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ABF8F" w14:textId="77777777" w:rsidR="00554EE5" w:rsidRDefault="00554EE5" w:rsidP="00126E1F">
      <w:pPr>
        <w:suppressAutoHyphens/>
        <w:spacing w:before="0"/>
        <w:jc w:val="center"/>
        <w:rPr>
          <w:rFonts w:eastAsia="Arial Unicode MS" w:cs="Arial"/>
          <w:b/>
          <w:color w:val="000000"/>
          <w:kern w:val="1"/>
          <w:lang w:eastAsia="ar-SA"/>
        </w:rPr>
      </w:pPr>
    </w:p>
    <w:p w14:paraId="24A3B02F" w14:textId="77777777" w:rsidR="00554EE5" w:rsidRDefault="00554EE5" w:rsidP="00126E1F">
      <w:pPr>
        <w:suppressAutoHyphens/>
        <w:spacing w:before="0"/>
        <w:jc w:val="center"/>
        <w:rPr>
          <w:rFonts w:eastAsia="Arial Unicode MS" w:cs="Arial"/>
          <w:b/>
          <w:color w:val="000000"/>
          <w:kern w:val="1"/>
          <w:lang w:eastAsia="ar-SA"/>
        </w:rPr>
      </w:pPr>
    </w:p>
    <w:p w14:paraId="29CA122E" w14:textId="77777777" w:rsidR="00113B84" w:rsidRPr="00126E1F" w:rsidRDefault="00113B84" w:rsidP="00126E1F">
      <w:pPr>
        <w:suppressAutoHyphens/>
        <w:spacing w:before="0"/>
        <w:jc w:val="center"/>
        <w:rPr>
          <w:rFonts w:eastAsia="Arial Unicode MS" w:cs="Arial"/>
          <w:b/>
          <w:color w:val="000000"/>
          <w:kern w:val="1"/>
          <w:lang w:val="sr-Cyrl-RS" w:eastAsia="ar-SA"/>
        </w:rPr>
      </w:pPr>
      <w:r w:rsidRPr="00126E1F">
        <w:rPr>
          <w:rFonts w:eastAsia="Arial Unicode MS" w:cs="Arial"/>
          <w:b/>
          <w:color w:val="000000"/>
          <w:kern w:val="1"/>
          <w:lang w:eastAsia="ar-SA"/>
        </w:rPr>
        <w:t>ЈАВНО ПРЕДУЗЕЋЕ «ЕЛЕКТРОПРИВРЕДА СРБИЈЕ»</w:t>
      </w:r>
      <w:r w:rsidRPr="00126E1F">
        <w:rPr>
          <w:rFonts w:eastAsia="Arial Unicode MS" w:cs="Arial"/>
          <w:b/>
          <w:color w:val="000000"/>
          <w:kern w:val="1"/>
          <w:lang w:val="sr-Cyrl-RS" w:eastAsia="ar-SA"/>
        </w:rPr>
        <w:t xml:space="preserve"> БЕОГРАД</w:t>
      </w:r>
    </w:p>
    <w:p w14:paraId="48282F39" w14:textId="77777777" w:rsidR="00210557" w:rsidRPr="00126E1F" w:rsidRDefault="00210557" w:rsidP="00126E1F">
      <w:pPr>
        <w:spacing w:before="0"/>
        <w:jc w:val="center"/>
        <w:rPr>
          <w:rFonts w:cs="Arial"/>
        </w:rPr>
      </w:pPr>
    </w:p>
    <w:p w14:paraId="48A8869B" w14:textId="77777777" w:rsidR="00506B85" w:rsidRPr="00126E1F" w:rsidRDefault="00506B85" w:rsidP="00126E1F">
      <w:pPr>
        <w:spacing w:before="0"/>
        <w:jc w:val="center"/>
        <w:rPr>
          <w:rFonts w:cs="Arial"/>
        </w:rPr>
      </w:pPr>
    </w:p>
    <w:p w14:paraId="0440CD8A" w14:textId="77777777" w:rsidR="00506B85" w:rsidRPr="00126E1F" w:rsidRDefault="00506B85" w:rsidP="00126E1F">
      <w:pPr>
        <w:spacing w:before="0"/>
        <w:jc w:val="center"/>
        <w:rPr>
          <w:rFonts w:cs="Arial"/>
        </w:rPr>
      </w:pPr>
    </w:p>
    <w:p w14:paraId="4519E9D2" w14:textId="77777777" w:rsidR="00506B85" w:rsidRDefault="00506B85" w:rsidP="00126E1F">
      <w:pPr>
        <w:spacing w:before="0"/>
        <w:jc w:val="center"/>
        <w:rPr>
          <w:rFonts w:cs="Arial"/>
        </w:rPr>
      </w:pPr>
    </w:p>
    <w:p w14:paraId="36AACFBE" w14:textId="77777777" w:rsidR="00554EE5" w:rsidRPr="00126E1F" w:rsidRDefault="00554EE5" w:rsidP="00126E1F">
      <w:pPr>
        <w:spacing w:before="0"/>
        <w:jc w:val="center"/>
        <w:rPr>
          <w:rFonts w:cs="Arial"/>
        </w:rPr>
      </w:pPr>
    </w:p>
    <w:p w14:paraId="0E2BEA18" w14:textId="77777777" w:rsidR="00506B85" w:rsidRPr="00126E1F" w:rsidRDefault="00506B85" w:rsidP="00126E1F">
      <w:pPr>
        <w:spacing w:before="0"/>
        <w:jc w:val="center"/>
        <w:rPr>
          <w:rFonts w:cs="Arial"/>
        </w:rPr>
      </w:pPr>
    </w:p>
    <w:p w14:paraId="45C0552A" w14:textId="77777777" w:rsidR="00210557" w:rsidRPr="00126E1F" w:rsidRDefault="00B67C02" w:rsidP="00126E1F">
      <w:pPr>
        <w:spacing w:before="0"/>
        <w:jc w:val="center"/>
        <w:rPr>
          <w:rFonts w:cs="Arial"/>
          <w:lang w:val="sr-Latn-CS"/>
        </w:rPr>
      </w:pPr>
      <w:r w:rsidRPr="00126E1F">
        <w:rPr>
          <w:rFonts w:cs="Arial"/>
          <w:noProof/>
        </w:rPr>
        <w:drawing>
          <wp:inline distT="0" distB="0" distL="0" distR="0" wp14:anchorId="426A29BD" wp14:editId="7DD00A74">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7E8FF9CE" w14:textId="77777777" w:rsidR="00210557" w:rsidRPr="00126E1F" w:rsidRDefault="00210557" w:rsidP="00126E1F">
      <w:pPr>
        <w:spacing w:before="0"/>
        <w:jc w:val="center"/>
        <w:rPr>
          <w:rFonts w:cs="Arial"/>
          <w:lang w:val="sr-Latn-CS"/>
        </w:rPr>
      </w:pPr>
    </w:p>
    <w:p w14:paraId="746F53F6" w14:textId="77777777" w:rsidR="00210557" w:rsidRDefault="00210557" w:rsidP="00126E1F">
      <w:pPr>
        <w:spacing w:before="0"/>
        <w:jc w:val="center"/>
        <w:rPr>
          <w:rFonts w:cs="Arial"/>
          <w:b/>
          <w:lang w:val="sr-Latn-CS"/>
        </w:rPr>
      </w:pPr>
    </w:p>
    <w:p w14:paraId="51F08F9A" w14:textId="77777777" w:rsidR="00554EE5" w:rsidRPr="00126E1F" w:rsidRDefault="00554EE5" w:rsidP="00126E1F">
      <w:pPr>
        <w:spacing w:before="0"/>
        <w:jc w:val="center"/>
        <w:rPr>
          <w:rFonts w:cs="Arial"/>
          <w:b/>
          <w:lang w:val="sr-Latn-CS"/>
        </w:rPr>
      </w:pPr>
    </w:p>
    <w:p w14:paraId="6DF4F595" w14:textId="77777777" w:rsidR="00506B85" w:rsidRPr="00126E1F" w:rsidRDefault="00506B85" w:rsidP="00126E1F">
      <w:pPr>
        <w:spacing w:before="0"/>
        <w:jc w:val="center"/>
        <w:rPr>
          <w:rFonts w:cs="Arial"/>
          <w:b/>
          <w:lang w:val="sr-Latn-CS"/>
        </w:rPr>
      </w:pPr>
    </w:p>
    <w:p w14:paraId="697E40A6" w14:textId="77777777" w:rsidR="00210557" w:rsidRPr="00126E1F" w:rsidRDefault="00210557" w:rsidP="00126E1F">
      <w:pPr>
        <w:spacing w:before="0"/>
        <w:jc w:val="center"/>
        <w:rPr>
          <w:rFonts w:cs="Arial"/>
          <w:b/>
        </w:rPr>
      </w:pPr>
      <w:bookmarkStart w:id="0" w:name="_Toc441215596"/>
      <w:bookmarkStart w:id="1" w:name="_Toc441651535"/>
      <w:bookmarkStart w:id="2" w:name="_Toc442559872"/>
      <w:r w:rsidRPr="00126E1F">
        <w:rPr>
          <w:rFonts w:cs="Arial"/>
          <w:b/>
        </w:rPr>
        <w:t>КОНКУРСНА ДОКУМЕНТАЦИЈА</w:t>
      </w:r>
      <w:bookmarkEnd w:id="0"/>
      <w:bookmarkEnd w:id="1"/>
      <w:bookmarkEnd w:id="2"/>
    </w:p>
    <w:p w14:paraId="2B831352" w14:textId="77777777" w:rsidR="00210557" w:rsidRPr="00126E1F" w:rsidRDefault="00D516F7" w:rsidP="00126E1F">
      <w:pPr>
        <w:spacing w:before="0"/>
        <w:jc w:val="center"/>
        <w:rPr>
          <w:rFonts w:cs="Arial"/>
        </w:rPr>
      </w:pPr>
      <w:r w:rsidRPr="00126E1F">
        <w:rPr>
          <w:rFonts w:cs="Arial"/>
          <w:lang w:val="sr-Cyrl-CS"/>
        </w:rPr>
        <w:t xml:space="preserve">за подношење понуда </w:t>
      </w:r>
      <w:r w:rsidR="00210557" w:rsidRPr="00126E1F">
        <w:rPr>
          <w:rFonts w:cs="Arial"/>
        </w:rPr>
        <w:t xml:space="preserve">у </w:t>
      </w:r>
      <w:r w:rsidR="00B7166F" w:rsidRPr="00126E1F">
        <w:rPr>
          <w:rFonts w:cs="Arial"/>
          <w:lang w:val="sr-Cyrl-RS"/>
        </w:rPr>
        <w:t xml:space="preserve">отвореном </w:t>
      </w:r>
      <w:r w:rsidR="00210557" w:rsidRPr="00126E1F">
        <w:rPr>
          <w:rFonts w:cs="Arial"/>
        </w:rPr>
        <w:t xml:space="preserve">поступку </w:t>
      </w:r>
    </w:p>
    <w:p w14:paraId="5E8903A9" w14:textId="77777777" w:rsidR="00210557" w:rsidRPr="00126E1F" w:rsidRDefault="00210557" w:rsidP="00126E1F">
      <w:pPr>
        <w:spacing w:before="0"/>
        <w:jc w:val="center"/>
        <w:rPr>
          <w:rFonts w:cs="Arial"/>
          <w:lang w:val="sr-Cyrl-RS"/>
        </w:rPr>
      </w:pPr>
      <w:bookmarkStart w:id="3" w:name="_Toc441215597"/>
      <w:bookmarkStart w:id="4" w:name="_Toc441651536"/>
      <w:bookmarkStart w:id="5" w:name="_Toc442559873"/>
      <w:r w:rsidRPr="00126E1F">
        <w:rPr>
          <w:rFonts w:cs="Arial"/>
        </w:rPr>
        <w:t xml:space="preserve">за јавну набавку </w:t>
      </w:r>
      <w:r w:rsidR="00A63575" w:rsidRPr="00126E1F">
        <w:rPr>
          <w:rFonts w:cs="Arial"/>
          <w:lang w:val="sr-Cyrl-RS"/>
        </w:rPr>
        <w:t xml:space="preserve">услуга </w:t>
      </w:r>
      <w:r w:rsidRPr="00126E1F">
        <w:rPr>
          <w:rFonts w:cs="Arial"/>
        </w:rPr>
        <w:t>бр</w:t>
      </w:r>
      <w:bookmarkEnd w:id="3"/>
      <w:bookmarkEnd w:id="4"/>
      <w:bookmarkEnd w:id="5"/>
      <w:r w:rsidR="00113B84" w:rsidRPr="00126E1F">
        <w:rPr>
          <w:rFonts w:cs="Arial"/>
        </w:rPr>
        <w:t>.</w:t>
      </w:r>
      <w:r w:rsidR="00506B85" w:rsidRPr="00126E1F">
        <w:rPr>
          <w:rFonts w:cs="Arial"/>
          <w:lang w:val="sr-Cyrl-RS"/>
        </w:rPr>
        <w:t xml:space="preserve"> ЈН/1000/</w:t>
      </w:r>
      <w:r w:rsidR="00761DD4" w:rsidRPr="00126E1F">
        <w:rPr>
          <w:rFonts w:cs="Arial"/>
          <w:lang w:val="sr-Cyrl-RS"/>
        </w:rPr>
        <w:t>0</w:t>
      </w:r>
      <w:r w:rsidR="00506B85" w:rsidRPr="00126E1F">
        <w:rPr>
          <w:rFonts w:cs="Arial"/>
          <w:lang w:val="sr-Cyrl-RS"/>
        </w:rPr>
        <w:t>263/2016</w:t>
      </w:r>
    </w:p>
    <w:p w14:paraId="495E4030" w14:textId="77777777" w:rsidR="00210557" w:rsidRDefault="00210557" w:rsidP="00126E1F">
      <w:pPr>
        <w:spacing w:before="0"/>
        <w:rPr>
          <w:rFonts w:cs="Arial"/>
        </w:rPr>
      </w:pPr>
    </w:p>
    <w:p w14:paraId="3FD14A74" w14:textId="77777777" w:rsidR="006C1941" w:rsidRDefault="006C1941" w:rsidP="00126E1F">
      <w:pPr>
        <w:spacing w:before="0"/>
        <w:rPr>
          <w:rFonts w:cs="Arial"/>
        </w:rPr>
      </w:pPr>
    </w:p>
    <w:p w14:paraId="45AE85D3" w14:textId="77777777" w:rsidR="00210557" w:rsidRPr="00126E1F" w:rsidRDefault="00210557" w:rsidP="00126E1F">
      <w:pPr>
        <w:spacing w:before="0"/>
        <w:jc w:val="center"/>
        <w:rPr>
          <w:rFonts w:cs="Arial"/>
        </w:rPr>
      </w:pPr>
    </w:p>
    <w:p w14:paraId="5350B9C1" w14:textId="77777777" w:rsidR="00210557" w:rsidRPr="00126E1F" w:rsidRDefault="00506B85" w:rsidP="00126E1F">
      <w:pPr>
        <w:pStyle w:val="Title"/>
        <w:spacing w:before="0"/>
        <w:rPr>
          <w:rFonts w:cs="Arial"/>
          <w:b w:val="0"/>
          <w:sz w:val="22"/>
          <w:szCs w:val="22"/>
          <w:lang w:val="sr-Cyrl-RS"/>
        </w:rPr>
      </w:pPr>
      <w:r w:rsidRPr="00126E1F">
        <w:rPr>
          <w:rFonts w:cs="Arial"/>
          <w:b w:val="0"/>
          <w:sz w:val="22"/>
          <w:szCs w:val="22"/>
          <w:lang w:val="sr-Cyrl-RS"/>
        </w:rPr>
        <w:t>јавна набавка услуга – Систем за БЗР</w:t>
      </w:r>
    </w:p>
    <w:p w14:paraId="5AF3139A" w14:textId="77777777" w:rsidR="00210557" w:rsidRPr="00126E1F" w:rsidRDefault="00210557" w:rsidP="00126E1F">
      <w:pPr>
        <w:pStyle w:val="Title"/>
        <w:spacing w:before="0"/>
        <w:rPr>
          <w:rFonts w:cs="Arial"/>
          <w:sz w:val="22"/>
          <w:szCs w:val="22"/>
        </w:rPr>
      </w:pPr>
    </w:p>
    <w:p w14:paraId="3A43E9C4" w14:textId="77777777" w:rsidR="00210557" w:rsidRDefault="00210557" w:rsidP="00126E1F">
      <w:pPr>
        <w:pStyle w:val="Title"/>
        <w:spacing w:before="0"/>
        <w:rPr>
          <w:rFonts w:cs="Arial"/>
          <w:b w:val="0"/>
          <w:color w:val="FF0000"/>
          <w:sz w:val="22"/>
          <w:szCs w:val="22"/>
        </w:rPr>
      </w:pPr>
    </w:p>
    <w:p w14:paraId="1F52F76B" w14:textId="77777777" w:rsidR="00554EE5" w:rsidRPr="00554EE5" w:rsidRDefault="00554EE5" w:rsidP="00554EE5">
      <w:pPr>
        <w:pStyle w:val="BodyText"/>
      </w:pPr>
    </w:p>
    <w:p w14:paraId="5A6BD07B" w14:textId="77777777" w:rsidR="009642F1" w:rsidRPr="00126E1F" w:rsidRDefault="009642F1" w:rsidP="00126E1F">
      <w:pPr>
        <w:spacing w:before="0"/>
        <w:rPr>
          <w:rFonts w:eastAsia="Arial Unicode MS" w:cs="Arial"/>
          <w:b/>
          <w:kern w:val="2"/>
          <w:lang w:val="ru-RU"/>
        </w:rPr>
      </w:pPr>
      <w:r w:rsidRPr="00126E1F">
        <w:rPr>
          <w:rFonts w:eastAsia="Arial Unicode MS" w:cs="Arial"/>
          <w:b/>
          <w:kern w:val="2"/>
          <w:lang w:val="ru-RU"/>
        </w:rPr>
        <w:t xml:space="preserve">                                                                                    К О М И С И Ј А</w:t>
      </w:r>
    </w:p>
    <w:p w14:paraId="7529D513" w14:textId="051D44DD" w:rsidR="009642F1" w:rsidRPr="00126E1F" w:rsidRDefault="009642F1" w:rsidP="00126E1F">
      <w:pPr>
        <w:spacing w:before="0"/>
        <w:rPr>
          <w:rFonts w:eastAsia="Arial Unicode MS" w:cs="Arial"/>
          <w:kern w:val="2"/>
        </w:rPr>
      </w:pPr>
      <w:r w:rsidRPr="00126E1F">
        <w:rPr>
          <w:rFonts w:eastAsia="Arial Unicode MS" w:cs="Arial"/>
          <w:kern w:val="2"/>
          <w:lang w:val="ru-RU"/>
        </w:rPr>
        <w:t xml:space="preserve">                                                                      за спровођење ЈН</w:t>
      </w:r>
      <w:r w:rsidR="00554EE5">
        <w:rPr>
          <w:rFonts w:eastAsia="Arial Unicode MS" w:cs="Arial"/>
          <w:kern w:val="2"/>
        </w:rPr>
        <w:t>/1000/0263/2016</w:t>
      </w:r>
    </w:p>
    <w:p w14:paraId="60E0244D" w14:textId="77777777" w:rsidR="009642F1" w:rsidRPr="00126E1F" w:rsidRDefault="009642F1" w:rsidP="00126E1F">
      <w:pPr>
        <w:spacing w:before="0"/>
        <w:rPr>
          <w:rFonts w:eastAsia="Arial Unicode MS" w:cs="Arial"/>
          <w:kern w:val="2"/>
          <w:lang w:val="ru-RU"/>
        </w:rPr>
      </w:pPr>
      <w:r w:rsidRPr="00126E1F">
        <w:rPr>
          <w:rFonts w:eastAsia="Arial Unicode MS" w:cs="Arial"/>
          <w:kern w:val="2"/>
          <w:lang w:val="ru-RU"/>
        </w:rPr>
        <w:t xml:space="preserve">                                                       формирана Решењем бр.12.01. </w:t>
      </w:r>
      <w:r w:rsidR="00506B85" w:rsidRPr="00126E1F">
        <w:rPr>
          <w:rFonts w:eastAsia="Arial Unicode MS" w:cs="Arial"/>
          <w:kern w:val="2"/>
          <w:lang w:val="ru-RU"/>
        </w:rPr>
        <w:t>357235/3-16</w:t>
      </w:r>
    </w:p>
    <w:p w14:paraId="11DD751E" w14:textId="77777777" w:rsidR="009642F1" w:rsidRPr="00126E1F" w:rsidRDefault="009642F1" w:rsidP="00126E1F">
      <w:pPr>
        <w:pStyle w:val="Title"/>
        <w:spacing w:before="0"/>
        <w:rPr>
          <w:rFonts w:cs="Arial"/>
          <w:b w:val="0"/>
          <w:color w:val="FF0000"/>
          <w:sz w:val="22"/>
          <w:szCs w:val="22"/>
        </w:rPr>
      </w:pPr>
    </w:p>
    <w:p w14:paraId="77E2BCE3" w14:textId="77777777" w:rsidR="00210557" w:rsidRPr="00126E1F" w:rsidRDefault="00210557" w:rsidP="00126E1F">
      <w:pPr>
        <w:pStyle w:val="Title"/>
        <w:spacing w:before="0"/>
        <w:rPr>
          <w:rFonts w:cs="Arial"/>
          <w:b w:val="0"/>
          <w:color w:val="FF0000"/>
          <w:sz w:val="22"/>
          <w:szCs w:val="22"/>
        </w:rPr>
      </w:pPr>
    </w:p>
    <w:p w14:paraId="50754B1F" w14:textId="77777777" w:rsidR="00506B85" w:rsidRDefault="00506B85" w:rsidP="00126E1F">
      <w:pPr>
        <w:pStyle w:val="BodyText"/>
        <w:spacing w:before="0"/>
        <w:rPr>
          <w:rFonts w:cs="Arial"/>
          <w:sz w:val="22"/>
          <w:szCs w:val="22"/>
        </w:rPr>
      </w:pPr>
    </w:p>
    <w:p w14:paraId="4CEA8283" w14:textId="77777777" w:rsidR="00554EE5" w:rsidRDefault="00554EE5" w:rsidP="00126E1F">
      <w:pPr>
        <w:pStyle w:val="BodyText"/>
        <w:spacing w:before="0"/>
        <w:rPr>
          <w:rFonts w:cs="Arial"/>
          <w:sz w:val="22"/>
          <w:szCs w:val="22"/>
        </w:rPr>
      </w:pPr>
    </w:p>
    <w:p w14:paraId="5B9DAFBC" w14:textId="77777777" w:rsidR="00554EE5" w:rsidRDefault="00554EE5" w:rsidP="00126E1F">
      <w:pPr>
        <w:pStyle w:val="BodyText"/>
        <w:spacing w:before="0"/>
        <w:rPr>
          <w:rFonts w:cs="Arial"/>
          <w:sz w:val="22"/>
          <w:szCs w:val="22"/>
        </w:rPr>
      </w:pPr>
    </w:p>
    <w:p w14:paraId="4B6B9876" w14:textId="77777777" w:rsidR="00554EE5" w:rsidRPr="00126E1F" w:rsidRDefault="00554EE5" w:rsidP="00126E1F">
      <w:pPr>
        <w:pStyle w:val="BodyText"/>
        <w:spacing w:before="0"/>
        <w:rPr>
          <w:rFonts w:cs="Arial"/>
          <w:sz w:val="22"/>
          <w:szCs w:val="22"/>
        </w:rPr>
      </w:pPr>
    </w:p>
    <w:p w14:paraId="3ECFCB70" w14:textId="77777777" w:rsidR="00150FCE" w:rsidRPr="00126E1F" w:rsidRDefault="00150FCE" w:rsidP="00126E1F">
      <w:pPr>
        <w:pStyle w:val="BodyText"/>
        <w:spacing w:before="0"/>
        <w:jc w:val="center"/>
        <w:rPr>
          <w:rFonts w:cs="Arial"/>
          <w:sz w:val="22"/>
          <w:szCs w:val="22"/>
          <w:lang w:val="ru-RU"/>
        </w:rPr>
      </w:pPr>
    </w:p>
    <w:p w14:paraId="44BC6619" w14:textId="0DEE875D" w:rsidR="00EB2C6E" w:rsidRPr="00126E1F" w:rsidRDefault="00EB2C6E" w:rsidP="00126E1F">
      <w:pPr>
        <w:spacing w:before="0"/>
        <w:jc w:val="center"/>
        <w:rPr>
          <w:rFonts w:eastAsia="Arial Unicode MS" w:cs="Arial"/>
          <w:kern w:val="2"/>
          <w:lang w:val="ru-RU"/>
        </w:rPr>
      </w:pPr>
      <w:r w:rsidRPr="00126E1F">
        <w:rPr>
          <w:rFonts w:eastAsia="Arial Unicode MS" w:cs="Arial"/>
          <w:kern w:val="2"/>
          <w:lang w:val="ru-RU"/>
        </w:rPr>
        <w:t xml:space="preserve">(заведено у ЈП ЕПС број </w:t>
      </w:r>
      <w:r w:rsidR="00554EE5">
        <w:rPr>
          <w:rFonts w:eastAsia="Arial Unicode MS" w:cs="Arial"/>
          <w:kern w:val="2"/>
        </w:rPr>
        <w:t>12.01. 357235/</w:t>
      </w:r>
      <w:r w:rsidR="003278E7">
        <w:rPr>
          <w:rFonts w:eastAsia="Arial Unicode MS" w:cs="Arial"/>
          <w:kern w:val="2"/>
        </w:rPr>
        <w:t>11</w:t>
      </w:r>
      <w:r w:rsidRPr="00126E1F">
        <w:rPr>
          <w:rFonts w:eastAsia="Arial Unicode MS" w:cs="Arial"/>
          <w:kern w:val="2"/>
          <w:lang w:val="ru-RU"/>
        </w:rPr>
        <w:t>-1</w:t>
      </w:r>
      <w:r w:rsidR="00210557" w:rsidRPr="00126E1F">
        <w:rPr>
          <w:rFonts w:eastAsia="Arial Unicode MS" w:cs="Arial"/>
          <w:kern w:val="2"/>
          <w:lang w:val="ru-RU"/>
        </w:rPr>
        <w:t>6</w:t>
      </w:r>
      <w:r w:rsidRPr="00126E1F">
        <w:rPr>
          <w:rFonts w:eastAsia="Arial Unicode MS" w:cs="Arial"/>
          <w:kern w:val="2"/>
          <w:lang w:val="ru-RU"/>
        </w:rPr>
        <w:t xml:space="preserve"> од </w:t>
      </w:r>
      <w:r w:rsidR="00554EE5">
        <w:rPr>
          <w:rFonts w:eastAsia="Arial Unicode MS" w:cs="Arial"/>
          <w:kern w:val="2"/>
          <w:lang w:val="ru-RU"/>
        </w:rPr>
        <w:t>26.10</w:t>
      </w:r>
      <w:r w:rsidR="00EC2F36" w:rsidRPr="00126E1F">
        <w:rPr>
          <w:rFonts w:eastAsia="Arial Unicode MS" w:cs="Arial"/>
          <w:kern w:val="2"/>
          <w:lang w:val="ru-RU"/>
        </w:rPr>
        <w:t>.</w:t>
      </w:r>
      <w:r w:rsidR="00413BCE" w:rsidRPr="00126E1F">
        <w:rPr>
          <w:rFonts w:eastAsia="Arial Unicode MS" w:cs="Arial"/>
          <w:kern w:val="2"/>
          <w:lang w:val="ru-RU"/>
        </w:rPr>
        <w:t>201</w:t>
      </w:r>
      <w:r w:rsidR="00210557" w:rsidRPr="00126E1F">
        <w:rPr>
          <w:rFonts w:eastAsia="Arial Unicode MS" w:cs="Arial"/>
          <w:kern w:val="2"/>
          <w:lang w:val="ru-RU"/>
        </w:rPr>
        <w:t>6</w:t>
      </w:r>
      <w:r w:rsidR="00413BCE" w:rsidRPr="00126E1F">
        <w:rPr>
          <w:rFonts w:eastAsia="Arial Unicode MS" w:cs="Arial"/>
          <w:kern w:val="2"/>
          <w:lang w:val="ru-RU"/>
        </w:rPr>
        <w:t>.</w:t>
      </w:r>
      <w:r w:rsidRPr="00126E1F">
        <w:rPr>
          <w:rFonts w:eastAsia="Arial Unicode MS" w:cs="Arial"/>
          <w:kern w:val="2"/>
          <w:lang w:val="ru-RU"/>
        </w:rPr>
        <w:t xml:space="preserve"> године)</w:t>
      </w:r>
    </w:p>
    <w:p w14:paraId="0AA5A1D4" w14:textId="77777777" w:rsidR="000C50A0" w:rsidRPr="00126E1F" w:rsidRDefault="000C50A0" w:rsidP="00126E1F">
      <w:pPr>
        <w:spacing w:before="0"/>
        <w:jc w:val="center"/>
        <w:rPr>
          <w:rFonts w:eastAsia="Arial Unicode MS" w:cs="Arial"/>
          <w:kern w:val="2"/>
          <w:lang w:val="ru-RU"/>
        </w:rPr>
      </w:pPr>
    </w:p>
    <w:p w14:paraId="0F3E0634" w14:textId="77777777" w:rsidR="00A3774E" w:rsidRPr="00126E1F" w:rsidRDefault="00A3774E" w:rsidP="00126E1F">
      <w:pPr>
        <w:pStyle w:val="BodyText"/>
        <w:spacing w:before="0"/>
        <w:jc w:val="center"/>
        <w:rPr>
          <w:rFonts w:cs="Arial"/>
          <w:sz w:val="22"/>
          <w:szCs w:val="22"/>
        </w:rPr>
      </w:pPr>
    </w:p>
    <w:p w14:paraId="5980B79B" w14:textId="77777777" w:rsidR="00C53AC6" w:rsidRPr="00126E1F" w:rsidRDefault="00C53AC6" w:rsidP="00126E1F">
      <w:pPr>
        <w:pStyle w:val="BodyText"/>
        <w:spacing w:before="0"/>
        <w:jc w:val="center"/>
        <w:rPr>
          <w:rFonts w:cs="Arial"/>
          <w:sz w:val="22"/>
          <w:szCs w:val="22"/>
        </w:rPr>
      </w:pPr>
    </w:p>
    <w:p w14:paraId="3A10906C" w14:textId="77777777" w:rsidR="00C53AC6" w:rsidRPr="00126E1F" w:rsidRDefault="00C53AC6" w:rsidP="00126E1F">
      <w:pPr>
        <w:pStyle w:val="BodyText"/>
        <w:spacing w:before="0"/>
        <w:jc w:val="center"/>
        <w:rPr>
          <w:rFonts w:cs="Arial"/>
          <w:sz w:val="22"/>
          <w:szCs w:val="22"/>
        </w:rPr>
      </w:pPr>
    </w:p>
    <w:p w14:paraId="28815448" w14:textId="77777777" w:rsidR="00C53AC6" w:rsidRDefault="00C53AC6" w:rsidP="00126E1F">
      <w:pPr>
        <w:pStyle w:val="BodyText"/>
        <w:spacing w:before="0"/>
        <w:jc w:val="center"/>
        <w:rPr>
          <w:rFonts w:cs="Arial"/>
          <w:sz w:val="22"/>
          <w:szCs w:val="22"/>
          <w:lang w:val="en-US"/>
        </w:rPr>
      </w:pPr>
    </w:p>
    <w:p w14:paraId="7FC46B0E" w14:textId="77777777" w:rsidR="00554EE5" w:rsidRDefault="00554EE5" w:rsidP="00126E1F">
      <w:pPr>
        <w:pStyle w:val="BodyText"/>
        <w:spacing w:before="0"/>
        <w:jc w:val="center"/>
        <w:rPr>
          <w:rFonts w:cs="Arial"/>
          <w:sz w:val="22"/>
          <w:szCs w:val="22"/>
          <w:lang w:val="en-US"/>
        </w:rPr>
      </w:pPr>
    </w:p>
    <w:p w14:paraId="2D4BEF99" w14:textId="77777777" w:rsidR="00554EE5" w:rsidRPr="00126E1F" w:rsidRDefault="00554EE5" w:rsidP="00126E1F">
      <w:pPr>
        <w:pStyle w:val="BodyText"/>
        <w:spacing w:before="0"/>
        <w:jc w:val="center"/>
        <w:rPr>
          <w:rFonts w:cs="Arial"/>
          <w:sz w:val="22"/>
          <w:szCs w:val="22"/>
          <w:lang w:val="en-US"/>
        </w:rPr>
      </w:pPr>
    </w:p>
    <w:p w14:paraId="048B07DB" w14:textId="77777777" w:rsidR="000C50A0" w:rsidRPr="00126E1F" w:rsidRDefault="000C50A0" w:rsidP="00126E1F">
      <w:pPr>
        <w:pStyle w:val="BodyText"/>
        <w:spacing w:before="0"/>
        <w:jc w:val="center"/>
        <w:rPr>
          <w:rFonts w:cs="Arial"/>
          <w:sz w:val="22"/>
          <w:szCs w:val="22"/>
          <w:lang w:val="ru-RU"/>
        </w:rPr>
      </w:pPr>
    </w:p>
    <w:p w14:paraId="64B90ACA" w14:textId="77777777" w:rsidR="00B37917" w:rsidRPr="00126E1F" w:rsidRDefault="00506B85" w:rsidP="00126E1F">
      <w:pPr>
        <w:spacing w:before="0"/>
        <w:jc w:val="center"/>
        <w:rPr>
          <w:rFonts w:cs="Arial"/>
          <w:lang w:val="ru-RU"/>
        </w:rPr>
      </w:pPr>
      <w:r w:rsidRPr="00126E1F">
        <w:rPr>
          <w:rFonts w:cs="Arial"/>
          <w:lang w:val="ru-RU"/>
        </w:rPr>
        <w:t>Београд</w:t>
      </w:r>
      <w:r w:rsidR="00EB2566" w:rsidRPr="00126E1F">
        <w:rPr>
          <w:rFonts w:cs="Arial"/>
          <w:lang w:val="ru-RU"/>
        </w:rPr>
        <w:t>,</w:t>
      </w:r>
      <w:r w:rsidRPr="00126E1F">
        <w:rPr>
          <w:rFonts w:cs="Arial"/>
          <w:lang w:val="ru-RU"/>
        </w:rPr>
        <w:t xml:space="preserve"> октобар</w:t>
      </w:r>
      <w:r w:rsidR="004276AD" w:rsidRPr="00126E1F">
        <w:rPr>
          <w:rFonts w:cs="Arial"/>
          <w:i/>
          <w:color w:val="00B0F0"/>
        </w:rPr>
        <w:t xml:space="preserve"> </w:t>
      </w:r>
      <w:r w:rsidR="001F62BF" w:rsidRPr="00126E1F">
        <w:rPr>
          <w:rFonts w:cs="Arial"/>
          <w:lang w:val="ru-RU"/>
        </w:rPr>
        <w:t>201</w:t>
      </w:r>
      <w:r w:rsidR="00210557" w:rsidRPr="00126E1F">
        <w:rPr>
          <w:rFonts w:cs="Arial"/>
          <w:lang w:val="ru-RU"/>
        </w:rPr>
        <w:t>6</w:t>
      </w:r>
      <w:r w:rsidR="001F62BF" w:rsidRPr="00126E1F">
        <w:rPr>
          <w:rFonts w:cs="Arial"/>
          <w:lang w:val="ru-RU"/>
        </w:rPr>
        <w:t xml:space="preserve">. </w:t>
      </w:r>
      <w:r w:rsidR="00210557" w:rsidRPr="00126E1F">
        <w:rPr>
          <w:rFonts w:cs="Arial"/>
          <w:lang w:val="ru-RU"/>
        </w:rPr>
        <w:t>г</w:t>
      </w:r>
      <w:r w:rsidR="001F62BF" w:rsidRPr="00126E1F">
        <w:rPr>
          <w:rFonts w:cs="Arial"/>
          <w:lang w:val="ru-RU"/>
        </w:rPr>
        <w:t>одине</w:t>
      </w:r>
    </w:p>
    <w:p w14:paraId="29DFC3FF" w14:textId="77777777" w:rsidR="000C50A0" w:rsidRPr="00126E1F" w:rsidRDefault="000C50A0" w:rsidP="00126E1F">
      <w:pPr>
        <w:spacing w:before="0"/>
        <w:jc w:val="center"/>
        <w:rPr>
          <w:rFonts w:cs="Arial"/>
          <w:b/>
          <w:lang w:val="ru-RU"/>
        </w:rPr>
      </w:pPr>
    </w:p>
    <w:p w14:paraId="086ED499" w14:textId="77777777" w:rsidR="00261778" w:rsidRPr="00126E1F" w:rsidRDefault="000C50A0" w:rsidP="00126E1F">
      <w:pPr>
        <w:spacing w:before="0"/>
        <w:rPr>
          <w:rFonts w:eastAsia="TimesNewRomanPSMT" w:cs="Arial"/>
          <w:color w:val="000000"/>
          <w:kern w:val="2"/>
          <w:lang w:val="ru-RU"/>
        </w:rPr>
      </w:pPr>
      <w:r w:rsidRPr="00126E1F">
        <w:rPr>
          <w:rFonts w:eastAsia="TimesNewRomanPSMT" w:cs="Arial"/>
          <w:color w:val="000000"/>
          <w:kern w:val="2"/>
          <w:lang w:val="ru-RU"/>
        </w:rPr>
        <w:br w:type="page"/>
      </w:r>
      <w:r w:rsidR="00261778" w:rsidRPr="00126E1F">
        <w:rPr>
          <w:rFonts w:eastAsia="TimesNewRomanPSMT" w:cs="Arial"/>
          <w:color w:val="000000"/>
          <w:kern w:val="2"/>
          <w:lang w:val="ru-RU"/>
        </w:rPr>
        <w:lastRenderedPageBreak/>
        <w:t>На основу чл</w:t>
      </w:r>
      <w:r w:rsidR="00506B85" w:rsidRPr="00126E1F">
        <w:rPr>
          <w:rFonts w:eastAsia="TimesNewRomanPSMT" w:cs="Arial"/>
          <w:color w:val="000000"/>
          <w:kern w:val="2"/>
          <w:lang w:val="ru-RU"/>
        </w:rPr>
        <w:t>.</w:t>
      </w:r>
      <w:r w:rsidR="00261778" w:rsidRPr="00126E1F">
        <w:rPr>
          <w:rFonts w:eastAsia="TimesNewRomanPSMT" w:cs="Arial"/>
          <w:color w:val="000000"/>
          <w:kern w:val="2"/>
          <w:lang w:val="ru-RU"/>
        </w:rPr>
        <w:t xml:space="preserve"> </w:t>
      </w:r>
      <w:r w:rsidR="00506B85" w:rsidRPr="00126E1F">
        <w:rPr>
          <w:rFonts w:eastAsia="TimesNewRomanPSMT" w:cs="Arial"/>
          <w:color w:val="000000"/>
          <w:kern w:val="2"/>
          <w:lang w:val="ru-RU"/>
        </w:rPr>
        <w:t>32.</w:t>
      </w:r>
      <w:r w:rsidR="00010E49" w:rsidRPr="00126E1F">
        <w:rPr>
          <w:rFonts w:eastAsia="TimesNewRomanPSMT" w:cs="Arial"/>
          <w:color w:val="000000"/>
          <w:kern w:val="2"/>
          <w:lang w:val="ru-RU"/>
        </w:rPr>
        <w:t xml:space="preserve"> и 61</w:t>
      </w:r>
      <w:r w:rsidR="009D3699" w:rsidRPr="00126E1F">
        <w:rPr>
          <w:rFonts w:eastAsia="TimesNewRomanPSMT" w:cs="Arial"/>
          <w:color w:val="000000"/>
          <w:kern w:val="2"/>
          <w:lang w:val="ru-RU"/>
        </w:rPr>
        <w:t>.</w:t>
      </w:r>
      <w:r w:rsidR="00261778" w:rsidRPr="00126E1F">
        <w:rPr>
          <w:rFonts w:eastAsia="TimesNewRomanPSMT" w:cs="Arial"/>
          <w:color w:val="000000"/>
          <w:kern w:val="2"/>
          <w:lang w:val="ru-RU"/>
        </w:rPr>
        <w:t xml:space="preserve"> Закона о јавним набавкама („Сл. гласник РС” бр. </w:t>
      </w:r>
      <w:r w:rsidR="00750519" w:rsidRPr="00126E1F">
        <w:rPr>
          <w:rFonts w:eastAsia="TimesNewRomanPSMT" w:cs="Arial"/>
          <w:color w:val="000000"/>
          <w:kern w:val="2"/>
          <w:lang w:val="ru-RU"/>
        </w:rPr>
        <w:t>124/</w:t>
      </w:r>
      <w:r w:rsidR="009060E7" w:rsidRPr="00126E1F">
        <w:rPr>
          <w:rFonts w:eastAsia="TimesNewRomanPSMT" w:cs="Arial"/>
          <w:color w:val="000000"/>
          <w:kern w:val="2"/>
          <w:lang w:val="ru-RU"/>
        </w:rPr>
        <w:t>12, 14/15 и 68/15</w:t>
      </w:r>
      <w:r w:rsidR="000F57ED" w:rsidRPr="00126E1F">
        <w:rPr>
          <w:rFonts w:eastAsia="TimesNewRomanPSMT" w:cs="Arial"/>
          <w:color w:val="000000"/>
          <w:kern w:val="2"/>
          <w:lang w:val="ru-RU"/>
        </w:rPr>
        <w:t>, у даљем тексту</w:t>
      </w:r>
      <w:r w:rsidR="005C7CDE" w:rsidRPr="00126E1F">
        <w:rPr>
          <w:rFonts w:eastAsia="TimesNewRomanPSMT" w:cs="Arial"/>
          <w:color w:val="000000"/>
          <w:kern w:val="2"/>
          <w:lang w:val="ru-RU"/>
        </w:rPr>
        <w:t xml:space="preserve"> </w:t>
      </w:r>
      <w:r w:rsidR="00BA1E63" w:rsidRPr="00126E1F">
        <w:rPr>
          <w:rFonts w:eastAsia="Calibri" w:cs="Arial"/>
          <w:bCs/>
        </w:rPr>
        <w:t>Закон</w:t>
      </w:r>
      <w:r w:rsidR="00261778" w:rsidRPr="00126E1F">
        <w:rPr>
          <w:rFonts w:eastAsia="TimesNewRomanPSMT" w:cs="Arial"/>
          <w:color w:val="000000"/>
          <w:kern w:val="2"/>
          <w:lang w:val="ru-RU"/>
        </w:rPr>
        <w:t>),чл</w:t>
      </w:r>
      <w:r w:rsidR="00472BF8" w:rsidRPr="00126E1F">
        <w:rPr>
          <w:rFonts w:eastAsia="TimesNewRomanPSMT" w:cs="Arial"/>
          <w:color w:val="000000"/>
          <w:kern w:val="2"/>
          <w:lang w:val="ru-RU"/>
        </w:rPr>
        <w:t>ана</w:t>
      </w:r>
      <w:r w:rsidR="00EC5BB4" w:rsidRPr="00126E1F">
        <w:rPr>
          <w:rFonts w:eastAsia="TimesNewRomanPSMT" w:cs="Arial"/>
          <w:color w:val="000000"/>
          <w:kern w:val="2"/>
          <w:lang w:val="ru-RU"/>
        </w:rPr>
        <w:t xml:space="preserve"> </w:t>
      </w:r>
      <w:r w:rsidR="006A3550" w:rsidRPr="00126E1F">
        <w:rPr>
          <w:rFonts w:eastAsia="TimesNewRomanPSMT" w:cs="Arial"/>
          <w:color w:val="000000"/>
          <w:kern w:val="2"/>
          <w:lang w:val="ru-RU"/>
        </w:rPr>
        <w:t>6</w:t>
      </w:r>
      <w:r w:rsidR="00261778" w:rsidRPr="00126E1F">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126E1F">
        <w:rPr>
          <w:rFonts w:eastAsia="TimesNewRomanPSMT" w:cs="Arial"/>
          <w:color w:val="000000"/>
          <w:kern w:val="2"/>
          <w:lang w:val="ru-RU"/>
        </w:rPr>
        <w:t xml:space="preserve">лова („Сл. гласник РС” бр. </w:t>
      </w:r>
      <w:r w:rsidR="00DB369C" w:rsidRPr="00126E1F">
        <w:rPr>
          <w:rFonts w:eastAsia="TimesNewRomanPSMT" w:cs="Arial"/>
          <w:color w:val="000000"/>
          <w:kern w:val="2"/>
        </w:rPr>
        <w:t>86/15</w:t>
      </w:r>
      <w:r w:rsidR="00261778" w:rsidRPr="00126E1F">
        <w:rPr>
          <w:rFonts w:eastAsia="TimesNewRomanPSMT" w:cs="Arial"/>
          <w:color w:val="000000"/>
          <w:kern w:val="2"/>
          <w:lang w:val="ru-RU"/>
        </w:rPr>
        <w:t xml:space="preserve">), </w:t>
      </w:r>
      <w:r w:rsidR="00261778" w:rsidRPr="00126E1F">
        <w:rPr>
          <w:rFonts w:eastAsia="Arial Unicode MS" w:cs="Arial"/>
          <w:color w:val="000000"/>
          <w:kern w:val="2"/>
          <w:lang w:val="ru-RU"/>
        </w:rPr>
        <w:t xml:space="preserve">Одлуке о покретању поступка јавне набавке број </w:t>
      </w:r>
      <w:r w:rsidR="00506B85" w:rsidRPr="00126E1F">
        <w:rPr>
          <w:rFonts w:eastAsia="Arial Unicode MS" w:cs="Arial"/>
          <w:color w:val="000000"/>
          <w:kern w:val="2"/>
          <w:lang w:val="ru-RU"/>
        </w:rPr>
        <w:t xml:space="preserve">12.01. 357235/2-16 </w:t>
      </w:r>
      <w:r w:rsidR="00261778" w:rsidRPr="00126E1F">
        <w:rPr>
          <w:rFonts w:eastAsia="Arial Unicode MS" w:cs="Arial"/>
          <w:color w:val="000000"/>
          <w:kern w:val="2"/>
          <w:lang w:val="ru-RU"/>
        </w:rPr>
        <w:t xml:space="preserve">и Решења о образовању комисије за јавну набавку број </w:t>
      </w:r>
      <w:r w:rsidR="00506B85" w:rsidRPr="00126E1F">
        <w:rPr>
          <w:rFonts w:eastAsia="Arial Unicode MS" w:cs="Arial"/>
          <w:color w:val="000000"/>
          <w:kern w:val="2"/>
          <w:lang w:val="ru-RU"/>
        </w:rPr>
        <w:t xml:space="preserve">12.01. 357235/3-16 </w:t>
      </w:r>
      <w:r w:rsidR="00005800" w:rsidRPr="00126E1F">
        <w:rPr>
          <w:rFonts w:eastAsia="Arial Unicode MS" w:cs="Arial"/>
          <w:color w:val="000000"/>
          <w:kern w:val="2"/>
        </w:rPr>
        <w:t>o</w:t>
      </w:r>
      <w:r w:rsidR="00005800" w:rsidRPr="00126E1F">
        <w:rPr>
          <w:rFonts w:eastAsia="Arial Unicode MS" w:cs="Arial"/>
          <w:color w:val="000000"/>
          <w:kern w:val="2"/>
          <w:lang w:val="ru-RU"/>
        </w:rPr>
        <w:t xml:space="preserve">д </w:t>
      </w:r>
      <w:r w:rsidR="00506B85" w:rsidRPr="00126E1F">
        <w:rPr>
          <w:rFonts w:eastAsia="Arial Unicode MS" w:cs="Arial"/>
          <w:color w:val="000000"/>
          <w:kern w:val="2"/>
          <w:lang w:val="ru-RU"/>
        </w:rPr>
        <w:t>12.09.2016.</w:t>
      </w:r>
      <w:r w:rsidR="00005800" w:rsidRPr="00126E1F">
        <w:rPr>
          <w:rFonts w:eastAsia="Arial Unicode MS" w:cs="Arial"/>
          <w:color w:val="000000"/>
          <w:kern w:val="2"/>
          <w:lang w:val="ru-RU"/>
        </w:rPr>
        <w:t xml:space="preserve"> </w:t>
      </w:r>
      <w:r w:rsidR="00261778" w:rsidRPr="00126E1F">
        <w:rPr>
          <w:rFonts w:eastAsia="Arial Unicode MS" w:cs="Arial"/>
          <w:color w:val="000000"/>
          <w:kern w:val="2"/>
          <w:lang w:val="ru-RU"/>
        </w:rPr>
        <w:t>године припремљена је:</w:t>
      </w:r>
    </w:p>
    <w:p w14:paraId="1EDEA596" w14:textId="77777777" w:rsidR="00261778" w:rsidRPr="00126E1F" w:rsidRDefault="00261778" w:rsidP="00126E1F">
      <w:pPr>
        <w:pStyle w:val="BodyText"/>
        <w:spacing w:before="0"/>
        <w:rPr>
          <w:rFonts w:cs="Arial"/>
          <w:b/>
          <w:spacing w:val="80"/>
          <w:sz w:val="22"/>
          <w:szCs w:val="22"/>
          <w:lang w:val="ru-RU"/>
        </w:rPr>
      </w:pPr>
    </w:p>
    <w:p w14:paraId="5E832137" w14:textId="77777777" w:rsidR="000C50A0" w:rsidRPr="00126E1F" w:rsidRDefault="000C50A0" w:rsidP="00126E1F">
      <w:pPr>
        <w:pStyle w:val="BodyText"/>
        <w:spacing w:before="0"/>
        <w:rPr>
          <w:rFonts w:cs="Arial"/>
          <w:b/>
          <w:spacing w:val="80"/>
          <w:sz w:val="22"/>
          <w:szCs w:val="22"/>
          <w:lang w:val="ru-RU"/>
        </w:rPr>
      </w:pPr>
    </w:p>
    <w:p w14:paraId="679E1DE2" w14:textId="77777777" w:rsidR="00210557" w:rsidRPr="00126E1F" w:rsidRDefault="00210557" w:rsidP="00126E1F">
      <w:pPr>
        <w:spacing w:before="0"/>
        <w:jc w:val="center"/>
        <w:rPr>
          <w:rFonts w:cs="Arial"/>
          <w:b/>
        </w:rPr>
      </w:pPr>
      <w:bookmarkStart w:id="6" w:name="_Toc441215598"/>
      <w:bookmarkStart w:id="7" w:name="_Toc441651537"/>
      <w:bookmarkStart w:id="8" w:name="_Toc442559874"/>
      <w:r w:rsidRPr="00126E1F">
        <w:rPr>
          <w:rFonts w:cs="Arial"/>
          <w:b/>
        </w:rPr>
        <w:t>КОНКУРСНА ДОКУМЕНТАЦИЈА</w:t>
      </w:r>
      <w:bookmarkEnd w:id="6"/>
      <w:bookmarkEnd w:id="7"/>
      <w:bookmarkEnd w:id="8"/>
    </w:p>
    <w:p w14:paraId="37ED5E50" w14:textId="77777777" w:rsidR="00210557" w:rsidRPr="00126E1F" w:rsidRDefault="00D516F7" w:rsidP="00126E1F">
      <w:pPr>
        <w:spacing w:before="0"/>
        <w:jc w:val="center"/>
        <w:rPr>
          <w:rFonts w:cs="Arial"/>
        </w:rPr>
      </w:pPr>
      <w:r w:rsidRPr="00126E1F">
        <w:rPr>
          <w:rFonts w:cs="Arial"/>
          <w:lang w:val="sr-Cyrl-CS"/>
        </w:rPr>
        <w:t xml:space="preserve">за подношење понуда </w:t>
      </w:r>
      <w:r w:rsidR="00210557" w:rsidRPr="00126E1F">
        <w:rPr>
          <w:rFonts w:cs="Arial"/>
        </w:rPr>
        <w:t xml:space="preserve">у </w:t>
      </w:r>
      <w:r w:rsidR="00010E49" w:rsidRPr="00126E1F">
        <w:rPr>
          <w:rFonts w:cs="Arial"/>
          <w:lang w:val="sr-Cyrl-RS"/>
        </w:rPr>
        <w:t xml:space="preserve">отвореном </w:t>
      </w:r>
      <w:r w:rsidR="00210557" w:rsidRPr="00126E1F">
        <w:rPr>
          <w:rFonts w:cs="Arial"/>
        </w:rPr>
        <w:t xml:space="preserve">поступку </w:t>
      </w:r>
    </w:p>
    <w:p w14:paraId="2847FC87" w14:textId="77777777" w:rsidR="00210557" w:rsidRPr="00126E1F" w:rsidRDefault="00210557" w:rsidP="00126E1F">
      <w:pPr>
        <w:spacing w:before="0"/>
        <w:jc w:val="center"/>
        <w:rPr>
          <w:rFonts w:cs="Arial"/>
          <w:b/>
          <w:lang w:val="sr-Cyrl-RS"/>
        </w:rPr>
      </w:pPr>
      <w:bookmarkStart w:id="9" w:name="_Toc441215599"/>
      <w:bookmarkStart w:id="10" w:name="_Toc441651538"/>
      <w:bookmarkStart w:id="11" w:name="_Toc442559875"/>
      <w:r w:rsidRPr="00126E1F">
        <w:rPr>
          <w:rFonts w:cs="Arial"/>
          <w:b/>
        </w:rPr>
        <w:t xml:space="preserve">за јавну набавку </w:t>
      </w:r>
      <w:r w:rsidR="00A63575" w:rsidRPr="00126E1F">
        <w:rPr>
          <w:rFonts w:cs="Arial"/>
          <w:b/>
          <w:lang w:val="sr-Cyrl-RS"/>
        </w:rPr>
        <w:t xml:space="preserve">услуга </w:t>
      </w:r>
      <w:r w:rsidRPr="00126E1F">
        <w:rPr>
          <w:rFonts w:cs="Arial"/>
          <w:b/>
        </w:rPr>
        <w:t>бр.</w:t>
      </w:r>
      <w:bookmarkEnd w:id="9"/>
      <w:bookmarkEnd w:id="10"/>
      <w:bookmarkEnd w:id="11"/>
      <w:r w:rsidR="00761DD4" w:rsidRPr="00126E1F">
        <w:rPr>
          <w:rFonts w:cs="Arial"/>
          <w:b/>
        </w:rPr>
        <w:t xml:space="preserve"> </w:t>
      </w:r>
      <w:r w:rsidR="00761DD4" w:rsidRPr="00126E1F">
        <w:rPr>
          <w:rFonts w:cs="Arial"/>
          <w:b/>
          <w:lang w:val="sr-Cyrl-RS"/>
        </w:rPr>
        <w:t>ЈН/1000/0263/2016</w:t>
      </w:r>
    </w:p>
    <w:p w14:paraId="6CAF9C3C" w14:textId="77777777" w:rsidR="009D3699" w:rsidRPr="00126E1F" w:rsidRDefault="009D3699" w:rsidP="00126E1F">
      <w:pPr>
        <w:pStyle w:val="BodyText"/>
        <w:spacing w:before="0"/>
        <w:rPr>
          <w:rFonts w:cs="Arial"/>
          <w:i/>
          <w:color w:val="00B0F0"/>
          <w:sz w:val="22"/>
          <w:szCs w:val="22"/>
          <w:lang w:val="sr-Latn-CS"/>
        </w:rPr>
      </w:pPr>
    </w:p>
    <w:p w14:paraId="280997CB" w14:textId="77777777" w:rsidR="009D3699" w:rsidRPr="00126E1F" w:rsidRDefault="009D3699" w:rsidP="00126E1F">
      <w:pPr>
        <w:pStyle w:val="BodyText"/>
        <w:spacing w:before="0"/>
        <w:rPr>
          <w:rFonts w:cs="Arial"/>
          <w:i/>
          <w:color w:val="00B0F0"/>
          <w:sz w:val="22"/>
          <w:szCs w:val="22"/>
          <w:lang w:val="sr-Latn-CS"/>
        </w:rPr>
      </w:pPr>
    </w:p>
    <w:p w14:paraId="1311131A" w14:textId="77777777" w:rsidR="009D3699" w:rsidRPr="00126E1F" w:rsidRDefault="009D3699" w:rsidP="00126E1F">
      <w:pPr>
        <w:pStyle w:val="BodyText"/>
        <w:spacing w:before="0"/>
        <w:rPr>
          <w:rFonts w:cs="Arial"/>
          <w:i/>
          <w:color w:val="00B0F0"/>
          <w:sz w:val="22"/>
          <w:szCs w:val="22"/>
          <w:lang w:val="sr-Latn-CS"/>
        </w:rPr>
      </w:pPr>
    </w:p>
    <w:p w14:paraId="11168372" w14:textId="77777777" w:rsidR="00C62AA7" w:rsidRPr="00126E1F" w:rsidRDefault="00C62AA7" w:rsidP="00126E1F">
      <w:pPr>
        <w:pStyle w:val="Title"/>
        <w:spacing w:before="0"/>
        <w:rPr>
          <w:rFonts w:cs="Arial"/>
          <w:sz w:val="22"/>
          <w:szCs w:val="22"/>
          <w:lang w:val="de-DE"/>
        </w:rPr>
      </w:pPr>
      <w:r w:rsidRPr="00126E1F">
        <w:rPr>
          <w:rFonts w:cs="Arial"/>
          <w:sz w:val="22"/>
          <w:szCs w:val="22"/>
          <w:lang w:val="de-DE"/>
        </w:rPr>
        <w:t>Садр</w:t>
      </w:r>
      <w:r w:rsidRPr="00126E1F">
        <w:rPr>
          <w:rFonts w:cs="Arial"/>
          <w:sz w:val="22"/>
          <w:szCs w:val="22"/>
          <w:lang w:val="ru-RU"/>
        </w:rPr>
        <w:t>ж</w:t>
      </w:r>
      <w:r w:rsidRPr="00126E1F">
        <w:rPr>
          <w:rFonts w:cs="Arial"/>
          <w:sz w:val="22"/>
          <w:szCs w:val="22"/>
          <w:lang w:val="de-DE"/>
        </w:rPr>
        <w:t>ај</w:t>
      </w:r>
      <w:r w:rsidRPr="00126E1F">
        <w:rPr>
          <w:rFonts w:cs="Arial"/>
          <w:sz w:val="22"/>
          <w:szCs w:val="22"/>
          <w:lang w:val="ru-RU"/>
        </w:rPr>
        <w:t xml:space="preserve"> к</w:t>
      </w:r>
      <w:r w:rsidRPr="00126E1F">
        <w:rPr>
          <w:rFonts w:cs="Arial"/>
          <w:sz w:val="22"/>
          <w:szCs w:val="22"/>
          <w:lang w:val="de-DE"/>
        </w:rPr>
        <w:t>онкурсне</w:t>
      </w:r>
      <w:r w:rsidRPr="00126E1F">
        <w:rPr>
          <w:rFonts w:cs="Arial"/>
          <w:sz w:val="22"/>
          <w:szCs w:val="22"/>
          <w:lang w:val="ru-RU"/>
        </w:rPr>
        <w:t xml:space="preserve"> </w:t>
      </w:r>
      <w:r w:rsidRPr="00126E1F">
        <w:rPr>
          <w:rFonts w:cs="Arial"/>
          <w:sz w:val="22"/>
          <w:szCs w:val="22"/>
          <w:lang w:val="de-DE"/>
        </w:rPr>
        <w:t>документације:</w:t>
      </w:r>
    </w:p>
    <w:p w14:paraId="27BD6C54" w14:textId="77777777" w:rsidR="00C62AA7" w:rsidRPr="00126E1F" w:rsidRDefault="00C62AA7" w:rsidP="00126E1F">
      <w:pPr>
        <w:pStyle w:val="Title"/>
        <w:spacing w:before="0"/>
        <w:rPr>
          <w:rFonts w:cs="Arial"/>
          <w:b w:val="0"/>
          <w:sz w:val="22"/>
          <w:szCs w:val="22"/>
          <w:lang w:val="ru-RU"/>
        </w:rPr>
      </w:pPr>
      <w:r w:rsidRPr="00126E1F">
        <w:rPr>
          <w:rFonts w:cs="Arial"/>
          <w:sz w:val="22"/>
          <w:szCs w:val="22"/>
          <w:lang w:val="ru-RU"/>
        </w:rPr>
        <w:tab/>
      </w:r>
      <w:r w:rsidRPr="00126E1F">
        <w:rPr>
          <w:rFonts w:cs="Arial"/>
          <w:sz w:val="22"/>
          <w:szCs w:val="22"/>
          <w:lang w:val="ru-RU"/>
        </w:rPr>
        <w:tab/>
      </w:r>
      <w:r w:rsidRPr="00126E1F">
        <w:rPr>
          <w:rFonts w:cs="Arial"/>
          <w:sz w:val="22"/>
          <w:szCs w:val="22"/>
          <w:lang w:val="ru-RU"/>
        </w:rPr>
        <w:tab/>
      </w:r>
      <w:r w:rsidRPr="00126E1F">
        <w:rPr>
          <w:rFonts w:cs="Arial"/>
          <w:sz w:val="22"/>
          <w:szCs w:val="22"/>
          <w:lang w:val="ru-RU"/>
        </w:rPr>
        <w:tab/>
      </w:r>
      <w:r w:rsidRPr="00126E1F">
        <w:rPr>
          <w:rFonts w:cs="Arial"/>
          <w:sz w:val="22"/>
          <w:szCs w:val="22"/>
          <w:lang w:val="ru-RU"/>
        </w:rPr>
        <w:tab/>
      </w:r>
      <w:r w:rsidRPr="00126E1F">
        <w:rPr>
          <w:rFonts w:cs="Arial"/>
          <w:sz w:val="22"/>
          <w:szCs w:val="22"/>
          <w:lang w:val="ru-RU"/>
        </w:rPr>
        <w:tab/>
      </w:r>
      <w:r w:rsidRPr="00126E1F">
        <w:rPr>
          <w:rFonts w:cs="Arial"/>
          <w:sz w:val="22"/>
          <w:szCs w:val="22"/>
          <w:lang w:val="ru-RU"/>
        </w:rPr>
        <w:tab/>
      </w:r>
      <w:r w:rsidRPr="00126E1F">
        <w:rPr>
          <w:rFonts w:cs="Arial"/>
          <w:sz w:val="22"/>
          <w:szCs w:val="22"/>
          <w:lang w:val="ru-RU"/>
        </w:rPr>
        <w:tab/>
      </w:r>
      <w:r w:rsidRPr="00126E1F">
        <w:rPr>
          <w:rFonts w:cs="Arial"/>
          <w:sz w:val="22"/>
          <w:szCs w:val="22"/>
          <w:lang w:val="ru-RU"/>
        </w:rPr>
        <w:tab/>
      </w:r>
      <w:r w:rsidRPr="00126E1F">
        <w:rPr>
          <w:rFonts w:cs="Arial"/>
          <w:sz w:val="22"/>
          <w:szCs w:val="22"/>
          <w:lang w:val="ru-RU"/>
        </w:rPr>
        <w:tab/>
      </w:r>
      <w:r w:rsidRPr="00126E1F">
        <w:rPr>
          <w:rFonts w:cs="Arial"/>
          <w:sz w:val="22"/>
          <w:szCs w:val="22"/>
          <w:lang w:val="ru-RU"/>
        </w:rPr>
        <w:tab/>
        <w:t xml:space="preserve">    </w:t>
      </w:r>
      <w:r w:rsidRPr="00126E1F">
        <w:rPr>
          <w:rFonts w:cs="Arial"/>
          <w:b w:val="0"/>
          <w:sz w:val="22"/>
          <w:szCs w:val="22"/>
          <w:lang w:val="ru-RU"/>
        </w:rPr>
        <w:t>страна</w:t>
      </w:r>
      <w:r w:rsidRPr="00126E1F">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126E1F" w14:paraId="5E4FFB17" w14:textId="77777777" w:rsidTr="00C62AA7">
        <w:tc>
          <w:tcPr>
            <w:tcW w:w="564" w:type="dxa"/>
          </w:tcPr>
          <w:p w14:paraId="28F1AA09" w14:textId="77777777" w:rsidR="00C62AA7" w:rsidRPr="00126E1F" w:rsidRDefault="00C62AA7" w:rsidP="00126E1F">
            <w:pPr>
              <w:tabs>
                <w:tab w:val="left" w:pos="360"/>
                <w:tab w:val="left" w:pos="567"/>
                <w:tab w:val="right" w:leader="dot" w:pos="9639"/>
              </w:tabs>
              <w:spacing w:before="0"/>
              <w:jc w:val="center"/>
              <w:rPr>
                <w:rFonts w:cs="Arial"/>
              </w:rPr>
            </w:pPr>
            <w:r w:rsidRPr="00126E1F">
              <w:rPr>
                <w:rFonts w:cs="Arial"/>
              </w:rPr>
              <w:t>1.</w:t>
            </w:r>
          </w:p>
        </w:tc>
        <w:tc>
          <w:tcPr>
            <w:tcW w:w="7574" w:type="dxa"/>
          </w:tcPr>
          <w:p w14:paraId="5A14D4BD" w14:textId="77777777" w:rsidR="00C62AA7" w:rsidRPr="00126E1F" w:rsidRDefault="00C62AA7" w:rsidP="00126E1F">
            <w:pPr>
              <w:tabs>
                <w:tab w:val="left" w:pos="360"/>
                <w:tab w:val="left" w:pos="567"/>
                <w:tab w:val="right" w:leader="dot" w:pos="9639"/>
              </w:tabs>
              <w:spacing w:before="0"/>
              <w:rPr>
                <w:rFonts w:cs="Arial"/>
                <w:lang w:val="sr-Cyrl-RS"/>
              </w:rPr>
            </w:pPr>
            <w:r w:rsidRPr="00126E1F">
              <w:rPr>
                <w:rFonts w:cs="Arial"/>
                <w:lang w:val="sr-Cyrl-RS"/>
              </w:rPr>
              <w:t>Општи подаци о јавној набавци</w:t>
            </w:r>
          </w:p>
        </w:tc>
        <w:tc>
          <w:tcPr>
            <w:tcW w:w="810" w:type="dxa"/>
          </w:tcPr>
          <w:p w14:paraId="6C323CB6" w14:textId="1535AB47" w:rsidR="00C62AA7" w:rsidRPr="00126E1F" w:rsidRDefault="00554EE5" w:rsidP="00126E1F">
            <w:pPr>
              <w:tabs>
                <w:tab w:val="left" w:pos="360"/>
                <w:tab w:val="left" w:pos="567"/>
                <w:tab w:val="right" w:leader="dot" w:pos="9639"/>
              </w:tabs>
              <w:spacing w:before="0"/>
              <w:jc w:val="center"/>
              <w:rPr>
                <w:rFonts w:cs="Arial"/>
                <w:lang w:val="sr-Cyrl-RS"/>
              </w:rPr>
            </w:pPr>
            <w:r>
              <w:rPr>
                <w:rFonts w:cs="Arial"/>
                <w:lang w:val="sr-Cyrl-RS"/>
              </w:rPr>
              <w:t>3</w:t>
            </w:r>
          </w:p>
        </w:tc>
      </w:tr>
      <w:tr w:rsidR="00C62AA7" w:rsidRPr="00126E1F" w14:paraId="76D9C574" w14:textId="77777777" w:rsidTr="00C62AA7">
        <w:tc>
          <w:tcPr>
            <w:tcW w:w="564" w:type="dxa"/>
          </w:tcPr>
          <w:p w14:paraId="3D608DA1" w14:textId="77777777" w:rsidR="00C62AA7" w:rsidRPr="00126E1F" w:rsidRDefault="00C62AA7" w:rsidP="00126E1F">
            <w:pPr>
              <w:tabs>
                <w:tab w:val="left" w:pos="360"/>
                <w:tab w:val="left" w:pos="567"/>
                <w:tab w:val="right" w:leader="dot" w:pos="9639"/>
              </w:tabs>
              <w:spacing w:before="0"/>
              <w:jc w:val="center"/>
              <w:rPr>
                <w:rFonts w:cs="Arial"/>
                <w:lang w:val="sr-Cyrl-RS"/>
              </w:rPr>
            </w:pPr>
            <w:r w:rsidRPr="00126E1F">
              <w:rPr>
                <w:rFonts w:cs="Arial"/>
                <w:lang w:val="sr-Cyrl-RS"/>
              </w:rPr>
              <w:t>2.</w:t>
            </w:r>
          </w:p>
        </w:tc>
        <w:tc>
          <w:tcPr>
            <w:tcW w:w="7574" w:type="dxa"/>
          </w:tcPr>
          <w:p w14:paraId="3C261F06" w14:textId="77777777" w:rsidR="00C62AA7" w:rsidRPr="00126E1F" w:rsidRDefault="00C62AA7" w:rsidP="00126E1F">
            <w:pPr>
              <w:tabs>
                <w:tab w:val="left" w:pos="317"/>
                <w:tab w:val="left" w:pos="360"/>
                <w:tab w:val="right" w:leader="dot" w:pos="9639"/>
              </w:tabs>
              <w:spacing w:before="0"/>
              <w:rPr>
                <w:rFonts w:cs="Arial"/>
                <w:lang w:val="sr-Cyrl-RS"/>
              </w:rPr>
            </w:pPr>
            <w:r w:rsidRPr="00126E1F">
              <w:rPr>
                <w:rFonts w:cs="Arial"/>
                <w:lang w:val="sr-Cyrl-RS"/>
              </w:rPr>
              <w:t>Подаци о предмету набавке</w:t>
            </w:r>
          </w:p>
        </w:tc>
        <w:tc>
          <w:tcPr>
            <w:tcW w:w="810" w:type="dxa"/>
          </w:tcPr>
          <w:p w14:paraId="1D80F23D" w14:textId="46F875F8" w:rsidR="00C62AA7" w:rsidRPr="00126E1F" w:rsidRDefault="00554EE5" w:rsidP="00126E1F">
            <w:pPr>
              <w:tabs>
                <w:tab w:val="left" w:pos="360"/>
                <w:tab w:val="left" w:pos="567"/>
                <w:tab w:val="right" w:leader="dot" w:pos="9639"/>
              </w:tabs>
              <w:spacing w:before="0"/>
              <w:jc w:val="center"/>
              <w:rPr>
                <w:rFonts w:cs="Arial"/>
                <w:lang w:val="sr-Cyrl-RS"/>
              </w:rPr>
            </w:pPr>
            <w:r>
              <w:rPr>
                <w:rFonts w:cs="Arial"/>
                <w:lang w:val="sr-Cyrl-RS"/>
              </w:rPr>
              <w:t>4</w:t>
            </w:r>
          </w:p>
        </w:tc>
      </w:tr>
      <w:tr w:rsidR="00C62AA7" w:rsidRPr="00126E1F" w14:paraId="53354B7B" w14:textId="77777777" w:rsidTr="00C62AA7">
        <w:tc>
          <w:tcPr>
            <w:tcW w:w="564" w:type="dxa"/>
          </w:tcPr>
          <w:p w14:paraId="1B78F54B" w14:textId="77777777" w:rsidR="00C62AA7" w:rsidRPr="00126E1F" w:rsidRDefault="00C62AA7" w:rsidP="00126E1F">
            <w:pPr>
              <w:tabs>
                <w:tab w:val="left" w:pos="360"/>
                <w:tab w:val="left" w:pos="567"/>
                <w:tab w:val="right" w:leader="dot" w:pos="9639"/>
              </w:tabs>
              <w:spacing w:before="0"/>
              <w:jc w:val="center"/>
              <w:rPr>
                <w:rFonts w:cs="Arial"/>
                <w:lang w:val="sr-Cyrl-RS"/>
              </w:rPr>
            </w:pPr>
            <w:r w:rsidRPr="00126E1F">
              <w:rPr>
                <w:rFonts w:cs="Arial"/>
                <w:lang w:val="sr-Cyrl-RS"/>
              </w:rPr>
              <w:t>3.</w:t>
            </w:r>
          </w:p>
        </w:tc>
        <w:tc>
          <w:tcPr>
            <w:tcW w:w="7574" w:type="dxa"/>
          </w:tcPr>
          <w:p w14:paraId="0A67055B" w14:textId="77777777" w:rsidR="00C62AA7" w:rsidRPr="00126E1F" w:rsidRDefault="00C62AA7" w:rsidP="00126E1F">
            <w:pPr>
              <w:tabs>
                <w:tab w:val="left" w:pos="317"/>
                <w:tab w:val="left" w:pos="360"/>
                <w:tab w:val="right" w:leader="dot" w:pos="9639"/>
              </w:tabs>
              <w:spacing w:before="0"/>
              <w:rPr>
                <w:rFonts w:cs="Arial"/>
                <w:lang w:val="sr-Cyrl-RS"/>
              </w:rPr>
            </w:pPr>
            <w:r w:rsidRPr="00126E1F">
              <w:rPr>
                <w:rFonts w:cs="Arial"/>
                <w:lang w:val="sr-Cyrl-RS"/>
              </w:rPr>
              <w:t xml:space="preserve">Техничка спецификација (врста, техничке карактеристике, квалитет, </w:t>
            </w:r>
            <w:r w:rsidR="006F517A" w:rsidRPr="00126E1F">
              <w:rPr>
                <w:rFonts w:cs="Arial"/>
                <w:lang w:val="sr-Cyrl-RS"/>
              </w:rPr>
              <w:t>обим</w:t>
            </w:r>
            <w:r w:rsidRPr="00126E1F">
              <w:rPr>
                <w:rFonts w:cs="Arial"/>
                <w:lang w:val="sr-Cyrl-RS"/>
              </w:rPr>
              <w:t xml:space="preserve"> и опис </w:t>
            </w:r>
            <w:r w:rsidR="00A63575" w:rsidRPr="00126E1F">
              <w:rPr>
                <w:rFonts w:cs="Arial"/>
                <w:lang w:val="sr-Cyrl-RS"/>
              </w:rPr>
              <w:t>услуга</w:t>
            </w:r>
            <w:r w:rsidRPr="00126E1F">
              <w:rPr>
                <w:rFonts w:cs="Arial"/>
                <w:lang w:val="sr-Cyrl-RS"/>
              </w:rPr>
              <w:t>...)</w:t>
            </w:r>
          </w:p>
        </w:tc>
        <w:tc>
          <w:tcPr>
            <w:tcW w:w="810" w:type="dxa"/>
          </w:tcPr>
          <w:p w14:paraId="2D4535FF" w14:textId="44D28741" w:rsidR="00C62AA7" w:rsidRPr="00126E1F" w:rsidRDefault="00554EE5" w:rsidP="00126E1F">
            <w:pPr>
              <w:tabs>
                <w:tab w:val="left" w:pos="360"/>
                <w:tab w:val="left" w:pos="567"/>
                <w:tab w:val="right" w:leader="dot" w:pos="9639"/>
              </w:tabs>
              <w:spacing w:before="0"/>
              <w:jc w:val="center"/>
              <w:rPr>
                <w:rFonts w:cs="Arial"/>
                <w:lang w:val="sr-Cyrl-RS"/>
              </w:rPr>
            </w:pPr>
            <w:r>
              <w:rPr>
                <w:rFonts w:cs="Arial"/>
                <w:lang w:val="sr-Cyrl-RS"/>
              </w:rPr>
              <w:t>5</w:t>
            </w:r>
          </w:p>
        </w:tc>
      </w:tr>
      <w:tr w:rsidR="00C62AA7" w:rsidRPr="00126E1F" w14:paraId="4CA09BC7" w14:textId="77777777" w:rsidTr="00C62AA7">
        <w:tc>
          <w:tcPr>
            <w:tcW w:w="564" w:type="dxa"/>
          </w:tcPr>
          <w:p w14:paraId="3E9D9157" w14:textId="77777777" w:rsidR="00C62AA7" w:rsidRPr="00126E1F" w:rsidRDefault="00C62AA7" w:rsidP="00126E1F">
            <w:pPr>
              <w:tabs>
                <w:tab w:val="left" w:pos="360"/>
                <w:tab w:val="left" w:pos="567"/>
                <w:tab w:val="right" w:leader="dot" w:pos="9639"/>
              </w:tabs>
              <w:spacing w:before="0"/>
              <w:jc w:val="center"/>
              <w:rPr>
                <w:rFonts w:cs="Arial"/>
                <w:lang w:val="sr-Cyrl-RS"/>
              </w:rPr>
            </w:pPr>
            <w:r w:rsidRPr="00126E1F">
              <w:rPr>
                <w:rFonts w:cs="Arial"/>
              </w:rPr>
              <w:t>4</w:t>
            </w:r>
            <w:r w:rsidRPr="00126E1F">
              <w:rPr>
                <w:rFonts w:cs="Arial"/>
                <w:lang w:val="sr-Cyrl-RS"/>
              </w:rPr>
              <w:t>.</w:t>
            </w:r>
          </w:p>
        </w:tc>
        <w:tc>
          <w:tcPr>
            <w:tcW w:w="7574" w:type="dxa"/>
          </w:tcPr>
          <w:p w14:paraId="3DDD8069" w14:textId="77777777" w:rsidR="00C62AA7" w:rsidRPr="00126E1F" w:rsidRDefault="00C62AA7" w:rsidP="00126E1F">
            <w:pPr>
              <w:tabs>
                <w:tab w:val="left" w:pos="317"/>
                <w:tab w:val="left" w:pos="360"/>
                <w:tab w:val="right" w:leader="dot" w:pos="9639"/>
              </w:tabs>
              <w:spacing w:before="0"/>
              <w:rPr>
                <w:rFonts w:cs="Arial"/>
              </w:rPr>
            </w:pPr>
            <w:r w:rsidRPr="00126E1F">
              <w:rPr>
                <w:rFonts w:cs="Arial"/>
                <w:lang w:val="sr-Cyrl-RS"/>
              </w:rPr>
              <w:t>Услови за учешће у поступку ЈН и упутство како се доказује испуњеност услова</w:t>
            </w:r>
          </w:p>
        </w:tc>
        <w:tc>
          <w:tcPr>
            <w:tcW w:w="810" w:type="dxa"/>
          </w:tcPr>
          <w:p w14:paraId="759412C2" w14:textId="4E891355" w:rsidR="00C62AA7" w:rsidRPr="00554EE5" w:rsidRDefault="00554EE5" w:rsidP="00126E1F">
            <w:pPr>
              <w:tabs>
                <w:tab w:val="left" w:pos="360"/>
                <w:tab w:val="left" w:pos="567"/>
                <w:tab w:val="right" w:leader="dot" w:pos="9639"/>
              </w:tabs>
              <w:spacing w:before="0"/>
              <w:jc w:val="center"/>
              <w:rPr>
                <w:rFonts w:cs="Arial"/>
                <w:lang w:val="sr-Cyrl-RS"/>
              </w:rPr>
            </w:pPr>
            <w:r>
              <w:rPr>
                <w:rFonts w:cs="Arial"/>
                <w:lang w:val="sr-Cyrl-RS"/>
              </w:rPr>
              <w:t>13</w:t>
            </w:r>
          </w:p>
        </w:tc>
      </w:tr>
      <w:tr w:rsidR="00C62AA7" w:rsidRPr="00126E1F" w14:paraId="3F007287" w14:textId="77777777" w:rsidTr="00C62AA7">
        <w:tc>
          <w:tcPr>
            <w:tcW w:w="564" w:type="dxa"/>
          </w:tcPr>
          <w:p w14:paraId="48851282" w14:textId="77777777" w:rsidR="00C62AA7" w:rsidRPr="00126E1F" w:rsidRDefault="00C62AA7" w:rsidP="00126E1F">
            <w:pPr>
              <w:tabs>
                <w:tab w:val="left" w:pos="360"/>
                <w:tab w:val="left" w:pos="567"/>
                <w:tab w:val="right" w:leader="dot" w:pos="9639"/>
              </w:tabs>
              <w:spacing w:before="0"/>
              <w:jc w:val="center"/>
              <w:rPr>
                <w:rFonts w:cs="Arial"/>
                <w:lang w:val="sr-Cyrl-RS"/>
              </w:rPr>
            </w:pPr>
            <w:r w:rsidRPr="00126E1F">
              <w:rPr>
                <w:rFonts w:cs="Arial"/>
                <w:lang w:val="sr-Cyrl-RS"/>
              </w:rPr>
              <w:t>5.</w:t>
            </w:r>
          </w:p>
        </w:tc>
        <w:tc>
          <w:tcPr>
            <w:tcW w:w="7574" w:type="dxa"/>
          </w:tcPr>
          <w:p w14:paraId="3423F0AD" w14:textId="77777777" w:rsidR="00C62AA7" w:rsidRPr="00126E1F" w:rsidRDefault="00C62AA7" w:rsidP="00126E1F">
            <w:pPr>
              <w:tabs>
                <w:tab w:val="left" w:pos="317"/>
                <w:tab w:val="left" w:pos="360"/>
                <w:tab w:val="right" w:leader="dot" w:pos="9639"/>
              </w:tabs>
              <w:spacing w:before="0"/>
              <w:rPr>
                <w:rFonts w:cs="Arial"/>
                <w:lang w:val="sr-Cyrl-RS"/>
              </w:rPr>
            </w:pPr>
            <w:r w:rsidRPr="00126E1F">
              <w:rPr>
                <w:rFonts w:cs="Arial"/>
                <w:lang w:val="sr-Cyrl-RS"/>
              </w:rPr>
              <w:t>Критеријум за доделу уговора</w:t>
            </w:r>
          </w:p>
        </w:tc>
        <w:tc>
          <w:tcPr>
            <w:tcW w:w="810" w:type="dxa"/>
          </w:tcPr>
          <w:p w14:paraId="61D4E274" w14:textId="41AEA257" w:rsidR="00C62AA7" w:rsidRPr="00554EE5" w:rsidRDefault="00554EE5" w:rsidP="00126E1F">
            <w:pPr>
              <w:tabs>
                <w:tab w:val="left" w:pos="360"/>
                <w:tab w:val="left" w:pos="567"/>
                <w:tab w:val="right" w:leader="dot" w:pos="9639"/>
              </w:tabs>
              <w:spacing w:before="0"/>
              <w:jc w:val="center"/>
              <w:rPr>
                <w:rFonts w:cs="Arial"/>
                <w:lang w:val="sr-Cyrl-RS"/>
              </w:rPr>
            </w:pPr>
            <w:r>
              <w:rPr>
                <w:rFonts w:cs="Arial"/>
                <w:lang w:val="sr-Cyrl-RS"/>
              </w:rPr>
              <w:t>19</w:t>
            </w:r>
          </w:p>
        </w:tc>
      </w:tr>
      <w:tr w:rsidR="00C62AA7" w:rsidRPr="00126E1F" w14:paraId="54730534" w14:textId="77777777" w:rsidTr="00C62AA7">
        <w:tc>
          <w:tcPr>
            <w:tcW w:w="564" w:type="dxa"/>
          </w:tcPr>
          <w:p w14:paraId="0F367E96" w14:textId="77777777" w:rsidR="00C62AA7" w:rsidRPr="00126E1F" w:rsidRDefault="00C62AA7" w:rsidP="00126E1F">
            <w:pPr>
              <w:tabs>
                <w:tab w:val="left" w:pos="360"/>
                <w:tab w:val="left" w:pos="567"/>
                <w:tab w:val="right" w:leader="dot" w:pos="9639"/>
              </w:tabs>
              <w:spacing w:before="0"/>
              <w:jc w:val="center"/>
              <w:rPr>
                <w:rFonts w:cs="Arial"/>
              </w:rPr>
            </w:pPr>
            <w:r w:rsidRPr="00126E1F">
              <w:rPr>
                <w:rFonts w:cs="Arial"/>
                <w:lang w:val="sr-Cyrl-RS"/>
              </w:rPr>
              <w:t>6</w:t>
            </w:r>
            <w:r w:rsidRPr="00126E1F">
              <w:rPr>
                <w:rFonts w:cs="Arial"/>
              </w:rPr>
              <w:t>.</w:t>
            </w:r>
          </w:p>
        </w:tc>
        <w:tc>
          <w:tcPr>
            <w:tcW w:w="7574" w:type="dxa"/>
          </w:tcPr>
          <w:p w14:paraId="38A2F64B" w14:textId="77777777" w:rsidR="00C62AA7" w:rsidRPr="00126E1F" w:rsidRDefault="00C62AA7" w:rsidP="00126E1F">
            <w:pPr>
              <w:tabs>
                <w:tab w:val="left" w:pos="360"/>
                <w:tab w:val="left" w:pos="567"/>
                <w:tab w:val="right" w:leader="dot" w:pos="9639"/>
              </w:tabs>
              <w:spacing w:before="0"/>
              <w:rPr>
                <w:rFonts w:cs="Arial"/>
                <w:lang w:val="sr-Cyrl-RS"/>
              </w:rPr>
            </w:pPr>
            <w:r w:rsidRPr="00126E1F">
              <w:rPr>
                <w:rFonts w:cs="Arial"/>
                <w:lang w:val="sr-Cyrl-RS"/>
              </w:rPr>
              <w:t>Упутство понуђачима како да сачине понуду</w:t>
            </w:r>
          </w:p>
        </w:tc>
        <w:tc>
          <w:tcPr>
            <w:tcW w:w="810" w:type="dxa"/>
          </w:tcPr>
          <w:p w14:paraId="5ECF5EC1" w14:textId="06CBDBD1" w:rsidR="00C62AA7" w:rsidRPr="00554EE5" w:rsidRDefault="00554EE5" w:rsidP="00126E1F">
            <w:pPr>
              <w:tabs>
                <w:tab w:val="left" w:pos="360"/>
                <w:tab w:val="left" w:pos="567"/>
                <w:tab w:val="right" w:leader="dot" w:pos="9639"/>
              </w:tabs>
              <w:spacing w:before="0"/>
              <w:jc w:val="center"/>
              <w:rPr>
                <w:rFonts w:cs="Arial"/>
                <w:lang w:val="sr-Cyrl-RS"/>
              </w:rPr>
            </w:pPr>
            <w:r>
              <w:rPr>
                <w:rFonts w:cs="Arial"/>
                <w:lang w:val="sr-Cyrl-RS"/>
              </w:rPr>
              <w:t>20</w:t>
            </w:r>
          </w:p>
        </w:tc>
      </w:tr>
      <w:tr w:rsidR="00C62AA7" w:rsidRPr="00126E1F" w14:paraId="6151A053" w14:textId="77777777" w:rsidTr="00C62AA7">
        <w:tc>
          <w:tcPr>
            <w:tcW w:w="564" w:type="dxa"/>
          </w:tcPr>
          <w:p w14:paraId="5B9B75BA" w14:textId="77777777" w:rsidR="00C62AA7" w:rsidRPr="00126E1F" w:rsidRDefault="00C62AA7" w:rsidP="00126E1F">
            <w:pPr>
              <w:tabs>
                <w:tab w:val="left" w:pos="360"/>
                <w:tab w:val="left" w:pos="567"/>
                <w:tab w:val="right" w:leader="dot" w:pos="9639"/>
              </w:tabs>
              <w:spacing w:before="0"/>
              <w:jc w:val="center"/>
              <w:rPr>
                <w:rFonts w:cs="Arial"/>
              </w:rPr>
            </w:pPr>
            <w:r w:rsidRPr="00126E1F">
              <w:rPr>
                <w:rFonts w:cs="Arial"/>
                <w:lang w:val="sr-Cyrl-RS"/>
              </w:rPr>
              <w:t>7</w:t>
            </w:r>
            <w:r w:rsidRPr="00126E1F">
              <w:rPr>
                <w:rFonts w:cs="Arial"/>
              </w:rPr>
              <w:t>.</w:t>
            </w:r>
          </w:p>
        </w:tc>
        <w:tc>
          <w:tcPr>
            <w:tcW w:w="7574" w:type="dxa"/>
          </w:tcPr>
          <w:p w14:paraId="7600589A" w14:textId="55BCA40F" w:rsidR="00C62AA7" w:rsidRPr="00126E1F" w:rsidRDefault="00C62AA7" w:rsidP="00554EE5">
            <w:pPr>
              <w:tabs>
                <w:tab w:val="left" w:pos="360"/>
                <w:tab w:val="left" w:pos="567"/>
                <w:tab w:val="right" w:leader="dot" w:pos="9639"/>
              </w:tabs>
              <w:spacing w:before="0"/>
              <w:rPr>
                <w:rFonts w:cs="Arial"/>
                <w:lang w:val="sr-Cyrl-RS"/>
              </w:rPr>
            </w:pPr>
            <w:r w:rsidRPr="00126E1F">
              <w:rPr>
                <w:rFonts w:cs="Arial"/>
                <w:lang w:val="sr-Cyrl-RS"/>
              </w:rPr>
              <w:t xml:space="preserve">Обрасци </w:t>
            </w:r>
          </w:p>
        </w:tc>
        <w:tc>
          <w:tcPr>
            <w:tcW w:w="810" w:type="dxa"/>
          </w:tcPr>
          <w:p w14:paraId="06540BB4" w14:textId="2CFF13FE" w:rsidR="00C62AA7" w:rsidRPr="00554EE5" w:rsidRDefault="00554EE5" w:rsidP="00126E1F">
            <w:pPr>
              <w:tabs>
                <w:tab w:val="left" w:pos="360"/>
                <w:tab w:val="left" w:pos="567"/>
                <w:tab w:val="right" w:leader="dot" w:pos="9639"/>
              </w:tabs>
              <w:spacing w:before="0"/>
              <w:jc w:val="center"/>
              <w:rPr>
                <w:rFonts w:cs="Arial"/>
                <w:lang w:val="sr-Cyrl-RS"/>
              </w:rPr>
            </w:pPr>
            <w:r>
              <w:rPr>
                <w:rFonts w:cs="Arial"/>
                <w:lang w:val="sr-Cyrl-RS"/>
              </w:rPr>
              <w:t>36</w:t>
            </w:r>
          </w:p>
        </w:tc>
      </w:tr>
      <w:tr w:rsidR="00C62AA7" w:rsidRPr="00126E1F" w14:paraId="2E26621E" w14:textId="77777777" w:rsidTr="00C62AA7">
        <w:tc>
          <w:tcPr>
            <w:tcW w:w="564" w:type="dxa"/>
          </w:tcPr>
          <w:p w14:paraId="1380893D" w14:textId="77777777" w:rsidR="00C62AA7" w:rsidRPr="00126E1F" w:rsidRDefault="00C62AA7" w:rsidP="00126E1F">
            <w:pPr>
              <w:tabs>
                <w:tab w:val="left" w:pos="360"/>
                <w:tab w:val="left" w:pos="567"/>
                <w:tab w:val="right" w:leader="dot" w:pos="9639"/>
              </w:tabs>
              <w:spacing w:before="0"/>
              <w:jc w:val="center"/>
              <w:rPr>
                <w:rFonts w:cs="Arial"/>
                <w:lang w:val="sr-Cyrl-RS"/>
              </w:rPr>
            </w:pPr>
            <w:r w:rsidRPr="00126E1F">
              <w:rPr>
                <w:rFonts w:cs="Arial"/>
                <w:lang w:val="sr-Cyrl-RS"/>
              </w:rPr>
              <w:t>8.</w:t>
            </w:r>
          </w:p>
        </w:tc>
        <w:tc>
          <w:tcPr>
            <w:tcW w:w="7574" w:type="dxa"/>
          </w:tcPr>
          <w:p w14:paraId="451DB104" w14:textId="77777777" w:rsidR="00C62AA7" w:rsidRPr="00126E1F" w:rsidRDefault="00C62AA7" w:rsidP="00126E1F">
            <w:pPr>
              <w:tabs>
                <w:tab w:val="left" w:pos="360"/>
                <w:tab w:val="left" w:pos="567"/>
                <w:tab w:val="right" w:leader="dot" w:pos="9639"/>
              </w:tabs>
              <w:spacing w:before="0"/>
              <w:rPr>
                <w:rFonts w:cs="Arial"/>
                <w:lang w:val="sr-Cyrl-RS"/>
              </w:rPr>
            </w:pPr>
            <w:r w:rsidRPr="00126E1F">
              <w:rPr>
                <w:rFonts w:cs="Arial"/>
                <w:lang w:val="sr-Cyrl-RS"/>
              </w:rPr>
              <w:t>Модел уговора</w:t>
            </w:r>
          </w:p>
        </w:tc>
        <w:tc>
          <w:tcPr>
            <w:tcW w:w="810" w:type="dxa"/>
          </w:tcPr>
          <w:p w14:paraId="1F1CC7B6" w14:textId="50AEBBE8" w:rsidR="00C62AA7" w:rsidRPr="00554EE5" w:rsidRDefault="00554EE5" w:rsidP="00126E1F">
            <w:pPr>
              <w:tabs>
                <w:tab w:val="left" w:pos="360"/>
                <w:tab w:val="left" w:pos="567"/>
                <w:tab w:val="right" w:leader="dot" w:pos="9639"/>
              </w:tabs>
              <w:spacing w:before="0"/>
              <w:jc w:val="center"/>
              <w:rPr>
                <w:rFonts w:cs="Arial"/>
                <w:lang w:val="sr-Cyrl-RS"/>
              </w:rPr>
            </w:pPr>
            <w:r>
              <w:rPr>
                <w:rFonts w:cs="Arial"/>
                <w:lang w:val="sr-Cyrl-RS"/>
              </w:rPr>
              <w:t>56</w:t>
            </w:r>
          </w:p>
        </w:tc>
      </w:tr>
    </w:tbl>
    <w:p w14:paraId="118ED9F0" w14:textId="77777777" w:rsidR="009D3699" w:rsidRPr="00126E1F" w:rsidRDefault="009D3699" w:rsidP="00126E1F">
      <w:pPr>
        <w:pStyle w:val="BodyText"/>
        <w:spacing w:before="0"/>
        <w:rPr>
          <w:rFonts w:cs="Arial"/>
          <w:b/>
          <w:spacing w:val="80"/>
          <w:sz w:val="22"/>
          <w:szCs w:val="22"/>
          <w:highlight w:val="yellow"/>
        </w:rPr>
      </w:pPr>
    </w:p>
    <w:p w14:paraId="304B9924" w14:textId="21A01440" w:rsidR="00F5264D" w:rsidRPr="00126E1F" w:rsidRDefault="00C53AC6" w:rsidP="00126E1F">
      <w:pPr>
        <w:spacing w:before="0"/>
        <w:jc w:val="right"/>
        <w:rPr>
          <w:rFonts w:cs="Arial"/>
          <w:color w:val="548DD4" w:themeColor="text2" w:themeTint="99"/>
          <w:lang w:val="sr-Cyrl-CS"/>
        </w:rPr>
      </w:pPr>
      <w:r w:rsidRPr="00126E1F">
        <w:rPr>
          <w:rFonts w:cs="Arial"/>
          <w:bCs/>
          <w:noProof/>
          <w:lang w:val="sr-Cyrl-CS"/>
        </w:rPr>
        <w:t>Уку</w:t>
      </w:r>
      <w:r w:rsidR="00554EE5">
        <w:rPr>
          <w:rFonts w:cs="Arial"/>
          <w:bCs/>
          <w:noProof/>
          <w:lang w:val="sr-Cyrl-CS"/>
        </w:rPr>
        <w:t>пан број страна документације: 71</w:t>
      </w:r>
    </w:p>
    <w:p w14:paraId="5F3EC275" w14:textId="77777777" w:rsidR="001853E1" w:rsidRPr="00126E1F" w:rsidRDefault="001853E1" w:rsidP="00126E1F">
      <w:pPr>
        <w:pStyle w:val="BodyText"/>
        <w:spacing w:before="0"/>
        <w:rPr>
          <w:rFonts w:cs="Arial"/>
          <w:sz w:val="22"/>
          <w:szCs w:val="22"/>
        </w:rPr>
      </w:pPr>
    </w:p>
    <w:p w14:paraId="05B6EE2E" w14:textId="77777777" w:rsidR="00FA0E61" w:rsidRPr="00126E1F" w:rsidRDefault="00473AD5" w:rsidP="00126E1F">
      <w:pPr>
        <w:pStyle w:val="Heading1"/>
        <w:numPr>
          <w:ilvl w:val="0"/>
          <w:numId w:val="17"/>
        </w:numPr>
        <w:spacing w:before="0"/>
        <w:rPr>
          <w:rFonts w:cs="Arial"/>
          <w:lang w:val="en-US"/>
        </w:rPr>
      </w:pPr>
      <w:r w:rsidRPr="00126E1F">
        <w:rPr>
          <w:rFonts w:cs="Arial"/>
          <w:lang w:val="ru-RU"/>
        </w:rPr>
        <w:br w:type="page"/>
      </w:r>
      <w:bookmarkStart w:id="12" w:name="_Toc430335136"/>
      <w:bookmarkStart w:id="13" w:name="_Toc442559876"/>
      <w:bookmarkStart w:id="14" w:name="_Toc427817447"/>
      <w:r w:rsidR="00FA0E61" w:rsidRPr="00126E1F">
        <w:rPr>
          <w:rFonts w:cs="Arial"/>
        </w:rPr>
        <w:lastRenderedPageBreak/>
        <w:t>ОПШТИ ПОДАЦИ О ЈАВНОЈ НАБАВЦИ</w:t>
      </w:r>
      <w:bookmarkEnd w:id="12"/>
      <w:bookmarkEnd w:id="13"/>
    </w:p>
    <w:p w14:paraId="55DC0EDC" w14:textId="77777777" w:rsidR="004276AD" w:rsidRPr="00126E1F" w:rsidRDefault="004276AD" w:rsidP="00126E1F">
      <w:pPr>
        <w:tabs>
          <w:tab w:val="left" w:pos="1134"/>
        </w:tabs>
        <w:spacing w:before="0"/>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6056"/>
      </w:tblGrid>
      <w:tr w:rsidR="004276AD" w:rsidRPr="00126E1F" w14:paraId="5C5E85F2" w14:textId="77777777" w:rsidTr="002E12CC">
        <w:tc>
          <w:tcPr>
            <w:tcW w:w="3032" w:type="dxa"/>
            <w:shd w:val="clear" w:color="auto" w:fill="auto"/>
          </w:tcPr>
          <w:p w14:paraId="7632F7F1" w14:textId="77777777" w:rsidR="004276AD" w:rsidRPr="00126E1F" w:rsidRDefault="004276AD" w:rsidP="00126E1F">
            <w:pPr>
              <w:autoSpaceDE w:val="0"/>
              <w:autoSpaceDN w:val="0"/>
              <w:adjustRightInd w:val="0"/>
              <w:spacing w:before="0"/>
              <w:jc w:val="center"/>
              <w:rPr>
                <w:rFonts w:eastAsia="TimesNewRomanPSMT" w:cs="Arial"/>
                <w:bCs/>
              </w:rPr>
            </w:pPr>
            <w:r w:rsidRPr="00126E1F">
              <w:rPr>
                <w:rFonts w:eastAsia="TimesNewRomanPSMT" w:cs="Arial"/>
                <w:bCs/>
              </w:rPr>
              <w:t>Назив и адреса Наручиоца</w:t>
            </w:r>
          </w:p>
        </w:tc>
        <w:tc>
          <w:tcPr>
            <w:tcW w:w="6213" w:type="dxa"/>
            <w:shd w:val="clear" w:color="auto" w:fill="auto"/>
          </w:tcPr>
          <w:p w14:paraId="1C5ED994" w14:textId="77777777" w:rsidR="004276AD" w:rsidRPr="00126E1F" w:rsidRDefault="004276AD" w:rsidP="00126E1F">
            <w:pPr>
              <w:suppressAutoHyphens/>
              <w:spacing w:before="0"/>
              <w:jc w:val="center"/>
              <w:rPr>
                <w:rFonts w:cs="Arial"/>
              </w:rPr>
            </w:pPr>
            <w:r w:rsidRPr="00126E1F">
              <w:rPr>
                <w:rFonts w:cs="Arial"/>
              </w:rPr>
              <w:t>Јавно предузеће „</w:t>
            </w:r>
            <w:r w:rsidR="00761DD4" w:rsidRPr="00126E1F">
              <w:rPr>
                <w:rFonts w:cs="Arial"/>
              </w:rPr>
              <w:t>Електропривреда Србије“ Београд</w:t>
            </w:r>
          </w:p>
          <w:p w14:paraId="7DCDD482" w14:textId="77777777" w:rsidR="002E12CC" w:rsidRPr="00126E1F" w:rsidRDefault="004276AD" w:rsidP="00126E1F">
            <w:pPr>
              <w:suppressAutoHyphens/>
              <w:spacing w:before="0"/>
              <w:jc w:val="center"/>
              <w:rPr>
                <w:rFonts w:cs="Arial"/>
                <w:color w:val="00B0F0"/>
                <w:lang w:val="sr-Cyrl-RS"/>
              </w:rPr>
            </w:pPr>
            <w:r w:rsidRPr="00126E1F">
              <w:rPr>
                <w:rFonts w:cs="Arial"/>
              </w:rPr>
              <w:t>Улица царице Милице бр.2, 11000 Београд</w:t>
            </w:r>
          </w:p>
        </w:tc>
      </w:tr>
      <w:tr w:rsidR="004276AD" w:rsidRPr="00126E1F" w14:paraId="4AC16B03" w14:textId="77777777" w:rsidTr="002E12CC">
        <w:tc>
          <w:tcPr>
            <w:tcW w:w="3032" w:type="dxa"/>
            <w:shd w:val="clear" w:color="auto" w:fill="auto"/>
          </w:tcPr>
          <w:p w14:paraId="31458588" w14:textId="77777777" w:rsidR="004276AD" w:rsidRPr="00126E1F" w:rsidRDefault="004276AD" w:rsidP="00126E1F">
            <w:pPr>
              <w:autoSpaceDE w:val="0"/>
              <w:autoSpaceDN w:val="0"/>
              <w:adjustRightInd w:val="0"/>
              <w:spacing w:before="0"/>
              <w:jc w:val="center"/>
              <w:rPr>
                <w:rFonts w:eastAsia="TimesNewRomanPSMT" w:cs="Arial"/>
                <w:bCs/>
              </w:rPr>
            </w:pPr>
            <w:r w:rsidRPr="00126E1F">
              <w:rPr>
                <w:rFonts w:eastAsia="TimesNewRomanPSMT" w:cs="Arial"/>
                <w:bCs/>
              </w:rPr>
              <w:t>Интернет страница Наручиоца</w:t>
            </w:r>
          </w:p>
        </w:tc>
        <w:tc>
          <w:tcPr>
            <w:tcW w:w="6213" w:type="dxa"/>
            <w:shd w:val="clear" w:color="auto" w:fill="auto"/>
          </w:tcPr>
          <w:p w14:paraId="53208C78" w14:textId="77777777" w:rsidR="004276AD" w:rsidRPr="00126E1F" w:rsidRDefault="00161A6F" w:rsidP="00126E1F">
            <w:pPr>
              <w:autoSpaceDE w:val="0"/>
              <w:autoSpaceDN w:val="0"/>
              <w:adjustRightInd w:val="0"/>
              <w:spacing w:before="0"/>
              <w:jc w:val="center"/>
              <w:rPr>
                <w:rStyle w:val="Hyperlink"/>
                <w:rFonts w:eastAsia="Arial Unicode MS" w:cs="Arial"/>
                <w:color w:val="00B0F0"/>
                <w:kern w:val="1"/>
                <w:lang w:eastAsia="ar-SA"/>
              </w:rPr>
            </w:pPr>
            <w:hyperlink r:id="rId165" w:history="1">
              <w:r w:rsidR="004276AD" w:rsidRPr="00126E1F">
                <w:rPr>
                  <w:rStyle w:val="Hyperlink"/>
                  <w:rFonts w:eastAsia="Arial Unicode MS" w:cs="Arial"/>
                  <w:color w:val="00B0F0"/>
                  <w:kern w:val="1"/>
                  <w:lang w:eastAsia="ar-SA"/>
                </w:rPr>
                <w:t>www.eps.rs</w:t>
              </w:r>
            </w:hyperlink>
          </w:p>
          <w:p w14:paraId="22B9BE2C" w14:textId="77777777" w:rsidR="002E12CC" w:rsidRPr="00126E1F" w:rsidRDefault="002E12CC" w:rsidP="00126E1F">
            <w:pPr>
              <w:autoSpaceDE w:val="0"/>
              <w:autoSpaceDN w:val="0"/>
              <w:adjustRightInd w:val="0"/>
              <w:spacing w:before="0"/>
              <w:jc w:val="center"/>
              <w:rPr>
                <w:rFonts w:eastAsia="TimesNewRomanPSMT" w:cs="Arial"/>
                <w:bCs/>
                <w:color w:val="FF0000"/>
              </w:rPr>
            </w:pPr>
          </w:p>
        </w:tc>
      </w:tr>
      <w:tr w:rsidR="004276AD" w:rsidRPr="00126E1F" w14:paraId="6480D832" w14:textId="77777777" w:rsidTr="002E12CC">
        <w:tc>
          <w:tcPr>
            <w:tcW w:w="3032" w:type="dxa"/>
            <w:shd w:val="clear" w:color="auto" w:fill="auto"/>
          </w:tcPr>
          <w:p w14:paraId="79332170" w14:textId="77777777" w:rsidR="004276AD" w:rsidRPr="00126E1F" w:rsidRDefault="004276AD" w:rsidP="00126E1F">
            <w:pPr>
              <w:autoSpaceDE w:val="0"/>
              <w:autoSpaceDN w:val="0"/>
              <w:adjustRightInd w:val="0"/>
              <w:spacing w:before="0"/>
              <w:jc w:val="center"/>
              <w:rPr>
                <w:rFonts w:eastAsia="TimesNewRomanPSMT" w:cs="Arial"/>
                <w:bCs/>
              </w:rPr>
            </w:pPr>
            <w:r w:rsidRPr="00126E1F">
              <w:rPr>
                <w:rFonts w:eastAsia="TimesNewRomanPSMT" w:cs="Arial"/>
                <w:bCs/>
              </w:rPr>
              <w:t>Врста поступка</w:t>
            </w:r>
          </w:p>
        </w:tc>
        <w:tc>
          <w:tcPr>
            <w:tcW w:w="6213" w:type="dxa"/>
            <w:shd w:val="clear" w:color="auto" w:fill="auto"/>
            <w:vAlign w:val="center"/>
          </w:tcPr>
          <w:p w14:paraId="3996AD3D" w14:textId="77777777" w:rsidR="004276AD" w:rsidRPr="00126E1F" w:rsidRDefault="00010E49" w:rsidP="00126E1F">
            <w:pPr>
              <w:autoSpaceDE w:val="0"/>
              <w:autoSpaceDN w:val="0"/>
              <w:adjustRightInd w:val="0"/>
              <w:spacing w:before="0"/>
              <w:jc w:val="center"/>
              <w:rPr>
                <w:rFonts w:eastAsia="TimesNewRomanPSMT" w:cs="Arial"/>
                <w:bCs/>
                <w:lang w:val="sr-Cyrl-RS"/>
              </w:rPr>
            </w:pPr>
            <w:r w:rsidRPr="00126E1F">
              <w:rPr>
                <w:rFonts w:eastAsia="TimesNewRomanPSMT" w:cs="Arial"/>
                <w:bCs/>
                <w:lang w:val="sr-Cyrl-RS"/>
              </w:rPr>
              <w:t>Отворени поступак</w:t>
            </w:r>
          </w:p>
        </w:tc>
      </w:tr>
      <w:tr w:rsidR="004276AD" w:rsidRPr="00126E1F" w14:paraId="5E6E71D8" w14:textId="77777777" w:rsidTr="00126E1F">
        <w:trPr>
          <w:trHeight w:val="296"/>
        </w:trPr>
        <w:tc>
          <w:tcPr>
            <w:tcW w:w="3032" w:type="dxa"/>
            <w:shd w:val="clear" w:color="auto" w:fill="auto"/>
          </w:tcPr>
          <w:p w14:paraId="3DF2EA9A" w14:textId="77777777" w:rsidR="004276AD" w:rsidRPr="00126E1F" w:rsidRDefault="004276AD" w:rsidP="00126E1F">
            <w:pPr>
              <w:autoSpaceDE w:val="0"/>
              <w:autoSpaceDN w:val="0"/>
              <w:adjustRightInd w:val="0"/>
              <w:spacing w:before="0"/>
              <w:jc w:val="center"/>
              <w:rPr>
                <w:rFonts w:eastAsia="TimesNewRomanPSMT" w:cs="Arial"/>
                <w:bCs/>
              </w:rPr>
            </w:pPr>
            <w:r w:rsidRPr="00126E1F">
              <w:rPr>
                <w:rFonts w:eastAsia="TimesNewRomanPSMT" w:cs="Arial"/>
                <w:bCs/>
              </w:rPr>
              <w:t>Предмет јавне набавке</w:t>
            </w:r>
          </w:p>
        </w:tc>
        <w:tc>
          <w:tcPr>
            <w:tcW w:w="6213" w:type="dxa"/>
            <w:shd w:val="clear" w:color="auto" w:fill="auto"/>
          </w:tcPr>
          <w:p w14:paraId="2B1EFA20" w14:textId="77777777" w:rsidR="004276AD" w:rsidRPr="00126E1F" w:rsidRDefault="004276AD" w:rsidP="00126E1F">
            <w:pPr>
              <w:pStyle w:val="Heading1"/>
              <w:numPr>
                <w:ilvl w:val="0"/>
                <w:numId w:val="0"/>
              </w:numPr>
              <w:spacing w:before="0"/>
              <w:ind w:left="720"/>
              <w:rPr>
                <w:rFonts w:cs="Arial"/>
              </w:rPr>
            </w:pPr>
            <w:bookmarkStart w:id="15" w:name="_Toc442559877"/>
            <w:r w:rsidRPr="00126E1F">
              <w:rPr>
                <w:rFonts w:cs="Arial"/>
                <w:b w:val="0"/>
              </w:rPr>
              <w:t xml:space="preserve">Набавка </w:t>
            </w:r>
            <w:r w:rsidR="00A63575" w:rsidRPr="00126E1F">
              <w:rPr>
                <w:rFonts w:cs="Arial"/>
                <w:b w:val="0"/>
                <w:lang w:val="sr-Cyrl-RS"/>
              </w:rPr>
              <w:t>услуга</w:t>
            </w:r>
            <w:r w:rsidRPr="00126E1F">
              <w:rPr>
                <w:rFonts w:cs="Arial"/>
                <w:b w:val="0"/>
              </w:rPr>
              <w:t xml:space="preserve">: </w:t>
            </w:r>
            <w:bookmarkEnd w:id="15"/>
            <w:r w:rsidR="00761DD4" w:rsidRPr="00126E1F">
              <w:rPr>
                <w:rFonts w:cs="Arial"/>
                <w:b w:val="0"/>
                <w:lang w:val="sr-Cyrl-RS"/>
              </w:rPr>
              <w:t>Систем за БЗР</w:t>
            </w:r>
          </w:p>
        </w:tc>
      </w:tr>
      <w:tr w:rsidR="002E12CC" w:rsidRPr="00126E1F" w14:paraId="0F6409B8" w14:textId="77777777" w:rsidTr="00126E1F">
        <w:trPr>
          <w:trHeight w:val="341"/>
        </w:trPr>
        <w:tc>
          <w:tcPr>
            <w:tcW w:w="3032" w:type="dxa"/>
            <w:shd w:val="clear" w:color="auto" w:fill="auto"/>
          </w:tcPr>
          <w:p w14:paraId="4E124B9A" w14:textId="77777777" w:rsidR="002E12CC" w:rsidRPr="00126E1F" w:rsidRDefault="002E12CC" w:rsidP="00126E1F">
            <w:pPr>
              <w:autoSpaceDE w:val="0"/>
              <w:autoSpaceDN w:val="0"/>
              <w:adjustRightInd w:val="0"/>
              <w:spacing w:before="0"/>
              <w:jc w:val="center"/>
              <w:rPr>
                <w:rFonts w:eastAsia="TimesNewRomanPSMT" w:cs="Arial"/>
                <w:bCs/>
              </w:rPr>
            </w:pPr>
            <w:r w:rsidRPr="00126E1F">
              <w:rPr>
                <w:rFonts w:cs="Arial"/>
              </w:rPr>
              <w:t>Опис сваке партије</w:t>
            </w:r>
          </w:p>
        </w:tc>
        <w:tc>
          <w:tcPr>
            <w:tcW w:w="6213" w:type="dxa"/>
            <w:shd w:val="clear" w:color="auto" w:fill="auto"/>
            <w:vAlign w:val="center"/>
          </w:tcPr>
          <w:p w14:paraId="2EEB2E82" w14:textId="77777777" w:rsidR="002E12CC" w:rsidRPr="00126E1F" w:rsidRDefault="002E12CC" w:rsidP="00126E1F">
            <w:pPr>
              <w:pStyle w:val="ListParagraph"/>
              <w:widowControl w:val="0"/>
              <w:spacing w:before="0" w:after="0" w:line="240" w:lineRule="auto"/>
              <w:ind w:left="0"/>
              <w:jc w:val="center"/>
              <w:rPr>
                <w:rFonts w:ascii="Arial" w:hAnsi="Arial" w:cs="Arial"/>
                <w:color w:val="00B0F0"/>
              </w:rPr>
            </w:pPr>
            <w:r w:rsidRPr="00126E1F">
              <w:rPr>
                <w:rFonts w:ascii="Arial" w:hAnsi="Arial" w:cs="Arial"/>
              </w:rPr>
              <w:t>Jавна набавка није обликована по партијама</w:t>
            </w:r>
          </w:p>
        </w:tc>
      </w:tr>
      <w:tr w:rsidR="004276AD" w:rsidRPr="00126E1F" w14:paraId="7B6C1747" w14:textId="77777777" w:rsidTr="00126E1F">
        <w:trPr>
          <w:trHeight w:val="260"/>
        </w:trPr>
        <w:tc>
          <w:tcPr>
            <w:tcW w:w="3032" w:type="dxa"/>
            <w:shd w:val="clear" w:color="auto" w:fill="auto"/>
          </w:tcPr>
          <w:p w14:paraId="0BD59F2E" w14:textId="77777777" w:rsidR="004276AD" w:rsidRPr="00126E1F" w:rsidRDefault="004276AD" w:rsidP="00126E1F">
            <w:pPr>
              <w:autoSpaceDE w:val="0"/>
              <w:autoSpaceDN w:val="0"/>
              <w:adjustRightInd w:val="0"/>
              <w:spacing w:before="0"/>
              <w:jc w:val="center"/>
              <w:rPr>
                <w:rFonts w:eastAsia="TimesNewRomanPSMT" w:cs="Arial"/>
                <w:bCs/>
              </w:rPr>
            </w:pPr>
            <w:r w:rsidRPr="00126E1F">
              <w:rPr>
                <w:rFonts w:eastAsia="TimesNewRomanPSMT" w:cs="Arial"/>
                <w:bCs/>
              </w:rPr>
              <w:t>Циљ поступка</w:t>
            </w:r>
          </w:p>
        </w:tc>
        <w:tc>
          <w:tcPr>
            <w:tcW w:w="6213" w:type="dxa"/>
            <w:shd w:val="clear" w:color="auto" w:fill="auto"/>
          </w:tcPr>
          <w:p w14:paraId="1D485831" w14:textId="77777777" w:rsidR="002E12CC" w:rsidRPr="00126E1F" w:rsidRDefault="004276AD" w:rsidP="00126E1F">
            <w:pPr>
              <w:autoSpaceDE w:val="0"/>
              <w:autoSpaceDN w:val="0"/>
              <w:adjustRightInd w:val="0"/>
              <w:spacing w:before="0"/>
              <w:jc w:val="center"/>
              <w:rPr>
                <w:rFonts w:eastAsia="TimesNewRomanPSMT" w:cs="Arial"/>
                <w:b/>
                <w:bCs/>
                <w:color w:val="FF0000"/>
              </w:rPr>
            </w:pPr>
            <w:r w:rsidRPr="00126E1F">
              <w:rPr>
                <w:rFonts w:eastAsia="TimesNewRomanPSMT" w:cs="Arial"/>
                <w:bCs/>
              </w:rPr>
              <w:t xml:space="preserve"> Закључење Уговора о јавној набавци </w:t>
            </w:r>
          </w:p>
        </w:tc>
      </w:tr>
      <w:tr w:rsidR="004276AD" w:rsidRPr="00126E1F" w14:paraId="2C7D9AFE" w14:textId="77777777" w:rsidTr="00554EE5">
        <w:trPr>
          <w:trHeight w:val="890"/>
        </w:trPr>
        <w:tc>
          <w:tcPr>
            <w:tcW w:w="3032" w:type="dxa"/>
            <w:shd w:val="clear" w:color="auto" w:fill="auto"/>
          </w:tcPr>
          <w:p w14:paraId="7CC609EE" w14:textId="77777777" w:rsidR="004276AD" w:rsidRPr="00126E1F" w:rsidRDefault="004276AD" w:rsidP="00126E1F">
            <w:pPr>
              <w:autoSpaceDE w:val="0"/>
              <w:autoSpaceDN w:val="0"/>
              <w:adjustRightInd w:val="0"/>
              <w:spacing w:before="0"/>
              <w:jc w:val="center"/>
              <w:rPr>
                <w:rFonts w:eastAsia="TimesNewRomanPSMT" w:cs="Arial"/>
                <w:bCs/>
              </w:rPr>
            </w:pPr>
          </w:p>
          <w:p w14:paraId="5477FB80" w14:textId="77777777" w:rsidR="004276AD" w:rsidRPr="00126E1F" w:rsidRDefault="004276AD" w:rsidP="00126E1F">
            <w:pPr>
              <w:autoSpaceDE w:val="0"/>
              <w:autoSpaceDN w:val="0"/>
              <w:adjustRightInd w:val="0"/>
              <w:spacing w:before="0"/>
              <w:jc w:val="center"/>
              <w:rPr>
                <w:rFonts w:eastAsia="TimesNewRomanPSMT" w:cs="Arial"/>
                <w:bCs/>
              </w:rPr>
            </w:pPr>
            <w:r w:rsidRPr="00126E1F">
              <w:rPr>
                <w:rFonts w:eastAsia="TimesNewRomanPSMT" w:cs="Arial"/>
                <w:bCs/>
              </w:rPr>
              <w:t>Контакт</w:t>
            </w:r>
          </w:p>
        </w:tc>
        <w:tc>
          <w:tcPr>
            <w:tcW w:w="6213" w:type="dxa"/>
            <w:shd w:val="clear" w:color="auto" w:fill="auto"/>
            <w:vAlign w:val="center"/>
          </w:tcPr>
          <w:p w14:paraId="19F84A13" w14:textId="77777777" w:rsidR="004276AD" w:rsidRPr="00126E1F" w:rsidRDefault="00761DD4" w:rsidP="00126E1F">
            <w:pPr>
              <w:spacing w:before="0"/>
              <w:jc w:val="center"/>
              <w:rPr>
                <w:rFonts w:cs="Arial"/>
                <w:i/>
                <w:color w:val="00B0F0"/>
                <w:lang w:val="sr-Cyrl-RS"/>
              </w:rPr>
            </w:pPr>
            <w:r w:rsidRPr="00126E1F">
              <w:rPr>
                <w:rFonts w:cs="Arial"/>
                <w:lang w:val="sr-Cyrl-RS"/>
              </w:rPr>
              <w:t>Сања Аликалфић</w:t>
            </w:r>
          </w:p>
          <w:p w14:paraId="41595550" w14:textId="77777777" w:rsidR="00554EE5" w:rsidRDefault="004276AD" w:rsidP="00554EE5">
            <w:pPr>
              <w:spacing w:before="0"/>
              <w:jc w:val="center"/>
              <w:rPr>
                <w:rStyle w:val="Hyperlink"/>
                <w:rFonts w:cs="Arial"/>
                <w:color w:val="00B0F0"/>
                <w:u w:val="none"/>
              </w:rPr>
            </w:pPr>
            <w:r w:rsidRPr="00126E1F">
              <w:rPr>
                <w:rFonts w:cs="Arial"/>
              </w:rPr>
              <w:t xml:space="preserve">e-mail: </w:t>
            </w:r>
            <w:hyperlink r:id="rId166" w:history="1">
              <w:r w:rsidR="00761DD4" w:rsidRPr="00126E1F">
                <w:rPr>
                  <w:rStyle w:val="Hyperlink"/>
                  <w:rFonts w:cs="Arial"/>
                  <w:color w:val="00B0F0"/>
                </w:rPr>
                <w:t>sanja.alikalfic</w:t>
              </w:r>
              <w:r w:rsidRPr="00126E1F">
                <w:rPr>
                  <w:rStyle w:val="Hyperlink"/>
                  <w:rFonts w:cs="Arial"/>
                  <w:color w:val="00B0F0"/>
                </w:rPr>
                <w:t>@</w:t>
              </w:r>
            </w:hyperlink>
            <w:r w:rsidR="00761DD4" w:rsidRPr="00126E1F">
              <w:rPr>
                <w:rStyle w:val="Hyperlink"/>
                <w:rFonts w:cs="Arial"/>
                <w:color w:val="00B0F0"/>
              </w:rPr>
              <w:t>eps.rs</w:t>
            </w:r>
            <w:r w:rsidR="00554EE5" w:rsidRPr="00554EE5">
              <w:rPr>
                <w:rStyle w:val="Hyperlink"/>
                <w:rFonts w:cs="Arial"/>
                <w:color w:val="00B0F0"/>
                <w:u w:val="none"/>
              </w:rPr>
              <w:t xml:space="preserve"> </w:t>
            </w:r>
          </w:p>
          <w:p w14:paraId="4DCDCAB9" w14:textId="1B2AC863" w:rsidR="00554EE5" w:rsidRPr="00554EE5" w:rsidRDefault="00554EE5" w:rsidP="00554EE5">
            <w:pPr>
              <w:spacing w:before="0"/>
              <w:jc w:val="center"/>
              <w:rPr>
                <w:rStyle w:val="Hyperlink"/>
                <w:rFonts w:cs="Arial"/>
                <w:color w:val="auto"/>
                <w:lang w:val="sr-Cyrl-RS"/>
              </w:rPr>
            </w:pPr>
            <w:r w:rsidRPr="00554EE5">
              <w:rPr>
                <w:rStyle w:val="Hyperlink"/>
                <w:rFonts w:cs="Arial"/>
                <w:color w:val="auto"/>
                <w:u w:val="none"/>
                <w:lang w:val="sr-Cyrl-RS"/>
              </w:rPr>
              <w:t>и</w:t>
            </w:r>
          </w:p>
          <w:p w14:paraId="7C49AEC9" w14:textId="2BE311E4" w:rsidR="00554EE5" w:rsidRPr="00554EE5" w:rsidRDefault="00554EE5" w:rsidP="00554EE5">
            <w:pPr>
              <w:spacing w:before="0"/>
              <w:jc w:val="center"/>
              <w:rPr>
                <w:rStyle w:val="Hyperlink"/>
                <w:rFonts w:cs="Arial"/>
                <w:color w:val="auto"/>
                <w:u w:val="none"/>
                <w:lang w:val="sr-Cyrl-RS"/>
              </w:rPr>
            </w:pPr>
            <w:r w:rsidRPr="00554EE5">
              <w:rPr>
                <w:rStyle w:val="Hyperlink"/>
                <w:rFonts w:cs="Arial"/>
                <w:color w:val="auto"/>
                <w:u w:val="none"/>
                <w:lang w:val="sr-Cyrl-RS"/>
              </w:rPr>
              <w:t>Ана Драшковић</w:t>
            </w:r>
          </w:p>
          <w:p w14:paraId="6D451695" w14:textId="6E5EF225" w:rsidR="00554EE5" w:rsidRPr="00126E1F" w:rsidRDefault="00554EE5" w:rsidP="00126E1F">
            <w:pPr>
              <w:spacing w:before="0"/>
              <w:jc w:val="center"/>
              <w:rPr>
                <w:rFonts w:cs="Arial"/>
                <w:lang w:val="sr-Cyrl-RS"/>
              </w:rPr>
            </w:pPr>
            <w:r w:rsidRPr="00126E1F">
              <w:rPr>
                <w:rFonts w:cs="Arial"/>
              </w:rPr>
              <w:t>e-mail:</w:t>
            </w:r>
            <w:r>
              <w:rPr>
                <w:rFonts w:cs="Arial"/>
                <w:lang w:val="sr-Cyrl-RS"/>
              </w:rPr>
              <w:t xml:space="preserve"> </w:t>
            </w:r>
            <w:r w:rsidRPr="00554EE5">
              <w:rPr>
                <w:rStyle w:val="Hyperlink"/>
                <w:color w:val="00B0F0"/>
              </w:rPr>
              <w:t>ana.draskovic@eps.rs</w:t>
            </w:r>
          </w:p>
          <w:p w14:paraId="283FA3DA" w14:textId="77777777" w:rsidR="004276AD" w:rsidRPr="00126E1F" w:rsidRDefault="004276AD" w:rsidP="00126E1F">
            <w:pPr>
              <w:spacing w:before="0"/>
              <w:jc w:val="center"/>
              <w:rPr>
                <w:rFonts w:cs="Arial"/>
              </w:rPr>
            </w:pPr>
          </w:p>
        </w:tc>
      </w:tr>
    </w:tbl>
    <w:p w14:paraId="69AFCFF9" w14:textId="31C34962" w:rsidR="00FA0E61" w:rsidRPr="00126E1F" w:rsidRDefault="00FA0E61" w:rsidP="00126E1F">
      <w:pPr>
        <w:spacing w:before="0"/>
        <w:rPr>
          <w:rFonts w:cs="Arial"/>
        </w:rPr>
      </w:pPr>
    </w:p>
    <w:p w14:paraId="18CA6B29" w14:textId="77777777" w:rsidR="002E12CC" w:rsidRPr="00126E1F" w:rsidRDefault="002E12CC" w:rsidP="00126E1F">
      <w:pPr>
        <w:spacing w:before="0"/>
        <w:rPr>
          <w:rFonts w:cs="Arial"/>
        </w:rPr>
      </w:pPr>
    </w:p>
    <w:p w14:paraId="287DC65C" w14:textId="77777777" w:rsidR="002E12CC" w:rsidRPr="00126E1F" w:rsidRDefault="002E12CC" w:rsidP="00126E1F">
      <w:pPr>
        <w:spacing w:before="0"/>
        <w:rPr>
          <w:rFonts w:cs="Arial"/>
        </w:rPr>
      </w:pPr>
    </w:p>
    <w:p w14:paraId="7C2F6F51" w14:textId="77777777" w:rsidR="002E12CC" w:rsidRPr="00126E1F" w:rsidRDefault="002E12CC" w:rsidP="00126E1F">
      <w:pPr>
        <w:spacing w:before="0"/>
        <w:rPr>
          <w:rFonts w:cs="Arial"/>
        </w:rPr>
      </w:pPr>
    </w:p>
    <w:p w14:paraId="42CE6399" w14:textId="77777777" w:rsidR="002E12CC" w:rsidRPr="00126E1F" w:rsidRDefault="002E12CC" w:rsidP="00126E1F">
      <w:pPr>
        <w:spacing w:before="0"/>
        <w:rPr>
          <w:rFonts w:cs="Arial"/>
        </w:rPr>
      </w:pPr>
    </w:p>
    <w:p w14:paraId="02CFB116" w14:textId="77777777" w:rsidR="002E12CC" w:rsidRPr="00126E1F" w:rsidRDefault="002E12CC" w:rsidP="00126E1F">
      <w:pPr>
        <w:spacing w:before="0"/>
        <w:rPr>
          <w:rFonts w:cs="Arial"/>
        </w:rPr>
      </w:pPr>
    </w:p>
    <w:p w14:paraId="74C95DEC" w14:textId="77777777" w:rsidR="00761DD4" w:rsidRPr="00126E1F" w:rsidRDefault="00761DD4" w:rsidP="00126E1F">
      <w:pPr>
        <w:spacing w:before="0"/>
        <w:jc w:val="left"/>
        <w:rPr>
          <w:rFonts w:cs="Arial"/>
        </w:rPr>
      </w:pPr>
      <w:r w:rsidRPr="00126E1F">
        <w:rPr>
          <w:rFonts w:cs="Arial"/>
        </w:rPr>
        <w:br w:type="page"/>
      </w:r>
    </w:p>
    <w:p w14:paraId="6C252B22" w14:textId="77777777" w:rsidR="002E12CC" w:rsidRPr="00126E1F" w:rsidRDefault="002E12CC" w:rsidP="00126E1F">
      <w:pPr>
        <w:pStyle w:val="Heading1"/>
        <w:numPr>
          <w:ilvl w:val="0"/>
          <w:numId w:val="17"/>
        </w:numPr>
        <w:spacing w:before="0"/>
        <w:rPr>
          <w:rFonts w:cs="Arial"/>
        </w:rPr>
      </w:pPr>
      <w:bookmarkStart w:id="16" w:name="_Toc442559878"/>
      <w:bookmarkStart w:id="17" w:name="_Toc427817448"/>
      <w:r w:rsidRPr="00126E1F">
        <w:rPr>
          <w:rFonts w:cs="Arial"/>
        </w:rPr>
        <w:lastRenderedPageBreak/>
        <w:t>ПОДАЦИ О ПРЕДМЕТУ ЈАВНЕ НАБАВКЕ</w:t>
      </w:r>
    </w:p>
    <w:p w14:paraId="68F4A69E" w14:textId="77777777" w:rsidR="002E12CC" w:rsidRPr="00126E1F" w:rsidRDefault="002E12CC" w:rsidP="00126E1F">
      <w:pPr>
        <w:pStyle w:val="Heading1"/>
        <w:numPr>
          <w:ilvl w:val="0"/>
          <w:numId w:val="0"/>
        </w:numPr>
        <w:spacing w:before="0"/>
        <w:jc w:val="both"/>
        <w:rPr>
          <w:rFonts w:cs="Arial"/>
          <w:lang w:val="sr-Cyrl-RS"/>
        </w:rPr>
      </w:pPr>
      <w:r w:rsidRPr="00126E1F">
        <w:rPr>
          <w:rFonts w:cs="Arial"/>
          <w:lang w:val="sr-Cyrl-RS"/>
        </w:rPr>
        <w:t xml:space="preserve">2.1 Опис предмета јавне набавке, назив и ознака из општег речника </w:t>
      </w:r>
      <w:r w:rsidR="0032186E" w:rsidRPr="00126E1F">
        <w:rPr>
          <w:rFonts w:cs="Arial"/>
          <w:lang w:val="sr-Cyrl-RS"/>
        </w:rPr>
        <w:t xml:space="preserve"> </w:t>
      </w:r>
      <w:r w:rsidRPr="00126E1F">
        <w:rPr>
          <w:rFonts w:cs="Arial"/>
          <w:lang w:val="sr-Cyrl-RS"/>
        </w:rPr>
        <w:t>набавке</w:t>
      </w:r>
    </w:p>
    <w:p w14:paraId="0CA8F190" w14:textId="77777777" w:rsidR="0032186E" w:rsidRPr="00126E1F" w:rsidRDefault="0032186E" w:rsidP="00126E1F">
      <w:pPr>
        <w:spacing w:before="0"/>
        <w:rPr>
          <w:rFonts w:cs="Arial"/>
          <w:lang w:val="sr-Cyrl-RS" w:eastAsia="ar-SA"/>
        </w:rPr>
      </w:pPr>
    </w:p>
    <w:p w14:paraId="4847E5F2" w14:textId="77777777" w:rsidR="00D06548" w:rsidRPr="00126E1F" w:rsidRDefault="00D06548" w:rsidP="00126E1F">
      <w:pPr>
        <w:spacing w:before="0"/>
        <w:rPr>
          <w:rFonts w:cs="Arial"/>
        </w:rPr>
      </w:pPr>
      <w:r w:rsidRPr="00126E1F">
        <w:rPr>
          <w:rFonts w:cs="Arial"/>
        </w:rPr>
        <w:t xml:space="preserve">Предмет јавне набавке услуга уз испоруку добара је набавка и имплементација софтвера за подршку процесу обезбеђења безбедности и здравља на раду у ЈП ЕПС и зависна предузећа, </w:t>
      </w:r>
      <w:r w:rsidRPr="00126E1F">
        <w:rPr>
          <w:rFonts w:cs="Arial"/>
          <w:lang w:val="sr-Cyrl-CS"/>
        </w:rPr>
        <w:t xml:space="preserve">као и едукација према </w:t>
      </w:r>
      <w:r w:rsidRPr="00126E1F">
        <w:rPr>
          <w:rFonts w:cs="Arial"/>
        </w:rPr>
        <w:t>стандардима произвођача софтвера</w:t>
      </w:r>
      <w:r w:rsidRPr="00126E1F">
        <w:rPr>
          <w:rFonts w:cs="Arial"/>
          <w:lang w:val="sr-Cyrl-CS"/>
        </w:rPr>
        <w:t>,</w:t>
      </w:r>
      <w:r w:rsidRPr="00126E1F">
        <w:rPr>
          <w:rFonts w:cs="Arial"/>
        </w:rPr>
        <w:t xml:space="preserve"> и то:</w:t>
      </w:r>
    </w:p>
    <w:p w14:paraId="094D5D71" w14:textId="77777777" w:rsidR="00D06548" w:rsidRPr="00126E1F" w:rsidRDefault="00D06548" w:rsidP="00126E1F">
      <w:pPr>
        <w:pStyle w:val="ListParagraph"/>
        <w:numPr>
          <w:ilvl w:val="0"/>
          <w:numId w:val="29"/>
        </w:numPr>
        <w:tabs>
          <w:tab w:val="left" w:pos="680"/>
        </w:tabs>
        <w:spacing w:before="0" w:after="0" w:line="240" w:lineRule="auto"/>
        <w:contextualSpacing w:val="0"/>
        <w:rPr>
          <w:rFonts w:ascii="Arial" w:hAnsi="Arial" w:cs="Arial"/>
        </w:rPr>
      </w:pPr>
      <w:r w:rsidRPr="00126E1F">
        <w:rPr>
          <w:rFonts w:ascii="Arial" w:hAnsi="Arial" w:cs="Arial"/>
        </w:rPr>
        <w:t xml:space="preserve">Испорука софтвера и услуга имплементације софтверског решења у складу са захтевима </w:t>
      </w:r>
      <w:r w:rsidRPr="00126E1F">
        <w:rPr>
          <w:rFonts w:ascii="Arial" w:hAnsi="Arial" w:cs="Arial"/>
          <w:lang w:val="sr-Cyrl-CS"/>
        </w:rPr>
        <w:t>с</w:t>
      </w:r>
      <w:r w:rsidRPr="00126E1F">
        <w:rPr>
          <w:rFonts w:ascii="Arial" w:hAnsi="Arial" w:cs="Arial"/>
        </w:rPr>
        <w:t>а наведеним функционалностима.</w:t>
      </w:r>
    </w:p>
    <w:p w14:paraId="78067A6F" w14:textId="77777777" w:rsidR="00D06548" w:rsidRPr="00126E1F" w:rsidRDefault="00D06548" w:rsidP="00126E1F">
      <w:pPr>
        <w:pStyle w:val="ListParagraph"/>
        <w:numPr>
          <w:ilvl w:val="0"/>
          <w:numId w:val="29"/>
        </w:numPr>
        <w:autoSpaceDE w:val="0"/>
        <w:autoSpaceDN w:val="0"/>
        <w:adjustRightInd w:val="0"/>
        <w:spacing w:before="0" w:after="0" w:line="240" w:lineRule="auto"/>
        <w:rPr>
          <w:rFonts w:ascii="Arial" w:hAnsi="Arial" w:cs="Arial"/>
        </w:rPr>
      </w:pPr>
      <w:r w:rsidRPr="00126E1F">
        <w:rPr>
          <w:rFonts w:ascii="Arial" w:hAnsi="Arial" w:cs="Arial"/>
        </w:rPr>
        <w:t>Услуга интеграције предметног софтвера са SAP системом за управљање људским ресурсима.</w:t>
      </w:r>
    </w:p>
    <w:p w14:paraId="2B93F1FB" w14:textId="77777777" w:rsidR="00D06548" w:rsidRPr="00126E1F" w:rsidRDefault="00D06548" w:rsidP="00126E1F">
      <w:pPr>
        <w:pStyle w:val="ListParagraph"/>
        <w:numPr>
          <w:ilvl w:val="0"/>
          <w:numId w:val="29"/>
        </w:numPr>
        <w:tabs>
          <w:tab w:val="left" w:pos="680"/>
        </w:tabs>
        <w:spacing w:before="0" w:after="0" w:line="240" w:lineRule="auto"/>
        <w:contextualSpacing w:val="0"/>
        <w:rPr>
          <w:rFonts w:ascii="Arial" w:hAnsi="Arial" w:cs="Arial"/>
        </w:rPr>
      </w:pPr>
      <w:r w:rsidRPr="00126E1F">
        <w:rPr>
          <w:rFonts w:ascii="Arial" w:hAnsi="Arial" w:cs="Arial"/>
        </w:rPr>
        <w:t xml:space="preserve">Услуга едукације пословних корисника и ИКТ корисника. </w:t>
      </w:r>
    </w:p>
    <w:p w14:paraId="65B6F52F" w14:textId="77777777" w:rsidR="0016031F" w:rsidRPr="00126E1F" w:rsidRDefault="0016031F" w:rsidP="00126E1F">
      <w:pPr>
        <w:spacing w:before="0"/>
        <w:rPr>
          <w:rFonts w:cs="Arial"/>
          <w:lang w:eastAsia="zh-CN"/>
        </w:rPr>
      </w:pPr>
    </w:p>
    <w:p w14:paraId="36E90575" w14:textId="77777777" w:rsidR="0032186E" w:rsidRPr="00126E1F" w:rsidRDefault="0032186E" w:rsidP="00126E1F">
      <w:pPr>
        <w:tabs>
          <w:tab w:val="left" w:pos="1134"/>
        </w:tabs>
        <w:spacing w:before="0"/>
        <w:rPr>
          <w:rFonts w:cs="Arial"/>
          <w:lang w:val="sr-Cyrl-RS"/>
        </w:rPr>
      </w:pPr>
    </w:p>
    <w:p w14:paraId="24833D3C" w14:textId="77777777" w:rsidR="00761DD4" w:rsidRPr="00126E1F" w:rsidRDefault="00761DD4" w:rsidP="00126E1F">
      <w:pPr>
        <w:spacing w:before="0"/>
        <w:jc w:val="left"/>
        <w:rPr>
          <w:rFonts w:cs="Arial"/>
          <w:b/>
          <w:lang w:val="sr-Cyrl-CS" w:eastAsia="ar-SA"/>
        </w:rPr>
      </w:pPr>
      <w:r w:rsidRPr="00126E1F">
        <w:rPr>
          <w:rFonts w:cs="Arial"/>
        </w:rPr>
        <w:br w:type="page"/>
      </w:r>
    </w:p>
    <w:p w14:paraId="59D0F791" w14:textId="77777777" w:rsidR="00126E1F" w:rsidRPr="00126E1F" w:rsidRDefault="00126E1F" w:rsidP="00126E1F">
      <w:pPr>
        <w:numPr>
          <w:ilvl w:val="0"/>
          <w:numId w:val="17"/>
        </w:numPr>
        <w:spacing w:before="0"/>
        <w:outlineLvl w:val="0"/>
        <w:rPr>
          <w:rFonts w:cs="Arial"/>
          <w:b/>
          <w:lang w:val="sr-Cyrl-RS" w:eastAsia="ar-SA"/>
        </w:rPr>
      </w:pPr>
      <w:r w:rsidRPr="00126E1F">
        <w:rPr>
          <w:rFonts w:cs="Arial"/>
          <w:b/>
          <w:lang w:val="sr-Cyrl-CS" w:eastAsia="ar-SA"/>
        </w:rPr>
        <w:lastRenderedPageBreak/>
        <w:t>ТЕХНИЧК</w:t>
      </w:r>
      <w:r w:rsidRPr="00126E1F">
        <w:rPr>
          <w:rFonts w:cs="Arial"/>
          <w:b/>
          <w:lang w:val="sr-Cyrl-RS" w:eastAsia="ar-SA"/>
        </w:rPr>
        <w:t>А</w:t>
      </w:r>
      <w:r w:rsidRPr="00126E1F">
        <w:rPr>
          <w:rFonts w:cs="Arial"/>
          <w:b/>
          <w:lang w:val="sr-Cyrl-CS" w:eastAsia="ar-SA"/>
        </w:rPr>
        <w:t xml:space="preserve"> </w:t>
      </w:r>
      <w:r w:rsidRPr="00126E1F">
        <w:rPr>
          <w:rFonts w:cs="Arial"/>
          <w:b/>
          <w:lang w:val="sr-Cyrl-RS" w:eastAsia="ar-SA"/>
        </w:rPr>
        <w:t>СПЕЦИФИКАЦИЈА</w:t>
      </w:r>
      <w:r w:rsidRPr="00126E1F">
        <w:rPr>
          <w:rFonts w:cs="Arial"/>
          <w:b/>
          <w:lang w:val="sr-Cyrl-CS" w:eastAsia="ar-SA"/>
        </w:rPr>
        <w:t xml:space="preserve"> </w:t>
      </w:r>
    </w:p>
    <w:p w14:paraId="40B66E89" w14:textId="77777777" w:rsidR="00126E1F" w:rsidRPr="00126E1F" w:rsidRDefault="00126E1F" w:rsidP="00126E1F">
      <w:pPr>
        <w:spacing w:before="0"/>
        <w:rPr>
          <w:rFonts w:cs="Arial"/>
          <w:lang w:val="sr-Cyrl-RS"/>
        </w:rPr>
      </w:pPr>
      <w:r w:rsidRPr="00126E1F">
        <w:rPr>
          <w:rFonts w:cs="Arial"/>
          <w:lang w:val="sr-Cyrl-RS"/>
        </w:rPr>
        <w:t>(Врста, техничке карактеристике, квалитет, обим и опис услуга,</w:t>
      </w:r>
      <w:r w:rsidRPr="00126E1F">
        <w:rPr>
          <w:rFonts w:cs="Arial"/>
        </w:rPr>
        <w:t xml:space="preserve"> </w:t>
      </w:r>
      <w:r w:rsidRPr="00126E1F">
        <w:rPr>
          <w:rFonts w:cs="Arial"/>
          <w:lang w:val="sr-Cyrl-RS"/>
        </w:rPr>
        <w:t>техничка документација и планови, начин спровођења контроле и обезбеђивања гаранције квалитета, рок извршења, место извршења услуга, гарантни рок, евентуалне додатне услуге и сл.)</w:t>
      </w:r>
    </w:p>
    <w:p w14:paraId="31BB5716" w14:textId="77777777" w:rsidR="00126E1F" w:rsidRPr="00126E1F" w:rsidRDefault="00126E1F" w:rsidP="00126E1F">
      <w:pPr>
        <w:spacing w:before="0"/>
        <w:rPr>
          <w:rFonts w:cs="Arial"/>
        </w:rPr>
      </w:pPr>
    </w:p>
    <w:p w14:paraId="7B08AE3F" w14:textId="77777777" w:rsidR="00126E1F" w:rsidRPr="00126E1F" w:rsidRDefault="00126E1F" w:rsidP="00126E1F">
      <w:pPr>
        <w:pStyle w:val="ListParagraph"/>
        <w:numPr>
          <w:ilvl w:val="1"/>
          <w:numId w:val="17"/>
        </w:numPr>
        <w:tabs>
          <w:tab w:val="left" w:pos="680"/>
        </w:tabs>
        <w:spacing w:before="0" w:after="0" w:line="240" w:lineRule="auto"/>
        <w:outlineLvl w:val="2"/>
        <w:rPr>
          <w:rFonts w:ascii="Arial" w:eastAsia="Times New Roman" w:hAnsi="Arial" w:cs="Arial"/>
          <w:b/>
          <w:bCs/>
          <w:lang w:val="sr-Cyrl-CS" w:eastAsia="ar-SA"/>
        </w:rPr>
      </w:pPr>
      <w:r w:rsidRPr="00126E1F">
        <w:rPr>
          <w:rFonts w:ascii="Arial" w:eastAsia="Times New Roman" w:hAnsi="Arial" w:cs="Arial"/>
          <w:b/>
          <w:bCs/>
          <w:lang w:val="sr-Cyrl-CS" w:eastAsia="ar-SA"/>
        </w:rPr>
        <w:t>ВРСТА И ОБИМ УСЛУГА</w:t>
      </w:r>
    </w:p>
    <w:p w14:paraId="17119D20" w14:textId="77777777" w:rsidR="00126E1F" w:rsidRPr="00126E1F" w:rsidRDefault="00126E1F" w:rsidP="00126E1F">
      <w:pPr>
        <w:spacing w:before="0"/>
        <w:rPr>
          <w:rFonts w:cs="Arial"/>
        </w:rPr>
      </w:pPr>
      <w:r w:rsidRPr="00126E1F">
        <w:rPr>
          <w:rFonts w:eastAsia="Calibri" w:cs="Arial"/>
        </w:rPr>
        <w:t xml:space="preserve">Предмет јавне набавке услуга уз испоруку добара је </w:t>
      </w:r>
      <w:r w:rsidRPr="00126E1F">
        <w:rPr>
          <w:rFonts w:eastAsia="Calibri" w:cs="Arial"/>
          <w:lang w:val="sr-Cyrl-RS"/>
        </w:rPr>
        <w:t>набавка</w:t>
      </w:r>
      <w:r w:rsidRPr="00126E1F">
        <w:rPr>
          <w:rFonts w:eastAsia="Calibri" w:cs="Arial"/>
        </w:rPr>
        <w:t xml:space="preserve"> </w:t>
      </w:r>
      <w:r w:rsidRPr="00126E1F">
        <w:rPr>
          <w:rFonts w:eastAsia="Calibri" w:cs="Arial"/>
          <w:lang w:val="sr-Cyrl-RS"/>
        </w:rPr>
        <w:t>и имплементација софтвера за подршку процесу обезбеђења безбедности и здравља на раду у ЈП ЕПС и зависна предузећа</w:t>
      </w:r>
      <w:r w:rsidRPr="00126E1F">
        <w:rPr>
          <w:rFonts w:eastAsia="Calibri" w:cs="Arial"/>
          <w:lang w:val="sr-Latn-RS"/>
        </w:rPr>
        <w:t xml:space="preserve"> </w:t>
      </w:r>
      <w:r w:rsidRPr="00126E1F">
        <w:rPr>
          <w:rFonts w:cs="Arial"/>
        </w:rPr>
        <w:t>Зависно привредно друштво - Оператор дистрибутивног система „ЕПС Дистрибуција“ д.о.о. Београд, Три Јавнa предузећa на Косову и Метохији</w:t>
      </w:r>
      <w:r w:rsidRPr="00126E1F">
        <w:rPr>
          <w:rFonts w:cs="Arial"/>
          <w:lang w:val="sr-Latn-RS"/>
        </w:rPr>
        <w:t>)</w:t>
      </w:r>
      <w:r w:rsidRPr="00126E1F">
        <w:rPr>
          <w:rFonts w:eastAsia="Calibri" w:cs="Arial"/>
          <w:lang w:val="sr-Cyrl-RS"/>
        </w:rPr>
        <w:t xml:space="preserve">, </w:t>
      </w:r>
      <w:r w:rsidRPr="00126E1F">
        <w:rPr>
          <w:rFonts w:eastAsia="Calibri" w:cs="Arial"/>
        </w:rPr>
        <w:t>као и едукација према стандардима произвођача софтвера, и то:</w:t>
      </w:r>
    </w:p>
    <w:p w14:paraId="19C5A061" w14:textId="77777777" w:rsidR="00126E1F" w:rsidRPr="00126E1F" w:rsidRDefault="00126E1F" w:rsidP="00126E1F">
      <w:pPr>
        <w:numPr>
          <w:ilvl w:val="0"/>
          <w:numId w:val="46"/>
        </w:numPr>
        <w:tabs>
          <w:tab w:val="left" w:pos="680"/>
        </w:tabs>
        <w:spacing w:before="0"/>
        <w:contextualSpacing/>
        <w:jc w:val="left"/>
        <w:rPr>
          <w:rFonts w:eastAsia="Calibri" w:cs="Arial"/>
        </w:rPr>
      </w:pPr>
      <w:r w:rsidRPr="00126E1F">
        <w:rPr>
          <w:rFonts w:eastAsia="Calibri" w:cs="Arial"/>
          <w:lang w:val="sr-Cyrl-RS"/>
        </w:rPr>
        <w:t>Испорука софтвера и у</w:t>
      </w:r>
      <w:r w:rsidRPr="00126E1F">
        <w:rPr>
          <w:rFonts w:eastAsia="Calibri" w:cs="Arial"/>
        </w:rPr>
        <w:t xml:space="preserve">слуга имплементације </w:t>
      </w:r>
      <w:r w:rsidRPr="00126E1F">
        <w:rPr>
          <w:rFonts w:eastAsia="Calibri" w:cs="Arial"/>
          <w:lang w:val="sr-Cyrl-RS"/>
        </w:rPr>
        <w:t>софтверског решења у складу са захтевима за наведеним функционалностима</w:t>
      </w:r>
      <w:r w:rsidRPr="00126E1F">
        <w:rPr>
          <w:rFonts w:eastAsia="Calibri" w:cs="Arial"/>
        </w:rPr>
        <w:t>.</w:t>
      </w:r>
    </w:p>
    <w:p w14:paraId="4DA67537" w14:textId="77777777" w:rsidR="00126E1F" w:rsidRPr="00126E1F" w:rsidRDefault="00126E1F" w:rsidP="00126E1F">
      <w:pPr>
        <w:numPr>
          <w:ilvl w:val="0"/>
          <w:numId w:val="46"/>
        </w:numPr>
        <w:tabs>
          <w:tab w:val="left" w:pos="680"/>
        </w:tabs>
        <w:spacing w:before="0"/>
        <w:contextualSpacing/>
        <w:jc w:val="left"/>
        <w:rPr>
          <w:rFonts w:eastAsia="Calibri" w:cs="Arial"/>
        </w:rPr>
      </w:pPr>
      <w:r w:rsidRPr="00126E1F">
        <w:rPr>
          <w:rFonts w:eastAsia="Calibri" w:cs="Arial"/>
          <w:lang w:val="sr-Cyrl-RS"/>
        </w:rPr>
        <w:t>Услуга интеграције предметног софтвера са SAP системом за управљање људским ресурсима</w:t>
      </w:r>
      <w:r w:rsidR="004F0E60">
        <w:rPr>
          <w:rFonts w:eastAsia="Calibri" w:cs="Arial"/>
          <w:lang w:val="sr-Cyrl-RS"/>
        </w:rPr>
        <w:t xml:space="preserve"> и системом за управљ</w:t>
      </w:r>
      <w:r w:rsidR="009C0C7C">
        <w:rPr>
          <w:rFonts w:eastAsia="Calibri" w:cs="Arial"/>
          <w:lang w:val="sr-Cyrl-RS"/>
        </w:rPr>
        <w:t>ање материјалима</w:t>
      </w:r>
      <w:r w:rsidRPr="00126E1F">
        <w:rPr>
          <w:rFonts w:eastAsia="Calibri" w:cs="Arial"/>
          <w:lang w:val="sr-Cyrl-RS"/>
        </w:rPr>
        <w:t>.</w:t>
      </w:r>
    </w:p>
    <w:p w14:paraId="05EB9FDE" w14:textId="77777777" w:rsidR="00126E1F" w:rsidRPr="00126E1F" w:rsidRDefault="00126E1F" w:rsidP="00126E1F">
      <w:pPr>
        <w:numPr>
          <w:ilvl w:val="0"/>
          <w:numId w:val="46"/>
        </w:numPr>
        <w:tabs>
          <w:tab w:val="left" w:pos="680"/>
        </w:tabs>
        <w:spacing w:before="0"/>
        <w:contextualSpacing/>
        <w:jc w:val="left"/>
        <w:rPr>
          <w:rFonts w:eastAsia="Calibri" w:cs="Arial"/>
        </w:rPr>
      </w:pPr>
      <w:r w:rsidRPr="00126E1F">
        <w:rPr>
          <w:rFonts w:eastAsia="Calibri" w:cs="Arial"/>
        </w:rPr>
        <w:t>Услуг</w:t>
      </w:r>
      <w:r w:rsidRPr="00126E1F">
        <w:rPr>
          <w:rFonts w:eastAsia="Calibri" w:cs="Arial"/>
          <w:lang w:val="sr-Cyrl-RS"/>
        </w:rPr>
        <w:t>а</w:t>
      </w:r>
      <w:r w:rsidRPr="00126E1F">
        <w:rPr>
          <w:rFonts w:eastAsia="Calibri" w:cs="Arial"/>
        </w:rPr>
        <w:t xml:space="preserve"> едукације </w:t>
      </w:r>
      <w:r w:rsidRPr="00126E1F">
        <w:rPr>
          <w:rFonts w:eastAsia="Calibri" w:cs="Arial"/>
          <w:lang w:val="sr-Cyrl-RS"/>
        </w:rPr>
        <w:t>пословних корисника и ИКТ корисника</w:t>
      </w:r>
      <w:r w:rsidRPr="00126E1F">
        <w:rPr>
          <w:rFonts w:eastAsia="Calibri" w:cs="Arial"/>
        </w:rPr>
        <w:t xml:space="preserve">. </w:t>
      </w:r>
    </w:p>
    <w:p w14:paraId="3B60B5CE" w14:textId="77777777" w:rsidR="00126E1F" w:rsidRPr="00126E1F" w:rsidRDefault="00126E1F" w:rsidP="00126E1F">
      <w:pPr>
        <w:autoSpaceDE w:val="0"/>
        <w:autoSpaceDN w:val="0"/>
        <w:adjustRightInd w:val="0"/>
        <w:spacing w:before="0"/>
        <w:ind w:left="720"/>
        <w:contextualSpacing/>
        <w:rPr>
          <w:rFonts w:cs="Arial"/>
          <w:lang w:val="sr-Cyrl-RS"/>
        </w:rPr>
      </w:pPr>
    </w:p>
    <w:p w14:paraId="082B757C" w14:textId="77777777" w:rsidR="00126E1F" w:rsidRPr="00126E1F" w:rsidRDefault="00126E1F" w:rsidP="00126E1F">
      <w:pPr>
        <w:numPr>
          <w:ilvl w:val="0"/>
          <w:numId w:val="43"/>
        </w:numPr>
        <w:tabs>
          <w:tab w:val="left" w:pos="567"/>
          <w:tab w:val="center" w:pos="7938"/>
        </w:tabs>
        <w:spacing w:before="0"/>
        <w:outlineLvl w:val="1"/>
        <w:rPr>
          <w:rFonts w:cs="Arial"/>
          <w:b/>
          <w:vanish/>
          <w:lang w:val="sr-Cyrl-RS" w:eastAsia="ar-SA"/>
        </w:rPr>
      </w:pPr>
    </w:p>
    <w:p w14:paraId="0646BAC4" w14:textId="77777777" w:rsidR="00126E1F" w:rsidRPr="00126E1F" w:rsidRDefault="00126E1F" w:rsidP="00126E1F">
      <w:pPr>
        <w:numPr>
          <w:ilvl w:val="0"/>
          <w:numId w:val="43"/>
        </w:numPr>
        <w:tabs>
          <w:tab w:val="left" w:pos="567"/>
          <w:tab w:val="center" w:pos="7938"/>
        </w:tabs>
        <w:spacing w:before="0"/>
        <w:outlineLvl w:val="1"/>
        <w:rPr>
          <w:rFonts w:cs="Arial"/>
          <w:b/>
          <w:vanish/>
          <w:lang w:val="sr-Cyrl-RS" w:eastAsia="ar-SA"/>
        </w:rPr>
      </w:pPr>
    </w:p>
    <w:p w14:paraId="6277A4D4" w14:textId="77777777" w:rsidR="00126E1F" w:rsidRPr="00126E1F" w:rsidRDefault="00126E1F" w:rsidP="00126E1F">
      <w:pPr>
        <w:numPr>
          <w:ilvl w:val="0"/>
          <w:numId w:val="43"/>
        </w:numPr>
        <w:tabs>
          <w:tab w:val="left" w:pos="567"/>
          <w:tab w:val="center" w:pos="7938"/>
        </w:tabs>
        <w:spacing w:before="0"/>
        <w:outlineLvl w:val="1"/>
        <w:rPr>
          <w:rFonts w:cs="Arial"/>
          <w:b/>
          <w:vanish/>
          <w:lang w:val="sr-Cyrl-RS" w:eastAsia="ar-SA"/>
        </w:rPr>
      </w:pPr>
    </w:p>
    <w:p w14:paraId="22FB38A0" w14:textId="77777777" w:rsidR="00126E1F" w:rsidRPr="00126E1F" w:rsidRDefault="00126E1F" w:rsidP="00126E1F">
      <w:pPr>
        <w:numPr>
          <w:ilvl w:val="1"/>
          <w:numId w:val="43"/>
        </w:numPr>
        <w:tabs>
          <w:tab w:val="left" w:pos="567"/>
          <w:tab w:val="center" w:pos="7938"/>
        </w:tabs>
        <w:spacing w:before="0"/>
        <w:outlineLvl w:val="1"/>
        <w:rPr>
          <w:rFonts w:cs="Arial"/>
          <w:b/>
          <w:vanish/>
          <w:lang w:val="sr-Cyrl-RS" w:eastAsia="ar-SA"/>
        </w:rPr>
      </w:pPr>
    </w:p>
    <w:p w14:paraId="1AB82346" w14:textId="77777777" w:rsidR="00126E1F" w:rsidRPr="00126E1F" w:rsidRDefault="00126E1F" w:rsidP="00126E1F">
      <w:pPr>
        <w:numPr>
          <w:ilvl w:val="1"/>
          <w:numId w:val="43"/>
        </w:numPr>
        <w:tabs>
          <w:tab w:val="left" w:pos="567"/>
          <w:tab w:val="center" w:pos="7938"/>
        </w:tabs>
        <w:spacing w:before="0"/>
        <w:outlineLvl w:val="1"/>
        <w:rPr>
          <w:rFonts w:cs="Arial"/>
          <w:b/>
          <w:vanish/>
          <w:lang w:val="sr-Cyrl-RS" w:eastAsia="ar-SA"/>
        </w:rPr>
      </w:pPr>
    </w:p>
    <w:p w14:paraId="252E0368" w14:textId="77777777" w:rsidR="00126E1F" w:rsidRPr="00126E1F" w:rsidRDefault="00126E1F" w:rsidP="00126E1F">
      <w:pPr>
        <w:pStyle w:val="ListParagraph"/>
        <w:numPr>
          <w:ilvl w:val="1"/>
          <w:numId w:val="78"/>
        </w:numPr>
        <w:tabs>
          <w:tab w:val="left" w:pos="680"/>
        </w:tabs>
        <w:spacing w:before="0" w:after="0" w:line="240" w:lineRule="auto"/>
        <w:outlineLvl w:val="2"/>
        <w:rPr>
          <w:rFonts w:ascii="Arial" w:eastAsia="Times New Roman" w:hAnsi="Arial" w:cs="Arial"/>
          <w:b/>
          <w:bCs/>
          <w:lang w:val="sr-Cyrl-CS" w:eastAsia="ar-SA"/>
        </w:rPr>
      </w:pPr>
      <w:r w:rsidRPr="00126E1F">
        <w:rPr>
          <w:rFonts w:ascii="Arial" w:eastAsia="Times New Roman" w:hAnsi="Arial" w:cs="Arial"/>
          <w:b/>
          <w:bCs/>
          <w:lang w:val="sr-Cyrl-CS" w:eastAsia="ar-SA"/>
        </w:rPr>
        <w:t xml:space="preserve">ФУНКЦИОНАЛНО ПОДРУЧЈЕ ПРИМЕНЕ - ТЕХНИЧКА СПЕЦИФИКАЦИЈА И ОБУХВАТ ПРОЈЕКТА </w:t>
      </w:r>
    </w:p>
    <w:p w14:paraId="7145717D" w14:textId="77777777" w:rsidR="00126E1F" w:rsidRPr="00126E1F" w:rsidRDefault="00126E1F" w:rsidP="00126E1F">
      <w:pPr>
        <w:autoSpaceDE w:val="0"/>
        <w:autoSpaceDN w:val="0"/>
        <w:adjustRightInd w:val="0"/>
        <w:spacing w:before="0"/>
        <w:rPr>
          <w:rFonts w:cs="Arial"/>
        </w:rPr>
      </w:pPr>
      <w:r w:rsidRPr="00126E1F">
        <w:rPr>
          <w:rFonts w:cs="Arial"/>
        </w:rPr>
        <w:t>Функционалности програма за безбедност и здравље на раду треба да обухвате следеће сегменте:</w:t>
      </w:r>
    </w:p>
    <w:p w14:paraId="101FB7E8" w14:textId="77777777" w:rsidR="00126E1F" w:rsidRPr="00126E1F" w:rsidRDefault="00126E1F" w:rsidP="00126E1F">
      <w:pPr>
        <w:numPr>
          <w:ilvl w:val="0"/>
          <w:numId w:val="33"/>
        </w:numPr>
        <w:spacing w:before="0"/>
        <w:rPr>
          <w:rFonts w:cs="Arial"/>
          <w:lang w:val="sr-Cyrl-CS" w:eastAsia="ar-SA"/>
        </w:rPr>
      </w:pPr>
      <w:r w:rsidRPr="00126E1F">
        <w:rPr>
          <w:rFonts w:cs="Arial"/>
          <w:lang w:val="sr-Cyrl-CS" w:eastAsia="ar-SA"/>
        </w:rPr>
        <w:t>Обезбеђивање управљања подацима (унос, чување, обраду и праћење података и креирање одговарајућих извештаја на основу тих података) из ове области који су проистекли из захтева који су утврђени позитивним прописима и</w:t>
      </w:r>
    </w:p>
    <w:p w14:paraId="2BDEFD8C" w14:textId="77777777" w:rsidR="00126E1F" w:rsidRPr="00126E1F" w:rsidRDefault="00126E1F" w:rsidP="00126E1F">
      <w:pPr>
        <w:numPr>
          <w:ilvl w:val="0"/>
          <w:numId w:val="33"/>
        </w:numPr>
        <w:autoSpaceDE w:val="0"/>
        <w:autoSpaceDN w:val="0"/>
        <w:adjustRightInd w:val="0"/>
        <w:spacing w:before="0"/>
        <w:contextualSpacing/>
        <w:rPr>
          <w:rFonts w:eastAsia="Calibri" w:cs="Arial"/>
        </w:rPr>
      </w:pPr>
      <w:r w:rsidRPr="00126E1F">
        <w:rPr>
          <w:rFonts w:eastAsia="Calibri" w:cs="Arial"/>
        </w:rPr>
        <w:t>Обезбеђивање управљања подацима из ове области који су проистекли из примене алата за управљање безбедношћу и здрављем на раду и примене захтева из стандарда.</w:t>
      </w:r>
    </w:p>
    <w:p w14:paraId="24B1BB87" w14:textId="77777777" w:rsidR="00126E1F" w:rsidRPr="00126E1F" w:rsidRDefault="00126E1F" w:rsidP="00126E1F">
      <w:pPr>
        <w:autoSpaceDE w:val="0"/>
        <w:autoSpaceDN w:val="0"/>
        <w:adjustRightInd w:val="0"/>
        <w:spacing w:before="0"/>
        <w:rPr>
          <w:rFonts w:cs="Arial"/>
        </w:rPr>
      </w:pPr>
    </w:p>
    <w:p w14:paraId="5173F173" w14:textId="77777777" w:rsidR="00126E1F" w:rsidRPr="00126E1F" w:rsidRDefault="00126E1F" w:rsidP="00126E1F">
      <w:pPr>
        <w:autoSpaceDE w:val="0"/>
        <w:autoSpaceDN w:val="0"/>
        <w:adjustRightInd w:val="0"/>
        <w:spacing w:before="0"/>
        <w:rPr>
          <w:rFonts w:cs="Arial"/>
        </w:rPr>
      </w:pPr>
      <w:r w:rsidRPr="00126E1F">
        <w:rPr>
          <w:rFonts w:cs="Arial"/>
        </w:rPr>
        <w:t>1. Обезбеђивање управљања подацима из ове области који су проистекли из захтева који су утврђени позитивним прописима треба да омогући унос, чување, обраду и праћење података, као и креирање потребних извештаја у вези са:</w:t>
      </w:r>
    </w:p>
    <w:p w14:paraId="6802A696" w14:textId="77777777" w:rsidR="00126E1F" w:rsidRPr="00126E1F" w:rsidRDefault="00126E1F" w:rsidP="00126E1F">
      <w:pPr>
        <w:autoSpaceDE w:val="0"/>
        <w:autoSpaceDN w:val="0"/>
        <w:adjustRightInd w:val="0"/>
        <w:spacing w:before="0"/>
        <w:rPr>
          <w:rFonts w:cs="Arial"/>
        </w:rPr>
      </w:pPr>
    </w:p>
    <w:p w14:paraId="48BDB237" w14:textId="77777777" w:rsidR="00126E1F" w:rsidRPr="00126E1F" w:rsidRDefault="00126E1F" w:rsidP="00126E1F">
      <w:pPr>
        <w:autoSpaceDE w:val="0"/>
        <w:autoSpaceDN w:val="0"/>
        <w:adjustRightInd w:val="0"/>
        <w:spacing w:before="0"/>
        <w:ind w:firstLine="720"/>
        <w:rPr>
          <w:rFonts w:cs="Arial"/>
        </w:rPr>
      </w:pPr>
      <w:r w:rsidRPr="00126E1F">
        <w:rPr>
          <w:rFonts w:cs="Arial"/>
        </w:rPr>
        <w:t>- коришћењем средстава и опреме за личну заштиту на раду, и то:</w:t>
      </w:r>
    </w:p>
    <w:p w14:paraId="306ACD23" w14:textId="77777777" w:rsidR="00126E1F" w:rsidRPr="00126E1F" w:rsidRDefault="00126E1F" w:rsidP="00126E1F">
      <w:pPr>
        <w:numPr>
          <w:ilvl w:val="0"/>
          <w:numId w:val="32"/>
        </w:numPr>
        <w:autoSpaceDE w:val="0"/>
        <w:autoSpaceDN w:val="0"/>
        <w:adjustRightInd w:val="0"/>
        <w:spacing w:before="0"/>
        <w:contextualSpacing/>
        <w:rPr>
          <w:rFonts w:eastAsia="Calibri" w:cs="Arial"/>
        </w:rPr>
      </w:pPr>
      <w:r w:rsidRPr="00126E1F">
        <w:rPr>
          <w:rFonts w:eastAsia="Calibri" w:cs="Arial"/>
        </w:rPr>
        <w:t>Норматив по радним местима (артикал, количина, време на које се додељује)</w:t>
      </w:r>
    </w:p>
    <w:p w14:paraId="0C4C7370" w14:textId="77777777" w:rsidR="00126E1F" w:rsidRPr="00126E1F" w:rsidRDefault="00126E1F" w:rsidP="00126E1F">
      <w:pPr>
        <w:numPr>
          <w:ilvl w:val="0"/>
          <w:numId w:val="32"/>
        </w:numPr>
        <w:autoSpaceDE w:val="0"/>
        <w:autoSpaceDN w:val="0"/>
        <w:adjustRightInd w:val="0"/>
        <w:spacing w:before="0"/>
        <w:contextualSpacing/>
        <w:rPr>
          <w:rFonts w:eastAsia="Calibri" w:cs="Arial"/>
        </w:rPr>
      </w:pPr>
      <w:r w:rsidRPr="00126E1F">
        <w:rPr>
          <w:rFonts w:eastAsia="Calibri" w:cs="Arial"/>
        </w:rPr>
        <w:t>Извештај о задужењу (по запосленима, по артиклима)</w:t>
      </w:r>
    </w:p>
    <w:p w14:paraId="6BF53A3F" w14:textId="77777777" w:rsidR="00126E1F" w:rsidRPr="00126E1F" w:rsidRDefault="00126E1F" w:rsidP="00126E1F">
      <w:pPr>
        <w:numPr>
          <w:ilvl w:val="0"/>
          <w:numId w:val="32"/>
        </w:numPr>
        <w:autoSpaceDE w:val="0"/>
        <w:autoSpaceDN w:val="0"/>
        <w:adjustRightInd w:val="0"/>
        <w:spacing w:before="0"/>
        <w:contextualSpacing/>
        <w:rPr>
          <w:rFonts w:eastAsia="Calibri" w:cs="Arial"/>
        </w:rPr>
      </w:pPr>
      <w:r w:rsidRPr="00126E1F">
        <w:rPr>
          <w:rFonts w:eastAsia="Calibri" w:cs="Arial"/>
        </w:rPr>
        <w:t>Извештај о прегледима и испитивању</w:t>
      </w:r>
      <w:r w:rsidRPr="00126E1F">
        <w:rPr>
          <w:rFonts w:eastAsia="Calibri" w:cs="Arial"/>
          <w:lang w:val="sr-Cyrl-CS"/>
        </w:rPr>
        <w:t xml:space="preserve"> </w:t>
      </w:r>
      <w:r w:rsidRPr="00126E1F">
        <w:rPr>
          <w:rFonts w:eastAsia="Calibri" w:cs="Arial"/>
        </w:rPr>
        <w:t>опреме</w:t>
      </w:r>
    </w:p>
    <w:p w14:paraId="39C86352" w14:textId="77777777" w:rsidR="00126E1F" w:rsidRPr="00126E1F" w:rsidRDefault="00126E1F" w:rsidP="00126E1F">
      <w:pPr>
        <w:numPr>
          <w:ilvl w:val="0"/>
          <w:numId w:val="32"/>
        </w:numPr>
        <w:autoSpaceDE w:val="0"/>
        <w:autoSpaceDN w:val="0"/>
        <w:adjustRightInd w:val="0"/>
        <w:spacing w:before="0"/>
        <w:contextualSpacing/>
        <w:rPr>
          <w:rFonts w:eastAsia="Calibri" w:cs="Arial"/>
        </w:rPr>
      </w:pPr>
      <w:r w:rsidRPr="00126E1F">
        <w:rPr>
          <w:rFonts w:eastAsia="Calibri" w:cs="Arial"/>
        </w:rPr>
        <w:t>Израда плана потребних количина за набавке (по артиклима и величинама)</w:t>
      </w:r>
    </w:p>
    <w:p w14:paraId="579711EF" w14:textId="77777777" w:rsidR="00126E1F" w:rsidRPr="00126E1F" w:rsidRDefault="00126E1F" w:rsidP="00126E1F">
      <w:pPr>
        <w:numPr>
          <w:ilvl w:val="0"/>
          <w:numId w:val="32"/>
        </w:numPr>
        <w:autoSpaceDE w:val="0"/>
        <w:autoSpaceDN w:val="0"/>
        <w:adjustRightInd w:val="0"/>
        <w:spacing w:before="0"/>
        <w:contextualSpacing/>
        <w:rPr>
          <w:rFonts w:eastAsia="Calibri" w:cs="Arial"/>
        </w:rPr>
      </w:pPr>
      <w:r w:rsidRPr="00126E1F">
        <w:rPr>
          <w:rFonts w:eastAsia="Calibri" w:cs="Arial"/>
        </w:rPr>
        <w:t>Израда плана прегледа и испитивања</w:t>
      </w:r>
      <w:r w:rsidRPr="00126E1F">
        <w:rPr>
          <w:rFonts w:eastAsia="Calibri" w:cs="Arial"/>
          <w:lang w:val="sr-Cyrl-CS"/>
        </w:rPr>
        <w:t>.</w:t>
      </w:r>
    </w:p>
    <w:p w14:paraId="5997F329" w14:textId="77777777" w:rsidR="00126E1F" w:rsidRPr="00126E1F" w:rsidRDefault="00126E1F" w:rsidP="00126E1F">
      <w:pPr>
        <w:numPr>
          <w:ilvl w:val="0"/>
          <w:numId w:val="32"/>
        </w:numPr>
        <w:autoSpaceDE w:val="0"/>
        <w:autoSpaceDN w:val="0"/>
        <w:adjustRightInd w:val="0"/>
        <w:spacing w:before="0"/>
        <w:contextualSpacing/>
        <w:rPr>
          <w:rFonts w:eastAsia="Calibri" w:cs="Arial"/>
        </w:rPr>
      </w:pPr>
      <w:r w:rsidRPr="00126E1F">
        <w:rPr>
          <w:rFonts w:eastAsia="Calibri" w:cs="Arial"/>
        </w:rPr>
        <w:t>Генерисање извештаја,</w:t>
      </w:r>
    </w:p>
    <w:p w14:paraId="355856F8" w14:textId="77777777" w:rsidR="00126E1F" w:rsidRPr="00126E1F" w:rsidRDefault="00126E1F" w:rsidP="00126E1F">
      <w:pPr>
        <w:autoSpaceDE w:val="0"/>
        <w:autoSpaceDN w:val="0"/>
        <w:adjustRightInd w:val="0"/>
        <w:spacing w:before="0"/>
        <w:ind w:left="1080"/>
        <w:rPr>
          <w:rFonts w:cs="Arial"/>
        </w:rPr>
      </w:pPr>
    </w:p>
    <w:p w14:paraId="190D313A" w14:textId="77777777" w:rsidR="00126E1F" w:rsidRPr="00126E1F" w:rsidRDefault="00126E1F" w:rsidP="00126E1F">
      <w:pPr>
        <w:autoSpaceDE w:val="0"/>
        <w:autoSpaceDN w:val="0"/>
        <w:adjustRightInd w:val="0"/>
        <w:spacing w:before="0"/>
        <w:rPr>
          <w:rFonts w:cs="Arial"/>
        </w:rPr>
      </w:pPr>
    </w:p>
    <w:p w14:paraId="2A263C56" w14:textId="77777777" w:rsidR="00126E1F" w:rsidRPr="00126E1F" w:rsidRDefault="00126E1F" w:rsidP="00126E1F">
      <w:pPr>
        <w:autoSpaceDE w:val="0"/>
        <w:autoSpaceDN w:val="0"/>
        <w:adjustRightInd w:val="0"/>
        <w:spacing w:before="0"/>
        <w:ind w:firstLine="720"/>
        <w:rPr>
          <w:rFonts w:cs="Arial"/>
          <w:lang w:val="sr-Cyrl-CS"/>
        </w:rPr>
      </w:pPr>
      <w:r w:rsidRPr="00126E1F">
        <w:rPr>
          <w:rFonts w:cs="Arial"/>
        </w:rPr>
        <w:t>- обезбеђивањем прописаних лекарских прегледа и праћењем здравственог стања запослених</w:t>
      </w:r>
      <w:r w:rsidRPr="00126E1F">
        <w:rPr>
          <w:rFonts w:cs="Arial"/>
          <w:lang w:val="sr-Cyrl-CS"/>
        </w:rPr>
        <w:t>:</w:t>
      </w:r>
    </w:p>
    <w:p w14:paraId="17E586E9" w14:textId="77777777" w:rsidR="00126E1F" w:rsidRPr="00126E1F" w:rsidRDefault="00126E1F" w:rsidP="00126E1F">
      <w:pPr>
        <w:numPr>
          <w:ilvl w:val="0"/>
          <w:numId w:val="32"/>
        </w:numPr>
        <w:autoSpaceDE w:val="0"/>
        <w:autoSpaceDN w:val="0"/>
        <w:adjustRightInd w:val="0"/>
        <w:spacing w:before="0"/>
        <w:contextualSpacing/>
        <w:rPr>
          <w:rFonts w:eastAsia="Calibri" w:cs="Arial"/>
        </w:rPr>
      </w:pPr>
      <w:r w:rsidRPr="00126E1F">
        <w:rPr>
          <w:rFonts w:eastAsia="Calibri" w:cs="Arial"/>
        </w:rPr>
        <w:t>Могућност дефинисања различитих врста прегледа (радна места са повећаним ризиком, циљани лекарски прегледи, санитарни, систематски, онколошки, гинеколошки и сл.),</w:t>
      </w:r>
    </w:p>
    <w:p w14:paraId="5B75600D" w14:textId="77777777" w:rsidR="00126E1F" w:rsidRPr="00126E1F" w:rsidRDefault="00126E1F" w:rsidP="00126E1F">
      <w:pPr>
        <w:numPr>
          <w:ilvl w:val="0"/>
          <w:numId w:val="32"/>
        </w:numPr>
        <w:autoSpaceDE w:val="0"/>
        <w:autoSpaceDN w:val="0"/>
        <w:adjustRightInd w:val="0"/>
        <w:spacing w:before="0"/>
        <w:contextualSpacing/>
        <w:rPr>
          <w:rFonts w:eastAsia="Calibri" w:cs="Arial"/>
        </w:rPr>
      </w:pPr>
      <w:r w:rsidRPr="00126E1F">
        <w:rPr>
          <w:rFonts w:eastAsia="Calibri" w:cs="Arial"/>
        </w:rPr>
        <w:t>Унос података о пружаоцима услуга,</w:t>
      </w:r>
    </w:p>
    <w:p w14:paraId="40F2B088" w14:textId="77777777" w:rsidR="00126E1F" w:rsidRPr="00126E1F" w:rsidRDefault="00126E1F" w:rsidP="00126E1F">
      <w:pPr>
        <w:numPr>
          <w:ilvl w:val="0"/>
          <w:numId w:val="32"/>
        </w:numPr>
        <w:autoSpaceDE w:val="0"/>
        <w:autoSpaceDN w:val="0"/>
        <w:adjustRightInd w:val="0"/>
        <w:spacing w:before="0"/>
        <w:contextualSpacing/>
        <w:rPr>
          <w:rFonts w:eastAsia="Calibri" w:cs="Arial"/>
        </w:rPr>
      </w:pPr>
      <w:r w:rsidRPr="00126E1F">
        <w:rPr>
          <w:rFonts w:eastAsia="Calibri" w:cs="Arial"/>
        </w:rPr>
        <w:t>Генерисање и издавање упута – израда планова,</w:t>
      </w:r>
    </w:p>
    <w:p w14:paraId="396B3B21" w14:textId="77777777" w:rsidR="00126E1F" w:rsidRPr="00126E1F" w:rsidRDefault="00126E1F" w:rsidP="00126E1F">
      <w:pPr>
        <w:numPr>
          <w:ilvl w:val="0"/>
          <w:numId w:val="32"/>
        </w:numPr>
        <w:autoSpaceDE w:val="0"/>
        <w:autoSpaceDN w:val="0"/>
        <w:adjustRightInd w:val="0"/>
        <w:spacing w:before="0"/>
        <w:contextualSpacing/>
        <w:rPr>
          <w:rFonts w:eastAsia="Calibri" w:cs="Arial"/>
        </w:rPr>
      </w:pPr>
      <w:r w:rsidRPr="00126E1F">
        <w:rPr>
          <w:rFonts w:eastAsia="Calibri" w:cs="Arial"/>
        </w:rPr>
        <w:t>Обрада података са прегледа,</w:t>
      </w:r>
    </w:p>
    <w:p w14:paraId="61C84624" w14:textId="77777777" w:rsidR="00126E1F" w:rsidRPr="00126E1F" w:rsidRDefault="00126E1F" w:rsidP="00126E1F">
      <w:pPr>
        <w:numPr>
          <w:ilvl w:val="0"/>
          <w:numId w:val="32"/>
        </w:numPr>
        <w:autoSpaceDE w:val="0"/>
        <w:autoSpaceDN w:val="0"/>
        <w:adjustRightInd w:val="0"/>
        <w:spacing w:before="0"/>
        <w:contextualSpacing/>
        <w:rPr>
          <w:rFonts w:eastAsia="Calibri" w:cs="Arial"/>
        </w:rPr>
      </w:pPr>
      <w:r w:rsidRPr="00126E1F">
        <w:rPr>
          <w:rFonts w:eastAsia="Calibri" w:cs="Arial"/>
        </w:rPr>
        <w:t>Генерисање извештаја</w:t>
      </w:r>
      <w:r w:rsidRPr="00126E1F">
        <w:rPr>
          <w:rFonts w:eastAsia="Calibri" w:cs="Arial"/>
          <w:lang w:val="sr-Cyrl-CS"/>
        </w:rPr>
        <w:t>.</w:t>
      </w:r>
    </w:p>
    <w:p w14:paraId="5B37B528" w14:textId="77777777" w:rsidR="00126E1F" w:rsidRPr="00126E1F" w:rsidRDefault="00126E1F" w:rsidP="00126E1F">
      <w:pPr>
        <w:autoSpaceDE w:val="0"/>
        <w:autoSpaceDN w:val="0"/>
        <w:adjustRightInd w:val="0"/>
        <w:spacing w:before="0"/>
        <w:ind w:firstLine="720"/>
        <w:rPr>
          <w:rFonts w:cs="Arial"/>
        </w:rPr>
      </w:pPr>
    </w:p>
    <w:p w14:paraId="032DB6D2" w14:textId="77777777" w:rsidR="00126E1F" w:rsidRPr="00126E1F" w:rsidRDefault="00126E1F" w:rsidP="00126E1F">
      <w:pPr>
        <w:autoSpaceDE w:val="0"/>
        <w:autoSpaceDN w:val="0"/>
        <w:adjustRightInd w:val="0"/>
        <w:spacing w:before="0"/>
        <w:ind w:firstLine="720"/>
        <w:rPr>
          <w:rFonts w:cs="Arial"/>
          <w:lang w:val="sr-Cyrl-CS"/>
        </w:rPr>
      </w:pPr>
      <w:r w:rsidRPr="00126E1F">
        <w:rPr>
          <w:rFonts w:cs="Arial"/>
        </w:rPr>
        <w:lastRenderedPageBreak/>
        <w:t>- оспособљавањем запослених за безбедан и здрав рад и стручном оспособљавању</w:t>
      </w:r>
      <w:r w:rsidRPr="00126E1F">
        <w:rPr>
          <w:rFonts w:cs="Arial"/>
          <w:lang w:val="sr-Cyrl-CS"/>
        </w:rPr>
        <w:t>:</w:t>
      </w:r>
    </w:p>
    <w:p w14:paraId="0BCB505D" w14:textId="77777777" w:rsidR="00126E1F" w:rsidRPr="00126E1F" w:rsidRDefault="00126E1F" w:rsidP="00126E1F">
      <w:pPr>
        <w:numPr>
          <w:ilvl w:val="0"/>
          <w:numId w:val="32"/>
        </w:numPr>
        <w:autoSpaceDE w:val="0"/>
        <w:autoSpaceDN w:val="0"/>
        <w:adjustRightInd w:val="0"/>
        <w:spacing w:before="0"/>
        <w:contextualSpacing/>
        <w:rPr>
          <w:rFonts w:eastAsia="Calibri" w:cs="Arial"/>
        </w:rPr>
      </w:pPr>
      <w:r w:rsidRPr="00126E1F">
        <w:rPr>
          <w:rFonts w:eastAsia="Calibri" w:cs="Arial"/>
        </w:rPr>
        <w:t>Могућност дефинисања различитих врста обука (оспособљавање за безбедан и здрав рад, стручне обуке и сл.),</w:t>
      </w:r>
    </w:p>
    <w:p w14:paraId="11D6AA80" w14:textId="77777777" w:rsidR="00126E1F" w:rsidRPr="00126E1F" w:rsidRDefault="00126E1F" w:rsidP="00126E1F">
      <w:pPr>
        <w:numPr>
          <w:ilvl w:val="0"/>
          <w:numId w:val="32"/>
        </w:numPr>
        <w:autoSpaceDE w:val="0"/>
        <w:autoSpaceDN w:val="0"/>
        <w:adjustRightInd w:val="0"/>
        <w:spacing w:before="0"/>
        <w:contextualSpacing/>
        <w:rPr>
          <w:rFonts w:eastAsia="Calibri" w:cs="Arial"/>
        </w:rPr>
      </w:pPr>
      <w:r w:rsidRPr="00126E1F">
        <w:rPr>
          <w:rFonts w:eastAsia="Calibri" w:cs="Arial"/>
        </w:rPr>
        <w:t>Генерисање и издавање упута – израда планова,</w:t>
      </w:r>
    </w:p>
    <w:p w14:paraId="7357A922" w14:textId="77777777" w:rsidR="00126E1F" w:rsidRPr="00126E1F" w:rsidRDefault="00126E1F" w:rsidP="00126E1F">
      <w:pPr>
        <w:numPr>
          <w:ilvl w:val="0"/>
          <w:numId w:val="32"/>
        </w:numPr>
        <w:autoSpaceDE w:val="0"/>
        <w:autoSpaceDN w:val="0"/>
        <w:adjustRightInd w:val="0"/>
        <w:spacing w:before="0"/>
        <w:contextualSpacing/>
        <w:rPr>
          <w:rFonts w:eastAsia="Calibri" w:cs="Arial"/>
        </w:rPr>
      </w:pPr>
      <w:r w:rsidRPr="00126E1F">
        <w:rPr>
          <w:rFonts w:eastAsia="Calibri" w:cs="Arial"/>
        </w:rPr>
        <w:t>Обрада података са извршених обука,</w:t>
      </w:r>
    </w:p>
    <w:p w14:paraId="05007A99" w14:textId="77777777" w:rsidR="00126E1F" w:rsidRPr="00126E1F" w:rsidRDefault="00126E1F" w:rsidP="00126E1F">
      <w:pPr>
        <w:numPr>
          <w:ilvl w:val="0"/>
          <w:numId w:val="32"/>
        </w:numPr>
        <w:autoSpaceDE w:val="0"/>
        <w:autoSpaceDN w:val="0"/>
        <w:adjustRightInd w:val="0"/>
        <w:spacing w:before="0"/>
        <w:contextualSpacing/>
        <w:rPr>
          <w:rFonts w:eastAsia="Calibri" w:cs="Arial"/>
        </w:rPr>
      </w:pPr>
      <w:r w:rsidRPr="00126E1F">
        <w:rPr>
          <w:rFonts w:eastAsia="Calibri" w:cs="Arial"/>
        </w:rPr>
        <w:t>Генерисање извештаја.</w:t>
      </w:r>
    </w:p>
    <w:p w14:paraId="7E6BF766" w14:textId="77777777" w:rsidR="00126E1F" w:rsidRPr="00126E1F" w:rsidRDefault="00126E1F" w:rsidP="00126E1F">
      <w:pPr>
        <w:autoSpaceDE w:val="0"/>
        <w:autoSpaceDN w:val="0"/>
        <w:adjustRightInd w:val="0"/>
        <w:spacing w:before="0"/>
        <w:ind w:firstLine="720"/>
        <w:rPr>
          <w:rFonts w:cs="Arial"/>
        </w:rPr>
      </w:pPr>
    </w:p>
    <w:p w14:paraId="0EFF10A0" w14:textId="77777777" w:rsidR="00126E1F" w:rsidRPr="00126E1F" w:rsidRDefault="00126E1F" w:rsidP="00126E1F">
      <w:pPr>
        <w:autoSpaceDE w:val="0"/>
        <w:autoSpaceDN w:val="0"/>
        <w:adjustRightInd w:val="0"/>
        <w:spacing w:before="0"/>
        <w:ind w:firstLine="720"/>
        <w:rPr>
          <w:rFonts w:cs="Arial"/>
          <w:lang w:val="sr-Cyrl-CS"/>
        </w:rPr>
      </w:pPr>
      <w:r w:rsidRPr="00126E1F">
        <w:rPr>
          <w:rFonts w:cs="Arial"/>
        </w:rPr>
        <w:t>- извршеним прегледима и провером опреме за рад</w:t>
      </w:r>
      <w:r w:rsidRPr="00126E1F">
        <w:rPr>
          <w:rFonts w:cs="Arial"/>
          <w:lang w:val="sr-Cyrl-CS"/>
        </w:rPr>
        <w:t>:</w:t>
      </w:r>
    </w:p>
    <w:p w14:paraId="6A2D744F" w14:textId="77777777" w:rsidR="00126E1F" w:rsidRPr="00126E1F" w:rsidRDefault="00126E1F" w:rsidP="00126E1F">
      <w:pPr>
        <w:numPr>
          <w:ilvl w:val="0"/>
          <w:numId w:val="32"/>
        </w:numPr>
        <w:autoSpaceDE w:val="0"/>
        <w:autoSpaceDN w:val="0"/>
        <w:adjustRightInd w:val="0"/>
        <w:spacing w:before="0"/>
        <w:contextualSpacing/>
        <w:rPr>
          <w:rFonts w:eastAsia="Calibri" w:cs="Arial"/>
        </w:rPr>
      </w:pPr>
      <w:r w:rsidRPr="00126E1F">
        <w:rPr>
          <w:rFonts w:eastAsia="Calibri" w:cs="Arial"/>
        </w:rPr>
        <w:t>Могућност дефинисања различитих врста прегледа и провере опреме за рад,</w:t>
      </w:r>
    </w:p>
    <w:p w14:paraId="6CD3DEA7" w14:textId="77777777" w:rsidR="00126E1F" w:rsidRPr="00126E1F" w:rsidRDefault="00126E1F" w:rsidP="00126E1F">
      <w:pPr>
        <w:numPr>
          <w:ilvl w:val="0"/>
          <w:numId w:val="32"/>
        </w:numPr>
        <w:autoSpaceDE w:val="0"/>
        <w:autoSpaceDN w:val="0"/>
        <w:adjustRightInd w:val="0"/>
        <w:spacing w:before="0"/>
        <w:contextualSpacing/>
        <w:rPr>
          <w:rFonts w:eastAsia="Calibri" w:cs="Arial"/>
        </w:rPr>
      </w:pPr>
      <w:r w:rsidRPr="00126E1F">
        <w:rPr>
          <w:rFonts w:eastAsia="Calibri" w:cs="Arial"/>
        </w:rPr>
        <w:t>Унос података о пружаоцима услуга,</w:t>
      </w:r>
    </w:p>
    <w:p w14:paraId="17119259" w14:textId="77777777" w:rsidR="00126E1F" w:rsidRPr="00126E1F" w:rsidRDefault="00126E1F" w:rsidP="00126E1F">
      <w:pPr>
        <w:numPr>
          <w:ilvl w:val="0"/>
          <w:numId w:val="32"/>
        </w:numPr>
        <w:autoSpaceDE w:val="0"/>
        <w:autoSpaceDN w:val="0"/>
        <w:adjustRightInd w:val="0"/>
        <w:spacing w:before="0"/>
        <w:contextualSpacing/>
        <w:rPr>
          <w:rFonts w:eastAsia="Calibri" w:cs="Arial"/>
        </w:rPr>
      </w:pPr>
      <w:r w:rsidRPr="00126E1F">
        <w:rPr>
          <w:rFonts w:eastAsia="Calibri" w:cs="Arial"/>
        </w:rPr>
        <w:t>Генерисање и издавање налога – израда планова ,</w:t>
      </w:r>
    </w:p>
    <w:p w14:paraId="1828268B" w14:textId="77777777" w:rsidR="00126E1F" w:rsidRPr="00126E1F" w:rsidRDefault="00126E1F" w:rsidP="00126E1F">
      <w:pPr>
        <w:numPr>
          <w:ilvl w:val="0"/>
          <w:numId w:val="32"/>
        </w:numPr>
        <w:autoSpaceDE w:val="0"/>
        <w:autoSpaceDN w:val="0"/>
        <w:adjustRightInd w:val="0"/>
        <w:spacing w:before="0"/>
        <w:contextualSpacing/>
        <w:rPr>
          <w:rFonts w:eastAsia="Calibri" w:cs="Arial"/>
        </w:rPr>
      </w:pPr>
      <w:r w:rsidRPr="00126E1F">
        <w:rPr>
          <w:rFonts w:eastAsia="Calibri" w:cs="Arial"/>
        </w:rPr>
        <w:t>Обрада података са извршених прегледа и провера,</w:t>
      </w:r>
    </w:p>
    <w:p w14:paraId="575B5D8A" w14:textId="77777777" w:rsidR="00126E1F" w:rsidRPr="00126E1F" w:rsidRDefault="00126E1F" w:rsidP="00126E1F">
      <w:pPr>
        <w:numPr>
          <w:ilvl w:val="0"/>
          <w:numId w:val="32"/>
        </w:numPr>
        <w:autoSpaceDE w:val="0"/>
        <w:autoSpaceDN w:val="0"/>
        <w:adjustRightInd w:val="0"/>
        <w:spacing w:before="0"/>
        <w:contextualSpacing/>
        <w:rPr>
          <w:rFonts w:eastAsia="Calibri" w:cs="Arial"/>
        </w:rPr>
      </w:pPr>
      <w:r w:rsidRPr="00126E1F">
        <w:rPr>
          <w:rFonts w:eastAsia="Calibri" w:cs="Arial"/>
        </w:rPr>
        <w:t>Генерисање извештаја,</w:t>
      </w:r>
    </w:p>
    <w:p w14:paraId="67205611" w14:textId="77777777" w:rsidR="00126E1F" w:rsidRPr="00126E1F" w:rsidRDefault="00126E1F" w:rsidP="00126E1F">
      <w:pPr>
        <w:autoSpaceDE w:val="0"/>
        <w:autoSpaceDN w:val="0"/>
        <w:adjustRightInd w:val="0"/>
        <w:spacing w:before="0"/>
        <w:ind w:firstLine="720"/>
        <w:rPr>
          <w:rFonts w:cs="Arial"/>
        </w:rPr>
      </w:pPr>
    </w:p>
    <w:p w14:paraId="5E92A955" w14:textId="77777777" w:rsidR="00126E1F" w:rsidRPr="00126E1F" w:rsidRDefault="00126E1F" w:rsidP="00126E1F">
      <w:pPr>
        <w:autoSpaceDE w:val="0"/>
        <w:autoSpaceDN w:val="0"/>
        <w:adjustRightInd w:val="0"/>
        <w:spacing w:before="0"/>
        <w:ind w:firstLine="720"/>
        <w:rPr>
          <w:rFonts w:cs="Arial"/>
          <w:lang w:val="sr-Cyrl-CS"/>
        </w:rPr>
      </w:pPr>
      <w:r w:rsidRPr="00126E1F">
        <w:rPr>
          <w:rFonts w:cs="Arial"/>
        </w:rPr>
        <w:t>- извршеним испитивањима услова радне околине</w:t>
      </w:r>
      <w:r w:rsidRPr="00126E1F">
        <w:rPr>
          <w:rFonts w:cs="Arial"/>
          <w:lang w:val="sr-Cyrl-CS"/>
        </w:rPr>
        <w:t>:</w:t>
      </w:r>
    </w:p>
    <w:p w14:paraId="3B7715F2" w14:textId="77777777" w:rsidR="00126E1F" w:rsidRPr="00126E1F" w:rsidRDefault="00126E1F" w:rsidP="00126E1F">
      <w:pPr>
        <w:numPr>
          <w:ilvl w:val="0"/>
          <w:numId w:val="32"/>
        </w:numPr>
        <w:autoSpaceDE w:val="0"/>
        <w:autoSpaceDN w:val="0"/>
        <w:adjustRightInd w:val="0"/>
        <w:spacing w:before="0"/>
        <w:contextualSpacing/>
        <w:rPr>
          <w:rFonts w:eastAsia="Calibri" w:cs="Arial"/>
        </w:rPr>
      </w:pPr>
      <w:r w:rsidRPr="00126E1F">
        <w:rPr>
          <w:rFonts w:eastAsia="Calibri" w:cs="Arial"/>
        </w:rPr>
        <w:t>Могућност дефинисања различитих врста испитивања услова радне околине,</w:t>
      </w:r>
    </w:p>
    <w:p w14:paraId="6291A640" w14:textId="77777777" w:rsidR="00126E1F" w:rsidRPr="00126E1F" w:rsidRDefault="00126E1F" w:rsidP="00126E1F">
      <w:pPr>
        <w:numPr>
          <w:ilvl w:val="0"/>
          <w:numId w:val="32"/>
        </w:numPr>
        <w:autoSpaceDE w:val="0"/>
        <w:autoSpaceDN w:val="0"/>
        <w:adjustRightInd w:val="0"/>
        <w:spacing w:before="0"/>
        <w:contextualSpacing/>
        <w:rPr>
          <w:rFonts w:eastAsia="Calibri" w:cs="Arial"/>
        </w:rPr>
      </w:pPr>
      <w:r w:rsidRPr="00126E1F">
        <w:rPr>
          <w:rFonts w:eastAsia="Calibri" w:cs="Arial"/>
        </w:rPr>
        <w:t>Унос података о пружаоцима услуга,</w:t>
      </w:r>
    </w:p>
    <w:p w14:paraId="08A3CE14" w14:textId="77777777" w:rsidR="00126E1F" w:rsidRPr="00126E1F" w:rsidRDefault="00126E1F" w:rsidP="00126E1F">
      <w:pPr>
        <w:numPr>
          <w:ilvl w:val="0"/>
          <w:numId w:val="32"/>
        </w:numPr>
        <w:autoSpaceDE w:val="0"/>
        <w:autoSpaceDN w:val="0"/>
        <w:adjustRightInd w:val="0"/>
        <w:spacing w:before="0"/>
        <w:contextualSpacing/>
        <w:rPr>
          <w:rFonts w:eastAsia="Calibri" w:cs="Arial"/>
        </w:rPr>
      </w:pPr>
      <w:r w:rsidRPr="00126E1F">
        <w:rPr>
          <w:rFonts w:eastAsia="Calibri" w:cs="Arial"/>
        </w:rPr>
        <w:t>Генерисање и издавање налога – израда планова,</w:t>
      </w:r>
    </w:p>
    <w:p w14:paraId="0F258D2A" w14:textId="77777777" w:rsidR="00126E1F" w:rsidRPr="00126E1F" w:rsidRDefault="00126E1F" w:rsidP="00126E1F">
      <w:pPr>
        <w:numPr>
          <w:ilvl w:val="0"/>
          <w:numId w:val="32"/>
        </w:numPr>
        <w:autoSpaceDE w:val="0"/>
        <w:autoSpaceDN w:val="0"/>
        <w:adjustRightInd w:val="0"/>
        <w:spacing w:before="0"/>
        <w:contextualSpacing/>
        <w:rPr>
          <w:rFonts w:eastAsia="Calibri" w:cs="Arial"/>
        </w:rPr>
      </w:pPr>
      <w:r w:rsidRPr="00126E1F">
        <w:rPr>
          <w:rFonts w:eastAsia="Calibri" w:cs="Arial"/>
        </w:rPr>
        <w:t>Обрада података са извршених испитивања,</w:t>
      </w:r>
    </w:p>
    <w:p w14:paraId="2EA54B11" w14:textId="77777777" w:rsidR="00126E1F" w:rsidRPr="00126E1F" w:rsidRDefault="00126E1F" w:rsidP="00126E1F">
      <w:pPr>
        <w:numPr>
          <w:ilvl w:val="0"/>
          <w:numId w:val="32"/>
        </w:numPr>
        <w:autoSpaceDE w:val="0"/>
        <w:autoSpaceDN w:val="0"/>
        <w:adjustRightInd w:val="0"/>
        <w:spacing w:before="0"/>
        <w:contextualSpacing/>
        <w:rPr>
          <w:rFonts w:eastAsia="Calibri" w:cs="Arial"/>
        </w:rPr>
      </w:pPr>
      <w:r w:rsidRPr="00126E1F">
        <w:rPr>
          <w:rFonts w:eastAsia="Calibri" w:cs="Arial"/>
        </w:rPr>
        <w:t>Генерисање извештаја</w:t>
      </w:r>
      <w:r w:rsidRPr="00126E1F">
        <w:rPr>
          <w:rFonts w:eastAsia="Calibri" w:cs="Arial"/>
          <w:lang w:val="sr-Cyrl-CS"/>
        </w:rPr>
        <w:t>.</w:t>
      </w:r>
    </w:p>
    <w:p w14:paraId="163D979B" w14:textId="77777777" w:rsidR="00126E1F" w:rsidRPr="00126E1F" w:rsidRDefault="00126E1F" w:rsidP="00126E1F">
      <w:pPr>
        <w:autoSpaceDE w:val="0"/>
        <w:autoSpaceDN w:val="0"/>
        <w:adjustRightInd w:val="0"/>
        <w:spacing w:before="0"/>
        <w:ind w:firstLine="720"/>
        <w:rPr>
          <w:rFonts w:cs="Arial"/>
        </w:rPr>
      </w:pPr>
    </w:p>
    <w:p w14:paraId="53EDD346" w14:textId="77777777" w:rsidR="00126E1F" w:rsidRPr="00126E1F" w:rsidRDefault="00126E1F" w:rsidP="00126E1F">
      <w:pPr>
        <w:autoSpaceDE w:val="0"/>
        <w:autoSpaceDN w:val="0"/>
        <w:adjustRightInd w:val="0"/>
        <w:spacing w:before="0"/>
        <w:ind w:firstLine="720"/>
        <w:rPr>
          <w:rFonts w:cs="Arial"/>
          <w:lang w:val="sr-Cyrl-CS"/>
        </w:rPr>
      </w:pPr>
      <w:r w:rsidRPr="00126E1F">
        <w:rPr>
          <w:rFonts w:cs="Arial"/>
        </w:rPr>
        <w:t>- вођењем прописаних евиденција</w:t>
      </w:r>
      <w:r w:rsidRPr="00126E1F">
        <w:rPr>
          <w:rFonts w:cs="Arial"/>
          <w:lang w:val="sr-Cyrl-CS"/>
        </w:rPr>
        <w:t>:</w:t>
      </w:r>
    </w:p>
    <w:p w14:paraId="65CF0695" w14:textId="77777777" w:rsidR="00126E1F" w:rsidRPr="00126E1F" w:rsidRDefault="00126E1F" w:rsidP="00126E1F">
      <w:pPr>
        <w:numPr>
          <w:ilvl w:val="0"/>
          <w:numId w:val="32"/>
        </w:numPr>
        <w:autoSpaceDE w:val="0"/>
        <w:autoSpaceDN w:val="0"/>
        <w:adjustRightInd w:val="0"/>
        <w:spacing w:before="0"/>
        <w:contextualSpacing/>
        <w:rPr>
          <w:rFonts w:eastAsia="Calibri" w:cs="Arial"/>
        </w:rPr>
      </w:pPr>
      <w:r w:rsidRPr="00126E1F">
        <w:rPr>
          <w:rFonts w:eastAsia="Calibri" w:cs="Arial"/>
        </w:rPr>
        <w:t>Вођење евиденција на прописаним обрасцима.</w:t>
      </w:r>
    </w:p>
    <w:p w14:paraId="523C8062" w14:textId="77777777" w:rsidR="00126E1F" w:rsidRPr="00126E1F" w:rsidRDefault="00126E1F" w:rsidP="00126E1F">
      <w:pPr>
        <w:autoSpaceDE w:val="0"/>
        <w:autoSpaceDN w:val="0"/>
        <w:adjustRightInd w:val="0"/>
        <w:spacing w:before="0"/>
        <w:ind w:firstLine="720"/>
        <w:rPr>
          <w:rFonts w:cs="Arial"/>
        </w:rPr>
      </w:pPr>
    </w:p>
    <w:p w14:paraId="76160BE9" w14:textId="77777777" w:rsidR="00126E1F" w:rsidRPr="00126E1F" w:rsidRDefault="00126E1F" w:rsidP="00126E1F">
      <w:pPr>
        <w:autoSpaceDE w:val="0"/>
        <w:autoSpaceDN w:val="0"/>
        <w:adjustRightInd w:val="0"/>
        <w:spacing w:before="0"/>
        <w:ind w:firstLine="720"/>
        <w:rPr>
          <w:rFonts w:cs="Arial"/>
          <w:lang w:val="sr-Cyrl-CS"/>
        </w:rPr>
      </w:pPr>
      <w:r w:rsidRPr="00126E1F">
        <w:rPr>
          <w:rFonts w:cs="Arial"/>
        </w:rPr>
        <w:t>- издавањем извештаја о повреди на раду и професионалном обољењу</w:t>
      </w:r>
      <w:r w:rsidRPr="00126E1F">
        <w:rPr>
          <w:rFonts w:cs="Arial"/>
          <w:lang w:val="sr-Cyrl-CS"/>
        </w:rPr>
        <w:t>:</w:t>
      </w:r>
    </w:p>
    <w:p w14:paraId="46D3E174" w14:textId="77777777" w:rsidR="00126E1F" w:rsidRPr="00126E1F" w:rsidRDefault="00126E1F" w:rsidP="00126E1F">
      <w:pPr>
        <w:numPr>
          <w:ilvl w:val="0"/>
          <w:numId w:val="32"/>
        </w:numPr>
        <w:autoSpaceDE w:val="0"/>
        <w:autoSpaceDN w:val="0"/>
        <w:adjustRightInd w:val="0"/>
        <w:spacing w:before="0"/>
        <w:contextualSpacing/>
        <w:rPr>
          <w:rFonts w:eastAsia="Calibri" w:cs="Arial"/>
        </w:rPr>
      </w:pPr>
      <w:r w:rsidRPr="00126E1F">
        <w:rPr>
          <w:rFonts w:eastAsia="Calibri" w:cs="Arial"/>
        </w:rPr>
        <w:t>Унос и обрада података у вези са повредама на раду и професионалним обољењима</w:t>
      </w:r>
    </w:p>
    <w:p w14:paraId="497D0A10" w14:textId="77777777" w:rsidR="00126E1F" w:rsidRPr="00126E1F" w:rsidRDefault="00126E1F" w:rsidP="00126E1F">
      <w:pPr>
        <w:numPr>
          <w:ilvl w:val="0"/>
          <w:numId w:val="32"/>
        </w:numPr>
        <w:autoSpaceDE w:val="0"/>
        <w:autoSpaceDN w:val="0"/>
        <w:adjustRightInd w:val="0"/>
        <w:spacing w:before="0"/>
        <w:contextualSpacing/>
        <w:rPr>
          <w:rFonts w:eastAsia="Calibri" w:cs="Arial"/>
        </w:rPr>
      </w:pPr>
      <w:r w:rsidRPr="00126E1F">
        <w:rPr>
          <w:rFonts w:eastAsia="Calibri" w:cs="Arial"/>
        </w:rPr>
        <w:t>Генерисање различитих извештаја,</w:t>
      </w:r>
    </w:p>
    <w:p w14:paraId="5CF7E95E" w14:textId="77777777" w:rsidR="00126E1F" w:rsidRPr="00126E1F" w:rsidRDefault="00126E1F" w:rsidP="00126E1F">
      <w:pPr>
        <w:numPr>
          <w:ilvl w:val="0"/>
          <w:numId w:val="32"/>
        </w:numPr>
        <w:autoSpaceDE w:val="0"/>
        <w:autoSpaceDN w:val="0"/>
        <w:adjustRightInd w:val="0"/>
        <w:spacing w:before="0"/>
        <w:contextualSpacing/>
        <w:rPr>
          <w:rFonts w:eastAsia="Calibri" w:cs="Arial"/>
        </w:rPr>
      </w:pPr>
      <w:r w:rsidRPr="00126E1F">
        <w:rPr>
          <w:rFonts w:eastAsia="Calibri" w:cs="Arial"/>
        </w:rPr>
        <w:t xml:space="preserve">Израда Извештаја о повреди на раду. </w:t>
      </w:r>
    </w:p>
    <w:p w14:paraId="2DC0A805" w14:textId="77777777" w:rsidR="00126E1F" w:rsidRPr="00126E1F" w:rsidRDefault="00126E1F" w:rsidP="00126E1F">
      <w:pPr>
        <w:autoSpaceDE w:val="0"/>
        <w:autoSpaceDN w:val="0"/>
        <w:adjustRightInd w:val="0"/>
        <w:spacing w:before="0"/>
        <w:ind w:firstLine="720"/>
        <w:rPr>
          <w:rFonts w:cs="Arial"/>
        </w:rPr>
      </w:pPr>
    </w:p>
    <w:p w14:paraId="52FA9EBB" w14:textId="77777777" w:rsidR="00126E1F" w:rsidRPr="00126E1F" w:rsidRDefault="00126E1F" w:rsidP="00126E1F">
      <w:pPr>
        <w:autoSpaceDE w:val="0"/>
        <w:autoSpaceDN w:val="0"/>
        <w:adjustRightInd w:val="0"/>
        <w:spacing w:before="0"/>
        <w:ind w:firstLine="720"/>
        <w:rPr>
          <w:rFonts w:cs="Arial"/>
          <w:lang w:val="sr-Cyrl-CS"/>
        </w:rPr>
      </w:pPr>
      <w:r w:rsidRPr="00126E1F">
        <w:rPr>
          <w:rFonts w:cs="Arial"/>
        </w:rPr>
        <w:t>- обавештењима која се достављају надлежним државним органима</w:t>
      </w:r>
      <w:r w:rsidRPr="00126E1F">
        <w:rPr>
          <w:rFonts w:cs="Arial"/>
          <w:lang w:val="sr-Cyrl-CS"/>
        </w:rPr>
        <w:t>:</w:t>
      </w:r>
    </w:p>
    <w:p w14:paraId="73A860BE" w14:textId="77777777" w:rsidR="00126E1F" w:rsidRPr="00126E1F" w:rsidRDefault="00126E1F" w:rsidP="00126E1F">
      <w:pPr>
        <w:numPr>
          <w:ilvl w:val="0"/>
          <w:numId w:val="32"/>
        </w:numPr>
        <w:autoSpaceDE w:val="0"/>
        <w:autoSpaceDN w:val="0"/>
        <w:adjustRightInd w:val="0"/>
        <w:spacing w:before="0"/>
        <w:contextualSpacing/>
        <w:rPr>
          <w:rFonts w:eastAsia="Calibri" w:cs="Arial"/>
        </w:rPr>
      </w:pPr>
      <w:r w:rsidRPr="00126E1F">
        <w:rPr>
          <w:rFonts w:eastAsia="Calibri" w:cs="Arial"/>
        </w:rPr>
        <w:t>Унос и обрада података у вези са обавештењима која се достављању надлежним државним органима,</w:t>
      </w:r>
    </w:p>
    <w:p w14:paraId="1D94600C" w14:textId="77777777" w:rsidR="00126E1F" w:rsidRPr="00126E1F" w:rsidRDefault="00126E1F" w:rsidP="00126E1F">
      <w:pPr>
        <w:numPr>
          <w:ilvl w:val="0"/>
          <w:numId w:val="32"/>
        </w:numPr>
        <w:autoSpaceDE w:val="0"/>
        <w:autoSpaceDN w:val="0"/>
        <w:adjustRightInd w:val="0"/>
        <w:spacing w:before="0"/>
        <w:contextualSpacing/>
        <w:rPr>
          <w:rFonts w:eastAsia="Calibri" w:cs="Arial"/>
        </w:rPr>
      </w:pPr>
      <w:r w:rsidRPr="00126E1F">
        <w:rPr>
          <w:rFonts w:eastAsia="Calibri" w:cs="Arial"/>
        </w:rPr>
        <w:t>Генерисање различитих извештаја,</w:t>
      </w:r>
    </w:p>
    <w:p w14:paraId="60356C1F" w14:textId="77777777" w:rsidR="00126E1F" w:rsidRPr="00126E1F" w:rsidRDefault="00126E1F" w:rsidP="00126E1F">
      <w:pPr>
        <w:numPr>
          <w:ilvl w:val="0"/>
          <w:numId w:val="32"/>
        </w:numPr>
        <w:autoSpaceDE w:val="0"/>
        <w:autoSpaceDN w:val="0"/>
        <w:adjustRightInd w:val="0"/>
        <w:spacing w:before="0"/>
        <w:contextualSpacing/>
        <w:rPr>
          <w:rFonts w:eastAsia="Calibri" w:cs="Arial"/>
        </w:rPr>
      </w:pPr>
      <w:r w:rsidRPr="00126E1F">
        <w:rPr>
          <w:rFonts w:eastAsia="Calibri" w:cs="Arial"/>
        </w:rPr>
        <w:t xml:space="preserve">Израда обавештења на прописаним или утврђеним обрасцима. </w:t>
      </w:r>
    </w:p>
    <w:p w14:paraId="7C81D134" w14:textId="77777777" w:rsidR="00126E1F" w:rsidRPr="00126E1F" w:rsidRDefault="00126E1F" w:rsidP="00126E1F">
      <w:pPr>
        <w:autoSpaceDE w:val="0"/>
        <w:autoSpaceDN w:val="0"/>
        <w:adjustRightInd w:val="0"/>
        <w:spacing w:before="0"/>
        <w:ind w:firstLine="720"/>
        <w:rPr>
          <w:rFonts w:cs="Arial"/>
          <w:color w:val="000000" w:themeColor="text1"/>
        </w:rPr>
      </w:pPr>
    </w:p>
    <w:p w14:paraId="1B439FF8" w14:textId="77777777" w:rsidR="00126E1F" w:rsidRPr="00126E1F" w:rsidRDefault="00126E1F" w:rsidP="00126E1F">
      <w:pPr>
        <w:autoSpaceDE w:val="0"/>
        <w:autoSpaceDN w:val="0"/>
        <w:adjustRightInd w:val="0"/>
        <w:spacing w:before="0"/>
        <w:ind w:firstLine="720"/>
        <w:rPr>
          <w:rFonts w:cs="Arial"/>
          <w:color w:val="000000" w:themeColor="text1"/>
          <w:lang w:val="sr-Cyrl-CS"/>
        </w:rPr>
      </w:pPr>
      <w:r w:rsidRPr="00126E1F">
        <w:rPr>
          <w:rFonts w:cs="Arial"/>
          <w:color w:val="000000" w:themeColor="text1"/>
        </w:rPr>
        <w:t>- проценом ризика на радним местима и у радној околини</w:t>
      </w:r>
      <w:r w:rsidRPr="00126E1F">
        <w:rPr>
          <w:rFonts w:cs="Arial"/>
          <w:color w:val="000000" w:themeColor="text1"/>
          <w:lang w:val="sr-Cyrl-CS"/>
        </w:rPr>
        <w:t>:</w:t>
      </w:r>
    </w:p>
    <w:p w14:paraId="0C5CAC1D" w14:textId="77777777" w:rsidR="00126E1F" w:rsidRPr="00126E1F" w:rsidRDefault="00126E1F" w:rsidP="00126E1F">
      <w:pPr>
        <w:numPr>
          <w:ilvl w:val="0"/>
          <w:numId w:val="32"/>
        </w:numPr>
        <w:autoSpaceDE w:val="0"/>
        <w:autoSpaceDN w:val="0"/>
        <w:adjustRightInd w:val="0"/>
        <w:spacing w:before="0"/>
        <w:contextualSpacing/>
        <w:rPr>
          <w:rFonts w:eastAsia="Calibri" w:cs="Arial"/>
          <w:color w:val="000000" w:themeColor="text1"/>
        </w:rPr>
      </w:pPr>
      <w:r w:rsidRPr="00126E1F">
        <w:rPr>
          <w:rFonts w:eastAsia="Calibri" w:cs="Arial"/>
          <w:color w:val="000000" w:themeColor="text1"/>
        </w:rPr>
        <w:t>Унос и обрада података у вези са проценом ризика,</w:t>
      </w:r>
    </w:p>
    <w:p w14:paraId="5A437ECB" w14:textId="77777777" w:rsidR="00126E1F" w:rsidRPr="00126E1F" w:rsidRDefault="00126E1F" w:rsidP="00126E1F">
      <w:pPr>
        <w:numPr>
          <w:ilvl w:val="0"/>
          <w:numId w:val="32"/>
        </w:numPr>
        <w:autoSpaceDE w:val="0"/>
        <w:autoSpaceDN w:val="0"/>
        <w:adjustRightInd w:val="0"/>
        <w:spacing w:before="0"/>
        <w:contextualSpacing/>
        <w:rPr>
          <w:rFonts w:eastAsia="Calibri" w:cs="Arial"/>
          <w:color w:val="000000" w:themeColor="text1"/>
        </w:rPr>
      </w:pPr>
      <w:r w:rsidRPr="00126E1F">
        <w:rPr>
          <w:rFonts w:eastAsia="Calibri" w:cs="Arial"/>
          <w:color w:val="000000" w:themeColor="text1"/>
        </w:rPr>
        <w:t>Генерисање различитих извештаја,</w:t>
      </w:r>
    </w:p>
    <w:p w14:paraId="6A641CAB" w14:textId="77777777" w:rsidR="00126E1F" w:rsidRPr="00126E1F" w:rsidRDefault="00126E1F" w:rsidP="00126E1F">
      <w:pPr>
        <w:numPr>
          <w:ilvl w:val="0"/>
          <w:numId w:val="32"/>
        </w:numPr>
        <w:autoSpaceDE w:val="0"/>
        <w:autoSpaceDN w:val="0"/>
        <w:adjustRightInd w:val="0"/>
        <w:spacing w:before="0"/>
        <w:contextualSpacing/>
        <w:rPr>
          <w:rFonts w:eastAsia="Calibri" w:cs="Arial"/>
          <w:color w:val="000000" w:themeColor="text1"/>
        </w:rPr>
      </w:pPr>
      <w:r w:rsidRPr="00126E1F">
        <w:rPr>
          <w:rFonts w:eastAsia="Calibri" w:cs="Arial"/>
          <w:color w:val="000000" w:themeColor="text1"/>
        </w:rPr>
        <w:t xml:space="preserve">Израда Акта о процени ризика. </w:t>
      </w:r>
    </w:p>
    <w:p w14:paraId="1DACADAE" w14:textId="77777777" w:rsidR="00126E1F" w:rsidRPr="00126E1F" w:rsidRDefault="00126E1F" w:rsidP="00126E1F">
      <w:pPr>
        <w:autoSpaceDE w:val="0"/>
        <w:autoSpaceDN w:val="0"/>
        <w:adjustRightInd w:val="0"/>
        <w:spacing w:before="0"/>
        <w:ind w:firstLine="720"/>
        <w:rPr>
          <w:rFonts w:cs="Arial"/>
        </w:rPr>
      </w:pPr>
    </w:p>
    <w:p w14:paraId="048FB2B9" w14:textId="77777777" w:rsidR="00126E1F" w:rsidRPr="00126E1F" w:rsidRDefault="00126E1F" w:rsidP="00126E1F">
      <w:pPr>
        <w:autoSpaceDE w:val="0"/>
        <w:autoSpaceDN w:val="0"/>
        <w:adjustRightInd w:val="0"/>
        <w:spacing w:before="0"/>
        <w:rPr>
          <w:rFonts w:cs="Arial"/>
        </w:rPr>
      </w:pPr>
      <w:r w:rsidRPr="00126E1F">
        <w:rPr>
          <w:rFonts w:cs="Arial"/>
        </w:rPr>
        <w:t>2. Обезбеђивање управљања подацима из ове области који су проистекли из примене алата за управљање безбедношћу и здрављем на раду и примене захтева из стандарда треба да омогући унос, чување, обраду и праћење података, као и креирање потребних извештаја у вези са:</w:t>
      </w:r>
    </w:p>
    <w:p w14:paraId="17C813C3" w14:textId="77777777" w:rsidR="00126E1F" w:rsidRPr="00126E1F" w:rsidRDefault="00126E1F" w:rsidP="00126E1F">
      <w:pPr>
        <w:autoSpaceDE w:val="0"/>
        <w:autoSpaceDN w:val="0"/>
        <w:adjustRightInd w:val="0"/>
        <w:spacing w:before="0"/>
        <w:rPr>
          <w:rFonts w:cs="Arial"/>
        </w:rPr>
      </w:pPr>
      <w:r w:rsidRPr="00126E1F">
        <w:rPr>
          <w:rFonts w:cs="Arial"/>
        </w:rPr>
        <w:tab/>
        <w:t>- видљивим лидерством,</w:t>
      </w:r>
    </w:p>
    <w:p w14:paraId="71AAEE49" w14:textId="77777777" w:rsidR="00126E1F" w:rsidRPr="00126E1F" w:rsidRDefault="00126E1F" w:rsidP="00126E1F">
      <w:pPr>
        <w:autoSpaceDE w:val="0"/>
        <w:autoSpaceDN w:val="0"/>
        <w:adjustRightInd w:val="0"/>
        <w:spacing w:before="0"/>
        <w:rPr>
          <w:rFonts w:cs="Arial"/>
        </w:rPr>
      </w:pPr>
      <w:r w:rsidRPr="00126E1F">
        <w:rPr>
          <w:rFonts w:cs="Arial"/>
        </w:rPr>
        <w:tab/>
        <w:t>- спровођењем контроле примене превентивних мера</w:t>
      </w:r>
    </w:p>
    <w:p w14:paraId="45846D8A" w14:textId="77777777" w:rsidR="00126E1F" w:rsidRPr="00126E1F" w:rsidRDefault="00126E1F" w:rsidP="00126E1F">
      <w:pPr>
        <w:autoSpaceDE w:val="0"/>
        <w:autoSpaceDN w:val="0"/>
        <w:adjustRightInd w:val="0"/>
        <w:spacing w:before="0"/>
        <w:rPr>
          <w:rFonts w:cs="Arial"/>
        </w:rPr>
      </w:pPr>
      <w:r w:rsidRPr="00126E1F">
        <w:rPr>
          <w:rFonts w:cs="Arial"/>
        </w:rPr>
        <w:tab/>
        <w:t>- комуникацијом у области БЗР</w:t>
      </w:r>
    </w:p>
    <w:p w14:paraId="046B2D44" w14:textId="77777777" w:rsidR="00126E1F" w:rsidRPr="00126E1F" w:rsidRDefault="00126E1F" w:rsidP="00126E1F">
      <w:pPr>
        <w:autoSpaceDE w:val="0"/>
        <w:autoSpaceDN w:val="0"/>
        <w:adjustRightInd w:val="0"/>
        <w:spacing w:before="0"/>
        <w:rPr>
          <w:rFonts w:cs="Arial"/>
        </w:rPr>
      </w:pPr>
      <w:r w:rsidRPr="00126E1F">
        <w:rPr>
          <w:rFonts w:cs="Arial"/>
        </w:rPr>
        <w:tab/>
        <w:t>- проценом ризика пре почетка рада</w:t>
      </w:r>
    </w:p>
    <w:p w14:paraId="1EB42CEC" w14:textId="77777777" w:rsidR="00126E1F" w:rsidRPr="00126E1F" w:rsidRDefault="00126E1F" w:rsidP="00126E1F">
      <w:pPr>
        <w:autoSpaceDE w:val="0"/>
        <w:autoSpaceDN w:val="0"/>
        <w:adjustRightInd w:val="0"/>
        <w:spacing w:before="0"/>
        <w:rPr>
          <w:rFonts w:cs="Arial"/>
        </w:rPr>
      </w:pPr>
      <w:r w:rsidRPr="00126E1F">
        <w:rPr>
          <w:rFonts w:cs="Arial"/>
        </w:rPr>
        <w:lastRenderedPageBreak/>
        <w:tab/>
        <w:t>- спровођењем истраживања акцидената,</w:t>
      </w:r>
    </w:p>
    <w:p w14:paraId="012C1B73" w14:textId="77777777" w:rsidR="00126E1F" w:rsidRPr="00126E1F" w:rsidRDefault="00126E1F" w:rsidP="00126E1F">
      <w:pPr>
        <w:autoSpaceDE w:val="0"/>
        <w:autoSpaceDN w:val="0"/>
        <w:adjustRightInd w:val="0"/>
        <w:spacing w:before="0"/>
        <w:rPr>
          <w:rFonts w:cs="Arial"/>
        </w:rPr>
      </w:pPr>
      <w:r w:rsidRPr="00126E1F">
        <w:rPr>
          <w:rFonts w:cs="Arial"/>
        </w:rPr>
        <w:tab/>
        <w:t>- БЗР инспекцијама,</w:t>
      </w:r>
    </w:p>
    <w:p w14:paraId="1425C9B8" w14:textId="77777777" w:rsidR="00126E1F" w:rsidRPr="00126E1F" w:rsidRDefault="00126E1F" w:rsidP="00126E1F">
      <w:pPr>
        <w:autoSpaceDE w:val="0"/>
        <w:autoSpaceDN w:val="0"/>
        <w:adjustRightInd w:val="0"/>
        <w:spacing w:before="0"/>
        <w:rPr>
          <w:rFonts w:cs="Arial"/>
        </w:rPr>
      </w:pPr>
      <w:r w:rsidRPr="00126E1F">
        <w:rPr>
          <w:rFonts w:cs="Arial"/>
        </w:rPr>
        <w:tab/>
        <w:t xml:space="preserve">- </w:t>
      </w:r>
      <w:r w:rsidRPr="00126E1F">
        <w:rPr>
          <w:rFonts w:cs="Arial"/>
          <w:lang w:val="sr-Cyrl-CS"/>
        </w:rPr>
        <w:t xml:space="preserve">евиденцијом </w:t>
      </w:r>
      <w:r w:rsidRPr="00126E1F">
        <w:rPr>
          <w:rFonts w:cs="Arial"/>
        </w:rPr>
        <w:t>прија</w:t>
      </w:r>
      <w:r w:rsidRPr="00126E1F">
        <w:rPr>
          <w:rFonts w:cs="Arial"/>
          <w:lang w:val="sr-Cyrl-CS"/>
        </w:rPr>
        <w:t>љених</w:t>
      </w:r>
      <w:r w:rsidRPr="00126E1F">
        <w:rPr>
          <w:rFonts w:cs="Arial"/>
        </w:rPr>
        <w:t xml:space="preserve"> инцидената,</w:t>
      </w:r>
    </w:p>
    <w:p w14:paraId="08B86181" w14:textId="77777777" w:rsidR="00126E1F" w:rsidRPr="00126E1F" w:rsidRDefault="00126E1F" w:rsidP="00126E1F">
      <w:pPr>
        <w:autoSpaceDE w:val="0"/>
        <w:autoSpaceDN w:val="0"/>
        <w:adjustRightInd w:val="0"/>
        <w:spacing w:before="0"/>
        <w:rPr>
          <w:rFonts w:cs="Arial"/>
        </w:rPr>
      </w:pPr>
      <w:r w:rsidRPr="00126E1F">
        <w:rPr>
          <w:rFonts w:cs="Arial"/>
        </w:rPr>
        <w:tab/>
        <w:t>- управљање БЗР код извођача радова.</w:t>
      </w:r>
    </w:p>
    <w:p w14:paraId="24813FAF" w14:textId="77777777" w:rsidR="00126E1F" w:rsidRPr="00126E1F" w:rsidRDefault="00126E1F" w:rsidP="00126E1F">
      <w:pPr>
        <w:autoSpaceDE w:val="0"/>
        <w:autoSpaceDN w:val="0"/>
        <w:adjustRightInd w:val="0"/>
        <w:spacing w:before="0"/>
        <w:rPr>
          <w:rFonts w:cs="Arial"/>
        </w:rPr>
      </w:pPr>
    </w:p>
    <w:p w14:paraId="0D74E60B" w14:textId="77777777" w:rsidR="00126E1F" w:rsidRPr="00126E1F" w:rsidRDefault="00126E1F" w:rsidP="00126E1F">
      <w:pPr>
        <w:autoSpaceDE w:val="0"/>
        <w:autoSpaceDN w:val="0"/>
        <w:adjustRightInd w:val="0"/>
        <w:spacing w:before="0"/>
        <w:rPr>
          <w:rFonts w:cs="Arial"/>
        </w:rPr>
      </w:pPr>
      <w:r w:rsidRPr="00126E1F">
        <w:rPr>
          <w:rFonts w:cs="Arial"/>
        </w:rPr>
        <w:t>Сви подаци у обе наведене категорије морају бити организовани тако да се могу унети, прегледати, обрадити и међусобно укрстити у извештајима, према:</w:t>
      </w:r>
    </w:p>
    <w:p w14:paraId="58A9FE70" w14:textId="77777777" w:rsidR="00126E1F" w:rsidRPr="00126E1F" w:rsidRDefault="00126E1F" w:rsidP="00126E1F">
      <w:pPr>
        <w:numPr>
          <w:ilvl w:val="0"/>
          <w:numId w:val="31"/>
        </w:numPr>
        <w:autoSpaceDE w:val="0"/>
        <w:autoSpaceDN w:val="0"/>
        <w:adjustRightInd w:val="0"/>
        <w:spacing w:before="0"/>
        <w:contextualSpacing/>
        <w:rPr>
          <w:rFonts w:eastAsia="Calibri" w:cs="Arial"/>
        </w:rPr>
      </w:pPr>
      <w:r w:rsidRPr="00126E1F">
        <w:rPr>
          <w:rFonts w:eastAsia="Calibri" w:cs="Arial"/>
        </w:rPr>
        <w:t>организационој структури,</w:t>
      </w:r>
    </w:p>
    <w:p w14:paraId="0C92E6FE" w14:textId="77777777" w:rsidR="00126E1F" w:rsidRPr="00126E1F" w:rsidRDefault="00126E1F" w:rsidP="00126E1F">
      <w:pPr>
        <w:numPr>
          <w:ilvl w:val="0"/>
          <w:numId w:val="31"/>
        </w:numPr>
        <w:autoSpaceDE w:val="0"/>
        <w:autoSpaceDN w:val="0"/>
        <w:adjustRightInd w:val="0"/>
        <w:spacing w:before="0"/>
        <w:contextualSpacing/>
        <w:rPr>
          <w:rFonts w:eastAsia="Calibri" w:cs="Arial"/>
        </w:rPr>
      </w:pPr>
      <w:r w:rsidRPr="00126E1F">
        <w:rPr>
          <w:rFonts w:eastAsia="Calibri" w:cs="Arial"/>
        </w:rPr>
        <w:t>физичким локацијама,</w:t>
      </w:r>
    </w:p>
    <w:p w14:paraId="7AB46766" w14:textId="77777777" w:rsidR="00126E1F" w:rsidRPr="00126E1F" w:rsidRDefault="00126E1F" w:rsidP="00126E1F">
      <w:pPr>
        <w:numPr>
          <w:ilvl w:val="0"/>
          <w:numId w:val="31"/>
        </w:numPr>
        <w:autoSpaceDE w:val="0"/>
        <w:autoSpaceDN w:val="0"/>
        <w:adjustRightInd w:val="0"/>
        <w:spacing w:before="0"/>
        <w:contextualSpacing/>
        <w:rPr>
          <w:rFonts w:eastAsia="Calibri" w:cs="Arial"/>
        </w:rPr>
      </w:pPr>
      <w:r w:rsidRPr="00126E1F">
        <w:rPr>
          <w:rFonts w:eastAsia="Calibri" w:cs="Arial"/>
        </w:rPr>
        <w:t>радним местима,</w:t>
      </w:r>
    </w:p>
    <w:p w14:paraId="75EFBF0B" w14:textId="77777777" w:rsidR="00126E1F" w:rsidRPr="00126E1F" w:rsidRDefault="00126E1F" w:rsidP="00126E1F">
      <w:pPr>
        <w:numPr>
          <w:ilvl w:val="0"/>
          <w:numId w:val="31"/>
        </w:numPr>
        <w:autoSpaceDE w:val="0"/>
        <w:autoSpaceDN w:val="0"/>
        <w:adjustRightInd w:val="0"/>
        <w:spacing w:before="0"/>
        <w:contextualSpacing/>
        <w:rPr>
          <w:rFonts w:eastAsia="Calibri" w:cs="Arial"/>
        </w:rPr>
      </w:pPr>
      <w:r w:rsidRPr="00126E1F">
        <w:rPr>
          <w:rFonts w:eastAsia="Calibri" w:cs="Arial"/>
        </w:rPr>
        <w:t>опреми за рад,</w:t>
      </w:r>
    </w:p>
    <w:p w14:paraId="0981071B" w14:textId="77777777" w:rsidR="00126E1F" w:rsidRPr="00126E1F" w:rsidRDefault="00126E1F" w:rsidP="00126E1F">
      <w:pPr>
        <w:numPr>
          <w:ilvl w:val="0"/>
          <w:numId w:val="31"/>
        </w:numPr>
        <w:autoSpaceDE w:val="0"/>
        <w:autoSpaceDN w:val="0"/>
        <w:adjustRightInd w:val="0"/>
        <w:spacing w:before="0"/>
        <w:contextualSpacing/>
        <w:rPr>
          <w:rFonts w:eastAsia="Calibri" w:cs="Arial"/>
        </w:rPr>
      </w:pPr>
      <w:r w:rsidRPr="00126E1F">
        <w:rPr>
          <w:rFonts w:eastAsia="Calibri" w:cs="Arial"/>
        </w:rPr>
        <w:t>средствима и опреми за личну заштиту на раду и</w:t>
      </w:r>
    </w:p>
    <w:p w14:paraId="35FA3EE5" w14:textId="77777777" w:rsidR="00126E1F" w:rsidRPr="00126E1F" w:rsidRDefault="00126E1F" w:rsidP="00126E1F">
      <w:pPr>
        <w:numPr>
          <w:ilvl w:val="0"/>
          <w:numId w:val="31"/>
        </w:numPr>
        <w:autoSpaceDE w:val="0"/>
        <w:autoSpaceDN w:val="0"/>
        <w:adjustRightInd w:val="0"/>
        <w:spacing w:before="0"/>
        <w:contextualSpacing/>
        <w:rPr>
          <w:rFonts w:eastAsia="Calibri" w:cs="Arial"/>
        </w:rPr>
      </w:pPr>
      <w:r w:rsidRPr="00126E1F">
        <w:rPr>
          <w:rFonts w:eastAsia="Calibri" w:cs="Arial"/>
        </w:rPr>
        <w:t>појединачном запосленом.</w:t>
      </w:r>
    </w:p>
    <w:p w14:paraId="5C4BB7D9" w14:textId="77777777" w:rsidR="00126E1F" w:rsidRPr="00126E1F" w:rsidRDefault="00126E1F" w:rsidP="00126E1F">
      <w:pPr>
        <w:autoSpaceDE w:val="0"/>
        <w:autoSpaceDN w:val="0"/>
        <w:adjustRightInd w:val="0"/>
        <w:spacing w:before="0"/>
        <w:ind w:left="720"/>
        <w:contextualSpacing/>
        <w:rPr>
          <w:rFonts w:eastAsia="Calibri" w:cs="Arial"/>
        </w:rPr>
      </w:pPr>
    </w:p>
    <w:p w14:paraId="5FD8E5CF" w14:textId="77777777" w:rsidR="00126E1F" w:rsidRPr="00126E1F" w:rsidRDefault="00126E1F" w:rsidP="00126E1F">
      <w:pPr>
        <w:autoSpaceDE w:val="0"/>
        <w:autoSpaceDN w:val="0"/>
        <w:adjustRightInd w:val="0"/>
        <w:spacing w:before="0"/>
        <w:rPr>
          <w:rFonts w:cs="Arial"/>
          <w:lang w:val="sr-Cyrl-CS"/>
        </w:rPr>
      </w:pPr>
      <w:r w:rsidRPr="00126E1F">
        <w:rPr>
          <w:rFonts w:cs="Arial"/>
          <w:lang w:val="sr-Cyrl-CS"/>
        </w:rPr>
        <w:t>Остале функционалности:</w:t>
      </w:r>
    </w:p>
    <w:p w14:paraId="1EF51835" w14:textId="77777777" w:rsidR="00126E1F" w:rsidRPr="00126E1F" w:rsidRDefault="00126E1F" w:rsidP="00126E1F">
      <w:pPr>
        <w:numPr>
          <w:ilvl w:val="0"/>
          <w:numId w:val="47"/>
        </w:numPr>
        <w:autoSpaceDE w:val="0"/>
        <w:autoSpaceDN w:val="0"/>
        <w:adjustRightInd w:val="0"/>
        <w:spacing w:before="0"/>
        <w:contextualSpacing/>
        <w:rPr>
          <w:rFonts w:eastAsia="Calibri" w:cs="Arial"/>
          <w:lang w:val="sr-Cyrl-CS"/>
        </w:rPr>
      </w:pPr>
      <w:r w:rsidRPr="00126E1F">
        <w:rPr>
          <w:rFonts w:eastAsia="Calibri" w:cs="Arial"/>
          <w:lang w:val="sr-Cyrl-CS"/>
        </w:rPr>
        <w:t>Обезбеђење спровођења мера заштите од пожара:</w:t>
      </w:r>
    </w:p>
    <w:p w14:paraId="3BAE7335" w14:textId="77777777" w:rsidR="00126E1F" w:rsidRPr="00126E1F" w:rsidRDefault="00126E1F" w:rsidP="00126E1F">
      <w:pPr>
        <w:numPr>
          <w:ilvl w:val="0"/>
          <w:numId w:val="48"/>
        </w:numPr>
        <w:autoSpaceDE w:val="0"/>
        <w:autoSpaceDN w:val="0"/>
        <w:adjustRightInd w:val="0"/>
        <w:spacing w:before="0"/>
        <w:contextualSpacing/>
        <w:rPr>
          <w:rFonts w:eastAsia="Calibri" w:cs="Arial"/>
          <w:lang w:val="sr-Cyrl-CS"/>
        </w:rPr>
      </w:pPr>
      <w:r w:rsidRPr="00126E1F">
        <w:rPr>
          <w:rFonts w:eastAsia="Calibri" w:cs="Arial"/>
          <w:lang w:val="sr-Cyrl-CS"/>
        </w:rPr>
        <w:t>Омогућује евиденцију противпожарних апарата аналитички, према групама, према микролокацији на којој се налазе и временским интервалом максималне обавезне провере техничке исправности</w:t>
      </w:r>
    </w:p>
    <w:p w14:paraId="2E869CCF" w14:textId="77777777" w:rsidR="00126E1F" w:rsidRPr="00126E1F" w:rsidRDefault="00126E1F" w:rsidP="00126E1F">
      <w:pPr>
        <w:numPr>
          <w:ilvl w:val="0"/>
          <w:numId w:val="48"/>
        </w:numPr>
        <w:autoSpaceDE w:val="0"/>
        <w:autoSpaceDN w:val="0"/>
        <w:adjustRightInd w:val="0"/>
        <w:spacing w:before="0"/>
        <w:contextualSpacing/>
        <w:rPr>
          <w:rFonts w:eastAsia="Calibri" w:cs="Arial"/>
          <w:lang w:val="sr-Cyrl-CS"/>
        </w:rPr>
      </w:pPr>
      <w:r w:rsidRPr="00126E1F">
        <w:rPr>
          <w:rFonts w:eastAsia="Calibri" w:cs="Arial"/>
          <w:lang w:val="sr-Cyrl-CS"/>
        </w:rPr>
        <w:t>Омогућује евиденцију система за дојаву пожара према микролокацији на којој се налазе и временским интервалом максималне обавезне провере техничке исправности</w:t>
      </w:r>
    </w:p>
    <w:p w14:paraId="7D3A81E5" w14:textId="77777777" w:rsidR="00126E1F" w:rsidRPr="00126E1F" w:rsidRDefault="00126E1F" w:rsidP="00126E1F">
      <w:pPr>
        <w:numPr>
          <w:ilvl w:val="0"/>
          <w:numId w:val="48"/>
        </w:numPr>
        <w:autoSpaceDE w:val="0"/>
        <w:autoSpaceDN w:val="0"/>
        <w:adjustRightInd w:val="0"/>
        <w:spacing w:before="0"/>
        <w:contextualSpacing/>
        <w:rPr>
          <w:rFonts w:eastAsia="Calibri" w:cs="Arial"/>
          <w:lang w:val="sr-Cyrl-CS"/>
        </w:rPr>
      </w:pPr>
      <w:r w:rsidRPr="00126E1F">
        <w:rPr>
          <w:rFonts w:eastAsia="Calibri" w:cs="Arial"/>
          <w:lang w:val="sr-Cyrl-CS"/>
        </w:rPr>
        <w:t>Генерисање извештаја које уређаје је потребно тестирати на исправност у изабраном периоду на основу последњег извршеног испитивања и резултата испитивања</w:t>
      </w:r>
    </w:p>
    <w:p w14:paraId="48962015" w14:textId="77777777" w:rsidR="00126E1F" w:rsidRPr="00126E1F" w:rsidRDefault="00126E1F" w:rsidP="00126E1F">
      <w:pPr>
        <w:numPr>
          <w:ilvl w:val="0"/>
          <w:numId w:val="48"/>
        </w:numPr>
        <w:autoSpaceDE w:val="0"/>
        <w:autoSpaceDN w:val="0"/>
        <w:adjustRightInd w:val="0"/>
        <w:spacing w:before="0"/>
        <w:contextualSpacing/>
        <w:rPr>
          <w:rFonts w:eastAsia="Calibri" w:cs="Arial"/>
          <w:lang w:val="sr-Cyrl-CS"/>
        </w:rPr>
      </w:pPr>
      <w:r w:rsidRPr="00126E1F">
        <w:rPr>
          <w:rFonts w:eastAsia="Calibri" w:cs="Arial"/>
          <w:lang w:val="sr-Cyrl-CS"/>
        </w:rPr>
        <w:t>Генерисање извештаја који уређаји нису прошли тест исправности</w:t>
      </w:r>
    </w:p>
    <w:p w14:paraId="4259A311" w14:textId="77777777" w:rsidR="00126E1F" w:rsidRPr="00126E1F" w:rsidRDefault="00126E1F" w:rsidP="00126E1F">
      <w:pPr>
        <w:numPr>
          <w:ilvl w:val="0"/>
          <w:numId w:val="47"/>
        </w:numPr>
        <w:autoSpaceDE w:val="0"/>
        <w:autoSpaceDN w:val="0"/>
        <w:adjustRightInd w:val="0"/>
        <w:spacing w:before="0"/>
        <w:contextualSpacing/>
        <w:rPr>
          <w:rFonts w:eastAsia="Calibri" w:cs="Arial"/>
          <w:lang w:val="sr-Cyrl-CS"/>
        </w:rPr>
      </w:pPr>
      <w:r w:rsidRPr="00126E1F">
        <w:rPr>
          <w:rFonts w:eastAsia="Calibri" w:cs="Arial"/>
          <w:lang w:val="sr-Cyrl-CS"/>
        </w:rPr>
        <w:t>Омогућавање евиденције опасних материја, количина опасне материје и локацију (до микролокације) на којој се свака опасна материја налази.</w:t>
      </w:r>
    </w:p>
    <w:p w14:paraId="03D18A10" w14:textId="77777777" w:rsidR="00126E1F" w:rsidRPr="00126E1F" w:rsidRDefault="00126E1F" w:rsidP="00126E1F">
      <w:pPr>
        <w:numPr>
          <w:ilvl w:val="0"/>
          <w:numId w:val="47"/>
        </w:numPr>
        <w:autoSpaceDE w:val="0"/>
        <w:autoSpaceDN w:val="0"/>
        <w:adjustRightInd w:val="0"/>
        <w:spacing w:before="0"/>
        <w:contextualSpacing/>
        <w:rPr>
          <w:rFonts w:eastAsia="Calibri" w:cs="Arial"/>
          <w:lang w:val="sr-Cyrl-CS"/>
        </w:rPr>
      </w:pPr>
      <w:r w:rsidRPr="00126E1F">
        <w:rPr>
          <w:rFonts w:eastAsia="Calibri" w:cs="Arial"/>
          <w:lang w:val="sr-Cyrl-CS"/>
        </w:rPr>
        <w:t>Омогућавање функционалности извршавња алкотестова и вођење евиденције о истој активности.</w:t>
      </w:r>
    </w:p>
    <w:p w14:paraId="18AA34D9" w14:textId="77777777" w:rsidR="00126E1F" w:rsidRPr="00126E1F" w:rsidRDefault="00126E1F" w:rsidP="00126E1F">
      <w:pPr>
        <w:numPr>
          <w:ilvl w:val="0"/>
          <w:numId w:val="47"/>
        </w:numPr>
        <w:autoSpaceDE w:val="0"/>
        <w:autoSpaceDN w:val="0"/>
        <w:adjustRightInd w:val="0"/>
        <w:spacing w:before="0"/>
        <w:contextualSpacing/>
        <w:rPr>
          <w:rFonts w:eastAsia="Calibri" w:cs="Arial"/>
          <w:lang w:val="sr-Cyrl-CS"/>
        </w:rPr>
      </w:pPr>
      <w:r w:rsidRPr="00126E1F">
        <w:rPr>
          <w:rFonts w:eastAsia="Calibri" w:cs="Arial"/>
          <w:lang w:val="sr-Cyrl-CS"/>
        </w:rPr>
        <w:t>Евиденција извршених активности (дезинсекција, дератизација, мониторинг, итд.) у предузећу са периодом, делом предузећа на ком је извршена активност и податком од стране кога је иста активност извршена.</w:t>
      </w:r>
    </w:p>
    <w:p w14:paraId="54BA22AD" w14:textId="77777777" w:rsidR="00126E1F" w:rsidRPr="00126E1F" w:rsidRDefault="00126E1F" w:rsidP="00126E1F">
      <w:pPr>
        <w:numPr>
          <w:ilvl w:val="0"/>
          <w:numId w:val="47"/>
        </w:numPr>
        <w:autoSpaceDE w:val="0"/>
        <w:autoSpaceDN w:val="0"/>
        <w:adjustRightInd w:val="0"/>
        <w:spacing w:before="0"/>
        <w:contextualSpacing/>
        <w:rPr>
          <w:rFonts w:eastAsia="Calibri" w:cs="Arial"/>
          <w:lang w:val="sr-Cyrl-CS"/>
        </w:rPr>
      </w:pPr>
      <w:r w:rsidRPr="00126E1F">
        <w:rPr>
          <w:rFonts w:eastAsia="Calibri" w:cs="Arial"/>
          <w:lang w:val="sr-Cyrl-CS"/>
        </w:rPr>
        <w:t>Евиденција о упутима на рехабилитацију запослених (Генерисање извештаја:</w:t>
      </w:r>
    </w:p>
    <w:p w14:paraId="03D12962" w14:textId="77777777" w:rsidR="00126E1F" w:rsidRPr="00126E1F" w:rsidRDefault="00126E1F" w:rsidP="00126E1F">
      <w:pPr>
        <w:numPr>
          <w:ilvl w:val="0"/>
          <w:numId w:val="49"/>
        </w:numPr>
        <w:autoSpaceDE w:val="0"/>
        <w:autoSpaceDN w:val="0"/>
        <w:adjustRightInd w:val="0"/>
        <w:spacing w:before="0"/>
        <w:contextualSpacing/>
        <w:rPr>
          <w:rFonts w:eastAsia="Calibri" w:cs="Arial"/>
          <w:lang w:val="sr-Cyrl-CS"/>
        </w:rPr>
      </w:pPr>
      <w:r w:rsidRPr="00126E1F">
        <w:rPr>
          <w:rFonts w:eastAsia="Calibri" w:cs="Arial"/>
          <w:lang w:val="sr-Cyrl-CS"/>
        </w:rPr>
        <w:t xml:space="preserve">Списак запослених упућених у бање, </w:t>
      </w:r>
    </w:p>
    <w:p w14:paraId="0A2D429C" w14:textId="77777777" w:rsidR="00126E1F" w:rsidRPr="00126E1F" w:rsidRDefault="00126E1F" w:rsidP="00126E1F">
      <w:pPr>
        <w:numPr>
          <w:ilvl w:val="0"/>
          <w:numId w:val="49"/>
        </w:numPr>
        <w:autoSpaceDE w:val="0"/>
        <w:autoSpaceDN w:val="0"/>
        <w:adjustRightInd w:val="0"/>
        <w:spacing w:before="0"/>
        <w:contextualSpacing/>
        <w:rPr>
          <w:rFonts w:eastAsia="Calibri" w:cs="Arial"/>
          <w:lang w:val="sr-Cyrl-CS"/>
        </w:rPr>
      </w:pPr>
      <w:r w:rsidRPr="00126E1F">
        <w:rPr>
          <w:rFonts w:eastAsia="Calibri" w:cs="Arial"/>
          <w:lang w:val="sr-Cyrl-CS"/>
        </w:rPr>
        <w:t>Списак посећених бања (или другог места предвиђеног упутом за    рехабилитацију за конкретног запосленог.)</w:t>
      </w:r>
    </w:p>
    <w:p w14:paraId="05612262" w14:textId="01EDD324" w:rsidR="00126E1F" w:rsidRPr="00126E1F" w:rsidRDefault="00126E1F" w:rsidP="00126E1F">
      <w:pPr>
        <w:numPr>
          <w:ilvl w:val="0"/>
          <w:numId w:val="47"/>
        </w:numPr>
        <w:autoSpaceDE w:val="0"/>
        <w:autoSpaceDN w:val="0"/>
        <w:adjustRightInd w:val="0"/>
        <w:spacing w:before="0"/>
        <w:contextualSpacing/>
        <w:rPr>
          <w:rFonts w:eastAsia="Calibri" w:cs="Arial"/>
          <w:lang w:val="sr-Cyrl-CS"/>
        </w:rPr>
      </w:pPr>
      <w:r w:rsidRPr="00126E1F">
        <w:rPr>
          <w:rFonts w:eastAsia="Calibri" w:cs="Arial"/>
          <w:lang w:val="sr-Cyrl-CS"/>
        </w:rPr>
        <w:t xml:space="preserve">Обезбеђење </w:t>
      </w:r>
      <w:r w:rsidR="00072147">
        <w:rPr>
          <w:rFonts w:eastAsia="Calibri" w:cs="Arial"/>
          <w:lang w:val="sr-Cyrl-RS"/>
        </w:rPr>
        <w:t xml:space="preserve">увида у систем за </w:t>
      </w:r>
      <w:r w:rsidRPr="00126E1F">
        <w:rPr>
          <w:rFonts w:eastAsia="Calibri" w:cs="Arial"/>
          <w:lang w:val="sr-Cyrl-CS"/>
        </w:rPr>
        <w:t>издавањ</w:t>
      </w:r>
      <w:r w:rsidR="00072147">
        <w:rPr>
          <w:rFonts w:eastAsia="Calibri" w:cs="Arial"/>
          <w:lang w:val="sr-Cyrl-CS"/>
        </w:rPr>
        <w:t>е</w:t>
      </w:r>
      <w:r w:rsidRPr="00126E1F">
        <w:rPr>
          <w:rFonts w:eastAsia="Calibri" w:cs="Arial"/>
          <w:lang w:val="sr-Cyrl-CS"/>
        </w:rPr>
        <w:t xml:space="preserve"> средстава за личну хигијену и </w:t>
      </w:r>
      <w:r w:rsidR="00072147">
        <w:rPr>
          <w:rFonts w:eastAsia="Calibri" w:cs="Arial"/>
          <w:lang w:val="sr-Cyrl-CS"/>
        </w:rPr>
        <w:t>и заштиту на раду</w:t>
      </w:r>
      <w:r w:rsidR="00072147" w:rsidRPr="00126E1F">
        <w:rPr>
          <w:rFonts w:eastAsia="Calibri" w:cs="Arial"/>
          <w:lang w:val="sr-Cyrl-CS"/>
        </w:rPr>
        <w:t xml:space="preserve"> </w:t>
      </w:r>
      <w:r w:rsidRPr="00126E1F">
        <w:rPr>
          <w:rFonts w:eastAsia="Calibri" w:cs="Arial"/>
          <w:lang w:val="sr-Cyrl-CS"/>
        </w:rPr>
        <w:t>(Извештаји о издатим средствима за личну хигијену по деловима предузећа или запосленима. Могућност праћења залиха истих средстава у магацину.).</w:t>
      </w:r>
    </w:p>
    <w:p w14:paraId="7A70B68E" w14:textId="77777777" w:rsidR="00126E1F" w:rsidRPr="00126E1F" w:rsidRDefault="00126E1F" w:rsidP="00126E1F">
      <w:pPr>
        <w:autoSpaceDE w:val="0"/>
        <w:autoSpaceDN w:val="0"/>
        <w:adjustRightInd w:val="0"/>
        <w:spacing w:before="0"/>
        <w:ind w:left="720"/>
        <w:contextualSpacing/>
        <w:rPr>
          <w:rFonts w:eastAsia="Calibri" w:cs="Arial"/>
          <w:highlight w:val="yellow"/>
          <w:lang w:val="sr-Cyrl-CS"/>
        </w:rPr>
      </w:pPr>
    </w:p>
    <w:p w14:paraId="51186530" w14:textId="77777777" w:rsidR="00126E1F" w:rsidRPr="00126E1F" w:rsidRDefault="00126E1F" w:rsidP="00126E1F">
      <w:pPr>
        <w:autoSpaceDE w:val="0"/>
        <w:autoSpaceDN w:val="0"/>
        <w:adjustRightInd w:val="0"/>
        <w:spacing w:before="0"/>
        <w:rPr>
          <w:rFonts w:cs="Arial"/>
        </w:rPr>
      </w:pPr>
      <w:r w:rsidRPr="00126E1F">
        <w:rPr>
          <w:rFonts w:cs="Arial"/>
        </w:rPr>
        <w:t>Потребно је да у оквиру софтверског решења постоји табеларна форма која садржи параметре – атрибуте система. На основу одабраних параметара од стране корисника формира се извештај – табеларни преглед, који је могуће штампати и/или експортовати из изворног система у .xls формату.</w:t>
      </w:r>
    </w:p>
    <w:p w14:paraId="2FEEC92A" w14:textId="77777777" w:rsidR="00126E1F" w:rsidRPr="00126E1F" w:rsidRDefault="00126E1F" w:rsidP="00126E1F">
      <w:pPr>
        <w:autoSpaceDE w:val="0"/>
        <w:autoSpaceDN w:val="0"/>
        <w:adjustRightInd w:val="0"/>
        <w:spacing w:before="0"/>
        <w:rPr>
          <w:rFonts w:cs="Arial"/>
        </w:rPr>
      </w:pPr>
      <w:r w:rsidRPr="00126E1F">
        <w:rPr>
          <w:rFonts w:cs="Arial"/>
        </w:rPr>
        <w:t xml:space="preserve">Праћење измена мора да буде омогућено.     </w:t>
      </w:r>
    </w:p>
    <w:p w14:paraId="76A82B38" w14:textId="77777777" w:rsidR="00126E1F" w:rsidRPr="00126E1F" w:rsidRDefault="00126E1F" w:rsidP="00126E1F">
      <w:pPr>
        <w:autoSpaceDE w:val="0"/>
        <w:autoSpaceDN w:val="0"/>
        <w:adjustRightInd w:val="0"/>
        <w:spacing w:before="0"/>
        <w:rPr>
          <w:rFonts w:cs="Arial"/>
        </w:rPr>
      </w:pPr>
    </w:p>
    <w:p w14:paraId="2C8EF0D1" w14:textId="77777777" w:rsidR="00126E1F" w:rsidRPr="00126E1F" w:rsidRDefault="00126E1F" w:rsidP="00126E1F">
      <w:pPr>
        <w:pStyle w:val="ListParagraph"/>
        <w:numPr>
          <w:ilvl w:val="1"/>
          <w:numId w:val="78"/>
        </w:numPr>
        <w:tabs>
          <w:tab w:val="left" w:pos="680"/>
        </w:tabs>
        <w:spacing w:before="0" w:after="0" w:line="240" w:lineRule="auto"/>
        <w:outlineLvl w:val="2"/>
        <w:rPr>
          <w:rFonts w:ascii="Arial" w:eastAsia="Times New Roman" w:hAnsi="Arial" w:cs="Arial"/>
          <w:b/>
          <w:bCs/>
          <w:lang w:val="sr-Cyrl-CS" w:eastAsia="ar-SA"/>
        </w:rPr>
      </w:pPr>
      <w:r w:rsidRPr="00126E1F">
        <w:rPr>
          <w:rFonts w:ascii="Arial" w:eastAsia="Times New Roman" w:hAnsi="Arial" w:cs="Arial"/>
          <w:b/>
          <w:bCs/>
          <w:lang w:val="sr-Cyrl-CS" w:eastAsia="ar-SA"/>
        </w:rPr>
        <w:t>ПРИСТУП ИМПЛЕМЕНТАЦИЈИ</w:t>
      </w:r>
    </w:p>
    <w:p w14:paraId="02B943F1" w14:textId="77777777" w:rsidR="00126E1F" w:rsidRPr="00126E1F" w:rsidRDefault="00126E1F" w:rsidP="00126E1F">
      <w:pPr>
        <w:autoSpaceDE w:val="0"/>
        <w:autoSpaceDN w:val="0"/>
        <w:adjustRightInd w:val="0"/>
        <w:spacing w:before="0"/>
        <w:rPr>
          <w:rFonts w:cs="Arial"/>
        </w:rPr>
      </w:pPr>
      <w:r w:rsidRPr="00126E1F">
        <w:rPr>
          <w:rFonts w:cs="Arial"/>
        </w:rPr>
        <w:t xml:space="preserve">Софтвер који је предмет понуде треба да садржи прву групу (сегмент) функционалности у тренутку подношења понуде, а другу групу функционалности може бити развијен у току периода имплементације. </w:t>
      </w:r>
    </w:p>
    <w:p w14:paraId="18702901" w14:textId="77777777" w:rsidR="00126E1F" w:rsidRPr="00126E1F" w:rsidRDefault="00126E1F" w:rsidP="00126E1F">
      <w:pPr>
        <w:autoSpaceDE w:val="0"/>
        <w:autoSpaceDN w:val="0"/>
        <w:adjustRightInd w:val="0"/>
        <w:spacing w:before="0"/>
        <w:rPr>
          <w:rFonts w:cs="Arial"/>
        </w:rPr>
      </w:pPr>
      <w:r w:rsidRPr="00126E1F">
        <w:rPr>
          <w:rFonts w:cs="Arial"/>
        </w:rPr>
        <w:t>Неопходно је да Понуђач изради термин план и концептуални дизајн.</w:t>
      </w:r>
    </w:p>
    <w:p w14:paraId="21E1C48A" w14:textId="77777777" w:rsidR="00126E1F" w:rsidRPr="00126E1F" w:rsidRDefault="00126E1F" w:rsidP="00126E1F">
      <w:pPr>
        <w:autoSpaceDE w:val="0"/>
        <w:autoSpaceDN w:val="0"/>
        <w:adjustRightInd w:val="0"/>
        <w:spacing w:before="0"/>
        <w:rPr>
          <w:rFonts w:cs="Arial"/>
        </w:rPr>
      </w:pPr>
      <w:r w:rsidRPr="00126E1F">
        <w:rPr>
          <w:rFonts w:cs="Arial"/>
        </w:rPr>
        <w:lastRenderedPageBreak/>
        <w:t xml:space="preserve">Од закључења уговора, у току припрема за имплементацију Понуђач треба да усагласи постојећи софтвер са захтевима ЈП ЕПС. Након усаглашења софтвера са захтевима се очекује: инсталација, потребне обуке и почетак коришћења. </w:t>
      </w:r>
    </w:p>
    <w:p w14:paraId="6D3D9CF3" w14:textId="77777777" w:rsidR="00126E1F" w:rsidRPr="00126E1F" w:rsidRDefault="00126E1F" w:rsidP="00126E1F">
      <w:pPr>
        <w:autoSpaceDE w:val="0"/>
        <w:autoSpaceDN w:val="0"/>
        <w:adjustRightInd w:val="0"/>
        <w:spacing w:before="0"/>
        <w:rPr>
          <w:rFonts w:cs="Arial"/>
        </w:rPr>
      </w:pPr>
    </w:p>
    <w:p w14:paraId="6FBB06AB" w14:textId="77777777" w:rsidR="00126E1F" w:rsidRPr="00126E1F" w:rsidRDefault="00126E1F" w:rsidP="00126E1F">
      <w:pPr>
        <w:autoSpaceDE w:val="0"/>
        <w:autoSpaceDN w:val="0"/>
        <w:adjustRightInd w:val="0"/>
        <w:spacing w:before="0"/>
        <w:rPr>
          <w:rFonts w:cs="Arial"/>
        </w:rPr>
      </w:pPr>
      <w:r w:rsidRPr="00126E1F">
        <w:rPr>
          <w:rFonts w:cs="Arial"/>
        </w:rPr>
        <w:t>Укупан рок за имплементацију је 6 (шест) месеци од дана потписивања уговора.</w:t>
      </w:r>
    </w:p>
    <w:p w14:paraId="74FBB9A4" w14:textId="77777777" w:rsidR="00126E1F" w:rsidRPr="00126E1F" w:rsidRDefault="00126E1F" w:rsidP="00126E1F">
      <w:pPr>
        <w:autoSpaceDE w:val="0"/>
        <w:autoSpaceDN w:val="0"/>
        <w:adjustRightInd w:val="0"/>
        <w:spacing w:before="0"/>
        <w:rPr>
          <w:rFonts w:cs="Arial"/>
        </w:rPr>
      </w:pPr>
    </w:p>
    <w:p w14:paraId="780DBB97" w14:textId="77777777" w:rsidR="00126E1F" w:rsidRPr="00126E1F" w:rsidRDefault="00126E1F" w:rsidP="00126E1F">
      <w:pPr>
        <w:pStyle w:val="ListParagraph"/>
        <w:numPr>
          <w:ilvl w:val="1"/>
          <w:numId w:val="78"/>
        </w:numPr>
        <w:tabs>
          <w:tab w:val="left" w:pos="680"/>
        </w:tabs>
        <w:spacing w:before="0" w:after="0" w:line="240" w:lineRule="auto"/>
        <w:outlineLvl w:val="2"/>
        <w:rPr>
          <w:rFonts w:ascii="Arial" w:eastAsia="Times New Roman" w:hAnsi="Arial" w:cs="Arial"/>
          <w:b/>
          <w:bCs/>
          <w:lang w:val="sr-Cyrl-CS" w:eastAsia="ar-SA"/>
        </w:rPr>
      </w:pPr>
      <w:r w:rsidRPr="00126E1F">
        <w:rPr>
          <w:rFonts w:ascii="Arial" w:eastAsia="Times New Roman" w:hAnsi="Arial" w:cs="Arial"/>
          <w:b/>
          <w:bCs/>
          <w:lang w:val="sr-Cyrl-CS" w:eastAsia="ar-SA"/>
        </w:rPr>
        <w:t>ИМПЛЕМЕНТАЦИОНА ПОДРШКА И ОДРЖАВАЊЕ</w:t>
      </w:r>
    </w:p>
    <w:p w14:paraId="41E2892A" w14:textId="77777777" w:rsidR="00126E1F" w:rsidRPr="00126E1F" w:rsidRDefault="00126E1F" w:rsidP="00126E1F">
      <w:pPr>
        <w:spacing w:before="0"/>
        <w:rPr>
          <w:rFonts w:cs="Arial"/>
          <w:lang w:val="sr-Cyrl-CS" w:eastAsia="ar-SA"/>
        </w:rPr>
      </w:pPr>
      <w:r w:rsidRPr="00126E1F">
        <w:rPr>
          <w:rFonts w:cs="Arial"/>
          <w:lang w:val="sr-Cyrl-CS" w:eastAsia="ar-SA"/>
        </w:rPr>
        <w:t xml:space="preserve">Након имплементације софтвера, од Понуђача се захтева да успостави структуриране процедуре за идентификацију грешака, извештавање и уклањање грешака.  </w:t>
      </w:r>
    </w:p>
    <w:p w14:paraId="2AB4ED18" w14:textId="646B7B29" w:rsidR="00126E1F" w:rsidRPr="00126E1F" w:rsidRDefault="00126E1F" w:rsidP="00126E1F">
      <w:pPr>
        <w:spacing w:before="0"/>
        <w:rPr>
          <w:rFonts w:cs="Arial"/>
          <w:lang w:val="sr-Cyrl-CS" w:eastAsia="ar-SA"/>
        </w:rPr>
      </w:pPr>
      <w:r w:rsidRPr="00126E1F">
        <w:rPr>
          <w:rFonts w:cs="Arial"/>
          <w:lang w:val="sr-Cyrl-CS" w:eastAsia="ar-SA"/>
        </w:rPr>
        <w:t xml:space="preserve">Гарантни период за имплементирани софтвер износи 1 (једна) година од дана примопредаје система, односно од датума Записника о финалном пријему, што је укључено у цену. У овом периоду Понуђач је дужан да отклони све недостатке (грешке у систему) </w:t>
      </w:r>
      <w:r w:rsidR="00072147" w:rsidRPr="009B710E">
        <w:rPr>
          <w:rFonts w:cs="Arial"/>
        </w:rPr>
        <w:t>кој</w:t>
      </w:r>
      <w:r w:rsidR="00072147" w:rsidRPr="009B710E">
        <w:rPr>
          <w:rFonts w:cs="Arial"/>
          <w:lang w:val="sr-Cyrl-RS"/>
        </w:rPr>
        <w:t xml:space="preserve">е буду детектоване након </w:t>
      </w:r>
      <w:r w:rsidR="00072147" w:rsidRPr="009B710E">
        <w:rPr>
          <w:rFonts w:cs="Arial"/>
        </w:rPr>
        <w:t>примопредаје система,</w:t>
      </w:r>
      <w:r w:rsidR="00072147" w:rsidRPr="004A52F8">
        <w:rPr>
          <w:rFonts w:cs="Arial"/>
        </w:rPr>
        <w:t xml:space="preserve"> </w:t>
      </w:r>
      <w:r w:rsidR="00072147">
        <w:rPr>
          <w:rFonts w:cs="Arial"/>
          <w:lang w:val="sr-Cyrl-RS"/>
        </w:rPr>
        <w:t>а  које утичу на исправно функционисање система,</w:t>
      </w:r>
      <w:r w:rsidRPr="00126E1F">
        <w:rPr>
          <w:rFonts w:cs="Arial"/>
          <w:lang w:val="sr-Cyrl-CS" w:eastAsia="ar-SA"/>
        </w:rPr>
        <w:t xml:space="preserve"> на основу успостављене пороцедуре и писаног доказа Наручиоца који садржи информације потребне за утврђивање недостатка.</w:t>
      </w:r>
      <w:r w:rsidR="00D523B7">
        <w:rPr>
          <w:rFonts w:cs="Arial"/>
          <w:lang w:val="sr-Cyrl-CS" w:eastAsia="ar-SA"/>
        </w:rPr>
        <w:t xml:space="preserve"> </w:t>
      </w:r>
      <w:r w:rsidRPr="00126E1F">
        <w:rPr>
          <w:rFonts w:cs="Arial"/>
          <w:lang w:val="sr-Cyrl-CS" w:eastAsia="ar-SA"/>
        </w:rPr>
        <w:t>У уговору ће бити наведенa одговорна особа са стране Наручиоца и са стране Понуђача. Одговорна особа са стране Наручиоца је дужна да обавести одговорно лице Понуђача да је уочен недостатак у раду софтвера тако што ће доставити захтев писаним путем (слањем маил-а) у коме ће описати инцидент.</w:t>
      </w:r>
    </w:p>
    <w:p w14:paraId="79F88D94" w14:textId="77777777" w:rsidR="00126E1F" w:rsidRPr="00126E1F" w:rsidRDefault="00126E1F" w:rsidP="00126E1F">
      <w:pPr>
        <w:spacing w:before="0"/>
        <w:rPr>
          <w:rFonts w:cs="Arial"/>
          <w:lang w:val="sr-Cyrl-CS" w:eastAsia="ar-SA"/>
        </w:rPr>
      </w:pPr>
      <w:r w:rsidRPr="00126E1F">
        <w:rPr>
          <w:rFonts w:cs="Arial"/>
          <w:lang w:val="sr-Cyrl-CS" w:eastAsia="ar-SA"/>
        </w:rPr>
        <w:t>Понуђач је дужан да у року од два сата пошаље одговор на захтев. Постоје две групе инцидената са становишта утицаја на пословни процес, па је потребно време за отклањање недостатка у складу са тим:</w:t>
      </w:r>
    </w:p>
    <w:p w14:paraId="4F5C5B21" w14:textId="77777777" w:rsidR="00126E1F" w:rsidRPr="00126E1F" w:rsidRDefault="00126E1F" w:rsidP="00126E1F">
      <w:pPr>
        <w:spacing w:before="0"/>
        <w:rPr>
          <w:rFonts w:cs="Arial"/>
          <w:lang w:val="sr-Cyrl-RS" w:eastAsia="ar-SA"/>
        </w:rPr>
      </w:pPr>
    </w:p>
    <w:tbl>
      <w:tblPr>
        <w:tblStyle w:val="GridTable1Light10"/>
        <w:tblW w:w="0" w:type="auto"/>
        <w:tblLook w:val="04A0" w:firstRow="1" w:lastRow="0" w:firstColumn="1" w:lastColumn="0" w:noHBand="0" w:noVBand="1"/>
      </w:tblPr>
      <w:tblGrid>
        <w:gridCol w:w="686"/>
        <w:gridCol w:w="5313"/>
        <w:gridCol w:w="3020"/>
      </w:tblGrid>
      <w:tr w:rsidR="00126E1F" w:rsidRPr="00126E1F" w14:paraId="1F398B25" w14:textId="77777777" w:rsidTr="00126E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tcBorders>
          </w:tcPr>
          <w:p w14:paraId="2520DE47" w14:textId="77777777" w:rsidR="00126E1F" w:rsidRPr="00126E1F" w:rsidRDefault="00126E1F" w:rsidP="00126E1F">
            <w:pPr>
              <w:spacing w:before="0"/>
              <w:rPr>
                <w:rFonts w:ascii="Arial" w:eastAsia="Times New Roman" w:hAnsi="Arial" w:cs="Arial"/>
                <w:b w:val="0"/>
                <w:bCs w:val="0"/>
                <w:lang w:val="sr-Cyrl-RS" w:eastAsia="ar-SA"/>
              </w:rPr>
            </w:pPr>
          </w:p>
        </w:tc>
        <w:tc>
          <w:tcPr>
            <w:tcW w:w="5529" w:type="dxa"/>
            <w:tcBorders>
              <w:top w:val="single" w:sz="4" w:space="0" w:color="auto"/>
              <w:bottom w:val="single" w:sz="4" w:space="0" w:color="auto"/>
            </w:tcBorders>
          </w:tcPr>
          <w:p w14:paraId="78FC02BC" w14:textId="77777777" w:rsidR="00126E1F" w:rsidRPr="00126E1F" w:rsidRDefault="00126E1F" w:rsidP="00126E1F">
            <w:pPr>
              <w:spacing w:before="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val="sr-Cyrl-RS" w:eastAsia="ar-SA"/>
              </w:rPr>
            </w:pPr>
            <w:r w:rsidRPr="00126E1F">
              <w:rPr>
                <w:rFonts w:ascii="Arial" w:eastAsia="Times New Roman" w:hAnsi="Arial" w:cs="Arial"/>
                <w:b w:val="0"/>
                <w:bCs w:val="0"/>
                <w:lang w:val="sr-Cyrl-RS" w:eastAsia="ar-SA"/>
              </w:rPr>
              <w:t>Функционалност</w:t>
            </w:r>
          </w:p>
        </w:tc>
        <w:tc>
          <w:tcPr>
            <w:tcW w:w="3117" w:type="dxa"/>
            <w:tcBorders>
              <w:top w:val="single" w:sz="4" w:space="0" w:color="auto"/>
              <w:bottom w:val="single" w:sz="4" w:space="0" w:color="auto"/>
              <w:right w:val="single" w:sz="4" w:space="0" w:color="auto"/>
            </w:tcBorders>
          </w:tcPr>
          <w:p w14:paraId="7701E84B" w14:textId="77777777" w:rsidR="00126E1F" w:rsidRPr="00126E1F" w:rsidRDefault="00126E1F" w:rsidP="00126E1F">
            <w:pPr>
              <w:spacing w:before="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val="sr-Cyrl-RS" w:eastAsia="ar-SA"/>
              </w:rPr>
            </w:pPr>
            <w:r w:rsidRPr="00126E1F">
              <w:rPr>
                <w:rFonts w:ascii="Arial" w:eastAsia="Times New Roman" w:hAnsi="Arial" w:cs="Arial"/>
                <w:b w:val="0"/>
                <w:bCs w:val="0"/>
                <w:lang w:val="sr-Cyrl-RS" w:eastAsia="ar-SA"/>
              </w:rPr>
              <w:t>Отклањање инцидента</w:t>
            </w:r>
          </w:p>
        </w:tc>
      </w:tr>
      <w:tr w:rsidR="00126E1F" w:rsidRPr="00126E1F" w14:paraId="6DED8692" w14:textId="77777777" w:rsidTr="00126E1F">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tcBorders>
          </w:tcPr>
          <w:p w14:paraId="7D9BD4B1" w14:textId="77777777" w:rsidR="00126E1F" w:rsidRPr="00126E1F" w:rsidRDefault="00126E1F" w:rsidP="00126E1F">
            <w:pPr>
              <w:spacing w:before="0"/>
              <w:rPr>
                <w:rFonts w:ascii="Arial" w:eastAsia="Times New Roman" w:hAnsi="Arial" w:cs="Arial"/>
                <w:b w:val="0"/>
                <w:bCs w:val="0"/>
                <w:lang w:val="sr-Cyrl-RS" w:eastAsia="ar-SA"/>
              </w:rPr>
            </w:pPr>
            <w:r w:rsidRPr="00126E1F">
              <w:rPr>
                <w:rFonts w:ascii="Arial" w:eastAsia="Times New Roman" w:hAnsi="Arial" w:cs="Arial"/>
                <w:b w:val="0"/>
                <w:bCs w:val="0"/>
                <w:lang w:val="sr-Cyrl-RS" w:eastAsia="ar-SA"/>
              </w:rPr>
              <w:t>1.</w:t>
            </w:r>
          </w:p>
        </w:tc>
        <w:tc>
          <w:tcPr>
            <w:tcW w:w="5529" w:type="dxa"/>
            <w:tcBorders>
              <w:top w:val="single" w:sz="4" w:space="0" w:color="auto"/>
            </w:tcBorders>
          </w:tcPr>
          <w:p w14:paraId="5E3B8ABA" w14:textId="77777777" w:rsidR="00126E1F" w:rsidRPr="00126E1F" w:rsidRDefault="00126E1F" w:rsidP="00126E1F">
            <w:pPr>
              <w:spacing w:befor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sr-Cyrl-RS" w:eastAsia="ar-SA"/>
              </w:rPr>
            </w:pPr>
            <w:r w:rsidRPr="00126E1F">
              <w:rPr>
                <w:rFonts w:ascii="Arial" w:eastAsia="Times New Roman" w:hAnsi="Arial" w:cs="Arial"/>
                <w:lang w:val="sr-Cyrl-RS" w:eastAsia="ar-SA"/>
              </w:rPr>
              <w:t>Високог значаја за пословни процес (нпр. повреда на раду)</w:t>
            </w:r>
          </w:p>
        </w:tc>
        <w:tc>
          <w:tcPr>
            <w:tcW w:w="3117" w:type="dxa"/>
            <w:tcBorders>
              <w:top w:val="single" w:sz="4" w:space="0" w:color="auto"/>
              <w:right w:val="single" w:sz="4" w:space="0" w:color="auto"/>
            </w:tcBorders>
          </w:tcPr>
          <w:p w14:paraId="2D45E84C" w14:textId="77777777" w:rsidR="00126E1F" w:rsidRPr="00126E1F" w:rsidRDefault="00126E1F" w:rsidP="00126E1F">
            <w:pPr>
              <w:spacing w:befor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sr-Cyrl-RS" w:eastAsia="ar-SA"/>
              </w:rPr>
            </w:pPr>
            <w:r w:rsidRPr="00126E1F">
              <w:rPr>
                <w:rFonts w:ascii="Arial" w:eastAsia="Times New Roman" w:hAnsi="Arial" w:cs="Arial"/>
                <w:lang w:val="sr-Cyrl-RS" w:eastAsia="ar-SA"/>
              </w:rPr>
              <w:t>Максимално 24 сата</w:t>
            </w:r>
          </w:p>
        </w:tc>
      </w:tr>
      <w:tr w:rsidR="00126E1F" w:rsidRPr="00126E1F" w14:paraId="71828F02" w14:textId="77777777" w:rsidTr="00126E1F">
        <w:tc>
          <w:tcPr>
            <w:cnfStyle w:val="001000000000" w:firstRow="0" w:lastRow="0" w:firstColumn="1" w:lastColumn="0" w:oddVBand="0" w:evenVBand="0" w:oddHBand="0" w:evenHBand="0" w:firstRowFirstColumn="0" w:firstRowLastColumn="0" w:lastRowFirstColumn="0" w:lastRowLastColumn="0"/>
            <w:tcW w:w="704" w:type="dxa"/>
            <w:tcBorders>
              <w:left w:val="single" w:sz="4" w:space="0" w:color="auto"/>
              <w:bottom w:val="single" w:sz="4" w:space="0" w:color="auto"/>
            </w:tcBorders>
          </w:tcPr>
          <w:p w14:paraId="4C507C82" w14:textId="77777777" w:rsidR="00126E1F" w:rsidRPr="00126E1F" w:rsidRDefault="00126E1F" w:rsidP="00126E1F">
            <w:pPr>
              <w:spacing w:before="0"/>
              <w:rPr>
                <w:rFonts w:ascii="Arial" w:eastAsia="Times New Roman" w:hAnsi="Arial" w:cs="Arial"/>
                <w:b w:val="0"/>
                <w:bCs w:val="0"/>
                <w:lang w:val="sr-Cyrl-RS" w:eastAsia="ar-SA"/>
              </w:rPr>
            </w:pPr>
            <w:r w:rsidRPr="00126E1F">
              <w:rPr>
                <w:rFonts w:ascii="Arial" w:eastAsia="Times New Roman" w:hAnsi="Arial" w:cs="Arial"/>
                <w:b w:val="0"/>
                <w:bCs w:val="0"/>
                <w:lang w:val="sr-Cyrl-RS" w:eastAsia="ar-SA"/>
              </w:rPr>
              <w:t>2.</w:t>
            </w:r>
          </w:p>
        </w:tc>
        <w:tc>
          <w:tcPr>
            <w:tcW w:w="5529" w:type="dxa"/>
            <w:tcBorders>
              <w:bottom w:val="single" w:sz="4" w:space="0" w:color="auto"/>
            </w:tcBorders>
          </w:tcPr>
          <w:p w14:paraId="46C56F9A" w14:textId="77777777" w:rsidR="00126E1F" w:rsidRPr="00126E1F" w:rsidRDefault="00126E1F" w:rsidP="00126E1F">
            <w:pPr>
              <w:spacing w:befor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sr-Cyrl-RS" w:eastAsia="ar-SA"/>
              </w:rPr>
            </w:pPr>
            <w:r w:rsidRPr="00126E1F">
              <w:rPr>
                <w:rFonts w:ascii="Arial" w:eastAsia="Times New Roman" w:hAnsi="Arial" w:cs="Arial"/>
                <w:lang w:val="sr-Cyrl-RS" w:eastAsia="ar-SA"/>
              </w:rPr>
              <w:t>Нижег значаја за пословни процес (нпр. Извештаји за анализе)</w:t>
            </w:r>
          </w:p>
        </w:tc>
        <w:tc>
          <w:tcPr>
            <w:tcW w:w="3117" w:type="dxa"/>
            <w:tcBorders>
              <w:bottom w:val="single" w:sz="4" w:space="0" w:color="auto"/>
              <w:right w:val="single" w:sz="4" w:space="0" w:color="auto"/>
            </w:tcBorders>
          </w:tcPr>
          <w:p w14:paraId="1F5741C3" w14:textId="77777777" w:rsidR="00126E1F" w:rsidRPr="00126E1F" w:rsidRDefault="00126E1F" w:rsidP="00126E1F">
            <w:pPr>
              <w:spacing w:befor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sr-Cyrl-RS" w:eastAsia="ar-SA"/>
              </w:rPr>
            </w:pPr>
            <w:r w:rsidRPr="00126E1F">
              <w:rPr>
                <w:rFonts w:ascii="Arial" w:eastAsia="Times New Roman" w:hAnsi="Arial" w:cs="Arial"/>
                <w:lang w:val="sr-Cyrl-RS" w:eastAsia="ar-SA"/>
              </w:rPr>
              <w:t>Максимално 3 дана</w:t>
            </w:r>
          </w:p>
        </w:tc>
      </w:tr>
    </w:tbl>
    <w:p w14:paraId="38B53045" w14:textId="77777777" w:rsidR="00126E1F" w:rsidRPr="00126E1F" w:rsidRDefault="00126E1F" w:rsidP="00126E1F">
      <w:pPr>
        <w:spacing w:before="0"/>
        <w:rPr>
          <w:rFonts w:cs="Arial"/>
          <w:lang w:val="sr-Cyrl-RS" w:eastAsia="ar-SA"/>
        </w:rPr>
      </w:pPr>
    </w:p>
    <w:p w14:paraId="1A099A50" w14:textId="77777777" w:rsidR="00126E1F" w:rsidRPr="00126E1F" w:rsidRDefault="00126E1F" w:rsidP="00126E1F">
      <w:pPr>
        <w:spacing w:before="0"/>
        <w:rPr>
          <w:rFonts w:cs="Arial"/>
          <w:lang w:val="sr-Cyrl-RS" w:eastAsia="ar-SA"/>
        </w:rPr>
      </w:pPr>
      <w:r w:rsidRPr="00126E1F">
        <w:rPr>
          <w:rFonts w:cs="Arial"/>
          <w:lang w:val="sr-Cyrl-RS" w:eastAsia="ar-SA"/>
        </w:rPr>
        <w:t>Прецизно означавање функционалности од високог значаја биће саставни део концептуалног дизајна система.</w:t>
      </w:r>
    </w:p>
    <w:p w14:paraId="7D71C155" w14:textId="6791479D" w:rsidR="00126E1F" w:rsidRPr="00126E1F" w:rsidRDefault="00126E1F" w:rsidP="00126E1F">
      <w:pPr>
        <w:spacing w:before="0"/>
        <w:rPr>
          <w:rFonts w:cs="Arial"/>
        </w:rPr>
      </w:pPr>
      <w:r w:rsidRPr="00126E1F">
        <w:rPr>
          <w:rFonts w:cs="Arial"/>
        </w:rPr>
        <w:t xml:space="preserve">Понуђач ће </w:t>
      </w:r>
      <w:r w:rsidRPr="00126E1F">
        <w:rPr>
          <w:rFonts w:cs="Arial"/>
          <w:lang w:val="sr-Cyrl-RS"/>
        </w:rPr>
        <w:t xml:space="preserve">у гарантном периоду </w:t>
      </w:r>
      <w:r w:rsidRPr="00126E1F">
        <w:rPr>
          <w:rFonts w:cs="Arial"/>
        </w:rPr>
        <w:t xml:space="preserve">пружити помоћ ЕПС-у у </w:t>
      </w:r>
      <w:r w:rsidRPr="00126E1F">
        <w:rPr>
          <w:rFonts w:cs="Arial"/>
          <w:lang w:val="sr-Cyrl-RS"/>
        </w:rPr>
        <w:t xml:space="preserve">процесу </w:t>
      </w:r>
      <w:r w:rsidRPr="00126E1F">
        <w:rPr>
          <w:rFonts w:cs="Arial"/>
        </w:rPr>
        <w:t xml:space="preserve">интерне </w:t>
      </w:r>
      <w:r w:rsidRPr="00126E1F">
        <w:rPr>
          <w:rFonts w:cs="Arial"/>
          <w:lang w:val="sr-Cyrl-RS"/>
        </w:rPr>
        <w:t xml:space="preserve">техничке и корисничке </w:t>
      </w:r>
      <w:r w:rsidRPr="00126E1F">
        <w:rPr>
          <w:rFonts w:cs="Arial"/>
        </w:rPr>
        <w:t xml:space="preserve">подршке и </w:t>
      </w:r>
      <w:r w:rsidRPr="00126E1F">
        <w:rPr>
          <w:rFonts w:cs="Arial"/>
          <w:lang w:val="sr-Cyrl-RS"/>
        </w:rPr>
        <w:t xml:space="preserve">процесу </w:t>
      </w:r>
      <w:r w:rsidRPr="00126E1F">
        <w:rPr>
          <w:rFonts w:cs="Arial"/>
        </w:rPr>
        <w:t xml:space="preserve">одржавања </w:t>
      </w:r>
      <w:r w:rsidRPr="00126E1F">
        <w:rPr>
          <w:rFonts w:cs="Arial"/>
          <w:lang w:val="sr-Cyrl-RS"/>
        </w:rPr>
        <w:t xml:space="preserve">софтвера </w:t>
      </w:r>
      <w:r w:rsidRPr="00126E1F">
        <w:rPr>
          <w:rFonts w:cs="Arial"/>
        </w:rPr>
        <w:t>у предузећу. Ова интерн</w:t>
      </w:r>
      <w:r w:rsidR="00072147">
        <w:rPr>
          <w:rFonts w:cs="Arial"/>
          <w:lang w:val="sr-Cyrl-RS"/>
        </w:rPr>
        <w:t>а</w:t>
      </w:r>
      <w:r w:rsidRPr="00126E1F">
        <w:rPr>
          <w:rFonts w:cs="Arial"/>
        </w:rPr>
        <w:t xml:space="preserve"> техничк</w:t>
      </w:r>
      <w:r w:rsidR="00072147">
        <w:rPr>
          <w:rFonts w:cs="Arial"/>
          <w:lang w:val="sr-Cyrl-RS"/>
        </w:rPr>
        <w:t>а</w:t>
      </w:r>
      <w:r w:rsidRPr="00126E1F">
        <w:rPr>
          <w:rFonts w:cs="Arial"/>
        </w:rPr>
        <w:t xml:space="preserve"> подршк</w:t>
      </w:r>
      <w:r w:rsidR="00072147">
        <w:rPr>
          <w:rFonts w:cs="Arial"/>
          <w:lang w:val="sr-Cyrl-RS"/>
        </w:rPr>
        <w:t>а</w:t>
      </w:r>
      <w:r w:rsidRPr="00126E1F">
        <w:rPr>
          <w:rFonts w:cs="Arial"/>
        </w:rPr>
        <w:t xml:space="preserve"> ће бити прва тачка за сву подршку питањима корисника из </w:t>
      </w:r>
      <w:r w:rsidRPr="00126E1F">
        <w:rPr>
          <w:rFonts w:cs="Arial"/>
          <w:lang w:val="sr-Cyrl-RS"/>
        </w:rPr>
        <w:t>ЕПС-а</w:t>
      </w:r>
      <w:r w:rsidRPr="00126E1F">
        <w:rPr>
          <w:rFonts w:cs="Arial"/>
        </w:rPr>
        <w:t xml:space="preserve">. Ово ће такође бити главни интерфејс између </w:t>
      </w:r>
      <w:r w:rsidRPr="00126E1F">
        <w:rPr>
          <w:rFonts w:cs="Arial"/>
          <w:lang w:val="sr-Cyrl-RS"/>
        </w:rPr>
        <w:t>ЕПС-а</w:t>
      </w:r>
      <w:r w:rsidRPr="00126E1F">
        <w:rPr>
          <w:rFonts w:cs="Arial"/>
        </w:rPr>
        <w:t xml:space="preserve"> и Понуђача за питања подршке и одржавања. </w:t>
      </w:r>
    </w:p>
    <w:p w14:paraId="1012C4A8" w14:textId="77777777" w:rsidR="00126E1F" w:rsidRPr="00126E1F" w:rsidRDefault="00126E1F" w:rsidP="00126E1F">
      <w:pPr>
        <w:spacing w:before="0"/>
        <w:rPr>
          <w:rFonts w:cs="Arial"/>
        </w:rPr>
      </w:pPr>
    </w:p>
    <w:p w14:paraId="3B0F0E5D" w14:textId="77777777" w:rsidR="00126E1F" w:rsidRPr="00126E1F" w:rsidRDefault="00126E1F" w:rsidP="00126E1F">
      <w:pPr>
        <w:pStyle w:val="ListParagraph"/>
        <w:numPr>
          <w:ilvl w:val="1"/>
          <w:numId w:val="78"/>
        </w:numPr>
        <w:tabs>
          <w:tab w:val="left" w:pos="680"/>
        </w:tabs>
        <w:spacing w:before="0" w:after="0" w:line="240" w:lineRule="auto"/>
        <w:outlineLvl w:val="2"/>
        <w:rPr>
          <w:rFonts w:ascii="Arial" w:eastAsia="Times New Roman" w:hAnsi="Arial" w:cs="Arial"/>
          <w:b/>
          <w:bCs/>
          <w:lang w:val="sr-Cyrl-CS" w:eastAsia="ar-SA"/>
        </w:rPr>
      </w:pPr>
      <w:r w:rsidRPr="00126E1F">
        <w:rPr>
          <w:rFonts w:ascii="Arial" w:eastAsia="Times New Roman" w:hAnsi="Arial" w:cs="Arial"/>
          <w:b/>
          <w:bCs/>
          <w:lang w:val="sr-Cyrl-CS" w:eastAsia="ar-SA"/>
        </w:rPr>
        <w:t>КОНЦЕПТ АУТОРИЗАЦИЈЕ И ПОДЕЛА ЗАДУЖЕЊА</w:t>
      </w:r>
    </w:p>
    <w:p w14:paraId="4BA6DB81" w14:textId="77777777" w:rsidR="00126E1F" w:rsidRPr="00126E1F" w:rsidRDefault="00126E1F" w:rsidP="00126E1F">
      <w:pPr>
        <w:spacing w:before="0"/>
        <w:rPr>
          <w:rFonts w:cs="Arial"/>
        </w:rPr>
      </w:pPr>
      <w:r w:rsidRPr="00126E1F">
        <w:rPr>
          <w:rFonts w:cs="Arial"/>
        </w:rPr>
        <w:t xml:space="preserve">Како би се испунили законски захтеви и интерни прописи, захтева се постављање концепта ауторизације како би се регулисао приступ систему и подацима. Овај концепт ауторизације корисника је постављен у две димензије: </w:t>
      </w:r>
    </w:p>
    <w:p w14:paraId="5B3FB5E9" w14:textId="77777777" w:rsidR="00126E1F" w:rsidRPr="00126E1F" w:rsidRDefault="00126E1F" w:rsidP="00126E1F">
      <w:pPr>
        <w:numPr>
          <w:ilvl w:val="0"/>
          <w:numId w:val="34"/>
        </w:numPr>
        <w:tabs>
          <w:tab w:val="clear" w:pos="720"/>
          <w:tab w:val="left" w:pos="709"/>
        </w:tabs>
        <w:spacing w:before="0"/>
        <w:rPr>
          <w:rFonts w:eastAsia="Calibri" w:cs="Arial"/>
        </w:rPr>
      </w:pPr>
      <w:r w:rsidRPr="00126E1F">
        <w:rPr>
          <w:rFonts w:eastAsia="Calibri" w:cs="Arial"/>
        </w:rPr>
        <w:t>Организациона структура,</w:t>
      </w:r>
    </w:p>
    <w:p w14:paraId="36328183" w14:textId="77777777" w:rsidR="00126E1F" w:rsidRPr="00126E1F" w:rsidRDefault="00126E1F" w:rsidP="00126E1F">
      <w:pPr>
        <w:numPr>
          <w:ilvl w:val="0"/>
          <w:numId w:val="34"/>
        </w:numPr>
        <w:tabs>
          <w:tab w:val="clear" w:pos="720"/>
          <w:tab w:val="left" w:pos="709"/>
        </w:tabs>
        <w:spacing w:before="0"/>
        <w:rPr>
          <w:rFonts w:eastAsia="Calibri" w:cs="Arial"/>
        </w:rPr>
      </w:pPr>
      <w:r w:rsidRPr="00126E1F">
        <w:rPr>
          <w:rFonts w:eastAsia="Calibri" w:cs="Arial"/>
        </w:rPr>
        <w:t xml:space="preserve">Дизајн процеса. </w:t>
      </w:r>
    </w:p>
    <w:p w14:paraId="4A9F5E93" w14:textId="77777777" w:rsidR="00126E1F" w:rsidRPr="00126E1F" w:rsidRDefault="00126E1F" w:rsidP="00126E1F">
      <w:pPr>
        <w:spacing w:before="0"/>
        <w:rPr>
          <w:rFonts w:cs="Arial"/>
        </w:rPr>
      </w:pPr>
      <w:r w:rsidRPr="00126E1F">
        <w:rPr>
          <w:rFonts w:cs="Arial"/>
        </w:rPr>
        <w:t xml:space="preserve">Решење за ауторизацију корисника: </w:t>
      </w:r>
    </w:p>
    <w:p w14:paraId="5EFBFB07" w14:textId="77777777" w:rsidR="00126E1F" w:rsidRPr="00126E1F" w:rsidRDefault="00126E1F" w:rsidP="00126E1F">
      <w:pPr>
        <w:numPr>
          <w:ilvl w:val="0"/>
          <w:numId w:val="35"/>
        </w:numPr>
        <w:tabs>
          <w:tab w:val="clear" w:pos="720"/>
          <w:tab w:val="left" w:pos="709"/>
        </w:tabs>
        <w:spacing w:before="0"/>
        <w:rPr>
          <w:rFonts w:eastAsia="Calibri" w:cs="Arial"/>
        </w:rPr>
      </w:pPr>
      <w:r w:rsidRPr="00126E1F">
        <w:rPr>
          <w:rFonts w:eastAsia="Calibri" w:cs="Arial"/>
        </w:rPr>
        <w:t>Мора бити развијено тако да сваки корисник у систему има овлашћења да уноси, ажурира и користи кроз форме и извештаје податке за организационе целине које су му додељене за рад</w:t>
      </w:r>
    </w:p>
    <w:p w14:paraId="03DA1C48" w14:textId="77777777" w:rsidR="00126E1F" w:rsidRPr="00126E1F" w:rsidRDefault="00126E1F" w:rsidP="00126E1F">
      <w:pPr>
        <w:numPr>
          <w:ilvl w:val="0"/>
          <w:numId w:val="35"/>
        </w:numPr>
        <w:tabs>
          <w:tab w:val="clear" w:pos="720"/>
          <w:tab w:val="left" w:pos="709"/>
        </w:tabs>
        <w:spacing w:before="0"/>
        <w:rPr>
          <w:rFonts w:eastAsia="Calibri" w:cs="Arial"/>
        </w:rPr>
      </w:pPr>
      <w:r w:rsidRPr="00126E1F">
        <w:rPr>
          <w:rFonts w:eastAsia="Calibri" w:cs="Arial"/>
        </w:rPr>
        <w:t>Мора имати два нивоа ауторизације и то тако да:</w:t>
      </w:r>
    </w:p>
    <w:p w14:paraId="617B9660" w14:textId="77777777" w:rsidR="00126E1F" w:rsidRPr="00126E1F" w:rsidRDefault="00126E1F" w:rsidP="00126E1F">
      <w:pPr>
        <w:numPr>
          <w:ilvl w:val="0"/>
          <w:numId w:val="36"/>
        </w:numPr>
        <w:tabs>
          <w:tab w:val="left" w:pos="709"/>
        </w:tabs>
        <w:spacing w:before="0"/>
        <w:rPr>
          <w:rFonts w:eastAsia="Calibri" w:cs="Arial"/>
        </w:rPr>
      </w:pPr>
      <w:r w:rsidRPr="00126E1F">
        <w:rPr>
          <w:rFonts w:eastAsia="Calibri" w:cs="Arial"/>
        </w:rPr>
        <w:t xml:space="preserve">Корисник првог нивоа уноси и ажурира податке према овлашћењима у складу са организацијом и у складу са делом процеса за који је одговоран и до одређене фазе у процесу која се евидентира у систему одговарајућим статусом </w:t>
      </w:r>
    </w:p>
    <w:p w14:paraId="5D44BEC2" w14:textId="77777777" w:rsidR="00126E1F" w:rsidRPr="00126E1F" w:rsidRDefault="00126E1F" w:rsidP="00126E1F">
      <w:pPr>
        <w:numPr>
          <w:ilvl w:val="0"/>
          <w:numId w:val="36"/>
        </w:numPr>
        <w:tabs>
          <w:tab w:val="left" w:pos="709"/>
        </w:tabs>
        <w:spacing w:before="0"/>
        <w:rPr>
          <w:rFonts w:eastAsia="Calibri" w:cs="Arial"/>
        </w:rPr>
      </w:pPr>
      <w:r w:rsidRPr="00126E1F">
        <w:rPr>
          <w:rFonts w:eastAsia="Calibri" w:cs="Arial"/>
        </w:rPr>
        <w:lastRenderedPageBreak/>
        <w:t>Корисник вишег нивоа (руководилац организационе целине) има овлашћења за рад у систему према овлашћењима у складу са организацијом и у складу са делом процеса за који је одговоран. Овај корисник има право на ажурирање података и након одређеног забележеног статуса, што корисник првог нивоа нема</w:t>
      </w:r>
    </w:p>
    <w:p w14:paraId="3157092C" w14:textId="77777777" w:rsidR="00126E1F" w:rsidRPr="00126E1F" w:rsidRDefault="00126E1F" w:rsidP="00126E1F">
      <w:pPr>
        <w:numPr>
          <w:ilvl w:val="0"/>
          <w:numId w:val="35"/>
        </w:numPr>
        <w:tabs>
          <w:tab w:val="clear" w:pos="720"/>
          <w:tab w:val="left" w:pos="709"/>
        </w:tabs>
        <w:spacing w:before="0"/>
        <w:rPr>
          <w:rFonts w:eastAsia="Calibri" w:cs="Arial"/>
        </w:rPr>
      </w:pPr>
      <w:r w:rsidRPr="00126E1F">
        <w:rPr>
          <w:rFonts w:eastAsia="Calibri" w:cs="Arial"/>
        </w:rPr>
        <w:t>Мора бити тестирано кроз ауторизациони тест који користи симулацију пословних процеса;</w:t>
      </w:r>
    </w:p>
    <w:p w14:paraId="730797A7" w14:textId="77777777" w:rsidR="00126E1F" w:rsidRPr="00126E1F" w:rsidRDefault="00126E1F" w:rsidP="00126E1F">
      <w:pPr>
        <w:numPr>
          <w:ilvl w:val="0"/>
          <w:numId w:val="35"/>
        </w:numPr>
        <w:tabs>
          <w:tab w:val="clear" w:pos="720"/>
          <w:tab w:val="left" w:pos="709"/>
        </w:tabs>
        <w:spacing w:before="0"/>
        <w:rPr>
          <w:rFonts w:eastAsia="Calibri" w:cs="Arial"/>
        </w:rPr>
      </w:pPr>
      <w:r w:rsidRPr="00126E1F">
        <w:rPr>
          <w:rFonts w:eastAsia="Calibri" w:cs="Arial"/>
        </w:rPr>
        <w:t>Мора бити флексибилно док систем не буде у стабилном стању (оперативне спремности). Неопходно је успостављање заменских улога које ће бити коришћене за непредвиђене ситуације и управљање системом.</w:t>
      </w:r>
    </w:p>
    <w:p w14:paraId="0551C421" w14:textId="77777777" w:rsidR="00126E1F" w:rsidRPr="00126E1F" w:rsidRDefault="00126E1F" w:rsidP="00126E1F">
      <w:pPr>
        <w:tabs>
          <w:tab w:val="left" w:pos="709"/>
        </w:tabs>
        <w:spacing w:before="0"/>
        <w:ind w:left="720"/>
        <w:rPr>
          <w:rFonts w:eastAsia="Calibri" w:cs="Arial"/>
        </w:rPr>
      </w:pPr>
    </w:p>
    <w:p w14:paraId="2CDDCD2D" w14:textId="77777777" w:rsidR="00126E1F" w:rsidRPr="00126E1F" w:rsidRDefault="00126E1F" w:rsidP="00126E1F">
      <w:pPr>
        <w:pStyle w:val="ListParagraph"/>
        <w:numPr>
          <w:ilvl w:val="1"/>
          <w:numId w:val="78"/>
        </w:numPr>
        <w:tabs>
          <w:tab w:val="left" w:pos="680"/>
        </w:tabs>
        <w:spacing w:before="0" w:after="0" w:line="240" w:lineRule="auto"/>
        <w:outlineLvl w:val="2"/>
        <w:rPr>
          <w:rFonts w:ascii="Arial" w:eastAsia="Times New Roman" w:hAnsi="Arial" w:cs="Arial"/>
          <w:b/>
          <w:bCs/>
          <w:lang w:val="sr-Cyrl-CS" w:eastAsia="ar-SA"/>
        </w:rPr>
      </w:pPr>
      <w:r w:rsidRPr="00126E1F">
        <w:rPr>
          <w:rFonts w:ascii="Arial" w:eastAsia="Times New Roman" w:hAnsi="Arial" w:cs="Arial"/>
          <w:b/>
          <w:bCs/>
          <w:lang w:val="sr-Cyrl-CS" w:eastAsia="ar-SA"/>
        </w:rPr>
        <w:t>ДОСТУПНОСТ И ОПОРАВАК ОД ОТКАЗА СИСТЕМА</w:t>
      </w:r>
    </w:p>
    <w:p w14:paraId="5415111C" w14:textId="77777777" w:rsidR="00126E1F" w:rsidRPr="00126E1F" w:rsidRDefault="00126E1F" w:rsidP="00126E1F">
      <w:pPr>
        <w:spacing w:before="0"/>
        <w:rPr>
          <w:rFonts w:cs="Arial"/>
        </w:rPr>
      </w:pPr>
      <w:r w:rsidRPr="00126E1F">
        <w:rPr>
          <w:rFonts w:cs="Arial"/>
        </w:rPr>
        <w:t xml:space="preserve">Хардверски ресурси за развој, тестирање и продуктивни рад система ће бити доступни у јединственом дата центру ЈП ЕПС, након усвајања документа који садржи неопходну хардверску инфраструктуру, коју дефинише Понуђач, која ће обезбедити сигуран и скалабилан рад система. </w:t>
      </w:r>
    </w:p>
    <w:p w14:paraId="473E503D" w14:textId="77777777" w:rsidR="00126E1F" w:rsidRPr="00126E1F" w:rsidRDefault="00126E1F" w:rsidP="00126E1F">
      <w:pPr>
        <w:spacing w:before="0"/>
        <w:rPr>
          <w:rFonts w:cs="Arial"/>
          <w:lang w:val="sr-Cyrl-CS" w:eastAsia="ar-SA"/>
        </w:rPr>
      </w:pPr>
      <w:r w:rsidRPr="00126E1F">
        <w:rPr>
          <w:rFonts w:cs="Arial"/>
          <w:lang w:val="sr-Cyrl-CS" w:eastAsia="ar-SA"/>
        </w:rPr>
        <w:t>Поред горе наведеног, неопходне су следеће спецификације перформанси: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5953"/>
      </w:tblGrid>
      <w:tr w:rsidR="00126E1F" w:rsidRPr="00126E1F" w14:paraId="76D0CF83" w14:textId="77777777" w:rsidTr="00126E1F">
        <w:tc>
          <w:tcPr>
            <w:tcW w:w="3114" w:type="dxa"/>
            <w:vAlign w:val="center"/>
          </w:tcPr>
          <w:p w14:paraId="3C9911AC" w14:textId="77777777" w:rsidR="00126E1F" w:rsidRPr="00126E1F" w:rsidRDefault="00126E1F" w:rsidP="00126E1F">
            <w:pPr>
              <w:spacing w:before="0"/>
              <w:rPr>
                <w:rFonts w:cs="Arial"/>
                <w:b/>
                <w:lang w:val="sr-Cyrl-CS" w:eastAsia="ar-SA"/>
              </w:rPr>
            </w:pPr>
            <w:r w:rsidRPr="00126E1F">
              <w:rPr>
                <w:rFonts w:cs="Arial"/>
                <w:b/>
                <w:lang w:val="sr-Cyrl-CS" w:eastAsia="ar-SA"/>
              </w:rPr>
              <w:t>Ставка</w:t>
            </w:r>
          </w:p>
        </w:tc>
        <w:tc>
          <w:tcPr>
            <w:tcW w:w="5953" w:type="dxa"/>
            <w:vAlign w:val="center"/>
          </w:tcPr>
          <w:p w14:paraId="5747C155" w14:textId="77777777" w:rsidR="00126E1F" w:rsidRPr="00126E1F" w:rsidRDefault="00126E1F" w:rsidP="00126E1F">
            <w:pPr>
              <w:spacing w:before="0"/>
              <w:rPr>
                <w:rFonts w:cs="Arial"/>
                <w:b/>
                <w:lang w:val="sr-Cyrl-CS" w:eastAsia="ar-SA"/>
              </w:rPr>
            </w:pPr>
            <w:r w:rsidRPr="00126E1F">
              <w:rPr>
                <w:rFonts w:cs="Arial"/>
                <w:b/>
                <w:lang w:val="sr-Cyrl-CS" w:eastAsia="ar-SA"/>
              </w:rPr>
              <w:t>Коментар</w:t>
            </w:r>
          </w:p>
        </w:tc>
      </w:tr>
      <w:tr w:rsidR="00126E1F" w:rsidRPr="00126E1F" w14:paraId="3CEB994B" w14:textId="77777777" w:rsidTr="00126E1F">
        <w:tc>
          <w:tcPr>
            <w:tcW w:w="3114" w:type="dxa"/>
          </w:tcPr>
          <w:p w14:paraId="43B5DB89" w14:textId="77777777" w:rsidR="00126E1F" w:rsidRPr="00126E1F" w:rsidRDefault="00126E1F" w:rsidP="00126E1F">
            <w:pPr>
              <w:spacing w:before="0"/>
              <w:rPr>
                <w:rFonts w:cs="Arial"/>
                <w:lang w:val="sr-Cyrl-CS" w:eastAsia="ar-SA"/>
              </w:rPr>
            </w:pPr>
            <w:r w:rsidRPr="00126E1F">
              <w:rPr>
                <w:rFonts w:cs="Arial"/>
                <w:lang w:val="sr-Cyrl-CS" w:eastAsia="ar-SA"/>
              </w:rPr>
              <w:t>Прављење резервних копија и враћање у претходно стање (</w:t>
            </w:r>
            <w:r w:rsidRPr="00126E1F">
              <w:rPr>
                <w:rFonts w:cs="Arial"/>
                <w:i/>
                <w:lang w:val="sr-Cyrl-CS" w:eastAsia="ar-SA"/>
              </w:rPr>
              <w:t>Backup</w:t>
            </w:r>
            <w:r w:rsidRPr="00126E1F">
              <w:rPr>
                <w:rFonts w:cs="Arial"/>
                <w:lang w:val="sr-Cyrl-CS" w:eastAsia="ar-SA"/>
              </w:rPr>
              <w:t>&amp;</w:t>
            </w:r>
            <w:r w:rsidRPr="00126E1F">
              <w:rPr>
                <w:rFonts w:cs="Arial"/>
                <w:i/>
                <w:lang w:val="sr-Cyrl-CS" w:eastAsia="ar-SA"/>
              </w:rPr>
              <w:t>restore</w:t>
            </w:r>
            <w:r w:rsidRPr="00126E1F">
              <w:rPr>
                <w:rFonts w:cs="Arial"/>
                <w:lang w:val="sr-Cyrl-CS" w:eastAsia="ar-SA"/>
              </w:rPr>
              <w:t>)</w:t>
            </w:r>
          </w:p>
        </w:tc>
        <w:tc>
          <w:tcPr>
            <w:tcW w:w="5953" w:type="dxa"/>
          </w:tcPr>
          <w:p w14:paraId="32B3F5DB" w14:textId="77777777" w:rsidR="00126E1F" w:rsidRPr="00126E1F" w:rsidRDefault="00126E1F" w:rsidP="00126E1F">
            <w:pPr>
              <w:spacing w:before="0"/>
              <w:rPr>
                <w:rFonts w:cs="Arial"/>
                <w:lang w:val="sr-Cyrl-CS" w:eastAsia="ar-SA"/>
              </w:rPr>
            </w:pPr>
            <w:r w:rsidRPr="00126E1F">
              <w:rPr>
                <w:rFonts w:cs="Arial"/>
                <w:lang w:val="sr-Cyrl-CS" w:eastAsia="ar-SA"/>
              </w:rPr>
              <w:t xml:space="preserve">Систем треба да омогући техничком особљу ЕПС-а да врши редовно прављење резервних копија система, као и да имају могућност да изаберу опцију резервне копије и да подесе време за прављење резервне копије.  </w:t>
            </w:r>
          </w:p>
        </w:tc>
      </w:tr>
      <w:tr w:rsidR="00126E1F" w:rsidRPr="00126E1F" w14:paraId="3C8565E3" w14:textId="77777777" w:rsidTr="00126E1F">
        <w:tc>
          <w:tcPr>
            <w:tcW w:w="3114" w:type="dxa"/>
          </w:tcPr>
          <w:p w14:paraId="356497B5" w14:textId="77777777" w:rsidR="00126E1F" w:rsidRPr="00126E1F" w:rsidRDefault="00126E1F" w:rsidP="00126E1F">
            <w:pPr>
              <w:spacing w:before="0"/>
              <w:rPr>
                <w:rFonts w:cs="Arial"/>
                <w:lang w:val="sr-Cyrl-CS" w:eastAsia="ar-SA"/>
              </w:rPr>
            </w:pPr>
            <w:r w:rsidRPr="00126E1F">
              <w:rPr>
                <w:rFonts w:cs="Arial"/>
                <w:lang w:val="sr-Cyrl-CS" w:eastAsia="ar-SA"/>
              </w:rPr>
              <w:t xml:space="preserve">Увоз и извоз података из и у екстерне апликације </w:t>
            </w:r>
          </w:p>
        </w:tc>
        <w:tc>
          <w:tcPr>
            <w:tcW w:w="5953" w:type="dxa"/>
          </w:tcPr>
          <w:p w14:paraId="6F1CBCD7" w14:textId="77777777" w:rsidR="00126E1F" w:rsidRPr="00126E1F" w:rsidRDefault="00126E1F" w:rsidP="00126E1F">
            <w:pPr>
              <w:spacing w:before="0"/>
              <w:rPr>
                <w:rFonts w:cs="Arial"/>
                <w:lang w:val="sr-Cyrl-CS" w:eastAsia="ar-SA"/>
              </w:rPr>
            </w:pPr>
            <w:r w:rsidRPr="00126E1F">
              <w:rPr>
                <w:rFonts w:cs="Arial"/>
                <w:lang w:val="sr-Cyrl-CS" w:eastAsia="ar-SA"/>
              </w:rPr>
              <w:t xml:space="preserve">Уколико Понуђач предложи било коју посебну процедуру/софтвер за увоз и извоз података, онда последице овога у погледу перформанси треба да буду јасно наведене у техничком делу понуде. </w:t>
            </w:r>
          </w:p>
        </w:tc>
      </w:tr>
      <w:tr w:rsidR="00126E1F" w:rsidRPr="00126E1F" w14:paraId="4882C0B6" w14:textId="77777777" w:rsidTr="00126E1F">
        <w:tc>
          <w:tcPr>
            <w:tcW w:w="3114" w:type="dxa"/>
          </w:tcPr>
          <w:p w14:paraId="64A290F3" w14:textId="77777777" w:rsidR="00126E1F" w:rsidRPr="00126E1F" w:rsidRDefault="00126E1F" w:rsidP="00126E1F">
            <w:pPr>
              <w:spacing w:before="0"/>
              <w:contextualSpacing/>
              <w:rPr>
                <w:rFonts w:cs="Arial"/>
                <w:lang w:val="sr-Cyrl-CS" w:eastAsia="ar-SA"/>
              </w:rPr>
            </w:pPr>
            <w:r w:rsidRPr="00126E1F">
              <w:rPr>
                <w:rFonts w:cs="Arial"/>
                <w:lang w:val="sr-Cyrl-CS" w:eastAsia="ar-SA"/>
              </w:rPr>
              <w:t xml:space="preserve">Извештавање </w:t>
            </w:r>
          </w:p>
        </w:tc>
        <w:tc>
          <w:tcPr>
            <w:tcW w:w="5953" w:type="dxa"/>
          </w:tcPr>
          <w:p w14:paraId="4B9FB22A" w14:textId="77777777" w:rsidR="00126E1F" w:rsidRPr="00126E1F" w:rsidRDefault="00126E1F" w:rsidP="00126E1F">
            <w:pPr>
              <w:spacing w:before="0"/>
              <w:ind w:right="-34"/>
              <w:contextualSpacing/>
              <w:rPr>
                <w:rFonts w:cs="Arial"/>
                <w:lang w:val="sr-Cyrl-CS" w:eastAsia="ar-SA"/>
              </w:rPr>
            </w:pPr>
            <w:r w:rsidRPr="00126E1F">
              <w:rPr>
                <w:rFonts w:cs="Arial"/>
                <w:lang w:val="sr-Cyrl-CS" w:eastAsia="ar-SA"/>
              </w:rPr>
              <w:t xml:space="preserve">Корисници са највишим овлашћењима захтевају могућност за припремање извештаја руководству за цео ЕПС. Перформансе ће зависити од тога како понуђач предложи да имплементира такве могућности, те би метод и одговарајуће перформансе требало да буду описане у његовој техничкој понуди. </w:t>
            </w:r>
          </w:p>
        </w:tc>
      </w:tr>
      <w:tr w:rsidR="00126E1F" w:rsidRPr="00126E1F" w14:paraId="56E5A828" w14:textId="77777777" w:rsidTr="00126E1F">
        <w:tc>
          <w:tcPr>
            <w:tcW w:w="3114" w:type="dxa"/>
          </w:tcPr>
          <w:p w14:paraId="5B27DC95" w14:textId="77777777" w:rsidR="00126E1F" w:rsidRPr="00126E1F" w:rsidRDefault="00126E1F" w:rsidP="00126E1F">
            <w:pPr>
              <w:spacing w:before="0"/>
              <w:contextualSpacing/>
              <w:rPr>
                <w:rFonts w:cs="Arial"/>
                <w:lang w:val="sr-Cyrl-CS" w:eastAsia="ar-SA"/>
              </w:rPr>
            </w:pPr>
            <w:r w:rsidRPr="00126E1F">
              <w:rPr>
                <w:rFonts w:cs="Arial"/>
                <w:lang w:val="sr-Cyrl-CS" w:eastAsia="ar-SA"/>
              </w:rPr>
              <w:t xml:space="preserve">Удаљени приступ (испитивања, ажурирања и извештавања) </w:t>
            </w:r>
          </w:p>
        </w:tc>
        <w:tc>
          <w:tcPr>
            <w:tcW w:w="5953" w:type="dxa"/>
          </w:tcPr>
          <w:p w14:paraId="2346317F" w14:textId="77777777" w:rsidR="00126E1F" w:rsidRPr="00126E1F" w:rsidRDefault="00126E1F" w:rsidP="00126E1F">
            <w:pPr>
              <w:spacing w:before="0"/>
              <w:ind w:right="-34"/>
              <w:contextualSpacing/>
              <w:rPr>
                <w:rFonts w:cs="Arial"/>
                <w:lang w:val="sr-Cyrl-CS" w:eastAsia="ar-SA"/>
              </w:rPr>
            </w:pPr>
            <w:r w:rsidRPr="00126E1F">
              <w:rPr>
                <w:rFonts w:cs="Arial"/>
                <w:lang w:val="sr-Cyrl-CS" w:eastAsia="ar-SA"/>
              </w:rPr>
              <w:t xml:space="preserve">Корисници са највишим овлашћењима ће такође захтевати и пропадање до нивоа детаља </w:t>
            </w:r>
          </w:p>
        </w:tc>
      </w:tr>
    </w:tbl>
    <w:p w14:paraId="4370EA43" w14:textId="77777777" w:rsidR="00126E1F" w:rsidRPr="00126E1F" w:rsidRDefault="00126E1F" w:rsidP="00126E1F">
      <w:pPr>
        <w:spacing w:before="0"/>
        <w:rPr>
          <w:rFonts w:cs="Arial"/>
        </w:rPr>
      </w:pPr>
    </w:p>
    <w:p w14:paraId="5DD7DD1C" w14:textId="77777777" w:rsidR="00126E1F" w:rsidRPr="00126E1F" w:rsidRDefault="00126E1F" w:rsidP="00126E1F">
      <w:pPr>
        <w:pStyle w:val="ListParagraph"/>
        <w:numPr>
          <w:ilvl w:val="1"/>
          <w:numId w:val="78"/>
        </w:numPr>
        <w:tabs>
          <w:tab w:val="left" w:pos="680"/>
        </w:tabs>
        <w:spacing w:before="0" w:after="0" w:line="240" w:lineRule="auto"/>
        <w:outlineLvl w:val="2"/>
        <w:rPr>
          <w:rFonts w:ascii="Arial" w:eastAsia="Times New Roman" w:hAnsi="Arial" w:cs="Arial"/>
          <w:b/>
          <w:bCs/>
          <w:lang w:val="sr-Cyrl-CS" w:eastAsia="ar-SA"/>
        </w:rPr>
      </w:pPr>
      <w:r w:rsidRPr="00126E1F">
        <w:rPr>
          <w:rFonts w:ascii="Arial" w:eastAsia="Times New Roman" w:hAnsi="Arial" w:cs="Arial"/>
          <w:b/>
          <w:bCs/>
          <w:lang w:val="sr-Cyrl-CS" w:eastAsia="ar-SA"/>
        </w:rPr>
        <w:t>АРХИТЕКТУРА СИСТЕМА И ПЛАН ИМПЛЕМЕНТАЦИЈЕ</w:t>
      </w:r>
    </w:p>
    <w:p w14:paraId="3D4A7408" w14:textId="77777777" w:rsidR="00126E1F" w:rsidRPr="00126E1F" w:rsidRDefault="00126E1F" w:rsidP="00126E1F">
      <w:pPr>
        <w:autoSpaceDE w:val="0"/>
        <w:autoSpaceDN w:val="0"/>
        <w:adjustRightInd w:val="0"/>
        <w:spacing w:before="0"/>
        <w:rPr>
          <w:rFonts w:cs="Arial"/>
        </w:rPr>
      </w:pPr>
      <w:r w:rsidRPr="00126E1F">
        <w:rPr>
          <w:rFonts w:cs="Arial"/>
        </w:rPr>
        <w:t>Предметни софтвер треба да буде централизован, инсталиран на једној централној инстанци базе података и апликативног решења.</w:t>
      </w:r>
    </w:p>
    <w:p w14:paraId="6C523038" w14:textId="77777777" w:rsidR="00126E1F" w:rsidRPr="00126E1F" w:rsidRDefault="00126E1F" w:rsidP="00126E1F">
      <w:pPr>
        <w:autoSpaceDE w:val="0"/>
        <w:autoSpaceDN w:val="0"/>
        <w:adjustRightInd w:val="0"/>
        <w:spacing w:before="0"/>
        <w:rPr>
          <w:rFonts w:cs="Arial"/>
        </w:rPr>
      </w:pPr>
      <w:r w:rsidRPr="00126E1F">
        <w:rPr>
          <w:rFonts w:cs="Arial"/>
        </w:rPr>
        <w:t>Корисници треба да приступају апликацији коришћењем Web приступа или клијентског приступа.</w:t>
      </w:r>
    </w:p>
    <w:p w14:paraId="2810C1F7" w14:textId="6C00E0F0" w:rsidR="00072147" w:rsidRDefault="00126E1F" w:rsidP="00072147">
      <w:pPr>
        <w:autoSpaceDE w:val="0"/>
        <w:autoSpaceDN w:val="0"/>
        <w:adjustRightInd w:val="0"/>
        <w:spacing w:before="0"/>
        <w:rPr>
          <w:rFonts w:cs="Arial"/>
          <w:lang w:val="sr-Cyrl-RS"/>
        </w:rPr>
      </w:pPr>
      <w:r w:rsidRPr="00126E1F">
        <w:rPr>
          <w:rFonts w:cs="Arial"/>
        </w:rPr>
        <w:t>Неопходно је да Понуђач изврши интеграцију са SAP системом за управљање људским ресурсима, који је имплементиран у ЕПС групи. Ово значи да софтвер за БЗР треба да се ослони на податке о организацији, радним местима и запосленима који се налазе и ажурирају у SAP HCM систему.</w:t>
      </w:r>
      <w:r w:rsidR="00072147" w:rsidRPr="00072147">
        <w:rPr>
          <w:rFonts w:cs="Arial"/>
          <w:lang w:val="sr-Cyrl-RS"/>
        </w:rPr>
        <w:t xml:space="preserve"> </w:t>
      </w:r>
      <w:r w:rsidR="00072147">
        <w:rPr>
          <w:rFonts w:cs="Arial"/>
          <w:lang w:val="sr-Cyrl-RS"/>
        </w:rPr>
        <w:t>Поред интеграције са САП системом апликација мора да омогући и унос података</w:t>
      </w:r>
      <w:r w:rsidR="00072147" w:rsidRPr="004A52F8">
        <w:rPr>
          <w:rFonts w:cs="Arial"/>
          <w:lang w:val="sr-Cyrl-RS"/>
        </w:rPr>
        <w:t xml:space="preserve"> о организацији, радним местима и запосленима</w:t>
      </w:r>
      <w:r w:rsidR="00072147">
        <w:rPr>
          <w:rFonts w:cs="Arial"/>
          <w:lang w:val="sr-Cyrl-RS"/>
        </w:rPr>
        <w:t>.</w:t>
      </w:r>
    </w:p>
    <w:p w14:paraId="25EDF0AE" w14:textId="77777777" w:rsidR="00072147" w:rsidRDefault="00072147" w:rsidP="00072147">
      <w:pPr>
        <w:autoSpaceDE w:val="0"/>
        <w:autoSpaceDN w:val="0"/>
        <w:adjustRightInd w:val="0"/>
        <w:spacing w:before="0"/>
        <w:rPr>
          <w:rFonts w:cs="Arial"/>
          <w:lang w:val="sr-Cyrl-RS"/>
        </w:rPr>
      </w:pPr>
    </w:p>
    <w:p w14:paraId="343715C8" w14:textId="77777777" w:rsidR="00126E1F" w:rsidRPr="00192D56" w:rsidRDefault="00072147" w:rsidP="00126E1F">
      <w:pPr>
        <w:autoSpaceDE w:val="0"/>
        <w:autoSpaceDN w:val="0"/>
        <w:adjustRightInd w:val="0"/>
        <w:spacing w:before="0"/>
        <w:rPr>
          <w:rFonts w:cs="Arial"/>
          <w:lang w:val="sr-Cyrl-RS"/>
        </w:rPr>
      </w:pPr>
      <w:r>
        <w:rPr>
          <w:rFonts w:cs="Arial"/>
          <w:lang w:val="sr-Cyrl-RS"/>
        </w:rPr>
        <w:t>Такође, потребно</w:t>
      </w:r>
      <w:r w:rsidRPr="00126E1F">
        <w:rPr>
          <w:rFonts w:cs="Arial"/>
        </w:rPr>
        <w:t xml:space="preserve"> је да Понуђач изврши интеграцију са SAP </w:t>
      </w:r>
      <w:r>
        <w:rPr>
          <w:rFonts w:cs="Arial"/>
          <w:lang w:val="sr-Cyrl-RS"/>
        </w:rPr>
        <w:t xml:space="preserve">ММ </w:t>
      </w:r>
      <w:r w:rsidRPr="00126E1F">
        <w:rPr>
          <w:rFonts w:cs="Arial"/>
        </w:rPr>
        <w:t>системом</w:t>
      </w:r>
      <w:r>
        <w:rPr>
          <w:rFonts w:cs="Arial"/>
          <w:lang w:val="sr-Cyrl-RS"/>
        </w:rPr>
        <w:t xml:space="preserve"> тако да се обезбеди преузимање података који се односе на задужења запослених средствима за БЗР из </w:t>
      </w:r>
      <w:r w:rsidRPr="00126E1F">
        <w:rPr>
          <w:rFonts w:cs="Arial"/>
        </w:rPr>
        <w:t xml:space="preserve">SAP </w:t>
      </w:r>
      <w:r>
        <w:rPr>
          <w:rFonts w:cs="Arial"/>
          <w:lang w:val="sr-Cyrl-RS"/>
        </w:rPr>
        <w:t>ММ система, као и података који показују стање артикала који се набављају за БЗР у магацину.</w:t>
      </w:r>
    </w:p>
    <w:p w14:paraId="404B79F0" w14:textId="77777777" w:rsidR="00126E1F" w:rsidRPr="00126E1F" w:rsidRDefault="00126E1F" w:rsidP="00126E1F">
      <w:pPr>
        <w:autoSpaceDE w:val="0"/>
        <w:autoSpaceDN w:val="0"/>
        <w:adjustRightInd w:val="0"/>
        <w:spacing w:before="0"/>
        <w:ind w:left="360"/>
        <w:contextualSpacing/>
        <w:rPr>
          <w:rFonts w:eastAsia="Calibri" w:cs="Arial"/>
        </w:rPr>
      </w:pPr>
    </w:p>
    <w:p w14:paraId="2A91D5B0" w14:textId="77777777" w:rsidR="00126E1F" w:rsidRPr="00126E1F" w:rsidRDefault="00126E1F" w:rsidP="00126E1F">
      <w:pPr>
        <w:autoSpaceDE w:val="0"/>
        <w:autoSpaceDN w:val="0"/>
        <w:adjustRightInd w:val="0"/>
        <w:spacing w:before="0"/>
        <w:rPr>
          <w:rFonts w:cs="Arial"/>
        </w:rPr>
      </w:pPr>
      <w:r w:rsidRPr="00126E1F">
        <w:rPr>
          <w:rFonts w:cs="Arial"/>
        </w:rPr>
        <w:lastRenderedPageBreak/>
        <w:t>Неопходно је да Понуђач у сарадњи са ЕПС ИКТ изврши миграцију  постојећих података за БЗР из постојећих база података или помоћних евиденција.</w:t>
      </w:r>
    </w:p>
    <w:p w14:paraId="37BF9130" w14:textId="77777777" w:rsidR="00126E1F" w:rsidRDefault="00126E1F" w:rsidP="00126E1F">
      <w:pPr>
        <w:autoSpaceDE w:val="0"/>
        <w:autoSpaceDN w:val="0"/>
        <w:adjustRightInd w:val="0"/>
        <w:spacing w:before="0"/>
        <w:rPr>
          <w:rFonts w:cs="Arial"/>
        </w:rPr>
      </w:pPr>
      <w:r w:rsidRPr="00126E1F">
        <w:rPr>
          <w:rFonts w:cs="Arial"/>
        </w:rPr>
        <w:t>Стандард ЕПС-а за базу података је ORACLE, па је захтев да и овај софтвер буде базиран на ORACLE  бази података.</w:t>
      </w:r>
    </w:p>
    <w:p w14:paraId="4B31A685" w14:textId="77777777" w:rsidR="00072147" w:rsidRDefault="00072147" w:rsidP="00072147">
      <w:pPr>
        <w:autoSpaceDE w:val="0"/>
        <w:autoSpaceDN w:val="0"/>
        <w:adjustRightInd w:val="0"/>
        <w:spacing w:before="0"/>
        <w:rPr>
          <w:rFonts w:cs="Arial"/>
          <w:lang w:val="sr-Cyrl-RS"/>
        </w:rPr>
      </w:pPr>
      <w:r>
        <w:rPr>
          <w:rFonts w:cs="Arial"/>
          <w:lang w:val="sr-Cyrl-RS"/>
        </w:rPr>
        <w:t>База података и подаци који буду предмет имплементације ће бити у искључивом власништву ЕПС-а.</w:t>
      </w:r>
    </w:p>
    <w:p w14:paraId="4ACE0C1D" w14:textId="77777777" w:rsidR="00072147" w:rsidRPr="00126E1F" w:rsidRDefault="00072147" w:rsidP="00126E1F">
      <w:pPr>
        <w:autoSpaceDE w:val="0"/>
        <w:autoSpaceDN w:val="0"/>
        <w:adjustRightInd w:val="0"/>
        <w:spacing w:before="0"/>
        <w:rPr>
          <w:rFonts w:cs="Arial"/>
        </w:rPr>
      </w:pPr>
    </w:p>
    <w:p w14:paraId="5DB39F88" w14:textId="77777777" w:rsidR="00126E1F" w:rsidRPr="00126E1F" w:rsidRDefault="00126E1F" w:rsidP="00126E1F">
      <w:pPr>
        <w:spacing w:before="0"/>
        <w:rPr>
          <w:rFonts w:cs="Arial"/>
        </w:rPr>
      </w:pPr>
      <w:r w:rsidRPr="00126E1F">
        <w:rPr>
          <w:rFonts w:cs="Arial"/>
        </w:rPr>
        <w:t>Понуђач мора јасно описати архитектуру будућег система у свом документу техничке понуде, приступ имплементацији пројекта, методологију пројекта и прелиминарни план пројекта. План мора јасно садржати контролне тачке на пројекту.</w:t>
      </w:r>
    </w:p>
    <w:p w14:paraId="4EFC0CEE" w14:textId="77777777" w:rsidR="00126E1F" w:rsidRPr="00126E1F" w:rsidRDefault="00126E1F" w:rsidP="00126E1F">
      <w:pPr>
        <w:spacing w:before="0"/>
        <w:rPr>
          <w:rFonts w:cs="Arial"/>
        </w:rPr>
      </w:pPr>
    </w:p>
    <w:p w14:paraId="3688EF36" w14:textId="77777777" w:rsidR="00126E1F" w:rsidRPr="00126E1F" w:rsidRDefault="00126E1F" w:rsidP="00126E1F">
      <w:pPr>
        <w:spacing w:before="0"/>
        <w:rPr>
          <w:rFonts w:cs="Arial"/>
        </w:rPr>
      </w:pPr>
      <w:r w:rsidRPr="00126E1F">
        <w:rPr>
          <w:rFonts w:cs="Arial"/>
        </w:rPr>
        <w:t>Наручилац и Понуђач ће формирати заједнички Надзорни одбор пројекта као врховни орган за управљање пројектом</w:t>
      </w:r>
      <w:r w:rsidRPr="00126E1F">
        <w:rPr>
          <w:rFonts w:cs="Arial"/>
          <w:lang w:val="sr-Cyrl-CS"/>
        </w:rPr>
        <w:t xml:space="preserve"> (пројектни менаџмент)</w:t>
      </w:r>
      <w:r w:rsidRPr="00126E1F">
        <w:rPr>
          <w:rFonts w:cs="Arial"/>
        </w:rPr>
        <w:t>. Одлуке Надзорног одбора пројекта се доносе консензусом.</w:t>
      </w:r>
    </w:p>
    <w:p w14:paraId="3E4DC1E9" w14:textId="77777777" w:rsidR="00126E1F" w:rsidRPr="00126E1F" w:rsidRDefault="00126E1F" w:rsidP="00126E1F">
      <w:pPr>
        <w:spacing w:before="0"/>
        <w:rPr>
          <w:rFonts w:cs="Arial"/>
        </w:rPr>
      </w:pPr>
      <w:r w:rsidRPr="00126E1F">
        <w:rPr>
          <w:rFonts w:cs="Arial"/>
        </w:rPr>
        <w:t>Контролну тачку за имплементацију решења може одобрити једино Надзорни одбор пројекта као највиши орган управљања пројектом који доноси одлуке на основу информација добијених од руководилаца пројекта обе стране.</w:t>
      </w:r>
    </w:p>
    <w:p w14:paraId="4814D293" w14:textId="77777777" w:rsidR="00126E1F" w:rsidRPr="00126E1F" w:rsidRDefault="00126E1F" w:rsidP="00126E1F">
      <w:pPr>
        <w:spacing w:before="0"/>
        <w:rPr>
          <w:rFonts w:cs="Arial"/>
        </w:rPr>
      </w:pPr>
    </w:p>
    <w:p w14:paraId="61DF1D74" w14:textId="77777777" w:rsidR="00126E1F" w:rsidRPr="002C3DEF" w:rsidRDefault="00126E1F" w:rsidP="002C3DEF">
      <w:pPr>
        <w:pStyle w:val="ListParagraph"/>
        <w:keepNext/>
        <w:numPr>
          <w:ilvl w:val="2"/>
          <w:numId w:val="78"/>
        </w:numPr>
        <w:tabs>
          <w:tab w:val="left" w:pos="680"/>
        </w:tabs>
        <w:spacing w:before="0" w:after="0" w:line="240" w:lineRule="auto"/>
        <w:jc w:val="left"/>
        <w:outlineLvl w:val="3"/>
        <w:rPr>
          <w:rFonts w:ascii="Arial" w:eastAsia="Times New Roman" w:hAnsi="Arial" w:cs="Arial"/>
          <w:b/>
          <w:bCs/>
        </w:rPr>
      </w:pPr>
      <w:r w:rsidRPr="002C3DEF">
        <w:rPr>
          <w:rFonts w:ascii="Arial" w:eastAsia="Times New Roman" w:hAnsi="Arial" w:cs="Arial"/>
          <w:b/>
          <w:bCs/>
        </w:rPr>
        <w:t>Контролне тачке</w:t>
      </w:r>
    </w:p>
    <w:p w14:paraId="4779D2FE" w14:textId="77777777" w:rsidR="00126E1F" w:rsidRPr="00126E1F" w:rsidRDefault="00126E1F" w:rsidP="00126E1F">
      <w:pPr>
        <w:spacing w:before="0"/>
        <w:rPr>
          <w:rFonts w:cs="Arial"/>
        </w:rPr>
      </w:pPr>
      <w:r w:rsidRPr="00126E1F">
        <w:rPr>
          <w:rFonts w:cs="Arial"/>
        </w:rPr>
        <w:t>Очекиване контролне тачке на пројекту су следеће:</w:t>
      </w:r>
    </w:p>
    <w:p w14:paraId="27A02AAC" w14:textId="77777777" w:rsidR="00126E1F" w:rsidRPr="00126E1F" w:rsidRDefault="00126E1F" w:rsidP="00126E1F">
      <w:pPr>
        <w:spacing w:before="0"/>
        <w:rPr>
          <w:rFonts w:cs="Arial"/>
        </w:rPr>
      </w:pPr>
      <w:r w:rsidRPr="00126E1F">
        <w:rPr>
          <w:rFonts w:cs="Arial"/>
          <w:b/>
        </w:rPr>
        <w:t>Контролна тачка 1</w:t>
      </w:r>
      <w:r w:rsidRPr="00126E1F">
        <w:rPr>
          <w:rFonts w:cs="Arial"/>
        </w:rPr>
        <w:t xml:space="preserve"> – Припрема пројекта</w:t>
      </w:r>
      <w:r w:rsidRPr="00126E1F">
        <w:rPr>
          <w:rFonts w:cs="Arial"/>
          <w:lang w:val="sr-Cyrl-RS"/>
        </w:rPr>
        <w:t xml:space="preserve"> и израда термин плана</w:t>
      </w:r>
      <w:r w:rsidRPr="00126E1F">
        <w:rPr>
          <w:rFonts w:cs="Arial"/>
        </w:rPr>
        <w:t xml:space="preserve"> </w:t>
      </w:r>
    </w:p>
    <w:p w14:paraId="4691DE81" w14:textId="77777777" w:rsidR="00126E1F" w:rsidRPr="00126E1F" w:rsidRDefault="00126E1F" w:rsidP="00126E1F">
      <w:pPr>
        <w:spacing w:before="0"/>
        <w:rPr>
          <w:rFonts w:cs="Arial"/>
          <w:lang w:val="sr-Cyrl-RS"/>
        </w:rPr>
      </w:pPr>
      <w:r w:rsidRPr="00126E1F">
        <w:rPr>
          <w:rFonts w:cs="Arial"/>
          <w:b/>
        </w:rPr>
        <w:t>Контролна тачка 2</w:t>
      </w:r>
      <w:r w:rsidRPr="00126E1F">
        <w:rPr>
          <w:rFonts w:cs="Arial"/>
        </w:rPr>
        <w:t xml:space="preserve"> – </w:t>
      </w:r>
      <w:r w:rsidRPr="00126E1F">
        <w:rPr>
          <w:rFonts w:cs="Arial"/>
          <w:lang w:val="sr-Cyrl-RS"/>
        </w:rPr>
        <w:t>Израда к</w:t>
      </w:r>
      <w:r w:rsidRPr="00126E1F">
        <w:rPr>
          <w:rFonts w:cs="Arial"/>
        </w:rPr>
        <w:t>онцептуалн</w:t>
      </w:r>
      <w:r w:rsidRPr="00126E1F">
        <w:rPr>
          <w:rFonts w:cs="Arial"/>
          <w:lang w:val="sr-Cyrl-RS"/>
        </w:rPr>
        <w:t>ог</w:t>
      </w:r>
      <w:r w:rsidRPr="00126E1F">
        <w:rPr>
          <w:rFonts w:cs="Arial"/>
        </w:rPr>
        <w:t xml:space="preserve"> дизајн</w:t>
      </w:r>
      <w:r w:rsidRPr="00126E1F">
        <w:rPr>
          <w:rFonts w:cs="Arial"/>
          <w:lang w:val="sr-Cyrl-RS"/>
        </w:rPr>
        <w:t>а</w:t>
      </w:r>
      <w:r w:rsidRPr="00126E1F">
        <w:rPr>
          <w:rFonts w:cs="Arial"/>
        </w:rPr>
        <w:t xml:space="preserve"> система </w:t>
      </w:r>
      <w:r w:rsidRPr="00126E1F">
        <w:rPr>
          <w:rFonts w:cs="Arial"/>
          <w:lang w:val="sr-Cyrl-RS"/>
        </w:rPr>
        <w:t>и усвајање</w:t>
      </w:r>
    </w:p>
    <w:p w14:paraId="6511C26B" w14:textId="77777777" w:rsidR="00126E1F" w:rsidRPr="00126E1F" w:rsidRDefault="00126E1F" w:rsidP="00126E1F">
      <w:pPr>
        <w:spacing w:before="0"/>
        <w:rPr>
          <w:rFonts w:cs="Arial"/>
          <w:lang w:val="sr-Cyrl-RS"/>
        </w:rPr>
      </w:pPr>
      <w:r w:rsidRPr="00126E1F">
        <w:rPr>
          <w:rFonts w:cs="Arial"/>
          <w:b/>
        </w:rPr>
        <w:t>Контролна тачка 3</w:t>
      </w:r>
      <w:r w:rsidRPr="00126E1F">
        <w:rPr>
          <w:rFonts w:cs="Arial"/>
        </w:rPr>
        <w:t xml:space="preserve"> – </w:t>
      </w:r>
      <w:r w:rsidRPr="00126E1F">
        <w:rPr>
          <w:rFonts w:cs="Arial"/>
          <w:lang w:val="sr-Cyrl-RS"/>
        </w:rPr>
        <w:t>Завршетак тестирања реализованог модела</w:t>
      </w:r>
    </w:p>
    <w:p w14:paraId="755C6E9D" w14:textId="77777777" w:rsidR="00126E1F" w:rsidRPr="00126E1F" w:rsidRDefault="00126E1F" w:rsidP="00126E1F">
      <w:pPr>
        <w:spacing w:before="0"/>
        <w:rPr>
          <w:rFonts w:cs="Arial"/>
        </w:rPr>
      </w:pPr>
      <w:r w:rsidRPr="00126E1F">
        <w:rPr>
          <w:rFonts w:cs="Arial"/>
          <w:b/>
        </w:rPr>
        <w:t>Контролна тачка 4</w:t>
      </w:r>
      <w:r w:rsidRPr="00126E1F">
        <w:rPr>
          <w:rFonts w:cs="Arial"/>
        </w:rPr>
        <w:t xml:space="preserve"> – Завршне припреме</w:t>
      </w:r>
      <w:r w:rsidRPr="00126E1F">
        <w:rPr>
          <w:rFonts w:cs="Arial"/>
          <w:lang w:val="sr-Cyrl-RS"/>
        </w:rPr>
        <w:t xml:space="preserve">, почетак </w:t>
      </w:r>
      <w:r w:rsidRPr="00126E1F">
        <w:rPr>
          <w:rFonts w:cs="Arial"/>
        </w:rPr>
        <w:t>продукциј</w:t>
      </w:r>
      <w:r w:rsidRPr="00126E1F">
        <w:rPr>
          <w:rFonts w:cs="Arial"/>
          <w:lang w:val="sr-Cyrl-RS"/>
        </w:rPr>
        <w:t>е и примопредаја пројекта</w:t>
      </w:r>
      <w:r w:rsidRPr="00126E1F">
        <w:rPr>
          <w:rFonts w:cs="Arial"/>
        </w:rPr>
        <w:t xml:space="preserve"> </w:t>
      </w:r>
    </w:p>
    <w:p w14:paraId="760C84E1" w14:textId="77777777" w:rsidR="00126E1F" w:rsidRPr="00126E1F" w:rsidRDefault="00126E1F" w:rsidP="00126E1F">
      <w:pPr>
        <w:spacing w:before="0"/>
        <w:rPr>
          <w:rFonts w:cs="Arial"/>
          <w:lang w:val="sr-Cyrl-RS"/>
        </w:rPr>
      </w:pPr>
      <w:r w:rsidRPr="00126E1F">
        <w:rPr>
          <w:rFonts w:cs="Arial"/>
          <w:b/>
        </w:rPr>
        <w:t>Контролна тачка 5</w:t>
      </w:r>
      <w:r w:rsidRPr="00126E1F">
        <w:rPr>
          <w:rFonts w:cs="Arial"/>
        </w:rPr>
        <w:t xml:space="preserve"> – </w:t>
      </w:r>
      <w:r w:rsidRPr="00126E1F">
        <w:rPr>
          <w:rFonts w:cs="Arial"/>
          <w:lang w:val="sr-Cyrl-RS"/>
        </w:rPr>
        <w:t>Продукциона п</w:t>
      </w:r>
      <w:r w:rsidRPr="00126E1F">
        <w:rPr>
          <w:rFonts w:cs="Arial"/>
        </w:rPr>
        <w:t>одршка</w:t>
      </w:r>
      <w:r w:rsidRPr="00126E1F">
        <w:rPr>
          <w:rFonts w:cs="Arial"/>
          <w:lang w:val="sr-Cyrl-RS"/>
        </w:rPr>
        <w:t xml:space="preserve"> у гарантном периоду</w:t>
      </w:r>
    </w:p>
    <w:p w14:paraId="595291B7" w14:textId="77777777" w:rsidR="00126E1F" w:rsidRPr="00126E1F" w:rsidRDefault="00126E1F" w:rsidP="00126E1F">
      <w:pPr>
        <w:spacing w:before="0"/>
        <w:rPr>
          <w:rFonts w:cs="Arial"/>
        </w:rPr>
      </w:pPr>
    </w:p>
    <w:p w14:paraId="4FACFB90" w14:textId="77777777" w:rsidR="00126E1F" w:rsidRPr="00126E1F" w:rsidRDefault="00126E1F" w:rsidP="00126E1F">
      <w:pPr>
        <w:keepNext/>
        <w:tabs>
          <w:tab w:val="left" w:pos="680"/>
        </w:tabs>
        <w:spacing w:before="0"/>
        <w:jc w:val="left"/>
        <w:outlineLvl w:val="3"/>
        <w:rPr>
          <w:rFonts w:cs="Arial"/>
          <w:b/>
          <w:bCs/>
        </w:rPr>
      </w:pPr>
      <w:r w:rsidRPr="00126E1F">
        <w:rPr>
          <w:rFonts w:cs="Arial"/>
          <w:b/>
          <w:bCs/>
          <w:lang w:val="sr-Cyrl-RS"/>
        </w:rPr>
        <w:t xml:space="preserve">3.7.2. </w:t>
      </w:r>
      <w:r w:rsidRPr="00126E1F">
        <w:rPr>
          <w:rFonts w:cs="Arial"/>
          <w:b/>
          <w:bCs/>
        </w:rPr>
        <w:t>Пријем система</w:t>
      </w:r>
    </w:p>
    <w:p w14:paraId="1AB2A23B" w14:textId="3D3F6E54" w:rsidR="00126E1F" w:rsidRDefault="00126E1F" w:rsidP="00126E1F">
      <w:pPr>
        <w:spacing w:before="0"/>
        <w:rPr>
          <w:rFonts w:cs="Arial"/>
          <w:lang w:val="sr-Cyrl-RS"/>
        </w:rPr>
      </w:pPr>
      <w:r w:rsidRPr="00126E1F">
        <w:rPr>
          <w:rFonts w:cs="Arial"/>
        </w:rPr>
        <w:t>Пријем система је прихватање решења од стране ЕПС-а у оквиру припреме продукције, укључујући и трансфер одговорности у погледу одржавања система.</w:t>
      </w:r>
      <w:r w:rsidRPr="00126E1F">
        <w:rPr>
          <w:rFonts w:cs="Arial"/>
          <w:color w:val="FF0000"/>
        </w:rPr>
        <w:t xml:space="preserve"> </w:t>
      </w:r>
      <w:r w:rsidRPr="00126E1F">
        <w:rPr>
          <w:rFonts w:cs="Arial"/>
          <w:lang w:val="sr-Cyrl-RS"/>
        </w:rPr>
        <w:t>Пријем система ће бити потврђен Записником о финалном пријему, који верификује вођа тима за имплементацију</w:t>
      </w:r>
      <w:r w:rsidR="00072147">
        <w:rPr>
          <w:rFonts w:cs="Arial"/>
          <w:lang w:val="sr-Cyrl-RS"/>
        </w:rPr>
        <w:t xml:space="preserve"> Наручиоца</w:t>
      </w:r>
      <w:r w:rsidRPr="00126E1F">
        <w:rPr>
          <w:rFonts w:cs="Arial"/>
          <w:lang w:val="sr-Cyrl-RS"/>
        </w:rPr>
        <w:t xml:space="preserve">. </w:t>
      </w:r>
      <w:r w:rsidRPr="00126E1F">
        <w:rPr>
          <w:rFonts w:cs="Arial"/>
        </w:rPr>
        <w:t>Даље, редовно одржавање</w:t>
      </w:r>
      <w:r w:rsidR="00072147">
        <w:rPr>
          <w:rFonts w:cs="Arial"/>
          <w:lang w:val="sr-Cyrl-RS"/>
        </w:rPr>
        <w:t>,</w:t>
      </w:r>
      <w:r w:rsidR="00072147" w:rsidRPr="00072147">
        <w:rPr>
          <w:rFonts w:cs="Arial"/>
          <w:lang w:val="sr-Cyrl-RS"/>
        </w:rPr>
        <w:t xml:space="preserve"> </w:t>
      </w:r>
      <w:r w:rsidR="00072147">
        <w:rPr>
          <w:rFonts w:cs="Arial"/>
          <w:lang w:val="sr-Cyrl-RS"/>
        </w:rPr>
        <w:t>отклањање уочених недостатака у раду система</w:t>
      </w:r>
      <w:r w:rsidRPr="00126E1F">
        <w:rPr>
          <w:rFonts w:cs="Arial"/>
        </w:rPr>
        <w:t xml:space="preserve"> или административни послови треба да буду документовани од стране Понуђача</w:t>
      </w:r>
      <w:r w:rsidR="004F0E60">
        <w:rPr>
          <w:rFonts w:cs="Arial"/>
          <w:lang w:val="sr-Cyrl-RS"/>
        </w:rPr>
        <w:t>.</w:t>
      </w:r>
      <w:r w:rsidRPr="00126E1F">
        <w:rPr>
          <w:rFonts w:cs="Arial"/>
        </w:rPr>
        <w:t xml:space="preserve"> </w:t>
      </w:r>
      <w:r w:rsidR="004F0E60">
        <w:rPr>
          <w:rFonts w:cs="Arial"/>
          <w:lang w:val="sr-Cyrl-RS"/>
        </w:rPr>
        <w:t>В</w:t>
      </w:r>
      <w:r w:rsidR="00072147">
        <w:rPr>
          <w:rFonts w:cs="Arial"/>
          <w:lang w:val="sr-Cyrl-RS"/>
        </w:rPr>
        <w:t>ођа ЕПС тима за имплементацију потписује записник о одржавању квартално, у складу са фазама реализације и начином плаћања</w:t>
      </w:r>
      <w:r w:rsidR="00072147" w:rsidRPr="00126E1F">
        <w:rPr>
          <w:rFonts w:cs="Arial"/>
        </w:rPr>
        <w:t>.</w:t>
      </w:r>
      <w:r w:rsidR="00072147">
        <w:rPr>
          <w:rFonts w:cs="Arial"/>
          <w:lang w:val="sr-Cyrl-RS"/>
        </w:rPr>
        <w:t xml:space="preserve"> </w:t>
      </w:r>
    </w:p>
    <w:p w14:paraId="45784E61" w14:textId="77777777" w:rsidR="00993621" w:rsidRPr="00126E1F" w:rsidRDefault="00993621" w:rsidP="00126E1F">
      <w:pPr>
        <w:spacing w:before="0"/>
        <w:rPr>
          <w:rFonts w:cs="Arial"/>
        </w:rPr>
      </w:pPr>
    </w:p>
    <w:p w14:paraId="52068281" w14:textId="77777777" w:rsidR="00126E1F" w:rsidRPr="00126E1F" w:rsidRDefault="00126E1F" w:rsidP="00126E1F">
      <w:pPr>
        <w:pStyle w:val="ListParagraph"/>
        <w:numPr>
          <w:ilvl w:val="1"/>
          <w:numId w:val="78"/>
        </w:numPr>
        <w:tabs>
          <w:tab w:val="left" w:pos="680"/>
        </w:tabs>
        <w:spacing w:before="0" w:after="0" w:line="240" w:lineRule="auto"/>
        <w:outlineLvl w:val="2"/>
        <w:rPr>
          <w:rFonts w:ascii="Arial" w:eastAsia="Times New Roman" w:hAnsi="Arial" w:cs="Arial"/>
          <w:b/>
          <w:bCs/>
          <w:lang w:val="sr-Cyrl-CS" w:eastAsia="ar-SA"/>
        </w:rPr>
      </w:pPr>
      <w:r w:rsidRPr="00126E1F">
        <w:rPr>
          <w:rFonts w:ascii="Arial" w:eastAsia="Times New Roman" w:hAnsi="Arial" w:cs="Arial"/>
          <w:b/>
          <w:bCs/>
          <w:lang w:val="sr-Cyrl-CS" w:eastAsia="ar-SA"/>
        </w:rPr>
        <w:t>УПРАВЉАЊЕ ПРОЈЕКТОМ И ДОКУМЕНТАЦИЈА</w:t>
      </w:r>
    </w:p>
    <w:p w14:paraId="5EC97D3B" w14:textId="77777777" w:rsidR="00126E1F" w:rsidRPr="00126E1F" w:rsidRDefault="00126E1F" w:rsidP="00126E1F">
      <w:pPr>
        <w:spacing w:before="0"/>
        <w:rPr>
          <w:rFonts w:cs="Arial"/>
        </w:rPr>
      </w:pPr>
      <w:r w:rsidRPr="00126E1F">
        <w:rPr>
          <w:rFonts w:cs="Arial"/>
        </w:rPr>
        <w:t xml:space="preserve">Током имплементације </w:t>
      </w:r>
      <w:r w:rsidRPr="00126E1F">
        <w:rPr>
          <w:rFonts w:cs="Arial"/>
          <w:lang w:val="sr-Cyrl-RS"/>
        </w:rPr>
        <w:t>софтвера</w:t>
      </w:r>
      <w:r w:rsidRPr="00126E1F">
        <w:rPr>
          <w:rFonts w:cs="Arial"/>
        </w:rPr>
        <w:t>, Понуђач треба да поднесе извештај</w:t>
      </w:r>
      <w:r w:rsidRPr="00126E1F">
        <w:rPr>
          <w:rFonts w:cs="Arial"/>
          <w:lang w:val="sr-Cyrl-RS"/>
        </w:rPr>
        <w:t>,</w:t>
      </w:r>
      <w:r w:rsidRPr="00126E1F">
        <w:rPr>
          <w:rFonts w:cs="Arial"/>
        </w:rPr>
        <w:t xml:space="preserve"> по претходно одређеној редовној динамици, пројектном менаџменту и треба да прати управљање пројектом. </w:t>
      </w:r>
    </w:p>
    <w:p w14:paraId="72D62FA0" w14:textId="77777777" w:rsidR="00126E1F" w:rsidRPr="00126E1F" w:rsidRDefault="00126E1F" w:rsidP="00126E1F">
      <w:pPr>
        <w:spacing w:before="0"/>
        <w:rPr>
          <w:rFonts w:cs="Arial"/>
        </w:rPr>
      </w:pPr>
      <w:r w:rsidRPr="00126E1F">
        <w:rPr>
          <w:rFonts w:cs="Arial"/>
        </w:rPr>
        <w:t xml:space="preserve">Понуђач треба да одреди </w:t>
      </w:r>
      <w:r w:rsidRPr="00126E1F">
        <w:rPr>
          <w:rFonts w:cs="Arial"/>
          <w:lang w:val="sr-Cyrl-RS"/>
        </w:rPr>
        <w:t>одговорно лице</w:t>
      </w:r>
      <w:r w:rsidRPr="00126E1F">
        <w:rPr>
          <w:rFonts w:cs="Arial"/>
        </w:rPr>
        <w:t xml:space="preserve"> који прати подешавање </w:t>
      </w:r>
      <w:r w:rsidRPr="00126E1F">
        <w:rPr>
          <w:rFonts w:cs="Arial"/>
          <w:lang w:val="sr-Cyrl-RS"/>
        </w:rPr>
        <w:t>система</w:t>
      </w:r>
      <w:r w:rsidRPr="00126E1F">
        <w:rPr>
          <w:rFonts w:cs="Arial"/>
        </w:rPr>
        <w:t xml:space="preserve"> и стара се о интеграцији свих модула</w:t>
      </w:r>
      <w:r w:rsidRPr="00126E1F">
        <w:rPr>
          <w:rFonts w:cs="Arial"/>
          <w:lang w:val="sr-Cyrl-RS"/>
        </w:rPr>
        <w:t xml:space="preserve"> система</w:t>
      </w:r>
      <w:r w:rsidRPr="00126E1F">
        <w:rPr>
          <w:rFonts w:cs="Arial"/>
        </w:rPr>
        <w:t xml:space="preserve"> током целокупног процеса развоја решења.</w:t>
      </w:r>
    </w:p>
    <w:p w14:paraId="1DEDFC3F" w14:textId="77777777" w:rsidR="00126E1F" w:rsidRPr="00126E1F" w:rsidRDefault="00126E1F" w:rsidP="00126E1F">
      <w:pPr>
        <w:spacing w:before="0"/>
        <w:rPr>
          <w:rFonts w:cs="Arial"/>
        </w:rPr>
      </w:pPr>
      <w:r w:rsidRPr="00126E1F">
        <w:rPr>
          <w:rFonts w:cs="Arial"/>
        </w:rPr>
        <w:t xml:space="preserve">Управљање пројектним документима такође ће представљати важан део посла Понуђача, као и управљање решавањем проблема и управљање техничким изменама. </w:t>
      </w:r>
    </w:p>
    <w:p w14:paraId="4DF2BEC0" w14:textId="77777777" w:rsidR="00126E1F" w:rsidRPr="00126E1F" w:rsidRDefault="00126E1F" w:rsidP="00126E1F">
      <w:pPr>
        <w:spacing w:before="0"/>
        <w:rPr>
          <w:rFonts w:cs="Arial"/>
          <w:lang w:val="sr-Cyrl-RS"/>
        </w:rPr>
      </w:pPr>
      <w:r w:rsidRPr="00126E1F">
        <w:rPr>
          <w:rFonts w:cs="Arial"/>
        </w:rPr>
        <w:t xml:space="preserve">Штампана </w:t>
      </w:r>
      <w:r w:rsidRPr="00126E1F">
        <w:rPr>
          <w:rFonts w:cs="Arial"/>
          <w:lang w:val="sr-Cyrl-RS"/>
        </w:rPr>
        <w:t>и/</w:t>
      </w:r>
      <w:r w:rsidRPr="00126E1F">
        <w:rPr>
          <w:rFonts w:cs="Arial"/>
        </w:rPr>
        <w:t>или електронска документација мора да прати имплементацију и све измене</w:t>
      </w:r>
      <w:r w:rsidRPr="00126E1F">
        <w:rPr>
          <w:rFonts w:cs="Arial"/>
          <w:lang w:val="sr-Cyrl-RS"/>
        </w:rPr>
        <w:t>.</w:t>
      </w:r>
    </w:p>
    <w:p w14:paraId="748C98A0" w14:textId="77777777" w:rsidR="00126E1F" w:rsidRPr="00126E1F" w:rsidRDefault="00126E1F" w:rsidP="00126E1F">
      <w:pPr>
        <w:spacing w:before="0"/>
        <w:rPr>
          <w:rFonts w:cs="Arial"/>
        </w:rPr>
      </w:pPr>
    </w:p>
    <w:p w14:paraId="50C819E6" w14:textId="77777777" w:rsidR="00126E1F" w:rsidRPr="00126E1F" w:rsidRDefault="00126E1F" w:rsidP="00126E1F">
      <w:pPr>
        <w:numPr>
          <w:ilvl w:val="1"/>
          <w:numId w:val="78"/>
        </w:numPr>
        <w:tabs>
          <w:tab w:val="left" w:pos="680"/>
        </w:tabs>
        <w:spacing w:before="0"/>
        <w:outlineLvl w:val="2"/>
        <w:rPr>
          <w:rFonts w:cs="Arial"/>
          <w:bCs/>
          <w:lang w:val="sr-Cyrl-CS" w:eastAsia="ar-SA"/>
        </w:rPr>
      </w:pPr>
      <w:r w:rsidRPr="00126E1F">
        <w:rPr>
          <w:rFonts w:cs="Arial"/>
          <w:b/>
          <w:bCs/>
          <w:lang w:val="sr-Cyrl-CS" w:eastAsia="ar-SA"/>
        </w:rPr>
        <w:t>ОБАВЕЗЕ НАРУЧИОЦА</w:t>
      </w:r>
    </w:p>
    <w:p w14:paraId="27967C6D" w14:textId="77777777" w:rsidR="00126E1F" w:rsidRPr="00126E1F" w:rsidRDefault="00126E1F" w:rsidP="00126E1F">
      <w:pPr>
        <w:spacing w:before="0"/>
        <w:rPr>
          <w:rFonts w:cs="Arial"/>
        </w:rPr>
      </w:pPr>
      <w:r w:rsidRPr="00126E1F">
        <w:rPr>
          <w:rFonts w:cs="Arial"/>
        </w:rPr>
        <w:t>Главне одговорности и доприноси ЕПС-а у овом пројекту су следеће:</w:t>
      </w:r>
    </w:p>
    <w:p w14:paraId="53301C57" w14:textId="77777777" w:rsidR="00126E1F" w:rsidRPr="00126E1F" w:rsidRDefault="00126E1F" w:rsidP="00126E1F">
      <w:pPr>
        <w:numPr>
          <w:ilvl w:val="0"/>
          <w:numId w:val="40"/>
        </w:numPr>
        <w:tabs>
          <w:tab w:val="clear" w:pos="720"/>
          <w:tab w:val="left" w:pos="709"/>
        </w:tabs>
        <w:spacing w:before="0"/>
        <w:rPr>
          <w:rFonts w:eastAsia="Calibri" w:cs="Arial"/>
        </w:rPr>
      </w:pPr>
      <w:r w:rsidRPr="00126E1F">
        <w:rPr>
          <w:rFonts w:eastAsia="Calibri" w:cs="Arial"/>
          <w:b/>
        </w:rPr>
        <w:t>Благовремено пружање тражених информација</w:t>
      </w:r>
      <w:r w:rsidRPr="00126E1F">
        <w:rPr>
          <w:rFonts w:eastAsia="Calibri" w:cs="Arial"/>
        </w:rPr>
        <w:t xml:space="preserve">: ЕПС се обавезује да благовремено пружи све информације које су значајне за испуњење захтева везаних за предмет Уговора, како би омогућио одвијање пројекта. Понуђач је у обавези да потпише уговор о </w:t>
      </w:r>
      <w:r w:rsidRPr="00126E1F">
        <w:rPr>
          <w:rFonts w:eastAsia="Calibri" w:cs="Arial"/>
          <w:lang w:val="sr-Cyrl-RS"/>
        </w:rPr>
        <w:t xml:space="preserve">чувању пословне тајне и </w:t>
      </w:r>
      <w:r w:rsidRPr="00126E1F">
        <w:rPr>
          <w:rFonts w:eastAsia="Calibri" w:cs="Arial"/>
        </w:rPr>
        <w:t>поверљив</w:t>
      </w:r>
      <w:r w:rsidRPr="00126E1F">
        <w:rPr>
          <w:rFonts w:eastAsia="Calibri" w:cs="Arial"/>
          <w:lang w:val="sr-Cyrl-RS"/>
        </w:rPr>
        <w:t>их информација</w:t>
      </w:r>
      <w:r w:rsidRPr="00126E1F">
        <w:rPr>
          <w:rFonts w:eastAsia="Calibri" w:cs="Arial"/>
        </w:rPr>
        <w:t>, који ће бити правно обавезујући за све чланове пројектног тима које одреди Понуђач.</w:t>
      </w:r>
    </w:p>
    <w:p w14:paraId="77BC1F07" w14:textId="77777777" w:rsidR="00126E1F" w:rsidRPr="00126E1F" w:rsidRDefault="00126E1F" w:rsidP="00126E1F">
      <w:pPr>
        <w:spacing w:before="0"/>
        <w:ind w:left="720"/>
        <w:rPr>
          <w:rFonts w:eastAsia="Calibri" w:cs="Arial"/>
        </w:rPr>
      </w:pPr>
    </w:p>
    <w:p w14:paraId="06FF3F31" w14:textId="77777777" w:rsidR="00126E1F" w:rsidRPr="00126E1F" w:rsidRDefault="00126E1F" w:rsidP="00126E1F">
      <w:pPr>
        <w:numPr>
          <w:ilvl w:val="0"/>
          <w:numId w:val="40"/>
        </w:numPr>
        <w:tabs>
          <w:tab w:val="clear" w:pos="720"/>
          <w:tab w:val="left" w:pos="709"/>
        </w:tabs>
        <w:spacing w:before="0"/>
        <w:rPr>
          <w:rFonts w:eastAsia="Calibri" w:cs="Arial"/>
        </w:rPr>
      </w:pPr>
      <w:r w:rsidRPr="00126E1F">
        <w:rPr>
          <w:rFonts w:eastAsia="Calibri" w:cs="Arial"/>
          <w:b/>
        </w:rPr>
        <w:t>Управљање пројектом</w:t>
      </w:r>
      <w:r w:rsidRPr="00126E1F">
        <w:rPr>
          <w:rFonts w:eastAsia="Calibri" w:cs="Arial"/>
        </w:rPr>
        <w:t>: ЕПС се обавезује да обезбеди ресурсе за формирање јединственог пројектног тима за управљање и реализацију пројекта. ЕПС је надлежан за следеће пројектне активности:</w:t>
      </w:r>
    </w:p>
    <w:p w14:paraId="0927E0CB" w14:textId="77777777" w:rsidR="00126E1F" w:rsidRPr="00126E1F" w:rsidRDefault="00126E1F" w:rsidP="00126E1F">
      <w:pPr>
        <w:numPr>
          <w:ilvl w:val="1"/>
          <w:numId w:val="39"/>
        </w:numPr>
        <w:tabs>
          <w:tab w:val="left" w:pos="709"/>
        </w:tabs>
        <w:spacing w:before="0"/>
        <w:rPr>
          <w:rFonts w:eastAsia="Calibri" w:cs="Arial"/>
        </w:rPr>
      </w:pPr>
      <w:r w:rsidRPr="00126E1F">
        <w:rPr>
          <w:rFonts w:eastAsia="Calibri" w:cs="Arial"/>
        </w:rPr>
        <w:t xml:space="preserve">захтеви </w:t>
      </w:r>
    </w:p>
    <w:p w14:paraId="59E782BE" w14:textId="77777777" w:rsidR="00126E1F" w:rsidRPr="00126E1F" w:rsidRDefault="00126E1F" w:rsidP="00126E1F">
      <w:pPr>
        <w:numPr>
          <w:ilvl w:val="1"/>
          <w:numId w:val="39"/>
        </w:numPr>
        <w:tabs>
          <w:tab w:val="left" w:pos="709"/>
        </w:tabs>
        <w:spacing w:before="0"/>
        <w:rPr>
          <w:rFonts w:eastAsia="Calibri" w:cs="Arial"/>
        </w:rPr>
      </w:pPr>
      <w:r w:rsidRPr="00126E1F">
        <w:rPr>
          <w:rFonts w:eastAsia="Calibri" w:cs="Arial"/>
        </w:rPr>
        <w:t xml:space="preserve">одобрење испорука </w:t>
      </w:r>
    </w:p>
    <w:p w14:paraId="218F994E" w14:textId="77777777" w:rsidR="00126E1F" w:rsidRPr="00126E1F" w:rsidRDefault="00126E1F" w:rsidP="00126E1F">
      <w:pPr>
        <w:numPr>
          <w:ilvl w:val="1"/>
          <w:numId w:val="39"/>
        </w:numPr>
        <w:tabs>
          <w:tab w:val="left" w:pos="709"/>
        </w:tabs>
        <w:spacing w:before="0"/>
        <w:rPr>
          <w:rFonts w:eastAsia="Calibri" w:cs="Arial"/>
        </w:rPr>
      </w:pPr>
      <w:r w:rsidRPr="00126E1F">
        <w:rPr>
          <w:rFonts w:eastAsia="Calibri" w:cs="Arial"/>
        </w:rPr>
        <w:t>процес доношења одлука</w:t>
      </w:r>
    </w:p>
    <w:p w14:paraId="1CF8F67E" w14:textId="77777777" w:rsidR="00126E1F" w:rsidRPr="00126E1F" w:rsidRDefault="00126E1F" w:rsidP="00126E1F">
      <w:pPr>
        <w:numPr>
          <w:ilvl w:val="1"/>
          <w:numId w:val="39"/>
        </w:numPr>
        <w:tabs>
          <w:tab w:val="left" w:pos="709"/>
        </w:tabs>
        <w:spacing w:before="0"/>
        <w:rPr>
          <w:rFonts w:eastAsia="Calibri" w:cs="Arial"/>
        </w:rPr>
      </w:pPr>
      <w:r w:rsidRPr="00126E1F">
        <w:rPr>
          <w:rFonts w:eastAsia="Calibri" w:cs="Arial"/>
        </w:rPr>
        <w:t>ескалације.</w:t>
      </w:r>
    </w:p>
    <w:p w14:paraId="1614F93F" w14:textId="77777777" w:rsidR="00126E1F" w:rsidRPr="00126E1F" w:rsidRDefault="00126E1F" w:rsidP="00126E1F">
      <w:pPr>
        <w:numPr>
          <w:ilvl w:val="0"/>
          <w:numId w:val="38"/>
        </w:numPr>
        <w:tabs>
          <w:tab w:val="clear" w:pos="720"/>
          <w:tab w:val="left" w:pos="709"/>
        </w:tabs>
        <w:spacing w:before="0"/>
        <w:rPr>
          <w:rFonts w:eastAsia="Calibri" w:cs="Arial"/>
        </w:rPr>
      </w:pPr>
      <w:r w:rsidRPr="00126E1F">
        <w:rPr>
          <w:rFonts w:eastAsia="Calibri" w:cs="Arial"/>
          <w:b/>
        </w:rPr>
        <w:t>Управљање подацима</w:t>
      </w:r>
      <w:r w:rsidRPr="00126E1F">
        <w:rPr>
          <w:rFonts w:eastAsia="Calibri" w:cs="Arial"/>
        </w:rPr>
        <w:t>: ЕПС је у обавези да обезбеди све улазне податке из постојећих система и информације које су релевантне за област која је предмет уговора и да их достави у јединственим форматима који ће бити дефинисани и прилагођени током пројекта.</w:t>
      </w:r>
    </w:p>
    <w:p w14:paraId="3DAAA594" w14:textId="77777777" w:rsidR="00126E1F" w:rsidRPr="00126E1F" w:rsidRDefault="00126E1F" w:rsidP="00126E1F">
      <w:pPr>
        <w:numPr>
          <w:ilvl w:val="0"/>
          <w:numId w:val="37"/>
        </w:numPr>
        <w:tabs>
          <w:tab w:val="clear" w:pos="720"/>
          <w:tab w:val="left" w:pos="709"/>
        </w:tabs>
        <w:spacing w:before="0"/>
        <w:rPr>
          <w:rFonts w:eastAsia="Calibri" w:cs="Arial"/>
        </w:rPr>
      </w:pPr>
      <w:r w:rsidRPr="00126E1F">
        <w:rPr>
          <w:rFonts w:eastAsia="Calibri" w:cs="Arial"/>
          <w:b/>
        </w:rPr>
        <w:t>Експерти за дизајн процеса</w:t>
      </w:r>
      <w:r w:rsidRPr="00126E1F">
        <w:rPr>
          <w:rFonts w:eastAsia="Calibri" w:cs="Arial"/>
        </w:rPr>
        <w:t xml:space="preserve">: ЕПС се обавезује да обезбеди функционалне експерте који ће пружити подршку пројектним активностима кроз све фазе имплементације. ЕПС ће обезбедити јединствени пројектни тим у који ће бити укључени релевантни представници свих </w:t>
      </w:r>
      <w:r w:rsidRPr="00126E1F">
        <w:rPr>
          <w:rFonts w:eastAsia="Calibri" w:cs="Arial"/>
          <w:lang w:val="sr-Cyrl-RS"/>
        </w:rPr>
        <w:t xml:space="preserve">потребних </w:t>
      </w:r>
      <w:r w:rsidRPr="00126E1F">
        <w:rPr>
          <w:rFonts w:eastAsia="Calibri" w:cs="Arial"/>
        </w:rPr>
        <w:t>функционалних и организационих јединица. Од Понуђача се очекује да предложи организацију пројекта и да обезбеди функционално знање извршилаца које је неопходно за успешну реализацију пројекта. ЕПС ће такође одредити одговорна лица из ИKТ-а која ће учествовати у целокупној реализацији пројекта.</w:t>
      </w:r>
    </w:p>
    <w:p w14:paraId="28390C13" w14:textId="77777777" w:rsidR="00126E1F" w:rsidRPr="00126E1F" w:rsidRDefault="00126E1F" w:rsidP="00126E1F">
      <w:pPr>
        <w:numPr>
          <w:ilvl w:val="0"/>
          <w:numId w:val="37"/>
        </w:numPr>
        <w:tabs>
          <w:tab w:val="clear" w:pos="720"/>
          <w:tab w:val="left" w:pos="709"/>
        </w:tabs>
        <w:spacing w:before="0"/>
        <w:rPr>
          <w:rFonts w:eastAsia="Calibri" w:cs="Arial"/>
        </w:rPr>
      </w:pPr>
      <w:r w:rsidRPr="00126E1F">
        <w:rPr>
          <w:rFonts w:eastAsia="Calibri" w:cs="Arial"/>
          <w:b/>
        </w:rPr>
        <w:t>Хардвер</w:t>
      </w:r>
      <w:r w:rsidRPr="00126E1F">
        <w:rPr>
          <w:rFonts w:eastAsia="Calibri" w:cs="Arial"/>
          <w:b/>
          <w:lang w:val="sr-Cyrl-RS"/>
        </w:rPr>
        <w:t xml:space="preserve"> и лиценце</w:t>
      </w:r>
      <w:r w:rsidRPr="00126E1F">
        <w:rPr>
          <w:rFonts w:eastAsia="Calibri" w:cs="Arial"/>
        </w:rPr>
        <w:t xml:space="preserve">: ЕПС ће обезбедити сав хардвер </w:t>
      </w:r>
      <w:r w:rsidRPr="00126E1F">
        <w:rPr>
          <w:rFonts w:eastAsia="Calibri" w:cs="Arial"/>
          <w:lang w:val="sr-Cyrl-RS"/>
        </w:rPr>
        <w:t xml:space="preserve">и лиценце </w:t>
      </w:r>
      <w:r w:rsidR="00072147" w:rsidRPr="00126E1F">
        <w:rPr>
          <w:rFonts w:eastAsia="Calibri" w:cs="Arial"/>
          <w:lang w:val="sr-Cyrl-RS"/>
        </w:rPr>
        <w:t>лиценце</w:t>
      </w:r>
      <w:r w:rsidR="00072147">
        <w:rPr>
          <w:rFonts w:eastAsia="Calibri" w:cs="Arial"/>
          <w:lang w:val="sr-Cyrl-RS"/>
        </w:rPr>
        <w:t xml:space="preserve"> за оперативни систем и базу података</w:t>
      </w:r>
      <w:r w:rsidR="00072147" w:rsidRPr="00126E1F">
        <w:rPr>
          <w:rFonts w:eastAsia="Calibri" w:cs="Arial"/>
          <w:lang w:val="sr-Cyrl-RS"/>
        </w:rPr>
        <w:t xml:space="preserve"> </w:t>
      </w:r>
      <w:r w:rsidRPr="00126E1F">
        <w:rPr>
          <w:rFonts w:eastAsia="Calibri" w:cs="Arial"/>
        </w:rPr>
        <w:t>неопход</w:t>
      </w:r>
      <w:r w:rsidRPr="00126E1F">
        <w:rPr>
          <w:rFonts w:eastAsia="Calibri" w:cs="Arial"/>
          <w:lang w:val="sr-Cyrl-RS"/>
        </w:rPr>
        <w:t>не</w:t>
      </w:r>
      <w:r w:rsidRPr="00126E1F">
        <w:rPr>
          <w:rFonts w:eastAsia="Calibri" w:cs="Arial"/>
        </w:rPr>
        <w:t xml:space="preserve"> за имплементацију и реалан рад система. Детаљну спецификацију хардвера </w:t>
      </w:r>
      <w:r w:rsidRPr="00126E1F">
        <w:rPr>
          <w:rFonts w:eastAsia="Calibri" w:cs="Arial"/>
          <w:lang w:val="sr-Cyrl-RS"/>
        </w:rPr>
        <w:t xml:space="preserve">и лиценци </w:t>
      </w:r>
      <w:r w:rsidRPr="00126E1F">
        <w:rPr>
          <w:rFonts w:eastAsia="Calibri" w:cs="Arial"/>
        </w:rPr>
        <w:t>ће ускладити одговорна техничка лица ЕПС-а и Понуђача.</w:t>
      </w:r>
    </w:p>
    <w:p w14:paraId="2F90F378" w14:textId="77777777" w:rsidR="00126E1F" w:rsidRPr="00126E1F" w:rsidRDefault="00126E1F" w:rsidP="00126E1F">
      <w:pPr>
        <w:numPr>
          <w:ilvl w:val="0"/>
          <w:numId w:val="37"/>
        </w:numPr>
        <w:tabs>
          <w:tab w:val="clear" w:pos="720"/>
          <w:tab w:val="left" w:pos="709"/>
        </w:tabs>
        <w:spacing w:before="0"/>
        <w:rPr>
          <w:rFonts w:eastAsia="Calibri" w:cs="Arial"/>
        </w:rPr>
      </w:pPr>
      <w:r w:rsidRPr="00126E1F">
        <w:rPr>
          <w:rFonts w:eastAsia="Calibri" w:cs="Arial"/>
          <w:b/>
        </w:rPr>
        <w:t>Место рада</w:t>
      </w:r>
      <w:r w:rsidRPr="00126E1F">
        <w:rPr>
          <w:rFonts w:eastAsia="Calibri" w:cs="Arial"/>
        </w:rPr>
        <w:t>: ЕПС ће да обезбеди извршавање свих пројектних активности у којима учествује Понуђач првенствено у просторијама у Београду.</w:t>
      </w:r>
    </w:p>
    <w:p w14:paraId="66D90FC5" w14:textId="77777777" w:rsidR="00126E1F" w:rsidRPr="00126E1F" w:rsidRDefault="00126E1F" w:rsidP="00126E1F">
      <w:pPr>
        <w:tabs>
          <w:tab w:val="left" w:pos="709"/>
        </w:tabs>
        <w:spacing w:before="0"/>
        <w:rPr>
          <w:rFonts w:cs="Arial"/>
        </w:rPr>
      </w:pPr>
    </w:p>
    <w:p w14:paraId="303ED5DA" w14:textId="77777777" w:rsidR="00126E1F" w:rsidRPr="00126E1F" w:rsidRDefault="00126E1F" w:rsidP="00126E1F">
      <w:pPr>
        <w:tabs>
          <w:tab w:val="num" w:pos="0"/>
          <w:tab w:val="left" w:pos="680"/>
        </w:tabs>
        <w:spacing w:before="0"/>
        <w:outlineLvl w:val="2"/>
        <w:rPr>
          <w:rFonts w:cs="Arial"/>
          <w:bCs/>
          <w:lang w:val="sr-Cyrl-CS" w:eastAsia="ar-SA"/>
        </w:rPr>
      </w:pPr>
      <w:r w:rsidRPr="00126E1F">
        <w:rPr>
          <w:rFonts w:cs="Arial"/>
          <w:b/>
          <w:bCs/>
          <w:lang w:val="sr-Cyrl-RS" w:eastAsia="ar-SA"/>
        </w:rPr>
        <w:t>3.</w:t>
      </w:r>
      <w:r w:rsidRPr="00126E1F">
        <w:rPr>
          <w:rFonts w:cs="Arial"/>
          <w:b/>
          <w:bCs/>
          <w:lang w:val="sr-Cyrl-CS" w:eastAsia="ar-SA"/>
        </w:rPr>
        <w:t>10 КОРИСНИЧКА И ТЕХНИЧКА ДОКУМЕНТАЦИЈА</w:t>
      </w:r>
    </w:p>
    <w:p w14:paraId="759EEB80" w14:textId="77777777" w:rsidR="00126E1F" w:rsidRPr="00126E1F" w:rsidRDefault="00126E1F" w:rsidP="00126E1F">
      <w:pPr>
        <w:spacing w:before="0"/>
        <w:rPr>
          <w:rFonts w:cs="Arial"/>
          <w:i/>
          <w:color w:val="000000"/>
        </w:rPr>
      </w:pPr>
      <w:r w:rsidRPr="00126E1F">
        <w:rPr>
          <w:rFonts w:cs="Arial"/>
        </w:rPr>
        <w:t xml:space="preserve">Корисничка и техничка документација треба да садрже све ажуриране податке и стриктну контролу верзија. </w:t>
      </w:r>
    </w:p>
    <w:p w14:paraId="6CBD8F80" w14:textId="77777777" w:rsidR="00126E1F" w:rsidRPr="00126E1F" w:rsidRDefault="00126E1F" w:rsidP="00126E1F">
      <w:pPr>
        <w:spacing w:before="0"/>
        <w:rPr>
          <w:rFonts w:cs="Arial"/>
        </w:rPr>
      </w:pPr>
      <w:r w:rsidRPr="00126E1F">
        <w:rPr>
          <w:rFonts w:cs="Arial"/>
        </w:rPr>
        <w:t>Понуђач треба да успостави решење, као и методологију за креирање оперативних приручника за све релевантне пословне процесе, трансакције, приручнике за тестирање и интерфејсе. Ово обухвата следеће категорије докумената:</w:t>
      </w:r>
    </w:p>
    <w:p w14:paraId="3F370109" w14:textId="77777777" w:rsidR="00126E1F" w:rsidRPr="00126E1F" w:rsidRDefault="00126E1F" w:rsidP="00126E1F">
      <w:pPr>
        <w:numPr>
          <w:ilvl w:val="0"/>
          <w:numId w:val="41"/>
        </w:numPr>
        <w:tabs>
          <w:tab w:val="left" w:pos="709"/>
        </w:tabs>
        <w:spacing w:before="0"/>
        <w:rPr>
          <w:rFonts w:eastAsia="Calibri" w:cs="Arial"/>
        </w:rPr>
      </w:pPr>
      <w:r w:rsidRPr="00126E1F">
        <w:rPr>
          <w:rFonts w:eastAsia="Calibri" w:cs="Arial"/>
        </w:rPr>
        <w:t>Документација о основном софтверском решењу, извршеном прилагођавању система и о извршеним програмским интервенцијама.</w:t>
      </w:r>
    </w:p>
    <w:p w14:paraId="3C2F8086" w14:textId="77777777" w:rsidR="00126E1F" w:rsidRPr="00126E1F" w:rsidRDefault="00126E1F" w:rsidP="00126E1F">
      <w:pPr>
        <w:numPr>
          <w:ilvl w:val="0"/>
          <w:numId w:val="41"/>
        </w:numPr>
        <w:tabs>
          <w:tab w:val="left" w:pos="709"/>
        </w:tabs>
        <w:spacing w:before="0"/>
        <w:rPr>
          <w:rFonts w:eastAsia="Calibri" w:cs="Arial"/>
        </w:rPr>
      </w:pPr>
      <w:r w:rsidRPr="00126E1F">
        <w:rPr>
          <w:rFonts w:eastAsia="Calibri" w:cs="Arial"/>
        </w:rPr>
        <w:t xml:space="preserve">Корисничка документација: Понуђач ће израдити документацију за кључне кориснике, као и комплетну техничку документацију за софтверско решење (за ИКТ). </w:t>
      </w:r>
    </w:p>
    <w:p w14:paraId="05626EBF" w14:textId="77777777" w:rsidR="00126E1F" w:rsidRPr="00126E1F" w:rsidRDefault="00126E1F" w:rsidP="00126E1F">
      <w:pPr>
        <w:numPr>
          <w:ilvl w:val="0"/>
          <w:numId w:val="41"/>
        </w:numPr>
        <w:tabs>
          <w:tab w:val="left" w:pos="709"/>
        </w:tabs>
        <w:spacing w:before="0"/>
        <w:rPr>
          <w:rFonts w:eastAsia="Calibri" w:cs="Arial"/>
        </w:rPr>
      </w:pPr>
      <w:r w:rsidRPr="00126E1F">
        <w:rPr>
          <w:rFonts w:eastAsia="Calibri" w:cs="Arial"/>
        </w:rPr>
        <w:t xml:space="preserve">Технички приручници: За техничке експерте и везано за све аспекте одржавања система (пројектовање базе података, модел процеса, везе између модула, процес миграције, развој пројекта, модел и упутства за одржавање интерфејса), технички опис конфигурације и упутства за управљање системом. </w:t>
      </w:r>
    </w:p>
    <w:p w14:paraId="2C3F559A" w14:textId="77777777" w:rsidR="00126E1F" w:rsidRPr="00126E1F" w:rsidRDefault="00126E1F" w:rsidP="00126E1F">
      <w:pPr>
        <w:spacing w:before="0"/>
        <w:rPr>
          <w:rFonts w:cs="Arial"/>
          <w:lang w:val="sr-Cyrl-CS" w:eastAsia="ar-SA"/>
        </w:rPr>
      </w:pPr>
      <w:r w:rsidRPr="00126E1F">
        <w:rPr>
          <w:rFonts w:cs="Arial"/>
        </w:rPr>
        <w:t>Документација треба да буде на српском језику. Документи ће бити испоручени Наручиоцу у електронском формату. Електронски примерци морају бити испоручени у форматима који су прикладни за уређивање, штампање и дистрибуцију (</w:t>
      </w:r>
      <w:r w:rsidRPr="00126E1F">
        <w:rPr>
          <w:rFonts w:cs="Arial"/>
          <w:i/>
        </w:rPr>
        <w:t>Word</w:t>
      </w:r>
      <w:r w:rsidRPr="00126E1F">
        <w:rPr>
          <w:rFonts w:cs="Arial"/>
        </w:rPr>
        <w:t>).</w:t>
      </w:r>
    </w:p>
    <w:p w14:paraId="14C3C1F9" w14:textId="77777777" w:rsidR="00126E1F" w:rsidRPr="00126E1F" w:rsidRDefault="00126E1F" w:rsidP="00126E1F">
      <w:pPr>
        <w:spacing w:before="0"/>
        <w:rPr>
          <w:rFonts w:cs="Arial"/>
        </w:rPr>
      </w:pPr>
    </w:p>
    <w:p w14:paraId="34F53CCF" w14:textId="77777777" w:rsidR="00126E1F" w:rsidRPr="00126E1F" w:rsidRDefault="00126E1F" w:rsidP="00126E1F">
      <w:pPr>
        <w:tabs>
          <w:tab w:val="num" w:pos="0"/>
          <w:tab w:val="left" w:pos="680"/>
        </w:tabs>
        <w:spacing w:before="0"/>
        <w:outlineLvl w:val="2"/>
        <w:rPr>
          <w:rFonts w:cs="Arial"/>
          <w:bCs/>
          <w:lang w:val="sr-Cyrl-CS" w:eastAsia="ar-SA"/>
        </w:rPr>
      </w:pPr>
      <w:r w:rsidRPr="00126E1F">
        <w:rPr>
          <w:rFonts w:cs="Arial"/>
          <w:b/>
          <w:bCs/>
          <w:lang w:val="sr-Cyrl-RS" w:eastAsia="ar-SA"/>
        </w:rPr>
        <w:t xml:space="preserve">3.11 </w:t>
      </w:r>
      <w:r w:rsidRPr="00126E1F">
        <w:rPr>
          <w:rFonts w:cs="Arial"/>
          <w:b/>
          <w:bCs/>
          <w:lang w:val="sr-Cyrl-CS" w:eastAsia="ar-SA"/>
        </w:rPr>
        <w:t>ПРОЈЕКТНИ ТИМ ПОНУЂАЧА</w:t>
      </w:r>
    </w:p>
    <w:p w14:paraId="3F2A9263" w14:textId="77777777" w:rsidR="00126E1F" w:rsidRPr="00126E1F" w:rsidRDefault="00126E1F" w:rsidP="00126E1F">
      <w:pPr>
        <w:spacing w:before="0"/>
        <w:rPr>
          <w:rFonts w:cs="Arial"/>
        </w:rPr>
      </w:pPr>
      <w:r w:rsidRPr="00126E1F">
        <w:rPr>
          <w:rFonts w:cs="Arial"/>
        </w:rPr>
        <w:t>Искуство и квалитет извршилаца, односно чланова Пројектног тима које ће обезбедити Понуђач за извршење услуга које су предмет ове набавке, су кључни за успех пројекта. Стога се општи захтеви за Понуђача могу сажети на следећи начин:</w:t>
      </w:r>
    </w:p>
    <w:p w14:paraId="5F3EBADA" w14:textId="77777777" w:rsidR="00126E1F" w:rsidRPr="00126E1F" w:rsidRDefault="00126E1F" w:rsidP="00126E1F">
      <w:pPr>
        <w:numPr>
          <w:ilvl w:val="0"/>
          <w:numId w:val="42"/>
        </w:numPr>
        <w:tabs>
          <w:tab w:val="num" w:pos="851"/>
        </w:tabs>
        <w:spacing w:before="0"/>
        <w:rPr>
          <w:rFonts w:eastAsia="Calibri" w:cs="Arial"/>
        </w:rPr>
      </w:pPr>
      <w:r w:rsidRPr="00126E1F">
        <w:rPr>
          <w:rFonts w:eastAsia="Calibri" w:cs="Arial"/>
        </w:rPr>
        <w:t xml:space="preserve">Од Понуђача се очекује да обезбеди своје чланове за </w:t>
      </w:r>
      <w:r w:rsidRPr="00126E1F">
        <w:rPr>
          <w:rFonts w:eastAsia="Calibri" w:cs="Arial"/>
          <w:lang w:val="sr-Cyrl-RS"/>
        </w:rPr>
        <w:t>П</w:t>
      </w:r>
      <w:r w:rsidRPr="00126E1F">
        <w:rPr>
          <w:rFonts w:eastAsia="Calibri" w:cs="Arial"/>
        </w:rPr>
        <w:t xml:space="preserve">ројектни тим. Од Понуђача се очекује да </w:t>
      </w:r>
      <w:r w:rsidRPr="00126E1F">
        <w:rPr>
          <w:rFonts w:eastAsia="Calibri" w:cs="Arial"/>
          <w:lang w:val="sr-Cyrl-RS"/>
        </w:rPr>
        <w:t>у понуди наведе</w:t>
      </w:r>
      <w:r w:rsidRPr="00126E1F">
        <w:rPr>
          <w:rFonts w:eastAsia="Calibri" w:cs="Arial"/>
        </w:rPr>
        <w:t xml:space="preserve"> детаљне профиле чланова тима који ће бити укључени у пројекат, са јасно дефинисаним кључним члановима тима. ЕПС </w:t>
      </w:r>
      <w:r w:rsidRPr="00126E1F">
        <w:rPr>
          <w:rFonts w:eastAsia="Calibri" w:cs="Arial"/>
        </w:rPr>
        <w:lastRenderedPageBreak/>
        <w:t xml:space="preserve">ће утврдити до које мере су предложени профили у складу са захтевима описаним у овом документу.   </w:t>
      </w:r>
    </w:p>
    <w:p w14:paraId="049323B3" w14:textId="77777777" w:rsidR="00126E1F" w:rsidRPr="00126E1F" w:rsidRDefault="00126E1F" w:rsidP="00126E1F">
      <w:pPr>
        <w:numPr>
          <w:ilvl w:val="0"/>
          <w:numId w:val="42"/>
        </w:numPr>
        <w:tabs>
          <w:tab w:val="num" w:pos="851"/>
        </w:tabs>
        <w:spacing w:before="0"/>
        <w:rPr>
          <w:rFonts w:eastAsia="Calibri" w:cs="Arial"/>
        </w:rPr>
      </w:pPr>
      <w:r w:rsidRPr="00126E1F">
        <w:rPr>
          <w:rFonts w:eastAsia="Calibri" w:cs="Arial"/>
        </w:rPr>
        <w:t>Од Понуђача се очекује да представи детаљан план активности са радним пакетима, кључним тачкама, уговорним испорукама и потребним ресурсима.</w:t>
      </w:r>
    </w:p>
    <w:p w14:paraId="1BCD5016" w14:textId="77777777" w:rsidR="00126E1F" w:rsidRPr="00126E1F" w:rsidRDefault="00126E1F" w:rsidP="00126E1F">
      <w:pPr>
        <w:numPr>
          <w:ilvl w:val="0"/>
          <w:numId w:val="42"/>
        </w:numPr>
        <w:tabs>
          <w:tab w:val="num" w:pos="851"/>
        </w:tabs>
        <w:spacing w:before="0"/>
        <w:rPr>
          <w:rFonts w:eastAsia="Calibri" w:cs="Arial"/>
        </w:rPr>
      </w:pPr>
      <w:r w:rsidRPr="00126E1F">
        <w:rPr>
          <w:rFonts w:eastAsia="Calibri" w:cs="Arial"/>
        </w:rPr>
        <w:t>Од Понуђача се очекује да обавести Наручиоца о свим променама у ресурсима које су планиране или које постану неопходне. Од Понуђача се очекује да благовремено обезбеди алтернативне ресурсе адекватног профила као што су ресурси које је потребно заменити, уз сагласност овлашћених лица у ЕПС-у.</w:t>
      </w:r>
    </w:p>
    <w:p w14:paraId="2E862F77" w14:textId="5E5F78D2" w:rsidR="00126E1F" w:rsidRPr="00993621" w:rsidRDefault="00126E1F" w:rsidP="00126E1F">
      <w:pPr>
        <w:numPr>
          <w:ilvl w:val="0"/>
          <w:numId w:val="42"/>
        </w:numPr>
        <w:tabs>
          <w:tab w:val="num" w:pos="851"/>
        </w:tabs>
        <w:spacing w:before="0"/>
        <w:rPr>
          <w:rFonts w:eastAsia="Calibri" w:cs="Arial"/>
        </w:rPr>
      </w:pPr>
      <w:r w:rsidRPr="00126E1F">
        <w:rPr>
          <w:rFonts w:eastAsia="Calibri" w:cs="Arial"/>
        </w:rPr>
        <w:t xml:space="preserve">Од понуђача се очекује да обезбеди капацитете ресурса у обиму који је прилагођен захтевима у датом тренутку. Понуђач мора проценити време које је неопходно да би се извршили задаци у месецу по профилу и по пројектном задатку. Та процена треба да буде ажурирана сваке четири недеље. Одступање од оригиналне процене треба да буде објашњено у погледу напретка пројекта, времена преосталог за завршетак, неочекиваних проблема и ризика, </w:t>
      </w:r>
    </w:p>
    <w:p w14:paraId="6CD7A90B" w14:textId="77777777" w:rsidR="00072147" w:rsidRDefault="00072147" w:rsidP="00993621">
      <w:pPr>
        <w:numPr>
          <w:ilvl w:val="0"/>
          <w:numId w:val="42"/>
        </w:numPr>
        <w:spacing w:before="0"/>
        <w:rPr>
          <w:rFonts w:eastAsia="Calibri" w:cs="Arial"/>
        </w:rPr>
      </w:pPr>
      <w:r w:rsidRPr="00126E1F">
        <w:rPr>
          <w:rFonts w:eastAsia="Calibri" w:cs="Arial"/>
          <w:b/>
        </w:rPr>
        <w:t>Обука корисника</w:t>
      </w:r>
      <w:r w:rsidRPr="00126E1F">
        <w:rPr>
          <w:rFonts w:eastAsia="Calibri" w:cs="Arial"/>
        </w:rPr>
        <w:t xml:space="preserve">: Обука </w:t>
      </w:r>
      <w:r w:rsidRPr="00126E1F">
        <w:rPr>
          <w:rFonts w:eastAsia="Calibri" w:cs="Arial"/>
          <w:lang w:val="sr-Cyrl-RS"/>
        </w:rPr>
        <w:t>пословних</w:t>
      </w:r>
      <w:r w:rsidRPr="00126E1F">
        <w:rPr>
          <w:rFonts w:eastAsia="Calibri" w:cs="Arial"/>
        </w:rPr>
        <w:t xml:space="preserve"> и </w:t>
      </w:r>
      <w:r w:rsidRPr="00126E1F">
        <w:rPr>
          <w:rFonts w:eastAsia="Calibri" w:cs="Arial"/>
          <w:lang w:val="sr-Cyrl-RS"/>
        </w:rPr>
        <w:t xml:space="preserve">ИКТ корисника </w:t>
      </w:r>
      <w:r w:rsidRPr="00126E1F">
        <w:rPr>
          <w:rFonts w:eastAsia="Calibri" w:cs="Arial"/>
        </w:rPr>
        <w:t xml:space="preserve">је обавеза Понуђача (ЕПС ће у фази припреме пројекта идентификовати чланове пројектног тима, односно кључне кориснике који ће бити полазници на обукама. </w:t>
      </w:r>
      <w:r w:rsidRPr="00126E1F">
        <w:rPr>
          <w:rFonts w:eastAsia="Calibri" w:cs="Arial"/>
          <w:lang w:val="sr-Cyrl-RS"/>
        </w:rPr>
        <w:t>Обуку за ИКТ кориснике потребно је спровести тако да могу да самостално пруже подршку за функционисање базе података и софтвера.</w:t>
      </w:r>
      <w:r w:rsidRPr="00126E1F">
        <w:rPr>
          <w:rFonts w:eastAsia="Calibri" w:cs="Arial"/>
          <w:lang w:val="sr-Latn-RS"/>
        </w:rPr>
        <w:t xml:space="preserve"> </w:t>
      </w:r>
      <w:r w:rsidRPr="00126E1F">
        <w:rPr>
          <w:rFonts w:eastAsia="Calibri" w:cs="Arial"/>
        </w:rPr>
        <w:t xml:space="preserve">Језик материјала за обуку: српски, могућ енглески језик за </w:t>
      </w:r>
      <w:r w:rsidRPr="00126E1F">
        <w:rPr>
          <w:rFonts w:eastAsia="Calibri" w:cs="Arial"/>
          <w:lang w:val="sr-Cyrl-RS"/>
        </w:rPr>
        <w:t>техничк</w:t>
      </w:r>
      <w:r>
        <w:rPr>
          <w:rFonts w:eastAsia="Calibri" w:cs="Arial"/>
          <w:lang w:val="sr-Cyrl-RS"/>
        </w:rPr>
        <w:t>у</w:t>
      </w:r>
      <w:r w:rsidRPr="00126E1F">
        <w:rPr>
          <w:rFonts w:eastAsia="Calibri" w:cs="Arial"/>
          <w:lang w:val="sr-Cyrl-RS"/>
        </w:rPr>
        <w:t xml:space="preserve"> </w:t>
      </w:r>
      <w:r>
        <w:rPr>
          <w:rFonts w:eastAsia="Calibri" w:cs="Arial"/>
          <w:lang w:val="sr-Cyrl-RS"/>
        </w:rPr>
        <w:t>документацију</w:t>
      </w:r>
      <w:r w:rsidRPr="00126E1F">
        <w:rPr>
          <w:rFonts w:eastAsia="Calibri" w:cs="Arial"/>
        </w:rPr>
        <w:t xml:space="preserve"> кој</w:t>
      </w:r>
      <w:r>
        <w:rPr>
          <w:rFonts w:eastAsia="Calibri" w:cs="Arial"/>
          <w:lang w:val="sr-Cyrl-RS"/>
        </w:rPr>
        <w:t>у</w:t>
      </w:r>
      <w:r w:rsidRPr="00126E1F">
        <w:rPr>
          <w:rFonts w:eastAsia="Calibri" w:cs="Arial"/>
        </w:rPr>
        <w:t xml:space="preserve"> </w:t>
      </w:r>
      <w:r w:rsidRPr="00126E1F">
        <w:rPr>
          <w:rFonts w:eastAsia="Calibri" w:cs="Arial"/>
          <w:lang w:val="sr-Cyrl-RS"/>
        </w:rPr>
        <w:t>ни</w:t>
      </w:r>
      <w:r w:rsidRPr="00126E1F">
        <w:rPr>
          <w:rFonts w:eastAsia="Calibri" w:cs="Arial"/>
        </w:rPr>
        <w:t>је могуће превести.</w:t>
      </w:r>
    </w:p>
    <w:p w14:paraId="5B130F86" w14:textId="77777777" w:rsidR="00126E1F" w:rsidRPr="00126E1F" w:rsidRDefault="00126E1F" w:rsidP="00126E1F">
      <w:pPr>
        <w:spacing w:before="0"/>
        <w:ind w:left="783"/>
        <w:rPr>
          <w:rFonts w:eastAsia="Calibri" w:cs="Arial"/>
        </w:rPr>
      </w:pPr>
    </w:p>
    <w:p w14:paraId="0547723B" w14:textId="77777777" w:rsidR="00126E1F" w:rsidRPr="00126E1F" w:rsidRDefault="00126E1F" w:rsidP="00126E1F">
      <w:pPr>
        <w:tabs>
          <w:tab w:val="num" w:pos="0"/>
          <w:tab w:val="left" w:pos="680"/>
        </w:tabs>
        <w:spacing w:before="0"/>
        <w:outlineLvl w:val="2"/>
        <w:rPr>
          <w:rFonts w:cs="Arial"/>
          <w:bCs/>
          <w:lang w:val="sr-Cyrl-CS" w:eastAsia="ar-SA"/>
        </w:rPr>
      </w:pPr>
      <w:r w:rsidRPr="00126E1F">
        <w:rPr>
          <w:rFonts w:cs="Arial"/>
          <w:b/>
          <w:bCs/>
          <w:lang w:val="sr-Cyrl-RS" w:eastAsia="ar-SA"/>
        </w:rPr>
        <w:t>3.12</w:t>
      </w:r>
      <w:r w:rsidRPr="00126E1F">
        <w:rPr>
          <w:rFonts w:cs="Arial"/>
          <w:b/>
          <w:bCs/>
          <w:lang w:val="sr-Cyrl-CS" w:eastAsia="ar-SA"/>
        </w:rPr>
        <w:t xml:space="preserve"> </w:t>
      </w:r>
      <w:r w:rsidRPr="00126E1F">
        <w:rPr>
          <w:rFonts w:cs="Arial"/>
          <w:b/>
          <w:bCs/>
          <w:lang w:val="sr-Cyrl-RS" w:eastAsia="ar-SA"/>
        </w:rPr>
        <w:t>РОК ИЗВРШЕЊА УСЛУГЕ</w:t>
      </w:r>
      <w:r w:rsidRPr="00126E1F">
        <w:rPr>
          <w:rFonts w:cs="Arial"/>
          <w:b/>
          <w:bCs/>
          <w:lang w:val="sr-Cyrl-CS" w:eastAsia="ar-SA"/>
        </w:rPr>
        <w:t xml:space="preserve"> </w:t>
      </w:r>
    </w:p>
    <w:p w14:paraId="20F60027" w14:textId="77777777" w:rsidR="00126E1F" w:rsidRPr="00126E1F" w:rsidRDefault="00126E1F" w:rsidP="00126E1F">
      <w:pPr>
        <w:autoSpaceDE w:val="0"/>
        <w:autoSpaceDN w:val="0"/>
        <w:adjustRightInd w:val="0"/>
        <w:spacing w:before="0"/>
        <w:rPr>
          <w:rFonts w:cs="Arial"/>
          <w:lang w:val="sr-Cyrl-RS"/>
        </w:rPr>
      </w:pPr>
      <w:r w:rsidRPr="00126E1F">
        <w:rPr>
          <w:rFonts w:cs="Arial"/>
          <w:lang w:val="sr-Cyrl-RS"/>
        </w:rPr>
        <w:t xml:space="preserve">Укупан рок за имплементацију је 6 (шест) месеци од дана ступања уговора на снагу. </w:t>
      </w:r>
    </w:p>
    <w:p w14:paraId="18708CEC" w14:textId="77777777" w:rsidR="00126E1F" w:rsidRPr="00126E1F" w:rsidRDefault="00126E1F" w:rsidP="00126E1F">
      <w:pPr>
        <w:autoSpaceDE w:val="0"/>
        <w:autoSpaceDN w:val="0"/>
        <w:adjustRightInd w:val="0"/>
        <w:spacing w:before="0"/>
        <w:rPr>
          <w:rFonts w:cs="Arial"/>
          <w:lang w:val="sr-Cyrl-RS"/>
        </w:rPr>
      </w:pPr>
    </w:p>
    <w:p w14:paraId="30DAE86A" w14:textId="77777777" w:rsidR="00126E1F" w:rsidRPr="00126E1F" w:rsidRDefault="00126E1F" w:rsidP="00126E1F">
      <w:pPr>
        <w:pStyle w:val="KDPodnaslov3uTabeli"/>
        <w:rPr>
          <w:rFonts w:eastAsia="Calibri"/>
          <w:b/>
        </w:rPr>
      </w:pPr>
      <w:r w:rsidRPr="00126E1F">
        <w:rPr>
          <w:rFonts w:eastAsia="Calibri"/>
          <w:b/>
          <w:lang w:val="sr-Cyrl-RS"/>
        </w:rPr>
        <w:t xml:space="preserve">3.13. </w:t>
      </w:r>
      <w:r w:rsidRPr="00126E1F">
        <w:rPr>
          <w:rFonts w:eastAsia="Calibri"/>
          <w:b/>
        </w:rPr>
        <w:t xml:space="preserve">ГАРАНТНИ РОК </w:t>
      </w:r>
    </w:p>
    <w:p w14:paraId="59130A91" w14:textId="61D47434" w:rsidR="002C3DEF" w:rsidRPr="002C3DEF" w:rsidRDefault="00126E1F" w:rsidP="002C3DEF">
      <w:pPr>
        <w:rPr>
          <w:lang w:val="sr-Cyrl-RS"/>
        </w:rPr>
      </w:pPr>
      <w:r w:rsidRPr="002C3DEF">
        <w:rPr>
          <w:lang w:val="sr-Cyrl-RS"/>
        </w:rPr>
        <w:t xml:space="preserve">Гарантни период за имплементирани софтвер износи 1 (једна) година од дана примопредаје система, односно од датума Записника о </w:t>
      </w:r>
      <w:bookmarkStart w:id="18" w:name="_Toc252453023"/>
      <w:bookmarkStart w:id="19" w:name="_Toc378692705"/>
      <w:bookmarkStart w:id="20" w:name="_Toc378890842"/>
      <w:bookmarkStart w:id="21" w:name="_Toc378890998"/>
      <w:bookmarkStart w:id="22" w:name="_Toc378891100"/>
      <w:bookmarkStart w:id="23" w:name="_Toc378891199"/>
      <w:bookmarkStart w:id="24" w:name="_Toc378891396"/>
      <w:bookmarkStart w:id="25" w:name="_Toc378891861"/>
      <w:bookmarkStart w:id="26" w:name="_Toc378921673"/>
      <w:bookmarkStart w:id="27" w:name="_Toc378922054"/>
      <w:bookmarkStart w:id="28" w:name="_Toc378922143"/>
      <w:bookmarkStart w:id="29" w:name="_Toc378922525"/>
      <w:bookmarkStart w:id="30" w:name="_Toc378936799"/>
      <w:bookmarkStart w:id="31" w:name="_Toc378938202"/>
      <w:bookmarkStart w:id="32" w:name="_Toc252453057"/>
      <w:bookmarkStart w:id="33" w:name="_Toc252453058"/>
      <w:bookmarkStart w:id="34" w:name="_Toc252453059"/>
      <w:bookmarkStart w:id="35" w:name="_Toc252453060"/>
      <w:bookmarkStart w:id="36" w:name="_Toc252453061"/>
      <w:bookmarkStart w:id="37" w:name="_Toc252453062"/>
      <w:bookmarkStart w:id="38" w:name="_Toc252453063"/>
      <w:bookmarkStart w:id="39" w:name="_Toc252453064"/>
      <w:bookmarkStart w:id="40" w:name="_Toc252453065"/>
      <w:bookmarkStart w:id="41" w:name="_Toc252453066"/>
      <w:bookmarkStart w:id="42" w:name="_Toc252453067"/>
      <w:bookmarkStart w:id="43" w:name="_Toc252453068"/>
      <w:bookmarkStart w:id="44" w:name="_Toc252453069"/>
      <w:bookmarkStart w:id="45" w:name="_Toc252453070"/>
      <w:bookmarkStart w:id="46" w:name="_Toc252453071"/>
      <w:bookmarkStart w:id="47" w:name="_Toc252453072"/>
      <w:bookmarkStart w:id="48" w:name="_Toc252453073"/>
      <w:bookmarkStart w:id="49" w:name="_Toc252453074"/>
      <w:bookmarkStart w:id="50" w:name="_Toc252453075"/>
      <w:bookmarkStart w:id="51" w:name="_Toc252453076"/>
      <w:bookmarkStart w:id="52" w:name="_Toc252453077"/>
      <w:bookmarkStart w:id="53" w:name="_Toc252453078"/>
      <w:bookmarkStart w:id="54" w:name="_Toc252453079"/>
      <w:bookmarkStart w:id="55" w:name="_Toc252453094"/>
      <w:bookmarkStart w:id="56" w:name="_Toc442559884"/>
      <w:bookmarkEnd w:id="1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00072147">
        <w:rPr>
          <w:lang w:val="sr-Cyrl-RS"/>
        </w:rPr>
        <w:t>пријему система.</w:t>
      </w:r>
    </w:p>
    <w:p w14:paraId="4A893145" w14:textId="7F1B3222" w:rsidR="00554EE5" w:rsidRDefault="00554EE5">
      <w:pPr>
        <w:spacing w:before="0"/>
        <w:jc w:val="left"/>
      </w:pPr>
      <w:r>
        <w:br w:type="page"/>
      </w:r>
    </w:p>
    <w:p w14:paraId="0C3400AE" w14:textId="77777777" w:rsidR="00756A02" w:rsidRPr="002C3DEF" w:rsidRDefault="00756A02" w:rsidP="00554EE5">
      <w:pPr>
        <w:pStyle w:val="Heading1"/>
      </w:pPr>
      <w:r w:rsidRPr="002C3DEF">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56"/>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338"/>
      </w:tblGrid>
      <w:tr w:rsidR="00175774" w:rsidRPr="00126E1F" w14:paraId="4A6C1053" w14:textId="77777777" w:rsidTr="000E7F63">
        <w:trPr>
          <w:trHeight w:val="524"/>
          <w:jc w:val="center"/>
        </w:trPr>
        <w:tc>
          <w:tcPr>
            <w:tcW w:w="729" w:type="dxa"/>
            <w:vAlign w:val="center"/>
          </w:tcPr>
          <w:p w14:paraId="420ADA2B" w14:textId="77777777" w:rsidR="00175774" w:rsidRPr="00126E1F" w:rsidRDefault="00175774" w:rsidP="00126E1F">
            <w:pPr>
              <w:spacing w:before="0"/>
              <w:jc w:val="center"/>
              <w:rPr>
                <w:rFonts w:cs="Arial"/>
                <w:b/>
              </w:rPr>
            </w:pPr>
            <w:r w:rsidRPr="00126E1F">
              <w:rPr>
                <w:rFonts w:cs="Arial"/>
                <w:b/>
              </w:rPr>
              <w:t>Ред. бр.</w:t>
            </w:r>
          </w:p>
        </w:tc>
        <w:tc>
          <w:tcPr>
            <w:tcW w:w="8338" w:type="dxa"/>
            <w:vAlign w:val="center"/>
          </w:tcPr>
          <w:p w14:paraId="35607DFC" w14:textId="77777777" w:rsidR="00175774" w:rsidRPr="00126E1F" w:rsidRDefault="00175774" w:rsidP="00126E1F">
            <w:pPr>
              <w:spacing w:before="0"/>
              <w:ind w:right="-180"/>
              <w:jc w:val="center"/>
              <w:rPr>
                <w:rFonts w:cs="Arial"/>
                <w:b/>
              </w:rPr>
            </w:pPr>
            <w:r w:rsidRPr="00126E1F">
              <w:rPr>
                <w:rFonts w:cs="Arial"/>
                <w:b/>
              </w:rPr>
              <w:t xml:space="preserve">4.1  ОБАВЕЗНИ УСЛОВИ </w:t>
            </w:r>
          </w:p>
          <w:p w14:paraId="51CE08A2" w14:textId="77777777" w:rsidR="00175774" w:rsidRPr="00126E1F" w:rsidRDefault="00175774" w:rsidP="00126E1F">
            <w:pPr>
              <w:spacing w:before="0"/>
              <w:jc w:val="center"/>
              <w:rPr>
                <w:rFonts w:cs="Arial"/>
                <w:b/>
                <w:color w:val="FF0000"/>
                <w:lang w:val="sr-Cyrl-RS"/>
              </w:rPr>
            </w:pPr>
            <w:r w:rsidRPr="00126E1F">
              <w:rPr>
                <w:rFonts w:cs="Arial"/>
                <w:b/>
              </w:rPr>
              <w:t>ЗА УЧЕШЋЕ У ПОСТУПКУ ЈАВНЕ НАБАВКЕ ИЗ ЧЛАНА 75. З</w:t>
            </w:r>
            <w:r w:rsidR="005C7CDE" w:rsidRPr="00126E1F">
              <w:rPr>
                <w:rFonts w:cs="Arial"/>
                <w:b/>
                <w:lang w:val="sr-Cyrl-RS"/>
              </w:rPr>
              <w:t>АКОНА</w:t>
            </w:r>
          </w:p>
          <w:p w14:paraId="682E11C1" w14:textId="77777777" w:rsidR="00175774" w:rsidRPr="00126E1F" w:rsidRDefault="00175774" w:rsidP="00126E1F">
            <w:pPr>
              <w:spacing w:before="0"/>
              <w:jc w:val="center"/>
              <w:rPr>
                <w:rFonts w:cs="Arial"/>
                <w:b/>
                <w:color w:val="FF0000"/>
              </w:rPr>
            </w:pPr>
          </w:p>
        </w:tc>
      </w:tr>
      <w:tr w:rsidR="00175774" w:rsidRPr="00126E1F" w14:paraId="6F685A11" w14:textId="77777777" w:rsidTr="000E7F63">
        <w:trPr>
          <w:jc w:val="center"/>
        </w:trPr>
        <w:tc>
          <w:tcPr>
            <w:tcW w:w="729" w:type="dxa"/>
            <w:vAlign w:val="center"/>
          </w:tcPr>
          <w:p w14:paraId="2EBB199E" w14:textId="77777777" w:rsidR="00175774" w:rsidRPr="00126E1F" w:rsidRDefault="00175774" w:rsidP="00126E1F">
            <w:pPr>
              <w:spacing w:before="0"/>
              <w:jc w:val="center"/>
              <w:rPr>
                <w:rFonts w:cs="Arial"/>
              </w:rPr>
            </w:pPr>
            <w:r w:rsidRPr="00126E1F">
              <w:rPr>
                <w:rFonts w:cs="Arial"/>
              </w:rPr>
              <w:t>1.</w:t>
            </w:r>
          </w:p>
        </w:tc>
        <w:tc>
          <w:tcPr>
            <w:tcW w:w="8338" w:type="dxa"/>
            <w:vAlign w:val="center"/>
          </w:tcPr>
          <w:p w14:paraId="5AD29797" w14:textId="77777777" w:rsidR="00175774" w:rsidRPr="00126E1F" w:rsidRDefault="00175774" w:rsidP="00126E1F">
            <w:pPr>
              <w:autoSpaceDE w:val="0"/>
              <w:autoSpaceDN w:val="0"/>
              <w:adjustRightInd w:val="0"/>
              <w:spacing w:before="0"/>
              <w:rPr>
                <w:rFonts w:cs="Arial"/>
              </w:rPr>
            </w:pPr>
            <w:r w:rsidRPr="00126E1F">
              <w:rPr>
                <w:rFonts w:cs="Arial"/>
                <w:b/>
                <w:u w:val="single"/>
              </w:rPr>
              <w:t>Услов:</w:t>
            </w:r>
            <w:r w:rsidR="006925A0" w:rsidRPr="00126E1F">
              <w:rPr>
                <w:rFonts w:cs="Arial"/>
                <w:b/>
              </w:rPr>
              <w:t xml:space="preserve"> </w:t>
            </w:r>
            <w:r w:rsidRPr="00126E1F">
              <w:rPr>
                <w:rFonts w:cs="Arial"/>
                <w:lang w:val="pl-PL"/>
              </w:rPr>
              <w:t>Да је понуђач регистрован код надлежног органа, односно уписан у одговарајући регистар;</w:t>
            </w:r>
          </w:p>
          <w:p w14:paraId="5C0E69D9" w14:textId="77777777" w:rsidR="00175774" w:rsidRPr="00126E1F" w:rsidRDefault="00175774" w:rsidP="00126E1F">
            <w:pPr>
              <w:autoSpaceDE w:val="0"/>
              <w:autoSpaceDN w:val="0"/>
              <w:adjustRightInd w:val="0"/>
              <w:spacing w:before="0"/>
              <w:rPr>
                <w:rFonts w:cs="Arial"/>
                <w:b/>
                <w:u w:val="single"/>
              </w:rPr>
            </w:pPr>
            <w:r w:rsidRPr="00126E1F">
              <w:rPr>
                <w:rFonts w:cs="Arial"/>
                <w:b/>
                <w:u w:val="single"/>
              </w:rPr>
              <w:t xml:space="preserve">Доказ: </w:t>
            </w:r>
          </w:p>
          <w:p w14:paraId="2FFF9C8C" w14:textId="77777777" w:rsidR="00175774" w:rsidRPr="00126E1F" w:rsidRDefault="00175774" w:rsidP="00126E1F">
            <w:pPr>
              <w:tabs>
                <w:tab w:val="left" w:pos="680"/>
              </w:tabs>
              <w:snapToGrid w:val="0"/>
              <w:spacing w:before="0"/>
              <w:rPr>
                <w:rFonts w:eastAsia="Calibri" w:cs="Arial"/>
              </w:rPr>
            </w:pPr>
            <w:r w:rsidRPr="00126E1F">
              <w:rPr>
                <w:rFonts w:eastAsia="Calibri" w:cs="Arial"/>
                <w:lang w:val="ru-RU"/>
              </w:rPr>
              <w:t xml:space="preserve">- </w:t>
            </w:r>
            <w:r w:rsidRPr="00126E1F">
              <w:rPr>
                <w:rFonts w:eastAsia="Calibri" w:cs="Arial"/>
                <w:b/>
              </w:rPr>
              <w:t>за правно лице:</w:t>
            </w:r>
            <w:r w:rsidR="006925A0" w:rsidRPr="00126E1F">
              <w:rPr>
                <w:rFonts w:eastAsia="Calibri" w:cs="Arial"/>
                <w:b/>
              </w:rPr>
              <w:t xml:space="preserve"> </w:t>
            </w:r>
            <w:r w:rsidRPr="00126E1F">
              <w:rPr>
                <w:rFonts w:eastAsia="Calibri" w:cs="Arial"/>
                <w:lang w:val="ru-RU"/>
              </w:rPr>
              <w:t>Извод из регистра</w:t>
            </w:r>
            <w:r w:rsidR="006925A0" w:rsidRPr="00126E1F">
              <w:rPr>
                <w:rFonts w:eastAsia="Calibri" w:cs="Arial"/>
              </w:rPr>
              <w:t xml:space="preserve"> </w:t>
            </w:r>
            <w:r w:rsidRPr="00126E1F">
              <w:rPr>
                <w:rFonts w:eastAsia="Calibri" w:cs="Arial"/>
                <w:lang w:val="ru-RU"/>
              </w:rPr>
              <w:t xml:space="preserve">Агенције за привредне регистре, односно извод из регистра надлежног Привредног суда </w:t>
            </w:r>
          </w:p>
          <w:p w14:paraId="7C258437" w14:textId="77777777" w:rsidR="00175774" w:rsidRPr="00126E1F" w:rsidRDefault="00175774" w:rsidP="00126E1F">
            <w:pPr>
              <w:tabs>
                <w:tab w:val="left" w:pos="680"/>
              </w:tabs>
              <w:snapToGrid w:val="0"/>
              <w:spacing w:before="0"/>
              <w:rPr>
                <w:rFonts w:eastAsia="Calibri" w:cs="Arial"/>
              </w:rPr>
            </w:pPr>
            <w:r w:rsidRPr="00126E1F">
              <w:rPr>
                <w:rFonts w:eastAsia="Calibri" w:cs="Arial"/>
              </w:rPr>
              <w:t xml:space="preserve">- </w:t>
            </w:r>
            <w:r w:rsidRPr="00126E1F">
              <w:rPr>
                <w:rFonts w:eastAsia="Calibri" w:cs="Arial"/>
                <w:b/>
              </w:rPr>
              <w:t xml:space="preserve">за предузетнике: </w:t>
            </w:r>
            <w:r w:rsidRPr="00126E1F">
              <w:rPr>
                <w:rFonts w:eastAsia="Calibri" w:cs="Arial"/>
              </w:rPr>
              <w:t>И</w:t>
            </w:r>
            <w:r w:rsidRPr="00126E1F">
              <w:rPr>
                <w:rFonts w:eastAsia="Calibri" w:cs="Arial"/>
                <w:lang w:val="ru-RU"/>
              </w:rPr>
              <w:t xml:space="preserve">звод из регистра Агенције за привредне регистре, односно извод из одговарајућег регистра </w:t>
            </w:r>
          </w:p>
          <w:p w14:paraId="464E3E9F" w14:textId="77777777" w:rsidR="00175774" w:rsidRPr="00126E1F" w:rsidRDefault="00175774" w:rsidP="00126E1F">
            <w:pPr>
              <w:autoSpaceDE w:val="0"/>
              <w:autoSpaceDN w:val="0"/>
              <w:adjustRightInd w:val="0"/>
              <w:spacing w:before="0"/>
              <w:rPr>
                <w:rFonts w:eastAsia="Calibri" w:cs="Arial"/>
                <w:i/>
              </w:rPr>
            </w:pPr>
            <w:r w:rsidRPr="00126E1F">
              <w:rPr>
                <w:rFonts w:eastAsia="Calibri" w:cs="Arial"/>
                <w:i/>
              </w:rPr>
              <w:t xml:space="preserve">Напомена: </w:t>
            </w:r>
          </w:p>
          <w:p w14:paraId="42C5315A" w14:textId="77777777" w:rsidR="00175774" w:rsidRPr="00126E1F" w:rsidRDefault="00175774" w:rsidP="00126E1F">
            <w:pPr>
              <w:numPr>
                <w:ilvl w:val="0"/>
                <w:numId w:val="18"/>
              </w:numPr>
              <w:tabs>
                <w:tab w:val="left" w:pos="680"/>
              </w:tabs>
              <w:snapToGrid w:val="0"/>
              <w:spacing w:before="0"/>
              <w:ind w:left="714" w:hanging="357"/>
              <w:contextualSpacing/>
              <w:jc w:val="left"/>
              <w:rPr>
                <w:rFonts w:eastAsia="Calibri" w:cs="Arial"/>
                <w:i/>
              </w:rPr>
            </w:pPr>
            <w:r w:rsidRPr="00126E1F">
              <w:rPr>
                <w:rFonts w:eastAsia="Calibri" w:cs="Arial"/>
                <w:i/>
              </w:rPr>
              <w:t xml:space="preserve">У случају да понуду подноси група понуђача, овај доказ доставити за сваког </w:t>
            </w:r>
            <w:r w:rsidR="00B46D29" w:rsidRPr="00126E1F">
              <w:rPr>
                <w:rFonts w:eastAsia="Calibri" w:cs="Arial"/>
                <w:i/>
                <w:lang w:val="sr-Cyrl-CS"/>
              </w:rPr>
              <w:t>члана групе понуђача</w:t>
            </w:r>
          </w:p>
          <w:p w14:paraId="22033080" w14:textId="77777777" w:rsidR="00175774" w:rsidRPr="00126E1F" w:rsidRDefault="00175774" w:rsidP="00126E1F">
            <w:pPr>
              <w:numPr>
                <w:ilvl w:val="0"/>
                <w:numId w:val="18"/>
              </w:numPr>
              <w:tabs>
                <w:tab w:val="left" w:pos="680"/>
              </w:tabs>
              <w:snapToGrid w:val="0"/>
              <w:spacing w:before="0"/>
              <w:ind w:left="714" w:hanging="357"/>
              <w:contextualSpacing/>
              <w:jc w:val="left"/>
              <w:rPr>
                <w:rFonts w:cs="Arial"/>
              </w:rPr>
            </w:pPr>
            <w:r w:rsidRPr="00126E1F">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126E1F" w14:paraId="7966458D" w14:textId="77777777" w:rsidTr="003278E7">
        <w:trPr>
          <w:trHeight w:val="2537"/>
          <w:jc w:val="center"/>
        </w:trPr>
        <w:tc>
          <w:tcPr>
            <w:tcW w:w="729" w:type="dxa"/>
            <w:vAlign w:val="center"/>
          </w:tcPr>
          <w:p w14:paraId="11542787" w14:textId="77777777" w:rsidR="00175774" w:rsidRPr="00126E1F" w:rsidRDefault="00175774" w:rsidP="00126E1F">
            <w:pPr>
              <w:spacing w:before="0"/>
              <w:jc w:val="center"/>
              <w:rPr>
                <w:rFonts w:cs="Arial"/>
              </w:rPr>
            </w:pPr>
            <w:r w:rsidRPr="00126E1F">
              <w:rPr>
                <w:rFonts w:cs="Arial"/>
              </w:rPr>
              <w:t>2.</w:t>
            </w:r>
          </w:p>
        </w:tc>
        <w:tc>
          <w:tcPr>
            <w:tcW w:w="8338" w:type="dxa"/>
            <w:vAlign w:val="center"/>
          </w:tcPr>
          <w:p w14:paraId="647D2881" w14:textId="77777777" w:rsidR="00175774" w:rsidRPr="00126E1F" w:rsidRDefault="00175774" w:rsidP="00126E1F">
            <w:pPr>
              <w:autoSpaceDE w:val="0"/>
              <w:autoSpaceDN w:val="0"/>
              <w:adjustRightInd w:val="0"/>
              <w:spacing w:before="0"/>
              <w:rPr>
                <w:rFonts w:cs="Arial"/>
              </w:rPr>
            </w:pPr>
            <w:r w:rsidRPr="00126E1F">
              <w:rPr>
                <w:rFonts w:cs="Arial"/>
                <w:b/>
                <w:u w:val="single"/>
              </w:rPr>
              <w:t>Услов:</w:t>
            </w:r>
            <w:r w:rsidRPr="00126E1F">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3087BB20" w14:textId="77777777" w:rsidR="00175774" w:rsidRPr="00126E1F" w:rsidRDefault="00175774" w:rsidP="00126E1F">
            <w:pPr>
              <w:autoSpaceDE w:val="0"/>
              <w:autoSpaceDN w:val="0"/>
              <w:adjustRightInd w:val="0"/>
              <w:spacing w:before="0"/>
              <w:rPr>
                <w:rFonts w:cs="Arial"/>
                <w:b/>
                <w:u w:val="single"/>
              </w:rPr>
            </w:pPr>
            <w:r w:rsidRPr="00126E1F">
              <w:rPr>
                <w:rFonts w:cs="Arial"/>
                <w:b/>
                <w:u w:val="single"/>
              </w:rPr>
              <w:t>Доказ:</w:t>
            </w:r>
          </w:p>
          <w:p w14:paraId="6222816E" w14:textId="77777777" w:rsidR="00175774" w:rsidRPr="00126E1F" w:rsidRDefault="00175774" w:rsidP="00126E1F">
            <w:pPr>
              <w:autoSpaceDE w:val="0"/>
              <w:autoSpaceDN w:val="0"/>
              <w:adjustRightInd w:val="0"/>
              <w:spacing w:before="0"/>
              <w:rPr>
                <w:rFonts w:cs="Arial"/>
                <w:b/>
                <w:u w:val="single"/>
              </w:rPr>
            </w:pPr>
            <w:r w:rsidRPr="00126E1F">
              <w:rPr>
                <w:rFonts w:eastAsia="Calibri" w:cs="Arial"/>
                <w:lang w:val="ru-RU"/>
              </w:rPr>
              <w:t xml:space="preserve">- </w:t>
            </w:r>
            <w:r w:rsidRPr="00126E1F">
              <w:rPr>
                <w:rFonts w:eastAsia="Calibri" w:cs="Arial"/>
                <w:b/>
              </w:rPr>
              <w:t>за правно лице:</w:t>
            </w:r>
          </w:p>
          <w:p w14:paraId="60CC4BC0" w14:textId="77777777" w:rsidR="00175774" w:rsidRPr="00126E1F" w:rsidRDefault="00175774" w:rsidP="00126E1F">
            <w:pPr>
              <w:spacing w:before="0"/>
              <w:rPr>
                <w:rFonts w:cs="Arial"/>
              </w:rPr>
            </w:pPr>
            <w:r w:rsidRPr="00126E1F">
              <w:rPr>
                <w:rFonts w:cs="Arial"/>
              </w:rPr>
              <w:t>1) ЗА ЗАКОНСКОГ ЗАСТУПНИКА</w:t>
            </w:r>
            <w:r w:rsidRPr="00126E1F">
              <w:rPr>
                <w:rFonts w:cs="Arial"/>
                <w:b/>
              </w:rPr>
              <w:t xml:space="preserve"> – уверење из казнене евиденције надлежне полицијске управе Министарства унутрашњих послова</w:t>
            </w:r>
            <w:r w:rsidRPr="00126E1F">
              <w:rPr>
                <w:rFonts w:cs="Arial"/>
              </w:rPr>
              <w:t xml:space="preserve"> – захтев за издавање овог уверења може се поднети према </w:t>
            </w:r>
            <w:r w:rsidRPr="00126E1F">
              <w:rPr>
                <w:rFonts w:cs="Arial"/>
                <w:b/>
              </w:rPr>
              <w:t>месту рођења</w:t>
            </w:r>
            <w:r w:rsidRPr="00126E1F">
              <w:rPr>
                <w:rFonts w:cs="Arial"/>
              </w:rPr>
              <w:t xml:space="preserve"> или према </w:t>
            </w:r>
            <w:r w:rsidRPr="00126E1F">
              <w:rPr>
                <w:rFonts w:cs="Arial"/>
                <w:b/>
              </w:rPr>
              <w:t>месту пребивалишта</w:t>
            </w:r>
            <w:r w:rsidRPr="00126E1F">
              <w:rPr>
                <w:rFonts w:cs="Arial"/>
              </w:rPr>
              <w:t>.</w:t>
            </w:r>
          </w:p>
          <w:p w14:paraId="1882E915" w14:textId="77777777" w:rsidR="00175774" w:rsidRPr="00126E1F" w:rsidRDefault="00175774" w:rsidP="00126E1F">
            <w:pPr>
              <w:spacing w:before="0"/>
              <w:rPr>
                <w:rFonts w:cs="Arial"/>
              </w:rPr>
            </w:pPr>
            <w:r w:rsidRPr="00126E1F">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6925A0" w:rsidRPr="00126E1F">
              <w:rPr>
                <w:rFonts w:cs="Arial"/>
              </w:rPr>
              <w:t xml:space="preserve"> </w:t>
            </w:r>
            <w:hyperlink r:id="rId167" w:history="1">
              <w:r w:rsidRPr="00126E1F">
                <w:rPr>
                  <w:rStyle w:val="Hyperlink"/>
                  <w:rFonts w:cs="Arial"/>
                </w:rPr>
                <w:t>http://www.bg.vi.sud.rs/lt/articles/o-visem-sudu/obavestenje-ke-za-pravna-lica.html</w:t>
              </w:r>
            </w:hyperlink>
          </w:p>
          <w:p w14:paraId="7134866B" w14:textId="77777777" w:rsidR="00175774" w:rsidRPr="00126E1F" w:rsidRDefault="00175774" w:rsidP="00126E1F">
            <w:pPr>
              <w:spacing w:before="0"/>
              <w:rPr>
                <w:rFonts w:cs="Arial"/>
              </w:rPr>
            </w:pPr>
            <w:r w:rsidRPr="00126E1F">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126E1F">
              <w:rPr>
                <w:rFonts w:cs="Arial"/>
                <w:b/>
              </w:rPr>
              <w:t xml:space="preserve">Уверење Основног суда  </w:t>
            </w:r>
            <w:r w:rsidRPr="00126E1F">
              <w:rPr>
                <w:rFonts w:cs="Arial"/>
              </w:rPr>
              <w:t>(</w:t>
            </w:r>
            <w:r w:rsidRPr="00126E1F">
              <w:rPr>
                <w:rFonts w:cs="Arial"/>
                <w:b/>
              </w:rPr>
              <w:t>које обухвата и податке из казнене евиденције за кривична дела која су у надлежности редовног кривичног одељења Вишег суда</w:t>
            </w:r>
            <w:r w:rsidRPr="00126E1F">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715B521" w14:textId="77777777" w:rsidR="00175774" w:rsidRPr="00126E1F" w:rsidRDefault="00175774" w:rsidP="00126E1F">
            <w:pPr>
              <w:spacing w:before="0"/>
              <w:rPr>
                <w:rFonts w:cs="Arial"/>
                <w:b/>
              </w:rPr>
            </w:pPr>
            <w:r w:rsidRPr="00126E1F">
              <w:rPr>
                <w:rFonts w:cs="Arial"/>
                <w:i/>
              </w:rPr>
              <w:t>Посебна напомена:</w:t>
            </w:r>
            <w:r w:rsidR="00B46D29" w:rsidRPr="00126E1F">
              <w:rPr>
                <w:rFonts w:cs="Arial"/>
              </w:rPr>
              <w:t xml:space="preserve"> Уколико уверење </w:t>
            </w:r>
            <w:r w:rsidR="00B46D29" w:rsidRPr="00126E1F">
              <w:rPr>
                <w:rFonts w:cs="Arial"/>
                <w:lang w:val="sr-Cyrl-CS"/>
              </w:rPr>
              <w:t>О</w:t>
            </w:r>
            <w:r w:rsidRPr="00126E1F">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126E1F">
              <w:rPr>
                <w:rFonts w:cs="Arial"/>
                <w:u w:val="single"/>
              </w:rPr>
              <w:t>и</w:t>
            </w:r>
            <w:r w:rsidRPr="00126E1F">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126E1F">
              <w:rPr>
                <w:rFonts w:cs="Arial"/>
                <w:b/>
              </w:rPr>
              <w:t>кривична дела против привреде и кривично дело примања мита.</w:t>
            </w:r>
          </w:p>
          <w:p w14:paraId="66D26902" w14:textId="77777777" w:rsidR="00175774" w:rsidRPr="00126E1F" w:rsidRDefault="00175774" w:rsidP="00126E1F">
            <w:pPr>
              <w:spacing w:before="0"/>
              <w:rPr>
                <w:rFonts w:cs="Arial"/>
              </w:rPr>
            </w:pPr>
            <w:r w:rsidRPr="00126E1F">
              <w:rPr>
                <w:rFonts w:cs="Arial"/>
                <w:b/>
              </w:rPr>
              <w:t>- за физичко лице и предузетника: Уверење из казнене евиденције надлежне полицијске управе Министарства унутрашњих послова</w:t>
            </w:r>
            <w:r w:rsidRPr="00126E1F">
              <w:rPr>
                <w:rFonts w:cs="Arial"/>
              </w:rPr>
              <w:t xml:space="preserve"> – захтев за издавање овог уверења може се поднети према </w:t>
            </w:r>
            <w:r w:rsidRPr="00126E1F">
              <w:rPr>
                <w:rFonts w:cs="Arial"/>
                <w:b/>
              </w:rPr>
              <w:t>месту рођења</w:t>
            </w:r>
            <w:r w:rsidRPr="00126E1F">
              <w:rPr>
                <w:rFonts w:cs="Arial"/>
              </w:rPr>
              <w:t xml:space="preserve"> или према </w:t>
            </w:r>
            <w:r w:rsidRPr="00126E1F">
              <w:rPr>
                <w:rFonts w:cs="Arial"/>
                <w:b/>
              </w:rPr>
              <w:t>месту пребивалишта</w:t>
            </w:r>
            <w:r w:rsidRPr="00126E1F">
              <w:rPr>
                <w:rFonts w:cs="Arial"/>
              </w:rPr>
              <w:t>.</w:t>
            </w:r>
          </w:p>
          <w:p w14:paraId="31137082" w14:textId="77777777" w:rsidR="00175774" w:rsidRPr="00126E1F" w:rsidRDefault="00175774" w:rsidP="00126E1F">
            <w:pPr>
              <w:autoSpaceDE w:val="0"/>
              <w:autoSpaceDN w:val="0"/>
              <w:adjustRightInd w:val="0"/>
              <w:spacing w:before="0"/>
              <w:rPr>
                <w:rFonts w:eastAsia="Calibri" w:cs="Arial"/>
                <w:i/>
              </w:rPr>
            </w:pPr>
            <w:r w:rsidRPr="00126E1F">
              <w:rPr>
                <w:rFonts w:eastAsia="Calibri" w:cs="Arial"/>
                <w:i/>
              </w:rPr>
              <w:lastRenderedPageBreak/>
              <w:t xml:space="preserve">Напомена: </w:t>
            </w:r>
          </w:p>
          <w:p w14:paraId="51CFEB97" w14:textId="77777777" w:rsidR="00175774" w:rsidRPr="00126E1F" w:rsidRDefault="00175774" w:rsidP="00126E1F">
            <w:pPr>
              <w:numPr>
                <w:ilvl w:val="0"/>
                <w:numId w:val="20"/>
              </w:numPr>
              <w:tabs>
                <w:tab w:val="left" w:pos="680"/>
              </w:tabs>
              <w:snapToGrid w:val="0"/>
              <w:spacing w:before="0"/>
              <w:ind w:left="714" w:hanging="357"/>
              <w:contextualSpacing/>
              <w:jc w:val="left"/>
              <w:rPr>
                <w:rFonts w:eastAsia="Calibri" w:cs="Arial"/>
                <w:i/>
              </w:rPr>
            </w:pPr>
            <w:r w:rsidRPr="00126E1F">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308DDAD2" w14:textId="77777777" w:rsidR="00175774" w:rsidRPr="00126E1F" w:rsidRDefault="00175774" w:rsidP="00126E1F">
            <w:pPr>
              <w:numPr>
                <w:ilvl w:val="0"/>
                <w:numId w:val="20"/>
              </w:numPr>
              <w:tabs>
                <w:tab w:val="left" w:pos="680"/>
              </w:tabs>
              <w:snapToGrid w:val="0"/>
              <w:spacing w:before="0"/>
              <w:ind w:left="714" w:hanging="357"/>
              <w:contextualSpacing/>
              <w:jc w:val="left"/>
              <w:rPr>
                <w:rFonts w:eastAsia="Calibri" w:cs="Arial"/>
                <w:i/>
              </w:rPr>
            </w:pPr>
            <w:r w:rsidRPr="00126E1F">
              <w:rPr>
                <w:rFonts w:eastAsia="Calibri" w:cs="Arial"/>
                <w:i/>
              </w:rPr>
              <w:t>У случају да правно лице има више законских заступника, ове доказе доставити за сваког од њих</w:t>
            </w:r>
          </w:p>
          <w:p w14:paraId="4D107165" w14:textId="77777777" w:rsidR="00175774" w:rsidRPr="00126E1F" w:rsidRDefault="00175774" w:rsidP="00126E1F">
            <w:pPr>
              <w:numPr>
                <w:ilvl w:val="0"/>
                <w:numId w:val="20"/>
              </w:numPr>
              <w:tabs>
                <w:tab w:val="left" w:pos="680"/>
              </w:tabs>
              <w:snapToGrid w:val="0"/>
              <w:spacing w:before="0"/>
              <w:ind w:left="714" w:hanging="357"/>
              <w:contextualSpacing/>
              <w:jc w:val="left"/>
              <w:rPr>
                <w:rFonts w:eastAsia="Calibri" w:cs="Arial"/>
                <w:i/>
              </w:rPr>
            </w:pPr>
            <w:r w:rsidRPr="00126E1F">
              <w:rPr>
                <w:rFonts w:eastAsia="Calibri" w:cs="Arial"/>
                <w:i/>
              </w:rPr>
              <w:t xml:space="preserve">У случају да понуду подноси група понуђача, ове доказе доставити за сваког </w:t>
            </w:r>
            <w:r w:rsidR="00B46D29" w:rsidRPr="00126E1F">
              <w:rPr>
                <w:rFonts w:eastAsia="Calibri" w:cs="Arial"/>
                <w:i/>
                <w:lang w:val="sr-Cyrl-CS"/>
              </w:rPr>
              <w:t>члана групе понуђача</w:t>
            </w:r>
          </w:p>
          <w:p w14:paraId="0ADB17FF" w14:textId="77777777" w:rsidR="00B46D29" w:rsidRPr="00126E1F" w:rsidRDefault="00175774" w:rsidP="00126E1F">
            <w:pPr>
              <w:numPr>
                <w:ilvl w:val="0"/>
                <w:numId w:val="20"/>
              </w:numPr>
              <w:tabs>
                <w:tab w:val="left" w:pos="680"/>
              </w:tabs>
              <w:snapToGrid w:val="0"/>
              <w:spacing w:before="0"/>
              <w:ind w:left="714" w:hanging="357"/>
              <w:contextualSpacing/>
              <w:jc w:val="left"/>
              <w:rPr>
                <w:rFonts w:cs="Arial"/>
              </w:rPr>
            </w:pPr>
            <w:r w:rsidRPr="00126E1F">
              <w:rPr>
                <w:rFonts w:eastAsia="Calibri" w:cs="Arial"/>
                <w:i/>
              </w:rPr>
              <w:t xml:space="preserve">У случају да понуђач подноси понуду са подизвођачем, ове доказе доставити и за </w:t>
            </w:r>
            <w:r w:rsidR="00B46D29" w:rsidRPr="00126E1F">
              <w:rPr>
                <w:rFonts w:eastAsia="Calibri" w:cs="Arial"/>
                <w:i/>
                <w:lang w:val="sr-Cyrl-CS"/>
              </w:rPr>
              <w:t xml:space="preserve">сваког </w:t>
            </w:r>
            <w:r w:rsidRPr="00126E1F">
              <w:rPr>
                <w:rFonts w:eastAsia="Calibri" w:cs="Arial"/>
                <w:i/>
              </w:rPr>
              <w:t xml:space="preserve">подизвођача </w:t>
            </w:r>
          </w:p>
          <w:p w14:paraId="12343F1F" w14:textId="77777777" w:rsidR="00B46D29" w:rsidRPr="00126E1F" w:rsidRDefault="00175774" w:rsidP="00126E1F">
            <w:pPr>
              <w:tabs>
                <w:tab w:val="left" w:pos="680"/>
              </w:tabs>
              <w:snapToGrid w:val="0"/>
              <w:spacing w:before="0"/>
              <w:contextualSpacing/>
              <w:jc w:val="left"/>
              <w:rPr>
                <w:rFonts w:cs="Arial"/>
                <w:lang w:val="sr-Cyrl-CS"/>
              </w:rPr>
            </w:pPr>
            <w:r w:rsidRPr="00126E1F">
              <w:rPr>
                <w:rFonts w:eastAsia="Calibri" w:cs="Arial"/>
                <w:b/>
              </w:rPr>
              <w:t>Ови докази не могу бити старији од два месеца пре отварања понуда</w:t>
            </w:r>
            <w:r w:rsidRPr="00126E1F">
              <w:rPr>
                <w:rFonts w:eastAsia="Calibri" w:cs="Arial"/>
              </w:rPr>
              <w:t>.</w:t>
            </w:r>
          </w:p>
        </w:tc>
      </w:tr>
      <w:tr w:rsidR="00175774" w:rsidRPr="00126E1F" w14:paraId="7ED11343" w14:textId="77777777" w:rsidTr="000E7F63">
        <w:trPr>
          <w:trHeight w:val="70"/>
          <w:jc w:val="center"/>
        </w:trPr>
        <w:tc>
          <w:tcPr>
            <w:tcW w:w="729" w:type="dxa"/>
            <w:vAlign w:val="center"/>
          </w:tcPr>
          <w:p w14:paraId="63872263" w14:textId="77777777" w:rsidR="00175774" w:rsidRPr="00126E1F" w:rsidRDefault="00175774" w:rsidP="00126E1F">
            <w:pPr>
              <w:spacing w:before="0"/>
              <w:jc w:val="center"/>
              <w:rPr>
                <w:rFonts w:cs="Arial"/>
              </w:rPr>
            </w:pPr>
            <w:r w:rsidRPr="00126E1F">
              <w:rPr>
                <w:rFonts w:cs="Arial"/>
              </w:rPr>
              <w:lastRenderedPageBreak/>
              <w:t>3.</w:t>
            </w:r>
          </w:p>
        </w:tc>
        <w:tc>
          <w:tcPr>
            <w:tcW w:w="8338" w:type="dxa"/>
            <w:vAlign w:val="center"/>
          </w:tcPr>
          <w:p w14:paraId="523F2D05" w14:textId="77777777" w:rsidR="00175774" w:rsidRPr="00126E1F" w:rsidRDefault="00175774" w:rsidP="00126E1F">
            <w:pPr>
              <w:snapToGrid w:val="0"/>
              <w:spacing w:before="0"/>
              <w:rPr>
                <w:rFonts w:cs="Arial"/>
              </w:rPr>
            </w:pPr>
            <w:r w:rsidRPr="00126E1F">
              <w:rPr>
                <w:rFonts w:cs="Arial"/>
                <w:b/>
                <w:u w:val="single"/>
              </w:rPr>
              <w:t>Услов</w:t>
            </w:r>
            <w:r w:rsidRPr="00126E1F">
              <w:rPr>
                <w:rFonts w:cs="Arial"/>
                <w:u w:val="single"/>
              </w:rPr>
              <w:t>:</w:t>
            </w:r>
            <w:r w:rsidRPr="00126E1F">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CAEF8B9" w14:textId="77777777" w:rsidR="00175774" w:rsidRPr="00126E1F" w:rsidRDefault="00175774" w:rsidP="00126E1F">
            <w:pPr>
              <w:autoSpaceDE w:val="0"/>
              <w:autoSpaceDN w:val="0"/>
              <w:adjustRightInd w:val="0"/>
              <w:spacing w:before="0"/>
              <w:rPr>
                <w:rFonts w:cs="Arial"/>
                <w:b/>
                <w:u w:val="single"/>
              </w:rPr>
            </w:pPr>
            <w:r w:rsidRPr="00126E1F">
              <w:rPr>
                <w:rFonts w:cs="Arial"/>
                <w:b/>
                <w:u w:val="single"/>
              </w:rPr>
              <w:t>Доказ:</w:t>
            </w:r>
          </w:p>
          <w:p w14:paraId="3F88BE3A" w14:textId="77777777" w:rsidR="00175774" w:rsidRPr="00126E1F" w:rsidRDefault="00175774" w:rsidP="00126E1F">
            <w:pPr>
              <w:snapToGrid w:val="0"/>
              <w:spacing w:before="0"/>
              <w:rPr>
                <w:rFonts w:eastAsia="Calibri" w:cs="Arial"/>
                <w:lang w:val="ru-RU"/>
              </w:rPr>
            </w:pPr>
            <w:r w:rsidRPr="00126E1F">
              <w:rPr>
                <w:rFonts w:eastAsia="Calibri" w:cs="Arial"/>
                <w:lang w:val="ru-RU"/>
              </w:rPr>
              <w:t xml:space="preserve">- </w:t>
            </w:r>
            <w:r w:rsidRPr="00126E1F">
              <w:rPr>
                <w:rFonts w:eastAsia="Calibri" w:cs="Arial"/>
                <w:b/>
                <w:lang w:val="ru-RU"/>
              </w:rPr>
              <w:t xml:space="preserve">за правно лице, предузетнике и физичка лица: </w:t>
            </w:r>
          </w:p>
          <w:p w14:paraId="7BF69BEC" w14:textId="77777777" w:rsidR="00175774" w:rsidRPr="00126E1F" w:rsidRDefault="00175774" w:rsidP="00126E1F">
            <w:pPr>
              <w:snapToGrid w:val="0"/>
              <w:spacing w:before="0"/>
              <w:rPr>
                <w:rFonts w:eastAsia="Calibri" w:cs="Arial"/>
                <w:lang w:val="ru-RU"/>
              </w:rPr>
            </w:pPr>
            <w:r w:rsidRPr="00126E1F">
              <w:rPr>
                <w:rFonts w:eastAsia="Calibri" w:cs="Arial"/>
                <w:b/>
                <w:lang w:val="ru-RU"/>
              </w:rPr>
              <w:t>1.Уверење Пореске управе</w:t>
            </w:r>
            <w:r w:rsidRPr="00126E1F">
              <w:rPr>
                <w:rFonts w:eastAsia="Calibri" w:cs="Arial"/>
                <w:lang w:val="ru-RU"/>
              </w:rPr>
              <w:t xml:space="preserve"> Министарства финансија да је измирио доспеле </w:t>
            </w:r>
            <w:r w:rsidRPr="00126E1F">
              <w:rPr>
                <w:rFonts w:cs="Arial"/>
                <w:lang w:val="ru-RU"/>
              </w:rPr>
              <w:t xml:space="preserve">порезе и доприносе </w:t>
            </w:r>
            <w:r w:rsidRPr="00126E1F">
              <w:rPr>
                <w:rFonts w:eastAsia="Calibri" w:cs="Arial"/>
                <w:b/>
                <w:u w:val="single"/>
                <w:lang w:val="ru-RU"/>
              </w:rPr>
              <w:t>и</w:t>
            </w:r>
          </w:p>
          <w:p w14:paraId="3EC8994E" w14:textId="77777777" w:rsidR="00175774" w:rsidRPr="00126E1F" w:rsidRDefault="00175774" w:rsidP="00126E1F">
            <w:pPr>
              <w:spacing w:before="0"/>
              <w:rPr>
                <w:rFonts w:cs="Arial"/>
                <w:lang w:val="ru-RU"/>
              </w:rPr>
            </w:pPr>
            <w:r w:rsidRPr="00126E1F">
              <w:rPr>
                <w:rFonts w:eastAsia="Calibri" w:cs="Arial"/>
                <w:b/>
                <w:lang w:val="ru-RU"/>
              </w:rPr>
              <w:t xml:space="preserve">2.Уверење Управе јавних прихода </w:t>
            </w:r>
            <w:r w:rsidR="00B24BAB" w:rsidRPr="00126E1F">
              <w:rPr>
                <w:rFonts w:eastAsia="Calibri" w:cs="Arial"/>
                <w:b/>
                <w:lang w:val="ru-RU"/>
              </w:rPr>
              <w:t>локалне самоуправе (</w:t>
            </w:r>
            <w:r w:rsidRPr="00126E1F">
              <w:rPr>
                <w:rFonts w:eastAsia="Calibri" w:cs="Arial"/>
                <w:b/>
                <w:lang w:val="ru-RU"/>
              </w:rPr>
              <w:t>града, односно општине</w:t>
            </w:r>
            <w:r w:rsidR="00B24BAB" w:rsidRPr="00126E1F">
              <w:rPr>
                <w:rFonts w:cs="Arial"/>
                <w:lang w:val="ru-RU"/>
              </w:rPr>
              <w:t xml:space="preserve">) </w:t>
            </w:r>
            <w:r w:rsidRPr="00126E1F">
              <w:rPr>
                <w:rFonts w:cs="Arial"/>
                <w:lang w:val="ru-RU"/>
              </w:rPr>
              <w:t>према месту седишта пореског обвезника правног лица</w:t>
            </w:r>
            <w:r w:rsidR="00B24BAB" w:rsidRPr="00126E1F">
              <w:rPr>
                <w:rFonts w:cs="Arial"/>
                <w:lang w:val="ru-RU"/>
              </w:rPr>
              <w:t xml:space="preserve"> и предузетника</w:t>
            </w:r>
            <w:r w:rsidRPr="00126E1F">
              <w:rPr>
                <w:rFonts w:cs="Arial"/>
                <w:lang w:val="ru-RU"/>
              </w:rPr>
              <w:t xml:space="preserve">, односно према пребивалишту физичког лица, </w:t>
            </w:r>
            <w:r w:rsidRPr="00126E1F">
              <w:rPr>
                <w:rFonts w:eastAsia="Calibri" w:cs="Arial"/>
                <w:lang w:val="ru-RU"/>
              </w:rPr>
              <w:t xml:space="preserve">да је измирио обавезе по основу изворних локалних јавних прихода </w:t>
            </w:r>
          </w:p>
          <w:p w14:paraId="30AE26D2" w14:textId="77777777" w:rsidR="00175774" w:rsidRPr="00126E1F" w:rsidRDefault="00175774" w:rsidP="00126E1F">
            <w:pPr>
              <w:spacing w:before="0"/>
              <w:ind w:right="122"/>
              <w:rPr>
                <w:rFonts w:cs="Arial"/>
                <w:lang w:val="ru-RU"/>
              </w:rPr>
            </w:pPr>
            <w:r w:rsidRPr="00126E1F">
              <w:rPr>
                <w:rFonts w:cs="Arial"/>
                <w:lang w:val="ru-RU"/>
              </w:rPr>
              <w:t>Напомена:</w:t>
            </w:r>
          </w:p>
          <w:p w14:paraId="241405D5" w14:textId="77777777" w:rsidR="00175774" w:rsidRPr="00126E1F" w:rsidRDefault="00B24BAB" w:rsidP="00126E1F">
            <w:pPr>
              <w:numPr>
                <w:ilvl w:val="0"/>
                <w:numId w:val="14"/>
              </w:numPr>
              <w:autoSpaceDE w:val="0"/>
              <w:autoSpaceDN w:val="0"/>
              <w:adjustRightInd w:val="0"/>
              <w:snapToGrid w:val="0"/>
              <w:spacing w:before="0"/>
              <w:ind w:hanging="357"/>
              <w:contextualSpacing/>
              <w:jc w:val="left"/>
              <w:rPr>
                <w:rFonts w:eastAsia="TimesNewRomanPSMT" w:cs="Arial"/>
                <w:b/>
                <w:u w:val="single"/>
              </w:rPr>
            </w:pPr>
            <w:r w:rsidRPr="00126E1F">
              <w:rPr>
                <w:rFonts w:eastAsia="TimesNewRomanPSMT" w:cs="Arial"/>
                <w:i/>
              </w:rPr>
              <w:t>Уколико локална (општи</w:t>
            </w:r>
            <w:r w:rsidR="00175774" w:rsidRPr="00126E1F">
              <w:rPr>
                <w:rFonts w:eastAsia="TimesNewRomanPSMT" w:cs="Arial"/>
                <w:i/>
              </w:rPr>
              <w:t>н</w:t>
            </w:r>
            <w:r w:rsidRPr="00126E1F">
              <w:rPr>
                <w:rFonts w:eastAsia="TimesNewRomanPSMT" w:cs="Arial"/>
                <w:i/>
                <w:lang w:val="sr-Cyrl-CS"/>
              </w:rPr>
              <w:t>с</w:t>
            </w:r>
            <w:r w:rsidR="00175774" w:rsidRPr="00126E1F">
              <w:rPr>
                <w:rFonts w:eastAsia="TimesNewRomanPSMT" w:cs="Arial"/>
                <w:i/>
              </w:rPr>
              <w:t>ка) управа</w:t>
            </w:r>
            <w:r w:rsidRPr="00126E1F">
              <w:rPr>
                <w:rFonts w:eastAsia="TimesNewRomanPSMT" w:cs="Arial"/>
                <w:i/>
                <w:lang w:val="sr-Cyrl-CS"/>
              </w:rPr>
              <w:t xml:space="preserve"> јавних приход</w:t>
            </w:r>
            <w:r w:rsidR="00175774" w:rsidRPr="00126E1F">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126E1F">
              <w:rPr>
                <w:rFonts w:eastAsia="TimesNewRomanPSMT" w:cs="Arial"/>
                <w:i/>
                <w:lang w:val="sr-Cyrl-CS"/>
              </w:rPr>
              <w:t xml:space="preserve">јавних прихода </w:t>
            </w:r>
            <w:r w:rsidR="00175774" w:rsidRPr="00126E1F">
              <w:rPr>
                <w:rFonts w:eastAsia="TimesNewRomanPSMT" w:cs="Arial"/>
                <w:i/>
              </w:rPr>
              <w:t xml:space="preserve">приложи и потврде </w:t>
            </w:r>
            <w:r w:rsidRPr="00126E1F">
              <w:rPr>
                <w:rFonts w:eastAsia="TimesNewRomanPSMT" w:cs="Arial"/>
                <w:i/>
                <w:lang w:val="sr-Cyrl-CS"/>
              </w:rPr>
              <w:t xml:space="preserve">тих </w:t>
            </w:r>
            <w:r w:rsidR="00175774" w:rsidRPr="00126E1F">
              <w:rPr>
                <w:rFonts w:eastAsia="TimesNewRomanPSMT" w:cs="Arial"/>
                <w:i/>
              </w:rPr>
              <w:t>осталих лок</w:t>
            </w:r>
            <w:r w:rsidRPr="00126E1F">
              <w:rPr>
                <w:rFonts w:eastAsia="TimesNewRomanPSMT" w:cs="Arial"/>
                <w:i/>
                <w:lang w:val="sr-Cyrl-CS"/>
              </w:rPr>
              <w:t>а</w:t>
            </w:r>
            <w:r w:rsidR="00175774" w:rsidRPr="00126E1F">
              <w:rPr>
                <w:rFonts w:eastAsia="TimesNewRomanPSMT" w:cs="Arial"/>
                <w:i/>
              </w:rPr>
              <w:t xml:space="preserve">лних органа/организација/установа </w:t>
            </w:r>
          </w:p>
          <w:p w14:paraId="2F30710E" w14:textId="77777777" w:rsidR="00175774" w:rsidRPr="00126E1F" w:rsidRDefault="00175774" w:rsidP="00126E1F">
            <w:pPr>
              <w:numPr>
                <w:ilvl w:val="0"/>
                <w:numId w:val="14"/>
              </w:numPr>
              <w:autoSpaceDE w:val="0"/>
              <w:autoSpaceDN w:val="0"/>
              <w:adjustRightInd w:val="0"/>
              <w:snapToGrid w:val="0"/>
              <w:spacing w:before="0"/>
              <w:ind w:hanging="357"/>
              <w:contextualSpacing/>
              <w:jc w:val="left"/>
              <w:rPr>
                <w:rFonts w:eastAsia="Calibri" w:cs="Arial"/>
                <w:i/>
              </w:rPr>
            </w:pPr>
            <w:r w:rsidRPr="00126E1F">
              <w:rPr>
                <w:rFonts w:eastAsia="TimesNewRomanPSMT" w:cs="Arial"/>
                <w:i/>
              </w:rPr>
              <w:t xml:space="preserve">Уколико је понуђач у поступку приватизације, уместо горе наведена два доказа, потребно је доставити </w:t>
            </w:r>
            <w:r w:rsidRPr="00126E1F">
              <w:rPr>
                <w:rFonts w:eastAsia="TimesNewRomanPSMT" w:cs="Arial"/>
                <w:b/>
                <w:i/>
              </w:rPr>
              <w:t>у</w:t>
            </w:r>
            <w:r w:rsidRPr="00126E1F">
              <w:rPr>
                <w:rFonts w:eastAsia="Calibri" w:cs="Arial"/>
                <w:b/>
                <w:i/>
                <w:lang w:val="ru-RU"/>
              </w:rPr>
              <w:t>верење Агенције за приватизацију да се налази у поступку приватизације</w:t>
            </w:r>
          </w:p>
          <w:p w14:paraId="706DF429" w14:textId="77777777" w:rsidR="00175774" w:rsidRPr="00126E1F" w:rsidRDefault="00175774" w:rsidP="00126E1F">
            <w:pPr>
              <w:numPr>
                <w:ilvl w:val="0"/>
                <w:numId w:val="14"/>
              </w:numPr>
              <w:tabs>
                <w:tab w:val="left" w:pos="680"/>
              </w:tabs>
              <w:snapToGrid w:val="0"/>
              <w:spacing w:before="0"/>
              <w:ind w:hanging="357"/>
              <w:contextualSpacing/>
              <w:jc w:val="left"/>
              <w:rPr>
                <w:rFonts w:eastAsia="Calibri" w:cs="Arial"/>
                <w:i/>
              </w:rPr>
            </w:pPr>
            <w:r w:rsidRPr="00126E1F">
              <w:rPr>
                <w:rFonts w:eastAsia="Calibri" w:cs="Arial"/>
                <w:i/>
              </w:rPr>
              <w:t>У случају да понуду подноси група понуђача, ове доказе доставити за сваког учесника из групе</w:t>
            </w:r>
          </w:p>
          <w:p w14:paraId="453CAD13" w14:textId="77777777" w:rsidR="00175774" w:rsidRPr="00126E1F" w:rsidRDefault="00175774" w:rsidP="00126E1F">
            <w:pPr>
              <w:numPr>
                <w:ilvl w:val="0"/>
                <w:numId w:val="19"/>
              </w:numPr>
              <w:tabs>
                <w:tab w:val="left" w:pos="680"/>
              </w:tabs>
              <w:snapToGrid w:val="0"/>
              <w:spacing w:before="0"/>
              <w:contextualSpacing/>
              <w:jc w:val="left"/>
              <w:rPr>
                <w:rFonts w:cs="Arial"/>
              </w:rPr>
            </w:pPr>
            <w:r w:rsidRPr="00126E1F">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3C88632" w14:textId="77777777" w:rsidR="00175774" w:rsidRPr="00126E1F" w:rsidRDefault="00175774" w:rsidP="00126E1F">
            <w:pPr>
              <w:tabs>
                <w:tab w:val="left" w:pos="680"/>
              </w:tabs>
              <w:snapToGrid w:val="0"/>
              <w:spacing w:before="0"/>
              <w:contextualSpacing/>
              <w:rPr>
                <w:rFonts w:cs="Arial"/>
                <w:i/>
              </w:rPr>
            </w:pPr>
            <w:r w:rsidRPr="00126E1F">
              <w:rPr>
                <w:rFonts w:eastAsia="Calibri" w:cs="Arial"/>
                <w:b/>
              </w:rPr>
              <w:t xml:space="preserve">Ови докази не могу бити старији од два месеца </w:t>
            </w:r>
            <w:r w:rsidR="00B24BAB" w:rsidRPr="00126E1F">
              <w:rPr>
                <w:rFonts w:eastAsia="Calibri" w:cs="Arial"/>
                <w:b/>
                <w:lang w:val="sr-Cyrl-CS"/>
              </w:rPr>
              <w:t>пре</w:t>
            </w:r>
            <w:r w:rsidRPr="00126E1F">
              <w:rPr>
                <w:rFonts w:eastAsia="Calibri" w:cs="Arial"/>
                <w:b/>
              </w:rPr>
              <w:t xml:space="preserve"> отварања понуда</w:t>
            </w:r>
            <w:r w:rsidRPr="00126E1F">
              <w:rPr>
                <w:rFonts w:eastAsia="Calibri" w:cs="Arial"/>
              </w:rPr>
              <w:t>.</w:t>
            </w:r>
          </w:p>
        </w:tc>
      </w:tr>
      <w:tr w:rsidR="00175774" w:rsidRPr="00126E1F" w14:paraId="227AB42A" w14:textId="77777777" w:rsidTr="000E7F63">
        <w:trPr>
          <w:jc w:val="center"/>
        </w:trPr>
        <w:tc>
          <w:tcPr>
            <w:tcW w:w="729" w:type="dxa"/>
            <w:vAlign w:val="center"/>
          </w:tcPr>
          <w:p w14:paraId="35DCEF25" w14:textId="77777777" w:rsidR="00175774" w:rsidRPr="00126E1F" w:rsidRDefault="00175774" w:rsidP="00126E1F">
            <w:pPr>
              <w:spacing w:before="0"/>
              <w:jc w:val="center"/>
              <w:rPr>
                <w:rFonts w:cs="Arial"/>
              </w:rPr>
            </w:pPr>
            <w:r w:rsidRPr="00126E1F">
              <w:rPr>
                <w:rFonts w:cs="Arial"/>
              </w:rPr>
              <w:t xml:space="preserve">4. </w:t>
            </w:r>
          </w:p>
        </w:tc>
        <w:tc>
          <w:tcPr>
            <w:tcW w:w="8338" w:type="dxa"/>
          </w:tcPr>
          <w:p w14:paraId="77CF3761" w14:textId="77777777" w:rsidR="00175774" w:rsidRPr="00126E1F" w:rsidRDefault="00175774" w:rsidP="00126E1F">
            <w:pPr>
              <w:snapToGrid w:val="0"/>
              <w:spacing w:before="0"/>
              <w:rPr>
                <w:rFonts w:cs="Arial"/>
              </w:rPr>
            </w:pPr>
            <w:r w:rsidRPr="00126E1F">
              <w:rPr>
                <w:rFonts w:cs="Arial"/>
                <w:b/>
                <w:u w:val="single"/>
              </w:rPr>
              <w:t>Услов:</w:t>
            </w:r>
            <w:r w:rsidRPr="00126E1F">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38C7561" w14:textId="77777777" w:rsidR="00175774" w:rsidRPr="00126E1F" w:rsidRDefault="00175774" w:rsidP="00126E1F">
            <w:pPr>
              <w:autoSpaceDE w:val="0"/>
              <w:autoSpaceDN w:val="0"/>
              <w:adjustRightInd w:val="0"/>
              <w:spacing w:before="0"/>
              <w:rPr>
                <w:rFonts w:cs="Arial"/>
                <w:b/>
                <w:u w:val="single"/>
              </w:rPr>
            </w:pPr>
            <w:r w:rsidRPr="00126E1F">
              <w:rPr>
                <w:rFonts w:cs="Arial"/>
                <w:b/>
                <w:u w:val="single"/>
              </w:rPr>
              <w:t>Доказ:</w:t>
            </w:r>
          </w:p>
          <w:p w14:paraId="1E7FEEDF" w14:textId="2CAE2A6A" w:rsidR="00175774" w:rsidRPr="003278E7" w:rsidRDefault="00175774" w:rsidP="00126E1F">
            <w:pPr>
              <w:spacing w:before="0"/>
              <w:rPr>
                <w:rFonts w:cs="Arial"/>
                <w:b/>
                <w:lang w:val="sr-Cyrl-RS"/>
              </w:rPr>
            </w:pPr>
            <w:r w:rsidRPr="00126E1F">
              <w:rPr>
                <w:rFonts w:cs="Arial"/>
              </w:rPr>
              <w:t>Потписан и оверен Образац изјаве на основу члана 75. став 2. ЗЈН</w:t>
            </w:r>
            <w:r w:rsidR="00BF39C7" w:rsidRPr="00126E1F">
              <w:rPr>
                <w:rFonts w:cs="Arial"/>
                <w:lang w:val="sr-Cyrl-RS"/>
              </w:rPr>
              <w:t xml:space="preserve"> </w:t>
            </w:r>
            <w:r w:rsidRPr="00126E1F">
              <w:rPr>
                <w:rFonts w:cs="Arial"/>
              </w:rPr>
              <w:t>(Образац бр</w:t>
            </w:r>
            <w:r w:rsidR="003278E7">
              <w:rPr>
                <w:rFonts w:cs="Arial"/>
                <w:lang w:val="sr-Cyrl-RS"/>
              </w:rPr>
              <w:t>ој 4.)</w:t>
            </w:r>
          </w:p>
          <w:p w14:paraId="2CFB9251" w14:textId="77777777" w:rsidR="005E487E" w:rsidRPr="00126E1F" w:rsidRDefault="00175774" w:rsidP="00126E1F">
            <w:pPr>
              <w:snapToGrid w:val="0"/>
              <w:spacing w:before="0"/>
              <w:rPr>
                <w:rFonts w:cs="Arial"/>
                <w:lang w:val="sr-Cyrl-CS"/>
              </w:rPr>
            </w:pPr>
            <w:r w:rsidRPr="00126E1F">
              <w:rPr>
                <w:rFonts w:cs="Arial"/>
                <w:i/>
              </w:rPr>
              <w:t>Напомена:</w:t>
            </w:r>
          </w:p>
          <w:p w14:paraId="4A28F4D5" w14:textId="77777777" w:rsidR="005E487E" w:rsidRPr="00126E1F" w:rsidRDefault="00175774" w:rsidP="00126E1F">
            <w:pPr>
              <w:numPr>
                <w:ilvl w:val="0"/>
                <w:numId w:val="21"/>
              </w:numPr>
              <w:snapToGrid w:val="0"/>
              <w:spacing w:before="0"/>
              <w:rPr>
                <w:rFonts w:cs="Arial"/>
                <w:i/>
                <w:lang w:val="sr-Cyrl-CS"/>
              </w:rPr>
            </w:pPr>
            <w:r w:rsidRPr="00126E1F">
              <w:rPr>
                <w:rFonts w:cs="Arial"/>
                <w:i/>
              </w:rPr>
              <w:t xml:space="preserve">Изјава мора да буде потписана од стране овалшћеног лица </w:t>
            </w:r>
            <w:r w:rsidR="005E487E" w:rsidRPr="00126E1F">
              <w:rPr>
                <w:rFonts w:cs="Arial"/>
                <w:i/>
                <w:lang w:val="sr-Cyrl-CS"/>
              </w:rPr>
              <w:t>за заступање понуђача</w:t>
            </w:r>
            <w:r w:rsidRPr="00126E1F">
              <w:rPr>
                <w:rFonts w:cs="Arial"/>
                <w:i/>
              </w:rPr>
              <w:t xml:space="preserve"> и оверена печатом. </w:t>
            </w:r>
          </w:p>
          <w:p w14:paraId="20456D31" w14:textId="77777777" w:rsidR="005E487E" w:rsidRPr="00126E1F" w:rsidRDefault="00175774" w:rsidP="00126E1F">
            <w:pPr>
              <w:numPr>
                <w:ilvl w:val="0"/>
                <w:numId w:val="21"/>
              </w:numPr>
              <w:snapToGrid w:val="0"/>
              <w:spacing w:before="0"/>
              <w:rPr>
                <w:rFonts w:cs="Arial"/>
              </w:rPr>
            </w:pPr>
            <w:r w:rsidRPr="00126E1F">
              <w:rPr>
                <w:rFonts w:cs="Arial"/>
                <w:i/>
              </w:rPr>
              <w:t xml:space="preserve">Уколико понуду подноси група понуђача Изјава мора бити </w:t>
            </w:r>
            <w:r w:rsidR="005E487E" w:rsidRPr="00126E1F">
              <w:rPr>
                <w:rFonts w:cs="Arial"/>
                <w:i/>
                <w:lang w:val="sr-Cyrl-CS"/>
              </w:rPr>
              <w:t>достављена за сваког члана групе понуђача. Изјава мора бити</w:t>
            </w:r>
            <w:r w:rsidRPr="00126E1F">
              <w:rPr>
                <w:rFonts w:cs="Arial"/>
                <w:i/>
              </w:rPr>
              <w:t xml:space="preserve"> потписана од стране овлашћеног лица </w:t>
            </w:r>
            <w:r w:rsidR="005E487E" w:rsidRPr="00126E1F">
              <w:rPr>
                <w:rFonts w:cs="Arial"/>
                <w:i/>
                <w:lang w:val="sr-Cyrl-CS"/>
              </w:rPr>
              <w:t xml:space="preserve">за заступање </w:t>
            </w:r>
            <w:r w:rsidRPr="00126E1F">
              <w:rPr>
                <w:rFonts w:cs="Arial"/>
                <w:i/>
              </w:rPr>
              <w:t xml:space="preserve">понуђача из групе понуђача и оверена печатом.  </w:t>
            </w:r>
          </w:p>
        </w:tc>
      </w:tr>
      <w:tr w:rsidR="00175774" w:rsidRPr="00126E1F" w14:paraId="701F57E3" w14:textId="77777777" w:rsidTr="002C3DEF">
        <w:trPr>
          <w:trHeight w:val="521"/>
          <w:jc w:val="center"/>
        </w:trPr>
        <w:tc>
          <w:tcPr>
            <w:tcW w:w="729" w:type="dxa"/>
            <w:vAlign w:val="center"/>
          </w:tcPr>
          <w:p w14:paraId="585E6E0C" w14:textId="77777777" w:rsidR="00175774" w:rsidRPr="00126E1F" w:rsidRDefault="00175774" w:rsidP="00126E1F">
            <w:pPr>
              <w:spacing w:before="0"/>
              <w:jc w:val="center"/>
              <w:rPr>
                <w:rFonts w:cs="Arial"/>
                <w:color w:val="00B0F0"/>
              </w:rPr>
            </w:pPr>
          </w:p>
        </w:tc>
        <w:tc>
          <w:tcPr>
            <w:tcW w:w="8338" w:type="dxa"/>
          </w:tcPr>
          <w:p w14:paraId="39B0A471" w14:textId="77777777" w:rsidR="00175774" w:rsidRPr="00126E1F" w:rsidRDefault="00175774" w:rsidP="00126E1F">
            <w:pPr>
              <w:spacing w:before="0"/>
              <w:ind w:right="-180"/>
              <w:jc w:val="center"/>
              <w:rPr>
                <w:rFonts w:cs="Arial"/>
                <w:b/>
                <w:i/>
              </w:rPr>
            </w:pPr>
            <w:r w:rsidRPr="00126E1F">
              <w:rPr>
                <w:rFonts w:cs="Arial"/>
                <w:b/>
              </w:rPr>
              <w:t xml:space="preserve">4.2  ДОДАТНИ УСЛОВИ </w:t>
            </w:r>
          </w:p>
          <w:p w14:paraId="48A153F9" w14:textId="77777777" w:rsidR="00175774" w:rsidRPr="00126E1F" w:rsidRDefault="00175774" w:rsidP="00126E1F">
            <w:pPr>
              <w:snapToGrid w:val="0"/>
              <w:spacing w:before="0"/>
              <w:rPr>
                <w:rFonts w:eastAsia="Calibri" w:cs="Arial"/>
                <w:color w:val="00B0F0"/>
              </w:rPr>
            </w:pPr>
            <w:r w:rsidRPr="00126E1F">
              <w:rPr>
                <w:rFonts w:cs="Arial"/>
                <w:b/>
              </w:rPr>
              <w:t>ЗА УЧЕШЋЕ У ПОСТУПКУ ЈАВНЕ НАБАВКЕ ИЗ ЧЛАНА 76. З</w:t>
            </w:r>
            <w:r w:rsidR="005C7CDE" w:rsidRPr="00126E1F">
              <w:rPr>
                <w:rFonts w:cs="Arial"/>
                <w:b/>
                <w:lang w:val="sr-Cyrl-RS"/>
              </w:rPr>
              <w:t>АКОНА</w:t>
            </w:r>
          </w:p>
        </w:tc>
      </w:tr>
      <w:tr w:rsidR="00175774" w:rsidRPr="00126E1F" w14:paraId="7A4388F1" w14:textId="77777777" w:rsidTr="000E7F63">
        <w:trPr>
          <w:jc w:val="center"/>
        </w:trPr>
        <w:tc>
          <w:tcPr>
            <w:tcW w:w="729" w:type="dxa"/>
            <w:vAlign w:val="center"/>
          </w:tcPr>
          <w:p w14:paraId="7D7B96E6" w14:textId="77777777" w:rsidR="00175774" w:rsidRPr="00126E1F" w:rsidRDefault="00034BB6" w:rsidP="00126E1F">
            <w:pPr>
              <w:spacing w:before="0"/>
              <w:jc w:val="center"/>
              <w:rPr>
                <w:rFonts w:cs="Arial"/>
              </w:rPr>
            </w:pPr>
            <w:r w:rsidRPr="00126E1F">
              <w:rPr>
                <w:rFonts w:cs="Arial"/>
                <w:lang w:val="sr-Cyrl-RS"/>
              </w:rPr>
              <w:lastRenderedPageBreak/>
              <w:t>5</w:t>
            </w:r>
            <w:r w:rsidR="00175774" w:rsidRPr="00126E1F">
              <w:rPr>
                <w:rFonts w:cs="Arial"/>
              </w:rPr>
              <w:t>.</w:t>
            </w:r>
          </w:p>
        </w:tc>
        <w:tc>
          <w:tcPr>
            <w:tcW w:w="8338" w:type="dxa"/>
          </w:tcPr>
          <w:p w14:paraId="0958E414" w14:textId="77777777" w:rsidR="008B31D3" w:rsidRPr="00126E1F" w:rsidRDefault="008B31D3" w:rsidP="00126E1F">
            <w:pPr>
              <w:autoSpaceDE w:val="0"/>
              <w:autoSpaceDN w:val="0"/>
              <w:adjustRightInd w:val="0"/>
              <w:spacing w:before="0"/>
              <w:rPr>
                <w:rFonts w:cs="Arial"/>
                <w:b/>
                <w:lang w:val="sr-Cyrl-CS"/>
              </w:rPr>
            </w:pPr>
            <w:r w:rsidRPr="00126E1F">
              <w:rPr>
                <w:rFonts w:cs="Arial"/>
                <w:b/>
                <w:lang w:val="sr-Cyrl-CS"/>
              </w:rPr>
              <w:t>Финансијски капацитет:</w:t>
            </w:r>
          </w:p>
          <w:p w14:paraId="323283BF" w14:textId="77777777" w:rsidR="00A3146B" w:rsidRPr="00126E1F" w:rsidRDefault="00A3146B" w:rsidP="00126E1F">
            <w:pPr>
              <w:pStyle w:val="ListParagraph"/>
              <w:numPr>
                <w:ilvl w:val="0"/>
                <w:numId w:val="53"/>
              </w:numPr>
              <w:autoSpaceDE w:val="0"/>
              <w:autoSpaceDN w:val="0"/>
              <w:adjustRightInd w:val="0"/>
              <w:spacing w:before="0" w:after="0" w:line="240" w:lineRule="auto"/>
              <w:rPr>
                <w:rFonts w:ascii="Arial" w:hAnsi="Arial" w:cs="Arial"/>
              </w:rPr>
            </w:pPr>
            <w:r w:rsidRPr="00126E1F">
              <w:rPr>
                <w:rFonts w:ascii="Arial" w:hAnsi="Arial" w:cs="Arial"/>
              </w:rPr>
              <w:t xml:space="preserve">Понуђач располаже неопходним </w:t>
            </w:r>
            <w:r w:rsidRPr="00126E1F">
              <w:rPr>
                <w:rFonts w:ascii="Arial" w:hAnsi="Arial" w:cs="Arial"/>
                <w:b/>
              </w:rPr>
              <w:t>финансијским капацитетом</w:t>
            </w:r>
            <w:r w:rsidRPr="00126E1F">
              <w:rPr>
                <w:rFonts w:ascii="Arial" w:hAnsi="Arial" w:cs="Arial"/>
              </w:rPr>
              <w:t xml:space="preserve"> ако</w:t>
            </w:r>
            <w:r w:rsidRPr="00126E1F">
              <w:rPr>
                <w:rFonts w:ascii="Arial" w:hAnsi="Arial" w:cs="Arial"/>
                <w:lang w:val="sr-Cyrl-RS"/>
              </w:rPr>
              <w:t xml:space="preserve"> је у предходне три обрачунске године </w:t>
            </w:r>
            <w:r w:rsidRPr="00126E1F">
              <w:rPr>
                <w:rFonts w:ascii="Arial" w:hAnsi="Arial" w:cs="Arial"/>
              </w:rPr>
              <w:t>(2013, 2014. и 2015.) имао пословни приход</w:t>
            </w:r>
            <w:r w:rsidRPr="00126E1F">
              <w:rPr>
                <w:rFonts w:ascii="Arial" w:hAnsi="Arial" w:cs="Arial"/>
                <w:lang w:val="sr-Cyrl-RS"/>
              </w:rPr>
              <w:t xml:space="preserve"> </w:t>
            </w:r>
            <w:r w:rsidRPr="00126E1F">
              <w:rPr>
                <w:rFonts w:ascii="Arial" w:hAnsi="Arial" w:cs="Arial"/>
              </w:rPr>
              <w:t>од најмање</w:t>
            </w:r>
            <w:r w:rsidR="00C9723A" w:rsidRPr="00126E1F">
              <w:rPr>
                <w:rFonts w:ascii="Arial" w:hAnsi="Arial" w:cs="Arial"/>
              </w:rPr>
              <w:t xml:space="preserve"> 80</w:t>
            </w:r>
            <w:r w:rsidRPr="00126E1F">
              <w:rPr>
                <w:rFonts w:ascii="Arial" w:hAnsi="Arial" w:cs="Arial"/>
              </w:rPr>
              <w:t xml:space="preserve">.000.000,00 динара </w:t>
            </w:r>
          </w:p>
          <w:p w14:paraId="56F4FDDE" w14:textId="77777777" w:rsidR="008B31D3" w:rsidRPr="00126E1F" w:rsidRDefault="008B31D3" w:rsidP="00126E1F">
            <w:pPr>
              <w:pStyle w:val="ListParagraph"/>
              <w:numPr>
                <w:ilvl w:val="0"/>
                <w:numId w:val="53"/>
              </w:numPr>
              <w:spacing w:before="0" w:after="0" w:line="240" w:lineRule="auto"/>
              <w:rPr>
                <w:rFonts w:ascii="Arial" w:hAnsi="Arial" w:cs="Arial"/>
              </w:rPr>
            </w:pPr>
            <w:r w:rsidRPr="00126E1F">
              <w:rPr>
                <w:rFonts w:ascii="Arial" w:hAnsi="Arial" w:cs="Arial"/>
              </w:rPr>
              <w:t>да има позитиван резултат из пословања (пословни резултат), у  последње 3 (три) обрачунске године (за 2013, 2014 и 2015);</w:t>
            </w:r>
          </w:p>
          <w:p w14:paraId="0FBC126E" w14:textId="77777777" w:rsidR="008B31D3" w:rsidRPr="00126E1F" w:rsidRDefault="008B31D3" w:rsidP="00126E1F">
            <w:pPr>
              <w:pStyle w:val="ListParagraph"/>
              <w:numPr>
                <w:ilvl w:val="0"/>
                <w:numId w:val="53"/>
              </w:numPr>
              <w:autoSpaceDE w:val="0"/>
              <w:autoSpaceDN w:val="0"/>
              <w:adjustRightInd w:val="0"/>
              <w:spacing w:before="0" w:after="0" w:line="240" w:lineRule="auto"/>
              <w:rPr>
                <w:rFonts w:ascii="Arial" w:hAnsi="Arial" w:cs="Arial"/>
              </w:rPr>
            </w:pPr>
            <w:r w:rsidRPr="00126E1F">
              <w:rPr>
                <w:rFonts w:ascii="Arial" w:hAnsi="Arial" w:cs="Arial"/>
              </w:rPr>
              <w:t>да у последњих 6 (шест) месеци пре дана објављивања позива није имао блокаду на својим текућим рачунима.</w:t>
            </w:r>
          </w:p>
          <w:p w14:paraId="3D1BC533" w14:textId="77777777" w:rsidR="00A3146B" w:rsidRPr="00126E1F" w:rsidRDefault="00A3146B" w:rsidP="00126E1F">
            <w:pPr>
              <w:autoSpaceDE w:val="0"/>
              <w:autoSpaceDN w:val="0"/>
              <w:adjustRightInd w:val="0"/>
              <w:spacing w:before="0"/>
              <w:rPr>
                <w:rFonts w:cs="Arial"/>
              </w:rPr>
            </w:pPr>
            <w:r w:rsidRPr="00126E1F">
              <w:rPr>
                <w:rFonts w:cs="Arial"/>
              </w:rPr>
              <w:t>Доказ за фин</w:t>
            </w:r>
            <w:r w:rsidRPr="00126E1F">
              <w:rPr>
                <w:rFonts w:cs="Arial"/>
                <w:lang w:val="sr-Cyrl-CS"/>
              </w:rPr>
              <w:t xml:space="preserve">ансијски </w:t>
            </w:r>
            <w:r w:rsidRPr="00126E1F">
              <w:rPr>
                <w:rFonts w:cs="Arial"/>
              </w:rPr>
              <w:t>капацитет</w:t>
            </w:r>
          </w:p>
          <w:p w14:paraId="6D691B0D" w14:textId="77777777" w:rsidR="00A3146B" w:rsidRPr="00126E1F" w:rsidRDefault="00A3146B" w:rsidP="00126E1F">
            <w:pPr>
              <w:autoSpaceDE w:val="0"/>
              <w:autoSpaceDN w:val="0"/>
              <w:adjustRightInd w:val="0"/>
              <w:spacing w:before="0"/>
              <w:rPr>
                <w:rFonts w:cs="Arial"/>
              </w:rPr>
            </w:pPr>
            <w:r w:rsidRPr="00126E1F">
              <w:rPr>
                <w:rFonts w:cs="Arial"/>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14:paraId="743FC6A5" w14:textId="77777777" w:rsidR="00A3146B" w:rsidRPr="00126E1F" w:rsidRDefault="00A3146B" w:rsidP="00126E1F">
            <w:pPr>
              <w:autoSpaceDE w:val="0"/>
              <w:autoSpaceDN w:val="0"/>
              <w:adjustRightInd w:val="0"/>
              <w:spacing w:before="0"/>
              <w:rPr>
                <w:rFonts w:cs="Arial"/>
                <w:lang w:val="sr-Cyrl-CS"/>
              </w:rPr>
            </w:pPr>
            <w:r w:rsidRPr="00126E1F">
              <w:rPr>
                <w:rFonts w:cs="Arial"/>
              </w:rPr>
              <w:t>Уколико у обрасцу БОН-ЈН нису доступни подаци за 2015. годину, понуђач је у обавези да достави биланс стања и биланс успеха за 2015.</w:t>
            </w:r>
            <w:r w:rsidRPr="00126E1F">
              <w:rPr>
                <w:rFonts w:cs="Arial"/>
                <w:lang w:val="sr-Cyrl-CS"/>
              </w:rPr>
              <w:t xml:space="preserve"> годину.</w:t>
            </w:r>
          </w:p>
          <w:p w14:paraId="4DB48AC5" w14:textId="77777777" w:rsidR="00A3146B" w:rsidRPr="00126E1F" w:rsidRDefault="00A3146B" w:rsidP="00126E1F">
            <w:pPr>
              <w:autoSpaceDE w:val="0"/>
              <w:autoSpaceDN w:val="0"/>
              <w:adjustRightInd w:val="0"/>
              <w:spacing w:before="0"/>
              <w:rPr>
                <w:rFonts w:cs="Arial"/>
                <w:lang w:val="sr-Cyrl-CS"/>
              </w:rPr>
            </w:pPr>
            <w:r w:rsidRPr="00126E1F">
              <w:rPr>
                <w:rFonts w:cs="Arial"/>
                <w:lang w:val="sr-Cyrl-CS"/>
              </w:rPr>
              <w:t xml:space="preserve">или </w:t>
            </w:r>
          </w:p>
          <w:p w14:paraId="223C97E3" w14:textId="77777777" w:rsidR="00A3146B" w:rsidRPr="00126E1F" w:rsidRDefault="00A3146B" w:rsidP="00126E1F">
            <w:pPr>
              <w:autoSpaceDE w:val="0"/>
              <w:autoSpaceDN w:val="0"/>
              <w:adjustRightInd w:val="0"/>
              <w:spacing w:before="0"/>
              <w:rPr>
                <w:rFonts w:cs="Arial"/>
                <w:lang w:val="sr-Cyrl-CS"/>
              </w:rPr>
            </w:pPr>
            <w:r w:rsidRPr="00126E1F">
              <w:rPr>
                <w:rFonts w:cs="Arial"/>
                <w:lang w:val="sr-Cyrl-CS"/>
              </w:rPr>
              <w:t>Биланс стања и биланс успеха  за претходне три обрачунске године 2013, 2014 и 2015 са мишљењем овлашћеног ревизора, ако је понуђач субјект ревизију у складу са Законом о рачуноводству и Законом о ревизији.</w:t>
            </w:r>
          </w:p>
          <w:p w14:paraId="099B9DA9" w14:textId="77777777" w:rsidR="00A3146B" w:rsidRPr="00126E1F" w:rsidRDefault="00A3146B" w:rsidP="00126E1F">
            <w:pPr>
              <w:autoSpaceDE w:val="0"/>
              <w:autoSpaceDN w:val="0"/>
              <w:adjustRightInd w:val="0"/>
              <w:spacing w:before="0"/>
              <w:rPr>
                <w:rFonts w:cs="Arial"/>
              </w:rPr>
            </w:pPr>
            <w:r w:rsidRPr="00126E1F">
              <w:rPr>
                <w:rFonts w:cs="Arial"/>
              </w:rPr>
              <w:t>Прив</w:t>
            </w:r>
            <w:r w:rsidRPr="00126E1F">
              <w:rPr>
                <w:rFonts w:cs="Arial"/>
                <w:lang w:val="sr-Cyrl-CS"/>
              </w:rPr>
              <w:t>р</w:t>
            </w:r>
            <w:r w:rsidRPr="00126E1F">
              <w:rPr>
                <w:rFonts w:cs="Arial"/>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Pr="00126E1F">
              <w:rPr>
                <w:rFonts w:cs="Arial"/>
                <w:lang w:val="sr-Cyrl-CS"/>
              </w:rPr>
              <w:t xml:space="preserve"> наведене</w:t>
            </w:r>
            <w:r w:rsidRPr="00126E1F">
              <w:rPr>
                <w:rFonts w:cs="Arial"/>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14:paraId="31FC06BB" w14:textId="77777777" w:rsidR="00A3146B" w:rsidRPr="00126E1F" w:rsidRDefault="00A3146B" w:rsidP="00126E1F">
            <w:pPr>
              <w:autoSpaceDE w:val="0"/>
              <w:autoSpaceDN w:val="0"/>
              <w:adjustRightInd w:val="0"/>
              <w:spacing w:before="0"/>
              <w:rPr>
                <w:rFonts w:cs="Arial"/>
              </w:rPr>
            </w:pPr>
            <w:r w:rsidRPr="00126E1F">
              <w:rPr>
                <w:rFonts w:cs="Arial"/>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126E1F">
              <w:rPr>
                <w:rFonts w:cs="Arial"/>
                <w:lang w:val="sr-Cyrl-CS"/>
              </w:rPr>
              <w:t xml:space="preserve">наведене </w:t>
            </w:r>
            <w:r w:rsidRPr="00126E1F">
              <w:rPr>
                <w:rFonts w:cs="Arial"/>
              </w:rPr>
              <w:t>претходне три обрачунске године.</w:t>
            </w:r>
          </w:p>
          <w:p w14:paraId="2C9AFF76" w14:textId="77777777" w:rsidR="00A3146B" w:rsidRPr="00126E1F" w:rsidRDefault="00A3146B" w:rsidP="00126E1F">
            <w:pPr>
              <w:autoSpaceDE w:val="0"/>
              <w:autoSpaceDN w:val="0"/>
              <w:adjustRightInd w:val="0"/>
              <w:spacing w:before="0"/>
              <w:rPr>
                <w:rFonts w:cs="Arial"/>
              </w:rPr>
            </w:pPr>
            <w:r w:rsidRPr="00126E1F">
              <w:rPr>
                <w:rFonts w:cs="Arial"/>
              </w:rPr>
              <w:t>и</w:t>
            </w:r>
          </w:p>
          <w:p w14:paraId="51472F4D" w14:textId="77777777" w:rsidR="008B31D3" w:rsidRPr="00126E1F" w:rsidRDefault="00A3146B" w:rsidP="00126E1F">
            <w:pPr>
              <w:pStyle w:val="ListParagraph"/>
              <w:autoSpaceDE w:val="0"/>
              <w:autoSpaceDN w:val="0"/>
              <w:adjustRightInd w:val="0"/>
              <w:spacing w:before="0" w:after="0" w:line="240" w:lineRule="auto"/>
              <w:rPr>
                <w:rFonts w:ascii="Arial" w:hAnsi="Arial" w:cs="Arial"/>
              </w:rPr>
            </w:pPr>
            <w:r w:rsidRPr="00126E1F">
              <w:rPr>
                <w:rFonts w:ascii="Arial" w:hAnsi="Arial" w:cs="Arial"/>
              </w:rPr>
              <w:t xml:space="preserve">Потврда Народне банке Србије да понуђач није био неликвидан у последњих шест месеци који претходе </w:t>
            </w:r>
            <w:r w:rsidRPr="00126E1F">
              <w:rPr>
                <w:rFonts w:ascii="Arial" w:hAnsi="Arial" w:cs="Arial"/>
                <w:lang w:val="sr-Cyrl-RS"/>
              </w:rPr>
              <w:t>дану</w:t>
            </w:r>
            <w:r w:rsidRPr="00126E1F">
              <w:rPr>
                <w:rFonts w:ascii="Arial" w:hAnsi="Arial" w:cs="Arial"/>
              </w:rPr>
              <w:t xml:space="preserve"> објављивања Позива за подношење понуда на Порталу јавних набавки</w:t>
            </w:r>
          </w:p>
          <w:p w14:paraId="32EE8A38" w14:textId="77777777" w:rsidR="00A3146B" w:rsidRPr="00126E1F" w:rsidRDefault="00A3146B" w:rsidP="00126E1F">
            <w:pPr>
              <w:pStyle w:val="ListParagraph"/>
              <w:autoSpaceDE w:val="0"/>
              <w:autoSpaceDN w:val="0"/>
              <w:adjustRightInd w:val="0"/>
              <w:spacing w:before="0" w:after="0" w:line="240" w:lineRule="auto"/>
              <w:rPr>
                <w:rFonts w:ascii="Arial" w:hAnsi="Arial" w:cs="Arial"/>
              </w:rPr>
            </w:pPr>
          </w:p>
          <w:p w14:paraId="043959BE" w14:textId="77777777" w:rsidR="008B31D3" w:rsidRPr="00126E1F" w:rsidRDefault="008B31D3" w:rsidP="00126E1F">
            <w:pPr>
              <w:autoSpaceDE w:val="0"/>
              <w:autoSpaceDN w:val="0"/>
              <w:adjustRightInd w:val="0"/>
              <w:spacing w:before="0"/>
              <w:rPr>
                <w:rFonts w:cs="Arial"/>
                <w:b/>
                <w:lang w:val="sr-Cyrl-CS"/>
              </w:rPr>
            </w:pPr>
            <w:r w:rsidRPr="00126E1F">
              <w:rPr>
                <w:rFonts w:cs="Arial"/>
                <w:b/>
                <w:lang w:val="sr-Cyrl-CS"/>
              </w:rPr>
              <w:t>Пословни капацитет:</w:t>
            </w:r>
          </w:p>
          <w:p w14:paraId="273487DF" w14:textId="77777777" w:rsidR="008B31D3" w:rsidRPr="00126E1F" w:rsidRDefault="008B31D3" w:rsidP="00126E1F">
            <w:pPr>
              <w:pStyle w:val="ListParagraph"/>
              <w:numPr>
                <w:ilvl w:val="0"/>
                <w:numId w:val="53"/>
              </w:numPr>
              <w:autoSpaceDE w:val="0"/>
              <w:autoSpaceDN w:val="0"/>
              <w:adjustRightInd w:val="0"/>
              <w:spacing w:before="0" w:after="0" w:line="240" w:lineRule="auto"/>
              <w:rPr>
                <w:rFonts w:ascii="Arial" w:hAnsi="Arial" w:cs="Arial"/>
              </w:rPr>
            </w:pPr>
            <w:r w:rsidRPr="00126E1F">
              <w:rPr>
                <w:rFonts w:ascii="Arial" w:hAnsi="Arial" w:cs="Arial"/>
              </w:rPr>
              <w:t xml:space="preserve">Да </w:t>
            </w:r>
            <w:r w:rsidRPr="00126E1F">
              <w:rPr>
                <w:rFonts w:ascii="Arial" w:hAnsi="Arial" w:cs="Arial"/>
                <w:lang w:val="sr-Cyrl-CS"/>
              </w:rPr>
              <w:t xml:space="preserve">у последњих 5 година има </w:t>
            </w:r>
            <w:r w:rsidRPr="00126E1F">
              <w:rPr>
                <w:rFonts w:ascii="Arial" w:hAnsi="Arial" w:cs="Arial"/>
              </w:rPr>
              <w:t xml:space="preserve">бар </w:t>
            </w:r>
            <w:r w:rsidRPr="00126E1F">
              <w:rPr>
                <w:rFonts w:ascii="Arial" w:hAnsi="Arial" w:cs="Arial"/>
                <w:lang w:val="sr-Cyrl-CS"/>
              </w:rPr>
              <w:t xml:space="preserve">једну референцу о успешној имплементацији предметног софтвера који покрива више од 4000 запослених </w:t>
            </w:r>
            <w:r w:rsidR="00FD7043" w:rsidRPr="00126E1F">
              <w:rPr>
                <w:rFonts w:ascii="Arial" w:hAnsi="Arial" w:cs="Arial"/>
                <w:lang w:val="sr-Cyrl-CS"/>
              </w:rPr>
              <w:t xml:space="preserve">или радно ангажованих </w:t>
            </w:r>
            <w:r w:rsidR="003F24BD" w:rsidRPr="00126E1F">
              <w:rPr>
                <w:rFonts w:ascii="Arial" w:hAnsi="Arial" w:cs="Arial"/>
                <w:lang w:val="sr-Cyrl-CS"/>
              </w:rPr>
              <w:t>(</w:t>
            </w:r>
            <w:r w:rsidR="00FD7043" w:rsidRPr="00126E1F">
              <w:rPr>
                <w:rFonts w:ascii="Arial" w:hAnsi="Arial" w:cs="Arial"/>
                <w:lang w:val="sr-Cyrl-CS"/>
              </w:rPr>
              <w:t>сходно члану 197.-202 Закона о раду</w:t>
            </w:r>
            <w:r w:rsidRPr="00126E1F">
              <w:rPr>
                <w:rFonts w:ascii="Arial" w:hAnsi="Arial" w:cs="Arial"/>
                <w:lang w:val="sr-Cyrl-CS"/>
              </w:rPr>
              <w:t>). Вредноваће се само референце за софтвер који је имплементиран у компанији из енергетског сектора</w:t>
            </w:r>
            <w:r w:rsidR="003F24BD" w:rsidRPr="00126E1F">
              <w:rPr>
                <w:rFonts w:ascii="Arial" w:hAnsi="Arial" w:cs="Arial"/>
                <w:lang w:val="sr-Cyrl-CS"/>
              </w:rPr>
              <w:t>.</w:t>
            </w:r>
          </w:p>
          <w:p w14:paraId="254D322E" w14:textId="77777777" w:rsidR="008B31D3" w:rsidRPr="00126E1F" w:rsidRDefault="008B31D3" w:rsidP="00126E1F">
            <w:pPr>
              <w:pStyle w:val="ListParagraph"/>
              <w:numPr>
                <w:ilvl w:val="0"/>
                <w:numId w:val="53"/>
              </w:numPr>
              <w:spacing w:before="0" w:after="0" w:line="240" w:lineRule="auto"/>
              <w:rPr>
                <w:rFonts w:ascii="Arial" w:hAnsi="Arial" w:cs="Arial"/>
              </w:rPr>
            </w:pPr>
            <w:r w:rsidRPr="00126E1F">
              <w:rPr>
                <w:rFonts w:ascii="Arial" w:hAnsi="Arial" w:cs="Arial"/>
              </w:rPr>
              <w:t xml:space="preserve">Уколико понуђач није и произвођач софтвера потребно је да достави потврду да је званичан партнер произвођача софтвера у Републици Србији који је ауторизован за продају </w:t>
            </w:r>
            <w:r w:rsidRPr="00126E1F">
              <w:rPr>
                <w:rFonts w:ascii="Arial" w:hAnsi="Arial" w:cs="Arial"/>
                <w:lang w:val="sr-Cyrl-CS"/>
              </w:rPr>
              <w:t>и</w:t>
            </w:r>
            <w:r w:rsidRPr="00126E1F">
              <w:rPr>
                <w:rFonts w:ascii="Arial" w:hAnsi="Arial" w:cs="Arial"/>
              </w:rPr>
              <w:t xml:space="preserve"> пружање услуге подршке.</w:t>
            </w:r>
          </w:p>
          <w:p w14:paraId="1D8AE315" w14:textId="77777777" w:rsidR="008B31D3" w:rsidRPr="00126E1F" w:rsidRDefault="008B31D3" w:rsidP="00126E1F">
            <w:pPr>
              <w:pStyle w:val="ListParagraph"/>
              <w:numPr>
                <w:ilvl w:val="0"/>
                <w:numId w:val="53"/>
              </w:numPr>
              <w:autoSpaceDE w:val="0"/>
              <w:autoSpaceDN w:val="0"/>
              <w:adjustRightInd w:val="0"/>
              <w:spacing w:before="0" w:after="0" w:line="240" w:lineRule="auto"/>
              <w:rPr>
                <w:rFonts w:ascii="Arial" w:hAnsi="Arial" w:cs="Arial"/>
              </w:rPr>
            </w:pPr>
            <w:r w:rsidRPr="00126E1F">
              <w:rPr>
                <w:rFonts w:ascii="Arial" w:hAnsi="Arial" w:cs="Arial"/>
              </w:rPr>
              <w:t>Да има</w:t>
            </w:r>
            <w:r w:rsidRPr="00126E1F">
              <w:rPr>
                <w:rFonts w:ascii="Arial" w:hAnsi="Arial" w:cs="Arial"/>
                <w:lang w:val="sr-Cyrl-CS"/>
              </w:rPr>
              <w:t xml:space="preserve"> важеће</w:t>
            </w:r>
            <w:r w:rsidRPr="00126E1F">
              <w:rPr>
                <w:rFonts w:ascii="Arial" w:hAnsi="Arial" w:cs="Arial"/>
              </w:rPr>
              <w:t xml:space="preserve"> </w:t>
            </w:r>
            <w:r w:rsidRPr="00126E1F">
              <w:rPr>
                <w:rFonts w:ascii="Arial" w:hAnsi="Arial" w:cs="Arial"/>
                <w:lang w:val="sr-Cyrl-CS"/>
              </w:rPr>
              <w:t>сертификате издате од акредитованих сертфикационих кућа за следе</w:t>
            </w:r>
            <w:r w:rsidRPr="00126E1F">
              <w:rPr>
                <w:rFonts w:ascii="Arial" w:hAnsi="Arial" w:cs="Arial"/>
              </w:rPr>
              <w:t>ће сертификоване системе управљања:</w:t>
            </w:r>
          </w:p>
          <w:p w14:paraId="74366455" w14:textId="77777777" w:rsidR="008B31D3" w:rsidRPr="00126E1F" w:rsidRDefault="008B31D3" w:rsidP="00126E1F">
            <w:pPr>
              <w:pStyle w:val="ListParagraph"/>
              <w:numPr>
                <w:ilvl w:val="0"/>
                <w:numId w:val="70"/>
              </w:numPr>
              <w:spacing w:before="0" w:after="0" w:line="240" w:lineRule="auto"/>
              <w:ind w:left="1138"/>
              <w:contextualSpacing w:val="0"/>
              <w:rPr>
                <w:rFonts w:ascii="Arial" w:hAnsi="Arial" w:cs="Arial"/>
                <w:spacing w:val="-6"/>
              </w:rPr>
            </w:pPr>
            <w:r w:rsidRPr="00126E1F">
              <w:rPr>
                <w:rFonts w:ascii="Arial" w:hAnsi="Arial" w:cs="Arial"/>
                <w:spacing w:val="-6"/>
              </w:rPr>
              <w:t xml:space="preserve">ISO 9001:2008  - </w:t>
            </w:r>
            <w:r w:rsidRPr="00126E1F">
              <w:rPr>
                <w:rFonts w:ascii="Arial" w:hAnsi="Arial" w:cs="Arial"/>
                <w:spacing w:val="-6"/>
                <w:lang w:val="sr-Cyrl-CS"/>
              </w:rPr>
              <w:t>систем управљања квалитетом</w:t>
            </w:r>
          </w:p>
          <w:p w14:paraId="65B40A8F" w14:textId="77777777" w:rsidR="008B31D3" w:rsidRPr="00126E1F" w:rsidRDefault="008B31D3" w:rsidP="00126E1F">
            <w:pPr>
              <w:pStyle w:val="ListParagraph"/>
              <w:numPr>
                <w:ilvl w:val="0"/>
                <w:numId w:val="70"/>
              </w:numPr>
              <w:spacing w:before="0" w:after="0" w:line="240" w:lineRule="auto"/>
              <w:ind w:left="1138"/>
              <w:rPr>
                <w:rFonts w:ascii="Arial" w:hAnsi="Arial" w:cs="Arial"/>
                <w:spacing w:val="-6"/>
              </w:rPr>
            </w:pPr>
            <w:r w:rsidRPr="00126E1F">
              <w:rPr>
                <w:rFonts w:ascii="Arial" w:hAnsi="Arial" w:cs="Arial"/>
                <w:spacing w:val="-6"/>
              </w:rPr>
              <w:t>ISO/IEC 27001:2013 -  </w:t>
            </w:r>
            <w:r w:rsidRPr="00126E1F">
              <w:rPr>
                <w:rFonts w:ascii="Arial" w:hAnsi="Arial" w:cs="Arial"/>
                <w:spacing w:val="-6"/>
                <w:lang w:val="sr-Cyrl-CS"/>
              </w:rPr>
              <w:t>систем управљања безбедности информација</w:t>
            </w:r>
          </w:p>
          <w:p w14:paraId="47060F8D" w14:textId="77777777" w:rsidR="008B31D3" w:rsidRPr="00126E1F" w:rsidRDefault="008B31D3" w:rsidP="00126E1F">
            <w:pPr>
              <w:pStyle w:val="ListParagraph"/>
              <w:numPr>
                <w:ilvl w:val="0"/>
                <w:numId w:val="70"/>
              </w:numPr>
              <w:spacing w:before="0" w:after="0" w:line="240" w:lineRule="auto"/>
              <w:ind w:left="1138"/>
              <w:rPr>
                <w:rFonts w:ascii="Arial" w:hAnsi="Arial" w:cs="Arial"/>
              </w:rPr>
            </w:pPr>
            <w:r w:rsidRPr="00126E1F">
              <w:rPr>
                <w:rFonts w:ascii="Arial" w:hAnsi="Arial" w:cs="Arial"/>
                <w:spacing w:val="-6"/>
              </w:rPr>
              <w:t xml:space="preserve">ISO/IEC 20000-1:2013 – </w:t>
            </w:r>
            <w:r w:rsidRPr="00126E1F">
              <w:rPr>
                <w:rFonts w:ascii="Arial" w:hAnsi="Arial" w:cs="Arial"/>
                <w:spacing w:val="-6"/>
                <w:lang w:val="sr-Cyrl-CS"/>
              </w:rPr>
              <w:t>систем управљања сервисима</w:t>
            </w:r>
          </w:p>
          <w:p w14:paraId="4E8F7AE0" w14:textId="77777777" w:rsidR="008B31D3" w:rsidRPr="00126E1F" w:rsidRDefault="008B31D3" w:rsidP="00126E1F">
            <w:pPr>
              <w:pStyle w:val="ListParagraph"/>
              <w:numPr>
                <w:ilvl w:val="0"/>
                <w:numId w:val="70"/>
              </w:numPr>
              <w:spacing w:before="0" w:after="0" w:line="240" w:lineRule="auto"/>
              <w:ind w:left="1138"/>
              <w:contextualSpacing w:val="0"/>
              <w:rPr>
                <w:rFonts w:ascii="Arial" w:hAnsi="Arial" w:cs="Arial"/>
              </w:rPr>
            </w:pPr>
            <w:r w:rsidRPr="00126E1F">
              <w:rPr>
                <w:rFonts w:ascii="Arial" w:hAnsi="Arial" w:cs="Arial"/>
              </w:rPr>
              <w:t>OHSAS</w:t>
            </w:r>
            <w:r w:rsidR="00FD7043" w:rsidRPr="00126E1F">
              <w:rPr>
                <w:rFonts w:ascii="Arial" w:hAnsi="Arial" w:cs="Arial"/>
              </w:rPr>
              <w:t xml:space="preserve"> </w:t>
            </w:r>
            <w:r w:rsidRPr="00126E1F">
              <w:rPr>
                <w:rFonts w:ascii="Arial" w:hAnsi="Arial" w:cs="Arial"/>
              </w:rPr>
              <w:t xml:space="preserve">18001:2007 – </w:t>
            </w:r>
            <w:r w:rsidRPr="00126E1F">
              <w:rPr>
                <w:rFonts w:ascii="Arial" w:hAnsi="Arial" w:cs="Arial"/>
                <w:lang w:val="sr-Cyrl-CS"/>
              </w:rPr>
              <w:t>систем менаџмента заштите здравља и безбедности на раду</w:t>
            </w:r>
          </w:p>
          <w:p w14:paraId="7169B75E" w14:textId="77777777" w:rsidR="008B31D3" w:rsidRPr="00126E1F" w:rsidRDefault="003E721C" w:rsidP="00126E1F">
            <w:pPr>
              <w:autoSpaceDE w:val="0"/>
              <w:autoSpaceDN w:val="0"/>
              <w:adjustRightInd w:val="0"/>
              <w:spacing w:before="0"/>
              <w:rPr>
                <w:rFonts w:cs="Arial"/>
                <w:highlight w:val="lightGray"/>
                <w:lang w:val="sr-Cyrl-RS"/>
              </w:rPr>
            </w:pPr>
            <w:r w:rsidRPr="00126E1F">
              <w:rPr>
                <w:rFonts w:cs="Arial"/>
                <w:highlight w:val="lightGray"/>
                <w:lang w:val="sr-Cyrl-RS"/>
              </w:rPr>
              <w:t>Доказ:</w:t>
            </w:r>
          </w:p>
          <w:p w14:paraId="7FAC82BC" w14:textId="77777777" w:rsidR="003E721C" w:rsidRPr="00126E1F" w:rsidRDefault="00FD7043" w:rsidP="00126E1F">
            <w:pPr>
              <w:pStyle w:val="ListParagraph"/>
              <w:numPr>
                <w:ilvl w:val="0"/>
                <w:numId w:val="53"/>
              </w:numPr>
              <w:tabs>
                <w:tab w:val="left" w:pos="993"/>
              </w:tabs>
              <w:spacing w:before="0" w:after="0" w:line="240" w:lineRule="auto"/>
              <w:rPr>
                <w:rFonts w:ascii="Arial" w:hAnsi="Arial" w:cs="Arial"/>
              </w:rPr>
            </w:pPr>
            <w:r w:rsidRPr="00126E1F">
              <w:rPr>
                <w:rFonts w:ascii="Arial" w:hAnsi="Arial" w:cs="Arial"/>
                <w:lang w:val="sr-Cyrl-RS"/>
              </w:rPr>
              <w:t xml:space="preserve">Референца о извршеним услугама и </w:t>
            </w:r>
            <w:r w:rsidR="003E721C" w:rsidRPr="00126E1F">
              <w:rPr>
                <w:rFonts w:ascii="Arial" w:hAnsi="Arial" w:cs="Arial"/>
              </w:rPr>
              <w:t>Потврда предходног наручиоца</w:t>
            </w:r>
          </w:p>
          <w:p w14:paraId="18207497" w14:textId="77777777" w:rsidR="003E721C" w:rsidRPr="00126E1F" w:rsidRDefault="003E721C" w:rsidP="00126E1F">
            <w:pPr>
              <w:pStyle w:val="ListParagraph"/>
              <w:numPr>
                <w:ilvl w:val="0"/>
                <w:numId w:val="53"/>
              </w:numPr>
              <w:tabs>
                <w:tab w:val="left" w:pos="993"/>
              </w:tabs>
              <w:spacing w:before="0" w:after="0" w:line="240" w:lineRule="auto"/>
              <w:rPr>
                <w:rFonts w:ascii="Arial" w:hAnsi="Arial" w:cs="Arial"/>
              </w:rPr>
            </w:pPr>
            <w:r w:rsidRPr="00126E1F">
              <w:rPr>
                <w:rFonts w:ascii="Arial" w:hAnsi="Arial" w:cs="Arial"/>
              </w:rPr>
              <w:lastRenderedPageBreak/>
              <w:t xml:space="preserve">Потврда произвођача или представника произвођача софтвера у Републици Србији да је понуђач ауторизован за продају </w:t>
            </w:r>
            <w:r w:rsidRPr="00126E1F">
              <w:rPr>
                <w:rFonts w:ascii="Arial" w:hAnsi="Arial" w:cs="Arial"/>
                <w:lang w:val="sr-Cyrl-CS"/>
              </w:rPr>
              <w:t>и</w:t>
            </w:r>
            <w:r w:rsidRPr="00126E1F">
              <w:rPr>
                <w:rFonts w:ascii="Arial" w:hAnsi="Arial" w:cs="Arial"/>
              </w:rPr>
              <w:t xml:space="preserve"> пружање услуге подршке.</w:t>
            </w:r>
          </w:p>
          <w:p w14:paraId="302575EF" w14:textId="77777777" w:rsidR="003E721C" w:rsidRPr="00126E1F" w:rsidRDefault="003E721C" w:rsidP="00126E1F">
            <w:pPr>
              <w:pStyle w:val="ListParagraph"/>
              <w:numPr>
                <w:ilvl w:val="0"/>
                <w:numId w:val="53"/>
              </w:numPr>
              <w:autoSpaceDE w:val="0"/>
              <w:autoSpaceDN w:val="0"/>
              <w:adjustRightInd w:val="0"/>
              <w:spacing w:before="0" w:after="0" w:line="240" w:lineRule="auto"/>
              <w:rPr>
                <w:rFonts w:ascii="Arial" w:hAnsi="Arial" w:cs="Arial"/>
              </w:rPr>
            </w:pPr>
            <w:r w:rsidRPr="00126E1F">
              <w:rPr>
                <w:rFonts w:ascii="Arial" w:hAnsi="Arial" w:cs="Arial"/>
                <w:lang w:val="sr-Cyrl-CS"/>
              </w:rPr>
              <w:t>Копије важећих сертификата издатих од акредитованих сертификационих кућа:</w:t>
            </w:r>
          </w:p>
          <w:p w14:paraId="282A2AB1" w14:textId="77777777" w:rsidR="003E721C" w:rsidRPr="00126E1F" w:rsidRDefault="003E721C" w:rsidP="00126E1F">
            <w:pPr>
              <w:pStyle w:val="ListParagraph"/>
              <w:numPr>
                <w:ilvl w:val="0"/>
                <w:numId w:val="53"/>
              </w:numPr>
              <w:autoSpaceDE w:val="0"/>
              <w:autoSpaceDN w:val="0"/>
              <w:adjustRightInd w:val="0"/>
              <w:spacing w:before="0" w:after="0" w:line="240" w:lineRule="auto"/>
              <w:rPr>
                <w:rFonts w:ascii="Arial" w:hAnsi="Arial" w:cs="Arial"/>
              </w:rPr>
            </w:pPr>
            <w:r w:rsidRPr="00126E1F">
              <w:rPr>
                <w:rFonts w:ascii="Arial" w:hAnsi="Arial" w:cs="Arial"/>
                <w:lang w:val="hr-HR"/>
              </w:rPr>
              <w:t xml:space="preserve">Фотокопија важећег сертификата </w:t>
            </w:r>
            <w:r w:rsidR="007C4950" w:rsidRPr="00126E1F">
              <w:rPr>
                <w:rFonts w:ascii="Arial" w:hAnsi="Arial" w:cs="Arial"/>
                <w:lang w:val="hr-HR"/>
              </w:rPr>
              <w:t>ISO</w:t>
            </w:r>
            <w:r w:rsidRPr="00126E1F">
              <w:rPr>
                <w:rFonts w:ascii="Arial" w:hAnsi="Arial" w:cs="Arial"/>
                <w:lang w:val="hr-HR"/>
              </w:rPr>
              <w:t xml:space="preserve"> 9001:2008</w:t>
            </w:r>
            <w:r w:rsidRPr="00126E1F">
              <w:rPr>
                <w:rFonts w:ascii="Arial" w:hAnsi="Arial" w:cs="Arial"/>
              </w:rPr>
              <w:t>.</w:t>
            </w:r>
          </w:p>
          <w:p w14:paraId="74B48C1C" w14:textId="77777777" w:rsidR="003E721C" w:rsidRPr="00126E1F" w:rsidRDefault="003E721C" w:rsidP="00126E1F">
            <w:pPr>
              <w:pStyle w:val="ListParagraph"/>
              <w:numPr>
                <w:ilvl w:val="0"/>
                <w:numId w:val="53"/>
              </w:numPr>
              <w:autoSpaceDE w:val="0"/>
              <w:autoSpaceDN w:val="0"/>
              <w:adjustRightInd w:val="0"/>
              <w:spacing w:before="0" w:after="0" w:line="240" w:lineRule="auto"/>
              <w:rPr>
                <w:rFonts w:ascii="Arial" w:hAnsi="Arial" w:cs="Arial"/>
                <w:lang w:val="hr-HR"/>
              </w:rPr>
            </w:pPr>
            <w:r w:rsidRPr="00126E1F">
              <w:rPr>
                <w:rFonts w:ascii="Arial" w:hAnsi="Arial" w:cs="Arial"/>
                <w:lang w:val="hr-HR"/>
              </w:rPr>
              <w:t xml:space="preserve">Фотокопија важећег сертификата </w:t>
            </w:r>
            <w:r w:rsidR="007C4950" w:rsidRPr="00126E1F">
              <w:rPr>
                <w:rFonts w:ascii="Arial" w:hAnsi="Arial" w:cs="Arial"/>
                <w:lang w:val="hr-HR"/>
              </w:rPr>
              <w:t>ISO</w:t>
            </w:r>
            <w:r w:rsidRPr="00126E1F">
              <w:rPr>
                <w:rFonts w:ascii="Arial" w:hAnsi="Arial" w:cs="Arial"/>
                <w:lang w:val="hr-HR"/>
              </w:rPr>
              <w:t>/</w:t>
            </w:r>
            <w:r w:rsidR="007C4950" w:rsidRPr="00126E1F">
              <w:rPr>
                <w:rFonts w:ascii="Arial" w:hAnsi="Arial" w:cs="Arial"/>
                <w:lang w:val="hr-HR"/>
              </w:rPr>
              <w:t>IEC</w:t>
            </w:r>
            <w:r w:rsidRPr="00126E1F">
              <w:rPr>
                <w:rFonts w:ascii="Arial" w:hAnsi="Arial" w:cs="Arial"/>
                <w:lang w:val="hr-HR"/>
              </w:rPr>
              <w:t xml:space="preserve"> 27001:2013</w:t>
            </w:r>
            <w:r w:rsidRPr="00126E1F">
              <w:rPr>
                <w:rFonts w:ascii="Arial" w:hAnsi="Arial" w:cs="Arial"/>
              </w:rPr>
              <w:t>.</w:t>
            </w:r>
          </w:p>
          <w:p w14:paraId="4D6FF6C5" w14:textId="77777777" w:rsidR="003E721C" w:rsidRPr="00126E1F" w:rsidRDefault="003E721C" w:rsidP="00126E1F">
            <w:pPr>
              <w:pStyle w:val="ListParagraph"/>
              <w:numPr>
                <w:ilvl w:val="0"/>
                <w:numId w:val="53"/>
              </w:numPr>
              <w:autoSpaceDE w:val="0"/>
              <w:autoSpaceDN w:val="0"/>
              <w:adjustRightInd w:val="0"/>
              <w:spacing w:before="0" w:after="0" w:line="240" w:lineRule="auto"/>
              <w:rPr>
                <w:rFonts w:ascii="Arial" w:hAnsi="Arial" w:cs="Arial"/>
              </w:rPr>
            </w:pPr>
            <w:r w:rsidRPr="00126E1F">
              <w:rPr>
                <w:rFonts w:ascii="Arial" w:hAnsi="Arial" w:cs="Arial"/>
                <w:lang w:val="sr-Cyrl-CS"/>
              </w:rPr>
              <w:t xml:space="preserve">Фотокопија важећег сертификата </w:t>
            </w:r>
            <w:r w:rsidR="007C4950" w:rsidRPr="00126E1F">
              <w:rPr>
                <w:rFonts w:ascii="Arial" w:hAnsi="Arial" w:cs="Arial"/>
                <w:lang w:val="hr-HR"/>
              </w:rPr>
              <w:t xml:space="preserve">ISO/IEC </w:t>
            </w:r>
            <w:r w:rsidRPr="00126E1F">
              <w:rPr>
                <w:rFonts w:ascii="Arial" w:hAnsi="Arial" w:cs="Arial"/>
                <w:lang w:val="sr-Cyrl-CS"/>
              </w:rPr>
              <w:t>20000-1:2011.</w:t>
            </w:r>
          </w:p>
          <w:p w14:paraId="5B5AD348" w14:textId="77777777" w:rsidR="003E721C" w:rsidRPr="00126E1F" w:rsidRDefault="003E721C" w:rsidP="00126E1F">
            <w:pPr>
              <w:pStyle w:val="ListParagraph"/>
              <w:numPr>
                <w:ilvl w:val="0"/>
                <w:numId w:val="53"/>
              </w:numPr>
              <w:autoSpaceDE w:val="0"/>
              <w:autoSpaceDN w:val="0"/>
              <w:adjustRightInd w:val="0"/>
              <w:spacing w:before="0" w:after="0" w:line="240" w:lineRule="auto"/>
              <w:rPr>
                <w:rFonts w:ascii="Arial" w:hAnsi="Arial" w:cs="Arial"/>
              </w:rPr>
            </w:pPr>
            <w:r w:rsidRPr="00126E1F">
              <w:rPr>
                <w:rFonts w:ascii="Arial" w:hAnsi="Arial" w:cs="Arial"/>
                <w:lang w:val="sr-Cyrl-CS"/>
              </w:rPr>
              <w:t xml:space="preserve">Фотокопија важећег сертификата </w:t>
            </w:r>
            <w:r w:rsidRPr="00126E1F">
              <w:rPr>
                <w:rFonts w:ascii="Arial" w:hAnsi="Arial" w:cs="Arial"/>
              </w:rPr>
              <w:t>OHSAS 18001:2007</w:t>
            </w:r>
          </w:p>
          <w:p w14:paraId="46686AB1" w14:textId="77777777" w:rsidR="003E721C" w:rsidRPr="00126E1F" w:rsidRDefault="003E721C" w:rsidP="00126E1F">
            <w:pPr>
              <w:pStyle w:val="ListParagraph"/>
              <w:autoSpaceDE w:val="0"/>
              <w:autoSpaceDN w:val="0"/>
              <w:adjustRightInd w:val="0"/>
              <w:spacing w:before="0" w:after="0" w:line="240" w:lineRule="auto"/>
              <w:rPr>
                <w:rFonts w:ascii="Arial" w:hAnsi="Arial" w:cs="Arial"/>
                <w:highlight w:val="lightGray"/>
                <w:lang w:val="sr-Cyrl-RS"/>
              </w:rPr>
            </w:pPr>
          </w:p>
          <w:p w14:paraId="2ED1D39B" w14:textId="77777777" w:rsidR="008B31D3" w:rsidRPr="00126E1F" w:rsidRDefault="008B31D3" w:rsidP="00126E1F">
            <w:pPr>
              <w:autoSpaceDE w:val="0"/>
              <w:autoSpaceDN w:val="0"/>
              <w:adjustRightInd w:val="0"/>
              <w:spacing w:before="0"/>
              <w:rPr>
                <w:rFonts w:cs="Arial"/>
                <w:b/>
                <w:lang w:val="sr-Cyrl-CS"/>
              </w:rPr>
            </w:pPr>
            <w:r w:rsidRPr="00126E1F">
              <w:rPr>
                <w:rFonts w:cs="Arial"/>
                <w:b/>
                <w:lang w:val="sr-Cyrl-CS"/>
              </w:rPr>
              <w:t xml:space="preserve">Кадровски капацитет: </w:t>
            </w:r>
          </w:p>
          <w:p w14:paraId="42AFA9D7" w14:textId="77777777" w:rsidR="00FD7043" w:rsidRPr="00126E1F" w:rsidRDefault="00FD7043" w:rsidP="00126E1F">
            <w:pPr>
              <w:pStyle w:val="CommentText"/>
              <w:spacing w:before="0"/>
              <w:rPr>
                <w:rFonts w:cs="Arial"/>
                <w:sz w:val="22"/>
                <w:szCs w:val="22"/>
                <w:lang w:val="sr-Cyrl-RS"/>
              </w:rPr>
            </w:pPr>
            <w:r w:rsidRPr="00126E1F">
              <w:rPr>
                <w:rFonts w:cs="Arial"/>
                <w:b/>
                <w:sz w:val="22"/>
                <w:szCs w:val="22"/>
              </w:rPr>
              <w:t xml:space="preserve">Да понуђач има </w:t>
            </w:r>
            <w:r w:rsidRPr="00126E1F">
              <w:rPr>
                <w:rFonts w:cs="Arial"/>
                <w:sz w:val="22"/>
                <w:szCs w:val="22"/>
                <w:lang w:val="sr-Cyrl-RS"/>
              </w:rPr>
              <w:t xml:space="preserve">запослена или радно ангажована (сходно члану 197-202) Закона о раду следећа лица: </w:t>
            </w:r>
          </w:p>
          <w:p w14:paraId="68137059" w14:textId="77777777" w:rsidR="00FD7043" w:rsidRPr="00126E1F" w:rsidRDefault="00FD7043" w:rsidP="00126E1F">
            <w:pPr>
              <w:autoSpaceDE w:val="0"/>
              <w:autoSpaceDN w:val="0"/>
              <w:adjustRightInd w:val="0"/>
              <w:spacing w:before="0"/>
              <w:rPr>
                <w:rFonts w:cs="Arial"/>
                <w:lang w:val="sr-Cyrl-CS"/>
              </w:rPr>
            </w:pPr>
          </w:p>
          <w:p w14:paraId="4CC9FEF7" w14:textId="77777777" w:rsidR="008B31D3" w:rsidRPr="00126E1F" w:rsidRDefault="008B31D3" w:rsidP="00126E1F">
            <w:pPr>
              <w:pStyle w:val="ListParagraph"/>
              <w:numPr>
                <w:ilvl w:val="0"/>
                <w:numId w:val="53"/>
              </w:numPr>
              <w:tabs>
                <w:tab w:val="left" w:pos="1440"/>
              </w:tabs>
              <w:spacing w:before="0" w:after="0" w:line="240" w:lineRule="auto"/>
              <w:rPr>
                <w:rFonts w:ascii="Arial" w:hAnsi="Arial" w:cs="Arial"/>
                <w:lang w:val="sr-Cyrl-CS"/>
              </w:rPr>
            </w:pPr>
            <w:r w:rsidRPr="00126E1F">
              <w:rPr>
                <w:rFonts w:ascii="Arial" w:hAnsi="Arial" w:cs="Arial"/>
                <w:lang w:val="sr-Cyrl-CS"/>
              </w:rPr>
              <w:t>миниму</w:t>
            </w:r>
            <w:r w:rsidR="002A7E01" w:rsidRPr="00126E1F">
              <w:rPr>
                <w:rFonts w:ascii="Arial" w:hAnsi="Arial" w:cs="Arial"/>
                <w:lang w:val="sr-Cyrl-CS"/>
              </w:rPr>
              <w:t>м</w:t>
            </w:r>
            <w:r w:rsidRPr="00126E1F">
              <w:rPr>
                <w:rFonts w:ascii="Arial" w:hAnsi="Arial" w:cs="Arial"/>
                <w:lang w:val="sr-Cyrl-CS"/>
              </w:rPr>
              <w:t xml:space="preserve"> 5 програмера са високом стручном спремом од којих минимум 1 консултант мора да има искуства у имплементацији понуђеног софтвера</w:t>
            </w:r>
          </w:p>
          <w:p w14:paraId="7C473480" w14:textId="77777777" w:rsidR="008B31D3" w:rsidRPr="00126E1F" w:rsidRDefault="008B31D3" w:rsidP="00126E1F">
            <w:pPr>
              <w:pStyle w:val="ListParagraph"/>
              <w:numPr>
                <w:ilvl w:val="0"/>
                <w:numId w:val="53"/>
              </w:numPr>
              <w:tabs>
                <w:tab w:val="left" w:pos="1440"/>
              </w:tabs>
              <w:spacing w:before="0" w:after="0" w:line="240" w:lineRule="auto"/>
              <w:rPr>
                <w:rFonts w:ascii="Arial" w:hAnsi="Arial" w:cs="Arial"/>
                <w:lang w:val="sr-Cyrl-CS"/>
              </w:rPr>
            </w:pPr>
            <w:r w:rsidRPr="00126E1F">
              <w:rPr>
                <w:rFonts w:ascii="Arial" w:hAnsi="Arial" w:cs="Arial"/>
                <w:lang w:val="sr-Cyrl-CS"/>
              </w:rPr>
              <w:t>минимум 1 (један) архитектом који има преко 10 (десет) година искуства у пројектовању и развоју софтверских решења у компанијама електроенергетског сектора са преко 2.000 запослених.</w:t>
            </w:r>
          </w:p>
          <w:p w14:paraId="52B60C7C" w14:textId="77777777" w:rsidR="008B31D3" w:rsidRPr="00126E1F" w:rsidRDefault="008B31D3" w:rsidP="00126E1F">
            <w:pPr>
              <w:pStyle w:val="ListParagraph"/>
              <w:numPr>
                <w:ilvl w:val="0"/>
                <w:numId w:val="53"/>
              </w:numPr>
              <w:tabs>
                <w:tab w:val="left" w:pos="1440"/>
              </w:tabs>
              <w:spacing w:before="0" w:after="0" w:line="240" w:lineRule="auto"/>
              <w:rPr>
                <w:rFonts w:ascii="Arial" w:hAnsi="Arial" w:cs="Arial"/>
                <w:lang w:val="sr-Cyrl-CS"/>
              </w:rPr>
            </w:pPr>
            <w:r w:rsidRPr="00126E1F">
              <w:rPr>
                <w:rFonts w:ascii="Arial" w:hAnsi="Arial" w:cs="Arial"/>
                <w:lang w:val="sr-Cyrl-CS"/>
              </w:rPr>
              <w:t>минимум 1 (један) пројект менаџером који има преко 10 година искуства у вођењу софтверских пројеката у електроенергетском сектору и са важећим сертификатом пројект менаџера.</w:t>
            </w:r>
          </w:p>
          <w:p w14:paraId="2D09BFCC" w14:textId="77777777" w:rsidR="008B31D3" w:rsidRPr="00126E1F" w:rsidRDefault="008B31D3" w:rsidP="00126E1F">
            <w:pPr>
              <w:pStyle w:val="ListParagraph"/>
              <w:numPr>
                <w:ilvl w:val="0"/>
                <w:numId w:val="53"/>
              </w:numPr>
              <w:tabs>
                <w:tab w:val="left" w:pos="1440"/>
              </w:tabs>
              <w:spacing w:before="0" w:after="0" w:line="240" w:lineRule="auto"/>
              <w:rPr>
                <w:rFonts w:ascii="Arial" w:hAnsi="Arial" w:cs="Arial"/>
                <w:lang w:val="sr-Cyrl-CS"/>
              </w:rPr>
            </w:pPr>
            <w:r w:rsidRPr="00126E1F">
              <w:rPr>
                <w:rFonts w:ascii="Arial" w:hAnsi="Arial" w:cs="Arial"/>
                <w:lang w:val="sr-Cyrl-CS"/>
              </w:rPr>
              <w:t>минимум једно стручно и квалификовано лице задужено за успешно планирање, имплементацију, управљање и решавање проблема у ИТ подршци.</w:t>
            </w:r>
          </w:p>
          <w:p w14:paraId="6A0FCB46" w14:textId="77777777" w:rsidR="008B31D3" w:rsidRPr="00126E1F" w:rsidRDefault="007C4950" w:rsidP="00126E1F">
            <w:pPr>
              <w:pStyle w:val="ListParagraph"/>
              <w:numPr>
                <w:ilvl w:val="0"/>
                <w:numId w:val="53"/>
              </w:numPr>
              <w:tabs>
                <w:tab w:val="left" w:pos="1440"/>
              </w:tabs>
              <w:spacing w:before="0" w:after="0" w:line="240" w:lineRule="auto"/>
              <w:rPr>
                <w:rFonts w:ascii="Arial" w:hAnsi="Arial" w:cs="Arial"/>
                <w:lang w:val="sr-Cyrl-CS"/>
              </w:rPr>
            </w:pPr>
            <w:bookmarkStart w:id="57" w:name="OLE_LINK11"/>
            <w:bookmarkStart w:id="58" w:name="OLE_LINK12"/>
            <w:r w:rsidRPr="00126E1F">
              <w:rPr>
                <w:rFonts w:ascii="Arial" w:hAnsi="Arial" w:cs="Arial"/>
                <w:lang w:val="sr-Cyrl-RS"/>
              </w:rPr>
              <w:t>минимум</w:t>
            </w:r>
            <w:r w:rsidR="008B31D3" w:rsidRPr="00126E1F">
              <w:rPr>
                <w:rFonts w:ascii="Arial" w:hAnsi="Arial" w:cs="Arial"/>
                <w:lang w:val="sr-Cyrl-CS"/>
              </w:rPr>
              <w:t xml:space="preserve"> једним сертификованим </w:t>
            </w:r>
            <w:r w:rsidR="008B31D3" w:rsidRPr="00126E1F">
              <w:rPr>
                <w:rFonts w:ascii="Arial" w:hAnsi="Arial" w:cs="Arial"/>
              </w:rPr>
              <w:t xml:space="preserve">SAP HR </w:t>
            </w:r>
            <w:r w:rsidR="008B31D3" w:rsidRPr="00126E1F">
              <w:rPr>
                <w:rFonts w:ascii="Arial" w:hAnsi="Arial" w:cs="Arial"/>
                <w:lang w:val="sr-Cyrl-CS"/>
              </w:rPr>
              <w:t>конслутантом</w:t>
            </w:r>
          </w:p>
          <w:bookmarkEnd w:id="57"/>
          <w:bookmarkEnd w:id="58"/>
          <w:p w14:paraId="7AF63848" w14:textId="77777777" w:rsidR="008B31D3" w:rsidRPr="00126E1F" w:rsidRDefault="007C4950" w:rsidP="00126E1F">
            <w:pPr>
              <w:pStyle w:val="ListParagraph"/>
              <w:numPr>
                <w:ilvl w:val="0"/>
                <w:numId w:val="53"/>
              </w:numPr>
              <w:tabs>
                <w:tab w:val="left" w:pos="1440"/>
              </w:tabs>
              <w:spacing w:before="0" w:after="0" w:line="240" w:lineRule="auto"/>
              <w:rPr>
                <w:rFonts w:ascii="Arial" w:hAnsi="Arial" w:cs="Arial"/>
                <w:lang w:val="sr-Cyrl-CS"/>
              </w:rPr>
            </w:pPr>
            <w:r w:rsidRPr="00126E1F">
              <w:rPr>
                <w:rFonts w:ascii="Arial" w:hAnsi="Arial" w:cs="Arial"/>
                <w:lang w:val="sr-Cyrl-CS"/>
              </w:rPr>
              <w:t xml:space="preserve">минимум </w:t>
            </w:r>
            <w:r w:rsidR="008B31D3" w:rsidRPr="00126E1F">
              <w:rPr>
                <w:rFonts w:ascii="Arial" w:hAnsi="Arial" w:cs="Arial"/>
                <w:lang w:val="sr-Cyrl-CS"/>
              </w:rPr>
              <w:t xml:space="preserve">једним сертификованим </w:t>
            </w:r>
            <w:r w:rsidR="008B31D3" w:rsidRPr="00126E1F">
              <w:rPr>
                <w:rFonts w:ascii="Arial" w:hAnsi="Arial" w:cs="Arial"/>
                <w:lang w:val="sr-Latn-CS"/>
              </w:rPr>
              <w:t xml:space="preserve">SAP MM </w:t>
            </w:r>
            <w:r w:rsidR="008B31D3" w:rsidRPr="00126E1F">
              <w:rPr>
                <w:rFonts w:ascii="Arial" w:hAnsi="Arial" w:cs="Arial"/>
                <w:lang w:val="sr-Cyrl-CS"/>
              </w:rPr>
              <w:t>консултантом</w:t>
            </w:r>
          </w:p>
          <w:p w14:paraId="52DA2C06" w14:textId="77777777" w:rsidR="008B31D3" w:rsidRPr="00126E1F" w:rsidRDefault="008B31D3" w:rsidP="00126E1F">
            <w:pPr>
              <w:pStyle w:val="ListParagraph"/>
              <w:numPr>
                <w:ilvl w:val="0"/>
                <w:numId w:val="53"/>
              </w:numPr>
              <w:tabs>
                <w:tab w:val="left" w:pos="1440"/>
              </w:tabs>
              <w:spacing w:before="0" w:after="0" w:line="240" w:lineRule="auto"/>
              <w:rPr>
                <w:rFonts w:ascii="Arial" w:hAnsi="Arial" w:cs="Arial"/>
                <w:lang w:val="sr-Cyrl-CS"/>
              </w:rPr>
            </w:pPr>
            <w:r w:rsidRPr="00126E1F">
              <w:rPr>
                <w:rFonts w:ascii="Arial" w:hAnsi="Arial" w:cs="Arial"/>
                <w:lang w:val="sr-Cyrl-CS"/>
              </w:rPr>
              <w:t>минимум једним консултантом за OHSAS 18001</w:t>
            </w:r>
            <w:r w:rsidRPr="00126E1F">
              <w:rPr>
                <w:rFonts w:ascii="Arial" w:hAnsi="Arial" w:cs="Arial"/>
              </w:rPr>
              <w:t xml:space="preserve"> </w:t>
            </w:r>
            <w:r w:rsidRPr="00126E1F">
              <w:rPr>
                <w:rFonts w:ascii="Arial" w:hAnsi="Arial" w:cs="Arial"/>
                <w:lang w:val="sr-Cyrl-CS"/>
              </w:rPr>
              <w:t>који има искуства  у минимум 3 имплементирана и сертификована система OHSAS 18001:2007 у фирмама из електроенергетске области</w:t>
            </w:r>
          </w:p>
          <w:p w14:paraId="16D7C46A" w14:textId="77777777" w:rsidR="00D966A8" w:rsidRPr="00126E1F" w:rsidRDefault="008B31D3" w:rsidP="00126E1F">
            <w:pPr>
              <w:pStyle w:val="ListParagraph"/>
              <w:numPr>
                <w:ilvl w:val="0"/>
                <w:numId w:val="53"/>
              </w:numPr>
              <w:tabs>
                <w:tab w:val="left" w:pos="1440"/>
              </w:tabs>
              <w:spacing w:before="0" w:after="0" w:line="240" w:lineRule="auto"/>
              <w:rPr>
                <w:rFonts w:ascii="Arial" w:hAnsi="Arial" w:cs="Arial"/>
                <w:lang w:val="sr-Cyrl-CS"/>
              </w:rPr>
            </w:pPr>
            <w:r w:rsidRPr="00126E1F">
              <w:rPr>
                <w:rFonts w:ascii="Arial" w:hAnsi="Arial" w:cs="Arial"/>
                <w:lang w:val="sr-Cyrl-CS"/>
              </w:rPr>
              <w:t xml:space="preserve">минимум једним консултантом за OHSAS 18001 који има искуства са минимум 1 пројектом анализе стања и потреба за ефикасну имплементациу система заштите на раду у предузећу </w:t>
            </w:r>
            <w:r w:rsidR="002A7E01" w:rsidRPr="00126E1F">
              <w:rPr>
                <w:rFonts w:ascii="Arial" w:hAnsi="Arial" w:cs="Arial"/>
                <w:lang w:val="sr-Cyrl-CS"/>
              </w:rPr>
              <w:t>из електроенергетске области</w:t>
            </w:r>
            <w:r w:rsidR="002A7E01" w:rsidRPr="00126E1F" w:rsidDel="002A7E01">
              <w:rPr>
                <w:rFonts w:ascii="Arial" w:hAnsi="Arial" w:cs="Arial"/>
                <w:lang w:val="sr-Cyrl-CS"/>
              </w:rPr>
              <w:t xml:space="preserve"> </w:t>
            </w:r>
          </w:p>
          <w:p w14:paraId="6E96CF00" w14:textId="77777777" w:rsidR="003E721C" w:rsidRPr="00126E1F" w:rsidRDefault="008B31D3" w:rsidP="00126E1F">
            <w:pPr>
              <w:pStyle w:val="ListParagraph"/>
              <w:numPr>
                <w:ilvl w:val="0"/>
                <w:numId w:val="53"/>
              </w:numPr>
              <w:tabs>
                <w:tab w:val="left" w:pos="1440"/>
              </w:tabs>
              <w:spacing w:before="0" w:after="0" w:line="240" w:lineRule="auto"/>
              <w:rPr>
                <w:rFonts w:ascii="Arial" w:hAnsi="Arial" w:cs="Arial"/>
                <w:lang w:val="sr-Cyrl-CS"/>
              </w:rPr>
            </w:pPr>
            <w:r w:rsidRPr="00126E1F">
              <w:rPr>
                <w:rFonts w:ascii="Arial" w:hAnsi="Arial" w:cs="Arial"/>
                <w:lang w:val="sr-Cyrl-CS"/>
              </w:rPr>
              <w:t>минимум једним консултантом – Лиценцирано лице за безбедност који је пружао услуге код  мин</w:t>
            </w:r>
            <w:r w:rsidR="00D966A8" w:rsidRPr="00126E1F">
              <w:rPr>
                <w:rFonts w:ascii="Arial" w:hAnsi="Arial" w:cs="Arial"/>
                <w:lang w:val="sr-Cyrl-RS"/>
              </w:rPr>
              <w:t>имум</w:t>
            </w:r>
            <w:r w:rsidRPr="00126E1F">
              <w:rPr>
                <w:rFonts w:ascii="Arial" w:hAnsi="Arial" w:cs="Arial"/>
                <w:lang w:val="sr-Cyrl-CS"/>
              </w:rPr>
              <w:t xml:space="preserve"> 3 фирме из Електроенергетске области.</w:t>
            </w:r>
          </w:p>
          <w:p w14:paraId="2A90318E" w14:textId="77777777" w:rsidR="008B31D3" w:rsidRPr="00126E1F" w:rsidRDefault="008B31D3" w:rsidP="00126E1F">
            <w:pPr>
              <w:pStyle w:val="ListParagraph"/>
              <w:tabs>
                <w:tab w:val="left" w:pos="1440"/>
              </w:tabs>
              <w:spacing w:before="0" w:after="0" w:line="240" w:lineRule="auto"/>
              <w:rPr>
                <w:rFonts w:ascii="Arial" w:hAnsi="Arial" w:cs="Arial"/>
                <w:lang w:val="sr-Cyrl-CS"/>
              </w:rPr>
            </w:pPr>
            <w:r w:rsidRPr="00126E1F">
              <w:rPr>
                <w:rFonts w:ascii="Arial" w:hAnsi="Arial" w:cs="Arial"/>
                <w:lang w:val="sr-Cyrl-CS"/>
              </w:rPr>
              <w:t xml:space="preserve"> </w:t>
            </w:r>
          </w:p>
          <w:p w14:paraId="78C9E67B" w14:textId="77777777" w:rsidR="001879B7" w:rsidRPr="00126E1F" w:rsidRDefault="003E721C" w:rsidP="00126E1F">
            <w:pPr>
              <w:pStyle w:val="ListParagraph"/>
              <w:tabs>
                <w:tab w:val="left" w:pos="1440"/>
              </w:tabs>
              <w:spacing w:before="0" w:after="0" w:line="240" w:lineRule="auto"/>
              <w:rPr>
                <w:rFonts w:ascii="Arial" w:hAnsi="Arial" w:cs="Arial"/>
                <w:b/>
                <w:lang w:val="sr-Cyrl-CS"/>
              </w:rPr>
            </w:pPr>
            <w:r w:rsidRPr="00126E1F">
              <w:rPr>
                <w:rFonts w:ascii="Arial" w:hAnsi="Arial" w:cs="Arial"/>
                <w:b/>
                <w:lang w:val="sr-Cyrl-CS"/>
              </w:rPr>
              <w:t>Доказ:</w:t>
            </w:r>
          </w:p>
          <w:p w14:paraId="749BEAFA" w14:textId="77777777" w:rsidR="00E22AF3" w:rsidRPr="00126E1F" w:rsidRDefault="00E22AF3" w:rsidP="00126E1F">
            <w:pPr>
              <w:spacing w:before="0"/>
              <w:rPr>
                <w:rFonts w:cs="Arial"/>
                <w:lang w:val="sr-Cyrl-RS"/>
              </w:rPr>
            </w:pPr>
            <w:r w:rsidRPr="00126E1F">
              <w:rPr>
                <w:rFonts w:cs="Arial"/>
                <w:lang w:val="sr-Cyrl-RS"/>
              </w:rPr>
              <w:t>-За сва запослена или радно ангажована лица потребно је доставити: Копију дипломе о стеченој стручној спреми.</w:t>
            </w:r>
          </w:p>
          <w:p w14:paraId="1C92610C" w14:textId="77777777" w:rsidR="00E22AF3" w:rsidRPr="00126E1F" w:rsidRDefault="00E22AF3" w:rsidP="00126E1F">
            <w:pPr>
              <w:spacing w:before="0"/>
              <w:rPr>
                <w:rFonts w:cs="Arial"/>
                <w:lang w:val="sr-Cyrl-RS"/>
              </w:rPr>
            </w:pPr>
            <w:r w:rsidRPr="00126E1F">
              <w:rPr>
                <w:rFonts w:cs="Arial"/>
                <w:lang w:val="sr-Cyrl-RS"/>
              </w:rPr>
              <w:t xml:space="preserve">-За запослена лица потребно је доставити: </w:t>
            </w:r>
            <w:r w:rsidRPr="00126E1F">
              <w:rPr>
                <w:rFonts w:cs="Arial"/>
              </w:rPr>
              <w:t>Копије одговарајућих појединачних М образаца и Уговора о раду</w:t>
            </w:r>
            <w:r w:rsidRPr="00126E1F">
              <w:rPr>
                <w:rFonts w:cs="Arial"/>
                <w:lang w:val="sr-Cyrl-RS"/>
              </w:rPr>
              <w:t>.</w:t>
            </w:r>
          </w:p>
          <w:p w14:paraId="36A1D650" w14:textId="77777777" w:rsidR="00E22AF3" w:rsidRPr="00126E1F" w:rsidRDefault="00E22AF3" w:rsidP="00126E1F">
            <w:pPr>
              <w:spacing w:before="0"/>
              <w:rPr>
                <w:rFonts w:cs="Arial"/>
                <w:lang w:val="sr-Cyrl-RS"/>
              </w:rPr>
            </w:pPr>
            <w:r w:rsidRPr="00126E1F">
              <w:rPr>
                <w:rFonts w:cs="Arial"/>
                <w:lang w:val="sr-Cyrl-RS"/>
              </w:rPr>
              <w:t>-За радно ангажована лица (сходно члану 197-202 Закона о Раду)-Копије уговора о радном ангажовању ( Уговор о делу или Уговор о допунском раду, или Уговора о обављању привремено повремених послова)</w:t>
            </w:r>
          </w:p>
          <w:p w14:paraId="79A78371" w14:textId="77777777" w:rsidR="00E22AF3" w:rsidRPr="00126E1F" w:rsidRDefault="00E22AF3" w:rsidP="00126E1F">
            <w:pPr>
              <w:spacing w:before="0"/>
              <w:rPr>
                <w:rFonts w:cs="Arial"/>
                <w:lang w:val="sr-Cyrl-CS"/>
              </w:rPr>
            </w:pPr>
            <w:r w:rsidRPr="00126E1F">
              <w:rPr>
                <w:rFonts w:cs="Arial"/>
                <w:lang w:val="sr-Cyrl-RS"/>
              </w:rPr>
              <w:t>-</w:t>
            </w:r>
            <w:r w:rsidRPr="00126E1F">
              <w:rPr>
                <w:rFonts w:cs="Arial"/>
              </w:rPr>
              <w:t>Листа запослених/ангажованих лица која ће бити одговорна за извршење уговора;</w:t>
            </w:r>
          </w:p>
          <w:p w14:paraId="2A6A71B9" w14:textId="77777777" w:rsidR="00E22AF3" w:rsidRPr="00126E1F" w:rsidRDefault="00E22AF3" w:rsidP="00126E1F">
            <w:pPr>
              <w:spacing w:before="0"/>
              <w:rPr>
                <w:rFonts w:cs="Arial"/>
              </w:rPr>
            </w:pPr>
          </w:p>
          <w:p w14:paraId="5099A0CB" w14:textId="77777777" w:rsidR="008B31D3" w:rsidRPr="00126E1F" w:rsidRDefault="007C4950" w:rsidP="00126E1F">
            <w:pPr>
              <w:spacing w:before="0"/>
              <w:rPr>
                <w:rFonts w:cs="Arial"/>
              </w:rPr>
            </w:pPr>
            <w:r w:rsidRPr="00126E1F">
              <w:rPr>
                <w:rFonts w:cs="Arial"/>
                <w:lang w:val="sr-Cyrl-CS"/>
              </w:rPr>
              <w:t>-</w:t>
            </w:r>
            <w:r w:rsidR="008B31D3" w:rsidRPr="00126E1F">
              <w:rPr>
                <w:rFonts w:cs="Arial"/>
                <w:lang w:val="sr-Cyrl-CS"/>
              </w:rPr>
              <w:t>За услов: „Да располаже са минимум 5 програмера са високом стручном спремом од којих минимум 1 консултант мора да има искуства у имплементацији понуђеног софтвера“ као доказ се доставља:</w:t>
            </w:r>
          </w:p>
          <w:p w14:paraId="30BA7CBD" w14:textId="77777777" w:rsidR="008B31D3" w:rsidRPr="00126E1F" w:rsidRDefault="008B31D3" w:rsidP="00126E1F">
            <w:pPr>
              <w:pStyle w:val="ListParagraph"/>
              <w:numPr>
                <w:ilvl w:val="0"/>
                <w:numId w:val="53"/>
              </w:numPr>
              <w:tabs>
                <w:tab w:val="left" w:pos="1440"/>
              </w:tabs>
              <w:spacing w:before="0" w:after="0" w:line="240" w:lineRule="auto"/>
              <w:rPr>
                <w:rFonts w:ascii="Arial" w:hAnsi="Arial" w:cs="Arial"/>
                <w:lang w:val="sr-Cyrl-CS"/>
              </w:rPr>
            </w:pPr>
            <w:r w:rsidRPr="00126E1F">
              <w:rPr>
                <w:rFonts w:ascii="Arial" w:hAnsi="Arial" w:cs="Arial"/>
                <w:lang w:val="sr-Cyrl-CS"/>
              </w:rPr>
              <w:t>Радна биографија</w:t>
            </w:r>
          </w:p>
          <w:p w14:paraId="7D503533" w14:textId="77777777" w:rsidR="008B31D3" w:rsidRPr="00126E1F" w:rsidRDefault="007C4950" w:rsidP="00126E1F">
            <w:pPr>
              <w:tabs>
                <w:tab w:val="left" w:pos="709"/>
              </w:tabs>
              <w:spacing w:before="0"/>
              <w:rPr>
                <w:rFonts w:cs="Arial"/>
                <w:lang w:val="sr-Cyrl-CS"/>
              </w:rPr>
            </w:pPr>
            <w:r w:rsidRPr="00126E1F">
              <w:rPr>
                <w:rFonts w:cs="Arial"/>
                <w:lang w:val="sr-Cyrl-CS"/>
              </w:rPr>
              <w:lastRenderedPageBreak/>
              <w:t>-</w:t>
            </w:r>
            <w:r w:rsidR="008B31D3" w:rsidRPr="00126E1F">
              <w:rPr>
                <w:rFonts w:cs="Arial"/>
                <w:lang w:val="sr-Cyrl-CS"/>
              </w:rPr>
              <w:t xml:space="preserve">За услов: „Да располаже са минимум 1 (један) архитектом који има преко 10 (десет) година искуства у пројектовању и развоју софтверских решења у компанијама из електроенергетског сектора са преко 2.000 запослених“ као доказ се прилаже: </w:t>
            </w:r>
          </w:p>
          <w:p w14:paraId="0915DDDE" w14:textId="77777777" w:rsidR="008B31D3" w:rsidRPr="00126E1F" w:rsidRDefault="008B31D3" w:rsidP="00126E1F">
            <w:pPr>
              <w:pStyle w:val="ListParagraph"/>
              <w:numPr>
                <w:ilvl w:val="0"/>
                <w:numId w:val="53"/>
              </w:numPr>
              <w:tabs>
                <w:tab w:val="left" w:pos="709"/>
              </w:tabs>
              <w:spacing w:before="0" w:after="0" w:line="240" w:lineRule="auto"/>
              <w:rPr>
                <w:rFonts w:ascii="Arial" w:hAnsi="Arial" w:cs="Arial"/>
                <w:lang w:val="sr-Cyrl-CS"/>
              </w:rPr>
            </w:pPr>
            <w:r w:rsidRPr="00126E1F">
              <w:rPr>
                <w:rFonts w:ascii="Arial" w:hAnsi="Arial" w:cs="Arial"/>
                <w:lang w:val="sr-Cyrl-CS"/>
              </w:rPr>
              <w:t>Радна биографија</w:t>
            </w:r>
          </w:p>
          <w:p w14:paraId="26ED3656" w14:textId="77777777" w:rsidR="008B31D3" w:rsidRPr="00126E1F" w:rsidRDefault="0058271F" w:rsidP="00126E1F">
            <w:pPr>
              <w:pStyle w:val="ListParagraph"/>
              <w:numPr>
                <w:ilvl w:val="0"/>
                <w:numId w:val="53"/>
              </w:numPr>
              <w:tabs>
                <w:tab w:val="left" w:pos="709"/>
              </w:tabs>
              <w:spacing w:before="0" w:after="0" w:line="240" w:lineRule="auto"/>
              <w:rPr>
                <w:rFonts w:ascii="Arial" w:hAnsi="Arial" w:cs="Arial"/>
                <w:lang w:val="sr-Cyrl-CS"/>
              </w:rPr>
            </w:pPr>
            <w:r w:rsidRPr="00126E1F">
              <w:rPr>
                <w:rFonts w:ascii="Arial" w:hAnsi="Arial" w:cs="Arial"/>
                <w:lang w:val="sr-Cyrl-CS"/>
              </w:rPr>
              <w:t>Потврда за Извршиоца о пруженим  услугама</w:t>
            </w:r>
            <w:r w:rsidR="007C4950" w:rsidRPr="00126E1F">
              <w:rPr>
                <w:rFonts w:ascii="Arial" w:hAnsi="Arial" w:cs="Arial"/>
                <w:lang w:val="sr-Cyrl-CS"/>
              </w:rPr>
              <w:t>,</w:t>
            </w:r>
            <w:r w:rsidRPr="00126E1F" w:rsidDel="0058271F">
              <w:rPr>
                <w:rFonts w:ascii="Arial" w:hAnsi="Arial" w:cs="Arial"/>
                <w:lang w:val="sr-Cyrl-CS"/>
              </w:rPr>
              <w:t xml:space="preserve"> </w:t>
            </w:r>
            <w:r w:rsidR="008B31D3" w:rsidRPr="00126E1F">
              <w:rPr>
                <w:rFonts w:ascii="Arial" w:hAnsi="Arial" w:cs="Arial"/>
                <w:lang w:val="sr-Cyrl-CS"/>
              </w:rPr>
              <w:t>потписана од стране компаније са преко 2.000 запослених</w:t>
            </w:r>
            <w:r w:rsidR="00C07E22" w:rsidRPr="00126E1F">
              <w:rPr>
                <w:rFonts w:ascii="Arial" w:hAnsi="Arial" w:cs="Arial"/>
                <w:lang w:val="sr-Cyrl-CS"/>
              </w:rPr>
              <w:t>.</w:t>
            </w:r>
          </w:p>
          <w:p w14:paraId="754A4CEB" w14:textId="77777777" w:rsidR="008B31D3" w:rsidRPr="00126E1F" w:rsidRDefault="007C4950" w:rsidP="00126E1F">
            <w:pPr>
              <w:tabs>
                <w:tab w:val="left" w:pos="709"/>
              </w:tabs>
              <w:spacing w:before="0"/>
              <w:rPr>
                <w:rFonts w:cs="Arial"/>
                <w:lang w:val="sr-Cyrl-CS"/>
              </w:rPr>
            </w:pPr>
            <w:r w:rsidRPr="00126E1F">
              <w:rPr>
                <w:rFonts w:cs="Arial"/>
                <w:lang w:val="sr-Cyrl-CS"/>
              </w:rPr>
              <w:t>-</w:t>
            </w:r>
            <w:r w:rsidR="008B31D3" w:rsidRPr="00126E1F">
              <w:rPr>
                <w:rFonts w:cs="Arial"/>
                <w:lang w:val="sr-Cyrl-CS"/>
              </w:rPr>
              <w:t>За услов: „Да располаже са минимум 1 (један) пројект менаџером који има преко 10 година искуства у вођењу пројеката и са важећим сертификатом пројект менаџера.“ као доказ се доставља:</w:t>
            </w:r>
          </w:p>
          <w:p w14:paraId="3E75BEBE" w14:textId="77777777" w:rsidR="00D966A8" w:rsidRPr="00126E1F" w:rsidRDefault="008B31D3" w:rsidP="00126E1F">
            <w:pPr>
              <w:pStyle w:val="ListParagraph"/>
              <w:numPr>
                <w:ilvl w:val="0"/>
                <w:numId w:val="53"/>
              </w:numPr>
              <w:tabs>
                <w:tab w:val="left" w:pos="709"/>
              </w:tabs>
              <w:spacing w:before="0" w:after="0" w:line="240" w:lineRule="auto"/>
              <w:rPr>
                <w:rFonts w:ascii="Arial" w:hAnsi="Arial" w:cs="Arial"/>
                <w:lang w:val="sr-Cyrl-CS"/>
              </w:rPr>
            </w:pPr>
            <w:r w:rsidRPr="00126E1F">
              <w:rPr>
                <w:rFonts w:ascii="Arial" w:hAnsi="Arial" w:cs="Arial"/>
                <w:lang w:val="sr-Cyrl-CS"/>
              </w:rPr>
              <w:t>Радна биографија</w:t>
            </w:r>
          </w:p>
          <w:p w14:paraId="4623641A" w14:textId="77777777" w:rsidR="00EC42A1" w:rsidRPr="00126E1F" w:rsidRDefault="008B31D3" w:rsidP="00126E1F">
            <w:pPr>
              <w:pStyle w:val="ListParagraph"/>
              <w:numPr>
                <w:ilvl w:val="0"/>
                <w:numId w:val="53"/>
              </w:numPr>
              <w:tabs>
                <w:tab w:val="left" w:pos="709"/>
              </w:tabs>
              <w:spacing w:before="0" w:after="0" w:line="240" w:lineRule="auto"/>
              <w:rPr>
                <w:rFonts w:ascii="Arial" w:hAnsi="Arial" w:cs="Arial"/>
                <w:lang w:val="sr-Cyrl-CS"/>
              </w:rPr>
            </w:pPr>
            <w:r w:rsidRPr="00126E1F">
              <w:rPr>
                <w:rFonts w:ascii="Arial" w:hAnsi="Arial" w:cs="Arial"/>
                <w:lang w:val="sr-Cyrl-CS"/>
              </w:rPr>
              <w:t xml:space="preserve">Копија важећег сертификата </w:t>
            </w:r>
            <w:r w:rsidR="002A7E01" w:rsidRPr="00126E1F">
              <w:rPr>
                <w:rFonts w:ascii="Arial" w:hAnsi="Arial" w:cs="Arial"/>
                <w:lang w:val="sr-Cyrl-CS"/>
              </w:rPr>
              <w:t xml:space="preserve">издата од </w:t>
            </w:r>
            <w:r w:rsidRPr="00126E1F">
              <w:rPr>
                <w:rFonts w:ascii="Arial" w:hAnsi="Arial" w:cs="Arial"/>
                <w:lang w:val="sr-Cyrl-CS"/>
              </w:rPr>
              <w:t>произвођача понуђеног решења</w:t>
            </w:r>
          </w:p>
          <w:p w14:paraId="56C4148F" w14:textId="77777777" w:rsidR="008B31D3" w:rsidRPr="00126E1F" w:rsidRDefault="008B31D3" w:rsidP="00126E1F">
            <w:pPr>
              <w:tabs>
                <w:tab w:val="left" w:pos="709"/>
              </w:tabs>
              <w:spacing w:before="0"/>
              <w:rPr>
                <w:rFonts w:cs="Arial"/>
                <w:lang w:val="sr-Cyrl-CS"/>
              </w:rPr>
            </w:pPr>
            <w:r w:rsidRPr="00126E1F">
              <w:rPr>
                <w:rFonts w:cs="Arial"/>
                <w:lang w:val="sr-Cyrl-CS"/>
              </w:rPr>
              <w:t>За услов: „Да има минимум једно стручно и квалификовано лице задужено за успешно планирање, имплементацију, управљање и решавање проблема у ИТ подршци.“ као доказ се доставља:</w:t>
            </w:r>
          </w:p>
          <w:p w14:paraId="3B5586FE" w14:textId="77777777" w:rsidR="008B31D3" w:rsidRPr="00126E1F" w:rsidRDefault="008B31D3" w:rsidP="00126E1F">
            <w:pPr>
              <w:pStyle w:val="ListParagraph"/>
              <w:numPr>
                <w:ilvl w:val="0"/>
                <w:numId w:val="53"/>
              </w:numPr>
              <w:spacing w:before="0" w:after="0" w:line="240" w:lineRule="auto"/>
              <w:rPr>
                <w:rFonts w:ascii="Arial" w:hAnsi="Arial" w:cs="Arial"/>
                <w:lang w:eastAsia="sr-Latn-CS"/>
              </w:rPr>
            </w:pPr>
            <w:r w:rsidRPr="00126E1F">
              <w:rPr>
                <w:rFonts w:ascii="Arial" w:hAnsi="Arial" w:cs="Arial"/>
                <w:lang w:val="sr-Cyrl-CS" w:eastAsia="sr-Latn-CS"/>
              </w:rPr>
              <w:t>Копија важећег ITIL (Information Technology Infrastructure Library)</w:t>
            </w:r>
            <w:r w:rsidRPr="00126E1F">
              <w:rPr>
                <w:rFonts w:ascii="Arial" w:hAnsi="Arial" w:cs="Arial"/>
                <w:lang w:eastAsia="sr-Latn-CS"/>
              </w:rPr>
              <w:t xml:space="preserve"> </w:t>
            </w:r>
            <w:r w:rsidRPr="00126E1F">
              <w:rPr>
                <w:rFonts w:ascii="Arial" w:hAnsi="Arial" w:cs="Arial"/>
                <w:lang w:val="sr-Cyrl-CS" w:eastAsia="sr-Latn-CS"/>
              </w:rPr>
              <w:t>сертификата.</w:t>
            </w:r>
          </w:p>
          <w:p w14:paraId="5B289E55" w14:textId="77777777" w:rsidR="008B31D3" w:rsidRPr="00126E1F" w:rsidRDefault="008B31D3" w:rsidP="00126E1F">
            <w:pPr>
              <w:tabs>
                <w:tab w:val="left" w:pos="1440"/>
              </w:tabs>
              <w:spacing w:before="0"/>
              <w:rPr>
                <w:rFonts w:cs="Arial"/>
                <w:lang w:val="sr-Cyrl-CS" w:eastAsia="sr-Latn-CS"/>
              </w:rPr>
            </w:pPr>
            <w:r w:rsidRPr="00126E1F">
              <w:rPr>
                <w:rFonts w:cs="Arial"/>
                <w:lang w:val="sr-Cyrl-CS" w:eastAsia="sr-Latn-CS"/>
              </w:rPr>
              <w:t>За услов: „</w:t>
            </w:r>
            <w:r w:rsidRPr="00126E1F">
              <w:rPr>
                <w:rFonts w:cs="Arial"/>
                <w:lang w:val="sr-Cyrl-CS"/>
              </w:rPr>
              <w:t xml:space="preserve">Да располаже са једним сертификованим </w:t>
            </w:r>
            <w:r w:rsidRPr="00126E1F">
              <w:rPr>
                <w:rFonts w:cs="Arial"/>
              </w:rPr>
              <w:t xml:space="preserve">SAP HR </w:t>
            </w:r>
            <w:r w:rsidRPr="00126E1F">
              <w:rPr>
                <w:rFonts w:cs="Arial"/>
                <w:lang w:val="sr-Cyrl-CS"/>
              </w:rPr>
              <w:t xml:space="preserve">конслутантом“ као доказ се доставља: </w:t>
            </w:r>
          </w:p>
          <w:p w14:paraId="404EF779" w14:textId="77777777" w:rsidR="008B31D3" w:rsidRPr="00126E1F" w:rsidRDefault="008B31D3" w:rsidP="00126E1F">
            <w:pPr>
              <w:pStyle w:val="ListParagraph"/>
              <w:numPr>
                <w:ilvl w:val="0"/>
                <w:numId w:val="53"/>
              </w:numPr>
              <w:spacing w:before="0" w:after="0" w:line="240" w:lineRule="auto"/>
              <w:rPr>
                <w:rFonts w:ascii="Arial" w:hAnsi="Arial" w:cs="Arial"/>
                <w:lang w:eastAsia="sr-Latn-CS"/>
              </w:rPr>
            </w:pPr>
            <w:r w:rsidRPr="00126E1F">
              <w:rPr>
                <w:rFonts w:ascii="Arial" w:hAnsi="Arial" w:cs="Arial"/>
                <w:lang w:val="sr-Cyrl-CS" w:eastAsia="sr-Latn-CS"/>
              </w:rPr>
              <w:t xml:space="preserve">Копија важећег </w:t>
            </w:r>
            <w:r w:rsidRPr="00126E1F">
              <w:rPr>
                <w:rFonts w:ascii="Arial" w:hAnsi="Arial" w:cs="Arial"/>
                <w:lang w:val="sr-Latn-CS" w:eastAsia="sr-Latn-CS"/>
              </w:rPr>
              <w:t xml:space="preserve">SAP HR </w:t>
            </w:r>
            <w:bookmarkStart w:id="59" w:name="OLE_LINK5"/>
            <w:bookmarkStart w:id="60" w:name="OLE_LINK6"/>
            <w:bookmarkStart w:id="61" w:name="OLE_LINK7"/>
            <w:r w:rsidRPr="00126E1F">
              <w:rPr>
                <w:rFonts w:ascii="Arial" w:hAnsi="Arial" w:cs="Arial"/>
                <w:lang w:val="sr-Cyrl-CS" w:eastAsia="sr-Latn-CS"/>
              </w:rPr>
              <w:t>сертификата</w:t>
            </w:r>
            <w:bookmarkEnd w:id="59"/>
            <w:bookmarkEnd w:id="60"/>
            <w:bookmarkEnd w:id="61"/>
          </w:p>
          <w:p w14:paraId="3078B992" w14:textId="77777777" w:rsidR="008B31D3" w:rsidRPr="00126E1F" w:rsidRDefault="008B31D3" w:rsidP="00126E1F">
            <w:pPr>
              <w:tabs>
                <w:tab w:val="left" w:pos="1440"/>
              </w:tabs>
              <w:spacing w:before="0"/>
              <w:rPr>
                <w:rFonts w:cs="Arial"/>
                <w:lang w:val="sr-Cyrl-CS" w:eastAsia="sr-Latn-CS"/>
              </w:rPr>
            </w:pPr>
            <w:r w:rsidRPr="00126E1F">
              <w:rPr>
                <w:rFonts w:cs="Arial"/>
                <w:lang w:val="sr-Cyrl-CS" w:eastAsia="sr-Latn-CS"/>
              </w:rPr>
              <w:t>За услов: „</w:t>
            </w:r>
            <w:r w:rsidRPr="00126E1F">
              <w:rPr>
                <w:rFonts w:cs="Arial"/>
                <w:lang w:val="sr-Cyrl-CS"/>
              </w:rPr>
              <w:t xml:space="preserve">Да располаже са једним сертификованим </w:t>
            </w:r>
            <w:r w:rsidRPr="00126E1F">
              <w:rPr>
                <w:rFonts w:cs="Arial"/>
                <w:lang w:val="sr-Latn-CS"/>
              </w:rPr>
              <w:t xml:space="preserve">SAP MM </w:t>
            </w:r>
            <w:r w:rsidRPr="00126E1F">
              <w:rPr>
                <w:rFonts w:cs="Arial"/>
                <w:lang w:val="sr-Cyrl-CS"/>
              </w:rPr>
              <w:t>консултантом“ као доказ се доставља:</w:t>
            </w:r>
          </w:p>
          <w:p w14:paraId="2273DD00" w14:textId="77777777" w:rsidR="008B31D3" w:rsidRPr="00126E1F" w:rsidRDefault="008B31D3" w:rsidP="00126E1F">
            <w:pPr>
              <w:pStyle w:val="ListParagraph"/>
              <w:numPr>
                <w:ilvl w:val="0"/>
                <w:numId w:val="53"/>
              </w:numPr>
              <w:spacing w:before="0" w:after="0" w:line="240" w:lineRule="auto"/>
              <w:rPr>
                <w:rFonts w:ascii="Arial" w:hAnsi="Arial" w:cs="Arial"/>
                <w:lang w:eastAsia="sr-Latn-CS"/>
              </w:rPr>
            </w:pPr>
            <w:r w:rsidRPr="00126E1F">
              <w:rPr>
                <w:rFonts w:ascii="Arial" w:hAnsi="Arial" w:cs="Arial"/>
                <w:lang w:val="sr-Cyrl-CS" w:eastAsia="sr-Latn-CS"/>
              </w:rPr>
              <w:t xml:space="preserve">Копија важећег </w:t>
            </w:r>
            <w:r w:rsidRPr="00126E1F">
              <w:rPr>
                <w:rFonts w:ascii="Arial" w:hAnsi="Arial" w:cs="Arial"/>
                <w:lang w:val="sr-Latn-CS" w:eastAsia="sr-Latn-CS"/>
              </w:rPr>
              <w:t xml:space="preserve">SAP MM </w:t>
            </w:r>
            <w:bookmarkStart w:id="62" w:name="OLE_LINK8"/>
            <w:r w:rsidRPr="00126E1F">
              <w:rPr>
                <w:rFonts w:ascii="Arial" w:hAnsi="Arial" w:cs="Arial"/>
                <w:lang w:val="sr-Cyrl-CS" w:eastAsia="sr-Latn-CS"/>
              </w:rPr>
              <w:t>сертификата</w:t>
            </w:r>
            <w:bookmarkEnd w:id="62"/>
          </w:p>
          <w:p w14:paraId="51F1FD00" w14:textId="77777777" w:rsidR="008B31D3" w:rsidRPr="00126E1F" w:rsidRDefault="008B31D3" w:rsidP="00126E1F">
            <w:pPr>
              <w:spacing w:before="0"/>
              <w:rPr>
                <w:rFonts w:cs="Arial"/>
                <w:lang w:val="sr-Cyrl-CS"/>
              </w:rPr>
            </w:pPr>
            <w:r w:rsidRPr="00126E1F">
              <w:rPr>
                <w:rFonts w:cs="Arial"/>
                <w:lang w:val="sr-Cyrl-CS" w:eastAsia="sr-Latn-CS"/>
              </w:rPr>
              <w:t>За консултанта</w:t>
            </w:r>
            <w:r w:rsidRPr="00126E1F">
              <w:rPr>
                <w:rFonts w:cs="Arial"/>
                <w:lang w:val="sr-Cyrl-CS"/>
              </w:rPr>
              <w:t xml:space="preserve"> за OHSAS 18001 који има искуства са минимум 3 имплементирана и сертификована система OHSAS 18001:2007 потребно је доставити у фирмама из електроенергетске области:</w:t>
            </w:r>
          </w:p>
          <w:p w14:paraId="4B83C516" w14:textId="385BB7B2" w:rsidR="008B31D3" w:rsidRPr="00126E1F" w:rsidRDefault="008B31D3" w:rsidP="00126E1F">
            <w:pPr>
              <w:pStyle w:val="ListParagraph"/>
              <w:numPr>
                <w:ilvl w:val="0"/>
                <w:numId w:val="53"/>
              </w:numPr>
              <w:spacing w:before="0" w:after="0" w:line="240" w:lineRule="auto"/>
              <w:rPr>
                <w:rFonts w:ascii="Arial" w:hAnsi="Arial" w:cs="Arial"/>
                <w:lang w:val="sr-Cyrl-CS"/>
              </w:rPr>
            </w:pPr>
            <w:bookmarkStart w:id="63" w:name="OLE_LINK9"/>
            <w:bookmarkStart w:id="64" w:name="OLE_LINK10"/>
            <w:r w:rsidRPr="00126E1F">
              <w:rPr>
                <w:rFonts w:ascii="Arial" w:hAnsi="Arial" w:cs="Arial"/>
                <w:lang w:val="sr-Cyrl-CS"/>
              </w:rPr>
              <w:t>Копију важећег сертификата</w:t>
            </w:r>
            <w:r w:rsidR="003F3FF3" w:rsidRPr="00126E1F">
              <w:rPr>
                <w:rFonts w:ascii="Arial" w:hAnsi="Arial" w:cs="Arial"/>
                <w:lang w:val="sr-Cyrl-CS"/>
              </w:rPr>
              <w:t xml:space="preserve"> </w:t>
            </w:r>
          </w:p>
          <w:bookmarkEnd w:id="63"/>
          <w:bookmarkEnd w:id="64"/>
          <w:p w14:paraId="192CBFE6" w14:textId="77777777" w:rsidR="008B31D3" w:rsidRPr="00126E1F" w:rsidRDefault="008B31D3" w:rsidP="00126E1F">
            <w:pPr>
              <w:pStyle w:val="ListParagraph"/>
              <w:numPr>
                <w:ilvl w:val="0"/>
                <w:numId w:val="53"/>
              </w:numPr>
              <w:spacing w:before="0" w:after="0" w:line="240" w:lineRule="auto"/>
              <w:rPr>
                <w:rFonts w:ascii="Arial" w:hAnsi="Arial" w:cs="Arial"/>
                <w:lang w:val="sr-Cyrl-CS"/>
              </w:rPr>
            </w:pPr>
            <w:r w:rsidRPr="00126E1F">
              <w:rPr>
                <w:rFonts w:ascii="Arial" w:hAnsi="Arial" w:cs="Arial"/>
                <w:lang w:val="sr-Cyrl-CS"/>
              </w:rPr>
              <w:t>Потврде крајњих корисника код којих је консултант вршио услуге</w:t>
            </w:r>
          </w:p>
          <w:p w14:paraId="64CAAB67" w14:textId="77777777" w:rsidR="008B31D3" w:rsidRPr="00126E1F" w:rsidRDefault="008B31D3" w:rsidP="00126E1F">
            <w:pPr>
              <w:pStyle w:val="ListParagraph"/>
              <w:numPr>
                <w:ilvl w:val="0"/>
                <w:numId w:val="53"/>
              </w:numPr>
              <w:spacing w:before="0" w:after="0" w:line="240" w:lineRule="auto"/>
              <w:rPr>
                <w:rFonts w:ascii="Arial" w:hAnsi="Arial" w:cs="Arial"/>
                <w:lang w:val="sr-Cyrl-CS"/>
              </w:rPr>
            </w:pPr>
            <w:r w:rsidRPr="00126E1F">
              <w:rPr>
                <w:rFonts w:ascii="Arial" w:hAnsi="Arial" w:cs="Arial"/>
                <w:lang w:val="sr-Cyrl-CS"/>
              </w:rPr>
              <w:t>Радна биографија</w:t>
            </w:r>
          </w:p>
          <w:p w14:paraId="4E1E67E2" w14:textId="77777777" w:rsidR="008B31D3" w:rsidRPr="00126E1F" w:rsidRDefault="008B31D3" w:rsidP="00126E1F">
            <w:pPr>
              <w:tabs>
                <w:tab w:val="left" w:pos="709"/>
              </w:tabs>
              <w:spacing w:before="0"/>
              <w:rPr>
                <w:rFonts w:cs="Arial"/>
                <w:lang w:val="sr-Cyrl-CS"/>
              </w:rPr>
            </w:pPr>
            <w:r w:rsidRPr="00126E1F">
              <w:rPr>
                <w:rFonts w:cs="Arial"/>
                <w:lang w:val="sr-Cyrl-CS"/>
              </w:rPr>
              <w:t xml:space="preserve">За консултанта за OHSAS 18001 који има искуства са минимум 1 пројектом анализе стања и потреба за ефикасну имплементациу система заштите на раду у предузећу за производњу и дистрибуцију електричне енергије као доказ се доставља: </w:t>
            </w:r>
          </w:p>
          <w:p w14:paraId="7F841E4B" w14:textId="77777777" w:rsidR="008B31D3" w:rsidRPr="00126E1F" w:rsidRDefault="008B31D3" w:rsidP="00126E1F">
            <w:pPr>
              <w:pStyle w:val="ListParagraph"/>
              <w:numPr>
                <w:ilvl w:val="0"/>
                <w:numId w:val="53"/>
              </w:numPr>
              <w:tabs>
                <w:tab w:val="left" w:pos="1440"/>
              </w:tabs>
              <w:spacing w:before="0" w:after="0" w:line="240" w:lineRule="auto"/>
              <w:rPr>
                <w:rFonts w:ascii="Arial" w:hAnsi="Arial" w:cs="Arial"/>
                <w:lang w:val="sr-Cyrl-CS"/>
              </w:rPr>
            </w:pPr>
            <w:r w:rsidRPr="00126E1F">
              <w:rPr>
                <w:rFonts w:ascii="Arial" w:hAnsi="Arial" w:cs="Arial"/>
                <w:lang w:val="sr-Cyrl-CS"/>
              </w:rPr>
              <w:t>Копију важећег сертификата</w:t>
            </w:r>
          </w:p>
          <w:p w14:paraId="0A8B113F" w14:textId="77777777" w:rsidR="008B31D3" w:rsidRPr="00126E1F" w:rsidRDefault="008B31D3" w:rsidP="00126E1F">
            <w:pPr>
              <w:pStyle w:val="ListParagraph"/>
              <w:numPr>
                <w:ilvl w:val="0"/>
                <w:numId w:val="53"/>
              </w:numPr>
              <w:tabs>
                <w:tab w:val="left" w:pos="1440"/>
              </w:tabs>
              <w:spacing w:before="0" w:after="0" w:line="240" w:lineRule="auto"/>
              <w:rPr>
                <w:rFonts w:ascii="Arial" w:hAnsi="Arial" w:cs="Arial"/>
                <w:lang w:val="sr-Cyrl-CS"/>
              </w:rPr>
            </w:pPr>
            <w:r w:rsidRPr="00126E1F">
              <w:rPr>
                <w:rFonts w:ascii="Arial" w:hAnsi="Arial" w:cs="Arial"/>
                <w:lang w:val="sr-Cyrl-CS"/>
              </w:rPr>
              <w:t xml:space="preserve">Потврде крајњих корисника код којих је консултант вршио услуге </w:t>
            </w:r>
          </w:p>
          <w:p w14:paraId="142143E1" w14:textId="77777777" w:rsidR="00EC42A1" w:rsidRPr="00126E1F" w:rsidRDefault="008B31D3" w:rsidP="00126E1F">
            <w:pPr>
              <w:pStyle w:val="ListParagraph"/>
              <w:numPr>
                <w:ilvl w:val="0"/>
                <w:numId w:val="53"/>
              </w:numPr>
              <w:tabs>
                <w:tab w:val="left" w:pos="1440"/>
              </w:tabs>
              <w:spacing w:before="0" w:after="0" w:line="240" w:lineRule="auto"/>
              <w:rPr>
                <w:rFonts w:ascii="Arial" w:hAnsi="Arial" w:cs="Arial"/>
                <w:lang w:val="sr-Cyrl-CS"/>
              </w:rPr>
            </w:pPr>
            <w:r w:rsidRPr="00126E1F">
              <w:rPr>
                <w:rFonts w:ascii="Arial" w:hAnsi="Arial" w:cs="Arial"/>
                <w:lang w:val="sr-Cyrl-CS"/>
              </w:rPr>
              <w:t>Радна биографија</w:t>
            </w:r>
          </w:p>
          <w:p w14:paraId="5B35C5BC" w14:textId="77777777" w:rsidR="008B31D3" w:rsidRPr="00126E1F" w:rsidRDefault="008B31D3" w:rsidP="00126E1F">
            <w:pPr>
              <w:pStyle w:val="ListParagraph"/>
              <w:tabs>
                <w:tab w:val="left" w:pos="1440"/>
              </w:tabs>
              <w:spacing w:before="0" w:after="0" w:line="240" w:lineRule="auto"/>
              <w:ind w:left="0"/>
              <w:rPr>
                <w:rFonts w:ascii="Arial" w:hAnsi="Arial" w:cs="Arial"/>
                <w:lang w:val="sr-Cyrl-CS"/>
              </w:rPr>
            </w:pPr>
            <w:r w:rsidRPr="00126E1F">
              <w:rPr>
                <w:rFonts w:ascii="Arial" w:hAnsi="Arial" w:cs="Arial"/>
                <w:lang w:val="sr-Cyrl-CS"/>
              </w:rPr>
              <w:t>За консултанта – Лиценцирано лице за безбедност који је пружао услуге код мин</w:t>
            </w:r>
            <w:r w:rsidR="003F3FF3" w:rsidRPr="00126E1F">
              <w:rPr>
                <w:rFonts w:ascii="Arial" w:hAnsi="Arial" w:cs="Arial"/>
                <w:lang w:val="sr-Cyrl-CS"/>
              </w:rPr>
              <w:t>имум</w:t>
            </w:r>
            <w:r w:rsidRPr="00126E1F">
              <w:rPr>
                <w:rFonts w:ascii="Arial" w:hAnsi="Arial" w:cs="Arial"/>
                <w:lang w:val="sr-Cyrl-CS"/>
              </w:rPr>
              <w:t xml:space="preserve"> 3 фирме из Електроенергетске области као доказ се доставља:</w:t>
            </w:r>
          </w:p>
          <w:p w14:paraId="38EFA393" w14:textId="77777777" w:rsidR="008B31D3" w:rsidRPr="00126E1F" w:rsidRDefault="008B31D3" w:rsidP="00126E1F">
            <w:pPr>
              <w:pStyle w:val="ListParagraph"/>
              <w:numPr>
                <w:ilvl w:val="0"/>
                <w:numId w:val="53"/>
              </w:numPr>
              <w:tabs>
                <w:tab w:val="left" w:pos="1440"/>
              </w:tabs>
              <w:spacing w:before="0" w:after="0" w:line="240" w:lineRule="auto"/>
              <w:rPr>
                <w:rFonts w:ascii="Arial" w:hAnsi="Arial" w:cs="Arial"/>
                <w:lang w:val="sr-Cyrl-CS"/>
              </w:rPr>
            </w:pPr>
            <w:r w:rsidRPr="00126E1F">
              <w:rPr>
                <w:rFonts w:ascii="Arial" w:hAnsi="Arial" w:cs="Arial"/>
                <w:lang w:val="sr-Cyrl-CS"/>
              </w:rPr>
              <w:t>Копија лиценце</w:t>
            </w:r>
          </w:p>
          <w:p w14:paraId="5C6315EB" w14:textId="77777777" w:rsidR="008B31D3" w:rsidRPr="00126E1F" w:rsidRDefault="008B31D3" w:rsidP="00126E1F">
            <w:pPr>
              <w:pStyle w:val="ListParagraph"/>
              <w:numPr>
                <w:ilvl w:val="0"/>
                <w:numId w:val="53"/>
              </w:numPr>
              <w:tabs>
                <w:tab w:val="left" w:pos="1440"/>
              </w:tabs>
              <w:spacing w:before="0" w:after="0" w:line="240" w:lineRule="auto"/>
              <w:rPr>
                <w:rFonts w:ascii="Arial" w:hAnsi="Arial" w:cs="Arial"/>
                <w:lang w:val="sr-Cyrl-CS"/>
              </w:rPr>
            </w:pPr>
            <w:r w:rsidRPr="00126E1F">
              <w:rPr>
                <w:rFonts w:ascii="Arial" w:hAnsi="Arial" w:cs="Arial"/>
                <w:lang w:val="sr-Cyrl-CS"/>
              </w:rPr>
              <w:t>Потврде крајњих корисника код којих је консултант вршио услуге</w:t>
            </w:r>
          </w:p>
          <w:p w14:paraId="604CB834" w14:textId="77777777" w:rsidR="00175774" w:rsidRPr="00126E1F" w:rsidRDefault="008B31D3" w:rsidP="00126E1F">
            <w:pPr>
              <w:pStyle w:val="ListParagraph"/>
              <w:numPr>
                <w:ilvl w:val="0"/>
                <w:numId w:val="53"/>
              </w:numPr>
              <w:tabs>
                <w:tab w:val="left" w:pos="1440"/>
              </w:tabs>
              <w:spacing w:before="0" w:after="0" w:line="240" w:lineRule="auto"/>
              <w:rPr>
                <w:rFonts w:ascii="Arial" w:hAnsi="Arial" w:cs="Arial"/>
                <w:lang w:val="ru-RU"/>
              </w:rPr>
            </w:pPr>
            <w:r w:rsidRPr="00126E1F">
              <w:rPr>
                <w:rFonts w:ascii="Arial" w:hAnsi="Arial" w:cs="Arial"/>
                <w:lang w:val="sr-Cyrl-CS"/>
              </w:rPr>
              <w:t>Радна биографија</w:t>
            </w:r>
          </w:p>
        </w:tc>
      </w:tr>
    </w:tbl>
    <w:p w14:paraId="0BE96E87" w14:textId="77777777" w:rsidR="003E721C" w:rsidRPr="00126E1F" w:rsidRDefault="003E721C" w:rsidP="00126E1F">
      <w:pPr>
        <w:spacing w:before="0"/>
        <w:rPr>
          <w:rFonts w:cs="Arial"/>
          <w:lang w:val="sr-Cyrl-RS" w:eastAsia="zh-CN"/>
        </w:rPr>
      </w:pPr>
    </w:p>
    <w:p w14:paraId="1541F6F4" w14:textId="49561295" w:rsidR="00B13CD3" w:rsidRPr="00126E1F" w:rsidRDefault="00B13CD3" w:rsidP="00126E1F">
      <w:pPr>
        <w:spacing w:before="0"/>
        <w:rPr>
          <w:rFonts w:cs="Arial"/>
          <w:lang w:eastAsia="zh-CN"/>
        </w:rPr>
      </w:pPr>
      <w:r w:rsidRPr="00126E1F">
        <w:rPr>
          <w:rFonts w:cs="Arial"/>
          <w:lang w:eastAsia="zh-CN"/>
        </w:rPr>
        <w:t xml:space="preserve">Понуда понуђача који не докаже да испуњава наведене обавезне и додатне услове из тачака 1. </w:t>
      </w:r>
      <w:r w:rsidR="007F582B" w:rsidRPr="00126E1F">
        <w:rPr>
          <w:rFonts w:cs="Arial"/>
          <w:lang w:eastAsia="zh-CN"/>
        </w:rPr>
        <w:t>д</w:t>
      </w:r>
      <w:r w:rsidRPr="00126E1F">
        <w:rPr>
          <w:rFonts w:cs="Arial"/>
          <w:lang w:eastAsia="zh-CN"/>
        </w:rPr>
        <w:t>о</w:t>
      </w:r>
      <w:r w:rsidR="007F582B" w:rsidRPr="00126E1F">
        <w:rPr>
          <w:rFonts w:cs="Arial"/>
          <w:lang w:val="sr-Cyrl-RS" w:eastAsia="zh-CN"/>
        </w:rPr>
        <w:t xml:space="preserve"> </w:t>
      </w:r>
      <w:r w:rsidR="003278E7">
        <w:rPr>
          <w:rFonts w:cs="Arial"/>
          <w:lang w:val="sr-Cyrl-RS" w:eastAsia="zh-CN"/>
        </w:rPr>
        <w:t>5.</w:t>
      </w:r>
      <w:r w:rsidRPr="00126E1F">
        <w:rPr>
          <w:rFonts w:cs="Arial"/>
          <w:lang w:eastAsia="zh-CN"/>
        </w:rPr>
        <w:t xml:space="preserve"> овог обрасца, биће одбијена као неприхватљива.</w:t>
      </w:r>
    </w:p>
    <w:p w14:paraId="1EABB42D" w14:textId="77777777" w:rsidR="00B30D13" w:rsidRPr="00126E1F" w:rsidRDefault="007F582B" w:rsidP="00126E1F">
      <w:pPr>
        <w:spacing w:before="0"/>
        <w:rPr>
          <w:rFonts w:cs="Arial"/>
        </w:rPr>
      </w:pPr>
      <w:r w:rsidRPr="00126E1F">
        <w:rPr>
          <w:rFonts w:cs="Arial"/>
          <w:lang w:val="sr-Cyrl-RS"/>
        </w:rPr>
        <w:t xml:space="preserve">1. </w:t>
      </w:r>
      <w:r w:rsidR="00C10575" w:rsidRPr="00126E1F">
        <w:rPr>
          <w:rFonts w:cs="Arial"/>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3C2BEB67" w14:textId="403FF757" w:rsidR="007E1D4E" w:rsidRPr="00126E1F" w:rsidRDefault="007E1D4E" w:rsidP="00126E1F">
      <w:pPr>
        <w:spacing w:before="0"/>
        <w:rPr>
          <w:rFonts w:cs="Arial"/>
        </w:rPr>
      </w:pPr>
      <w:r w:rsidRPr="00126E1F">
        <w:rPr>
          <w:rFonts w:cs="Arial"/>
        </w:rPr>
        <w:t>Доказ из члана 75.</w:t>
      </w:r>
      <w:r w:rsidR="003278E7">
        <w:rPr>
          <w:rFonts w:cs="Arial"/>
          <w:lang w:val="sr-Cyrl-RS"/>
        </w:rPr>
        <w:t xml:space="preserve"> </w:t>
      </w:r>
      <w:r w:rsidRPr="00126E1F">
        <w:rPr>
          <w:rFonts w:cs="Arial"/>
        </w:rPr>
        <w:t>став 1.</w:t>
      </w:r>
      <w:r w:rsidR="003278E7">
        <w:rPr>
          <w:rFonts w:cs="Arial"/>
          <w:lang w:val="sr-Cyrl-RS"/>
        </w:rPr>
        <w:t xml:space="preserve"> </w:t>
      </w:r>
      <w:r w:rsidRPr="00126E1F">
        <w:rPr>
          <w:rFonts w:cs="Arial"/>
        </w:rPr>
        <w:t xml:space="preserve">тачка 5) </w:t>
      </w:r>
      <w:r w:rsidR="001227A3" w:rsidRPr="00126E1F">
        <w:rPr>
          <w:rFonts w:cs="Arial"/>
          <w:lang w:val="sr-Cyrl-RS"/>
        </w:rPr>
        <w:t xml:space="preserve">Закона </w:t>
      </w:r>
      <w:r w:rsidRPr="00126E1F">
        <w:rPr>
          <w:rFonts w:cs="Arial"/>
        </w:rPr>
        <w:t>доставља се за део набавке који ће се вршити преко подизвођача.</w:t>
      </w:r>
    </w:p>
    <w:p w14:paraId="7BF2AC13" w14:textId="77777777" w:rsidR="00C10575" w:rsidRPr="00126E1F" w:rsidRDefault="00C10575" w:rsidP="00126E1F">
      <w:pPr>
        <w:spacing w:before="0"/>
        <w:rPr>
          <w:rFonts w:cs="Arial"/>
        </w:rPr>
      </w:pPr>
      <w:r w:rsidRPr="00126E1F">
        <w:rPr>
          <w:rFonts w:cs="Arial"/>
        </w:rPr>
        <w:t>Услове у вези са капацитетима из члана 76. Закона, понуђач испуњава самостално без обзира на ангажовање подизвођача.</w:t>
      </w:r>
    </w:p>
    <w:p w14:paraId="27C0570E" w14:textId="77777777" w:rsidR="00C10575" w:rsidRPr="00126E1F" w:rsidRDefault="007F582B" w:rsidP="00126E1F">
      <w:pPr>
        <w:spacing w:before="0"/>
        <w:rPr>
          <w:rFonts w:cs="Arial"/>
          <w:lang w:eastAsia="zh-CN"/>
        </w:rPr>
      </w:pPr>
      <w:r w:rsidRPr="00126E1F">
        <w:rPr>
          <w:rFonts w:cs="Arial"/>
          <w:lang w:val="sr-Cyrl-RS" w:eastAsia="zh-CN"/>
        </w:rPr>
        <w:t xml:space="preserve">2. </w:t>
      </w:r>
      <w:r w:rsidR="00C10575" w:rsidRPr="00126E1F">
        <w:rPr>
          <w:rFonts w:cs="Arial"/>
          <w:lang w:eastAsia="zh-CN"/>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w:t>
      </w:r>
      <w:r w:rsidR="00C10575" w:rsidRPr="00126E1F">
        <w:rPr>
          <w:rFonts w:cs="Arial"/>
          <w:lang w:eastAsia="zh-CN"/>
        </w:rPr>
        <w:lastRenderedPageBreak/>
        <w:t>из групе испуњавају заједно, на основу достављених доказа у складу са овим одељком конкурсне документације.</w:t>
      </w:r>
    </w:p>
    <w:p w14:paraId="18D87B32" w14:textId="77777777" w:rsidR="00B13CD3" w:rsidRPr="00126E1F" w:rsidRDefault="007F582B" w:rsidP="00126E1F">
      <w:pPr>
        <w:spacing w:before="0"/>
        <w:rPr>
          <w:rFonts w:cs="Arial"/>
          <w:lang w:eastAsia="zh-CN"/>
        </w:rPr>
      </w:pPr>
      <w:r w:rsidRPr="00126E1F">
        <w:rPr>
          <w:rFonts w:cs="Arial"/>
          <w:lang w:val="sr-Cyrl-RS" w:eastAsia="zh-CN"/>
        </w:rPr>
        <w:t xml:space="preserve">3. </w:t>
      </w:r>
      <w:r w:rsidR="00B13CD3" w:rsidRPr="00126E1F">
        <w:rPr>
          <w:rFonts w:cs="Arial"/>
          <w:lang w:eastAsia="zh-CN"/>
        </w:rPr>
        <w:t>Докази о испуњености услова из члана 77. З</w:t>
      </w:r>
      <w:r w:rsidRPr="00126E1F">
        <w:rPr>
          <w:rFonts w:cs="Arial"/>
          <w:lang w:val="sr-Cyrl-RS" w:eastAsia="zh-CN"/>
        </w:rPr>
        <w:t>акона</w:t>
      </w:r>
      <w:r w:rsidR="00B13CD3" w:rsidRPr="00126E1F">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43FAEF1A" w14:textId="77777777" w:rsidR="00B13CD3" w:rsidRPr="00126E1F" w:rsidRDefault="00B13CD3" w:rsidP="00126E1F">
      <w:pPr>
        <w:spacing w:before="0"/>
        <w:rPr>
          <w:rFonts w:cs="Arial"/>
          <w:lang w:eastAsia="zh-CN"/>
        </w:rPr>
      </w:pPr>
      <w:r w:rsidRPr="00126E1F">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0CB38C4B" w14:textId="77777777" w:rsidR="007F582B" w:rsidRPr="00126E1F" w:rsidRDefault="007F582B" w:rsidP="00126E1F">
      <w:pPr>
        <w:spacing w:before="0"/>
        <w:rPr>
          <w:rFonts w:cs="Arial"/>
          <w:lang w:val="sr-Cyrl-RS" w:eastAsia="zh-CN"/>
        </w:rPr>
      </w:pPr>
      <w:r w:rsidRPr="00126E1F">
        <w:rPr>
          <w:rFonts w:cs="Arial"/>
          <w:lang w:val="sr-Cyrl-RS" w:eastAsia="zh-CN"/>
        </w:rPr>
        <w:t>4.</w:t>
      </w:r>
      <w:r w:rsidR="00B13CD3" w:rsidRPr="00126E1F">
        <w:rPr>
          <w:rFonts w:cs="Arial"/>
          <w:lang w:val="sr-Cyrl-RS" w:eastAsia="zh-CN"/>
        </w:rPr>
        <w:t xml:space="preserve"> </w:t>
      </w:r>
      <w:r w:rsidRPr="00126E1F">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F19D689" w14:textId="77777777" w:rsidR="00D96616" w:rsidRPr="00126E1F" w:rsidRDefault="00D96616" w:rsidP="00126E1F">
      <w:pPr>
        <w:spacing w:before="0"/>
        <w:rPr>
          <w:rFonts w:cs="Arial"/>
          <w:lang w:eastAsia="zh-CN"/>
        </w:rPr>
      </w:pPr>
      <w:r w:rsidRPr="00126E1F">
        <w:rPr>
          <w:rFonts w:cs="Arial"/>
          <w:lang w:eastAsia="zh-CN"/>
        </w:rPr>
        <w:t>На основу члана 79. став 5. З</w:t>
      </w:r>
      <w:r w:rsidR="007F582B" w:rsidRPr="00126E1F">
        <w:rPr>
          <w:rFonts w:cs="Arial"/>
          <w:lang w:val="sr-Cyrl-RS" w:eastAsia="zh-CN"/>
        </w:rPr>
        <w:t>акона</w:t>
      </w:r>
      <w:r w:rsidRPr="00126E1F">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7D4835EF" w14:textId="77777777" w:rsidR="00D96616" w:rsidRPr="00126E1F" w:rsidRDefault="00D96616" w:rsidP="00126E1F">
      <w:pPr>
        <w:spacing w:before="0"/>
        <w:ind w:firstLine="720"/>
        <w:rPr>
          <w:rFonts w:cs="Arial"/>
          <w:lang w:eastAsia="zh-CN"/>
        </w:rPr>
      </w:pPr>
      <w:r w:rsidRPr="00126E1F">
        <w:rPr>
          <w:rFonts w:cs="Arial"/>
          <w:lang w:eastAsia="zh-CN"/>
        </w:rPr>
        <w:t>1)извод из регистра надлежног органа:</w:t>
      </w:r>
    </w:p>
    <w:p w14:paraId="564A0ECE" w14:textId="77777777" w:rsidR="00D96616" w:rsidRPr="00126E1F" w:rsidRDefault="00D96616" w:rsidP="00126E1F">
      <w:pPr>
        <w:spacing w:before="0"/>
        <w:ind w:firstLine="720"/>
        <w:rPr>
          <w:rFonts w:cs="Arial"/>
          <w:lang w:eastAsia="zh-CN"/>
        </w:rPr>
      </w:pPr>
      <w:r w:rsidRPr="00126E1F">
        <w:rPr>
          <w:rFonts w:cs="Arial"/>
          <w:lang w:eastAsia="zh-CN"/>
        </w:rPr>
        <w:t xml:space="preserve">-извод из регистра АПР: </w:t>
      </w:r>
      <w:hyperlink r:id="rId168" w:history="1">
        <w:r w:rsidRPr="00126E1F">
          <w:rPr>
            <w:rFonts w:cs="Arial"/>
            <w:lang w:eastAsia="zh-CN"/>
          </w:rPr>
          <w:t>www.apr.gov.rs</w:t>
        </w:r>
      </w:hyperlink>
    </w:p>
    <w:p w14:paraId="7226CDC6" w14:textId="77777777" w:rsidR="007F582B" w:rsidRPr="00126E1F" w:rsidRDefault="007F582B" w:rsidP="00126E1F">
      <w:pPr>
        <w:spacing w:before="0"/>
        <w:ind w:firstLine="720"/>
        <w:rPr>
          <w:rFonts w:cs="Arial"/>
          <w:lang w:val="sr-Cyrl-RS" w:eastAsia="zh-CN"/>
        </w:rPr>
      </w:pPr>
      <w:r w:rsidRPr="00126E1F">
        <w:rPr>
          <w:rFonts w:cs="Arial"/>
          <w:lang w:eastAsia="zh-CN"/>
        </w:rPr>
        <w:t>2)докази из члана 75. став 1. тачка 1) ,2) и 4) З</w:t>
      </w:r>
      <w:r w:rsidR="00250031" w:rsidRPr="00126E1F">
        <w:rPr>
          <w:rFonts w:cs="Arial"/>
          <w:lang w:val="sr-Cyrl-RS" w:eastAsia="zh-CN"/>
        </w:rPr>
        <w:t>акона</w:t>
      </w:r>
    </w:p>
    <w:p w14:paraId="55B11612" w14:textId="77777777" w:rsidR="007F582B" w:rsidRPr="00126E1F" w:rsidRDefault="007F582B" w:rsidP="00126E1F">
      <w:pPr>
        <w:spacing w:before="0"/>
        <w:ind w:firstLine="720"/>
        <w:rPr>
          <w:rFonts w:cs="Arial"/>
          <w:lang w:eastAsia="zh-CN"/>
        </w:rPr>
      </w:pPr>
      <w:r w:rsidRPr="00126E1F">
        <w:rPr>
          <w:rFonts w:cs="Arial"/>
          <w:lang w:eastAsia="zh-CN"/>
        </w:rPr>
        <w:t xml:space="preserve">-регистар понуђача: </w:t>
      </w:r>
      <w:hyperlink r:id="rId169" w:history="1">
        <w:r w:rsidRPr="00126E1F">
          <w:rPr>
            <w:rFonts w:cs="Arial"/>
            <w:lang w:eastAsia="zh-CN"/>
          </w:rPr>
          <w:t>www.apr.gov.rs</w:t>
        </w:r>
      </w:hyperlink>
    </w:p>
    <w:p w14:paraId="05A8952C" w14:textId="77777777" w:rsidR="00B13CD3" w:rsidRPr="00126E1F" w:rsidRDefault="00C10575" w:rsidP="00126E1F">
      <w:pPr>
        <w:spacing w:before="0"/>
        <w:rPr>
          <w:rFonts w:cs="Arial"/>
          <w:lang w:val="sr-Cyrl-CS" w:eastAsia="zh-CN"/>
        </w:rPr>
      </w:pPr>
      <w:r w:rsidRPr="00126E1F">
        <w:rPr>
          <w:rFonts w:cs="Arial"/>
          <w:lang w:val="sr-Cyrl-CS" w:eastAsia="zh-CN"/>
        </w:rPr>
        <w:t>5</w:t>
      </w:r>
      <w:r w:rsidR="00B13CD3" w:rsidRPr="00126E1F">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126E1F">
        <w:rPr>
          <w:rFonts w:cs="Arial"/>
          <w:lang w:eastAsia="zh-CN"/>
        </w:rPr>
        <w:t>е уређује електронски документ</w:t>
      </w:r>
      <w:r w:rsidRPr="00126E1F">
        <w:rPr>
          <w:rFonts w:cs="Arial"/>
          <w:lang w:val="sr-Cyrl-CS" w:eastAsia="zh-CN"/>
        </w:rPr>
        <w:t>.</w:t>
      </w:r>
    </w:p>
    <w:p w14:paraId="2F6F6A4A" w14:textId="77777777" w:rsidR="00B13CD3" w:rsidRPr="00126E1F" w:rsidRDefault="00C10575" w:rsidP="00126E1F">
      <w:pPr>
        <w:spacing w:before="0"/>
        <w:rPr>
          <w:rFonts w:cs="Arial"/>
          <w:lang w:eastAsia="zh-CN"/>
        </w:rPr>
      </w:pPr>
      <w:r w:rsidRPr="00126E1F">
        <w:rPr>
          <w:rFonts w:cs="Arial"/>
          <w:lang w:val="sr-Cyrl-CS" w:eastAsia="zh-CN"/>
        </w:rPr>
        <w:t>6</w:t>
      </w:r>
      <w:r w:rsidR="00B13CD3" w:rsidRPr="00126E1F">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04D604A" w14:textId="77777777" w:rsidR="00B13CD3" w:rsidRPr="00126E1F" w:rsidRDefault="00C10575" w:rsidP="00126E1F">
      <w:pPr>
        <w:spacing w:before="0"/>
        <w:rPr>
          <w:rFonts w:cs="Arial"/>
          <w:lang w:val="sr-Cyrl-CS" w:eastAsia="zh-CN"/>
        </w:rPr>
      </w:pPr>
      <w:r w:rsidRPr="00126E1F">
        <w:rPr>
          <w:rFonts w:cs="Arial"/>
          <w:lang w:val="sr-Cyrl-CS" w:eastAsia="zh-CN"/>
        </w:rPr>
        <w:t>7</w:t>
      </w:r>
      <w:r w:rsidR="00B13CD3" w:rsidRPr="00126E1F">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373D4B2" w14:textId="77777777" w:rsidR="00B13CD3" w:rsidRPr="00126E1F" w:rsidRDefault="00A50A82" w:rsidP="00126E1F">
      <w:pPr>
        <w:spacing w:before="0"/>
        <w:rPr>
          <w:rFonts w:cs="Arial"/>
          <w:lang w:val="sr-Cyrl-CS" w:eastAsia="zh-CN"/>
        </w:rPr>
      </w:pPr>
      <w:r w:rsidRPr="00126E1F">
        <w:rPr>
          <w:rFonts w:cs="Arial"/>
          <w:lang w:eastAsia="zh-CN"/>
        </w:rPr>
        <w:t>8</w:t>
      </w:r>
      <w:r w:rsidR="00B13CD3" w:rsidRPr="00126E1F">
        <w:rPr>
          <w:rFonts w:cs="Arial"/>
          <w:lang w:eastAsia="zh-CN"/>
        </w:rPr>
        <w:t xml:space="preserve">. Ако се у држави у којој понуђач има седиште не издају докази из члана 77. </w:t>
      </w:r>
      <w:r w:rsidR="00C10575" w:rsidRPr="00126E1F">
        <w:rPr>
          <w:rFonts w:cs="Arial"/>
          <w:lang w:val="sr-Cyrl-CS" w:eastAsia="zh-CN"/>
        </w:rPr>
        <w:t xml:space="preserve">став 1. </w:t>
      </w:r>
      <w:r w:rsidR="00B13CD3" w:rsidRPr="00126E1F">
        <w:rPr>
          <w:rFonts w:cs="Arial"/>
          <w:lang w:eastAsia="zh-CN"/>
        </w:rPr>
        <w:t>З</w:t>
      </w:r>
      <w:r w:rsidR="007F582B" w:rsidRPr="00126E1F">
        <w:rPr>
          <w:rFonts w:cs="Arial"/>
          <w:lang w:val="sr-Cyrl-RS" w:eastAsia="zh-CN"/>
        </w:rPr>
        <w:t>акона</w:t>
      </w:r>
      <w:r w:rsidR="00B13CD3" w:rsidRPr="00126E1F">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DB37406" w14:textId="77777777" w:rsidR="00B13CD3" w:rsidRPr="00126E1F" w:rsidRDefault="00A50A82" w:rsidP="00126E1F">
      <w:pPr>
        <w:spacing w:before="0"/>
        <w:rPr>
          <w:rFonts w:cs="Arial"/>
          <w:lang w:val="sr-Cyrl-CS" w:eastAsia="zh-CN"/>
        </w:rPr>
      </w:pPr>
      <w:r w:rsidRPr="00126E1F">
        <w:rPr>
          <w:rFonts w:cs="Arial"/>
          <w:lang w:eastAsia="zh-CN"/>
        </w:rPr>
        <w:t>9</w:t>
      </w:r>
      <w:r w:rsidR="00B13CD3" w:rsidRPr="00126E1F">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876EF55" w14:textId="77777777" w:rsidR="00E61993" w:rsidRPr="00126E1F" w:rsidRDefault="00E61993" w:rsidP="00126E1F">
      <w:pPr>
        <w:spacing w:before="0"/>
        <w:jc w:val="left"/>
        <w:rPr>
          <w:rFonts w:cs="Arial"/>
          <w:color w:val="00B0F0"/>
          <w:lang w:eastAsia="zh-CN"/>
        </w:rPr>
      </w:pPr>
      <w:r w:rsidRPr="00126E1F">
        <w:rPr>
          <w:rFonts w:cs="Arial"/>
          <w:color w:val="00B0F0"/>
          <w:lang w:eastAsia="zh-CN"/>
        </w:rPr>
        <w:br w:type="page"/>
      </w:r>
    </w:p>
    <w:p w14:paraId="15C871F7" w14:textId="77777777" w:rsidR="00322313" w:rsidRPr="00126E1F" w:rsidRDefault="008D2B23" w:rsidP="00126E1F">
      <w:pPr>
        <w:pStyle w:val="KDPodnaslov1"/>
        <w:spacing w:before="0"/>
        <w:rPr>
          <w:rFonts w:cs="Arial"/>
        </w:rPr>
      </w:pPr>
      <w:bookmarkStart w:id="65" w:name="_Toc300928429"/>
      <w:bookmarkStart w:id="66" w:name="_Toc301160124"/>
      <w:bookmarkStart w:id="67" w:name="_Toc301165012"/>
      <w:bookmarkStart w:id="68" w:name="_Toc301248344"/>
      <w:bookmarkStart w:id="69" w:name="_Toc300928434"/>
      <w:bookmarkStart w:id="70" w:name="_Toc301160129"/>
      <w:bookmarkStart w:id="71" w:name="_Toc301165017"/>
      <w:bookmarkStart w:id="72" w:name="_Toc301248349"/>
      <w:bookmarkStart w:id="73" w:name="_Toc300928436"/>
      <w:bookmarkStart w:id="74" w:name="_Toc301160131"/>
      <w:bookmarkStart w:id="75" w:name="_Toc301165019"/>
      <w:bookmarkStart w:id="76" w:name="_Toc301248351"/>
      <w:bookmarkStart w:id="77" w:name="_Toc300928440"/>
      <w:bookmarkStart w:id="78" w:name="_Toc301160135"/>
      <w:bookmarkStart w:id="79" w:name="_Toc301165023"/>
      <w:bookmarkStart w:id="80" w:name="_Toc301248355"/>
      <w:bookmarkStart w:id="81" w:name="_Toc300928441"/>
      <w:bookmarkStart w:id="82" w:name="_Toc301160136"/>
      <w:bookmarkStart w:id="83" w:name="_Toc301165024"/>
      <w:bookmarkStart w:id="84" w:name="_Toc301248356"/>
      <w:bookmarkStart w:id="85" w:name="_Toc300928443"/>
      <w:bookmarkStart w:id="86" w:name="_Toc301160138"/>
      <w:bookmarkStart w:id="87" w:name="_Toc301165026"/>
      <w:bookmarkStart w:id="88" w:name="_Toc301248358"/>
      <w:bookmarkStart w:id="89" w:name="_Toc300928444"/>
      <w:bookmarkStart w:id="90" w:name="_Toc301160139"/>
      <w:bookmarkStart w:id="91" w:name="_Toc301165027"/>
      <w:bookmarkStart w:id="92" w:name="_Toc301248359"/>
      <w:bookmarkStart w:id="93" w:name="_Toc300928445"/>
      <w:bookmarkStart w:id="94" w:name="_Toc301160140"/>
      <w:bookmarkStart w:id="95" w:name="_Toc301165028"/>
      <w:bookmarkStart w:id="96" w:name="_Toc301248360"/>
      <w:bookmarkStart w:id="97" w:name="_Toc300928447"/>
      <w:bookmarkStart w:id="98" w:name="_Toc301160142"/>
      <w:bookmarkStart w:id="99" w:name="_Toc301165030"/>
      <w:bookmarkStart w:id="100" w:name="_Toc301248362"/>
      <w:bookmarkStart w:id="101" w:name="_Toc300928448"/>
      <w:bookmarkStart w:id="102" w:name="_Toc301160143"/>
      <w:bookmarkStart w:id="103" w:name="_Toc301165031"/>
      <w:bookmarkStart w:id="104" w:name="_Toc301248363"/>
      <w:bookmarkStart w:id="105" w:name="_Toc300928449"/>
      <w:bookmarkStart w:id="106" w:name="_Toc301160144"/>
      <w:bookmarkStart w:id="107" w:name="_Toc301165032"/>
      <w:bookmarkStart w:id="108" w:name="_Toc301248364"/>
      <w:bookmarkStart w:id="109" w:name="_Toc300928450"/>
      <w:bookmarkStart w:id="110" w:name="_Toc301160145"/>
      <w:bookmarkStart w:id="111" w:name="_Toc301165033"/>
      <w:bookmarkStart w:id="112" w:name="_Toc301248365"/>
      <w:bookmarkStart w:id="113" w:name="_Toc300928451"/>
      <w:bookmarkStart w:id="114" w:name="_Toc301160146"/>
      <w:bookmarkStart w:id="115" w:name="_Toc301165034"/>
      <w:bookmarkStart w:id="116" w:name="_Toc301248366"/>
      <w:bookmarkStart w:id="117" w:name="_Toc300928452"/>
      <w:bookmarkStart w:id="118" w:name="_Toc301160147"/>
      <w:bookmarkStart w:id="119" w:name="_Toc301165035"/>
      <w:bookmarkStart w:id="120" w:name="_Toc301248367"/>
      <w:bookmarkStart w:id="121" w:name="_Toc300928453"/>
      <w:bookmarkStart w:id="122" w:name="_Toc301160148"/>
      <w:bookmarkStart w:id="123" w:name="_Toc301165036"/>
      <w:bookmarkStart w:id="124" w:name="_Toc301248368"/>
      <w:bookmarkStart w:id="125" w:name="_Toc300928454"/>
      <w:bookmarkStart w:id="126" w:name="_Toc301160149"/>
      <w:bookmarkStart w:id="127" w:name="_Toc301165037"/>
      <w:bookmarkStart w:id="128" w:name="_Toc301248369"/>
      <w:bookmarkStart w:id="129" w:name="_Toc300928455"/>
      <w:bookmarkStart w:id="130" w:name="_Toc301160150"/>
      <w:bookmarkStart w:id="131" w:name="_Toc301165038"/>
      <w:bookmarkStart w:id="132" w:name="_Toc301248370"/>
      <w:bookmarkStart w:id="133" w:name="_Toc300928456"/>
      <w:bookmarkStart w:id="134" w:name="_Toc301160151"/>
      <w:bookmarkStart w:id="135" w:name="_Toc301165039"/>
      <w:bookmarkStart w:id="136" w:name="_Toc301248371"/>
      <w:bookmarkStart w:id="137" w:name="_Toc300928457"/>
      <w:bookmarkStart w:id="138" w:name="_Toc301160152"/>
      <w:bookmarkStart w:id="139" w:name="_Toc301165040"/>
      <w:bookmarkStart w:id="140" w:name="_Toc301248372"/>
      <w:bookmarkStart w:id="141" w:name="_Toc300928458"/>
      <w:bookmarkStart w:id="142" w:name="_Toc301160153"/>
      <w:bookmarkStart w:id="143" w:name="_Toc301165041"/>
      <w:bookmarkStart w:id="144" w:name="_Toc301248373"/>
      <w:bookmarkStart w:id="145" w:name="_Toc300928459"/>
      <w:bookmarkStart w:id="146" w:name="_Toc301160154"/>
      <w:bookmarkStart w:id="147" w:name="_Toc301165042"/>
      <w:bookmarkStart w:id="148" w:name="_Toc301248374"/>
      <w:bookmarkStart w:id="149" w:name="_Toc300928462"/>
      <w:bookmarkStart w:id="150" w:name="_Toc301160157"/>
      <w:bookmarkStart w:id="151" w:name="_Toc301165045"/>
      <w:bookmarkStart w:id="152" w:name="_Toc301248377"/>
      <w:bookmarkStart w:id="153" w:name="_Toc300928464"/>
      <w:bookmarkStart w:id="154" w:name="_Toc301160159"/>
      <w:bookmarkStart w:id="155" w:name="_Toc301165047"/>
      <w:bookmarkStart w:id="156" w:name="_Toc301248379"/>
      <w:bookmarkStart w:id="157" w:name="_Toc300928466"/>
      <w:bookmarkStart w:id="158" w:name="_Toc301160161"/>
      <w:bookmarkStart w:id="159" w:name="_Toc301165049"/>
      <w:bookmarkStart w:id="160" w:name="_Toc301248381"/>
      <w:bookmarkStart w:id="161" w:name="_Toc300928467"/>
      <w:bookmarkStart w:id="162" w:name="_Toc301160162"/>
      <w:bookmarkStart w:id="163" w:name="_Toc301165050"/>
      <w:bookmarkStart w:id="164" w:name="_Toc301248382"/>
      <w:bookmarkStart w:id="165" w:name="_Toc300928468"/>
      <w:bookmarkStart w:id="166" w:name="_Toc301160163"/>
      <w:bookmarkStart w:id="167" w:name="_Toc301165051"/>
      <w:bookmarkStart w:id="168" w:name="_Toc301248383"/>
      <w:bookmarkStart w:id="169" w:name="_Toc300928474"/>
      <w:bookmarkStart w:id="170" w:name="_Toc301160169"/>
      <w:bookmarkStart w:id="171" w:name="_Toc301165057"/>
      <w:bookmarkStart w:id="172" w:name="_Toc301248389"/>
      <w:bookmarkStart w:id="173" w:name="_Toc300928476"/>
      <w:bookmarkStart w:id="174" w:name="_Toc301160171"/>
      <w:bookmarkStart w:id="175" w:name="_Toc301165059"/>
      <w:bookmarkStart w:id="176" w:name="_Toc301248391"/>
      <w:bookmarkStart w:id="177" w:name="_Toc300928478"/>
      <w:bookmarkStart w:id="178" w:name="_Toc301160173"/>
      <w:bookmarkStart w:id="179" w:name="_Toc301165061"/>
      <w:bookmarkStart w:id="180" w:name="_Toc301248393"/>
      <w:bookmarkStart w:id="181" w:name="_Toc300928480"/>
      <w:bookmarkStart w:id="182" w:name="_Toc301160175"/>
      <w:bookmarkStart w:id="183" w:name="_Toc301165063"/>
      <w:bookmarkStart w:id="184" w:name="_Toc301248395"/>
      <w:bookmarkStart w:id="185" w:name="_Toc300928482"/>
      <w:bookmarkStart w:id="186" w:name="_Toc301160177"/>
      <w:bookmarkStart w:id="187" w:name="_Toc301165065"/>
      <w:bookmarkStart w:id="188" w:name="_Toc301248397"/>
      <w:bookmarkStart w:id="189" w:name="_Toc300928484"/>
      <w:bookmarkStart w:id="190" w:name="_Toc301160179"/>
      <w:bookmarkStart w:id="191" w:name="_Toc301165067"/>
      <w:bookmarkStart w:id="192" w:name="_Toc301248399"/>
      <w:bookmarkStart w:id="193" w:name="_Toc300928486"/>
      <w:bookmarkStart w:id="194" w:name="_Toc301160181"/>
      <w:bookmarkStart w:id="195" w:name="_Toc301165069"/>
      <w:bookmarkStart w:id="196" w:name="_Toc301248401"/>
      <w:bookmarkStart w:id="197" w:name="_Toc300928487"/>
      <w:bookmarkStart w:id="198" w:name="_Toc301160182"/>
      <w:bookmarkStart w:id="199" w:name="_Toc301165070"/>
      <w:bookmarkStart w:id="200" w:name="_Toc301248402"/>
      <w:bookmarkStart w:id="201" w:name="_Toc300928488"/>
      <w:bookmarkStart w:id="202" w:name="_Toc301160183"/>
      <w:bookmarkStart w:id="203" w:name="_Toc301165071"/>
      <w:bookmarkStart w:id="204" w:name="_Toc301248403"/>
      <w:bookmarkStart w:id="205" w:name="_Toc300928490"/>
      <w:bookmarkStart w:id="206" w:name="_Toc301160185"/>
      <w:bookmarkStart w:id="207" w:name="_Toc301165073"/>
      <w:bookmarkStart w:id="208" w:name="_Toc301248405"/>
      <w:bookmarkStart w:id="209" w:name="_Toc300928492"/>
      <w:bookmarkStart w:id="210" w:name="_Toc301160187"/>
      <w:bookmarkStart w:id="211" w:name="_Toc301165075"/>
      <w:bookmarkStart w:id="212" w:name="_Toc301248407"/>
      <w:bookmarkStart w:id="213" w:name="_Toc300928494"/>
      <w:bookmarkStart w:id="214" w:name="_Toc301160189"/>
      <w:bookmarkStart w:id="215" w:name="_Toc301165077"/>
      <w:bookmarkStart w:id="216" w:name="_Toc301248409"/>
      <w:bookmarkStart w:id="217" w:name="_Toc300928496"/>
      <w:bookmarkStart w:id="218" w:name="_Toc301160191"/>
      <w:bookmarkStart w:id="219" w:name="_Toc301165079"/>
      <w:bookmarkStart w:id="220" w:name="_Toc301248411"/>
      <w:bookmarkStart w:id="221" w:name="_Toc300928497"/>
      <w:bookmarkStart w:id="222" w:name="_Toc301160192"/>
      <w:bookmarkStart w:id="223" w:name="_Toc301165080"/>
      <w:bookmarkStart w:id="224" w:name="_Toc301248412"/>
      <w:bookmarkStart w:id="225" w:name="_Toc300928498"/>
      <w:bookmarkStart w:id="226" w:name="_Toc301160193"/>
      <w:bookmarkStart w:id="227" w:name="_Toc301165081"/>
      <w:bookmarkStart w:id="228" w:name="_Toc301248413"/>
      <w:bookmarkStart w:id="229" w:name="_Toc300928499"/>
      <w:bookmarkStart w:id="230" w:name="_Toc301160194"/>
      <w:bookmarkStart w:id="231" w:name="_Toc301165082"/>
      <w:bookmarkStart w:id="232" w:name="_Toc301248414"/>
      <w:bookmarkStart w:id="233" w:name="_Toc442559885"/>
      <w:bookmarkStart w:id="234" w:name="_Toc297798704"/>
      <w:bookmarkStart w:id="235" w:name="_Toc310433002"/>
      <w:bookmarkStart w:id="236" w:name="_Toc374917437"/>
      <w:bookmarkStart w:id="237" w:name="_Toc415142477"/>
      <w:bookmarkStart w:id="238" w:name="_Toc430335150"/>
      <w:bookmarkEnd w:id="14"/>
      <w:bookmarkEnd w:id="17"/>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126E1F">
        <w:rPr>
          <w:rFonts w:cs="Arial"/>
        </w:rPr>
        <w:lastRenderedPageBreak/>
        <w:t xml:space="preserve">5. </w:t>
      </w:r>
      <w:r w:rsidR="00322313" w:rsidRPr="00126E1F">
        <w:rPr>
          <w:rFonts w:cs="Arial"/>
        </w:rPr>
        <w:t>КРИТЕРИЈУМ ЗА ДОДЕЛУ УГОВОРА</w:t>
      </w:r>
      <w:bookmarkEnd w:id="233"/>
    </w:p>
    <w:p w14:paraId="45C8BB4A" w14:textId="77777777" w:rsidR="00621752" w:rsidRPr="00126E1F" w:rsidRDefault="00621752" w:rsidP="00126E1F">
      <w:pPr>
        <w:pStyle w:val="KDKomentar"/>
        <w:spacing w:before="0"/>
        <w:rPr>
          <w:rFonts w:cs="Arial"/>
          <w:b/>
          <w:i w:val="0"/>
          <w:color w:val="auto"/>
          <w:sz w:val="22"/>
          <w:szCs w:val="22"/>
        </w:rPr>
      </w:pPr>
      <w:r w:rsidRPr="00126E1F">
        <w:rPr>
          <w:rFonts w:cs="Arial"/>
          <w:i w:val="0"/>
          <w:color w:val="auto"/>
          <w:sz w:val="22"/>
          <w:szCs w:val="22"/>
        </w:rPr>
        <w:t xml:space="preserve">Избор најповољније понуде ће се извршити применом критеријума </w:t>
      </w:r>
      <w:r w:rsidRPr="00126E1F">
        <w:rPr>
          <w:rFonts w:cs="Arial"/>
          <w:b/>
          <w:i w:val="0"/>
          <w:color w:val="auto"/>
          <w:sz w:val="22"/>
          <w:szCs w:val="22"/>
        </w:rPr>
        <w:t>„Најнижа понуђена цена“.</w:t>
      </w:r>
    </w:p>
    <w:p w14:paraId="40C5E651" w14:textId="77777777" w:rsidR="00621752" w:rsidRPr="00126E1F" w:rsidRDefault="00621752" w:rsidP="00126E1F">
      <w:pPr>
        <w:pStyle w:val="KDParagraf"/>
        <w:spacing w:before="0"/>
        <w:rPr>
          <w:rFonts w:cs="Arial"/>
          <w:color w:val="00B0F0"/>
        </w:rPr>
      </w:pPr>
    </w:p>
    <w:p w14:paraId="03218281" w14:textId="77777777" w:rsidR="00621752" w:rsidRPr="00126E1F" w:rsidRDefault="00621752" w:rsidP="00126E1F">
      <w:pPr>
        <w:pStyle w:val="KDPodnaslov2"/>
        <w:numPr>
          <w:ilvl w:val="1"/>
          <w:numId w:val="25"/>
        </w:numPr>
        <w:spacing w:before="0"/>
        <w:jc w:val="both"/>
        <w:rPr>
          <w:rFonts w:cs="Arial"/>
        </w:rPr>
      </w:pPr>
      <w:bookmarkStart w:id="239" w:name="_Toc441651548"/>
      <w:bookmarkStart w:id="240" w:name="_Toc442559886"/>
      <w:r w:rsidRPr="00126E1F">
        <w:rPr>
          <w:rFonts w:cs="Arial"/>
        </w:rPr>
        <w:t>Резервни критеријум</w:t>
      </w:r>
      <w:bookmarkEnd w:id="239"/>
      <w:bookmarkEnd w:id="240"/>
    </w:p>
    <w:p w14:paraId="37983082" w14:textId="77777777" w:rsidR="0069089B" w:rsidRPr="00126E1F" w:rsidRDefault="0069089B" w:rsidP="00126E1F">
      <w:pPr>
        <w:autoSpaceDE w:val="0"/>
        <w:autoSpaceDN w:val="0"/>
        <w:adjustRightInd w:val="0"/>
        <w:spacing w:before="0"/>
        <w:rPr>
          <w:rFonts w:cs="Arial"/>
        </w:rPr>
      </w:pPr>
      <w:r w:rsidRPr="00126E1F">
        <w:rPr>
          <w:rFonts w:cs="Arial"/>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0977B5" w:rsidRPr="00126E1F">
        <w:rPr>
          <w:rFonts w:cs="Arial"/>
        </w:rPr>
        <w:t>краћи рок извршења.</w:t>
      </w:r>
    </w:p>
    <w:p w14:paraId="6489B40F" w14:textId="77777777" w:rsidR="0069089B" w:rsidRPr="00126E1F" w:rsidRDefault="0069089B" w:rsidP="00126E1F">
      <w:pPr>
        <w:autoSpaceDE w:val="0"/>
        <w:autoSpaceDN w:val="0"/>
        <w:adjustRightInd w:val="0"/>
        <w:spacing w:before="0"/>
        <w:rPr>
          <w:rFonts w:cs="Arial"/>
        </w:rPr>
      </w:pPr>
      <w:r w:rsidRPr="00126E1F">
        <w:rPr>
          <w:rFonts w:cs="Arial"/>
        </w:rPr>
        <w:t>Уколико ни после примене резервних критеријума не буде могуће изабр</w:t>
      </w:r>
      <w:r w:rsidR="0062703A" w:rsidRPr="00126E1F">
        <w:rPr>
          <w:rFonts w:cs="Arial"/>
        </w:rPr>
        <w:t>ати најповољнију понуду, уговор</w:t>
      </w:r>
      <w:r w:rsidRPr="00126E1F">
        <w:rPr>
          <w:rFonts w:cs="Arial"/>
        </w:rPr>
        <w:t xml:space="preserve"> ће бити изабран путем жреба.</w:t>
      </w:r>
    </w:p>
    <w:p w14:paraId="11CD8336" w14:textId="77777777" w:rsidR="0069089B" w:rsidRPr="00126E1F" w:rsidRDefault="0069089B" w:rsidP="00126E1F">
      <w:pPr>
        <w:autoSpaceDE w:val="0"/>
        <w:autoSpaceDN w:val="0"/>
        <w:adjustRightInd w:val="0"/>
        <w:spacing w:before="0"/>
        <w:rPr>
          <w:rFonts w:cs="Arial"/>
        </w:rPr>
      </w:pPr>
      <w:r w:rsidRPr="00126E1F">
        <w:rPr>
          <w:rFonts w:cs="Arial"/>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уговор  о јавној набавци.</w:t>
      </w:r>
    </w:p>
    <w:p w14:paraId="142F6757" w14:textId="77777777" w:rsidR="00BE7496" w:rsidRPr="00126E1F" w:rsidRDefault="0069089B" w:rsidP="00126E1F">
      <w:pPr>
        <w:autoSpaceDE w:val="0"/>
        <w:autoSpaceDN w:val="0"/>
        <w:adjustRightInd w:val="0"/>
        <w:spacing w:before="0"/>
        <w:rPr>
          <w:rFonts w:eastAsia="TimesNewRomanPSMT" w:cs="Arial"/>
          <w:bCs/>
        </w:rPr>
      </w:pPr>
      <w:r w:rsidRPr="00126E1F">
        <w:rPr>
          <w:rFonts w:cs="Arial"/>
        </w:rPr>
        <w:t> </w:t>
      </w:r>
      <w:r w:rsidR="008512C6" w:rsidRPr="00126E1F">
        <w:rPr>
          <w:rFonts w:eastAsia="TimesNewRomanPSMT" w:cs="Arial"/>
          <w:bCs/>
        </w:rPr>
        <w:br w:type="page"/>
      </w:r>
    </w:p>
    <w:p w14:paraId="799C3B56" w14:textId="77777777" w:rsidR="008D2B23" w:rsidRPr="00126E1F" w:rsidRDefault="003C4E60" w:rsidP="00126E1F">
      <w:pPr>
        <w:pStyle w:val="KDPodnaslov1"/>
        <w:numPr>
          <w:ilvl w:val="0"/>
          <w:numId w:val="15"/>
        </w:numPr>
        <w:spacing w:before="0"/>
        <w:rPr>
          <w:rFonts w:cs="Arial"/>
        </w:rPr>
      </w:pPr>
      <w:bookmarkStart w:id="241" w:name="_Toc430335194"/>
      <w:bookmarkStart w:id="242" w:name="_Toc430335287"/>
      <w:bookmarkStart w:id="243" w:name="_Toc430335706"/>
      <w:bookmarkStart w:id="244" w:name="_Toc430335196"/>
      <w:bookmarkStart w:id="245" w:name="_Toc430335289"/>
      <w:bookmarkStart w:id="246" w:name="_Toc430335708"/>
      <w:bookmarkStart w:id="247" w:name="_Toc442559887"/>
      <w:bookmarkEnd w:id="234"/>
      <w:bookmarkEnd w:id="235"/>
      <w:bookmarkEnd w:id="236"/>
      <w:bookmarkEnd w:id="237"/>
      <w:bookmarkEnd w:id="238"/>
      <w:bookmarkEnd w:id="241"/>
      <w:bookmarkEnd w:id="242"/>
      <w:bookmarkEnd w:id="243"/>
      <w:bookmarkEnd w:id="244"/>
      <w:bookmarkEnd w:id="245"/>
      <w:bookmarkEnd w:id="246"/>
      <w:r w:rsidRPr="00126E1F">
        <w:rPr>
          <w:rFonts w:cs="Arial"/>
          <w:lang w:val="sr-Cyrl-RS"/>
        </w:rPr>
        <w:lastRenderedPageBreak/>
        <w:t xml:space="preserve">  </w:t>
      </w:r>
      <w:r w:rsidR="008D2B23" w:rsidRPr="00126E1F">
        <w:rPr>
          <w:rFonts w:cs="Arial"/>
        </w:rPr>
        <w:t>УПУТСТВО ПОНУЂАЧИМА КАКО ДА САЧИНЕ ПОНУДУ</w:t>
      </w:r>
      <w:bookmarkEnd w:id="247"/>
    </w:p>
    <w:p w14:paraId="799D3E10" w14:textId="77777777" w:rsidR="008D2B23" w:rsidRPr="00126E1F" w:rsidRDefault="008D2B23" w:rsidP="00126E1F">
      <w:pPr>
        <w:pStyle w:val="KDParagraf"/>
        <w:spacing w:before="0"/>
        <w:rPr>
          <w:rFonts w:cs="Arial"/>
          <w:lang w:val="ru-RU"/>
        </w:rPr>
      </w:pPr>
      <w:r w:rsidRPr="00126E1F">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2062D457" w14:textId="77777777" w:rsidR="008D2B23" w:rsidRPr="00126E1F" w:rsidRDefault="008D2B23" w:rsidP="00126E1F">
      <w:pPr>
        <w:pStyle w:val="KDParagraf"/>
        <w:spacing w:before="0"/>
        <w:rPr>
          <w:rFonts w:cs="Arial"/>
        </w:rPr>
      </w:pPr>
      <w:r w:rsidRPr="00126E1F">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A78D012" w14:textId="77777777" w:rsidR="008D2B23" w:rsidRPr="00126E1F" w:rsidRDefault="008D2B23" w:rsidP="00126E1F">
      <w:pPr>
        <w:pStyle w:val="KDParagraf"/>
        <w:spacing w:before="0"/>
        <w:rPr>
          <w:rFonts w:cs="Arial"/>
        </w:rPr>
      </w:pPr>
    </w:p>
    <w:p w14:paraId="57D2FA6F" w14:textId="77777777" w:rsidR="008D2B23" w:rsidRPr="00126E1F" w:rsidRDefault="008D2B23" w:rsidP="00126E1F">
      <w:pPr>
        <w:pStyle w:val="KDPodnaslov2"/>
        <w:numPr>
          <w:ilvl w:val="1"/>
          <w:numId w:val="26"/>
        </w:numPr>
        <w:spacing w:before="0"/>
        <w:jc w:val="both"/>
        <w:rPr>
          <w:rFonts w:cs="Arial"/>
        </w:rPr>
      </w:pPr>
      <w:bookmarkStart w:id="248" w:name="_Toc441651577"/>
      <w:bookmarkStart w:id="249" w:name="_Toc442559888"/>
      <w:r w:rsidRPr="00126E1F">
        <w:rPr>
          <w:rFonts w:cs="Arial"/>
        </w:rPr>
        <w:t>Језик на којем понуда мора бити састављена</w:t>
      </w:r>
      <w:bookmarkEnd w:id="248"/>
      <w:bookmarkEnd w:id="249"/>
    </w:p>
    <w:p w14:paraId="53DE617E" w14:textId="77777777" w:rsidR="008D2B23" w:rsidRPr="00126E1F" w:rsidRDefault="008D2B23" w:rsidP="00126E1F">
      <w:pPr>
        <w:pStyle w:val="KDParagraf"/>
        <w:spacing w:before="0"/>
        <w:rPr>
          <w:rFonts w:cs="Arial"/>
        </w:rPr>
      </w:pPr>
      <w:r w:rsidRPr="00126E1F">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154F1191" w14:textId="77777777" w:rsidR="008D2B23" w:rsidRPr="00126E1F" w:rsidRDefault="008D2B23" w:rsidP="00126E1F">
      <w:pPr>
        <w:pStyle w:val="KDKomentar"/>
        <w:spacing w:before="0"/>
        <w:rPr>
          <w:rFonts w:cs="Arial"/>
          <w:i w:val="0"/>
          <w:color w:val="auto"/>
          <w:sz w:val="22"/>
          <w:szCs w:val="22"/>
        </w:rPr>
      </w:pPr>
      <w:r w:rsidRPr="00126E1F">
        <w:rPr>
          <w:rFonts w:cs="Arial"/>
          <w:i w:val="0"/>
          <w:color w:val="auto"/>
          <w:sz w:val="22"/>
          <w:szCs w:val="22"/>
        </w:rPr>
        <w:t>Понуда са свим прилозима мора бити сачињена на српском језику.</w:t>
      </w:r>
    </w:p>
    <w:p w14:paraId="1561A5A5" w14:textId="77777777" w:rsidR="008D2B23" w:rsidRPr="00126E1F" w:rsidRDefault="008D2B23" w:rsidP="00126E1F">
      <w:pPr>
        <w:pStyle w:val="KDKomentar"/>
        <w:spacing w:before="0"/>
        <w:rPr>
          <w:rStyle w:val="StyleArial"/>
          <w:rFonts w:cs="Arial"/>
          <w:i w:val="0"/>
          <w:color w:val="auto"/>
          <w:sz w:val="22"/>
          <w:szCs w:val="22"/>
        </w:rPr>
      </w:pPr>
      <w:r w:rsidRPr="00126E1F">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5E1C66BC" w14:textId="77777777" w:rsidR="008D2B23" w:rsidRPr="00126E1F" w:rsidRDefault="008D2B23" w:rsidP="00126E1F">
      <w:pPr>
        <w:pStyle w:val="KDKomentar"/>
        <w:spacing w:before="0"/>
        <w:rPr>
          <w:rStyle w:val="StyleArial"/>
          <w:rFonts w:cs="Arial"/>
          <w:i w:val="0"/>
          <w:color w:val="auto"/>
          <w:sz w:val="22"/>
          <w:szCs w:val="22"/>
        </w:rPr>
      </w:pPr>
      <w:r w:rsidRPr="00126E1F">
        <w:rPr>
          <w:rStyle w:val="StyleArial"/>
          <w:rFonts w:cs="Arial"/>
          <w:i w:val="0"/>
          <w:color w:val="auto"/>
          <w:sz w:val="22"/>
          <w:szCs w:val="22"/>
        </w:rPr>
        <w:t>или</w:t>
      </w:r>
    </w:p>
    <w:p w14:paraId="029E1231" w14:textId="77777777" w:rsidR="008D2B23" w:rsidRPr="00126E1F" w:rsidRDefault="008D2B23" w:rsidP="00126E1F">
      <w:pPr>
        <w:pStyle w:val="KDKomentar"/>
        <w:spacing w:before="0"/>
        <w:rPr>
          <w:rStyle w:val="StyleArial"/>
          <w:rFonts w:cs="Arial"/>
          <w:i w:val="0"/>
          <w:color w:val="auto"/>
          <w:sz w:val="22"/>
          <w:szCs w:val="22"/>
        </w:rPr>
      </w:pPr>
      <w:r w:rsidRPr="00126E1F">
        <w:rPr>
          <w:rStyle w:val="StyleArial"/>
          <w:rFonts w:cs="Arial"/>
          <w:i w:val="0"/>
          <w:color w:val="auto"/>
          <w:sz w:val="22"/>
          <w:szCs w:val="22"/>
        </w:rPr>
        <w:t>Уколико је неки прилог (доказ или документ) на страном језику, он мора бити преведен на српски језик и оверен од стране овлашћеног преводиоца, по захтеву Наручиоца, у фази стручне оцене понуда.</w:t>
      </w:r>
    </w:p>
    <w:p w14:paraId="052C97C1" w14:textId="77777777" w:rsidR="008D2B23" w:rsidRPr="00126E1F" w:rsidRDefault="008D2B23" w:rsidP="00126E1F">
      <w:pPr>
        <w:pStyle w:val="KDKomentar"/>
        <w:spacing w:before="0"/>
        <w:rPr>
          <w:rStyle w:val="StyleArial"/>
          <w:rFonts w:cs="Arial"/>
          <w:i w:val="0"/>
          <w:color w:val="auto"/>
          <w:sz w:val="22"/>
          <w:szCs w:val="22"/>
        </w:rPr>
      </w:pPr>
      <w:r w:rsidRPr="00126E1F">
        <w:rPr>
          <w:rStyle w:val="StyleArial"/>
          <w:rFonts w:cs="Arial"/>
          <w:i w:val="0"/>
          <w:color w:val="auto"/>
          <w:sz w:val="22"/>
          <w:szCs w:val="22"/>
        </w:rPr>
        <w:t>или</w:t>
      </w:r>
    </w:p>
    <w:p w14:paraId="1AC67234" w14:textId="77777777" w:rsidR="008D2B23" w:rsidRPr="00126E1F" w:rsidRDefault="008D2B23" w:rsidP="00126E1F">
      <w:pPr>
        <w:spacing w:before="0"/>
        <w:rPr>
          <w:rStyle w:val="StyleArial"/>
          <w:rFonts w:cs="Arial"/>
          <w:sz w:val="22"/>
          <w:szCs w:val="22"/>
        </w:rPr>
      </w:pPr>
      <w:r w:rsidRPr="00126E1F">
        <w:rPr>
          <w:rStyle w:val="StyleArial"/>
          <w:rFonts w:cs="Arial"/>
          <w:sz w:val="22"/>
          <w:szCs w:val="22"/>
        </w:rPr>
        <w:t>Део понуде који се тиче техничких карактеристика (уколико су ови докази захтевани техничком спецификацијом) може бити достављен на енглеском језику. Уколико се приликом стручне оцене понуда утврди да је документа на енглеском</w:t>
      </w:r>
      <w:r w:rsidR="001945FA" w:rsidRPr="00126E1F">
        <w:rPr>
          <w:rStyle w:val="StyleArial"/>
          <w:rFonts w:cs="Arial"/>
          <w:sz w:val="22"/>
          <w:szCs w:val="22"/>
          <w:lang w:val="sr-Cyrl-RS"/>
        </w:rPr>
        <w:t>/или неком другом страном језику</w:t>
      </w:r>
      <w:r w:rsidRPr="00126E1F">
        <w:rPr>
          <w:rStyle w:val="StyleArial"/>
          <w:rFonts w:cs="Arial"/>
          <w:sz w:val="22"/>
          <w:szCs w:val="22"/>
        </w:rPr>
        <w:t xml:space="preserve"> језику потебно превести на српски језик, Наручилац ће позвати понуђача да у одређеном року изврши превод тог дела понуде.</w:t>
      </w:r>
    </w:p>
    <w:p w14:paraId="4A17EA01" w14:textId="77777777" w:rsidR="008D2B23" w:rsidRPr="00126E1F" w:rsidRDefault="008D2B23" w:rsidP="00126E1F">
      <w:pPr>
        <w:pStyle w:val="KDParagraf"/>
        <w:spacing w:before="0"/>
        <w:rPr>
          <w:rFonts w:cs="Arial"/>
          <w:lang w:val="ru-RU" w:eastAsia="sr-Latn-CS"/>
        </w:rPr>
      </w:pPr>
    </w:p>
    <w:p w14:paraId="12791101" w14:textId="77777777" w:rsidR="008D2B23" w:rsidRPr="00126E1F" w:rsidRDefault="008D2B23" w:rsidP="00126E1F">
      <w:pPr>
        <w:pStyle w:val="KDPodnaslov2"/>
        <w:numPr>
          <w:ilvl w:val="1"/>
          <w:numId w:val="26"/>
        </w:numPr>
        <w:spacing w:before="0"/>
        <w:jc w:val="both"/>
        <w:rPr>
          <w:rFonts w:cs="Arial"/>
        </w:rPr>
      </w:pPr>
      <w:bookmarkStart w:id="250" w:name="_Toc441651578"/>
      <w:bookmarkStart w:id="251" w:name="_Toc442559889"/>
      <w:r w:rsidRPr="00126E1F">
        <w:rPr>
          <w:rFonts w:cs="Arial"/>
        </w:rPr>
        <w:t xml:space="preserve">Начин састављања </w:t>
      </w:r>
      <w:r w:rsidR="00FC355A" w:rsidRPr="00126E1F">
        <w:rPr>
          <w:rFonts w:cs="Arial"/>
        </w:rPr>
        <w:t xml:space="preserve">и подношења </w:t>
      </w:r>
      <w:r w:rsidRPr="00126E1F">
        <w:rPr>
          <w:rFonts w:cs="Arial"/>
        </w:rPr>
        <w:t>понуде</w:t>
      </w:r>
      <w:bookmarkEnd w:id="250"/>
      <w:bookmarkEnd w:id="251"/>
    </w:p>
    <w:p w14:paraId="498E0D0F" w14:textId="77777777" w:rsidR="008D2B23" w:rsidRPr="00126E1F" w:rsidRDefault="008D2B23" w:rsidP="00126E1F">
      <w:pPr>
        <w:pStyle w:val="KDParagraf"/>
        <w:spacing w:before="0"/>
        <w:rPr>
          <w:rFonts w:cs="Arial"/>
          <w:lang w:val="ru-RU"/>
        </w:rPr>
      </w:pPr>
      <w:r w:rsidRPr="00126E1F">
        <w:rPr>
          <w:rFonts w:cs="Arial"/>
          <w:lang w:val="ru-RU"/>
        </w:rPr>
        <w:t>Понуђач је обавезан да сачини понуду тако што</w:t>
      </w:r>
      <w:r w:rsidR="00613B13" w:rsidRPr="00126E1F">
        <w:rPr>
          <w:rFonts w:cs="Arial"/>
          <w:lang w:val="ru-RU"/>
        </w:rPr>
        <w:t xml:space="preserve"> Понуђач </w:t>
      </w:r>
      <w:r w:rsidRPr="00126E1F">
        <w:rPr>
          <w:rFonts w:cs="Arial"/>
          <w:lang w:val="ru-RU"/>
        </w:rPr>
        <w:t>уписује тражене податке у обрасце који су саста</w:t>
      </w:r>
      <w:r w:rsidR="00613B13" w:rsidRPr="00126E1F">
        <w:rPr>
          <w:rFonts w:cs="Arial"/>
          <w:lang w:val="ru-RU"/>
        </w:rPr>
        <w:t xml:space="preserve">вни део конкурсне документације </w:t>
      </w:r>
      <w:r w:rsidRPr="00126E1F">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126E1F">
        <w:rPr>
          <w:rFonts w:cs="Arial"/>
          <w:lang w:val="ru-RU"/>
        </w:rPr>
        <w:t xml:space="preserve"> Доставља их заједно са осталим документима који представљају обавезну садржину понуде.</w:t>
      </w:r>
    </w:p>
    <w:p w14:paraId="6997CD0B" w14:textId="77777777" w:rsidR="008D2B23" w:rsidRPr="00126E1F" w:rsidRDefault="008D2B23" w:rsidP="00126E1F">
      <w:pPr>
        <w:pStyle w:val="KDParagraf"/>
        <w:spacing w:before="0"/>
        <w:rPr>
          <w:rFonts w:cs="Arial"/>
        </w:rPr>
      </w:pPr>
      <w:r w:rsidRPr="00126E1F">
        <w:rPr>
          <w:rFonts w:cs="Arial"/>
        </w:rPr>
        <w:t>Препоручује се да сви документи поднети у понуди  буду нумерисани</w:t>
      </w:r>
      <w:r w:rsidRPr="00126E1F">
        <w:rPr>
          <w:rFonts w:cs="Arial"/>
          <w:lang w:val="sr-Latn-CS"/>
        </w:rPr>
        <w:t xml:space="preserve"> и</w:t>
      </w:r>
      <w:r w:rsidRPr="00126E1F">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FA1FB9B" w14:textId="77777777" w:rsidR="008D2B23" w:rsidRPr="00126E1F" w:rsidRDefault="008D2B23" w:rsidP="00126E1F">
      <w:pPr>
        <w:pStyle w:val="KDParagraf"/>
        <w:spacing w:before="0"/>
        <w:rPr>
          <w:rFonts w:cs="Arial"/>
          <w:lang w:val="ru-RU"/>
        </w:rPr>
      </w:pPr>
      <w:r w:rsidRPr="00126E1F">
        <w:rPr>
          <w:rFonts w:cs="Arial"/>
          <w:lang w:val="ru-RU"/>
        </w:rPr>
        <w:t xml:space="preserve">Препоручује се да се нумерација поднете документације </w:t>
      </w:r>
      <w:r w:rsidR="00FC355A" w:rsidRPr="00126E1F">
        <w:rPr>
          <w:rFonts w:cs="Arial"/>
          <w:lang w:val="ru-RU"/>
        </w:rPr>
        <w:t>и образац</w:t>
      </w:r>
      <w:r w:rsidR="00962DFB" w:rsidRPr="00126E1F">
        <w:rPr>
          <w:rFonts w:cs="Arial"/>
          <w:lang w:val="ru-RU"/>
        </w:rPr>
        <w:t>а</w:t>
      </w:r>
      <w:r w:rsidR="00FC355A" w:rsidRPr="00126E1F">
        <w:rPr>
          <w:rFonts w:cs="Arial"/>
          <w:lang w:val="ru-RU"/>
        </w:rPr>
        <w:t xml:space="preserve"> у понуди </w:t>
      </w:r>
      <w:r w:rsidRPr="00126E1F">
        <w:rPr>
          <w:rFonts w:cs="Arial"/>
          <w:lang w:val="ru-RU"/>
        </w:rPr>
        <w:t>изврши на свако</w:t>
      </w:r>
      <w:r w:rsidRPr="00126E1F">
        <w:rPr>
          <w:rFonts w:cs="Arial"/>
        </w:rPr>
        <w:t>j</w:t>
      </w:r>
      <w:r w:rsidRPr="00126E1F">
        <w:rPr>
          <w:rFonts w:cs="Arial"/>
          <w:lang w:val="ru-RU"/>
        </w:rPr>
        <w:t xml:space="preserve"> страни на којој има текста, исписивањем </w:t>
      </w:r>
      <w:r w:rsidRPr="00126E1F">
        <w:rPr>
          <w:rFonts w:cs="Arial"/>
          <w:i/>
          <w:lang w:val="ru-RU"/>
        </w:rPr>
        <w:t xml:space="preserve">“1 од </w:t>
      </w:r>
      <w:r w:rsidRPr="00126E1F">
        <w:rPr>
          <w:rFonts w:cs="Arial"/>
          <w:i/>
        </w:rPr>
        <w:t>н</w:t>
      </w:r>
      <w:r w:rsidRPr="00126E1F">
        <w:rPr>
          <w:rFonts w:cs="Arial"/>
          <w:i/>
          <w:lang w:val="ru-RU"/>
        </w:rPr>
        <w:t>“, „2 од н“</w:t>
      </w:r>
      <w:r w:rsidRPr="00126E1F">
        <w:rPr>
          <w:rFonts w:cs="Arial"/>
          <w:lang w:val="ru-RU"/>
        </w:rPr>
        <w:t xml:space="preserve"> и тако све до </w:t>
      </w:r>
      <w:r w:rsidRPr="00126E1F">
        <w:rPr>
          <w:rFonts w:cs="Arial"/>
          <w:i/>
          <w:lang w:val="ru-RU"/>
        </w:rPr>
        <w:t>„н од н“</w:t>
      </w:r>
      <w:r w:rsidRPr="00126E1F">
        <w:rPr>
          <w:rFonts w:cs="Arial"/>
          <w:lang w:val="ru-RU"/>
        </w:rPr>
        <w:t xml:space="preserve">, с тим да </w:t>
      </w:r>
      <w:r w:rsidRPr="00126E1F">
        <w:rPr>
          <w:rFonts w:cs="Arial"/>
          <w:i/>
          <w:lang w:val="ru-RU"/>
        </w:rPr>
        <w:t>„н“</w:t>
      </w:r>
      <w:r w:rsidRPr="00126E1F">
        <w:rPr>
          <w:rFonts w:cs="Arial"/>
          <w:lang w:val="ru-RU"/>
        </w:rPr>
        <w:t xml:space="preserve"> представља укупан број страна понуде.</w:t>
      </w:r>
    </w:p>
    <w:p w14:paraId="043E56A2" w14:textId="77777777" w:rsidR="008D2B23" w:rsidRPr="00126E1F" w:rsidRDefault="008D2B23" w:rsidP="00126E1F">
      <w:pPr>
        <w:pStyle w:val="KDKomentar"/>
        <w:spacing w:before="0"/>
        <w:rPr>
          <w:rFonts w:cs="Arial"/>
          <w:i w:val="0"/>
          <w:color w:val="auto"/>
          <w:sz w:val="22"/>
          <w:szCs w:val="22"/>
        </w:rPr>
      </w:pPr>
      <w:r w:rsidRPr="00126E1F">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68E38ED" w14:textId="77777777" w:rsidR="008D2B23" w:rsidRPr="00126E1F" w:rsidRDefault="008D2B23" w:rsidP="00126E1F">
      <w:pPr>
        <w:pStyle w:val="KDParagraf"/>
        <w:spacing w:before="0"/>
        <w:rPr>
          <w:rFonts w:cs="Arial"/>
          <w:lang w:val="ru-RU"/>
        </w:rPr>
      </w:pPr>
      <w:r w:rsidRPr="00126E1F">
        <w:rPr>
          <w:rFonts w:cs="Arial"/>
          <w:lang w:val="ru-RU"/>
        </w:rPr>
        <w:t xml:space="preserve">Понуђач подноси понуду у затвореној коверти </w:t>
      </w:r>
      <w:r w:rsidRPr="00126E1F">
        <w:rPr>
          <w:rFonts w:cs="Arial"/>
        </w:rPr>
        <w:t>или кутији</w:t>
      </w:r>
      <w:r w:rsidRPr="00126E1F">
        <w:rPr>
          <w:rFonts w:cs="Arial"/>
          <w:lang w:val="ru-RU"/>
        </w:rPr>
        <w:t xml:space="preserve">, тако да се </w:t>
      </w:r>
      <w:r w:rsidR="00613B13" w:rsidRPr="00126E1F">
        <w:rPr>
          <w:rFonts w:cs="Arial"/>
          <w:lang w:val="ru-RU"/>
        </w:rPr>
        <w:t>при отварању може проверити да ли је затворена, као и када</w:t>
      </w:r>
      <w:r w:rsidRPr="00126E1F">
        <w:rPr>
          <w:rFonts w:cs="Arial"/>
          <w:lang w:val="ru-RU"/>
        </w:rPr>
        <w:t xml:space="preserve">, на адресу: Јавно предузеће „Електропривреда Србије“, ПАК </w:t>
      </w:r>
      <w:r w:rsidRPr="00126E1F">
        <w:rPr>
          <w:rFonts w:cs="Arial"/>
          <w:lang w:val="sr-Latn-CS"/>
        </w:rPr>
        <w:t>_________</w:t>
      </w:r>
      <w:r w:rsidRPr="00126E1F">
        <w:rPr>
          <w:rFonts w:cs="Arial"/>
          <w:lang w:val="ru-RU"/>
        </w:rPr>
        <w:t xml:space="preserve"> писарница - са назнаком: „Понуда за јавну набавку </w:t>
      </w:r>
      <w:r w:rsidR="00BB2E75" w:rsidRPr="00126E1F">
        <w:rPr>
          <w:rFonts w:cs="Arial"/>
          <w:lang w:val="sr-Cyrl-RS"/>
        </w:rPr>
        <w:t xml:space="preserve">услуга – Систем за БЗР </w:t>
      </w:r>
      <w:r w:rsidRPr="00126E1F">
        <w:rPr>
          <w:rFonts w:cs="Arial"/>
          <w:lang w:val="ru-RU"/>
        </w:rPr>
        <w:t xml:space="preserve">- Јавна набавка број </w:t>
      </w:r>
      <w:r w:rsidR="003E721C" w:rsidRPr="00126E1F">
        <w:rPr>
          <w:rFonts w:cs="Arial"/>
          <w:b/>
          <w:lang w:val="sr-Cyrl-RS"/>
        </w:rPr>
        <w:t xml:space="preserve">ЈН/1000/0263/2016 </w:t>
      </w:r>
      <w:r w:rsidRPr="00126E1F">
        <w:rPr>
          <w:rFonts w:cs="Arial"/>
          <w:lang w:val="ru-RU"/>
        </w:rPr>
        <w:t xml:space="preserve">- НЕ ОТВАРАТИ“. </w:t>
      </w:r>
    </w:p>
    <w:p w14:paraId="792ABF26" w14:textId="77777777" w:rsidR="008D2B23" w:rsidRPr="00126E1F" w:rsidRDefault="008D2B23" w:rsidP="00126E1F">
      <w:pPr>
        <w:pStyle w:val="KDParagraf"/>
        <w:spacing w:before="0"/>
        <w:rPr>
          <w:rFonts w:cs="Arial"/>
        </w:rPr>
      </w:pPr>
      <w:r w:rsidRPr="00126E1F">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7F419F3" w14:textId="77777777" w:rsidR="008D2B23" w:rsidRPr="00126E1F" w:rsidRDefault="008D2B23" w:rsidP="00126E1F">
      <w:pPr>
        <w:pStyle w:val="KDParagraf"/>
        <w:spacing w:before="0"/>
        <w:rPr>
          <w:rFonts w:cs="Arial"/>
        </w:rPr>
      </w:pPr>
      <w:r w:rsidRPr="00126E1F">
        <w:rPr>
          <w:rFonts w:eastAsia="TimesNewRomanPSMT" w:cs="Arial"/>
          <w:bCs/>
        </w:rPr>
        <w:t xml:space="preserve">У случају да понуду подноси група понуђача, на полеђини коверте је </w:t>
      </w:r>
      <w:r w:rsidR="00FE6030" w:rsidRPr="00126E1F">
        <w:rPr>
          <w:rFonts w:eastAsia="TimesNewRomanPSMT" w:cs="Arial"/>
          <w:bCs/>
          <w:lang w:val="sr-Cyrl-RS"/>
        </w:rPr>
        <w:t xml:space="preserve">пожељно </w:t>
      </w:r>
      <w:r w:rsidRPr="00126E1F">
        <w:rPr>
          <w:rFonts w:eastAsia="TimesNewRomanPSMT" w:cs="Arial"/>
          <w:bCs/>
        </w:rPr>
        <w:t>назначити да се ради о групи понуђача и навести називе и адресу свих чланова групе понуђача</w:t>
      </w:r>
      <w:r w:rsidRPr="00126E1F">
        <w:rPr>
          <w:rFonts w:cs="Arial"/>
        </w:rPr>
        <w:t>.</w:t>
      </w:r>
    </w:p>
    <w:p w14:paraId="6A9476F0" w14:textId="77777777" w:rsidR="00613B13" w:rsidRPr="00126E1F" w:rsidRDefault="00613B13" w:rsidP="00126E1F">
      <w:pPr>
        <w:pStyle w:val="KDParagraf"/>
        <w:spacing w:before="0"/>
        <w:rPr>
          <w:rFonts w:cs="Arial"/>
        </w:rPr>
      </w:pPr>
      <w:r w:rsidRPr="00126E1F">
        <w:rPr>
          <w:rFonts w:cs="Arial"/>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5CA3B22C" w14:textId="77777777" w:rsidR="00613B13" w:rsidRPr="00126E1F" w:rsidRDefault="00613B13" w:rsidP="00126E1F">
      <w:pPr>
        <w:pStyle w:val="KDParagraf"/>
        <w:spacing w:before="0"/>
        <w:rPr>
          <w:rFonts w:cs="Arial"/>
        </w:rPr>
      </w:pPr>
      <w:r w:rsidRPr="00126E1F">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126E1F">
        <w:rPr>
          <w:rFonts w:cs="Arial"/>
          <w:lang w:val="sr-Cyrl-RS"/>
        </w:rPr>
        <w:t>акона</w:t>
      </w:r>
      <w:r w:rsidRPr="00126E1F">
        <w:rPr>
          <w:rFonts w:cs="Arial"/>
        </w:rPr>
        <w:t xml:space="preserve">. </w:t>
      </w:r>
    </w:p>
    <w:p w14:paraId="0EF72BC9" w14:textId="77777777" w:rsidR="00613B13" w:rsidRPr="00126E1F" w:rsidRDefault="00613B13" w:rsidP="00126E1F">
      <w:pPr>
        <w:pStyle w:val="KDParagraf"/>
        <w:spacing w:before="0"/>
        <w:rPr>
          <w:rFonts w:cs="Arial"/>
        </w:rPr>
      </w:pPr>
      <w:r w:rsidRPr="00126E1F">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3B5783C7" w14:textId="77777777" w:rsidR="00613B13" w:rsidRPr="00126E1F" w:rsidRDefault="00613B13" w:rsidP="00126E1F">
      <w:pPr>
        <w:tabs>
          <w:tab w:val="left" w:pos="284"/>
          <w:tab w:val="left" w:pos="330"/>
        </w:tabs>
        <w:spacing w:before="0"/>
        <w:ind w:left="284"/>
        <w:rPr>
          <w:rFonts w:eastAsia="TimesNewRomanPSMT" w:cs="Arial"/>
          <w:bCs/>
          <w:lang w:val="sr-Cyrl-RS"/>
        </w:rPr>
      </w:pPr>
    </w:p>
    <w:p w14:paraId="27674741" w14:textId="77777777" w:rsidR="008D2B23" w:rsidRPr="00126E1F" w:rsidRDefault="008D2B23" w:rsidP="00126E1F">
      <w:pPr>
        <w:pStyle w:val="KDPodnaslov2"/>
        <w:numPr>
          <w:ilvl w:val="1"/>
          <w:numId w:val="26"/>
        </w:numPr>
        <w:spacing w:before="0"/>
        <w:jc w:val="both"/>
        <w:rPr>
          <w:rFonts w:cs="Arial"/>
        </w:rPr>
      </w:pPr>
      <w:bookmarkStart w:id="252" w:name="_Toc441651579"/>
      <w:bookmarkStart w:id="253" w:name="_Toc442559890"/>
      <w:r w:rsidRPr="00126E1F">
        <w:rPr>
          <w:rFonts w:cs="Arial"/>
        </w:rPr>
        <w:t>Обавезна садржина понуде</w:t>
      </w:r>
      <w:bookmarkEnd w:id="252"/>
      <w:bookmarkEnd w:id="253"/>
    </w:p>
    <w:p w14:paraId="402559E9" w14:textId="77777777" w:rsidR="008D2B23" w:rsidRPr="00126E1F" w:rsidRDefault="008D2B23" w:rsidP="00126E1F">
      <w:pPr>
        <w:pStyle w:val="KDParagraf"/>
        <w:spacing w:before="0"/>
        <w:rPr>
          <w:rFonts w:cs="Arial"/>
        </w:rPr>
      </w:pPr>
      <w:r w:rsidRPr="00126E1F">
        <w:rPr>
          <w:rFonts w:cs="Arial"/>
          <w:lang w:val="ru-RU" w:bidi="en-US"/>
        </w:rPr>
        <w:t xml:space="preserve">Садржину понуде, поред Обрасца понуде, чине и сви остали докази </w:t>
      </w:r>
      <w:r w:rsidR="007267FC" w:rsidRPr="00126E1F">
        <w:rPr>
          <w:rFonts w:cs="Arial"/>
          <w:lang w:val="ru-RU" w:bidi="en-US"/>
        </w:rPr>
        <w:t>/ Изјаве</w:t>
      </w:r>
      <w:r w:rsidR="00A870A7" w:rsidRPr="00126E1F">
        <w:rPr>
          <w:rFonts w:cs="Arial"/>
          <w:lang w:val="sr-Latn-RS" w:bidi="en-US"/>
        </w:rPr>
        <w:t xml:space="preserve"> </w:t>
      </w:r>
      <w:r w:rsidRPr="00126E1F">
        <w:rPr>
          <w:rFonts w:cs="Arial"/>
          <w:lang w:val="ru-RU" w:bidi="en-US"/>
        </w:rPr>
        <w:t>о испуњености услова из чл. 75.</w:t>
      </w:r>
      <w:r w:rsidR="00E61993" w:rsidRPr="00126E1F">
        <w:rPr>
          <w:rFonts w:cs="Arial"/>
          <w:lang w:val="ru-RU" w:bidi="en-US"/>
        </w:rPr>
        <w:t xml:space="preserve"> </w:t>
      </w:r>
      <w:r w:rsidRPr="00126E1F">
        <w:rPr>
          <w:rFonts w:cs="Arial"/>
          <w:lang w:val="ru-RU" w:bidi="en-US"/>
        </w:rPr>
        <w:t>и 76.</w:t>
      </w:r>
      <w:r w:rsidRPr="00126E1F">
        <w:rPr>
          <w:rFonts w:cs="Arial"/>
        </w:rPr>
        <w:t>Закона о јавним</w:t>
      </w:r>
      <w:r w:rsidRPr="00126E1F">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126E1F">
        <w:rPr>
          <w:rFonts w:cs="Arial"/>
          <w:lang w:val="sr-Cyrl-RS" w:bidi="en-US"/>
        </w:rPr>
        <w:t xml:space="preserve"> (попуњени, потписани и печатом оверени)</w:t>
      </w:r>
      <w:r w:rsidRPr="00126E1F">
        <w:rPr>
          <w:rFonts w:cs="Arial"/>
          <w:lang w:bidi="en-US"/>
        </w:rPr>
        <w:t xml:space="preserve"> на начин предвиђен следећим ставом ове тачке</w:t>
      </w:r>
      <w:r w:rsidRPr="00126E1F">
        <w:rPr>
          <w:rFonts w:cs="Arial"/>
        </w:rPr>
        <w:t>:</w:t>
      </w:r>
    </w:p>
    <w:p w14:paraId="73F71C8E" w14:textId="77777777" w:rsidR="00645F72" w:rsidRPr="00126E1F" w:rsidRDefault="00645F72" w:rsidP="00126E1F">
      <w:pPr>
        <w:pStyle w:val="KDNabrajanje"/>
        <w:spacing w:before="0"/>
        <w:rPr>
          <w:rFonts w:cs="Arial"/>
        </w:rPr>
      </w:pPr>
      <w:r w:rsidRPr="00126E1F">
        <w:rPr>
          <w:rFonts w:cs="Arial"/>
        </w:rPr>
        <w:t xml:space="preserve">Образац понуде </w:t>
      </w:r>
    </w:p>
    <w:p w14:paraId="6A0F566A" w14:textId="77777777" w:rsidR="00645F72" w:rsidRPr="00126E1F" w:rsidRDefault="00645F72" w:rsidP="00126E1F">
      <w:pPr>
        <w:pStyle w:val="KDNabrajanje"/>
        <w:spacing w:before="0"/>
        <w:rPr>
          <w:rFonts w:cs="Arial"/>
        </w:rPr>
      </w:pPr>
      <w:r w:rsidRPr="00126E1F">
        <w:rPr>
          <w:rFonts w:cs="Arial"/>
        </w:rPr>
        <w:t xml:space="preserve">Структура цене </w:t>
      </w:r>
    </w:p>
    <w:p w14:paraId="697310D3" w14:textId="0B1EB6E9" w:rsidR="00645F72" w:rsidRPr="00126E1F" w:rsidRDefault="00645F72" w:rsidP="00126E1F">
      <w:pPr>
        <w:pStyle w:val="KDNabrajanje"/>
        <w:spacing w:before="0"/>
        <w:rPr>
          <w:rFonts w:cs="Arial"/>
        </w:rPr>
      </w:pPr>
      <w:r w:rsidRPr="00126E1F">
        <w:rPr>
          <w:rFonts w:cs="Arial"/>
        </w:rPr>
        <w:t>Образац трошкова пр</w:t>
      </w:r>
      <w:r w:rsidR="003278E7">
        <w:rPr>
          <w:rFonts w:cs="Arial"/>
        </w:rPr>
        <w:t>ипреме понуде</w:t>
      </w:r>
      <w:r w:rsidRPr="00126E1F">
        <w:rPr>
          <w:rFonts w:cs="Arial"/>
        </w:rPr>
        <w:t xml:space="preserve">, </w:t>
      </w:r>
      <w:r w:rsidR="0056571E" w:rsidRPr="00126E1F">
        <w:rPr>
          <w:rFonts w:cs="Arial"/>
        </w:rPr>
        <w:t>ако понуђач захтева надокнаду трошкова у складу са чл.</w:t>
      </w:r>
      <w:r w:rsidR="003278E7">
        <w:rPr>
          <w:rFonts w:cs="Arial"/>
          <w:lang w:val="sr-Cyrl-RS"/>
        </w:rPr>
        <w:t xml:space="preserve"> </w:t>
      </w:r>
      <w:r w:rsidR="0056571E" w:rsidRPr="00126E1F">
        <w:rPr>
          <w:rFonts w:cs="Arial"/>
        </w:rPr>
        <w:t>88 Закона</w:t>
      </w:r>
    </w:p>
    <w:p w14:paraId="7E595334" w14:textId="77777777" w:rsidR="008D2B23" w:rsidRPr="00126E1F" w:rsidRDefault="008D2B23" w:rsidP="00126E1F">
      <w:pPr>
        <w:pStyle w:val="KDNabrajanje"/>
        <w:spacing w:before="0"/>
        <w:rPr>
          <w:rFonts w:cs="Arial"/>
        </w:rPr>
      </w:pPr>
      <w:r w:rsidRPr="00126E1F">
        <w:rPr>
          <w:rFonts w:cs="Arial"/>
        </w:rPr>
        <w:t xml:space="preserve">Изјава о независној понуди </w:t>
      </w:r>
    </w:p>
    <w:p w14:paraId="43D9E8F4" w14:textId="77777777" w:rsidR="00645F72" w:rsidRPr="00126E1F" w:rsidRDefault="00645F72" w:rsidP="00126E1F">
      <w:pPr>
        <w:pStyle w:val="KDNabrajanje"/>
        <w:spacing w:before="0"/>
        <w:rPr>
          <w:rFonts w:cs="Arial"/>
        </w:rPr>
      </w:pPr>
      <w:r w:rsidRPr="00126E1F">
        <w:rPr>
          <w:rFonts w:cs="Arial"/>
        </w:rPr>
        <w:t>Изјав</w:t>
      </w:r>
      <w:r w:rsidR="001945FA" w:rsidRPr="00126E1F">
        <w:rPr>
          <w:rFonts w:cs="Arial"/>
          <w:lang w:val="sr-Cyrl-RS"/>
        </w:rPr>
        <w:t>а</w:t>
      </w:r>
      <w:r w:rsidRPr="00126E1F">
        <w:rPr>
          <w:rFonts w:cs="Arial"/>
        </w:rPr>
        <w:t xml:space="preserve"> у складу са чланом 75. став 2. Закона </w:t>
      </w:r>
    </w:p>
    <w:p w14:paraId="0E0BC2EE" w14:textId="71E5C4D3" w:rsidR="008D2B23" w:rsidRPr="00126E1F" w:rsidRDefault="007267FC" w:rsidP="00126E1F">
      <w:pPr>
        <w:pStyle w:val="KDNabrajanje"/>
        <w:spacing w:before="0"/>
        <w:rPr>
          <w:rFonts w:cs="Arial"/>
        </w:rPr>
      </w:pPr>
      <w:r w:rsidRPr="00126E1F">
        <w:rPr>
          <w:rFonts w:cs="Arial"/>
        </w:rPr>
        <w:t xml:space="preserve">Изјава </w:t>
      </w:r>
      <w:r w:rsidRPr="00126E1F">
        <w:rPr>
          <w:rFonts w:cs="Arial"/>
          <w:lang w:val="sr-Cyrl-CS"/>
        </w:rPr>
        <w:t>којом подизвођач потврђује да</w:t>
      </w:r>
      <w:r w:rsidRPr="00126E1F">
        <w:rPr>
          <w:rFonts w:cs="Arial"/>
        </w:rPr>
        <w:t xml:space="preserve"> испуњавањ</w:t>
      </w:r>
      <w:r w:rsidRPr="00126E1F">
        <w:rPr>
          <w:rFonts w:cs="Arial"/>
          <w:lang w:val="sr-Cyrl-CS"/>
        </w:rPr>
        <w:t>а</w:t>
      </w:r>
      <w:r w:rsidRPr="00126E1F">
        <w:rPr>
          <w:rFonts w:cs="Arial"/>
        </w:rPr>
        <w:t xml:space="preserve"> услов</w:t>
      </w:r>
      <w:r w:rsidRPr="00126E1F">
        <w:rPr>
          <w:rFonts w:cs="Arial"/>
          <w:lang w:val="sr-Cyrl-CS"/>
        </w:rPr>
        <w:t>еза учешће у поступку јавне набавке</w:t>
      </w:r>
      <w:r w:rsidRPr="00126E1F">
        <w:rPr>
          <w:rFonts w:cs="Arial"/>
        </w:rPr>
        <w:t>, осим услова и</w:t>
      </w:r>
      <w:r w:rsidR="003C4E60" w:rsidRPr="00126E1F">
        <w:rPr>
          <w:rFonts w:cs="Arial"/>
        </w:rPr>
        <w:t>з чл.</w:t>
      </w:r>
      <w:r w:rsidR="003278E7">
        <w:rPr>
          <w:rFonts w:cs="Arial"/>
          <w:lang w:val="sr-Cyrl-RS"/>
        </w:rPr>
        <w:t xml:space="preserve"> </w:t>
      </w:r>
      <w:r w:rsidR="003278E7">
        <w:rPr>
          <w:rFonts w:cs="Arial"/>
        </w:rPr>
        <w:t>75 став 1.тачка 5) Закона</w:t>
      </w:r>
      <w:bookmarkStart w:id="254" w:name="_GoBack"/>
      <w:bookmarkEnd w:id="254"/>
      <w:r w:rsidRPr="00126E1F">
        <w:rPr>
          <w:rFonts w:cs="Arial"/>
          <w:lang w:val="sr-Cyrl-CS"/>
        </w:rPr>
        <w:t>, у случају подношења понуде са подизвођачем</w:t>
      </w:r>
    </w:p>
    <w:p w14:paraId="7441E738" w14:textId="77777777" w:rsidR="009B6CFC" w:rsidRPr="00126E1F" w:rsidRDefault="009B6CFC" w:rsidP="00126E1F">
      <w:pPr>
        <w:pStyle w:val="KDNabrajanje"/>
        <w:spacing w:before="0"/>
        <w:rPr>
          <w:rFonts w:cs="Arial"/>
        </w:rPr>
      </w:pPr>
      <w:r w:rsidRPr="00126E1F">
        <w:rPr>
          <w:rFonts w:cs="Arial"/>
          <w:lang w:val="sr-Cyrl-CS"/>
        </w:rPr>
        <w:t>Овлашћење из тачке 6.2 Конкурсне документације</w:t>
      </w:r>
    </w:p>
    <w:p w14:paraId="1F50497B" w14:textId="60E39DAB" w:rsidR="00645F72" w:rsidRPr="00126E1F" w:rsidRDefault="003278E7" w:rsidP="00126E1F">
      <w:pPr>
        <w:pStyle w:val="KDNabrajanje"/>
        <w:spacing w:before="0"/>
        <w:rPr>
          <w:rFonts w:cs="Arial"/>
        </w:rPr>
      </w:pPr>
      <w:r>
        <w:rPr>
          <w:rFonts w:cs="Arial"/>
          <w:lang w:val="sr-Cyrl-RS"/>
        </w:rPr>
        <w:t>С</w:t>
      </w:r>
      <w:r w:rsidR="00645F72" w:rsidRPr="00126E1F">
        <w:rPr>
          <w:rFonts w:cs="Arial"/>
        </w:rPr>
        <w:t xml:space="preserve">редства финансијског обезбеђења </w:t>
      </w:r>
    </w:p>
    <w:p w14:paraId="661FAA28" w14:textId="77777777" w:rsidR="0056571E" w:rsidRPr="00126E1F" w:rsidRDefault="007267FC" w:rsidP="00126E1F">
      <w:pPr>
        <w:pStyle w:val="KDNabrajanje"/>
        <w:spacing w:before="0"/>
        <w:rPr>
          <w:rFonts w:cs="Arial"/>
        </w:rPr>
      </w:pPr>
      <w:r w:rsidRPr="00126E1F">
        <w:rPr>
          <w:rFonts w:cs="Arial"/>
          <w:lang w:val="sr-Cyrl-CS"/>
        </w:rPr>
        <w:t xml:space="preserve">Списак </w:t>
      </w:r>
      <w:r w:rsidR="00AE4A05" w:rsidRPr="00126E1F">
        <w:rPr>
          <w:rFonts w:cs="Arial"/>
          <w:lang w:val="sr-Cyrl-CS"/>
        </w:rPr>
        <w:t>извршених услуга</w:t>
      </w:r>
    </w:p>
    <w:p w14:paraId="67CF9C64" w14:textId="77777777" w:rsidR="0056571E" w:rsidRPr="00126E1F" w:rsidRDefault="007267FC" w:rsidP="00126E1F">
      <w:pPr>
        <w:pStyle w:val="KDNabrajanje"/>
        <w:spacing w:before="0"/>
        <w:rPr>
          <w:rFonts w:cs="Arial"/>
        </w:rPr>
      </w:pPr>
      <w:r w:rsidRPr="00126E1F">
        <w:rPr>
          <w:rFonts w:cs="Arial"/>
          <w:lang w:val="sr-Cyrl-CS"/>
        </w:rPr>
        <w:t>Потврда о референтним набавкама</w:t>
      </w:r>
      <w:r w:rsidR="003C4E60" w:rsidRPr="00126E1F">
        <w:rPr>
          <w:rFonts w:cs="Arial"/>
          <w:lang w:val="sr-Cyrl-CS"/>
        </w:rPr>
        <w:t xml:space="preserve"> </w:t>
      </w:r>
    </w:p>
    <w:p w14:paraId="172EECEF" w14:textId="77777777" w:rsidR="00EA6178" w:rsidRPr="00126E1F" w:rsidRDefault="007267FC" w:rsidP="00126E1F">
      <w:pPr>
        <w:pStyle w:val="KDNabrajanje"/>
        <w:spacing w:before="0"/>
        <w:rPr>
          <w:rFonts w:cs="Arial"/>
        </w:rPr>
      </w:pPr>
      <w:r w:rsidRPr="00126E1F">
        <w:rPr>
          <w:rFonts w:cs="Arial"/>
        </w:rPr>
        <w:t>обрасц</w:t>
      </w:r>
      <w:r w:rsidRPr="00126E1F">
        <w:rPr>
          <w:rFonts w:cs="Arial"/>
          <w:lang w:val="sr-Cyrl-CS"/>
        </w:rPr>
        <w:t>и</w:t>
      </w:r>
      <w:r w:rsidR="00EA6178" w:rsidRPr="00126E1F">
        <w:rPr>
          <w:rFonts w:cs="Arial"/>
        </w:rPr>
        <w:t>, изјаве и доказ</w:t>
      </w:r>
      <w:r w:rsidRPr="00126E1F">
        <w:rPr>
          <w:rFonts w:cs="Arial"/>
          <w:lang w:val="sr-Cyrl-CS"/>
        </w:rPr>
        <w:t>и</w:t>
      </w:r>
      <w:r w:rsidRPr="00126E1F">
        <w:rPr>
          <w:rFonts w:cs="Arial"/>
        </w:rPr>
        <w:t xml:space="preserve"> одређене тачком </w:t>
      </w:r>
      <w:r w:rsidR="003C4E60" w:rsidRPr="00126E1F">
        <w:rPr>
          <w:rFonts w:cs="Arial"/>
          <w:lang w:val="sr-Cyrl-RS"/>
        </w:rPr>
        <w:t>6</w:t>
      </w:r>
      <w:r w:rsidRPr="00126E1F">
        <w:rPr>
          <w:rFonts w:cs="Arial"/>
        </w:rPr>
        <w:t>.</w:t>
      </w:r>
      <w:r w:rsidRPr="00126E1F">
        <w:rPr>
          <w:rFonts w:cs="Arial"/>
          <w:lang w:val="sr-Cyrl-CS"/>
        </w:rPr>
        <w:t>9</w:t>
      </w:r>
      <w:r w:rsidRPr="00126E1F">
        <w:rPr>
          <w:rFonts w:cs="Arial"/>
        </w:rPr>
        <w:t xml:space="preserve"> или </w:t>
      </w:r>
      <w:r w:rsidR="003C4E60" w:rsidRPr="00126E1F">
        <w:rPr>
          <w:rFonts w:cs="Arial"/>
          <w:lang w:val="sr-Cyrl-RS"/>
        </w:rPr>
        <w:t>6</w:t>
      </w:r>
      <w:r w:rsidRPr="00126E1F">
        <w:rPr>
          <w:rFonts w:cs="Arial"/>
        </w:rPr>
        <w:t>.1</w:t>
      </w:r>
      <w:r w:rsidRPr="00126E1F">
        <w:rPr>
          <w:rFonts w:cs="Arial"/>
          <w:lang w:val="sr-Cyrl-CS"/>
        </w:rPr>
        <w:t>0</w:t>
      </w:r>
      <w:r w:rsidR="00EA6178" w:rsidRPr="00126E1F">
        <w:rPr>
          <w:rFonts w:cs="Arial"/>
        </w:rPr>
        <w:t xml:space="preserve"> овог упутства у случају да понуђач подноси понуду са подизвођачем или заједничку понуду подноси група понуђача</w:t>
      </w:r>
    </w:p>
    <w:p w14:paraId="7E444637" w14:textId="77777777" w:rsidR="008D2B23" w:rsidRPr="00126E1F" w:rsidRDefault="008D2B23" w:rsidP="00126E1F">
      <w:pPr>
        <w:pStyle w:val="KDNabrajanje"/>
        <w:spacing w:before="0"/>
        <w:rPr>
          <w:rFonts w:cs="Arial"/>
        </w:rPr>
      </w:pPr>
      <w:r w:rsidRPr="00126E1F">
        <w:rPr>
          <w:rFonts w:cs="Arial"/>
        </w:rPr>
        <w:t xml:space="preserve">потписан и печатом оверен образац „Модел уговора“ </w:t>
      </w:r>
      <w:r w:rsidR="003C4E60" w:rsidRPr="00126E1F">
        <w:rPr>
          <w:rFonts w:cs="Arial"/>
          <w:lang w:val="sr-Cyrl-RS"/>
        </w:rPr>
        <w:t>(пожељно је да буде попуњен)</w:t>
      </w:r>
    </w:p>
    <w:p w14:paraId="1C46B16E" w14:textId="77777777" w:rsidR="00EA6178" w:rsidRPr="00126E1F" w:rsidRDefault="00EA6178" w:rsidP="00126E1F">
      <w:pPr>
        <w:pStyle w:val="KDNabrajanje"/>
        <w:spacing w:before="0"/>
        <w:rPr>
          <w:rFonts w:cs="Arial"/>
        </w:rPr>
      </w:pPr>
      <w:r w:rsidRPr="00126E1F">
        <w:rPr>
          <w:rFonts w:cs="Arial"/>
        </w:rPr>
        <w:t>Модел уговора о чувању пословне тајне и поверљивих информација</w:t>
      </w:r>
    </w:p>
    <w:p w14:paraId="5F118FC4" w14:textId="01598440" w:rsidR="008D2B23" w:rsidRPr="00126E1F" w:rsidRDefault="008D2B23" w:rsidP="00126E1F">
      <w:pPr>
        <w:pStyle w:val="KDNabrajanje"/>
        <w:spacing w:before="0"/>
        <w:rPr>
          <w:rFonts w:cs="Arial"/>
        </w:rPr>
      </w:pPr>
      <w:r w:rsidRPr="00126E1F">
        <w:rPr>
          <w:rFonts w:cs="Arial"/>
        </w:rPr>
        <w:t xml:space="preserve">докази о испуњености услова </w:t>
      </w:r>
      <w:r w:rsidRPr="00126E1F">
        <w:rPr>
          <w:rFonts w:cs="Arial"/>
          <w:lang w:bidi="en-US"/>
        </w:rPr>
        <w:t>из чл. 76.</w:t>
      </w:r>
      <w:r w:rsidRPr="00126E1F">
        <w:rPr>
          <w:rFonts w:cs="Arial"/>
        </w:rPr>
        <w:t xml:space="preserve"> Закона у складу са чланом 77. Закон и Одељком 4. конкурсне документације </w:t>
      </w:r>
    </w:p>
    <w:p w14:paraId="0DF4A89B" w14:textId="77777777" w:rsidR="00EE070C" w:rsidRPr="00126E1F" w:rsidRDefault="00EE070C" w:rsidP="00126E1F">
      <w:pPr>
        <w:pStyle w:val="KDNabrajanje"/>
        <w:numPr>
          <w:ilvl w:val="0"/>
          <w:numId w:val="0"/>
        </w:numPr>
        <w:spacing w:before="0"/>
        <w:ind w:left="270"/>
        <w:rPr>
          <w:rFonts w:cs="Arial"/>
          <w:color w:val="00B0F0"/>
        </w:rPr>
      </w:pPr>
    </w:p>
    <w:p w14:paraId="7DF4FE19" w14:textId="77777777" w:rsidR="008D2B23" w:rsidRPr="00126E1F" w:rsidRDefault="008D2B23" w:rsidP="00126E1F">
      <w:pPr>
        <w:pStyle w:val="KDParagraf"/>
        <w:spacing w:before="0"/>
        <w:rPr>
          <w:rFonts w:cs="Arial"/>
          <w:lang w:val="ru-RU"/>
        </w:rPr>
      </w:pPr>
      <w:r w:rsidRPr="00126E1F">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3AC50356" w14:textId="77777777" w:rsidR="008D2B23" w:rsidRPr="00126E1F" w:rsidRDefault="008D2B23" w:rsidP="00126E1F">
      <w:pPr>
        <w:pStyle w:val="KDParagraf"/>
        <w:spacing w:before="0"/>
        <w:rPr>
          <w:rFonts w:cs="Arial"/>
          <w:lang w:val="ru-RU"/>
        </w:rPr>
      </w:pPr>
      <w:r w:rsidRPr="00126E1F">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331DD6A1" w14:textId="77777777" w:rsidR="008D2B23" w:rsidRPr="00126E1F" w:rsidRDefault="008D2B23" w:rsidP="00126E1F">
      <w:pPr>
        <w:pStyle w:val="KDParagraf"/>
        <w:spacing w:before="0"/>
        <w:rPr>
          <w:rFonts w:eastAsia="TimesNewRomanPS-BoldMT" w:cs="Arial"/>
          <w:bCs/>
          <w:color w:val="000000"/>
          <w:lang w:val="ru-RU"/>
        </w:rPr>
      </w:pPr>
    </w:p>
    <w:p w14:paraId="1ABFB6E8" w14:textId="77777777" w:rsidR="008D2B23" w:rsidRPr="00126E1F" w:rsidRDefault="009B6CFC" w:rsidP="00126E1F">
      <w:pPr>
        <w:pStyle w:val="KDPodnaslov2"/>
        <w:numPr>
          <w:ilvl w:val="1"/>
          <w:numId w:val="26"/>
        </w:numPr>
        <w:spacing w:before="0"/>
        <w:jc w:val="both"/>
        <w:rPr>
          <w:rFonts w:cs="Arial"/>
        </w:rPr>
      </w:pPr>
      <w:bookmarkStart w:id="255" w:name="_Toc441651580"/>
      <w:bookmarkStart w:id="256" w:name="_Toc442559891"/>
      <w:r w:rsidRPr="00126E1F">
        <w:rPr>
          <w:rFonts w:cs="Arial"/>
          <w:lang w:val="sr-Cyrl-RS"/>
        </w:rPr>
        <w:lastRenderedPageBreak/>
        <w:t xml:space="preserve"> </w:t>
      </w:r>
      <w:r w:rsidR="003C4E60" w:rsidRPr="00126E1F">
        <w:rPr>
          <w:rFonts w:cs="Arial"/>
          <w:lang w:val="sr-Cyrl-RS"/>
        </w:rPr>
        <w:t>П</w:t>
      </w:r>
      <w:r w:rsidR="003C4E60" w:rsidRPr="00126E1F">
        <w:rPr>
          <w:rFonts w:cs="Arial"/>
        </w:rPr>
        <w:t>одношење и</w:t>
      </w:r>
      <w:r w:rsidR="008D2B23" w:rsidRPr="00126E1F">
        <w:rPr>
          <w:rFonts w:cs="Arial"/>
        </w:rPr>
        <w:t xml:space="preserve"> отварање понуда</w:t>
      </w:r>
      <w:bookmarkEnd w:id="255"/>
      <w:bookmarkEnd w:id="256"/>
    </w:p>
    <w:p w14:paraId="47D8A2A5" w14:textId="77777777" w:rsidR="00FC355A" w:rsidRPr="00126E1F" w:rsidRDefault="00FC355A" w:rsidP="00126E1F">
      <w:pPr>
        <w:pStyle w:val="KDParagraf"/>
        <w:spacing w:before="0"/>
        <w:rPr>
          <w:rFonts w:cs="Arial"/>
          <w:lang w:val="sr-Cyrl-CS"/>
        </w:rPr>
      </w:pPr>
      <w:r w:rsidRPr="00126E1F">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126E1F">
        <w:rPr>
          <w:rFonts w:cs="Arial"/>
          <w:lang w:val="sr-Cyrl-RS"/>
        </w:rPr>
        <w:t>е</w:t>
      </w:r>
      <w:r w:rsidRPr="00126E1F">
        <w:rPr>
          <w:rFonts w:cs="Arial"/>
          <w:lang w:val="sr-Cyrl-CS"/>
        </w:rPr>
        <w:t>.</w:t>
      </w:r>
    </w:p>
    <w:p w14:paraId="5CE46EE7" w14:textId="77777777" w:rsidR="00FC355A" w:rsidRPr="00126E1F" w:rsidRDefault="008D2B23" w:rsidP="00126E1F">
      <w:pPr>
        <w:pStyle w:val="KDParagraf"/>
        <w:spacing w:before="0"/>
        <w:rPr>
          <w:rFonts w:cs="Arial"/>
          <w:lang w:val="sr-Cyrl-CS"/>
        </w:rPr>
      </w:pPr>
      <w:r w:rsidRPr="00126E1F">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427F8163" w14:textId="77777777" w:rsidR="00FC355A" w:rsidRPr="00126E1F" w:rsidRDefault="00FC355A" w:rsidP="00126E1F">
      <w:pPr>
        <w:pStyle w:val="KDParagraf"/>
        <w:spacing w:before="0"/>
        <w:rPr>
          <w:rFonts w:cs="Arial"/>
          <w:lang w:val="sr-Cyrl-RS"/>
        </w:rPr>
      </w:pPr>
      <w:r w:rsidRPr="00126E1F">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126E1F">
        <w:rPr>
          <w:rFonts w:cs="Arial"/>
          <w:lang w:val="ru-RU"/>
        </w:rPr>
        <w:t xml:space="preserve">ул. </w:t>
      </w:r>
      <w:r w:rsidR="00E61993" w:rsidRPr="00126E1F">
        <w:rPr>
          <w:rFonts w:cs="Arial"/>
          <w:lang w:val="ru-RU"/>
        </w:rPr>
        <w:t>Балканска 13</w:t>
      </w:r>
      <w:r w:rsidR="003C4E60" w:rsidRPr="00126E1F">
        <w:rPr>
          <w:rFonts w:cs="Arial"/>
          <w:lang w:val="sr-Cyrl-RS"/>
        </w:rPr>
        <w:t>.</w:t>
      </w:r>
    </w:p>
    <w:p w14:paraId="30939B44" w14:textId="77777777" w:rsidR="008D2B23" w:rsidRPr="00126E1F" w:rsidRDefault="008D2B23" w:rsidP="00126E1F">
      <w:pPr>
        <w:pStyle w:val="KDParagraf"/>
        <w:spacing w:before="0"/>
        <w:rPr>
          <w:rFonts w:cs="Arial"/>
        </w:rPr>
      </w:pPr>
      <w:r w:rsidRPr="00126E1F">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126E1F">
        <w:rPr>
          <w:rFonts w:cs="Arial"/>
          <w:lang w:val="sr-Cyrl-RS"/>
        </w:rPr>
        <w:t xml:space="preserve"> </w:t>
      </w:r>
      <w:r w:rsidRPr="00126E1F">
        <w:rPr>
          <w:rFonts w:cs="Arial"/>
        </w:rPr>
        <w:t xml:space="preserve">за учествовање у овом поступку, </w:t>
      </w:r>
      <w:r w:rsidR="009B6CFC" w:rsidRPr="00126E1F">
        <w:rPr>
          <w:rFonts w:cs="Arial"/>
          <w:lang w:val="sr-Cyrl-RS"/>
        </w:rPr>
        <w:t xml:space="preserve">(пожељно је да буде </w:t>
      </w:r>
      <w:r w:rsidRPr="00126E1F">
        <w:rPr>
          <w:rFonts w:cs="Arial"/>
        </w:rPr>
        <w:t>издато на м</w:t>
      </w:r>
      <w:r w:rsidR="00EF4665" w:rsidRPr="00126E1F">
        <w:rPr>
          <w:rFonts w:cs="Arial"/>
        </w:rPr>
        <w:t xml:space="preserve">еморандуму понуђача), </w:t>
      </w:r>
      <w:r w:rsidR="009B6CFC" w:rsidRPr="00126E1F">
        <w:rPr>
          <w:rFonts w:cs="Arial"/>
        </w:rPr>
        <w:t xml:space="preserve">заведено </w:t>
      </w:r>
      <w:r w:rsidRPr="00126E1F">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9B8538D" w14:textId="77777777" w:rsidR="008D2B23" w:rsidRPr="00126E1F" w:rsidRDefault="008D2B23" w:rsidP="00126E1F">
      <w:pPr>
        <w:pStyle w:val="KDParagraf"/>
        <w:spacing w:before="0"/>
        <w:rPr>
          <w:rFonts w:cs="Arial"/>
        </w:rPr>
      </w:pPr>
      <w:r w:rsidRPr="00126E1F">
        <w:rPr>
          <w:rFonts w:cs="Arial"/>
        </w:rPr>
        <w:t>Комисија за јавну набавку води записник о отварању понуда у који се уносе подаци у складу са Законом.</w:t>
      </w:r>
    </w:p>
    <w:p w14:paraId="1F6A0584" w14:textId="77777777" w:rsidR="008D2B23" w:rsidRPr="00126E1F" w:rsidRDefault="008D2B23" w:rsidP="00126E1F">
      <w:pPr>
        <w:pStyle w:val="KDParagraf"/>
        <w:spacing w:before="0"/>
        <w:rPr>
          <w:rFonts w:cs="Arial"/>
        </w:rPr>
      </w:pPr>
      <w:r w:rsidRPr="00126E1F">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416262C2" w14:textId="77777777" w:rsidR="008D2B23" w:rsidRPr="00126E1F" w:rsidRDefault="008D2B23" w:rsidP="00126E1F">
      <w:pPr>
        <w:pStyle w:val="KDParagraf"/>
        <w:spacing w:before="0"/>
        <w:rPr>
          <w:rFonts w:cs="Arial"/>
        </w:rPr>
      </w:pPr>
      <w:r w:rsidRPr="00126E1F">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6738317" w14:textId="77777777" w:rsidR="008D2B23" w:rsidRPr="00126E1F" w:rsidRDefault="008D2B23" w:rsidP="00126E1F">
      <w:pPr>
        <w:pStyle w:val="KDParagraf"/>
        <w:spacing w:before="0"/>
        <w:rPr>
          <w:rFonts w:cs="Arial"/>
        </w:rPr>
      </w:pPr>
    </w:p>
    <w:p w14:paraId="487908A9" w14:textId="77777777" w:rsidR="008D2B23" w:rsidRPr="00126E1F" w:rsidRDefault="008D2B23" w:rsidP="00126E1F">
      <w:pPr>
        <w:pStyle w:val="KDPodnaslov2"/>
        <w:numPr>
          <w:ilvl w:val="1"/>
          <w:numId w:val="26"/>
        </w:numPr>
        <w:spacing w:before="0"/>
        <w:jc w:val="both"/>
        <w:rPr>
          <w:rFonts w:cs="Arial"/>
        </w:rPr>
      </w:pPr>
      <w:bookmarkStart w:id="257" w:name="_Toc441651581"/>
      <w:bookmarkStart w:id="258" w:name="_Toc442559892"/>
      <w:r w:rsidRPr="00126E1F">
        <w:rPr>
          <w:rFonts w:cs="Arial"/>
        </w:rPr>
        <w:t>Начин подношења понуде</w:t>
      </w:r>
      <w:bookmarkEnd w:id="257"/>
      <w:bookmarkEnd w:id="258"/>
    </w:p>
    <w:p w14:paraId="664E063F" w14:textId="77777777" w:rsidR="008D2B23" w:rsidRPr="00126E1F" w:rsidRDefault="008D2B23" w:rsidP="00126E1F">
      <w:pPr>
        <w:pStyle w:val="KDParagraf"/>
        <w:spacing w:before="0"/>
        <w:rPr>
          <w:rFonts w:cs="Arial"/>
          <w:lang w:val="ru-RU"/>
        </w:rPr>
      </w:pPr>
      <w:r w:rsidRPr="00126E1F">
        <w:rPr>
          <w:rFonts w:cs="Arial"/>
          <w:lang w:val="ru-RU"/>
        </w:rPr>
        <w:t>Понуђач може поднети само једну понуду.</w:t>
      </w:r>
    </w:p>
    <w:p w14:paraId="5A528A55" w14:textId="77777777" w:rsidR="008D2B23" w:rsidRPr="00126E1F" w:rsidRDefault="008D2B23" w:rsidP="00126E1F">
      <w:pPr>
        <w:pStyle w:val="KDParagraf"/>
        <w:spacing w:before="0"/>
        <w:rPr>
          <w:rFonts w:cs="Arial"/>
          <w:lang w:val="ru-RU"/>
        </w:rPr>
      </w:pPr>
      <w:r w:rsidRPr="00126E1F">
        <w:rPr>
          <w:rFonts w:cs="Arial"/>
          <w:lang w:val="ru-RU"/>
        </w:rPr>
        <w:t>Понуду може поднети понуђач самостално, група понуђача, као и понуђач са подизвођачем.</w:t>
      </w:r>
    </w:p>
    <w:p w14:paraId="2B91CADA" w14:textId="77777777" w:rsidR="008D2B23" w:rsidRPr="00126E1F" w:rsidRDefault="008D2B23" w:rsidP="00126E1F">
      <w:pPr>
        <w:pStyle w:val="KDParagraf"/>
        <w:spacing w:before="0"/>
        <w:rPr>
          <w:rFonts w:cs="Arial"/>
        </w:rPr>
      </w:pPr>
      <w:r w:rsidRPr="00126E1F">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131FDD39" w14:textId="77777777" w:rsidR="008D2B23" w:rsidRPr="00126E1F" w:rsidRDefault="008D2B23" w:rsidP="00126E1F">
      <w:pPr>
        <w:pStyle w:val="KDParagraf"/>
        <w:spacing w:before="0"/>
        <w:rPr>
          <w:rFonts w:cs="Arial"/>
        </w:rPr>
      </w:pPr>
      <w:r w:rsidRPr="00126E1F">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487686E2" w14:textId="77777777" w:rsidR="008D2B23" w:rsidRPr="00126E1F" w:rsidRDefault="008D2B23" w:rsidP="00126E1F">
      <w:pPr>
        <w:pStyle w:val="KDParagraf"/>
        <w:spacing w:before="0"/>
        <w:rPr>
          <w:rFonts w:cs="Arial"/>
        </w:rPr>
      </w:pPr>
      <w:r w:rsidRPr="00126E1F">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06216844" w14:textId="77777777" w:rsidR="008D2B23" w:rsidRPr="00126E1F" w:rsidRDefault="008D2B23" w:rsidP="00126E1F">
      <w:pPr>
        <w:pStyle w:val="KDParagraf"/>
        <w:spacing w:before="0"/>
        <w:rPr>
          <w:rFonts w:cs="Arial"/>
        </w:rPr>
      </w:pPr>
    </w:p>
    <w:p w14:paraId="4AA9BC37" w14:textId="77777777" w:rsidR="008D2B23" w:rsidRPr="00126E1F" w:rsidRDefault="008D2B23" w:rsidP="00126E1F">
      <w:pPr>
        <w:pStyle w:val="KDPodnaslov2"/>
        <w:numPr>
          <w:ilvl w:val="1"/>
          <w:numId w:val="26"/>
        </w:numPr>
        <w:spacing w:before="0"/>
        <w:jc w:val="both"/>
        <w:rPr>
          <w:rFonts w:cs="Arial"/>
        </w:rPr>
      </w:pPr>
      <w:bookmarkStart w:id="259" w:name="_Toc441651582"/>
      <w:bookmarkStart w:id="260" w:name="_Toc442559893"/>
      <w:r w:rsidRPr="00126E1F">
        <w:rPr>
          <w:rFonts w:cs="Arial"/>
        </w:rPr>
        <w:t>Измена, допуна и опозив понуде</w:t>
      </w:r>
      <w:bookmarkEnd w:id="259"/>
      <w:bookmarkEnd w:id="260"/>
    </w:p>
    <w:p w14:paraId="6CA656B4" w14:textId="77777777" w:rsidR="008D2B23" w:rsidRPr="00126E1F" w:rsidRDefault="008D2B23" w:rsidP="00126E1F">
      <w:pPr>
        <w:pStyle w:val="KDParagraf"/>
        <w:spacing w:before="0"/>
        <w:rPr>
          <w:rFonts w:cs="Arial"/>
          <w:lang w:val="ru-RU"/>
        </w:rPr>
      </w:pPr>
      <w:r w:rsidRPr="00126E1F">
        <w:rPr>
          <w:rFonts w:cs="Arial"/>
          <w:lang w:val="ru-RU"/>
        </w:rPr>
        <w:t>У року за подношење понуде понуђач може да измени или допуни већ поднету понуду писаним путем, на адресу Наручиоца, са назнаком „ИЗМЕНА – ДО</w:t>
      </w:r>
      <w:r w:rsidR="00E61993" w:rsidRPr="00126E1F">
        <w:rPr>
          <w:rFonts w:cs="Arial"/>
          <w:lang w:val="ru-RU"/>
        </w:rPr>
        <w:t>ПУНА - Понуде за јавну набавку – Систем за БЗР</w:t>
      </w:r>
      <w:r w:rsidRPr="00126E1F">
        <w:rPr>
          <w:rFonts w:cs="Arial"/>
          <w:lang w:val="ru-RU"/>
        </w:rPr>
        <w:t xml:space="preserve"> - Јавна набавка број </w:t>
      </w:r>
      <w:r w:rsidR="00E61993" w:rsidRPr="00126E1F">
        <w:rPr>
          <w:rFonts w:cs="Arial"/>
          <w:lang w:val="ru-RU"/>
        </w:rPr>
        <w:t>ЈН/1000/0263/2016</w:t>
      </w:r>
      <w:r w:rsidRPr="00126E1F">
        <w:rPr>
          <w:rFonts w:cs="Arial"/>
          <w:lang w:val="ru-RU"/>
        </w:rPr>
        <w:t xml:space="preserve"> – НЕ ОТВАРАТИ“.</w:t>
      </w:r>
    </w:p>
    <w:p w14:paraId="44593798" w14:textId="77777777" w:rsidR="008D2B23" w:rsidRPr="00126E1F" w:rsidRDefault="008D2B23" w:rsidP="00126E1F">
      <w:pPr>
        <w:pStyle w:val="KDParagraf"/>
        <w:spacing w:before="0"/>
        <w:rPr>
          <w:rFonts w:cs="Arial"/>
        </w:rPr>
      </w:pPr>
      <w:r w:rsidRPr="00126E1F">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2DB693F8" w14:textId="77777777" w:rsidR="008D2B23" w:rsidRPr="00126E1F" w:rsidRDefault="008D2B23" w:rsidP="00126E1F">
      <w:pPr>
        <w:pStyle w:val="KDParagraf"/>
        <w:spacing w:before="0"/>
        <w:rPr>
          <w:rFonts w:cs="Arial"/>
        </w:rPr>
      </w:pPr>
      <w:r w:rsidRPr="00126E1F">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E61993" w:rsidRPr="00126E1F">
        <w:rPr>
          <w:rFonts w:cs="Arial"/>
          <w:lang w:val="ru-RU"/>
        </w:rPr>
        <w:t xml:space="preserve">Систем за БЗР - Јавна набавка број ЈН/1000/0263/2016 </w:t>
      </w:r>
      <w:r w:rsidRPr="00126E1F">
        <w:rPr>
          <w:rFonts w:cs="Arial"/>
        </w:rPr>
        <w:t xml:space="preserve"> – НЕ ОТВАРАТИ“.</w:t>
      </w:r>
    </w:p>
    <w:p w14:paraId="50574B16" w14:textId="77777777" w:rsidR="008D2B23" w:rsidRPr="00126E1F" w:rsidRDefault="008D2B23" w:rsidP="00126E1F">
      <w:pPr>
        <w:pStyle w:val="KDParagraf"/>
        <w:spacing w:before="0"/>
        <w:rPr>
          <w:rFonts w:cs="Arial"/>
        </w:rPr>
      </w:pPr>
      <w:r w:rsidRPr="00126E1F">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FE87B76" w14:textId="77777777" w:rsidR="008D2B23" w:rsidRPr="00126E1F" w:rsidRDefault="008D2B23" w:rsidP="00126E1F">
      <w:pPr>
        <w:pStyle w:val="KDKomentar"/>
        <w:spacing w:before="0"/>
        <w:rPr>
          <w:rFonts w:cs="Arial"/>
          <w:i w:val="0"/>
          <w:color w:val="auto"/>
          <w:sz w:val="22"/>
          <w:szCs w:val="22"/>
        </w:rPr>
      </w:pPr>
      <w:r w:rsidRPr="00126E1F">
        <w:rPr>
          <w:rFonts w:cs="Arial"/>
          <w:i w:val="0"/>
          <w:color w:val="auto"/>
          <w:sz w:val="22"/>
          <w:szCs w:val="22"/>
        </w:rPr>
        <w:lastRenderedPageBreak/>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14:paraId="54D529FE" w14:textId="77777777" w:rsidR="00EA6178" w:rsidRPr="00126E1F" w:rsidRDefault="00EA6178" w:rsidP="00126E1F">
      <w:pPr>
        <w:pStyle w:val="KDKomentar"/>
        <w:spacing w:before="0"/>
        <w:rPr>
          <w:rFonts w:cs="Arial"/>
          <w:i w:val="0"/>
          <w:sz w:val="22"/>
          <w:szCs w:val="22"/>
        </w:rPr>
      </w:pPr>
    </w:p>
    <w:p w14:paraId="10B8E418" w14:textId="77777777" w:rsidR="008D2B23" w:rsidRPr="00126E1F" w:rsidRDefault="008D2B23" w:rsidP="00126E1F">
      <w:pPr>
        <w:pStyle w:val="KDPodnaslov2"/>
        <w:numPr>
          <w:ilvl w:val="1"/>
          <w:numId w:val="26"/>
        </w:numPr>
        <w:spacing w:before="0"/>
        <w:jc w:val="both"/>
        <w:rPr>
          <w:rFonts w:cs="Arial"/>
        </w:rPr>
      </w:pPr>
      <w:bookmarkStart w:id="261" w:name="_Toc441651583"/>
      <w:bookmarkStart w:id="262" w:name="_Toc442559894"/>
      <w:r w:rsidRPr="00126E1F">
        <w:rPr>
          <w:rFonts w:cs="Arial"/>
          <w:lang w:val="ru-RU"/>
        </w:rPr>
        <w:t>П</w:t>
      </w:r>
      <w:r w:rsidRPr="00126E1F">
        <w:rPr>
          <w:rFonts w:cs="Arial"/>
        </w:rPr>
        <w:t>артије</w:t>
      </w:r>
      <w:bookmarkEnd w:id="261"/>
      <w:bookmarkEnd w:id="262"/>
    </w:p>
    <w:p w14:paraId="201338FF" w14:textId="77777777" w:rsidR="00FC355A" w:rsidRPr="00126E1F" w:rsidRDefault="00FC355A" w:rsidP="00126E1F">
      <w:pPr>
        <w:pStyle w:val="KDParagraf"/>
        <w:spacing w:before="0"/>
        <w:rPr>
          <w:rFonts w:cs="Arial"/>
        </w:rPr>
      </w:pPr>
      <w:r w:rsidRPr="00126E1F">
        <w:rPr>
          <w:rFonts w:cs="Arial"/>
        </w:rPr>
        <w:t>Набавка није обликована по партијама.</w:t>
      </w:r>
    </w:p>
    <w:p w14:paraId="1C7E6508" w14:textId="77777777" w:rsidR="008D2B23" w:rsidRPr="00126E1F" w:rsidRDefault="008D2B23" w:rsidP="00126E1F">
      <w:pPr>
        <w:spacing w:before="0"/>
        <w:rPr>
          <w:rFonts w:cs="Arial"/>
          <w:color w:val="00B0F0"/>
        </w:rPr>
      </w:pPr>
    </w:p>
    <w:p w14:paraId="37F6A7F1" w14:textId="77777777" w:rsidR="008D2B23" w:rsidRPr="00126E1F" w:rsidRDefault="00011DCA" w:rsidP="00126E1F">
      <w:pPr>
        <w:pStyle w:val="KDPodnaslov2"/>
        <w:numPr>
          <w:ilvl w:val="1"/>
          <w:numId w:val="26"/>
        </w:numPr>
        <w:spacing w:before="0"/>
        <w:jc w:val="both"/>
        <w:rPr>
          <w:rFonts w:cs="Arial"/>
        </w:rPr>
      </w:pPr>
      <w:bookmarkStart w:id="263" w:name="_Toc441651584"/>
      <w:bookmarkStart w:id="264" w:name="_Toc442559895"/>
      <w:r w:rsidRPr="00126E1F">
        <w:rPr>
          <w:rFonts w:cs="Arial"/>
          <w:lang w:val="sr-Cyrl-RS"/>
        </w:rPr>
        <w:t xml:space="preserve"> </w:t>
      </w:r>
      <w:r w:rsidR="008D2B23" w:rsidRPr="00126E1F">
        <w:rPr>
          <w:rFonts w:cs="Arial"/>
        </w:rPr>
        <w:t>Понуда са варијантама</w:t>
      </w:r>
      <w:bookmarkEnd w:id="263"/>
      <w:bookmarkEnd w:id="264"/>
    </w:p>
    <w:p w14:paraId="0C959FB2" w14:textId="77777777" w:rsidR="008D2B23" w:rsidRPr="00126E1F" w:rsidRDefault="008D2B23" w:rsidP="00126E1F">
      <w:pPr>
        <w:tabs>
          <w:tab w:val="num" w:pos="993"/>
        </w:tabs>
        <w:spacing w:before="0"/>
        <w:rPr>
          <w:rFonts w:cs="Arial"/>
          <w:lang w:val="ru-RU"/>
        </w:rPr>
      </w:pPr>
      <w:r w:rsidRPr="00126E1F">
        <w:rPr>
          <w:rFonts w:cs="Arial"/>
          <w:lang w:val="ru-RU"/>
        </w:rPr>
        <w:t>Понуда са варијантама није дозвољена.</w:t>
      </w:r>
    </w:p>
    <w:p w14:paraId="631C2CA7" w14:textId="77777777" w:rsidR="008D2B23" w:rsidRPr="00126E1F" w:rsidRDefault="008D2B23" w:rsidP="00126E1F">
      <w:pPr>
        <w:tabs>
          <w:tab w:val="num" w:pos="993"/>
        </w:tabs>
        <w:spacing w:before="0"/>
        <w:rPr>
          <w:rFonts w:cs="Arial"/>
          <w:lang w:val="ru-RU"/>
        </w:rPr>
      </w:pPr>
    </w:p>
    <w:p w14:paraId="4AE9FD53" w14:textId="77777777" w:rsidR="008D2B23" w:rsidRPr="00126E1F" w:rsidDel="00D523B7" w:rsidRDefault="00011DCA" w:rsidP="00126E1F">
      <w:pPr>
        <w:pStyle w:val="KDPodnaslov2"/>
        <w:numPr>
          <w:ilvl w:val="1"/>
          <w:numId w:val="26"/>
        </w:numPr>
        <w:spacing w:before="0"/>
        <w:jc w:val="both"/>
        <w:rPr>
          <w:rFonts w:cs="Arial"/>
        </w:rPr>
      </w:pPr>
      <w:bookmarkStart w:id="265" w:name="_Toc441651585"/>
      <w:bookmarkStart w:id="266" w:name="_Toc442559896"/>
      <w:r w:rsidRPr="00126E1F" w:rsidDel="00D523B7">
        <w:rPr>
          <w:rFonts w:cs="Arial"/>
          <w:lang w:val="sr-Cyrl-RS"/>
        </w:rPr>
        <w:t xml:space="preserve"> </w:t>
      </w:r>
      <w:r w:rsidR="008D2B23" w:rsidRPr="00126E1F" w:rsidDel="00D523B7">
        <w:rPr>
          <w:rFonts w:cs="Arial"/>
        </w:rPr>
        <w:t>Подношење понуде са подизвођачима</w:t>
      </w:r>
      <w:bookmarkEnd w:id="265"/>
      <w:bookmarkEnd w:id="266"/>
    </w:p>
    <w:p w14:paraId="0DA84042" w14:textId="77777777" w:rsidR="00EE070C" w:rsidRPr="00126E1F" w:rsidDel="00D523B7" w:rsidRDefault="00EE070C" w:rsidP="00126E1F">
      <w:pPr>
        <w:pStyle w:val="KDParagraf"/>
        <w:spacing w:before="0"/>
        <w:rPr>
          <w:rFonts w:cs="Arial"/>
        </w:rPr>
      </w:pPr>
      <w:r w:rsidRPr="00126E1F" w:rsidDel="00D523B7">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AB5D50F" w14:textId="77777777" w:rsidR="00EE070C" w:rsidRPr="00126E1F" w:rsidDel="00D523B7" w:rsidRDefault="00EE070C" w:rsidP="00126E1F">
      <w:pPr>
        <w:pStyle w:val="KDParagraf"/>
        <w:spacing w:before="0"/>
        <w:rPr>
          <w:rFonts w:cs="Arial"/>
        </w:rPr>
      </w:pPr>
      <w:r w:rsidRPr="00126E1F" w:rsidDel="00D523B7">
        <w:rPr>
          <w:rFonts w:cs="Arial"/>
        </w:rPr>
        <w:t>- назив подизвођача, а уколико уговор између наручиоца и понуђача буде закључен, тај подизвођач ће бити наведен у уговору;</w:t>
      </w:r>
    </w:p>
    <w:p w14:paraId="7CBB52F3" w14:textId="77777777" w:rsidR="00EE070C" w:rsidRPr="00126E1F" w:rsidDel="00D523B7" w:rsidRDefault="00EE070C" w:rsidP="00126E1F">
      <w:pPr>
        <w:pStyle w:val="KDParagraf"/>
        <w:spacing w:before="0"/>
        <w:rPr>
          <w:rFonts w:cs="Arial"/>
        </w:rPr>
      </w:pPr>
      <w:r w:rsidRPr="00126E1F" w:rsidDel="00D523B7">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396A1E74" w14:textId="77777777" w:rsidR="00EE070C" w:rsidRPr="00126E1F" w:rsidDel="00D523B7" w:rsidRDefault="00EE070C" w:rsidP="00126E1F">
      <w:pPr>
        <w:pStyle w:val="KDParagraf"/>
        <w:spacing w:before="0"/>
        <w:rPr>
          <w:rFonts w:cs="Arial"/>
        </w:rPr>
      </w:pPr>
      <w:r w:rsidRPr="00126E1F" w:rsidDel="00D523B7">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371F0A74" w14:textId="77777777" w:rsidR="009B6CFC" w:rsidRPr="00126E1F" w:rsidDel="00D523B7" w:rsidRDefault="00EE070C" w:rsidP="00126E1F">
      <w:pPr>
        <w:pStyle w:val="KDParagraf"/>
        <w:spacing w:before="0"/>
        <w:rPr>
          <w:rFonts w:cs="Arial"/>
          <w:color w:val="00B0F0"/>
        </w:rPr>
      </w:pPr>
      <w:r w:rsidRPr="00126E1F" w:rsidDel="00D523B7">
        <w:rPr>
          <w:rFonts w:cs="Arial"/>
          <w:lang w:val="sr-Cyrl-RS"/>
        </w:rPr>
        <w:t xml:space="preserve">Обавеза понуђача је да за </w:t>
      </w:r>
      <w:r w:rsidR="008D2B23" w:rsidRPr="00126E1F" w:rsidDel="00D523B7">
        <w:rPr>
          <w:rFonts w:cs="Arial"/>
        </w:rPr>
        <w:t>подизвођач</w:t>
      </w:r>
      <w:r w:rsidRPr="00126E1F" w:rsidDel="00D523B7">
        <w:rPr>
          <w:rFonts w:cs="Arial"/>
          <w:lang w:val="sr-Cyrl-RS"/>
        </w:rPr>
        <w:t>а достави доказе о испуњености</w:t>
      </w:r>
      <w:r w:rsidR="008D2B23" w:rsidRPr="00126E1F" w:rsidDel="00D523B7">
        <w:rPr>
          <w:rFonts w:cs="Arial"/>
        </w:rPr>
        <w:t xml:space="preserve"> обавезн</w:t>
      </w:r>
      <w:r w:rsidRPr="00126E1F" w:rsidDel="00D523B7">
        <w:rPr>
          <w:rFonts w:cs="Arial"/>
          <w:lang w:val="sr-Cyrl-RS"/>
        </w:rPr>
        <w:t>их</w:t>
      </w:r>
      <w:r w:rsidR="008D2B23" w:rsidRPr="00126E1F" w:rsidDel="00D523B7">
        <w:rPr>
          <w:rFonts w:cs="Arial"/>
        </w:rPr>
        <w:t xml:space="preserve"> услов</w:t>
      </w:r>
      <w:r w:rsidRPr="00126E1F" w:rsidDel="00D523B7">
        <w:rPr>
          <w:rFonts w:cs="Arial"/>
          <w:lang w:val="sr-Cyrl-RS"/>
        </w:rPr>
        <w:t>а</w:t>
      </w:r>
      <w:r w:rsidR="008D2B23" w:rsidRPr="00126E1F" w:rsidDel="00D523B7">
        <w:rPr>
          <w:rFonts w:cs="Arial"/>
        </w:rPr>
        <w:t xml:space="preserve"> из члана 75. став 1. тачка 1), 2) и 4) Закона</w:t>
      </w:r>
      <w:r w:rsidRPr="00126E1F" w:rsidDel="00D523B7">
        <w:rPr>
          <w:rFonts w:cs="Arial"/>
        </w:rPr>
        <w:t xml:space="preserve"> </w:t>
      </w:r>
      <w:r w:rsidR="008D2B23" w:rsidRPr="00126E1F" w:rsidDel="00D523B7">
        <w:rPr>
          <w:rFonts w:cs="Arial"/>
        </w:rPr>
        <w:t>наведен</w:t>
      </w:r>
      <w:r w:rsidRPr="00126E1F" w:rsidDel="00D523B7">
        <w:rPr>
          <w:rFonts w:cs="Arial"/>
          <w:lang w:val="sr-Cyrl-RS"/>
        </w:rPr>
        <w:t>их</w:t>
      </w:r>
      <w:r w:rsidR="008D2B23" w:rsidRPr="00126E1F" w:rsidDel="00D523B7">
        <w:rPr>
          <w:rFonts w:cs="Arial"/>
        </w:rPr>
        <w:t xml:space="preserve"> у одељку Услови за учешће из члана 75. и 76. Закона и Упутство како се доказује испуњеност тих услова</w:t>
      </w:r>
      <w:r w:rsidR="00E61993" w:rsidRPr="00126E1F" w:rsidDel="00D523B7">
        <w:rPr>
          <w:rFonts w:cs="Arial"/>
          <w:lang w:val="sr-Cyrl-RS"/>
        </w:rPr>
        <w:t>.</w:t>
      </w:r>
      <w:r w:rsidRPr="00126E1F" w:rsidDel="00D523B7">
        <w:rPr>
          <w:rFonts w:cs="Arial"/>
          <w:color w:val="00B0F0"/>
        </w:rPr>
        <w:t xml:space="preserve"> </w:t>
      </w:r>
    </w:p>
    <w:p w14:paraId="3CE0D477" w14:textId="77777777" w:rsidR="008D2B23" w:rsidRPr="00126E1F" w:rsidDel="00D523B7" w:rsidRDefault="008D2B23" w:rsidP="00126E1F">
      <w:pPr>
        <w:pStyle w:val="KDParagraf"/>
        <w:spacing w:before="0"/>
        <w:rPr>
          <w:rFonts w:cs="Arial"/>
        </w:rPr>
      </w:pPr>
      <w:r w:rsidRPr="00126E1F" w:rsidDel="00D523B7">
        <w:rPr>
          <w:rFonts w:cs="Arial"/>
        </w:rPr>
        <w:t>Додатне услове понуђач испуњава самостално, без обзира на агажовање подизвођача.</w:t>
      </w:r>
    </w:p>
    <w:p w14:paraId="1843A848" w14:textId="77777777" w:rsidR="008D2B23" w:rsidRPr="00126E1F" w:rsidDel="00D523B7" w:rsidRDefault="008D2B23" w:rsidP="00126E1F">
      <w:pPr>
        <w:pStyle w:val="KDParagraf"/>
        <w:spacing w:before="0"/>
        <w:rPr>
          <w:rFonts w:cs="Arial"/>
        </w:rPr>
      </w:pPr>
      <w:r w:rsidRPr="00126E1F" w:rsidDel="00D523B7">
        <w:rPr>
          <w:rFonts w:cs="Arial"/>
        </w:rPr>
        <w:t xml:space="preserve">Све обрасце у понуди потписује и оверава понуђач, изузев </w:t>
      </w:r>
      <w:r w:rsidR="00EE070C" w:rsidRPr="00126E1F" w:rsidDel="00D523B7">
        <w:rPr>
          <w:rFonts w:cs="Arial"/>
          <w:lang w:val="sr-Cyrl-RS"/>
        </w:rPr>
        <w:t>образаца под пуном материјалном и кривичном одговорношћу,</w:t>
      </w:r>
      <w:r w:rsidRPr="00126E1F" w:rsidDel="00D523B7">
        <w:rPr>
          <w:rFonts w:cs="Arial"/>
        </w:rPr>
        <w:t>које попуњава, потписује и оверава сваки подизвођач у своје име.</w:t>
      </w:r>
    </w:p>
    <w:p w14:paraId="769B9DD5" w14:textId="77777777" w:rsidR="008D2B23" w:rsidRPr="00126E1F" w:rsidDel="00D523B7" w:rsidRDefault="008D2B23" w:rsidP="00126E1F">
      <w:pPr>
        <w:pStyle w:val="KDParagraf"/>
        <w:spacing w:before="0"/>
        <w:rPr>
          <w:rFonts w:cs="Arial"/>
        </w:rPr>
      </w:pPr>
      <w:r w:rsidRPr="00126E1F" w:rsidDel="00D523B7">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B02DFC0" w14:textId="77777777" w:rsidR="00011DCA" w:rsidRPr="00126E1F" w:rsidDel="00D523B7" w:rsidRDefault="00011DCA" w:rsidP="00126E1F">
      <w:pPr>
        <w:pStyle w:val="KDParagraf"/>
        <w:spacing w:before="0"/>
        <w:rPr>
          <w:rFonts w:cs="Arial"/>
        </w:rPr>
      </w:pPr>
      <w:r w:rsidRPr="00126E1F" w:rsidDel="00D523B7">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r w:rsidR="000977B5" w:rsidDel="00D523B7">
        <w:rPr>
          <w:rFonts w:cs="Arial"/>
          <w:lang w:val="sr-Cyrl-RS"/>
        </w:rPr>
        <w:t xml:space="preserve"> </w:t>
      </w:r>
      <w:r w:rsidRPr="00126E1F" w:rsidDel="00D523B7">
        <w:rPr>
          <w:rFonts w:cs="Arial"/>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484EADD4" w14:textId="77777777" w:rsidR="008D2B23" w:rsidRDefault="008D2B23" w:rsidP="00126E1F">
      <w:pPr>
        <w:pStyle w:val="KDParagraf"/>
        <w:spacing w:before="0"/>
        <w:rPr>
          <w:rFonts w:cs="Arial"/>
          <w:lang w:bidi="en-US"/>
        </w:rPr>
      </w:pPr>
      <w:r w:rsidRPr="00126E1F" w:rsidDel="00D523B7">
        <w:rPr>
          <w:rFonts w:cs="Arial"/>
        </w:rPr>
        <w:t>Наручилац</w:t>
      </w:r>
      <w:r w:rsidRPr="00126E1F" w:rsidDel="00D523B7">
        <w:rPr>
          <w:rFonts w:cs="Arial"/>
          <w:lang w:bidi="en-US"/>
        </w:rPr>
        <w:t xml:space="preserve"> у овом поступку не предвиђа примену одредби става 9. и 10. члана 80. Закона.</w:t>
      </w:r>
    </w:p>
    <w:p w14:paraId="1220982F" w14:textId="77777777" w:rsidR="00993621" w:rsidRPr="00126E1F" w:rsidDel="00D523B7" w:rsidRDefault="00993621" w:rsidP="00126E1F">
      <w:pPr>
        <w:pStyle w:val="KDParagraf"/>
        <w:spacing w:before="0"/>
        <w:rPr>
          <w:rFonts w:cs="Arial"/>
          <w:lang w:bidi="en-US"/>
        </w:rPr>
      </w:pPr>
    </w:p>
    <w:p w14:paraId="0886BC09" w14:textId="391A0C98" w:rsidR="008D2B23" w:rsidRPr="00126E1F" w:rsidRDefault="00993621" w:rsidP="00993621">
      <w:pPr>
        <w:pStyle w:val="KDPodnaslov2"/>
        <w:spacing w:before="0"/>
        <w:jc w:val="both"/>
        <w:rPr>
          <w:rFonts w:cs="Arial"/>
        </w:rPr>
      </w:pPr>
      <w:bookmarkStart w:id="267" w:name="_Toc441651586"/>
      <w:bookmarkStart w:id="268" w:name="_Toc442559897"/>
      <w:r>
        <w:rPr>
          <w:rFonts w:cs="Arial"/>
          <w:lang w:val="sr-Cyrl-RS"/>
        </w:rPr>
        <w:t xml:space="preserve">6.10 </w:t>
      </w:r>
      <w:r w:rsidR="008D2B23" w:rsidRPr="00126E1F">
        <w:rPr>
          <w:rFonts w:cs="Arial"/>
        </w:rPr>
        <w:t>Подношење заједничке понуде</w:t>
      </w:r>
      <w:bookmarkEnd w:id="267"/>
      <w:bookmarkEnd w:id="268"/>
    </w:p>
    <w:p w14:paraId="33E85EF7" w14:textId="77777777" w:rsidR="008D2B23" w:rsidRPr="00126E1F" w:rsidRDefault="008D2B23" w:rsidP="00126E1F">
      <w:pPr>
        <w:pStyle w:val="KDParagraf"/>
        <w:spacing w:before="0"/>
        <w:rPr>
          <w:rFonts w:cs="Arial"/>
        </w:rPr>
      </w:pPr>
      <w:r w:rsidRPr="00126E1F">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748FFE52" w14:textId="77777777" w:rsidR="008D2B23" w:rsidRPr="00126E1F" w:rsidRDefault="008D2B23" w:rsidP="00126E1F">
      <w:pPr>
        <w:pStyle w:val="KDNabrajanje"/>
        <w:spacing w:before="0"/>
        <w:rPr>
          <w:rFonts w:cs="Arial"/>
        </w:rPr>
      </w:pPr>
      <w:r w:rsidRPr="00126E1F">
        <w:rPr>
          <w:rFonts w:cs="Arial"/>
          <w:lang w:val="sr-Cyrl-CS"/>
        </w:rPr>
        <w:t xml:space="preserve">податке о </w:t>
      </w:r>
      <w:r w:rsidRPr="00126E1F">
        <w:rPr>
          <w:rFonts w:cs="Arial"/>
        </w:rPr>
        <w:t xml:space="preserve">члану групе који ће бити </w:t>
      </w:r>
      <w:r w:rsidRPr="00126E1F">
        <w:rPr>
          <w:rFonts w:cs="Arial"/>
          <w:lang w:val="sr-Cyrl-CS"/>
        </w:rPr>
        <w:t>Н</w:t>
      </w:r>
      <w:r w:rsidRPr="00126E1F">
        <w:rPr>
          <w:rFonts w:cs="Arial"/>
        </w:rPr>
        <w:t xml:space="preserve">осилац посла, односно који ће поднети понуду и који ће заступати групу понуђача пред </w:t>
      </w:r>
      <w:r w:rsidRPr="00126E1F">
        <w:rPr>
          <w:rFonts w:cs="Arial"/>
          <w:lang w:val="sr-Cyrl-CS"/>
        </w:rPr>
        <w:t>Н</w:t>
      </w:r>
      <w:r w:rsidRPr="00126E1F">
        <w:rPr>
          <w:rFonts w:cs="Arial"/>
        </w:rPr>
        <w:t>аручиоцем;</w:t>
      </w:r>
    </w:p>
    <w:p w14:paraId="531C92C3" w14:textId="77777777" w:rsidR="008D2B23" w:rsidRPr="00126E1F" w:rsidRDefault="008D2B23" w:rsidP="00126E1F">
      <w:pPr>
        <w:pStyle w:val="KDNabrajanje"/>
        <w:spacing w:before="0"/>
        <w:rPr>
          <w:rFonts w:cs="Arial"/>
        </w:rPr>
      </w:pPr>
      <w:r w:rsidRPr="00126E1F">
        <w:rPr>
          <w:rFonts w:cs="Arial"/>
        </w:rPr>
        <w:t>опис послова сваког од понуђача из групе понуђача у извршењу уговора.</w:t>
      </w:r>
    </w:p>
    <w:p w14:paraId="0A37302A" w14:textId="77777777" w:rsidR="00011DCA" w:rsidRPr="00126E1F" w:rsidRDefault="008D2B23" w:rsidP="00126E1F">
      <w:pPr>
        <w:pStyle w:val="KDParagraf"/>
        <w:spacing w:before="0"/>
        <w:rPr>
          <w:rFonts w:cs="Arial"/>
          <w:color w:val="00B0F0"/>
          <w:lang w:val="sr-Cyrl-RS"/>
        </w:rPr>
      </w:pPr>
      <w:r w:rsidRPr="00126E1F">
        <w:rPr>
          <w:rFonts w:cs="Arial"/>
          <w:lang w:val="ru-RU"/>
        </w:rPr>
        <w:t xml:space="preserve">Сваки понуђач из групе понуђача  која подноси заједничку понуду мора да испуњава услове из члана 75.  </w:t>
      </w:r>
      <w:r w:rsidRPr="00126E1F">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E61993" w:rsidRPr="00126E1F">
        <w:rPr>
          <w:rFonts w:cs="Arial"/>
        </w:rPr>
        <w:t xml:space="preserve">. </w:t>
      </w:r>
      <w:r w:rsidRPr="00126E1F">
        <w:rPr>
          <w:rFonts w:cs="Arial"/>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126E1F">
        <w:rPr>
          <w:rFonts w:cs="Arial"/>
          <w:lang w:val="sr-Cyrl-RS"/>
        </w:rPr>
        <w:t>.</w:t>
      </w:r>
    </w:p>
    <w:p w14:paraId="023F6F43" w14:textId="77777777" w:rsidR="00011DCA" w:rsidRPr="00126E1F" w:rsidRDefault="00011DCA" w:rsidP="00126E1F">
      <w:pPr>
        <w:pStyle w:val="KDParagraf"/>
        <w:spacing w:before="0"/>
        <w:rPr>
          <w:rFonts w:cs="Arial"/>
          <w:lang w:val="sr-Cyrl-RS"/>
        </w:rPr>
      </w:pPr>
      <w:r w:rsidRPr="00126E1F">
        <w:rPr>
          <w:rFonts w:cs="Arial"/>
          <w:lang w:val="sr-Cyrl-RS"/>
        </w:rPr>
        <w:lastRenderedPageBreak/>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569C1310" w14:textId="77777777" w:rsidR="00FD7543" w:rsidRPr="00126E1F" w:rsidRDefault="008D2B23" w:rsidP="00126E1F">
      <w:pPr>
        <w:pStyle w:val="KDParagraf"/>
        <w:spacing w:before="0"/>
        <w:rPr>
          <w:rFonts w:cs="Arial"/>
          <w:color w:val="00B0F0"/>
          <w:lang w:val="sr-Cyrl-RS" w:bidi="en-US"/>
        </w:rPr>
      </w:pPr>
      <w:r w:rsidRPr="00126E1F">
        <w:rPr>
          <w:rFonts w:cs="Arial"/>
          <w:lang w:bidi="en-US"/>
        </w:rPr>
        <w:t xml:space="preserve">У случају заједничке понуде групе понуђача </w:t>
      </w:r>
      <w:r w:rsidR="00011DCA" w:rsidRPr="00126E1F">
        <w:rPr>
          <w:rFonts w:cs="Arial"/>
          <w:lang w:val="sr-Cyrl-CS" w:bidi="en-US"/>
        </w:rPr>
        <w:t xml:space="preserve">обрасце под пуном материјалном и кривичном одговорношћу </w:t>
      </w:r>
      <w:r w:rsidRPr="00126E1F">
        <w:rPr>
          <w:rFonts w:cs="Arial"/>
          <w:lang w:bidi="en-US"/>
        </w:rPr>
        <w:t>попуњава, потписује и оверава сваки члан групе понуђача у своје име.</w:t>
      </w:r>
      <w:r w:rsidR="00B20A6C" w:rsidRPr="00126E1F">
        <w:rPr>
          <w:rFonts w:cs="Arial"/>
          <w:lang w:val="sr-Cyrl-RS" w:bidi="en-US"/>
        </w:rPr>
        <w:t>( Образац Изјаве о независној понуди и Образац изјаве у складу са чланом 75. став 2. Закона)</w:t>
      </w:r>
    </w:p>
    <w:p w14:paraId="3C942FB9" w14:textId="77777777" w:rsidR="008D2B23" w:rsidRPr="00126E1F" w:rsidRDefault="00011DCA" w:rsidP="00126E1F">
      <w:pPr>
        <w:pStyle w:val="KDParagraf"/>
        <w:spacing w:before="0"/>
        <w:rPr>
          <w:rFonts w:cs="Arial"/>
          <w:lang w:val="sr-Cyrl-RS" w:bidi="en-US"/>
        </w:rPr>
      </w:pPr>
      <w:r w:rsidRPr="00126E1F">
        <w:rPr>
          <w:rFonts w:cs="Arial"/>
          <w:lang w:val="sr-Cyrl-RS" w:bidi="en-US"/>
        </w:rPr>
        <w:t>Понуђачи из групе понуђача одговорају неограничено солидарно према наручиоцу.</w:t>
      </w:r>
    </w:p>
    <w:p w14:paraId="1BF78DB2" w14:textId="77777777" w:rsidR="00011DCA" w:rsidRPr="00126E1F" w:rsidRDefault="00011DCA" w:rsidP="00126E1F">
      <w:pPr>
        <w:pStyle w:val="KDParagraf"/>
        <w:spacing w:before="0"/>
        <w:rPr>
          <w:rFonts w:cs="Arial"/>
          <w:lang w:val="sr-Cyrl-RS" w:bidi="en-US"/>
        </w:rPr>
      </w:pPr>
    </w:p>
    <w:p w14:paraId="0303B611" w14:textId="077B02D8" w:rsidR="008D2B23" w:rsidRPr="00126E1F" w:rsidRDefault="00993621" w:rsidP="00993621">
      <w:pPr>
        <w:pStyle w:val="KDPodnaslov2"/>
        <w:spacing w:before="0"/>
        <w:ind w:left="720"/>
        <w:jc w:val="both"/>
        <w:rPr>
          <w:rFonts w:cs="Arial"/>
        </w:rPr>
      </w:pPr>
      <w:bookmarkStart w:id="269" w:name="_Toc441651587"/>
      <w:bookmarkStart w:id="270" w:name="_Toc442559898"/>
      <w:r>
        <w:rPr>
          <w:rFonts w:cs="Arial"/>
          <w:lang w:val="sr-Cyrl-RS"/>
        </w:rPr>
        <w:t xml:space="preserve">6.11. </w:t>
      </w:r>
      <w:r w:rsidR="008D2B23" w:rsidRPr="00126E1F">
        <w:rPr>
          <w:rFonts w:cs="Arial"/>
        </w:rPr>
        <w:t>Понуђена цена</w:t>
      </w:r>
      <w:bookmarkEnd w:id="269"/>
      <w:bookmarkEnd w:id="270"/>
    </w:p>
    <w:p w14:paraId="406C59D5" w14:textId="77777777" w:rsidR="008D2B23" w:rsidRPr="00126E1F" w:rsidRDefault="008D2B23" w:rsidP="00126E1F">
      <w:pPr>
        <w:pStyle w:val="KDParagraf"/>
        <w:spacing w:before="0"/>
        <w:rPr>
          <w:rFonts w:cs="Arial"/>
        </w:rPr>
      </w:pPr>
      <w:r w:rsidRPr="00126E1F">
        <w:rPr>
          <w:rFonts w:cs="Arial"/>
        </w:rPr>
        <w:t>Цена се исказује у динарима</w:t>
      </w:r>
      <w:r w:rsidR="00250031" w:rsidRPr="00126E1F">
        <w:rPr>
          <w:rFonts w:cs="Arial"/>
          <w:lang w:val="sr-Cyrl-RS"/>
        </w:rPr>
        <w:t>/ЕУР</w:t>
      </w:r>
      <w:r w:rsidRPr="00126E1F">
        <w:rPr>
          <w:rFonts w:cs="Arial"/>
        </w:rPr>
        <w:t>, без пореза на додату вредност.</w:t>
      </w:r>
    </w:p>
    <w:p w14:paraId="17BF07F1" w14:textId="77777777" w:rsidR="008D2B23" w:rsidRPr="00126E1F" w:rsidRDefault="008D2B23" w:rsidP="00126E1F">
      <w:pPr>
        <w:pStyle w:val="KDParagraf"/>
        <w:spacing w:before="0"/>
        <w:rPr>
          <w:rFonts w:cs="Arial"/>
        </w:rPr>
      </w:pPr>
      <w:r w:rsidRPr="00126E1F">
        <w:rPr>
          <w:rFonts w:cs="Arial"/>
        </w:rPr>
        <w:t>У случају да у достављеној понуди није назначено да ли је понуђена цена са или без пореза</w:t>
      </w:r>
      <w:r w:rsidR="00250031" w:rsidRPr="00126E1F">
        <w:rPr>
          <w:rFonts w:cs="Arial"/>
          <w:lang w:val="sr-Cyrl-RS"/>
        </w:rPr>
        <w:t xml:space="preserve"> на додату вредност</w:t>
      </w:r>
      <w:r w:rsidRPr="00126E1F">
        <w:rPr>
          <w:rFonts w:cs="Arial"/>
        </w:rPr>
        <w:t>, сматраће се сагласно Закону, да је иста без пореза</w:t>
      </w:r>
      <w:r w:rsidR="00250031" w:rsidRPr="00126E1F">
        <w:rPr>
          <w:rFonts w:cs="Arial"/>
          <w:lang w:val="sr-Cyrl-RS"/>
        </w:rPr>
        <w:t xml:space="preserve"> на додату вредност</w:t>
      </w:r>
      <w:r w:rsidRPr="00126E1F">
        <w:rPr>
          <w:rFonts w:cs="Arial"/>
        </w:rPr>
        <w:t xml:space="preserve">. </w:t>
      </w:r>
    </w:p>
    <w:p w14:paraId="16A05E94" w14:textId="77777777" w:rsidR="00011DCA" w:rsidRPr="00126E1F" w:rsidRDefault="00011DCA" w:rsidP="00126E1F">
      <w:pPr>
        <w:pStyle w:val="KDParagraf"/>
        <w:spacing w:before="0"/>
        <w:rPr>
          <w:rFonts w:cs="Arial"/>
        </w:rPr>
      </w:pPr>
      <w:r w:rsidRPr="00126E1F">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215905D2" w14:textId="77777777" w:rsidR="002E2F11" w:rsidRPr="00126E1F" w:rsidRDefault="002E2F11" w:rsidP="00126E1F">
      <w:pPr>
        <w:pStyle w:val="KDParagraf"/>
        <w:spacing w:before="0"/>
        <w:rPr>
          <w:rFonts w:cs="Arial"/>
        </w:rPr>
      </w:pPr>
      <w:r w:rsidRPr="00126E1F">
        <w:rPr>
          <w:rFonts w:cs="Arial"/>
        </w:rPr>
        <w:t>Понуда која је изражена у две валуте, сматраће се неприхватљивом.</w:t>
      </w:r>
    </w:p>
    <w:p w14:paraId="6F4109A6" w14:textId="77777777" w:rsidR="0095527E" w:rsidRPr="00126E1F" w:rsidRDefault="0095527E" w:rsidP="00126E1F">
      <w:pPr>
        <w:pStyle w:val="KDParagraf"/>
        <w:spacing w:before="0"/>
        <w:rPr>
          <w:rFonts w:cs="Arial"/>
        </w:rPr>
      </w:pPr>
    </w:p>
    <w:p w14:paraId="2D1C26A2" w14:textId="77777777" w:rsidR="002E2F11" w:rsidRPr="00126E1F" w:rsidRDefault="002E2F11" w:rsidP="00126E1F">
      <w:pPr>
        <w:pStyle w:val="KDParagraf"/>
        <w:spacing w:before="0"/>
        <w:rPr>
          <w:rFonts w:cs="Arial"/>
        </w:rPr>
      </w:pPr>
      <w:r w:rsidRPr="00126E1F">
        <w:rPr>
          <w:rFonts w:cs="Arial"/>
        </w:rPr>
        <w:t>Упоређивање понуда које су изражене у динарима са понудама изражени</w:t>
      </w:r>
      <w:r w:rsidR="0069089B" w:rsidRPr="00126E1F">
        <w:rPr>
          <w:rFonts w:cs="Arial"/>
        </w:rPr>
        <w:t xml:space="preserve">м у страној валути, извршиће се </w:t>
      </w:r>
      <w:r w:rsidRPr="00126E1F">
        <w:rPr>
          <w:rFonts w:cs="Arial"/>
        </w:rPr>
        <w:t>прерачуном у динаре према средњем курсу Народне банке Србије на дан када је започето отварање понуда.</w:t>
      </w:r>
    </w:p>
    <w:p w14:paraId="2C02DC1C" w14:textId="77777777" w:rsidR="002E2F11" w:rsidRPr="00126E1F" w:rsidRDefault="002E2F11" w:rsidP="00126E1F">
      <w:pPr>
        <w:pStyle w:val="KDParagraf"/>
        <w:spacing w:before="0"/>
        <w:rPr>
          <w:rFonts w:cs="Arial"/>
          <w:lang w:val="sr-Cyrl-RS"/>
        </w:rPr>
      </w:pPr>
      <w:r w:rsidRPr="00126E1F">
        <w:rPr>
          <w:rFonts w:cs="Arial"/>
        </w:rPr>
        <w:t xml:space="preserve">Понуђена цена укључује све трошкове </w:t>
      </w:r>
      <w:r w:rsidR="006F517A" w:rsidRPr="00126E1F">
        <w:rPr>
          <w:rFonts w:cs="Arial"/>
          <w:lang w:val="sr-Cyrl-RS"/>
        </w:rPr>
        <w:t>везане за реализацију предметне услуге.</w:t>
      </w:r>
    </w:p>
    <w:p w14:paraId="04C2EE0D" w14:textId="77777777" w:rsidR="000977B5" w:rsidRDefault="002E2F11" w:rsidP="00126E1F">
      <w:pPr>
        <w:pStyle w:val="KDParagraf"/>
        <w:spacing w:before="0"/>
      </w:pPr>
      <w:r w:rsidRPr="000977B5">
        <w:t>Ако је у понуди исказана неуобичајено ниска цена, Наручилац ће поступити у складу са чланом 92. З</w:t>
      </w:r>
      <w:r w:rsidR="00250031" w:rsidRPr="000977B5">
        <w:t>акона</w:t>
      </w:r>
      <w:r w:rsidRPr="000977B5">
        <w:t>.</w:t>
      </w:r>
    </w:p>
    <w:p w14:paraId="45330DF6" w14:textId="77777777" w:rsidR="002E2F11" w:rsidRPr="00126E1F" w:rsidRDefault="0095527E" w:rsidP="00126E1F">
      <w:pPr>
        <w:pStyle w:val="KDParagraf"/>
        <w:spacing w:before="0"/>
        <w:rPr>
          <w:rFonts w:cs="Arial"/>
        </w:rPr>
      </w:pPr>
      <w:r>
        <w:rPr>
          <w:rFonts w:cs="Arial"/>
          <w:lang w:val="sr-Cyrl-RS"/>
        </w:rPr>
        <w:t>Цена фикса за уговорени рок.</w:t>
      </w:r>
      <w:r w:rsidR="000977B5" w:rsidRPr="000977B5" w:rsidDel="000977B5">
        <w:rPr>
          <w:rFonts w:cs="Arial"/>
          <w:lang w:val="sr-Cyrl-RS"/>
        </w:rPr>
        <w:t xml:space="preserve"> </w:t>
      </w:r>
    </w:p>
    <w:p w14:paraId="52AB7AC5" w14:textId="77777777" w:rsidR="0056632F" w:rsidRDefault="0056632F" w:rsidP="000977B5">
      <w:pPr>
        <w:pStyle w:val="KDParagraf"/>
        <w:spacing w:before="0"/>
        <w:rPr>
          <w:rFonts w:cs="Arial"/>
          <w:lang w:eastAsia="ar-SA"/>
        </w:rPr>
      </w:pPr>
    </w:p>
    <w:p w14:paraId="1791C0B2" w14:textId="2C44B308" w:rsidR="006E6F46" w:rsidRPr="0056632F" w:rsidRDefault="00993621" w:rsidP="00993621">
      <w:pPr>
        <w:pStyle w:val="KDParagraf"/>
        <w:spacing w:before="0"/>
        <w:ind w:left="720"/>
        <w:rPr>
          <w:rFonts w:cs="Arial"/>
          <w:b/>
          <w:lang w:val="sr-Cyrl-RS" w:eastAsia="ar-SA"/>
        </w:rPr>
      </w:pPr>
      <w:r>
        <w:rPr>
          <w:rFonts w:cs="Arial"/>
          <w:b/>
          <w:lang w:val="sr-Cyrl-RS" w:eastAsia="ar-SA"/>
        </w:rPr>
        <w:t xml:space="preserve">6.12 </w:t>
      </w:r>
      <w:r w:rsidR="006E6F46" w:rsidRPr="0056632F">
        <w:rPr>
          <w:rFonts w:cs="Arial"/>
          <w:b/>
          <w:lang w:eastAsia="ar-SA"/>
        </w:rPr>
        <w:t xml:space="preserve">Рок </w:t>
      </w:r>
      <w:r w:rsidR="00C51ECD" w:rsidRPr="0056632F">
        <w:rPr>
          <w:rFonts w:cs="Arial"/>
          <w:b/>
          <w:lang w:val="sr-Cyrl-RS" w:eastAsia="ar-SA"/>
        </w:rPr>
        <w:t>извршења услуга</w:t>
      </w:r>
    </w:p>
    <w:p w14:paraId="4D9A1A12" w14:textId="77777777" w:rsidR="00E61993" w:rsidRPr="00126E1F" w:rsidRDefault="00E61993" w:rsidP="00126E1F">
      <w:pPr>
        <w:autoSpaceDE w:val="0"/>
        <w:autoSpaceDN w:val="0"/>
        <w:adjustRightInd w:val="0"/>
        <w:spacing w:before="0"/>
        <w:rPr>
          <w:rFonts w:cs="Arial"/>
          <w:lang w:val="sr-Cyrl-RS"/>
        </w:rPr>
      </w:pPr>
      <w:r w:rsidRPr="00126E1F">
        <w:rPr>
          <w:rFonts w:cs="Arial"/>
          <w:lang w:val="sr-Cyrl-RS"/>
        </w:rPr>
        <w:t xml:space="preserve">Укупан рок за имплементацију је 6 (шест) месеци од дана </w:t>
      </w:r>
      <w:r w:rsidR="004568AE" w:rsidRPr="00126E1F">
        <w:rPr>
          <w:rFonts w:cs="Arial"/>
          <w:lang w:val="sr-Cyrl-RS"/>
        </w:rPr>
        <w:t>ступања уговора на снагу</w:t>
      </w:r>
      <w:r w:rsidRPr="00126E1F">
        <w:rPr>
          <w:rFonts w:cs="Arial"/>
          <w:lang w:val="sr-Cyrl-RS"/>
        </w:rPr>
        <w:t xml:space="preserve">. </w:t>
      </w:r>
    </w:p>
    <w:p w14:paraId="2BE7013A" w14:textId="77777777" w:rsidR="00041FE3" w:rsidRPr="00126E1F" w:rsidRDefault="00041FE3" w:rsidP="00126E1F">
      <w:pPr>
        <w:autoSpaceDE w:val="0"/>
        <w:autoSpaceDN w:val="0"/>
        <w:adjustRightInd w:val="0"/>
        <w:spacing w:before="0"/>
        <w:rPr>
          <w:rFonts w:cs="Arial"/>
          <w:i/>
          <w:lang w:val="sr-Cyrl-RS"/>
        </w:rPr>
      </w:pPr>
    </w:p>
    <w:p w14:paraId="5826DBFF" w14:textId="77777777" w:rsidR="006E6F46" w:rsidRPr="000977B5" w:rsidRDefault="00041FE3" w:rsidP="00126E1F">
      <w:pPr>
        <w:pStyle w:val="ListParagraph"/>
        <w:autoSpaceDE w:val="0"/>
        <w:autoSpaceDN w:val="0"/>
        <w:adjustRightInd w:val="0"/>
        <w:spacing w:before="0" w:after="0" w:line="240" w:lineRule="auto"/>
        <w:ind w:left="0"/>
        <w:contextualSpacing w:val="0"/>
        <w:rPr>
          <w:rFonts w:ascii="Arial" w:hAnsi="Arial" w:cs="Arial"/>
          <w:lang w:val="sr-Cyrl-RS"/>
        </w:rPr>
      </w:pPr>
      <w:r w:rsidRPr="000977B5">
        <w:rPr>
          <w:rFonts w:ascii="Arial" w:hAnsi="Arial" w:cs="Arial"/>
          <w:lang w:val="sr-Cyrl-RS"/>
        </w:rPr>
        <w:t>Динамика и рокови реализације активности утврђених за поједине фазе предвиђени су Термин планом</w:t>
      </w:r>
      <w:r w:rsidR="000977B5" w:rsidRPr="000977B5">
        <w:rPr>
          <w:rFonts w:ascii="Arial" w:hAnsi="Arial" w:cs="Arial"/>
          <w:lang w:val="sr-Cyrl-RS"/>
        </w:rPr>
        <w:t xml:space="preserve">, </w:t>
      </w:r>
      <w:r w:rsidR="0095527E" w:rsidRPr="000977B5">
        <w:rPr>
          <w:rFonts w:ascii="Arial" w:hAnsi="Arial" w:cs="Arial"/>
          <w:lang w:val="sr-Cyrl-RS"/>
        </w:rPr>
        <w:t>који је саставни део Конкурсне документације.</w:t>
      </w:r>
    </w:p>
    <w:p w14:paraId="65D29BE1" w14:textId="77777777" w:rsidR="000D6A36" w:rsidRPr="00126E1F" w:rsidRDefault="000D6A36" w:rsidP="00126E1F">
      <w:pPr>
        <w:pStyle w:val="ListParagraph"/>
        <w:autoSpaceDE w:val="0"/>
        <w:autoSpaceDN w:val="0"/>
        <w:adjustRightInd w:val="0"/>
        <w:spacing w:before="0" w:after="0" w:line="240" w:lineRule="auto"/>
        <w:ind w:left="0"/>
        <w:contextualSpacing w:val="0"/>
        <w:rPr>
          <w:rFonts w:ascii="Arial" w:hAnsi="Arial" w:cs="Arial"/>
          <w:i/>
          <w:lang w:val="sr-Cyrl-RS"/>
        </w:rPr>
      </w:pPr>
    </w:p>
    <w:p w14:paraId="5BB2E333" w14:textId="6294FDCA" w:rsidR="006E6F46" w:rsidRPr="0056632F" w:rsidRDefault="00993621" w:rsidP="00993621">
      <w:pPr>
        <w:pStyle w:val="KDParagraf"/>
        <w:spacing w:before="0"/>
        <w:ind w:left="720"/>
        <w:rPr>
          <w:rFonts w:cs="Arial"/>
          <w:b/>
          <w:lang w:eastAsia="ar-SA"/>
        </w:rPr>
      </w:pPr>
      <w:r>
        <w:rPr>
          <w:rFonts w:cs="Arial"/>
          <w:b/>
          <w:lang w:val="sr-Cyrl-RS" w:eastAsia="ar-SA"/>
        </w:rPr>
        <w:t xml:space="preserve">6.13 </w:t>
      </w:r>
      <w:r w:rsidR="006E6F46" w:rsidRPr="0056632F">
        <w:rPr>
          <w:rFonts w:cs="Arial"/>
          <w:b/>
          <w:lang w:eastAsia="ar-SA"/>
        </w:rPr>
        <w:t>Га</w:t>
      </w:r>
      <w:r w:rsidR="006F517A" w:rsidRPr="0056632F">
        <w:rPr>
          <w:rFonts w:cs="Arial"/>
          <w:b/>
          <w:lang w:eastAsia="ar-SA"/>
        </w:rPr>
        <w:t xml:space="preserve">рантни рок </w:t>
      </w:r>
    </w:p>
    <w:p w14:paraId="78C2FAE8" w14:textId="77777777" w:rsidR="00E61993" w:rsidRPr="00126E1F" w:rsidRDefault="00E61993" w:rsidP="00126E1F">
      <w:pPr>
        <w:autoSpaceDE w:val="0"/>
        <w:autoSpaceDN w:val="0"/>
        <w:adjustRightInd w:val="0"/>
        <w:spacing w:before="0"/>
        <w:rPr>
          <w:rFonts w:cs="Arial"/>
          <w:lang w:val="sr-Cyrl-RS"/>
        </w:rPr>
      </w:pPr>
      <w:r w:rsidRPr="00126E1F">
        <w:rPr>
          <w:rFonts w:cs="Arial"/>
        </w:rPr>
        <w:t xml:space="preserve">Гарантни период за имплементирани софтвер износи 1 (једна) година од дана примопредаје система, односно од датума Записника о </w:t>
      </w:r>
      <w:r w:rsidR="00EC7F89" w:rsidRPr="00126E1F">
        <w:rPr>
          <w:rFonts w:cs="Arial"/>
          <w:lang w:val="sr-Cyrl-RS"/>
        </w:rPr>
        <w:t>квалитативном пријему.</w:t>
      </w:r>
    </w:p>
    <w:p w14:paraId="6B209F3F" w14:textId="77777777" w:rsidR="00041FE3" w:rsidRPr="00126E1F" w:rsidRDefault="00041FE3" w:rsidP="00126E1F">
      <w:pPr>
        <w:spacing w:before="0"/>
        <w:rPr>
          <w:rFonts w:cs="Arial"/>
          <w:i/>
          <w:lang w:eastAsia="zh-CN"/>
        </w:rPr>
      </w:pPr>
    </w:p>
    <w:p w14:paraId="5D8A3596" w14:textId="77777777" w:rsidR="00041FE3" w:rsidRPr="00D523B7" w:rsidRDefault="00041FE3" w:rsidP="00126E1F">
      <w:pPr>
        <w:spacing w:before="0"/>
        <w:rPr>
          <w:rFonts w:cs="Arial"/>
          <w:lang w:eastAsia="zh-CN"/>
        </w:rPr>
      </w:pPr>
      <w:r w:rsidRPr="00126E1F">
        <w:rPr>
          <w:rFonts w:cs="Arial"/>
          <w:lang w:eastAsia="zh-CN"/>
        </w:rPr>
        <w:t xml:space="preserve">За све уочене недостатке – скривене мане, које нису биле уочене у моменту квантитативног пријема Услуге већ су се испољиле током употребе у гарантном року, Корисник услуге ће рекламацију о </w:t>
      </w:r>
      <w:r w:rsidRPr="00D523B7">
        <w:rPr>
          <w:rFonts w:cs="Arial"/>
          <w:lang w:eastAsia="zh-CN"/>
        </w:rPr>
        <w:t>недостацима доставити Пружаоцу услуге</w:t>
      </w:r>
      <w:r w:rsidR="00971C16" w:rsidRPr="00D523B7">
        <w:rPr>
          <w:rFonts w:cs="Arial"/>
          <w:lang w:val="sr-Cyrl-RS" w:eastAsia="zh-CN"/>
        </w:rPr>
        <w:t xml:space="preserve"> писаним путем</w:t>
      </w:r>
      <w:r w:rsidRPr="00D523B7">
        <w:rPr>
          <w:rFonts w:cs="Arial"/>
          <w:lang w:eastAsia="zh-CN"/>
        </w:rPr>
        <w:t xml:space="preserve"> </w:t>
      </w:r>
      <w:r w:rsidR="00971C16" w:rsidRPr="00D523B7">
        <w:rPr>
          <w:rFonts w:cs="Arial"/>
        </w:rPr>
        <w:t>(слањем маил-а) у коме ће описати инцидент</w:t>
      </w:r>
      <w:r w:rsidR="00971C16" w:rsidRPr="00D523B7">
        <w:rPr>
          <w:rFonts w:cs="Arial"/>
          <w:lang w:eastAsia="zh-CN"/>
        </w:rPr>
        <w:t xml:space="preserve"> </w:t>
      </w:r>
      <w:r w:rsidRPr="00D523B7">
        <w:rPr>
          <w:rFonts w:cs="Arial"/>
          <w:lang w:eastAsia="zh-CN"/>
        </w:rPr>
        <w:t xml:space="preserve">одмах а најкасније у року од </w:t>
      </w:r>
      <w:r w:rsidR="009B442A" w:rsidRPr="00D523B7">
        <w:rPr>
          <w:rFonts w:cs="Arial"/>
          <w:lang w:val="sr-Cyrl-RS" w:eastAsia="zh-CN"/>
        </w:rPr>
        <w:t>8</w:t>
      </w:r>
      <w:r w:rsidRPr="00D523B7">
        <w:rPr>
          <w:rFonts w:cs="Arial"/>
          <w:lang w:eastAsia="zh-CN"/>
        </w:rPr>
        <w:t xml:space="preserve"> (словима:</w:t>
      </w:r>
      <w:r w:rsidR="009B442A" w:rsidRPr="00D523B7">
        <w:rPr>
          <w:rFonts w:cs="Arial"/>
          <w:lang w:val="sr-Cyrl-RS" w:eastAsia="zh-CN"/>
        </w:rPr>
        <w:t xml:space="preserve"> осам</w:t>
      </w:r>
      <w:r w:rsidRPr="00D523B7">
        <w:rPr>
          <w:rFonts w:cs="Arial"/>
          <w:lang w:eastAsia="zh-CN"/>
        </w:rPr>
        <w:t xml:space="preserve">) дана по утврђивању недостатка. </w:t>
      </w:r>
    </w:p>
    <w:p w14:paraId="1A36A585" w14:textId="77777777" w:rsidR="00041FE3" w:rsidRPr="00D523B7" w:rsidRDefault="00041FE3" w:rsidP="00126E1F">
      <w:pPr>
        <w:spacing w:before="0"/>
        <w:rPr>
          <w:rFonts w:cs="Arial"/>
          <w:lang w:eastAsia="zh-CN"/>
        </w:rPr>
      </w:pPr>
    </w:p>
    <w:p w14:paraId="3D78939E" w14:textId="77777777" w:rsidR="00041FE3" w:rsidRPr="00D523B7" w:rsidRDefault="00041FE3" w:rsidP="00126E1F">
      <w:pPr>
        <w:spacing w:before="0"/>
        <w:rPr>
          <w:rFonts w:cs="Arial"/>
          <w:lang w:eastAsia="zh-CN"/>
        </w:rPr>
      </w:pPr>
      <w:r w:rsidRPr="00D523B7">
        <w:rPr>
          <w:rFonts w:cs="Arial"/>
          <w:lang w:eastAsia="zh-CN"/>
        </w:rPr>
        <w:t xml:space="preserve">Пружалац услуге се обавезује да </w:t>
      </w:r>
      <w:r w:rsidR="00872024" w:rsidRPr="00D523B7">
        <w:rPr>
          <w:rFonts w:cs="Arial"/>
          <w:lang w:val="sr-Cyrl-RS" w:eastAsia="zh-CN"/>
        </w:rPr>
        <w:t>два сата</w:t>
      </w:r>
      <w:r w:rsidR="00BB2E75" w:rsidRPr="00D523B7">
        <w:rPr>
          <w:rFonts w:cs="Arial"/>
          <w:lang w:val="sr-Cyrl-RS" w:eastAsia="zh-CN"/>
        </w:rPr>
        <w:t xml:space="preserve"> након </w:t>
      </w:r>
      <w:r w:rsidR="00872024" w:rsidRPr="00D523B7">
        <w:rPr>
          <w:rFonts w:cs="Arial"/>
          <w:lang w:val="sr-Cyrl-RS" w:eastAsia="zh-CN"/>
        </w:rPr>
        <w:t xml:space="preserve">пријема писаног захтева пошаље одговор на захтев. </w:t>
      </w:r>
    </w:p>
    <w:p w14:paraId="55C3E5FF" w14:textId="77777777" w:rsidR="00872024" w:rsidRPr="00D523B7" w:rsidRDefault="00872024" w:rsidP="00126E1F">
      <w:pPr>
        <w:spacing w:before="0"/>
        <w:rPr>
          <w:rFonts w:cs="Arial"/>
          <w:lang w:eastAsia="zh-CN"/>
        </w:rPr>
      </w:pPr>
    </w:p>
    <w:p w14:paraId="575B3A0F" w14:textId="77777777" w:rsidR="00872024" w:rsidRPr="00D523B7" w:rsidRDefault="00872024" w:rsidP="00126E1F">
      <w:pPr>
        <w:spacing w:before="0"/>
        <w:rPr>
          <w:rFonts w:cs="Arial"/>
          <w:lang w:val="sr-Cyrl-CS" w:eastAsia="zh-CN"/>
        </w:rPr>
      </w:pPr>
      <w:r w:rsidRPr="00D523B7">
        <w:rPr>
          <w:rFonts w:cs="Arial"/>
          <w:lang w:val="sr-Cyrl-CS" w:eastAsia="zh-CN"/>
        </w:rPr>
        <w:t>Постоје две групе инцидената са становишта утицаја на пословни процес, па је потребно време за отклањање недостатка у складу са тим:</w:t>
      </w:r>
    </w:p>
    <w:p w14:paraId="61CF23CB" w14:textId="77777777" w:rsidR="00872024" w:rsidRPr="00D523B7" w:rsidRDefault="00872024" w:rsidP="00126E1F">
      <w:pPr>
        <w:spacing w:before="0"/>
        <w:rPr>
          <w:rFonts w:cs="Arial"/>
          <w:lang w:val="sr-Cyrl-RS" w:eastAsia="zh-CN"/>
        </w:rPr>
      </w:pPr>
      <w:r w:rsidRPr="00D523B7">
        <w:rPr>
          <w:rFonts w:cs="Arial"/>
          <w:lang w:val="sr-Cyrl-RS" w:eastAsia="zh-CN"/>
        </w:rPr>
        <w:tab/>
      </w:r>
    </w:p>
    <w:tbl>
      <w:tblPr>
        <w:tblStyle w:val="GridTable1Light1"/>
        <w:tblW w:w="0" w:type="auto"/>
        <w:tblLook w:val="04A0" w:firstRow="1" w:lastRow="0" w:firstColumn="1" w:lastColumn="0" w:noHBand="0" w:noVBand="1"/>
      </w:tblPr>
      <w:tblGrid>
        <w:gridCol w:w="686"/>
        <w:gridCol w:w="5313"/>
        <w:gridCol w:w="3020"/>
      </w:tblGrid>
      <w:tr w:rsidR="00872024" w:rsidRPr="00D523B7" w14:paraId="3C4D4B36" w14:textId="77777777" w:rsidTr="00695D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tcBorders>
          </w:tcPr>
          <w:p w14:paraId="629D147C" w14:textId="77777777" w:rsidR="00872024" w:rsidRPr="00D523B7" w:rsidRDefault="00872024" w:rsidP="00126E1F">
            <w:pPr>
              <w:spacing w:before="0"/>
              <w:rPr>
                <w:rFonts w:ascii="Arial" w:eastAsia="Times New Roman" w:hAnsi="Arial" w:cs="Arial"/>
                <w:b w:val="0"/>
                <w:bCs w:val="0"/>
                <w:lang w:val="sr-Cyrl-RS" w:eastAsia="zh-CN"/>
              </w:rPr>
            </w:pPr>
          </w:p>
        </w:tc>
        <w:tc>
          <w:tcPr>
            <w:tcW w:w="5529" w:type="dxa"/>
            <w:tcBorders>
              <w:top w:val="single" w:sz="4" w:space="0" w:color="auto"/>
              <w:bottom w:val="single" w:sz="4" w:space="0" w:color="auto"/>
            </w:tcBorders>
          </w:tcPr>
          <w:p w14:paraId="3F27CEE9" w14:textId="77777777" w:rsidR="00872024" w:rsidRPr="00D523B7" w:rsidRDefault="00872024" w:rsidP="00126E1F">
            <w:pPr>
              <w:spacing w:before="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val="sr-Cyrl-RS" w:eastAsia="zh-CN"/>
              </w:rPr>
            </w:pPr>
            <w:r w:rsidRPr="00D523B7">
              <w:rPr>
                <w:rFonts w:ascii="Arial" w:eastAsia="Times New Roman" w:hAnsi="Arial" w:cs="Arial"/>
                <w:b w:val="0"/>
                <w:bCs w:val="0"/>
                <w:lang w:val="sr-Cyrl-RS" w:eastAsia="zh-CN"/>
              </w:rPr>
              <w:t>Функционалност</w:t>
            </w:r>
          </w:p>
        </w:tc>
        <w:tc>
          <w:tcPr>
            <w:tcW w:w="3117" w:type="dxa"/>
            <w:tcBorders>
              <w:top w:val="single" w:sz="4" w:space="0" w:color="auto"/>
              <w:bottom w:val="single" w:sz="4" w:space="0" w:color="auto"/>
              <w:right w:val="single" w:sz="4" w:space="0" w:color="auto"/>
            </w:tcBorders>
          </w:tcPr>
          <w:p w14:paraId="75398FC4" w14:textId="77777777" w:rsidR="00872024" w:rsidRPr="00D523B7" w:rsidRDefault="00872024" w:rsidP="00126E1F">
            <w:pPr>
              <w:spacing w:before="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val="sr-Cyrl-RS" w:eastAsia="zh-CN"/>
              </w:rPr>
            </w:pPr>
            <w:r w:rsidRPr="00D523B7">
              <w:rPr>
                <w:rFonts w:ascii="Arial" w:eastAsia="Times New Roman" w:hAnsi="Arial" w:cs="Arial"/>
                <w:b w:val="0"/>
                <w:bCs w:val="0"/>
                <w:lang w:val="sr-Cyrl-RS" w:eastAsia="zh-CN"/>
              </w:rPr>
              <w:t>Отклањање инцидента</w:t>
            </w:r>
          </w:p>
        </w:tc>
      </w:tr>
      <w:tr w:rsidR="00872024" w:rsidRPr="00D523B7" w14:paraId="3F9DBA33" w14:textId="77777777" w:rsidTr="00695DE6">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tcBorders>
          </w:tcPr>
          <w:p w14:paraId="7C4B3DF1" w14:textId="77777777" w:rsidR="00872024" w:rsidRPr="00D523B7" w:rsidRDefault="00872024" w:rsidP="00126E1F">
            <w:pPr>
              <w:spacing w:before="0"/>
              <w:rPr>
                <w:rFonts w:ascii="Arial" w:eastAsia="Times New Roman" w:hAnsi="Arial" w:cs="Arial"/>
                <w:b w:val="0"/>
                <w:bCs w:val="0"/>
                <w:lang w:val="sr-Cyrl-RS" w:eastAsia="zh-CN"/>
              </w:rPr>
            </w:pPr>
            <w:r w:rsidRPr="00D523B7">
              <w:rPr>
                <w:rFonts w:ascii="Arial" w:eastAsia="Times New Roman" w:hAnsi="Arial" w:cs="Arial"/>
                <w:b w:val="0"/>
                <w:bCs w:val="0"/>
                <w:lang w:val="sr-Cyrl-RS" w:eastAsia="zh-CN"/>
              </w:rPr>
              <w:t>1.</w:t>
            </w:r>
          </w:p>
        </w:tc>
        <w:tc>
          <w:tcPr>
            <w:tcW w:w="5529" w:type="dxa"/>
            <w:tcBorders>
              <w:top w:val="single" w:sz="4" w:space="0" w:color="auto"/>
            </w:tcBorders>
          </w:tcPr>
          <w:p w14:paraId="6D9432E5" w14:textId="77777777" w:rsidR="00872024" w:rsidRPr="00D523B7" w:rsidRDefault="00872024" w:rsidP="00126E1F">
            <w:pPr>
              <w:spacing w:befor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sr-Cyrl-RS" w:eastAsia="zh-CN"/>
              </w:rPr>
            </w:pPr>
            <w:r w:rsidRPr="00D523B7">
              <w:rPr>
                <w:rFonts w:ascii="Arial" w:eastAsia="Times New Roman" w:hAnsi="Arial" w:cs="Arial"/>
                <w:lang w:val="sr-Cyrl-RS" w:eastAsia="zh-CN"/>
              </w:rPr>
              <w:t>Високог значаја за пословни процес (нпр. повреда на раду)</w:t>
            </w:r>
          </w:p>
        </w:tc>
        <w:tc>
          <w:tcPr>
            <w:tcW w:w="3117" w:type="dxa"/>
            <w:tcBorders>
              <w:top w:val="single" w:sz="4" w:space="0" w:color="auto"/>
              <w:right w:val="single" w:sz="4" w:space="0" w:color="auto"/>
            </w:tcBorders>
          </w:tcPr>
          <w:p w14:paraId="69716E34" w14:textId="77777777" w:rsidR="00872024" w:rsidRPr="00D523B7" w:rsidRDefault="00872024" w:rsidP="00126E1F">
            <w:pPr>
              <w:spacing w:befor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sr-Cyrl-RS" w:eastAsia="zh-CN"/>
              </w:rPr>
            </w:pPr>
            <w:r w:rsidRPr="00D523B7">
              <w:rPr>
                <w:rFonts w:ascii="Arial" w:eastAsia="Times New Roman" w:hAnsi="Arial" w:cs="Arial"/>
                <w:lang w:val="sr-Cyrl-RS" w:eastAsia="zh-CN"/>
              </w:rPr>
              <w:t>Максимално 24 сата</w:t>
            </w:r>
          </w:p>
        </w:tc>
      </w:tr>
      <w:tr w:rsidR="00872024" w:rsidRPr="00D523B7" w14:paraId="16023559" w14:textId="77777777" w:rsidTr="00695DE6">
        <w:tc>
          <w:tcPr>
            <w:cnfStyle w:val="001000000000" w:firstRow="0" w:lastRow="0" w:firstColumn="1" w:lastColumn="0" w:oddVBand="0" w:evenVBand="0" w:oddHBand="0" w:evenHBand="0" w:firstRowFirstColumn="0" w:firstRowLastColumn="0" w:lastRowFirstColumn="0" w:lastRowLastColumn="0"/>
            <w:tcW w:w="704" w:type="dxa"/>
            <w:tcBorders>
              <w:left w:val="single" w:sz="4" w:space="0" w:color="auto"/>
              <w:bottom w:val="single" w:sz="4" w:space="0" w:color="auto"/>
            </w:tcBorders>
          </w:tcPr>
          <w:p w14:paraId="20FD134A" w14:textId="77777777" w:rsidR="00872024" w:rsidRPr="00D523B7" w:rsidRDefault="00872024" w:rsidP="00126E1F">
            <w:pPr>
              <w:spacing w:before="0"/>
              <w:rPr>
                <w:rFonts w:ascii="Arial" w:eastAsia="Times New Roman" w:hAnsi="Arial" w:cs="Arial"/>
                <w:b w:val="0"/>
                <w:bCs w:val="0"/>
                <w:lang w:val="sr-Cyrl-RS" w:eastAsia="zh-CN"/>
              </w:rPr>
            </w:pPr>
            <w:r w:rsidRPr="00D523B7">
              <w:rPr>
                <w:rFonts w:ascii="Arial" w:eastAsia="Times New Roman" w:hAnsi="Arial" w:cs="Arial"/>
                <w:b w:val="0"/>
                <w:bCs w:val="0"/>
                <w:lang w:val="sr-Cyrl-RS" w:eastAsia="zh-CN"/>
              </w:rPr>
              <w:t>2.</w:t>
            </w:r>
          </w:p>
        </w:tc>
        <w:tc>
          <w:tcPr>
            <w:tcW w:w="5529" w:type="dxa"/>
            <w:tcBorders>
              <w:bottom w:val="single" w:sz="4" w:space="0" w:color="auto"/>
            </w:tcBorders>
          </w:tcPr>
          <w:p w14:paraId="27D9D2C7" w14:textId="77777777" w:rsidR="00872024" w:rsidRPr="00D523B7" w:rsidRDefault="00872024" w:rsidP="00126E1F">
            <w:pPr>
              <w:spacing w:befor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sr-Cyrl-RS" w:eastAsia="zh-CN"/>
              </w:rPr>
            </w:pPr>
            <w:r w:rsidRPr="00D523B7">
              <w:rPr>
                <w:rFonts w:ascii="Arial" w:eastAsia="Times New Roman" w:hAnsi="Arial" w:cs="Arial"/>
                <w:lang w:val="sr-Cyrl-RS" w:eastAsia="zh-CN"/>
              </w:rPr>
              <w:t>Нижег значаја за пословни процес (нпр. Извештаји за анализе)</w:t>
            </w:r>
          </w:p>
        </w:tc>
        <w:tc>
          <w:tcPr>
            <w:tcW w:w="3117" w:type="dxa"/>
            <w:tcBorders>
              <w:bottom w:val="single" w:sz="4" w:space="0" w:color="auto"/>
              <w:right w:val="single" w:sz="4" w:space="0" w:color="auto"/>
            </w:tcBorders>
          </w:tcPr>
          <w:p w14:paraId="6A77EE6A" w14:textId="77777777" w:rsidR="00872024" w:rsidRPr="00D523B7" w:rsidRDefault="00872024" w:rsidP="00126E1F">
            <w:pPr>
              <w:spacing w:before="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sr-Cyrl-RS" w:eastAsia="zh-CN"/>
              </w:rPr>
            </w:pPr>
            <w:r w:rsidRPr="00D523B7">
              <w:rPr>
                <w:rFonts w:ascii="Arial" w:eastAsia="Times New Roman" w:hAnsi="Arial" w:cs="Arial"/>
                <w:lang w:val="sr-Cyrl-RS" w:eastAsia="zh-CN"/>
              </w:rPr>
              <w:t>Максимално 3 дана</w:t>
            </w:r>
          </w:p>
        </w:tc>
      </w:tr>
    </w:tbl>
    <w:p w14:paraId="6DC54CD4" w14:textId="77777777" w:rsidR="00872024" w:rsidRPr="00D523B7" w:rsidRDefault="00872024" w:rsidP="00126E1F">
      <w:pPr>
        <w:spacing w:before="0"/>
        <w:rPr>
          <w:rFonts w:cs="Arial"/>
          <w:lang w:val="sr-Cyrl-RS" w:eastAsia="zh-CN"/>
        </w:rPr>
      </w:pPr>
    </w:p>
    <w:p w14:paraId="45215561" w14:textId="77777777" w:rsidR="008D2B23" w:rsidRPr="00126E1F" w:rsidRDefault="0056632F" w:rsidP="0056632F">
      <w:pPr>
        <w:pStyle w:val="KDPodnaslov2"/>
        <w:spacing w:before="0"/>
        <w:jc w:val="both"/>
        <w:rPr>
          <w:rFonts w:cs="Arial"/>
        </w:rPr>
      </w:pPr>
      <w:bookmarkStart w:id="271" w:name="_Toc441651588"/>
      <w:bookmarkStart w:id="272" w:name="_Toc442559899"/>
      <w:r>
        <w:rPr>
          <w:rFonts w:cs="Arial"/>
          <w:lang w:val="sr-Cyrl-RS"/>
        </w:rPr>
        <w:t xml:space="preserve">6.14 </w:t>
      </w:r>
      <w:r w:rsidR="008D2B23" w:rsidRPr="00126E1F">
        <w:rPr>
          <w:rFonts w:cs="Arial"/>
        </w:rPr>
        <w:t>Начин и услови плаћања</w:t>
      </w:r>
      <w:bookmarkEnd w:id="271"/>
      <w:bookmarkEnd w:id="272"/>
    </w:p>
    <w:p w14:paraId="2AD54787" w14:textId="77777777" w:rsidR="00EC7F89" w:rsidRPr="00126E1F" w:rsidRDefault="00EC7F89" w:rsidP="0056632F">
      <w:pPr>
        <w:rPr>
          <w:rFonts w:cs="Arial"/>
          <w:bCs/>
          <w:iCs/>
          <w:lang w:val="sr-Cyrl-CS"/>
        </w:rPr>
      </w:pPr>
      <w:r w:rsidRPr="00126E1F">
        <w:rPr>
          <w:lang w:val="sr-Cyrl-RS"/>
        </w:rPr>
        <w:t xml:space="preserve">      </w:t>
      </w:r>
      <w:r w:rsidRPr="00126E1F">
        <w:rPr>
          <w:rFonts w:cs="Arial"/>
          <w:bCs/>
          <w:iCs/>
          <w:lang w:val="sr-Cyrl-CS"/>
        </w:rPr>
        <w:t>По фазама, у року до 45 дана од пријема исправног рачуна, и то:</w:t>
      </w:r>
    </w:p>
    <w:p w14:paraId="5325BEFD" w14:textId="77777777" w:rsidR="00EC7F89" w:rsidRPr="00126E1F" w:rsidRDefault="00EC7F89" w:rsidP="00126E1F">
      <w:pPr>
        <w:spacing w:before="0"/>
        <w:ind w:left="360"/>
        <w:rPr>
          <w:rFonts w:cs="Arial"/>
          <w:bCs/>
          <w:iCs/>
          <w:lang w:val="sr-Cyrl-RS"/>
        </w:rPr>
      </w:pPr>
    </w:p>
    <w:p w14:paraId="6A1CCB8C" w14:textId="77777777" w:rsidR="001F161A" w:rsidRPr="00126E1F" w:rsidRDefault="001F161A" w:rsidP="00126E1F">
      <w:pPr>
        <w:spacing w:before="0"/>
        <w:ind w:left="360"/>
        <w:rPr>
          <w:rFonts w:cs="Arial"/>
          <w:bCs/>
          <w:iCs/>
          <w:lang w:val="sr-Cyrl-RS"/>
        </w:rPr>
      </w:pPr>
      <w:r w:rsidRPr="00126E1F">
        <w:rPr>
          <w:rFonts w:cs="Arial"/>
          <w:bCs/>
          <w:iCs/>
          <w:lang w:val="sr-Cyrl-RS"/>
        </w:rPr>
        <w:t>Прва фаза: Прихватање система након фазе тестирања</w:t>
      </w:r>
      <w:r w:rsidRPr="00126E1F">
        <w:rPr>
          <w:rFonts w:cs="Arial"/>
          <w:bCs/>
          <w:iCs/>
          <w:lang w:val="sr-Latn-RS"/>
        </w:rPr>
        <w:t>,</w:t>
      </w:r>
      <w:r w:rsidRPr="00126E1F">
        <w:rPr>
          <w:rFonts w:cs="Arial"/>
          <w:bCs/>
          <w:iCs/>
          <w:lang w:val="sr-Cyrl-RS"/>
        </w:rPr>
        <w:t xml:space="preserve"> и улазак у продукцију - након </w:t>
      </w:r>
      <w:r w:rsidRPr="00126E1F">
        <w:rPr>
          <w:rFonts w:cs="Arial"/>
          <w:bCs/>
          <w:iCs/>
          <w:lang w:val="sr-Cyrl-CS"/>
        </w:rPr>
        <w:t>сачињавања, верификовања и потписивања Записника о квалитативном пријему  услуга</w:t>
      </w:r>
      <w:r w:rsidRPr="00126E1F">
        <w:rPr>
          <w:rFonts w:cs="Arial"/>
          <w:bCs/>
          <w:iCs/>
          <w:lang w:val="sr-Cyrl-RS"/>
        </w:rPr>
        <w:t xml:space="preserve"> - 60% уговорене цене</w:t>
      </w:r>
    </w:p>
    <w:p w14:paraId="6DB99951" w14:textId="77777777" w:rsidR="001F161A" w:rsidRPr="00126E1F" w:rsidRDefault="001F161A" w:rsidP="00126E1F">
      <w:pPr>
        <w:spacing w:before="0"/>
        <w:ind w:left="360"/>
        <w:rPr>
          <w:rFonts w:cs="Arial"/>
          <w:bCs/>
          <w:iCs/>
          <w:lang w:val="sr-Cyrl-RS"/>
        </w:rPr>
      </w:pPr>
    </w:p>
    <w:p w14:paraId="043BA201" w14:textId="77777777" w:rsidR="001F161A" w:rsidRPr="00126E1F" w:rsidRDefault="001F161A" w:rsidP="00126E1F">
      <w:pPr>
        <w:spacing w:before="0"/>
        <w:ind w:left="360"/>
        <w:rPr>
          <w:rFonts w:cs="Arial"/>
          <w:bCs/>
          <w:iCs/>
          <w:lang w:val="sr-Cyrl-RS"/>
        </w:rPr>
      </w:pPr>
      <w:r w:rsidRPr="00126E1F">
        <w:rPr>
          <w:rFonts w:cs="Arial"/>
          <w:bCs/>
          <w:iCs/>
          <w:lang w:val="sr-Cyrl-RS"/>
        </w:rPr>
        <w:t>Друга фаза: 10% уговорене цене - три месеца након уласка у продукцију и након отклоњених евентуално уочених грешака у раду система у четвртом кварталу и потписивања записника о  извршеној услузи за другу фазу</w:t>
      </w:r>
    </w:p>
    <w:p w14:paraId="7EC2B14A" w14:textId="77777777" w:rsidR="001F161A" w:rsidRPr="00126E1F" w:rsidRDefault="001F161A" w:rsidP="00126E1F">
      <w:pPr>
        <w:spacing w:before="0"/>
        <w:ind w:left="360"/>
        <w:rPr>
          <w:rFonts w:cs="Arial"/>
          <w:bCs/>
          <w:iCs/>
          <w:lang w:val="sr-Cyrl-RS"/>
        </w:rPr>
      </w:pPr>
    </w:p>
    <w:p w14:paraId="0E18552E" w14:textId="77777777" w:rsidR="001F161A" w:rsidRPr="00126E1F" w:rsidRDefault="001F161A" w:rsidP="00126E1F">
      <w:pPr>
        <w:spacing w:before="0"/>
        <w:ind w:left="360"/>
        <w:rPr>
          <w:rFonts w:cs="Arial"/>
          <w:bCs/>
          <w:iCs/>
          <w:lang w:val="sr-Cyrl-RS"/>
        </w:rPr>
      </w:pPr>
      <w:r w:rsidRPr="00126E1F">
        <w:rPr>
          <w:rFonts w:cs="Arial"/>
          <w:bCs/>
          <w:iCs/>
          <w:lang w:val="sr-Cyrl-RS"/>
        </w:rPr>
        <w:t>Трећа фаза: 10% уговорене цене - шест месеци након уласка у продукцију и након отклоњених евентуално уочених грешака у раду система у четвртом кварталу и потписивања записника о  извршеној услузи за трећу фазу</w:t>
      </w:r>
    </w:p>
    <w:p w14:paraId="56886B66" w14:textId="77777777" w:rsidR="001F161A" w:rsidRPr="00126E1F" w:rsidRDefault="001F161A" w:rsidP="00126E1F">
      <w:pPr>
        <w:spacing w:before="0"/>
        <w:ind w:left="360"/>
        <w:rPr>
          <w:rFonts w:cs="Arial"/>
          <w:bCs/>
          <w:iCs/>
          <w:lang w:val="sr-Cyrl-RS"/>
        </w:rPr>
      </w:pPr>
    </w:p>
    <w:p w14:paraId="4A8D0FE8" w14:textId="77777777" w:rsidR="001F161A" w:rsidRPr="00126E1F" w:rsidRDefault="001F161A" w:rsidP="00126E1F">
      <w:pPr>
        <w:spacing w:before="0"/>
        <w:ind w:left="360"/>
        <w:rPr>
          <w:rFonts w:cs="Arial"/>
          <w:bCs/>
          <w:iCs/>
          <w:lang w:val="sr-Cyrl-RS"/>
        </w:rPr>
      </w:pPr>
      <w:r w:rsidRPr="00126E1F">
        <w:rPr>
          <w:rFonts w:cs="Arial"/>
          <w:bCs/>
          <w:iCs/>
          <w:lang w:val="sr-Cyrl-RS"/>
        </w:rPr>
        <w:t>Четврта фаза: 10% уговорене цене - девет месеци након уласка у продукцију и након отклоњених евентуално уочених грешака у раду система у четвртом кварталу и потписивања записника о  извршеној услузи за четврту фазу</w:t>
      </w:r>
    </w:p>
    <w:p w14:paraId="20A807AE" w14:textId="77777777" w:rsidR="001F161A" w:rsidRPr="00126E1F" w:rsidRDefault="001F161A" w:rsidP="00126E1F">
      <w:pPr>
        <w:spacing w:before="0"/>
        <w:ind w:left="360"/>
        <w:rPr>
          <w:rFonts w:cs="Arial"/>
          <w:bCs/>
          <w:iCs/>
          <w:lang w:val="sr-Cyrl-RS"/>
        </w:rPr>
      </w:pPr>
    </w:p>
    <w:p w14:paraId="693B743A" w14:textId="77777777" w:rsidR="001F161A" w:rsidRPr="00126E1F" w:rsidRDefault="001F161A" w:rsidP="00126E1F">
      <w:pPr>
        <w:spacing w:before="0"/>
        <w:ind w:left="360"/>
        <w:rPr>
          <w:rFonts w:cs="Arial"/>
          <w:bCs/>
          <w:iCs/>
          <w:lang w:val="sr-Cyrl-RS"/>
        </w:rPr>
      </w:pPr>
      <w:r w:rsidRPr="00126E1F">
        <w:rPr>
          <w:rFonts w:cs="Arial"/>
          <w:bCs/>
          <w:iCs/>
          <w:lang w:val="sr-Cyrl-RS"/>
        </w:rPr>
        <w:t>Пета фаза: 10% уговорене цене - дванаест месеци након уласка у продукцију и након отклоњених евентуално уочених грешака у раду система у четвртом кварталу и потписивања записника о  извршеној услузи за пету фазу</w:t>
      </w:r>
    </w:p>
    <w:p w14:paraId="28E6C2FE" w14:textId="77777777" w:rsidR="00AB3AD1" w:rsidRPr="00126E1F" w:rsidRDefault="00AB3AD1" w:rsidP="00126E1F">
      <w:pPr>
        <w:pStyle w:val="KDParagraf"/>
        <w:spacing w:before="0"/>
        <w:rPr>
          <w:rFonts w:eastAsia="Calibri" w:cs="Arial"/>
        </w:rPr>
      </w:pPr>
    </w:p>
    <w:p w14:paraId="37D34FA8" w14:textId="77777777" w:rsidR="00AB3AD1" w:rsidRPr="00126E1F" w:rsidRDefault="00AB3AD1" w:rsidP="00126E1F">
      <w:pPr>
        <w:pStyle w:val="KDParagraf"/>
        <w:spacing w:before="0"/>
        <w:rPr>
          <w:rFonts w:eastAsia="Calibri" w:cs="Arial"/>
          <w:b/>
          <w:i/>
        </w:rPr>
      </w:pPr>
      <w:r w:rsidRPr="00126E1F">
        <w:rPr>
          <w:rFonts w:eastAsia="Calibri" w:cs="Arial"/>
          <w:b/>
          <w:i/>
        </w:rPr>
        <w:t>Напомена у вези са плаћањем услуга уколико их изводи страно правно лице:</w:t>
      </w:r>
    </w:p>
    <w:p w14:paraId="40A3C183" w14:textId="77777777" w:rsidR="00BB1468" w:rsidRPr="00126E1F" w:rsidRDefault="00BB1468" w:rsidP="00126E1F">
      <w:pPr>
        <w:pStyle w:val="KDParagraf"/>
        <w:spacing w:before="0"/>
        <w:rPr>
          <w:rFonts w:eastAsia="Calibri" w:cs="Arial"/>
          <w:b/>
          <w:i/>
        </w:rPr>
      </w:pPr>
    </w:p>
    <w:p w14:paraId="6543A47E" w14:textId="77777777" w:rsidR="00AB3AD1" w:rsidRPr="00126E1F" w:rsidRDefault="00AB3AD1" w:rsidP="00126E1F">
      <w:pPr>
        <w:pStyle w:val="KDParagraf"/>
        <w:spacing w:before="0"/>
        <w:rPr>
          <w:rFonts w:eastAsia="Calibri" w:cs="Arial"/>
          <w:i/>
        </w:rPr>
      </w:pPr>
      <w:r w:rsidRPr="00126E1F">
        <w:rPr>
          <w:rFonts w:eastAsia="Calibri" w:cs="Arial"/>
          <w:i/>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6F0A50CF" w14:textId="77777777" w:rsidR="00AB3AD1" w:rsidRPr="00126E1F" w:rsidRDefault="00AB3AD1" w:rsidP="00126E1F">
      <w:pPr>
        <w:pStyle w:val="KDParagraf"/>
        <w:spacing w:before="0"/>
        <w:rPr>
          <w:rFonts w:eastAsia="Calibri" w:cs="Arial"/>
          <w:i/>
        </w:rPr>
      </w:pPr>
      <w:r w:rsidRPr="00126E1F">
        <w:rPr>
          <w:rFonts w:eastAsia="Calibri" w:cs="Arial"/>
          <w:i/>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79CB09A2" w14:textId="77777777" w:rsidR="00AB3AD1" w:rsidRPr="00126E1F" w:rsidRDefault="00AB3AD1" w:rsidP="00126E1F">
      <w:pPr>
        <w:pStyle w:val="KDParagraf"/>
        <w:spacing w:before="0"/>
        <w:rPr>
          <w:rFonts w:eastAsia="Calibri" w:cs="Arial"/>
          <w:i/>
        </w:rPr>
      </w:pPr>
      <w:r w:rsidRPr="00126E1F">
        <w:rPr>
          <w:rFonts w:eastAsia="Calibri" w:cs="Arial"/>
          <w:i/>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7D3D968A" w14:textId="77777777" w:rsidR="00AB3AD1" w:rsidRPr="00126E1F" w:rsidRDefault="00AB3AD1" w:rsidP="00126E1F">
      <w:pPr>
        <w:pStyle w:val="KDParagraf"/>
        <w:spacing w:before="0"/>
        <w:rPr>
          <w:rFonts w:eastAsia="Calibri" w:cs="Arial"/>
          <w:i/>
        </w:rPr>
      </w:pPr>
    </w:p>
    <w:p w14:paraId="3EC534BA" w14:textId="77777777" w:rsidR="00AB3AD1" w:rsidRPr="00126E1F" w:rsidRDefault="00AB3AD1" w:rsidP="00126E1F">
      <w:pPr>
        <w:pStyle w:val="KDParagraf"/>
        <w:spacing w:before="0"/>
        <w:rPr>
          <w:rFonts w:eastAsia="Calibri" w:cs="Arial"/>
          <w:i/>
        </w:rPr>
      </w:pPr>
      <w:r w:rsidRPr="00126E1F">
        <w:rPr>
          <w:rFonts w:eastAsia="Calibri" w:cs="Arial"/>
          <w:i/>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2E84A281" w14:textId="77777777" w:rsidR="00AB3AD1" w:rsidRPr="00126E1F" w:rsidRDefault="00AB3AD1" w:rsidP="00126E1F">
      <w:pPr>
        <w:pStyle w:val="KDParagraf"/>
        <w:spacing w:before="0"/>
        <w:rPr>
          <w:rFonts w:eastAsia="Calibri" w:cs="Arial"/>
          <w:i/>
        </w:rPr>
      </w:pPr>
    </w:p>
    <w:p w14:paraId="315B0E06" w14:textId="77777777" w:rsidR="00AB3AD1" w:rsidRPr="00126E1F" w:rsidRDefault="00AB3AD1" w:rsidP="00126E1F">
      <w:pPr>
        <w:pStyle w:val="KDParagraf"/>
        <w:spacing w:before="0"/>
        <w:rPr>
          <w:rFonts w:eastAsia="Calibri" w:cs="Arial"/>
          <w:i/>
        </w:rPr>
      </w:pPr>
      <w:r w:rsidRPr="00126E1F">
        <w:rPr>
          <w:rFonts w:eastAsia="Calibri" w:cs="Arial"/>
          <w:i/>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0D35C9E2" w14:textId="77777777" w:rsidR="00AB3AD1" w:rsidRPr="00126E1F" w:rsidRDefault="00AB3AD1" w:rsidP="00126E1F">
      <w:pPr>
        <w:pStyle w:val="KDParagraf"/>
        <w:spacing w:before="0"/>
        <w:rPr>
          <w:rFonts w:eastAsia="Calibri" w:cs="Arial"/>
          <w:i/>
        </w:rPr>
      </w:pPr>
      <w:r w:rsidRPr="00126E1F">
        <w:rPr>
          <w:rFonts w:eastAsia="Calibri" w:cs="Arial"/>
          <w:i/>
        </w:rPr>
        <w:lastRenderedPageBreak/>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638EA470" w14:textId="77777777" w:rsidR="00AB3AD1" w:rsidRPr="00126E1F" w:rsidRDefault="00AB3AD1" w:rsidP="00126E1F">
      <w:pPr>
        <w:pStyle w:val="KDParagraf"/>
        <w:spacing w:before="0"/>
        <w:rPr>
          <w:rFonts w:eastAsia="Calibri" w:cs="Arial"/>
          <w:i/>
        </w:rPr>
      </w:pPr>
    </w:p>
    <w:p w14:paraId="72474582" w14:textId="77777777" w:rsidR="00AB3AD1" w:rsidRPr="00126E1F" w:rsidRDefault="00AB3AD1" w:rsidP="00126E1F">
      <w:pPr>
        <w:pStyle w:val="KDParagraf"/>
        <w:spacing w:before="0"/>
        <w:rPr>
          <w:rFonts w:eastAsia="Calibri" w:cs="Arial"/>
          <w:i/>
        </w:rPr>
      </w:pPr>
      <w:r w:rsidRPr="00126E1F">
        <w:rPr>
          <w:rFonts w:eastAsia="Calibri" w:cs="Arial"/>
          <w:i/>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334290DA" w14:textId="77777777" w:rsidR="00AB3AD1" w:rsidRPr="00126E1F" w:rsidRDefault="00AB3AD1" w:rsidP="00126E1F">
      <w:pPr>
        <w:pStyle w:val="KDParagraf"/>
        <w:spacing w:before="0"/>
        <w:rPr>
          <w:rFonts w:eastAsia="Calibri" w:cs="Arial"/>
          <w:i/>
        </w:rPr>
      </w:pPr>
      <w:r w:rsidRPr="00126E1F">
        <w:rPr>
          <w:rFonts w:eastAsia="Calibri" w:cs="Arial"/>
          <w:i/>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1BBBC228" w14:textId="77777777" w:rsidR="00AB3AD1" w:rsidRPr="00126E1F" w:rsidRDefault="00AB3AD1" w:rsidP="00126E1F">
      <w:pPr>
        <w:pStyle w:val="KDParagraf"/>
        <w:spacing w:before="0"/>
        <w:rPr>
          <w:rFonts w:eastAsia="Calibri" w:cs="Arial"/>
        </w:rPr>
      </w:pPr>
    </w:p>
    <w:p w14:paraId="0D142C89" w14:textId="77777777" w:rsidR="00821916" w:rsidRPr="00126E1F" w:rsidRDefault="00AB3AD1" w:rsidP="00126E1F">
      <w:pPr>
        <w:pStyle w:val="KDParagraf"/>
        <w:spacing w:before="0"/>
        <w:rPr>
          <w:rFonts w:eastAsia="Calibri" w:cs="Arial"/>
          <w:i/>
        </w:rPr>
      </w:pPr>
      <w:r w:rsidRPr="00126E1F">
        <w:rPr>
          <w:rFonts w:eastAsia="Calibri" w:cs="Arial"/>
          <w:i/>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0" w:history="1">
        <w:r w:rsidRPr="00126E1F">
          <w:rPr>
            <w:rStyle w:val="Hyperlink"/>
            <w:rFonts w:eastAsia="Calibri" w:cs="Arial"/>
            <w:i/>
            <w:color w:val="auto"/>
          </w:rPr>
          <w:t>www.mfin.gov.rs/закони</w:t>
        </w:r>
      </w:hyperlink>
      <w:r w:rsidRPr="00126E1F">
        <w:rPr>
          <w:rFonts w:eastAsia="Calibri" w:cs="Arial"/>
          <w:i/>
        </w:rPr>
        <w:t>).</w:t>
      </w:r>
      <w:r w:rsidR="005A3029" w:rsidRPr="00126E1F">
        <w:rPr>
          <w:rFonts w:eastAsia="Calibri" w:cs="Arial"/>
          <w:i/>
        </w:rPr>
        <w:t xml:space="preserve"> </w:t>
      </w:r>
    </w:p>
    <w:p w14:paraId="59FD397E" w14:textId="77777777" w:rsidR="00AB3AD1" w:rsidRPr="00126E1F" w:rsidRDefault="00AB3AD1" w:rsidP="00126E1F">
      <w:pPr>
        <w:pStyle w:val="KDParagraf"/>
        <w:spacing w:before="0"/>
        <w:rPr>
          <w:rFonts w:eastAsia="Calibri" w:cs="Arial"/>
          <w:i/>
          <w:lang w:val="sr-Cyrl-CS"/>
        </w:rPr>
      </w:pPr>
    </w:p>
    <w:p w14:paraId="629379AD" w14:textId="77777777" w:rsidR="003508B5" w:rsidRPr="00126E1F" w:rsidRDefault="005A3029" w:rsidP="00126E1F">
      <w:pPr>
        <w:pStyle w:val="KDParagraf"/>
        <w:spacing w:before="0"/>
        <w:rPr>
          <w:rFonts w:cs="Arial"/>
          <w:lang w:val="sr-Cyrl-RS"/>
        </w:rPr>
      </w:pPr>
      <w:r w:rsidRPr="00126E1F">
        <w:rPr>
          <w:rFonts w:cs="Arial"/>
        </w:rPr>
        <w:t xml:space="preserve">Рачун мора бити достављен на адресу </w:t>
      </w:r>
      <w:r w:rsidR="00591222" w:rsidRPr="00126E1F">
        <w:rPr>
          <w:rFonts w:cs="Arial"/>
          <w:lang w:val="sr-Cyrl-RS"/>
        </w:rPr>
        <w:t>Корисника</w:t>
      </w:r>
      <w:r w:rsidRPr="00126E1F">
        <w:rPr>
          <w:rFonts w:cs="Arial"/>
        </w:rPr>
        <w:t xml:space="preserve">: Јавно предузеће „Електропривреда Србије“ Београд, (адреса на коју се доставља рачун), ПИБ </w:t>
      </w:r>
      <w:r w:rsidRPr="00126E1F">
        <w:rPr>
          <w:rFonts w:cs="Arial"/>
          <w:lang w:val="sr-Cyrl-BA"/>
        </w:rPr>
        <w:t>(ПИБ)</w:t>
      </w:r>
      <w:r w:rsidR="00750A33" w:rsidRPr="00126E1F">
        <w:rPr>
          <w:rFonts w:cs="Arial"/>
        </w:rPr>
        <w:t>, са обавезним прилозима</w:t>
      </w:r>
      <w:r w:rsidR="00750A33" w:rsidRPr="00126E1F">
        <w:rPr>
          <w:rFonts w:cs="Arial"/>
          <w:lang w:val="sr-Cyrl-RS"/>
        </w:rPr>
        <w:t>-(зависно од предмета набавке)/</w:t>
      </w:r>
      <w:r w:rsidRPr="00126E1F">
        <w:rPr>
          <w:rFonts w:cs="Arial"/>
        </w:rPr>
        <w:t>Зап</w:t>
      </w:r>
      <w:r w:rsidR="004A499B" w:rsidRPr="00126E1F">
        <w:rPr>
          <w:rFonts w:cs="Arial"/>
        </w:rPr>
        <w:t>исник о квалитативном пријему</w:t>
      </w:r>
      <w:r w:rsidR="00750A33" w:rsidRPr="00126E1F">
        <w:rPr>
          <w:rFonts w:cs="Arial"/>
        </w:rPr>
        <w:t xml:space="preserve">, </w:t>
      </w:r>
      <w:r w:rsidRPr="00126E1F">
        <w:rPr>
          <w:rFonts w:cs="Arial"/>
        </w:rPr>
        <w:t xml:space="preserve">са читко написаним именом и презименом и потписом овлашћеног лица </w:t>
      </w:r>
      <w:r w:rsidR="006B40D5" w:rsidRPr="00126E1F">
        <w:rPr>
          <w:rFonts w:cs="Arial"/>
          <w:lang w:val="sr-Cyrl-RS"/>
        </w:rPr>
        <w:t>Корисника услуга</w:t>
      </w:r>
      <w:r w:rsidR="008B6E76" w:rsidRPr="00126E1F">
        <w:rPr>
          <w:rFonts w:cs="Arial"/>
          <w:lang w:val="sr-Cyrl-RS"/>
        </w:rPr>
        <w:t>.</w:t>
      </w:r>
    </w:p>
    <w:p w14:paraId="4EAFD90F" w14:textId="77777777" w:rsidR="005A3029" w:rsidRPr="00126E1F" w:rsidRDefault="005A3029" w:rsidP="00126E1F">
      <w:pPr>
        <w:pStyle w:val="KDParagraf"/>
        <w:spacing w:before="0"/>
        <w:rPr>
          <w:rFonts w:eastAsia="Calibri" w:cs="Arial"/>
        </w:rPr>
      </w:pPr>
      <w:r w:rsidRPr="00126E1F">
        <w:rPr>
          <w:rFonts w:cs="Arial"/>
        </w:rPr>
        <w:t xml:space="preserve">У случају примене корекције цене понуђач ће издати рачун на основу </w:t>
      </w:r>
      <w:r w:rsidR="00250031" w:rsidRPr="00126E1F">
        <w:rPr>
          <w:rFonts w:cs="Arial"/>
          <w:lang w:val="sr-Cyrl-RS"/>
        </w:rPr>
        <w:t xml:space="preserve">уговорених </w:t>
      </w:r>
      <w:r w:rsidRPr="00126E1F">
        <w:rPr>
          <w:rFonts w:cs="Arial"/>
        </w:rPr>
        <w:t xml:space="preserve">јединичних цена, </w:t>
      </w:r>
      <w:r w:rsidRPr="00126E1F">
        <w:rPr>
          <w:rFonts w:eastAsia="Calibri" w:cs="Arial"/>
        </w:rPr>
        <w:t xml:space="preserve">а за вредност корекције цене на рачуну ће исказати као корекцију рачуна књижно задужење / одобрење, </w:t>
      </w:r>
      <w:r w:rsidRPr="00126E1F">
        <w:rPr>
          <w:rFonts w:cs="Arial"/>
        </w:rPr>
        <w:t>или ће уз рачун за корекцију цене доставити књижно задужење/одобрење.</w:t>
      </w:r>
    </w:p>
    <w:p w14:paraId="4B26EDEA" w14:textId="77777777" w:rsidR="008D2B23" w:rsidRPr="00126E1F" w:rsidRDefault="008D2B23" w:rsidP="00126E1F">
      <w:pPr>
        <w:autoSpaceDE w:val="0"/>
        <w:autoSpaceDN w:val="0"/>
        <w:adjustRightInd w:val="0"/>
        <w:spacing w:before="0"/>
        <w:ind w:right="-426"/>
        <w:rPr>
          <w:rFonts w:eastAsia="Calibri" w:cs="Arial"/>
          <w:i/>
        </w:rPr>
      </w:pPr>
    </w:p>
    <w:p w14:paraId="2F81FF34" w14:textId="77777777" w:rsidR="008D2B23" w:rsidRPr="00126E1F" w:rsidRDefault="0056632F" w:rsidP="0056632F">
      <w:pPr>
        <w:pStyle w:val="KDPodnaslov2"/>
        <w:spacing w:before="0"/>
        <w:ind w:left="450"/>
        <w:jc w:val="both"/>
        <w:rPr>
          <w:rFonts w:cs="Arial"/>
          <w:lang w:val="ru-RU"/>
        </w:rPr>
      </w:pPr>
      <w:bookmarkStart w:id="273" w:name="_Toc441651589"/>
      <w:bookmarkStart w:id="274" w:name="_Toc442559900"/>
      <w:r>
        <w:rPr>
          <w:rFonts w:cs="Arial"/>
          <w:lang w:val="sr-Cyrl-RS"/>
        </w:rPr>
        <w:t xml:space="preserve">6.15 </w:t>
      </w:r>
      <w:r w:rsidR="008D2B23" w:rsidRPr="00126E1F">
        <w:rPr>
          <w:rFonts w:cs="Arial"/>
        </w:rPr>
        <w:t>Рок важења понуде</w:t>
      </w:r>
      <w:bookmarkEnd w:id="273"/>
      <w:bookmarkEnd w:id="274"/>
    </w:p>
    <w:p w14:paraId="29283586" w14:textId="77777777" w:rsidR="008D2B23" w:rsidRPr="00126E1F" w:rsidRDefault="008D2B23" w:rsidP="00126E1F">
      <w:pPr>
        <w:spacing w:before="0"/>
        <w:rPr>
          <w:rFonts w:cs="Arial"/>
          <w:lang w:val="sr-Cyrl-CS"/>
        </w:rPr>
      </w:pPr>
      <w:r w:rsidRPr="00126E1F">
        <w:rPr>
          <w:rFonts w:cs="Arial"/>
          <w:lang w:val="ru-RU"/>
        </w:rPr>
        <w:t xml:space="preserve">Понуда мора да важи најмање </w:t>
      </w:r>
      <w:r w:rsidR="004568AE" w:rsidRPr="00126E1F">
        <w:rPr>
          <w:rFonts w:cs="Arial"/>
          <w:lang w:val="ru-RU"/>
        </w:rPr>
        <w:t>9</w:t>
      </w:r>
      <w:r w:rsidR="00E61993" w:rsidRPr="00126E1F">
        <w:rPr>
          <w:rFonts w:cs="Arial"/>
          <w:lang w:val="ru-RU"/>
        </w:rPr>
        <w:t>0</w:t>
      </w:r>
      <w:r w:rsidRPr="00126E1F">
        <w:rPr>
          <w:rFonts w:cs="Arial"/>
          <w:lang w:val="ru-RU"/>
        </w:rPr>
        <w:t xml:space="preserve"> (словима:</w:t>
      </w:r>
      <w:r w:rsidR="00E61993" w:rsidRPr="00126E1F">
        <w:rPr>
          <w:rFonts w:cs="Arial"/>
          <w:lang w:val="sr-Cyrl-CS"/>
        </w:rPr>
        <w:t xml:space="preserve"> </w:t>
      </w:r>
      <w:r w:rsidR="004568AE" w:rsidRPr="00126E1F">
        <w:rPr>
          <w:rFonts w:cs="Arial"/>
          <w:lang w:val="sr-Cyrl-CS"/>
        </w:rPr>
        <w:t>деведесет</w:t>
      </w:r>
      <w:r w:rsidRPr="00126E1F">
        <w:rPr>
          <w:rFonts w:cs="Arial"/>
          <w:lang w:val="ru-RU"/>
        </w:rPr>
        <w:t xml:space="preserve">) дана од дана отварања понуда. </w:t>
      </w:r>
    </w:p>
    <w:p w14:paraId="069A2209" w14:textId="77777777" w:rsidR="008D2B23" w:rsidRPr="00126E1F" w:rsidRDefault="008D2B23" w:rsidP="00126E1F">
      <w:pPr>
        <w:spacing w:before="0"/>
        <w:rPr>
          <w:rFonts w:cs="Arial"/>
        </w:rPr>
      </w:pPr>
      <w:r w:rsidRPr="00126E1F">
        <w:rPr>
          <w:rFonts w:cs="Arial"/>
        </w:rPr>
        <w:t xml:space="preserve">У случају да понуђач наведе краћи рок важења понуде, понуда ће бити одбијена, као неприхватљива. </w:t>
      </w:r>
    </w:p>
    <w:p w14:paraId="62186A44" w14:textId="77777777" w:rsidR="005A3029" w:rsidRPr="00126E1F" w:rsidRDefault="005A3029" w:rsidP="00126E1F">
      <w:pPr>
        <w:spacing w:before="0"/>
        <w:rPr>
          <w:rFonts w:cs="Arial"/>
        </w:rPr>
      </w:pPr>
    </w:p>
    <w:p w14:paraId="5DB198FB" w14:textId="77777777" w:rsidR="0056632F" w:rsidRPr="0056632F" w:rsidRDefault="0056632F" w:rsidP="00D523B7">
      <w:pPr>
        <w:pStyle w:val="ListParagraph"/>
        <w:keepNext/>
        <w:numPr>
          <w:ilvl w:val="1"/>
          <w:numId w:val="81"/>
        </w:numPr>
        <w:tabs>
          <w:tab w:val="left" w:pos="567"/>
        </w:tabs>
        <w:spacing w:before="0" w:after="0" w:line="240" w:lineRule="auto"/>
        <w:contextualSpacing w:val="0"/>
        <w:outlineLvl w:val="1"/>
        <w:rPr>
          <w:rFonts w:ascii="Arial" w:eastAsia="Times New Roman" w:hAnsi="Arial" w:cs="Arial"/>
          <w:b/>
          <w:vanish/>
        </w:rPr>
      </w:pPr>
      <w:bookmarkStart w:id="275" w:name="_Toc441651593"/>
      <w:bookmarkStart w:id="276" w:name="_Toc442559904"/>
    </w:p>
    <w:p w14:paraId="0146ACB4" w14:textId="77777777" w:rsidR="0056632F" w:rsidRPr="0056632F" w:rsidRDefault="0056632F" w:rsidP="00D523B7">
      <w:pPr>
        <w:pStyle w:val="ListParagraph"/>
        <w:keepNext/>
        <w:numPr>
          <w:ilvl w:val="1"/>
          <w:numId w:val="81"/>
        </w:numPr>
        <w:tabs>
          <w:tab w:val="left" w:pos="567"/>
        </w:tabs>
        <w:spacing w:before="0" w:after="0" w:line="240" w:lineRule="auto"/>
        <w:contextualSpacing w:val="0"/>
        <w:outlineLvl w:val="1"/>
        <w:rPr>
          <w:rFonts w:ascii="Arial" w:eastAsia="Times New Roman" w:hAnsi="Arial" w:cs="Arial"/>
          <w:b/>
          <w:vanish/>
        </w:rPr>
      </w:pPr>
    </w:p>
    <w:p w14:paraId="0F5C2EDD" w14:textId="77777777" w:rsidR="008D2B23" w:rsidRPr="00126E1F" w:rsidRDefault="0056632F" w:rsidP="0056632F">
      <w:pPr>
        <w:pStyle w:val="KDPodnaslov2"/>
        <w:spacing w:before="0"/>
        <w:ind w:left="360"/>
        <w:jc w:val="both"/>
        <w:rPr>
          <w:rFonts w:cs="Arial"/>
        </w:rPr>
      </w:pPr>
      <w:r>
        <w:rPr>
          <w:rFonts w:cs="Arial"/>
          <w:lang w:val="sr-Cyrl-RS"/>
        </w:rPr>
        <w:t xml:space="preserve">6.16 </w:t>
      </w:r>
      <w:r w:rsidR="008D2B23" w:rsidRPr="00126E1F">
        <w:rPr>
          <w:rFonts w:cs="Arial"/>
        </w:rPr>
        <w:t>Средства финансијског обезбеђења</w:t>
      </w:r>
      <w:bookmarkEnd w:id="275"/>
      <w:bookmarkEnd w:id="276"/>
    </w:p>
    <w:p w14:paraId="5E7E93F9" w14:textId="77777777" w:rsidR="008D2B23" w:rsidRPr="00126E1F" w:rsidRDefault="008D2B23" w:rsidP="00126E1F">
      <w:pPr>
        <w:pStyle w:val="KDParagraf"/>
        <w:spacing w:before="0"/>
        <w:rPr>
          <w:rFonts w:cs="Arial"/>
        </w:rPr>
      </w:pPr>
      <w:r w:rsidRPr="00126E1F">
        <w:rPr>
          <w:rFonts w:cs="Arial"/>
          <w:bCs/>
        </w:rPr>
        <w:t xml:space="preserve">Наручилац користи право да захтева средстава финансијског обезбеђења (у даљем тексу СФО) </w:t>
      </w:r>
      <w:r w:rsidRPr="00126E1F">
        <w:rPr>
          <w:rFonts w:cs="Arial"/>
        </w:rPr>
        <w:t xml:space="preserve">којим понуђачи обезбеђују испуњење својих обавеза у </w:t>
      </w:r>
      <w:r w:rsidR="006E2C8C" w:rsidRPr="00126E1F">
        <w:rPr>
          <w:rFonts w:cs="Arial"/>
          <w:lang w:val="sr-Cyrl-RS"/>
        </w:rPr>
        <w:t xml:space="preserve">отвореном </w:t>
      </w:r>
      <w:r w:rsidRPr="00126E1F">
        <w:rPr>
          <w:rFonts w:cs="Arial"/>
        </w:rPr>
        <w:t xml:space="preserve">поступку јавне набавке (достављају се уз понуду), као и испуњење својих уговорних обавеза (достављају се </w:t>
      </w:r>
      <w:r w:rsidR="002A0A12" w:rsidRPr="00126E1F">
        <w:rPr>
          <w:rFonts w:cs="Arial"/>
          <w:lang w:val="sr-Cyrl-RS"/>
        </w:rPr>
        <w:t>по закључењу</w:t>
      </w:r>
      <w:r w:rsidRPr="00126E1F">
        <w:rPr>
          <w:rFonts w:cs="Arial"/>
        </w:rPr>
        <w:t xml:space="preserve"> уговора</w:t>
      </w:r>
      <w:r w:rsidR="001861CC" w:rsidRPr="00126E1F">
        <w:rPr>
          <w:rFonts w:cs="Arial"/>
        </w:rPr>
        <w:t xml:space="preserve"> или по и</w:t>
      </w:r>
      <w:r w:rsidR="006B40D5" w:rsidRPr="00126E1F">
        <w:rPr>
          <w:rFonts w:cs="Arial"/>
          <w:lang w:val="sr-Cyrl-RS"/>
        </w:rPr>
        <w:t>звршењу</w:t>
      </w:r>
      <w:r w:rsidRPr="00126E1F">
        <w:rPr>
          <w:rFonts w:cs="Arial"/>
        </w:rPr>
        <w:t>)</w:t>
      </w:r>
      <w:r w:rsidR="001861CC" w:rsidRPr="00126E1F">
        <w:rPr>
          <w:rFonts w:cs="Arial"/>
        </w:rPr>
        <w:t>.</w:t>
      </w:r>
    </w:p>
    <w:p w14:paraId="38FFABEF" w14:textId="77777777" w:rsidR="00541E19" w:rsidRPr="00126E1F" w:rsidRDefault="00541E19" w:rsidP="00126E1F">
      <w:pPr>
        <w:spacing w:before="0"/>
        <w:rPr>
          <w:rFonts w:eastAsia="TimesNewRomanPSMT" w:cs="Arial"/>
          <w:bCs/>
          <w:iCs/>
        </w:rPr>
      </w:pPr>
      <w:r w:rsidRPr="00126E1F">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4373C458" w14:textId="77777777" w:rsidR="001A72BF" w:rsidRPr="00126E1F" w:rsidRDefault="001A72BF" w:rsidP="00126E1F">
      <w:pPr>
        <w:spacing w:before="0"/>
        <w:rPr>
          <w:rFonts w:eastAsia="TimesNewRomanPSMT" w:cs="Arial"/>
          <w:bCs/>
          <w:iCs/>
          <w:lang w:val="sr-Cyrl-RS"/>
        </w:rPr>
      </w:pPr>
      <w:r w:rsidRPr="00126E1F">
        <w:rPr>
          <w:rFonts w:eastAsia="TimesNewRomanPSMT" w:cs="Arial"/>
          <w:bCs/>
          <w:iCs/>
          <w:lang w:val="sr-Cyrl-RS"/>
        </w:rPr>
        <w:t xml:space="preserve">Члан групе понуђача може бити налогодавац </w:t>
      </w:r>
      <w:r w:rsidR="002A0A12" w:rsidRPr="00126E1F">
        <w:rPr>
          <w:rFonts w:eastAsia="TimesNewRomanPSMT" w:cs="Arial"/>
          <w:bCs/>
          <w:iCs/>
          <w:lang w:val="sr-Cyrl-RS"/>
        </w:rPr>
        <w:t>СФО</w:t>
      </w:r>
      <w:r w:rsidRPr="00126E1F">
        <w:rPr>
          <w:rFonts w:eastAsia="TimesNewRomanPSMT" w:cs="Arial"/>
          <w:bCs/>
          <w:iCs/>
          <w:lang w:val="sr-Cyrl-RS"/>
        </w:rPr>
        <w:t>.</w:t>
      </w:r>
    </w:p>
    <w:p w14:paraId="4B40399D" w14:textId="77777777" w:rsidR="00541E19" w:rsidRPr="00126E1F" w:rsidRDefault="002A0A12" w:rsidP="00126E1F">
      <w:pPr>
        <w:spacing w:before="0"/>
        <w:rPr>
          <w:rFonts w:eastAsia="TimesNewRomanPSMT" w:cs="Arial"/>
          <w:bCs/>
          <w:iCs/>
        </w:rPr>
      </w:pPr>
      <w:r w:rsidRPr="00126E1F">
        <w:rPr>
          <w:rFonts w:eastAsia="TimesNewRomanPSMT" w:cs="Arial"/>
          <w:bCs/>
          <w:iCs/>
          <w:lang w:val="sr-Cyrl-RS"/>
        </w:rPr>
        <w:t>СФО</w:t>
      </w:r>
      <w:r w:rsidR="001A72BF" w:rsidRPr="00126E1F">
        <w:rPr>
          <w:rFonts w:eastAsia="TimesNewRomanPSMT" w:cs="Arial"/>
          <w:bCs/>
          <w:iCs/>
        </w:rPr>
        <w:t xml:space="preserve"> морају да буду у валути у којој је и понуда.</w:t>
      </w:r>
    </w:p>
    <w:p w14:paraId="79EF071C" w14:textId="77777777" w:rsidR="00541E19" w:rsidRPr="00126E1F" w:rsidRDefault="00541E19" w:rsidP="00126E1F">
      <w:pPr>
        <w:spacing w:before="0"/>
        <w:rPr>
          <w:rFonts w:eastAsia="TimesNewRomanPSMT" w:cs="Arial"/>
          <w:bCs/>
          <w:iCs/>
        </w:rPr>
      </w:pPr>
      <w:r w:rsidRPr="00126E1F">
        <w:rPr>
          <w:rFonts w:eastAsia="TimesNewRomanPSMT" w:cs="Arial"/>
          <w:bCs/>
          <w:iCs/>
        </w:rPr>
        <w:t xml:space="preserve">Ако се за време трајања Уговора промене рокови за извршење уговорне обавезе, важност  СФО мора се продужити. </w:t>
      </w:r>
    </w:p>
    <w:p w14:paraId="61F0BD86" w14:textId="77777777" w:rsidR="00541E19" w:rsidRPr="00126E1F" w:rsidRDefault="00541E19" w:rsidP="00126E1F">
      <w:pPr>
        <w:pStyle w:val="KDParagraf"/>
        <w:spacing w:before="0"/>
        <w:rPr>
          <w:rFonts w:cs="Arial"/>
        </w:rPr>
      </w:pPr>
    </w:p>
    <w:p w14:paraId="6BA39D5C" w14:textId="77777777" w:rsidR="00634C74" w:rsidRPr="00126E1F" w:rsidRDefault="00343A18" w:rsidP="0056632F">
      <w:pPr>
        <w:pStyle w:val="KDPodnaslov2"/>
        <w:spacing w:before="0"/>
        <w:ind w:left="2430"/>
        <w:jc w:val="both"/>
        <w:rPr>
          <w:rFonts w:cs="Arial"/>
          <w:b w:val="0"/>
          <w:i/>
        </w:rPr>
      </w:pPr>
      <w:r w:rsidRPr="00126E1F">
        <w:rPr>
          <w:rFonts w:cs="Arial"/>
          <w:i/>
        </w:rPr>
        <w:t>6</w:t>
      </w:r>
      <w:r w:rsidR="00210FF3" w:rsidRPr="00126E1F">
        <w:rPr>
          <w:rFonts w:cs="Arial"/>
          <w:i/>
        </w:rPr>
        <w:t>.1</w:t>
      </w:r>
      <w:r w:rsidR="0056632F">
        <w:rPr>
          <w:rFonts w:cs="Arial"/>
          <w:i/>
          <w:lang w:val="sr-Cyrl-RS"/>
        </w:rPr>
        <w:t>6</w:t>
      </w:r>
      <w:r w:rsidR="00210FF3" w:rsidRPr="00126E1F">
        <w:rPr>
          <w:rFonts w:cs="Arial"/>
          <w:i/>
        </w:rPr>
        <w:t>.1.</w:t>
      </w:r>
      <w:r w:rsidR="00634C74" w:rsidRPr="00126E1F">
        <w:rPr>
          <w:rFonts w:cs="Arial"/>
          <w:i/>
        </w:rPr>
        <w:t xml:space="preserve"> </w:t>
      </w:r>
      <w:r w:rsidR="002A0A12" w:rsidRPr="00126E1F">
        <w:rPr>
          <w:rFonts w:cs="Arial"/>
          <w:i/>
          <w:lang w:val="sr-Cyrl-RS"/>
        </w:rPr>
        <w:t xml:space="preserve">СФО </w:t>
      </w:r>
      <w:r w:rsidR="00634C74" w:rsidRPr="00126E1F">
        <w:rPr>
          <w:rFonts w:cs="Arial"/>
          <w:i/>
        </w:rPr>
        <w:t>за озбиљност понуде</w:t>
      </w:r>
    </w:p>
    <w:p w14:paraId="7ED8D0E6" w14:textId="77777777" w:rsidR="00634C74" w:rsidRPr="00126E1F" w:rsidRDefault="00634C74" w:rsidP="00126E1F">
      <w:pPr>
        <w:spacing w:before="0"/>
        <w:rPr>
          <w:rFonts w:cs="Arial"/>
          <w:i/>
          <w:lang w:val="sr-Cyrl-RS"/>
        </w:rPr>
      </w:pPr>
      <w:r w:rsidRPr="00126E1F">
        <w:rPr>
          <w:rFonts w:cs="Arial"/>
          <w:i/>
          <w:lang w:val="sr-Cyrl-RS"/>
        </w:rPr>
        <w:t xml:space="preserve">Рок важења средства обезбеђења за озбиљност понуде мора да буде минимум </w:t>
      </w:r>
      <w:r w:rsidR="009F3952" w:rsidRPr="00126E1F">
        <w:rPr>
          <w:rFonts w:cs="Arial"/>
          <w:i/>
          <w:lang w:val="sr-Cyrl-RS"/>
        </w:rPr>
        <w:t>30</w:t>
      </w:r>
      <w:r w:rsidRPr="00126E1F">
        <w:rPr>
          <w:rFonts w:cs="Arial"/>
          <w:i/>
          <w:lang w:val="sr-Cyrl-RS"/>
        </w:rPr>
        <w:t xml:space="preserve"> календарских дана дужи од рока важења понуде (опција </w:t>
      </w:r>
      <w:r w:rsidR="00B00642" w:rsidRPr="00126E1F">
        <w:rPr>
          <w:rFonts w:cs="Arial"/>
          <w:i/>
          <w:lang w:val="sr-Cyrl-RS"/>
        </w:rPr>
        <w:t>понуде</w:t>
      </w:r>
      <w:r w:rsidRPr="00126E1F">
        <w:rPr>
          <w:rFonts w:cs="Arial"/>
          <w:i/>
          <w:lang w:val="sr-Cyrl-RS"/>
        </w:rPr>
        <w:t>).</w:t>
      </w:r>
    </w:p>
    <w:p w14:paraId="5ED2F8C5" w14:textId="77777777" w:rsidR="00634C74" w:rsidRPr="00126E1F" w:rsidRDefault="00634C74" w:rsidP="00126E1F">
      <w:pPr>
        <w:spacing w:before="0"/>
        <w:rPr>
          <w:rFonts w:cs="Arial"/>
          <w:i/>
          <w:lang w:val="sr-Cyrl-RS"/>
        </w:rPr>
      </w:pPr>
      <w:r w:rsidRPr="00126E1F">
        <w:rPr>
          <w:rFonts w:cs="Arial"/>
          <w:i/>
          <w:lang w:val="sr-Cyrl-RS"/>
        </w:rPr>
        <w:t xml:space="preserve">Износ </w:t>
      </w:r>
      <w:r w:rsidR="002A0A12" w:rsidRPr="00126E1F">
        <w:rPr>
          <w:rFonts w:cs="Arial"/>
          <w:i/>
          <w:lang w:val="sr-Cyrl-RS"/>
        </w:rPr>
        <w:t xml:space="preserve">СФО </w:t>
      </w:r>
      <w:r w:rsidRPr="00126E1F">
        <w:rPr>
          <w:rFonts w:cs="Arial"/>
          <w:i/>
          <w:lang w:val="sr-Cyrl-RS"/>
        </w:rPr>
        <w:t xml:space="preserve"> за озбиљност понуде је </w:t>
      </w:r>
      <w:r w:rsidR="008B31D3" w:rsidRPr="00126E1F">
        <w:rPr>
          <w:rFonts w:cs="Arial"/>
          <w:i/>
          <w:lang w:val="sr-Cyrl-RS"/>
        </w:rPr>
        <w:t>5</w:t>
      </w:r>
      <w:r w:rsidR="00B00642" w:rsidRPr="00126E1F">
        <w:rPr>
          <w:rFonts w:cs="Arial"/>
          <w:i/>
          <w:lang w:val="sr-Cyrl-RS"/>
        </w:rPr>
        <w:t>%</w:t>
      </w:r>
      <w:r w:rsidR="001A72BF" w:rsidRPr="00126E1F">
        <w:rPr>
          <w:rFonts w:cs="Arial"/>
          <w:i/>
          <w:lang w:val="sr-Cyrl-RS"/>
        </w:rPr>
        <w:t xml:space="preserve"> </w:t>
      </w:r>
      <w:r w:rsidRPr="00126E1F">
        <w:rPr>
          <w:rFonts w:cs="Arial"/>
          <w:i/>
          <w:lang w:val="sr-Cyrl-RS"/>
        </w:rPr>
        <w:t>вредности понуде без ПДВ.</w:t>
      </w:r>
    </w:p>
    <w:p w14:paraId="5E9E8916" w14:textId="77777777" w:rsidR="00634C74" w:rsidRPr="00126E1F" w:rsidRDefault="00634C74" w:rsidP="00126E1F">
      <w:pPr>
        <w:spacing w:before="0"/>
        <w:rPr>
          <w:rFonts w:cs="Arial"/>
          <w:i/>
        </w:rPr>
      </w:pPr>
      <w:r w:rsidRPr="00126E1F">
        <w:rPr>
          <w:rFonts w:cs="Arial"/>
          <w:i/>
        </w:rPr>
        <w:t xml:space="preserve">Основи за наплату </w:t>
      </w:r>
      <w:r w:rsidR="002A0A12" w:rsidRPr="00126E1F">
        <w:rPr>
          <w:rFonts w:cs="Arial"/>
          <w:i/>
          <w:lang w:val="sr-Cyrl-RS"/>
        </w:rPr>
        <w:t>СФО</w:t>
      </w:r>
      <w:r w:rsidRPr="00126E1F">
        <w:rPr>
          <w:rFonts w:cs="Arial"/>
          <w:i/>
        </w:rPr>
        <w:t xml:space="preserve"> за озбиљност понуде су:</w:t>
      </w:r>
    </w:p>
    <w:p w14:paraId="02FE03F0" w14:textId="77777777" w:rsidR="00634C74" w:rsidRPr="00126E1F" w:rsidRDefault="00634C74" w:rsidP="00126E1F">
      <w:pPr>
        <w:spacing w:before="0"/>
        <w:rPr>
          <w:rFonts w:cs="Arial"/>
          <w:i/>
        </w:rPr>
      </w:pPr>
      <w:r w:rsidRPr="00126E1F">
        <w:rPr>
          <w:rFonts w:cs="Arial"/>
          <w:i/>
        </w:rPr>
        <w:t>- уколико понуђач након истека рока за подношење понуда повуче, опозове или измени своју понуду;</w:t>
      </w:r>
    </w:p>
    <w:p w14:paraId="65E9B3B9" w14:textId="77777777" w:rsidR="00634C74" w:rsidRPr="00126E1F" w:rsidRDefault="00634C74" w:rsidP="00126E1F">
      <w:pPr>
        <w:spacing w:before="0"/>
        <w:rPr>
          <w:rFonts w:cs="Arial"/>
          <w:i/>
        </w:rPr>
      </w:pPr>
      <w:r w:rsidRPr="00126E1F">
        <w:rPr>
          <w:rFonts w:cs="Arial"/>
          <w:i/>
        </w:rPr>
        <w:t>- уколико понуђач коме је додељен уговор благовремено не потпише уговор о јавној набавци;</w:t>
      </w:r>
    </w:p>
    <w:p w14:paraId="51A0C07C" w14:textId="77777777" w:rsidR="00634C74" w:rsidRPr="00126E1F" w:rsidRDefault="00634C74" w:rsidP="00126E1F">
      <w:pPr>
        <w:spacing w:before="0"/>
        <w:rPr>
          <w:rFonts w:cs="Arial"/>
          <w:i/>
        </w:rPr>
      </w:pPr>
      <w:r w:rsidRPr="00126E1F">
        <w:rPr>
          <w:rFonts w:cs="Arial"/>
          <w:i/>
        </w:rPr>
        <w:t xml:space="preserve">- уколико понуђач коме је додељен уговор не поднесе исправно </w:t>
      </w:r>
      <w:r w:rsidR="002A0A12" w:rsidRPr="00126E1F">
        <w:rPr>
          <w:rFonts w:cs="Arial"/>
          <w:i/>
          <w:lang w:val="sr-Cyrl-RS"/>
        </w:rPr>
        <w:t>СФО</w:t>
      </w:r>
      <w:r w:rsidRPr="00126E1F">
        <w:rPr>
          <w:rFonts w:cs="Arial"/>
          <w:i/>
        </w:rPr>
        <w:t xml:space="preserve"> за добро извршење посла</w:t>
      </w:r>
      <w:r w:rsidR="00CC2D01" w:rsidRPr="00126E1F">
        <w:rPr>
          <w:rFonts w:cs="Arial"/>
          <w:i/>
          <w:lang w:val="sr-Cyrl-CS"/>
        </w:rPr>
        <w:t>/повраћај аванса</w:t>
      </w:r>
      <w:r w:rsidRPr="00126E1F">
        <w:rPr>
          <w:rFonts w:cs="Arial"/>
          <w:i/>
        </w:rPr>
        <w:t xml:space="preserve"> у складу са захтевима из конкурсне документације.</w:t>
      </w:r>
    </w:p>
    <w:p w14:paraId="1F0544B1" w14:textId="77777777" w:rsidR="0056632F" w:rsidRDefault="0056632F" w:rsidP="00126E1F">
      <w:pPr>
        <w:spacing w:before="0"/>
        <w:jc w:val="center"/>
        <w:rPr>
          <w:rFonts w:cs="Arial"/>
          <w:b/>
          <w:i/>
        </w:rPr>
      </w:pPr>
    </w:p>
    <w:p w14:paraId="28290681" w14:textId="77777777" w:rsidR="00634C74" w:rsidRPr="00126E1F" w:rsidRDefault="00343A18" w:rsidP="00126E1F">
      <w:pPr>
        <w:spacing w:before="0"/>
        <w:jc w:val="center"/>
        <w:rPr>
          <w:rFonts w:cs="Arial"/>
          <w:b/>
          <w:i/>
        </w:rPr>
      </w:pPr>
      <w:r w:rsidRPr="00126E1F">
        <w:rPr>
          <w:rFonts w:cs="Arial"/>
          <w:b/>
          <w:i/>
        </w:rPr>
        <w:lastRenderedPageBreak/>
        <w:t>6</w:t>
      </w:r>
      <w:r w:rsidR="00210FF3" w:rsidRPr="00126E1F">
        <w:rPr>
          <w:rFonts w:cs="Arial"/>
          <w:b/>
          <w:i/>
        </w:rPr>
        <w:t>.1</w:t>
      </w:r>
      <w:r w:rsidR="0056632F">
        <w:rPr>
          <w:rFonts w:cs="Arial"/>
          <w:b/>
          <w:i/>
          <w:lang w:val="sr-Cyrl-RS"/>
        </w:rPr>
        <w:t>6</w:t>
      </w:r>
      <w:r w:rsidR="00210FF3" w:rsidRPr="00126E1F">
        <w:rPr>
          <w:rFonts w:cs="Arial"/>
          <w:b/>
          <w:i/>
        </w:rPr>
        <w:t>.2</w:t>
      </w:r>
      <w:r w:rsidR="00634C74" w:rsidRPr="00126E1F">
        <w:rPr>
          <w:rFonts w:cs="Arial"/>
          <w:b/>
          <w:i/>
        </w:rPr>
        <w:t xml:space="preserve">. </w:t>
      </w:r>
      <w:r w:rsidR="002A0A12" w:rsidRPr="00126E1F">
        <w:rPr>
          <w:rFonts w:cs="Arial"/>
          <w:b/>
          <w:i/>
          <w:lang w:val="sr-Cyrl-RS"/>
        </w:rPr>
        <w:t>СФО</w:t>
      </w:r>
      <w:r w:rsidR="00634C74" w:rsidRPr="00126E1F">
        <w:rPr>
          <w:rFonts w:cs="Arial"/>
          <w:b/>
          <w:i/>
        </w:rPr>
        <w:t xml:space="preserve"> за добро извршење посла</w:t>
      </w:r>
    </w:p>
    <w:p w14:paraId="48EB5249" w14:textId="77777777" w:rsidR="00634C74" w:rsidRPr="00126E1F" w:rsidRDefault="00634C74" w:rsidP="00126E1F">
      <w:pPr>
        <w:spacing w:before="0"/>
        <w:rPr>
          <w:rFonts w:cs="Arial"/>
          <w:i/>
        </w:rPr>
      </w:pPr>
      <w:r w:rsidRPr="00126E1F">
        <w:rPr>
          <w:rFonts w:cs="Arial"/>
          <w:i/>
        </w:rPr>
        <w:t xml:space="preserve">Рок важења </w:t>
      </w:r>
      <w:r w:rsidR="002A0A12" w:rsidRPr="00126E1F">
        <w:rPr>
          <w:rFonts w:cs="Arial"/>
          <w:i/>
          <w:lang w:val="sr-Cyrl-RS"/>
        </w:rPr>
        <w:t>СФО</w:t>
      </w:r>
      <w:r w:rsidRPr="00126E1F">
        <w:rPr>
          <w:rFonts w:cs="Arial"/>
          <w:i/>
        </w:rPr>
        <w:t xml:space="preserve"> за добро извршење посла мора да буде минимум </w:t>
      </w:r>
      <w:r w:rsidR="009F3952" w:rsidRPr="00126E1F">
        <w:rPr>
          <w:rFonts w:cs="Arial"/>
          <w:i/>
          <w:lang w:val="sr-Cyrl-RS"/>
        </w:rPr>
        <w:t>30</w:t>
      </w:r>
      <w:r w:rsidRPr="00126E1F">
        <w:rPr>
          <w:rFonts w:cs="Arial"/>
          <w:i/>
        </w:rPr>
        <w:t xml:space="preserve"> календарских дана дужи од рока важења уговора</w:t>
      </w:r>
      <w:r w:rsidR="00CC2D01" w:rsidRPr="00126E1F">
        <w:rPr>
          <w:rFonts w:cs="Arial"/>
          <w:i/>
          <w:lang w:val="sr-Cyrl-CS"/>
        </w:rPr>
        <w:t>/рока одређеног за коначно извршење посла</w:t>
      </w:r>
      <w:r w:rsidRPr="00126E1F">
        <w:rPr>
          <w:rFonts w:cs="Arial"/>
          <w:i/>
        </w:rPr>
        <w:t>.</w:t>
      </w:r>
    </w:p>
    <w:p w14:paraId="06C0A90B" w14:textId="77777777" w:rsidR="00634C74" w:rsidRPr="00126E1F" w:rsidRDefault="00634C74" w:rsidP="00126E1F">
      <w:pPr>
        <w:spacing w:before="0"/>
        <w:rPr>
          <w:rFonts w:cs="Arial"/>
          <w:i/>
        </w:rPr>
      </w:pPr>
      <w:r w:rsidRPr="00126E1F">
        <w:rPr>
          <w:rFonts w:cs="Arial"/>
          <w:i/>
        </w:rPr>
        <w:t xml:space="preserve">Износ </w:t>
      </w:r>
      <w:r w:rsidR="002A0A12" w:rsidRPr="00126E1F">
        <w:rPr>
          <w:rFonts w:cs="Arial"/>
          <w:i/>
          <w:lang w:val="sr-Cyrl-RS"/>
        </w:rPr>
        <w:t>СФО</w:t>
      </w:r>
      <w:r w:rsidRPr="00126E1F">
        <w:rPr>
          <w:rFonts w:cs="Arial"/>
          <w:i/>
        </w:rPr>
        <w:t xml:space="preserve"> за добро извршење посла је 10% од вредности </w:t>
      </w:r>
      <w:r w:rsidR="0069089B" w:rsidRPr="00126E1F">
        <w:rPr>
          <w:rFonts w:cs="Arial"/>
          <w:i/>
          <w:lang w:val="sr-Cyrl-RS"/>
        </w:rPr>
        <w:t xml:space="preserve">уговора/оквирног споразума </w:t>
      </w:r>
      <w:r w:rsidRPr="00126E1F">
        <w:rPr>
          <w:rFonts w:cs="Arial"/>
          <w:i/>
        </w:rPr>
        <w:t>без ПДВ.</w:t>
      </w:r>
    </w:p>
    <w:p w14:paraId="2821BB67" w14:textId="77777777" w:rsidR="00634C74" w:rsidRPr="00126E1F" w:rsidRDefault="00634C74" w:rsidP="00126E1F">
      <w:pPr>
        <w:spacing w:before="0"/>
        <w:rPr>
          <w:rFonts w:cs="Arial"/>
          <w:i/>
        </w:rPr>
      </w:pPr>
      <w:r w:rsidRPr="00126E1F">
        <w:rPr>
          <w:rFonts w:cs="Arial"/>
          <w:i/>
        </w:rPr>
        <w:t xml:space="preserve">Основ за наплату </w:t>
      </w:r>
      <w:r w:rsidR="002A0A12" w:rsidRPr="00126E1F">
        <w:rPr>
          <w:rFonts w:cs="Arial"/>
          <w:i/>
          <w:lang w:val="sr-Cyrl-RS"/>
        </w:rPr>
        <w:t>СФО</w:t>
      </w:r>
      <w:r w:rsidRPr="00126E1F">
        <w:rPr>
          <w:rFonts w:cs="Arial"/>
          <w:i/>
        </w:rPr>
        <w:t xml:space="preserve"> за добро извршење посла је: случај да друга уговорна страна  не испуни било коју уговорну обавезу.</w:t>
      </w:r>
    </w:p>
    <w:p w14:paraId="311F1EEF" w14:textId="77777777" w:rsidR="008D2B23" w:rsidRPr="00126E1F" w:rsidRDefault="008D2B23" w:rsidP="00126E1F">
      <w:pPr>
        <w:pStyle w:val="KDKomentar"/>
        <w:spacing w:before="0"/>
        <w:rPr>
          <w:rFonts w:cs="Arial"/>
          <w:i w:val="0"/>
          <w:color w:val="auto"/>
          <w:sz w:val="22"/>
          <w:szCs w:val="22"/>
        </w:rPr>
      </w:pPr>
    </w:p>
    <w:p w14:paraId="11F2795D" w14:textId="77777777" w:rsidR="008D2B23" w:rsidRPr="00126E1F" w:rsidRDefault="008D2B23" w:rsidP="00126E1F">
      <w:pPr>
        <w:spacing w:before="0"/>
        <w:rPr>
          <w:rFonts w:cs="Arial"/>
          <w:lang w:val="ru-RU"/>
        </w:rPr>
      </w:pPr>
      <w:r w:rsidRPr="00126E1F">
        <w:rPr>
          <w:rFonts w:cs="Arial"/>
          <w:lang w:val="ru-RU"/>
        </w:rPr>
        <w:t>Понуђач је дужан да достави следећа средства финансијског обезбеђења:</w:t>
      </w:r>
    </w:p>
    <w:p w14:paraId="1E26A3A7" w14:textId="77777777" w:rsidR="008D2B23" w:rsidRPr="00126E1F" w:rsidRDefault="008D2B23" w:rsidP="00126E1F">
      <w:pPr>
        <w:spacing w:before="0"/>
        <w:rPr>
          <w:rFonts w:cs="Arial"/>
          <w:lang w:val="ru-RU"/>
        </w:rPr>
      </w:pPr>
    </w:p>
    <w:p w14:paraId="4B61005B" w14:textId="77777777" w:rsidR="008D2B23" w:rsidRPr="00126E1F" w:rsidRDefault="008D2B23" w:rsidP="00126E1F">
      <w:pPr>
        <w:pStyle w:val="ListParagraph"/>
        <w:spacing w:before="0" w:after="0" w:line="240" w:lineRule="auto"/>
        <w:ind w:left="0"/>
        <w:rPr>
          <w:rFonts w:ascii="Arial" w:hAnsi="Arial" w:cs="Arial"/>
          <w:b/>
          <w:u w:val="single"/>
        </w:rPr>
      </w:pPr>
      <w:r w:rsidRPr="00126E1F">
        <w:rPr>
          <w:rFonts w:ascii="Arial" w:hAnsi="Arial" w:cs="Arial"/>
          <w:b/>
          <w:u w:val="single"/>
        </w:rPr>
        <w:t>У понуди:</w:t>
      </w:r>
    </w:p>
    <w:p w14:paraId="63576FDC" w14:textId="77777777" w:rsidR="007C0E7C" w:rsidRPr="00126E1F" w:rsidRDefault="007C0E7C" w:rsidP="00126E1F">
      <w:pPr>
        <w:tabs>
          <w:tab w:val="left" w:pos="1786"/>
        </w:tabs>
        <w:spacing w:before="0"/>
        <w:ind w:left="1418" w:right="-6" w:hanging="567"/>
        <w:rPr>
          <w:rFonts w:cs="Arial"/>
        </w:rPr>
      </w:pPr>
    </w:p>
    <w:p w14:paraId="2C6B2BBB" w14:textId="77777777" w:rsidR="008D2B23" w:rsidRPr="00126E1F" w:rsidRDefault="008D2B23" w:rsidP="00126E1F">
      <w:pPr>
        <w:pStyle w:val="KDPodnaslov3"/>
        <w:keepNext w:val="0"/>
        <w:spacing w:before="0"/>
        <w:ind w:left="851"/>
        <w:rPr>
          <w:rFonts w:cs="Arial"/>
          <w:b/>
        </w:rPr>
      </w:pPr>
      <w:bookmarkStart w:id="277" w:name="_Toc441651595"/>
      <w:bookmarkStart w:id="278" w:name="_Toc442559906"/>
      <w:r w:rsidRPr="00126E1F">
        <w:rPr>
          <w:rFonts w:cs="Arial"/>
          <w:b/>
        </w:rPr>
        <w:t>Меница за озбиљност понуде</w:t>
      </w:r>
      <w:bookmarkEnd w:id="277"/>
      <w:bookmarkEnd w:id="278"/>
    </w:p>
    <w:p w14:paraId="2679727C" w14:textId="77777777" w:rsidR="002A0A12" w:rsidRPr="00126E1F" w:rsidRDefault="0046240B" w:rsidP="00126E1F">
      <w:pPr>
        <w:spacing w:before="0"/>
        <w:rPr>
          <w:rFonts w:cs="Arial"/>
        </w:rPr>
      </w:pPr>
      <w:r w:rsidRPr="00126E1F">
        <w:rPr>
          <w:rFonts w:cs="Arial"/>
        </w:rPr>
        <w:t>Понуђач је обавезан да уз понуду Наручиоцу достави:</w:t>
      </w:r>
    </w:p>
    <w:p w14:paraId="1C29D8D0" w14:textId="77777777" w:rsidR="0046240B" w:rsidRPr="00126E1F" w:rsidRDefault="002A0A12" w:rsidP="00126E1F">
      <w:pPr>
        <w:spacing w:before="0"/>
        <w:rPr>
          <w:rFonts w:cs="Arial"/>
        </w:rPr>
      </w:pPr>
      <w:r w:rsidRPr="00126E1F">
        <w:rPr>
          <w:rFonts w:cs="Arial"/>
          <w:lang w:val="sr-Cyrl-RS"/>
        </w:rPr>
        <w:t xml:space="preserve">1) </w:t>
      </w:r>
      <w:r w:rsidR="0046240B" w:rsidRPr="00126E1F">
        <w:rPr>
          <w:rFonts w:cs="Arial"/>
        </w:rPr>
        <w:t xml:space="preserve">бланко сопствену меницу за озбиљност понуде која </w:t>
      </w:r>
      <w:r w:rsidR="0046240B" w:rsidRPr="00126E1F">
        <w:rPr>
          <w:rFonts w:cs="Arial"/>
          <w:lang w:val="sr-Cyrl-RS"/>
        </w:rPr>
        <w:t>је</w:t>
      </w:r>
    </w:p>
    <w:p w14:paraId="0C6F6E45" w14:textId="77777777" w:rsidR="0046240B" w:rsidRPr="00126E1F" w:rsidRDefault="0046240B" w:rsidP="00126E1F">
      <w:pPr>
        <w:numPr>
          <w:ilvl w:val="0"/>
          <w:numId w:val="13"/>
        </w:numPr>
        <w:spacing w:before="0"/>
        <w:ind w:left="1710"/>
        <w:rPr>
          <w:rFonts w:cs="Arial"/>
        </w:rPr>
      </w:pPr>
      <w:r w:rsidRPr="00126E1F">
        <w:rPr>
          <w:rFonts w:cs="Arial"/>
        </w:rPr>
        <w:t>издата са клаузулом „без протеста“ и „без извештаја“</w:t>
      </w:r>
      <w:r w:rsidRPr="00126E1F">
        <w:rPr>
          <w:rFonts w:cs="Arial"/>
          <w:lang w:val="sr-Cyrl-RS"/>
        </w:rPr>
        <w:t xml:space="preserve"> </w:t>
      </w:r>
      <w:r w:rsidRPr="00126E1F">
        <w:rPr>
          <w:rFonts w:cs="Arial"/>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56632F">
        <w:rPr>
          <w:rFonts w:cs="Arial"/>
          <w:lang w:val="sr-Cyrl-RS"/>
        </w:rPr>
        <w:t xml:space="preserve"> </w:t>
      </w:r>
      <w:r w:rsidR="0095527E">
        <w:rPr>
          <w:rFonts w:cs="Arial"/>
          <w:lang w:val="sr-Cyrl-RS"/>
        </w:rPr>
        <w:t>и Закона о платним услугама</w:t>
      </w:r>
      <w:r w:rsidR="00A03E02">
        <w:rPr>
          <w:rFonts w:cs="Arial"/>
          <w:lang w:val="sr-Cyrl-RS"/>
        </w:rPr>
        <w:t>(Сл.гласник РС број 139/2014)</w:t>
      </w:r>
    </w:p>
    <w:p w14:paraId="29E60437" w14:textId="77777777" w:rsidR="0046240B" w:rsidRPr="00126E1F" w:rsidRDefault="0046240B" w:rsidP="00126E1F">
      <w:pPr>
        <w:numPr>
          <w:ilvl w:val="0"/>
          <w:numId w:val="13"/>
        </w:numPr>
        <w:spacing w:before="0"/>
        <w:ind w:left="1710"/>
        <w:rPr>
          <w:rFonts w:cs="Arial"/>
        </w:rPr>
      </w:pPr>
      <w:r w:rsidRPr="00126E1F">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126E1F">
        <w:rPr>
          <w:rFonts w:cs="Arial"/>
          <w:lang w:val="sr-Cyrl-RS"/>
        </w:rPr>
        <w:t xml:space="preserve"> и 80/15</w:t>
      </w:r>
      <w:r w:rsidRPr="00126E1F">
        <w:rPr>
          <w:rFonts w:cs="Arial"/>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783C7FD4" w14:textId="77777777" w:rsidR="0046240B" w:rsidRPr="00126E1F" w:rsidRDefault="0046240B" w:rsidP="00126E1F">
      <w:pPr>
        <w:numPr>
          <w:ilvl w:val="0"/>
          <w:numId w:val="13"/>
        </w:numPr>
        <w:spacing w:before="0"/>
        <w:ind w:left="1710"/>
        <w:rPr>
          <w:rFonts w:cs="Arial"/>
        </w:rPr>
      </w:pPr>
      <w:r w:rsidRPr="00126E1F">
        <w:rPr>
          <w:rFonts w:cs="Arial"/>
        </w:rPr>
        <w:t xml:space="preserve">Менично писмо – овлашћење којим понуђач овлашћује наручиоца да може наплатити меницу  на износ од </w:t>
      </w:r>
      <w:r w:rsidR="00235CF3" w:rsidRPr="00126E1F">
        <w:rPr>
          <w:rFonts w:cs="Arial"/>
        </w:rPr>
        <w:t xml:space="preserve">5% </w:t>
      </w:r>
      <w:r w:rsidRPr="00126E1F">
        <w:rPr>
          <w:rFonts w:cs="Arial"/>
        </w:rPr>
        <w:t xml:space="preserve">од вредности понуде (без ПДВ-а) са роком важења минимално </w:t>
      </w:r>
      <w:r w:rsidR="00235CF3" w:rsidRPr="00126E1F">
        <w:rPr>
          <w:rFonts w:cs="Arial"/>
        </w:rPr>
        <w:t>30 (</w:t>
      </w:r>
      <w:r w:rsidRPr="00126E1F">
        <w:rPr>
          <w:rFonts w:cs="Arial"/>
        </w:rPr>
        <w:t>мин.</w:t>
      </w:r>
      <w:r w:rsidRPr="00126E1F">
        <w:rPr>
          <w:rFonts w:cs="Arial"/>
          <w:lang w:val="sr-Cyrl-RS"/>
        </w:rPr>
        <w:t>30</w:t>
      </w:r>
      <w:r w:rsidRPr="00126E1F">
        <w:rPr>
          <w:rFonts w:cs="Arial"/>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126E1F">
        <w:rPr>
          <w:rFonts w:cs="Arial"/>
          <w:lang w:val="sr-Cyrl-RS"/>
        </w:rPr>
        <w:t>.</w:t>
      </w:r>
      <w:r w:rsidRPr="00126E1F">
        <w:rPr>
          <w:rFonts w:cs="Arial"/>
        </w:rPr>
        <w:t xml:space="preserve"> </w:t>
      </w:r>
    </w:p>
    <w:p w14:paraId="4400DDA7" w14:textId="77777777" w:rsidR="0046240B" w:rsidRPr="00126E1F" w:rsidRDefault="0046240B" w:rsidP="00126E1F">
      <w:pPr>
        <w:numPr>
          <w:ilvl w:val="0"/>
          <w:numId w:val="13"/>
        </w:numPr>
        <w:spacing w:before="0"/>
        <w:ind w:left="1710"/>
        <w:rPr>
          <w:rFonts w:cs="Arial"/>
        </w:rPr>
      </w:pPr>
      <w:r w:rsidRPr="00126E1F">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0443066" w14:textId="77777777" w:rsidR="004D4636" w:rsidRPr="00126E1F" w:rsidRDefault="002A0A12" w:rsidP="00126E1F">
      <w:pPr>
        <w:spacing w:before="0"/>
        <w:rPr>
          <w:rFonts w:cs="Arial"/>
        </w:rPr>
      </w:pPr>
      <w:r w:rsidRPr="00126E1F">
        <w:rPr>
          <w:rFonts w:cs="Arial"/>
          <w:lang w:val="sr-Cyrl-RS"/>
        </w:rPr>
        <w:t xml:space="preserve">2)  </w:t>
      </w:r>
      <w:r w:rsidR="004D4636" w:rsidRPr="00126E1F">
        <w:rPr>
          <w:rFonts w:cs="Arial"/>
        </w:rPr>
        <w:t xml:space="preserve">фотокопију важећег Картона депонованих потписа овлашћених лица за </w:t>
      </w:r>
      <w:r w:rsidRPr="00126E1F">
        <w:rPr>
          <w:rFonts w:cs="Arial"/>
          <w:lang w:val="sr-Cyrl-RS"/>
        </w:rPr>
        <w:t xml:space="preserve">  </w:t>
      </w:r>
      <w:r w:rsidR="004D4636" w:rsidRPr="00126E1F">
        <w:rPr>
          <w:rFonts w:cs="Arial"/>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301A601" w14:textId="77777777" w:rsidR="004D4636" w:rsidRPr="00126E1F" w:rsidRDefault="002A0A12" w:rsidP="00126E1F">
      <w:pPr>
        <w:spacing w:before="0"/>
        <w:rPr>
          <w:rFonts w:cs="Arial"/>
        </w:rPr>
      </w:pPr>
      <w:r w:rsidRPr="00126E1F">
        <w:rPr>
          <w:rFonts w:cs="Arial"/>
          <w:lang w:val="sr-Cyrl-RS"/>
        </w:rPr>
        <w:t xml:space="preserve">3)  </w:t>
      </w:r>
      <w:r w:rsidR="004D4636" w:rsidRPr="00126E1F">
        <w:rPr>
          <w:rFonts w:cs="Arial"/>
        </w:rPr>
        <w:t>фотокопију ОП обрасца.</w:t>
      </w:r>
    </w:p>
    <w:p w14:paraId="714A2C08" w14:textId="77777777" w:rsidR="004D4636" w:rsidRPr="00126E1F" w:rsidRDefault="002A0A12" w:rsidP="00126E1F">
      <w:pPr>
        <w:spacing w:before="0"/>
        <w:rPr>
          <w:rFonts w:cs="Arial"/>
        </w:rPr>
      </w:pPr>
      <w:r w:rsidRPr="00126E1F">
        <w:rPr>
          <w:rFonts w:cs="Arial"/>
          <w:lang w:val="sr-Cyrl-RS"/>
        </w:rPr>
        <w:t xml:space="preserve">4) </w:t>
      </w:r>
      <w:r w:rsidR="004D4636" w:rsidRPr="00126E1F">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5882D8A" w14:textId="77777777" w:rsidR="004D4636" w:rsidRPr="00126E1F" w:rsidRDefault="004D4636" w:rsidP="00126E1F">
      <w:pPr>
        <w:spacing w:before="0"/>
        <w:rPr>
          <w:rFonts w:cs="Arial"/>
        </w:rPr>
      </w:pPr>
      <w:r w:rsidRPr="00126E1F">
        <w:rPr>
          <w:rFonts w:cs="Arial"/>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1447D0A4" w14:textId="77777777" w:rsidR="004D4636" w:rsidRPr="00126E1F" w:rsidRDefault="004D4636" w:rsidP="00126E1F">
      <w:pPr>
        <w:spacing w:before="0"/>
        <w:rPr>
          <w:rFonts w:cs="Arial"/>
        </w:rPr>
      </w:pPr>
      <w:r w:rsidRPr="00126E1F">
        <w:rPr>
          <w:rFonts w:cs="Arial"/>
        </w:rPr>
        <w:t>Меница ће бити враћена Пр</w:t>
      </w:r>
      <w:r w:rsidR="00591222" w:rsidRPr="00126E1F">
        <w:rPr>
          <w:rFonts w:cs="Arial"/>
          <w:lang w:val="sr-Cyrl-RS"/>
        </w:rPr>
        <w:t>ужаоцу</w:t>
      </w:r>
      <w:r w:rsidRPr="00126E1F">
        <w:rPr>
          <w:rFonts w:cs="Arial"/>
        </w:rPr>
        <w:t xml:space="preserve"> у року од осам дана од дана предаје К</w:t>
      </w:r>
      <w:r w:rsidR="00591222" w:rsidRPr="00126E1F">
        <w:rPr>
          <w:rFonts w:cs="Arial"/>
          <w:lang w:val="sr-Cyrl-RS"/>
        </w:rPr>
        <w:t>ориснику</w:t>
      </w:r>
      <w:r w:rsidRPr="00126E1F">
        <w:rPr>
          <w:rFonts w:cs="Arial"/>
        </w:rPr>
        <w:t xml:space="preserve"> средства финансијског обезбеђења која су захтевана у закљученом уговору.</w:t>
      </w:r>
    </w:p>
    <w:p w14:paraId="221BDE53" w14:textId="77777777" w:rsidR="004D4636" w:rsidRPr="00126E1F" w:rsidRDefault="004D4636" w:rsidP="00126E1F">
      <w:pPr>
        <w:spacing w:before="0"/>
        <w:rPr>
          <w:rFonts w:cs="Arial"/>
        </w:rPr>
      </w:pPr>
      <w:r w:rsidRPr="00126E1F">
        <w:rPr>
          <w:rFonts w:cs="Arial"/>
        </w:rPr>
        <w:lastRenderedPageBreak/>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222CD937" w14:textId="77777777" w:rsidR="004D4636" w:rsidRPr="00126E1F" w:rsidRDefault="004D4636" w:rsidP="00126E1F">
      <w:pPr>
        <w:spacing w:before="0"/>
        <w:rPr>
          <w:rFonts w:cs="Arial"/>
        </w:rPr>
      </w:pPr>
      <w:r w:rsidRPr="00126E1F">
        <w:rPr>
          <w:rFonts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2D95DC43" w14:textId="77777777" w:rsidR="008D2B23" w:rsidRPr="00126E1F" w:rsidRDefault="008D2B23" w:rsidP="00126E1F">
      <w:pPr>
        <w:tabs>
          <w:tab w:val="left" w:pos="1786"/>
        </w:tabs>
        <w:spacing w:before="0"/>
        <w:ind w:left="1418" w:right="-6" w:hanging="567"/>
        <w:rPr>
          <w:rFonts w:cs="Arial"/>
        </w:rPr>
      </w:pPr>
    </w:p>
    <w:p w14:paraId="692FC28A" w14:textId="77777777" w:rsidR="008D2B23" w:rsidRPr="00126E1F" w:rsidRDefault="00572146" w:rsidP="00126E1F">
      <w:pPr>
        <w:pStyle w:val="ListParagraph"/>
        <w:spacing w:before="0" w:after="0" w:line="240" w:lineRule="auto"/>
        <w:ind w:left="0"/>
        <w:rPr>
          <w:rFonts w:ascii="Arial" w:hAnsi="Arial" w:cs="Arial"/>
          <w:b/>
          <w:u w:val="single"/>
        </w:rPr>
      </w:pPr>
      <w:r w:rsidRPr="00126E1F">
        <w:rPr>
          <w:rFonts w:ascii="Arial" w:hAnsi="Arial" w:cs="Arial"/>
          <w:b/>
          <w:u w:val="single"/>
        </w:rPr>
        <w:t xml:space="preserve">У року од </w:t>
      </w:r>
      <w:r w:rsidR="00BE2EA9" w:rsidRPr="00126E1F">
        <w:rPr>
          <w:rFonts w:ascii="Arial" w:hAnsi="Arial" w:cs="Arial"/>
          <w:b/>
          <w:u w:val="single"/>
          <w:lang w:val="sr-Cyrl-RS"/>
        </w:rPr>
        <w:t>10</w:t>
      </w:r>
      <w:r w:rsidRPr="00126E1F">
        <w:rPr>
          <w:rFonts w:ascii="Arial" w:hAnsi="Arial" w:cs="Arial"/>
          <w:b/>
          <w:u w:val="single"/>
        </w:rPr>
        <w:t xml:space="preserve"> дана од</w:t>
      </w:r>
      <w:r w:rsidR="008D2B23" w:rsidRPr="00126E1F">
        <w:rPr>
          <w:rFonts w:ascii="Arial" w:hAnsi="Arial" w:cs="Arial"/>
          <w:b/>
          <w:u w:val="single"/>
        </w:rPr>
        <w:t xml:space="preserve"> закључења Уговора</w:t>
      </w:r>
    </w:p>
    <w:p w14:paraId="68471DEB" w14:textId="77777777" w:rsidR="008D2B23" w:rsidRPr="00126E1F" w:rsidRDefault="008D2B23" w:rsidP="00126E1F">
      <w:pPr>
        <w:pStyle w:val="ListParagraph"/>
        <w:spacing w:before="0" w:after="0" w:line="240" w:lineRule="auto"/>
        <w:ind w:left="0"/>
        <w:rPr>
          <w:rFonts w:ascii="Arial" w:hAnsi="Arial" w:cs="Arial"/>
          <w:b/>
          <w:u w:val="single"/>
        </w:rPr>
      </w:pPr>
    </w:p>
    <w:p w14:paraId="0B53AEE5" w14:textId="77777777" w:rsidR="008D2B23" w:rsidRPr="00126E1F" w:rsidRDefault="008D2B23" w:rsidP="00126E1F">
      <w:pPr>
        <w:pStyle w:val="KDPodnaslov3"/>
        <w:keepNext w:val="0"/>
        <w:spacing w:before="0"/>
        <w:ind w:left="1530"/>
        <w:rPr>
          <w:rFonts w:cs="Arial"/>
          <w:b/>
        </w:rPr>
      </w:pPr>
      <w:bookmarkStart w:id="279" w:name="_Toc441651598"/>
      <w:bookmarkStart w:id="280" w:name="_Toc442559909"/>
      <w:r w:rsidRPr="00126E1F">
        <w:rPr>
          <w:rFonts w:cs="Arial"/>
          <w:b/>
        </w:rPr>
        <w:t>Банкарска гаранција за добро извршење посла</w:t>
      </w:r>
      <w:bookmarkEnd w:id="279"/>
      <w:bookmarkEnd w:id="280"/>
    </w:p>
    <w:p w14:paraId="24693799" w14:textId="77777777" w:rsidR="00884F52" w:rsidRPr="00126E1F" w:rsidRDefault="00884F52" w:rsidP="00126E1F">
      <w:pPr>
        <w:spacing w:before="0"/>
        <w:rPr>
          <w:rFonts w:cs="Arial"/>
        </w:rPr>
      </w:pPr>
      <w:r w:rsidRPr="00126E1F">
        <w:rPr>
          <w:rFonts w:cs="Arial"/>
        </w:rPr>
        <w:t xml:space="preserve">Изабрани понуђач је дужан да у тренутку закључења Уговора а најкасније у року од </w:t>
      </w:r>
      <w:r w:rsidR="00EA6A03" w:rsidRPr="00126E1F">
        <w:rPr>
          <w:rFonts w:cs="Arial"/>
          <w:lang w:val="sr-Cyrl-RS"/>
        </w:rPr>
        <w:t>10</w:t>
      </w:r>
      <w:r w:rsidRPr="00126E1F">
        <w:rPr>
          <w:rFonts w:cs="Arial"/>
        </w:rPr>
        <w:t xml:space="preserve"> (</w:t>
      </w:r>
      <w:r w:rsidR="00EA6A03" w:rsidRPr="00126E1F">
        <w:rPr>
          <w:rFonts w:cs="Arial"/>
          <w:lang w:val="sr-Cyrl-RS"/>
        </w:rPr>
        <w:t>десет</w:t>
      </w:r>
      <w:r w:rsidRPr="00126E1F">
        <w:rPr>
          <w:rFonts w:cs="Arial"/>
        </w:rPr>
        <w:t>) дана од дана обостраног потписивања Уговора од законских заступника уговорних страна,а пре и</w:t>
      </w:r>
      <w:r w:rsidR="000D6A36" w:rsidRPr="00126E1F">
        <w:rPr>
          <w:rFonts w:cs="Arial"/>
          <w:lang w:val="sr-Cyrl-RS"/>
        </w:rPr>
        <w:t>звршења</w:t>
      </w:r>
      <w:r w:rsidRPr="00126E1F">
        <w:rPr>
          <w:rFonts w:cs="Arial"/>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14:paraId="7386A918" w14:textId="77777777" w:rsidR="008D2B23" w:rsidRPr="00126E1F" w:rsidRDefault="008D2B23" w:rsidP="00126E1F">
      <w:pPr>
        <w:spacing w:before="0"/>
        <w:rPr>
          <w:rFonts w:cs="Arial"/>
        </w:rPr>
      </w:pPr>
      <w:r w:rsidRPr="00126E1F">
        <w:rPr>
          <w:rFonts w:cs="Arial"/>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1011E69F" w14:textId="77777777" w:rsidR="008D2B23" w:rsidRPr="00126E1F" w:rsidRDefault="008D2B23" w:rsidP="00126E1F">
      <w:pPr>
        <w:spacing w:before="0"/>
        <w:rPr>
          <w:rFonts w:cs="Arial"/>
        </w:rPr>
      </w:pPr>
      <w:r w:rsidRPr="00126E1F">
        <w:rPr>
          <w:rFonts w:cs="Arial"/>
        </w:rPr>
        <w:t xml:space="preserve">Банкарска гаранција мора трајати </w:t>
      </w:r>
      <w:r w:rsidRPr="00AE4E34">
        <w:rPr>
          <w:rFonts w:cs="Arial"/>
        </w:rPr>
        <w:t xml:space="preserve">најмање </w:t>
      </w:r>
      <w:r w:rsidR="00AE4E34" w:rsidRPr="00AE4E34">
        <w:rPr>
          <w:rFonts w:cs="Arial"/>
          <w:lang w:val="sr-Cyrl-RS"/>
        </w:rPr>
        <w:t>3</w:t>
      </w:r>
      <w:r w:rsidR="00FD0A1F" w:rsidRPr="00AE4E34">
        <w:rPr>
          <w:rFonts w:cs="Arial"/>
        </w:rPr>
        <w:t>0 (словима:</w:t>
      </w:r>
      <w:r w:rsidR="00BB2E75" w:rsidRPr="00AE4E34">
        <w:rPr>
          <w:rFonts w:cs="Arial"/>
          <w:lang w:val="sr-Cyrl-RS"/>
        </w:rPr>
        <w:t xml:space="preserve"> </w:t>
      </w:r>
      <w:r w:rsidR="00AE4E34" w:rsidRPr="00AE4E34">
        <w:rPr>
          <w:rFonts w:cs="Arial"/>
          <w:lang w:val="sr-Cyrl-RS"/>
        </w:rPr>
        <w:t>тридесет</w:t>
      </w:r>
      <w:r w:rsidRPr="00AE4E34">
        <w:rPr>
          <w:rFonts w:cs="Arial"/>
        </w:rPr>
        <w:t xml:space="preserve">) </w:t>
      </w:r>
      <w:r w:rsidR="00510945" w:rsidRPr="00AE4E34">
        <w:rPr>
          <w:rFonts w:cs="Arial"/>
        </w:rPr>
        <w:t xml:space="preserve">календарских </w:t>
      </w:r>
      <w:r w:rsidRPr="00AE4E34">
        <w:rPr>
          <w:rFonts w:cs="Arial"/>
        </w:rPr>
        <w:t>дана дуже од рока одређеног за коначно извршење посла.</w:t>
      </w:r>
    </w:p>
    <w:p w14:paraId="19C920A1" w14:textId="77777777" w:rsidR="008D2B23" w:rsidRPr="00126E1F" w:rsidRDefault="008D2B23" w:rsidP="00126E1F">
      <w:pPr>
        <w:spacing w:before="0"/>
        <w:rPr>
          <w:rFonts w:cs="Arial"/>
        </w:rPr>
      </w:pPr>
      <w:r w:rsidRPr="00126E1F">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BB2E75" w:rsidRPr="00126E1F">
        <w:rPr>
          <w:rFonts w:cs="Arial"/>
          <w:lang w:val="sr-Cyrl-RS"/>
        </w:rPr>
        <w:t xml:space="preserve"> </w:t>
      </w:r>
      <w:r w:rsidRPr="00126E1F">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3F5832C" w14:textId="77777777" w:rsidR="008D2B23" w:rsidRPr="00126E1F" w:rsidRDefault="008D2B23" w:rsidP="00126E1F">
      <w:pPr>
        <w:spacing w:before="0"/>
        <w:rPr>
          <w:rFonts w:cs="Arial"/>
        </w:rPr>
      </w:pPr>
      <w:r w:rsidRPr="00126E1F">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0CB62227" w14:textId="77777777" w:rsidR="008D2B23" w:rsidRPr="00126E1F" w:rsidRDefault="008D2B23" w:rsidP="00126E1F">
      <w:pPr>
        <w:spacing w:before="0"/>
        <w:rPr>
          <w:rFonts w:cs="Arial"/>
        </w:rPr>
      </w:pPr>
      <w:r w:rsidRPr="00126E1F">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248EC9D" w14:textId="77777777" w:rsidR="008D2B23" w:rsidRPr="00126E1F" w:rsidRDefault="008D2B23" w:rsidP="00126E1F">
      <w:pPr>
        <w:spacing w:before="0"/>
        <w:rPr>
          <w:rFonts w:cs="Arial"/>
        </w:rPr>
      </w:pPr>
      <w:r w:rsidRPr="00126E1F">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095971">
        <w:rPr>
          <w:rFonts w:cs="Arial"/>
          <w:lang w:val="sr-Cyrl-RS"/>
        </w:rPr>
        <w:t>Сталне</w:t>
      </w:r>
      <w:r w:rsidR="00095971" w:rsidRPr="00126E1F">
        <w:rPr>
          <w:rFonts w:cs="Arial"/>
        </w:rPr>
        <w:t xml:space="preserve"> </w:t>
      </w:r>
      <w:r w:rsidRPr="00126E1F">
        <w:rPr>
          <w:rFonts w:cs="Arial"/>
        </w:rPr>
        <w:t>арбитраже при ПКС уз примену Правилника ПКС и процесног и материјалног права Републике Србије.</w:t>
      </w:r>
    </w:p>
    <w:p w14:paraId="4ABAC2AF" w14:textId="3DF5F9CD" w:rsidR="0056632F" w:rsidRDefault="008D2B23" w:rsidP="00126E1F">
      <w:pPr>
        <w:spacing w:before="0"/>
        <w:rPr>
          <w:rFonts w:cs="Arial"/>
          <w:lang w:val="sr-Cyrl-RS"/>
        </w:rPr>
      </w:pPr>
      <w:r w:rsidRPr="00126E1F">
        <w:rPr>
          <w:rFonts w:cs="Arial"/>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r w:rsidR="0056632F">
        <w:rPr>
          <w:rFonts w:cs="Arial"/>
          <w:lang w:val="sr-Cyrl-RS"/>
        </w:rPr>
        <w:t>.</w:t>
      </w:r>
    </w:p>
    <w:p w14:paraId="207CFC4D" w14:textId="75E7CCBE" w:rsidR="00993621" w:rsidRPr="00126E1F" w:rsidRDefault="00993621" w:rsidP="00993621">
      <w:pPr>
        <w:tabs>
          <w:tab w:val="left" w:pos="1085"/>
        </w:tabs>
        <w:spacing w:before="0"/>
        <w:rPr>
          <w:rFonts w:eastAsia="TimesNewRomanPSMT" w:cs="Arial"/>
        </w:rPr>
      </w:pPr>
      <w:r>
        <w:rPr>
          <w:rFonts w:eastAsia="TimesNewRomanPSMT" w:cs="Arial"/>
        </w:rPr>
        <w:tab/>
      </w:r>
    </w:p>
    <w:p w14:paraId="79CB81B9" w14:textId="77777777" w:rsidR="004C3B38" w:rsidRPr="00126E1F" w:rsidRDefault="004C3B38" w:rsidP="00126E1F">
      <w:pPr>
        <w:pStyle w:val="KDPodnaslov3"/>
        <w:keepNext w:val="0"/>
        <w:spacing w:before="0"/>
        <w:ind w:left="851"/>
        <w:rPr>
          <w:rFonts w:eastAsia="TimesNewRomanPSMT" w:cs="Arial"/>
          <w:b/>
          <w:bCs/>
          <w:iCs/>
          <w:lang w:val="sr-Cyrl-RS"/>
        </w:rPr>
      </w:pPr>
      <w:r w:rsidRPr="00126E1F">
        <w:rPr>
          <w:rFonts w:eastAsia="TimesNewRomanPSMT" w:cs="Arial"/>
          <w:b/>
          <w:bCs/>
          <w:iCs/>
          <w:lang w:val="sr-Cyrl-RS"/>
        </w:rPr>
        <w:t>Достављање средстава финансијског обезбеђења</w:t>
      </w:r>
    </w:p>
    <w:p w14:paraId="0F3C815C" w14:textId="77777777" w:rsidR="00F066DE" w:rsidRPr="00126E1F" w:rsidRDefault="00F066DE" w:rsidP="00126E1F">
      <w:pPr>
        <w:tabs>
          <w:tab w:val="left" w:pos="567"/>
          <w:tab w:val="left" w:pos="709"/>
        </w:tabs>
        <w:spacing w:before="0"/>
        <w:rPr>
          <w:rFonts w:eastAsia="TimesNewRomanPSMT" w:cs="Arial"/>
          <w:bCs/>
          <w:lang w:val="sr-Cyrl-RS"/>
        </w:rPr>
      </w:pPr>
      <w:r w:rsidRPr="00126E1F">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w:t>
      </w:r>
      <w:r w:rsidR="00624DAD" w:rsidRPr="00126E1F">
        <w:rPr>
          <w:rFonts w:eastAsia="TimesNewRomanPSMT" w:cs="Arial"/>
          <w:bCs/>
          <w:lang w:val="sr-Cyrl-RS"/>
        </w:rPr>
        <w:t>Балканска број 13</w:t>
      </w:r>
      <w:r w:rsidR="00BB2E75" w:rsidRPr="00126E1F">
        <w:rPr>
          <w:rFonts w:eastAsia="TimesNewRomanPSMT" w:cs="Arial"/>
          <w:bCs/>
          <w:lang w:val="sr-Cyrl-RS"/>
        </w:rPr>
        <w:t>.</w:t>
      </w:r>
    </w:p>
    <w:p w14:paraId="1F3B504F" w14:textId="77777777" w:rsidR="00624DAD" w:rsidRPr="00126E1F" w:rsidRDefault="00F066DE" w:rsidP="00126E1F">
      <w:pPr>
        <w:tabs>
          <w:tab w:val="left" w:pos="567"/>
          <w:tab w:val="left" w:pos="709"/>
        </w:tabs>
        <w:spacing w:before="0"/>
        <w:rPr>
          <w:rFonts w:eastAsia="TimesNewRomanPSMT" w:cs="Arial"/>
          <w:bCs/>
          <w:lang w:val="sr-Cyrl-RS"/>
        </w:rPr>
      </w:pPr>
      <w:r w:rsidRPr="00126E1F">
        <w:rPr>
          <w:rFonts w:eastAsia="TimesNewRomanPSMT" w:cs="Arial"/>
          <w:bCs/>
          <w:lang w:val="sr-Cyrl-RS"/>
        </w:rPr>
        <w:t xml:space="preserve">Средство финансијског обезбеђења за добро извршење посла гласи на Јавно предузеће „Електропривреда Србије“ Београд, </w:t>
      </w:r>
    </w:p>
    <w:p w14:paraId="4184AEC8" w14:textId="77777777" w:rsidR="00F066DE" w:rsidRPr="00126E1F" w:rsidRDefault="00F066DE" w:rsidP="00126E1F">
      <w:pPr>
        <w:tabs>
          <w:tab w:val="left" w:pos="567"/>
          <w:tab w:val="left" w:pos="709"/>
        </w:tabs>
        <w:spacing w:before="0"/>
        <w:rPr>
          <w:rFonts w:cs="Arial"/>
          <w:b/>
          <w:lang w:val="sr-Cyrl-RS"/>
        </w:rPr>
      </w:pPr>
      <w:r w:rsidRPr="00126E1F">
        <w:rPr>
          <w:rFonts w:cs="Arial"/>
          <w:b/>
          <w:lang w:val="sr-Cyrl-RS"/>
        </w:rPr>
        <w:t xml:space="preserve">и доставља се лично или поштом на адресу: </w:t>
      </w:r>
    </w:p>
    <w:p w14:paraId="1A31FE75" w14:textId="77777777" w:rsidR="00F066DE" w:rsidRPr="00126E1F" w:rsidRDefault="00F066DE" w:rsidP="00126E1F">
      <w:pPr>
        <w:suppressAutoHyphens/>
        <w:spacing w:before="0"/>
        <w:jc w:val="center"/>
        <w:rPr>
          <w:rFonts w:eastAsia="Arial Unicode MS" w:cs="Arial"/>
          <w:b/>
          <w:kern w:val="1"/>
          <w:highlight w:val="yellow"/>
          <w:lang w:val="sr-Latn-RS" w:eastAsia="ar-SA"/>
        </w:rPr>
      </w:pPr>
      <w:r w:rsidRPr="00126E1F">
        <w:rPr>
          <w:rFonts w:cs="Arial"/>
          <w:b/>
          <w:lang w:val="sr-Cyrl-RS"/>
        </w:rPr>
        <w:t xml:space="preserve"> </w:t>
      </w:r>
      <w:r w:rsidR="00624DAD" w:rsidRPr="00126E1F">
        <w:rPr>
          <w:rFonts w:cs="Arial"/>
          <w:b/>
          <w:lang w:val="sr-Cyrl-RS"/>
        </w:rPr>
        <w:t xml:space="preserve">ЈП ЕПС, </w:t>
      </w:r>
      <w:r w:rsidR="00624DAD" w:rsidRPr="00126E1F">
        <w:rPr>
          <w:rFonts w:eastAsia="TimesNewRomanPSMT" w:cs="Arial"/>
          <w:bCs/>
          <w:lang w:val="sr-Cyrl-RS"/>
        </w:rPr>
        <w:t>Балканска број 13</w:t>
      </w:r>
    </w:p>
    <w:p w14:paraId="0AFB9324" w14:textId="77777777" w:rsidR="00F066DE" w:rsidRPr="00126E1F" w:rsidRDefault="00F066DE" w:rsidP="00126E1F">
      <w:pPr>
        <w:tabs>
          <w:tab w:val="left" w:pos="1134"/>
        </w:tabs>
        <w:spacing w:before="0"/>
        <w:jc w:val="center"/>
        <w:rPr>
          <w:rFonts w:cs="Arial"/>
          <w:b/>
          <w:lang w:val="sr-Cyrl-RS"/>
        </w:rPr>
      </w:pPr>
      <w:r w:rsidRPr="00126E1F">
        <w:rPr>
          <w:rFonts w:cs="Arial"/>
          <w:i/>
          <w:lang w:val="sr-Cyrl-RS"/>
        </w:rPr>
        <w:t>са назнаком:</w:t>
      </w:r>
      <w:r w:rsidRPr="00126E1F">
        <w:rPr>
          <w:rFonts w:cs="Arial"/>
          <w:b/>
          <w:lang w:val="sr-Cyrl-RS"/>
        </w:rPr>
        <w:t xml:space="preserve"> Средство финансијског обезбеђења за ЈН бр.</w:t>
      </w:r>
      <w:r w:rsidR="00624DAD" w:rsidRPr="00126E1F">
        <w:rPr>
          <w:rFonts w:cs="Arial"/>
          <w:b/>
          <w:lang w:val="sr-Cyrl-RS"/>
        </w:rPr>
        <w:t xml:space="preserve"> ЈН/1000/0263/2016</w:t>
      </w:r>
    </w:p>
    <w:p w14:paraId="70488E3D" w14:textId="77777777" w:rsidR="00F066DE" w:rsidRPr="00126E1F" w:rsidRDefault="00F066DE" w:rsidP="00126E1F">
      <w:pPr>
        <w:spacing w:before="0"/>
        <w:ind w:left="1571"/>
        <w:rPr>
          <w:rFonts w:cs="Arial"/>
          <w:color w:val="00B0F0"/>
        </w:rPr>
      </w:pPr>
    </w:p>
    <w:p w14:paraId="2A85A2E9" w14:textId="77777777" w:rsidR="0085348E" w:rsidRPr="00126E1F" w:rsidRDefault="0056632F" w:rsidP="0056632F">
      <w:pPr>
        <w:pStyle w:val="KDPodnaslov2"/>
        <w:spacing w:before="0"/>
        <w:ind w:left="360"/>
        <w:jc w:val="both"/>
        <w:rPr>
          <w:rFonts w:cs="Arial"/>
        </w:rPr>
      </w:pPr>
      <w:r>
        <w:rPr>
          <w:rFonts w:cs="Arial"/>
          <w:lang w:val="sr-Cyrl-RS"/>
        </w:rPr>
        <w:t xml:space="preserve">6.17 </w:t>
      </w:r>
      <w:r w:rsidR="0085348E" w:rsidRPr="00126E1F">
        <w:rPr>
          <w:rFonts w:cs="Arial"/>
        </w:rPr>
        <w:t>Начин означавања поверљивих података у понуди</w:t>
      </w:r>
    </w:p>
    <w:p w14:paraId="63C79C16" w14:textId="77777777" w:rsidR="0085348E" w:rsidRPr="00126E1F" w:rsidRDefault="0085348E" w:rsidP="00126E1F">
      <w:pPr>
        <w:pStyle w:val="KDParagraf"/>
        <w:spacing w:before="0"/>
        <w:rPr>
          <w:rFonts w:cs="Arial"/>
        </w:rPr>
      </w:pPr>
      <w:r w:rsidRPr="00126E1F">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7BBBD0DB" w14:textId="77777777" w:rsidR="0085348E" w:rsidRPr="00126E1F" w:rsidRDefault="0085348E" w:rsidP="00126E1F">
      <w:pPr>
        <w:pStyle w:val="KDParagraf"/>
        <w:spacing w:before="0"/>
        <w:rPr>
          <w:rFonts w:cs="Arial"/>
        </w:rPr>
      </w:pPr>
      <w:r w:rsidRPr="00126E1F">
        <w:rPr>
          <w:rFonts w:cs="Arial"/>
        </w:rPr>
        <w:t xml:space="preserve">Наручилац може да одбије да пружи информацију која би значила повреду поверљивости података добијених у понуди. </w:t>
      </w:r>
    </w:p>
    <w:p w14:paraId="6F484BBB" w14:textId="77777777" w:rsidR="0085348E" w:rsidRPr="00126E1F" w:rsidRDefault="0085348E" w:rsidP="00126E1F">
      <w:pPr>
        <w:pStyle w:val="KDParagraf"/>
        <w:spacing w:before="0"/>
        <w:rPr>
          <w:rFonts w:cs="Arial"/>
        </w:rPr>
      </w:pPr>
      <w:r w:rsidRPr="00126E1F">
        <w:rPr>
          <w:rFonts w:cs="Arial"/>
        </w:rPr>
        <w:lastRenderedPageBreak/>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38E2D9C" w14:textId="77777777" w:rsidR="0085348E" w:rsidRPr="00126E1F" w:rsidRDefault="0085348E" w:rsidP="00126E1F">
      <w:pPr>
        <w:pStyle w:val="KDParagraf"/>
        <w:spacing w:before="0"/>
        <w:rPr>
          <w:rFonts w:cs="Arial"/>
        </w:rPr>
      </w:pPr>
      <w:r w:rsidRPr="00126E1F">
        <w:rPr>
          <w:rFonts w:cs="Arial"/>
        </w:rPr>
        <w:t>Наручилац ће као поверљива третирати она документа која у десном горњем углу великим словима имају исписано „ПОВЕРЉИВО“.</w:t>
      </w:r>
    </w:p>
    <w:p w14:paraId="40788A12" w14:textId="77777777" w:rsidR="0085348E" w:rsidRPr="00126E1F" w:rsidRDefault="0085348E" w:rsidP="00126E1F">
      <w:pPr>
        <w:pStyle w:val="KDParagraf"/>
        <w:spacing w:before="0"/>
        <w:rPr>
          <w:rFonts w:cs="Arial"/>
        </w:rPr>
      </w:pPr>
      <w:r w:rsidRPr="00126E1F">
        <w:rPr>
          <w:rFonts w:cs="Arial"/>
        </w:rPr>
        <w:t>Наручилац не одговара за поверљивост података који нису означени на горе наведени начин.</w:t>
      </w:r>
    </w:p>
    <w:p w14:paraId="6B55AA8E" w14:textId="77777777" w:rsidR="0085348E" w:rsidRPr="00126E1F" w:rsidRDefault="0085348E" w:rsidP="00126E1F">
      <w:pPr>
        <w:pStyle w:val="KDParagraf"/>
        <w:spacing w:before="0"/>
        <w:rPr>
          <w:rFonts w:cs="Arial"/>
        </w:rPr>
      </w:pPr>
      <w:r w:rsidRPr="00126E1F">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07CF781" w14:textId="77777777" w:rsidR="0085348E" w:rsidRPr="00126E1F" w:rsidRDefault="0085348E" w:rsidP="00126E1F">
      <w:pPr>
        <w:pStyle w:val="KDParagraf"/>
        <w:spacing w:before="0"/>
        <w:rPr>
          <w:rFonts w:cs="Arial"/>
          <w:lang w:val="ru-RU"/>
        </w:rPr>
      </w:pPr>
      <w:r w:rsidRPr="00126E1F">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52FFBAF" w14:textId="77777777" w:rsidR="0085348E" w:rsidRPr="00126E1F" w:rsidRDefault="0085348E" w:rsidP="00126E1F">
      <w:pPr>
        <w:pStyle w:val="KDParagraf"/>
        <w:spacing w:before="0"/>
        <w:rPr>
          <w:rFonts w:cs="Arial"/>
        </w:rPr>
      </w:pPr>
      <w:r w:rsidRPr="00126E1F">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CD75105" w14:textId="77777777" w:rsidR="0085348E" w:rsidRPr="00126E1F" w:rsidRDefault="0085348E" w:rsidP="00126E1F">
      <w:pPr>
        <w:pStyle w:val="KDParagraf"/>
        <w:spacing w:before="0"/>
        <w:rPr>
          <w:rFonts w:cs="Arial"/>
        </w:rPr>
      </w:pPr>
      <w:r w:rsidRPr="00126E1F">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6B4C34F5" w14:textId="77777777" w:rsidR="0085348E" w:rsidRPr="00126E1F" w:rsidRDefault="0085348E" w:rsidP="00126E1F">
      <w:pPr>
        <w:autoSpaceDE w:val="0"/>
        <w:autoSpaceDN w:val="0"/>
        <w:adjustRightInd w:val="0"/>
        <w:spacing w:before="0"/>
        <w:rPr>
          <w:rFonts w:eastAsia="TimesNewRomanPSMT" w:cs="Arial"/>
          <w:bCs/>
          <w:color w:val="00B0F0"/>
        </w:rPr>
      </w:pPr>
    </w:p>
    <w:p w14:paraId="65989CDA" w14:textId="58A68CC2" w:rsidR="0085348E" w:rsidRPr="00126E1F" w:rsidRDefault="00993621" w:rsidP="00993621">
      <w:pPr>
        <w:pStyle w:val="KDPodnaslov2"/>
        <w:spacing w:before="0"/>
        <w:ind w:left="1080"/>
        <w:jc w:val="both"/>
        <w:rPr>
          <w:rFonts w:cs="Arial"/>
        </w:rPr>
      </w:pPr>
      <w:r>
        <w:rPr>
          <w:rFonts w:cs="Arial"/>
          <w:lang w:val="sr-Cyrl-RS"/>
        </w:rPr>
        <w:t xml:space="preserve">6.18 </w:t>
      </w:r>
      <w:r w:rsidR="0085348E" w:rsidRPr="00126E1F">
        <w:rPr>
          <w:rFonts w:cs="Arial"/>
        </w:rPr>
        <w:t>Поштовање обавеза које произлазе из прописа о заштити на раду и других прописа</w:t>
      </w:r>
    </w:p>
    <w:p w14:paraId="2AC64F28" w14:textId="77777777" w:rsidR="0085348E" w:rsidRPr="00126E1F" w:rsidRDefault="0085348E" w:rsidP="00126E1F">
      <w:pPr>
        <w:pStyle w:val="KDParagraf"/>
        <w:spacing w:before="0"/>
        <w:rPr>
          <w:rFonts w:cs="Arial"/>
          <w:lang w:val="ru-RU"/>
        </w:rPr>
      </w:pPr>
      <w:r w:rsidRPr="00126E1F">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Pr="00126E1F">
        <w:rPr>
          <w:rFonts w:cs="Arial"/>
          <w:highlight w:val="yellow"/>
          <w:lang w:val="ru-RU"/>
        </w:rPr>
        <w:t>__</w:t>
      </w:r>
      <w:r w:rsidRPr="00126E1F">
        <w:rPr>
          <w:rFonts w:cs="Arial"/>
          <w:lang w:val="ru-RU"/>
        </w:rPr>
        <w:t xml:space="preserve"> из конкурсне документације).</w:t>
      </w:r>
    </w:p>
    <w:p w14:paraId="2AEDF9FD" w14:textId="0872D282" w:rsidR="0085348E" w:rsidRPr="00126E1F" w:rsidRDefault="00993621" w:rsidP="00993621">
      <w:pPr>
        <w:pStyle w:val="KDPodnaslov2"/>
        <w:spacing w:before="0"/>
        <w:jc w:val="both"/>
        <w:rPr>
          <w:rFonts w:cs="Arial"/>
        </w:rPr>
      </w:pPr>
      <w:r>
        <w:rPr>
          <w:rFonts w:cs="Arial"/>
          <w:lang w:val="sr-Cyrl-RS"/>
        </w:rPr>
        <w:t xml:space="preserve">6.19 </w:t>
      </w:r>
      <w:r w:rsidR="0085348E" w:rsidRPr="00126E1F">
        <w:rPr>
          <w:rFonts w:cs="Arial"/>
        </w:rPr>
        <w:t>Накнада за коришћење патената</w:t>
      </w:r>
    </w:p>
    <w:p w14:paraId="069C2A4B" w14:textId="77777777" w:rsidR="0085348E" w:rsidRPr="00126E1F" w:rsidRDefault="0085348E" w:rsidP="00126E1F">
      <w:pPr>
        <w:pStyle w:val="KDParagraf"/>
        <w:spacing w:before="0"/>
        <w:rPr>
          <w:rFonts w:cs="Arial"/>
          <w:lang w:val="ru-RU" w:eastAsia="sr-Latn-CS"/>
        </w:rPr>
      </w:pPr>
      <w:r w:rsidRPr="00126E1F">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300F2862" w14:textId="77777777" w:rsidR="008F774C" w:rsidRPr="00126E1F" w:rsidRDefault="008F774C" w:rsidP="00126E1F">
      <w:pPr>
        <w:pStyle w:val="KDParagraf"/>
        <w:spacing w:before="0"/>
        <w:rPr>
          <w:rFonts w:cs="Arial"/>
          <w:lang w:val="ru-RU" w:eastAsia="sr-Latn-CS"/>
        </w:rPr>
      </w:pPr>
    </w:p>
    <w:p w14:paraId="508D06BA" w14:textId="38028B83" w:rsidR="0085348E" w:rsidRPr="00126E1F" w:rsidRDefault="00993621" w:rsidP="00993621">
      <w:pPr>
        <w:pStyle w:val="KDPodnaslov2"/>
        <w:spacing w:before="0"/>
        <w:ind w:left="1080"/>
        <w:jc w:val="both"/>
        <w:rPr>
          <w:rFonts w:cs="Arial"/>
        </w:rPr>
      </w:pPr>
      <w:r>
        <w:rPr>
          <w:rFonts w:cs="Arial"/>
          <w:lang w:val="sr-Cyrl-RS"/>
        </w:rPr>
        <w:t xml:space="preserve">6.20 </w:t>
      </w:r>
      <w:r w:rsidR="008F774C" w:rsidRPr="00126E1F">
        <w:rPr>
          <w:rFonts w:cs="Arial"/>
        </w:rPr>
        <w:t>Начело заштите животне средине и обезбеђивања енергетске ефикасности</w:t>
      </w:r>
    </w:p>
    <w:p w14:paraId="4D47E037" w14:textId="77777777" w:rsidR="008F774C" w:rsidRPr="00126E1F" w:rsidRDefault="008F774C" w:rsidP="00126E1F">
      <w:pPr>
        <w:pStyle w:val="KDParagraf"/>
        <w:spacing w:before="0"/>
        <w:rPr>
          <w:rFonts w:cs="Arial"/>
          <w:lang w:val="ru-RU" w:eastAsia="sr-Latn-CS"/>
        </w:rPr>
      </w:pPr>
      <w:r w:rsidRPr="00126E1F">
        <w:rPr>
          <w:rFonts w:cs="Arial"/>
          <w:lang w:val="ru-RU" w:eastAsia="sr-Latn-CS"/>
        </w:rPr>
        <w:t xml:space="preserve">Наручилац је дужан да набавља </w:t>
      </w:r>
      <w:r w:rsidR="00041FE3" w:rsidRPr="00126E1F">
        <w:rPr>
          <w:rFonts w:cs="Arial"/>
          <w:lang w:val="ru-RU" w:eastAsia="sr-Latn-CS"/>
        </w:rPr>
        <w:t>услуге</w:t>
      </w:r>
      <w:r w:rsidRPr="00126E1F">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971853B" w14:textId="77777777" w:rsidR="008D2B23" w:rsidRPr="00126E1F" w:rsidRDefault="008D2B23" w:rsidP="00126E1F">
      <w:pPr>
        <w:spacing w:before="0"/>
        <w:ind w:left="851"/>
        <w:rPr>
          <w:rFonts w:eastAsia="TimesNewRomanPSMT" w:cs="Arial"/>
          <w:bCs/>
          <w:iCs/>
          <w:color w:val="00B0F0"/>
        </w:rPr>
      </w:pPr>
    </w:p>
    <w:p w14:paraId="73110DCF" w14:textId="54AEE29A" w:rsidR="008D2B23" w:rsidRPr="00126E1F" w:rsidRDefault="00993621" w:rsidP="00993621">
      <w:pPr>
        <w:pStyle w:val="KDPodnaslov2"/>
        <w:spacing w:before="0"/>
        <w:ind w:left="1080"/>
        <w:jc w:val="both"/>
        <w:rPr>
          <w:rFonts w:cs="Arial"/>
        </w:rPr>
      </w:pPr>
      <w:bookmarkStart w:id="281" w:name="_Toc441651602"/>
      <w:bookmarkStart w:id="282" w:name="_Toc442559913"/>
      <w:r>
        <w:rPr>
          <w:rFonts w:cs="Arial"/>
          <w:lang w:val="sr-Cyrl-RS"/>
        </w:rPr>
        <w:t xml:space="preserve">6.21 </w:t>
      </w:r>
      <w:r w:rsidR="008D2B23" w:rsidRPr="00126E1F">
        <w:rPr>
          <w:rFonts w:cs="Arial"/>
        </w:rPr>
        <w:t>Додатне информације и објашњења</w:t>
      </w:r>
      <w:bookmarkEnd w:id="281"/>
      <w:bookmarkEnd w:id="282"/>
    </w:p>
    <w:p w14:paraId="704BB52F" w14:textId="64EC0A0F" w:rsidR="008D2B23" w:rsidRPr="00126E1F" w:rsidRDefault="008D2B23" w:rsidP="00126E1F">
      <w:pPr>
        <w:widowControl w:val="0"/>
        <w:spacing w:before="0"/>
        <w:rPr>
          <w:rFonts w:cs="Arial"/>
        </w:rPr>
      </w:pPr>
      <w:r w:rsidRPr="00126E1F">
        <w:rPr>
          <w:rFonts w:cs="Arial"/>
          <w:lang w:val="ru-RU"/>
        </w:rPr>
        <w:t xml:space="preserve">Заинтерсовано лице може, у писаном облику, тражити </w:t>
      </w:r>
      <w:r w:rsidR="00B505E8" w:rsidRPr="00126E1F">
        <w:rPr>
          <w:rFonts w:cs="Arial"/>
          <w:lang w:val="ru-RU"/>
        </w:rPr>
        <w:t xml:space="preserve">од Наручиоца </w:t>
      </w:r>
      <w:r w:rsidRPr="00126E1F">
        <w:rPr>
          <w:rFonts w:cs="Arial"/>
          <w:lang w:val="ru-RU"/>
        </w:rPr>
        <w:t>додатне информације или појашњења у вези са припрем</w:t>
      </w:r>
      <w:r w:rsidR="00B505E8" w:rsidRPr="00126E1F">
        <w:rPr>
          <w:rFonts w:cs="Arial"/>
          <w:lang w:val="ru-RU"/>
        </w:rPr>
        <w:t>ањем</w:t>
      </w:r>
      <w:r w:rsidRPr="00126E1F">
        <w:rPr>
          <w:rFonts w:cs="Arial"/>
          <w:lang w:val="ru-RU"/>
        </w:rPr>
        <w:t xml:space="preserve"> понуде,</w:t>
      </w:r>
      <w:r w:rsidR="00B505E8" w:rsidRPr="00126E1F">
        <w:rPr>
          <w:rFonts w:cs="Arial"/>
          <w:lang w:val="ru-RU"/>
        </w:rPr>
        <w:t>при чему може да укаже Наручиоцу и на евентуално уочене недостатке и неправилности у конкурсној документацији,</w:t>
      </w:r>
      <w:r w:rsidRPr="00126E1F">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8F764F" w:rsidRPr="00126E1F">
        <w:rPr>
          <w:rFonts w:cs="Arial"/>
          <w:lang w:val="sr-Cyrl-RS"/>
        </w:rPr>
        <w:t>ЈН/1000/0263/2016</w:t>
      </w:r>
      <w:r w:rsidRPr="00126E1F">
        <w:rPr>
          <w:rFonts w:cs="Arial"/>
          <w:lang w:val="ru-RU"/>
        </w:rPr>
        <w:t>“ или електронским путем на е-</w:t>
      </w:r>
      <w:r w:rsidRPr="00126E1F">
        <w:rPr>
          <w:rFonts w:cs="Arial"/>
        </w:rPr>
        <w:t>mail</w:t>
      </w:r>
      <w:r w:rsidRPr="00126E1F">
        <w:rPr>
          <w:rFonts w:cs="Arial"/>
          <w:lang w:val="ru-RU"/>
        </w:rPr>
        <w:t xml:space="preserve"> адресу:</w:t>
      </w:r>
      <w:r w:rsidR="00626E08" w:rsidRPr="00126E1F">
        <w:rPr>
          <w:rFonts w:cs="Arial"/>
          <w:lang w:val="ru-RU"/>
        </w:rPr>
        <w:t xml:space="preserve"> </w:t>
      </w:r>
      <w:r w:rsidR="00626E08" w:rsidRPr="00126E1F">
        <w:rPr>
          <w:rFonts w:cs="Arial"/>
        </w:rPr>
        <w:t>sanja.alikalfic@eps.rs</w:t>
      </w:r>
      <w:r w:rsidR="00554EE5">
        <w:rPr>
          <w:rFonts w:cs="Arial"/>
        </w:rPr>
        <w:t xml:space="preserve"> </w:t>
      </w:r>
      <w:r w:rsidR="00554EE5">
        <w:rPr>
          <w:rFonts w:cs="Arial"/>
          <w:lang w:val="sr-Cyrl-RS"/>
        </w:rPr>
        <w:t xml:space="preserve">и </w:t>
      </w:r>
      <w:r w:rsidR="00554EE5">
        <w:rPr>
          <w:rFonts w:cs="Arial"/>
        </w:rPr>
        <w:t>ana.draskovic@eps.rs</w:t>
      </w:r>
      <w:r w:rsidRPr="00126E1F">
        <w:rPr>
          <w:rFonts w:cs="Arial"/>
          <w:lang w:val="ru-RU"/>
        </w:rPr>
        <w:t>,</w:t>
      </w:r>
      <w:r w:rsidR="008F764F" w:rsidRPr="00126E1F">
        <w:rPr>
          <w:rFonts w:cs="Arial"/>
          <w:lang w:val="ru-RU"/>
        </w:rPr>
        <w:t xml:space="preserve"> </w:t>
      </w:r>
      <w:r w:rsidRPr="00126E1F">
        <w:rPr>
          <w:rFonts w:cs="Arial"/>
          <w:lang w:val="ru-RU"/>
        </w:rPr>
        <w:t>радним данима (понедељак – петак) у времену од 08 до 1</w:t>
      </w:r>
      <w:r w:rsidR="00BB2E75" w:rsidRPr="00126E1F">
        <w:rPr>
          <w:rFonts w:cs="Arial"/>
          <w:lang w:val="ru-RU"/>
        </w:rPr>
        <w:t>6</w:t>
      </w:r>
      <w:r w:rsidRPr="00126E1F">
        <w:rPr>
          <w:rFonts w:cs="Arial"/>
          <w:lang w:val="ru-RU"/>
        </w:rPr>
        <w:t xml:space="preserve"> часова. </w:t>
      </w:r>
      <w:r w:rsidRPr="00126E1F">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2372B700" w14:textId="77777777" w:rsidR="008D2B23" w:rsidRPr="00126E1F" w:rsidRDefault="008D2B23" w:rsidP="00126E1F">
      <w:pPr>
        <w:spacing w:before="0"/>
        <w:rPr>
          <w:rFonts w:cs="Arial"/>
          <w:lang w:val="ru-RU"/>
        </w:rPr>
      </w:pPr>
      <w:r w:rsidRPr="00126E1F">
        <w:rPr>
          <w:rFonts w:cs="Arial"/>
          <w:lang w:val="ru-RU"/>
        </w:rPr>
        <w:t xml:space="preserve">Наручилац ће у року од три дана по пријему захтева објавити </w:t>
      </w:r>
      <w:r w:rsidRPr="00126E1F">
        <w:rPr>
          <w:rFonts w:cs="Arial"/>
        </w:rPr>
        <w:t>Одговор на захтев</w:t>
      </w:r>
      <w:r w:rsidRPr="00126E1F">
        <w:rPr>
          <w:rFonts w:cs="Arial"/>
          <w:lang w:val="ru-RU"/>
        </w:rPr>
        <w:t xml:space="preserve"> на Порталу јавних набавки и својој интернет страници.</w:t>
      </w:r>
    </w:p>
    <w:p w14:paraId="02E33646" w14:textId="77777777" w:rsidR="008D2B23" w:rsidRPr="00126E1F" w:rsidRDefault="008D2B23" w:rsidP="00126E1F">
      <w:pPr>
        <w:pStyle w:val="KDMojTekst"/>
        <w:spacing w:before="0"/>
        <w:rPr>
          <w:rFonts w:cs="Arial"/>
          <w:i w:val="0"/>
          <w:color w:val="auto"/>
          <w:sz w:val="22"/>
          <w:szCs w:val="22"/>
        </w:rPr>
      </w:pPr>
      <w:r w:rsidRPr="00126E1F">
        <w:rPr>
          <w:rFonts w:cs="Arial"/>
          <w:i w:val="0"/>
          <w:color w:val="auto"/>
          <w:sz w:val="22"/>
          <w:szCs w:val="22"/>
        </w:rPr>
        <w:t>Тражење додатних информација и појашњења телефоном није дозвољено.</w:t>
      </w:r>
    </w:p>
    <w:p w14:paraId="61A5C28A" w14:textId="77777777" w:rsidR="00C14152" w:rsidRPr="00126E1F" w:rsidRDefault="00C14152" w:rsidP="00126E1F">
      <w:pPr>
        <w:spacing w:before="0"/>
        <w:rPr>
          <w:rFonts w:cs="Arial"/>
          <w:lang w:val="ru-RU"/>
        </w:rPr>
      </w:pPr>
      <w:r w:rsidRPr="00126E1F">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F25214C" w14:textId="77777777" w:rsidR="00C14152" w:rsidRPr="00126E1F" w:rsidRDefault="00C14152" w:rsidP="00126E1F">
      <w:pPr>
        <w:spacing w:before="0"/>
        <w:rPr>
          <w:rFonts w:cs="Arial"/>
          <w:lang w:val="ru-RU"/>
        </w:rPr>
      </w:pPr>
      <w:r w:rsidRPr="00126E1F">
        <w:rPr>
          <w:rFonts w:cs="Arial"/>
          <w:lang w:val="ru-RU"/>
        </w:rPr>
        <w:lastRenderedPageBreak/>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E7B2013" w14:textId="77777777" w:rsidR="00C14152" w:rsidRPr="00126E1F" w:rsidRDefault="00C14152" w:rsidP="00126E1F">
      <w:pPr>
        <w:spacing w:before="0"/>
        <w:rPr>
          <w:rFonts w:cs="Arial"/>
          <w:lang w:val="ru-RU"/>
        </w:rPr>
      </w:pPr>
      <w:r w:rsidRPr="00126E1F">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148A4CFA" w14:textId="77777777" w:rsidR="00C14152" w:rsidRPr="00126E1F" w:rsidRDefault="00C14152" w:rsidP="00126E1F">
      <w:pPr>
        <w:spacing w:before="0"/>
        <w:rPr>
          <w:rFonts w:cs="Arial"/>
          <w:lang w:val="ru-RU"/>
        </w:rPr>
      </w:pPr>
      <w:r w:rsidRPr="00126E1F">
        <w:rPr>
          <w:rFonts w:cs="Arial"/>
          <w:lang w:val="ru-RU"/>
        </w:rPr>
        <w:t>По истеку рока предвиђеног за подношење понуда наручилац не може да мења нити да допуњује конкурсну документацију.</w:t>
      </w:r>
    </w:p>
    <w:p w14:paraId="18B7BEA8" w14:textId="77777777" w:rsidR="00D31828" w:rsidRPr="00126E1F" w:rsidRDefault="008D2B23" w:rsidP="00126E1F">
      <w:pPr>
        <w:pStyle w:val="KDMojTekst"/>
        <w:spacing w:before="0"/>
        <w:rPr>
          <w:rFonts w:cs="Arial"/>
          <w:i w:val="0"/>
          <w:color w:val="auto"/>
          <w:sz w:val="22"/>
          <w:szCs w:val="22"/>
          <w:lang w:val="sr-Cyrl-CS"/>
        </w:rPr>
      </w:pPr>
      <w:r w:rsidRPr="00126E1F">
        <w:rPr>
          <w:rFonts w:cs="Arial"/>
          <w:i w:val="0"/>
          <w:color w:val="auto"/>
          <w:sz w:val="22"/>
          <w:szCs w:val="22"/>
        </w:rPr>
        <w:t>Комуникација у поступку јавне н</w:t>
      </w:r>
      <w:r w:rsidR="00EA1925" w:rsidRPr="00126E1F">
        <w:rPr>
          <w:rFonts w:cs="Arial"/>
          <w:i w:val="0"/>
          <w:color w:val="auto"/>
          <w:sz w:val="22"/>
          <w:szCs w:val="22"/>
        </w:rPr>
        <w:t xml:space="preserve">абавке се врши на начин </w:t>
      </w:r>
      <w:r w:rsidR="00B02ADD" w:rsidRPr="00126E1F">
        <w:rPr>
          <w:rFonts w:cs="Arial"/>
          <w:i w:val="0"/>
          <w:color w:val="auto"/>
          <w:sz w:val="22"/>
          <w:szCs w:val="22"/>
          <w:lang w:val="sr-Cyrl-RS"/>
        </w:rPr>
        <w:t>предвиђен</w:t>
      </w:r>
      <w:r w:rsidRPr="00126E1F">
        <w:rPr>
          <w:rFonts w:cs="Arial"/>
          <w:i w:val="0"/>
          <w:color w:val="auto"/>
          <w:sz w:val="22"/>
          <w:szCs w:val="22"/>
        </w:rPr>
        <w:t xml:space="preserve"> чланом 20. Закона.</w:t>
      </w:r>
    </w:p>
    <w:p w14:paraId="5C19F079" w14:textId="77777777" w:rsidR="00D31828" w:rsidRPr="00126E1F" w:rsidRDefault="00D31828" w:rsidP="00126E1F">
      <w:pPr>
        <w:pStyle w:val="KDParagraf"/>
        <w:spacing w:before="0"/>
        <w:rPr>
          <w:rFonts w:cs="Arial"/>
          <w:lang w:val="ru-RU"/>
        </w:rPr>
      </w:pPr>
      <w:r w:rsidRPr="00126E1F">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126E1F">
          <w:rPr>
            <w:rStyle w:val="Hyperlink"/>
            <w:rFonts w:cs="Arial"/>
          </w:rPr>
          <w:t>www.</w:t>
        </w:r>
        <w:r w:rsidR="000B45FD" w:rsidRPr="00126E1F">
          <w:rPr>
            <w:rStyle w:val="Hyperlink"/>
            <w:rFonts w:cs="Arial"/>
            <w:lang w:val="sr-Cyrl-CS"/>
          </w:rPr>
          <w:t>к</w:t>
        </w:r>
        <w:r w:rsidR="000B45FD" w:rsidRPr="00126E1F">
          <w:rPr>
            <w:rStyle w:val="Hyperlink"/>
            <w:rFonts w:cs="Arial"/>
          </w:rPr>
          <w:t>jn.gov.rs</w:t>
        </w:r>
      </w:hyperlink>
      <w:r w:rsidRPr="00126E1F">
        <w:rPr>
          <w:rFonts w:cs="Arial"/>
          <w:lang w:val="ru-RU"/>
        </w:rPr>
        <w:t>).</w:t>
      </w:r>
    </w:p>
    <w:p w14:paraId="6A2B29B2" w14:textId="77777777" w:rsidR="00BB2E75" w:rsidRPr="00126E1F" w:rsidRDefault="00BB2E75" w:rsidP="00126E1F">
      <w:pPr>
        <w:pStyle w:val="KDParagraf"/>
        <w:spacing w:before="0"/>
        <w:rPr>
          <w:rFonts w:cs="Arial"/>
          <w:lang w:val="ru-RU"/>
        </w:rPr>
      </w:pPr>
    </w:p>
    <w:p w14:paraId="14EB8668" w14:textId="543808C2" w:rsidR="008D2B23" w:rsidRPr="00126E1F" w:rsidRDefault="00993621" w:rsidP="00993621">
      <w:pPr>
        <w:pStyle w:val="KDPodnaslov2"/>
        <w:spacing w:before="0"/>
        <w:ind w:left="720"/>
        <w:jc w:val="both"/>
        <w:rPr>
          <w:rFonts w:cs="Arial"/>
        </w:rPr>
      </w:pPr>
      <w:bookmarkStart w:id="283" w:name="_Toc441651603"/>
      <w:bookmarkStart w:id="284" w:name="_Toc442559914"/>
      <w:r>
        <w:rPr>
          <w:rFonts w:cs="Arial"/>
          <w:lang w:val="sr-Cyrl-RS"/>
        </w:rPr>
        <w:t xml:space="preserve">6.22 </w:t>
      </w:r>
      <w:r w:rsidR="008D2B23" w:rsidRPr="00126E1F">
        <w:rPr>
          <w:rFonts w:cs="Arial"/>
        </w:rPr>
        <w:t>Трошкови понуде</w:t>
      </w:r>
      <w:bookmarkEnd w:id="283"/>
      <w:bookmarkEnd w:id="284"/>
    </w:p>
    <w:p w14:paraId="2A8FF71C" w14:textId="77777777" w:rsidR="008D2B23" w:rsidRPr="00126E1F" w:rsidRDefault="008D2B23" w:rsidP="00126E1F">
      <w:pPr>
        <w:pStyle w:val="KDParagraf"/>
        <w:spacing w:before="0"/>
        <w:rPr>
          <w:rFonts w:cs="Arial"/>
          <w:lang w:val="ru-RU"/>
        </w:rPr>
      </w:pPr>
      <w:r w:rsidRPr="00126E1F">
        <w:rPr>
          <w:rFonts w:cs="Arial"/>
          <w:lang w:val="ru-RU"/>
        </w:rPr>
        <w:t>Трошкове припреме и подношења понуде сноси искључиво понуђач и не може тражити од наручиоца накнаду трошкова.</w:t>
      </w:r>
    </w:p>
    <w:p w14:paraId="7007B0E8" w14:textId="77777777" w:rsidR="008D2B23" w:rsidRPr="00126E1F" w:rsidRDefault="008D2B23" w:rsidP="00126E1F">
      <w:pPr>
        <w:pStyle w:val="KDParagraf"/>
        <w:spacing w:before="0"/>
        <w:rPr>
          <w:rFonts w:cs="Arial"/>
        </w:rPr>
      </w:pPr>
      <w:r w:rsidRPr="00126E1F">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21A95E9" w14:textId="77777777" w:rsidR="008D2B23" w:rsidRPr="00126E1F" w:rsidRDefault="008D2B23" w:rsidP="00126E1F">
      <w:pPr>
        <w:pStyle w:val="KDParagraf"/>
        <w:spacing w:before="0"/>
        <w:rPr>
          <w:rFonts w:cs="Arial"/>
        </w:rPr>
      </w:pPr>
      <w:r w:rsidRPr="00126E1F">
        <w:rPr>
          <w:rFonts w:cs="Arial"/>
        </w:rPr>
        <w:t>Ако је поступак јавне набавке обуставље</w:t>
      </w:r>
      <w:r w:rsidR="00B02ADD" w:rsidRPr="00126E1F">
        <w:rPr>
          <w:rFonts w:cs="Arial"/>
        </w:rPr>
        <w:t>н из разлога који су на страни Наручиоца, Н</w:t>
      </w:r>
      <w:r w:rsidRPr="00126E1F">
        <w:rPr>
          <w:rFonts w:cs="Arial"/>
        </w:rPr>
        <w:t>аручилац је дужан да понуђачу надокнади трошкове израде узорка или модела, ако су израђени у складу са технич</w:t>
      </w:r>
      <w:r w:rsidR="00B02ADD" w:rsidRPr="00126E1F">
        <w:rPr>
          <w:rFonts w:cs="Arial"/>
        </w:rPr>
        <w:t>ким спецификацијама Н</w:t>
      </w:r>
      <w:r w:rsidRPr="00126E1F">
        <w:rPr>
          <w:rFonts w:cs="Arial"/>
        </w:rPr>
        <w:t>аручиоца и трошкове прибављања средства обезбеђења, под условом да је понуђач тражио накнаду тих трошкова у својој понуди.</w:t>
      </w:r>
    </w:p>
    <w:p w14:paraId="00F5FF90" w14:textId="77777777" w:rsidR="008D2B23" w:rsidRPr="00126E1F" w:rsidRDefault="008D2B23" w:rsidP="00126E1F">
      <w:pPr>
        <w:pStyle w:val="KDParagraf"/>
        <w:spacing w:before="0"/>
        <w:rPr>
          <w:rFonts w:cs="Arial"/>
        </w:rPr>
      </w:pPr>
    </w:p>
    <w:p w14:paraId="7859EAC9" w14:textId="04B4DA04" w:rsidR="00C14152" w:rsidRPr="00126E1F" w:rsidRDefault="00993621" w:rsidP="00993621">
      <w:pPr>
        <w:pStyle w:val="KDPodnaslov2"/>
        <w:spacing w:before="0"/>
        <w:ind w:left="1080"/>
        <w:jc w:val="both"/>
        <w:rPr>
          <w:rFonts w:cs="Arial"/>
        </w:rPr>
      </w:pPr>
      <w:r>
        <w:rPr>
          <w:rFonts w:cs="Arial"/>
          <w:lang w:val="sr-Cyrl-RS"/>
        </w:rPr>
        <w:t xml:space="preserve">6.23 </w:t>
      </w:r>
      <w:r w:rsidR="00C14152" w:rsidRPr="00126E1F">
        <w:rPr>
          <w:rFonts w:cs="Arial"/>
        </w:rPr>
        <w:t>Д</w:t>
      </w:r>
      <w:r w:rsidR="00C14152" w:rsidRPr="00126E1F">
        <w:rPr>
          <w:rFonts w:cs="Arial"/>
          <w:lang w:val="sr-Latn-CS"/>
        </w:rPr>
        <w:t>одатн</w:t>
      </w:r>
      <w:r w:rsidR="00C14152" w:rsidRPr="00126E1F">
        <w:rPr>
          <w:rFonts w:cs="Arial"/>
        </w:rPr>
        <w:t>а</w:t>
      </w:r>
      <w:r w:rsidR="00C14152" w:rsidRPr="00126E1F">
        <w:rPr>
          <w:rFonts w:cs="Arial"/>
          <w:lang w:val="sr-Latn-CS"/>
        </w:rPr>
        <w:t xml:space="preserve"> објашњења</w:t>
      </w:r>
      <w:r w:rsidR="00C14152" w:rsidRPr="00126E1F">
        <w:rPr>
          <w:rFonts w:cs="Arial"/>
        </w:rPr>
        <w:t>, контрола и допуштене исправке</w:t>
      </w:r>
    </w:p>
    <w:p w14:paraId="2C91190F" w14:textId="77777777" w:rsidR="00C14152" w:rsidRPr="00126E1F" w:rsidRDefault="00C14152" w:rsidP="00126E1F">
      <w:pPr>
        <w:pStyle w:val="KDParagraf"/>
        <w:spacing w:before="0"/>
        <w:rPr>
          <w:rFonts w:eastAsia="TimesNewRomanPSMT" w:cs="Arial"/>
        </w:rPr>
      </w:pPr>
      <w:r w:rsidRPr="00126E1F">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57B1303" w14:textId="77777777" w:rsidR="00C14152" w:rsidRPr="00126E1F" w:rsidRDefault="00C14152" w:rsidP="00126E1F">
      <w:pPr>
        <w:pStyle w:val="KDParagraf"/>
        <w:spacing w:before="0"/>
        <w:rPr>
          <w:rFonts w:eastAsia="TimesNewRomanPSMT" w:cs="Arial"/>
          <w:lang w:val="ru-RU"/>
        </w:rPr>
      </w:pPr>
      <w:r w:rsidRPr="00126E1F">
        <w:rPr>
          <w:rFonts w:eastAsia="TimesNewRomanPSMT" w:cs="Arial"/>
          <w:lang w:val="ru-RU"/>
        </w:rPr>
        <w:t>Уколико је потребно вршити додатна објашњења, наручилац ће понуђачу оставити прим</w:t>
      </w:r>
      <w:r w:rsidR="00B02ADD" w:rsidRPr="00126E1F">
        <w:rPr>
          <w:rFonts w:eastAsia="TimesNewRomanPSMT" w:cs="Arial"/>
          <w:lang w:val="ru-RU"/>
        </w:rPr>
        <w:t>ерени рок да поступи по позиву Н</w:t>
      </w:r>
      <w:r w:rsidRPr="00126E1F">
        <w:rPr>
          <w:rFonts w:eastAsia="TimesNewRomanPSMT" w:cs="Arial"/>
          <w:lang w:val="ru-RU"/>
        </w:rPr>
        <w:t>аручиоца</w:t>
      </w:r>
      <w:r w:rsidR="00B02ADD" w:rsidRPr="00126E1F">
        <w:rPr>
          <w:rFonts w:eastAsia="TimesNewRomanPSMT" w:cs="Arial"/>
          <w:lang w:val="ru-RU"/>
        </w:rPr>
        <w:t>, односно да омогући Н</w:t>
      </w:r>
      <w:r w:rsidRPr="00126E1F">
        <w:rPr>
          <w:rFonts w:eastAsia="TimesNewRomanPSMT" w:cs="Arial"/>
          <w:lang w:val="ru-RU"/>
        </w:rPr>
        <w:t>аручиоцу контролу (увид) код понуђача, као и код његовог подизвођача.</w:t>
      </w:r>
    </w:p>
    <w:p w14:paraId="6D954DA0" w14:textId="77777777" w:rsidR="00C14152" w:rsidRPr="00126E1F" w:rsidRDefault="00C14152" w:rsidP="00126E1F">
      <w:pPr>
        <w:pStyle w:val="KDParagraf"/>
        <w:spacing w:before="0"/>
        <w:rPr>
          <w:rFonts w:eastAsia="TimesNewRomanPSMT" w:cs="Arial"/>
        </w:rPr>
      </w:pPr>
      <w:r w:rsidRPr="00126E1F">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3CFF6C7" w14:textId="77777777" w:rsidR="00C14152" w:rsidRPr="00126E1F" w:rsidRDefault="00C14152" w:rsidP="00126E1F">
      <w:pPr>
        <w:pStyle w:val="KDParagraf"/>
        <w:spacing w:before="0"/>
        <w:rPr>
          <w:rFonts w:eastAsia="TimesNewRomanPSMT" w:cs="Arial"/>
        </w:rPr>
      </w:pPr>
      <w:r w:rsidRPr="00126E1F">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2C3AE951" w14:textId="77777777" w:rsidR="008D2B23" w:rsidRPr="00126E1F" w:rsidRDefault="008D2B23" w:rsidP="00126E1F">
      <w:pPr>
        <w:spacing w:before="0"/>
        <w:rPr>
          <w:rFonts w:cs="Arial"/>
        </w:rPr>
      </w:pPr>
    </w:p>
    <w:p w14:paraId="6B1584AA" w14:textId="62028137" w:rsidR="00B20A6C" w:rsidRPr="00126E1F" w:rsidRDefault="00993621" w:rsidP="0056632F">
      <w:pPr>
        <w:pStyle w:val="KDPodnaslov2"/>
        <w:spacing w:before="0"/>
        <w:ind w:left="360"/>
        <w:jc w:val="both"/>
        <w:rPr>
          <w:rFonts w:cs="Arial"/>
        </w:rPr>
      </w:pPr>
      <w:bookmarkStart w:id="285" w:name="_Toc442559917"/>
      <w:bookmarkStart w:id="286" w:name="_Toc441651606"/>
      <w:r>
        <w:rPr>
          <w:rFonts w:cs="Arial"/>
          <w:lang w:val="sr-Cyrl-RS"/>
        </w:rPr>
        <w:t xml:space="preserve">6.24 </w:t>
      </w:r>
      <w:r w:rsidR="00B20A6C" w:rsidRPr="00126E1F">
        <w:rPr>
          <w:rFonts w:cs="Arial"/>
        </w:rPr>
        <w:t>Разлози за одбијање понуде</w:t>
      </w:r>
      <w:bookmarkEnd w:id="285"/>
      <w:r w:rsidR="00B20A6C" w:rsidRPr="00126E1F">
        <w:rPr>
          <w:rFonts w:cs="Arial"/>
        </w:rPr>
        <w:t xml:space="preserve"> </w:t>
      </w:r>
      <w:bookmarkEnd w:id="286"/>
    </w:p>
    <w:p w14:paraId="338F6F76" w14:textId="77777777" w:rsidR="00B20A6C" w:rsidRPr="00126E1F" w:rsidRDefault="00B20A6C" w:rsidP="00126E1F">
      <w:pPr>
        <w:autoSpaceDE w:val="0"/>
        <w:autoSpaceDN w:val="0"/>
        <w:adjustRightInd w:val="0"/>
        <w:spacing w:before="0"/>
        <w:rPr>
          <w:rFonts w:eastAsia="TimesNewRomanPSMT" w:cs="Arial"/>
          <w:bCs/>
          <w:iCs/>
          <w:lang w:val="ru-RU"/>
        </w:rPr>
      </w:pPr>
      <w:r w:rsidRPr="00126E1F">
        <w:rPr>
          <w:rFonts w:eastAsia="TimesNewRomanPSMT" w:cs="Arial"/>
          <w:bCs/>
          <w:iCs/>
        </w:rPr>
        <w:t>Понуда ће бити одбијена ако:</w:t>
      </w:r>
    </w:p>
    <w:p w14:paraId="20B3C588" w14:textId="77777777" w:rsidR="00B20A6C" w:rsidRPr="00126E1F" w:rsidRDefault="00B20A6C" w:rsidP="00126E1F">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126E1F">
        <w:rPr>
          <w:rFonts w:ascii="Arial" w:eastAsia="TimesNewRomanPSMT" w:hAnsi="Arial" w:cs="Arial"/>
          <w:bCs/>
          <w:iCs/>
        </w:rPr>
        <w:t>је неблаговремена, неприхватљива или неодговарајућа;</w:t>
      </w:r>
    </w:p>
    <w:p w14:paraId="2BADA6B5" w14:textId="77777777" w:rsidR="00B20A6C" w:rsidRPr="00126E1F" w:rsidRDefault="00B20A6C" w:rsidP="00126E1F">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126E1F">
        <w:rPr>
          <w:rFonts w:ascii="Arial" w:eastAsia="TimesNewRomanPSMT" w:hAnsi="Arial" w:cs="Arial"/>
          <w:bCs/>
          <w:iCs/>
        </w:rPr>
        <w:t>ако се понуђач не сагласи са исправком рачунских грешака;</w:t>
      </w:r>
    </w:p>
    <w:p w14:paraId="3FE13F5A" w14:textId="77777777" w:rsidR="00B20A6C" w:rsidRPr="00126E1F" w:rsidRDefault="00B20A6C" w:rsidP="00126E1F">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126E1F">
        <w:rPr>
          <w:rFonts w:ascii="Arial" w:eastAsia="TimesNewRomanPSMT" w:hAnsi="Arial" w:cs="Arial"/>
          <w:bCs/>
          <w:iCs/>
        </w:rPr>
        <w:t>ако има битне недостатке сходно члану 106. ЗЈН</w:t>
      </w:r>
    </w:p>
    <w:p w14:paraId="3F48321E" w14:textId="77777777" w:rsidR="00B20A6C" w:rsidRPr="00126E1F" w:rsidRDefault="00B20A6C" w:rsidP="00126E1F">
      <w:pPr>
        <w:spacing w:before="0"/>
        <w:rPr>
          <w:rFonts w:cs="Arial"/>
          <w:lang w:val="sr-Cyrl-CS"/>
        </w:rPr>
      </w:pPr>
    </w:p>
    <w:p w14:paraId="4FB77B3E" w14:textId="77777777" w:rsidR="00B20A6C" w:rsidRPr="00126E1F" w:rsidRDefault="00B20A6C" w:rsidP="00126E1F">
      <w:pPr>
        <w:spacing w:before="0"/>
        <w:rPr>
          <w:rFonts w:cs="Arial"/>
        </w:rPr>
      </w:pPr>
      <w:r w:rsidRPr="00126E1F">
        <w:rPr>
          <w:rFonts w:cs="Arial"/>
        </w:rPr>
        <w:t>Наручилац ће донети одлуку о обустави поступка јавне набавке у складу са чланом 109. Закона.</w:t>
      </w:r>
    </w:p>
    <w:p w14:paraId="4CFFEB44" w14:textId="77777777" w:rsidR="00B20A6C" w:rsidRPr="00126E1F" w:rsidRDefault="00B20A6C" w:rsidP="00126E1F">
      <w:pPr>
        <w:pStyle w:val="ListParagraph"/>
        <w:autoSpaceDE w:val="0"/>
        <w:autoSpaceDN w:val="0"/>
        <w:adjustRightInd w:val="0"/>
        <w:spacing w:before="0" w:after="0" w:line="240" w:lineRule="auto"/>
        <w:ind w:left="0"/>
        <w:rPr>
          <w:rFonts w:ascii="Arial" w:eastAsia="TimesNewRomanPSMT" w:hAnsi="Arial" w:cs="Arial"/>
          <w:bCs/>
          <w:iCs/>
        </w:rPr>
      </w:pPr>
    </w:p>
    <w:p w14:paraId="10F15F35" w14:textId="554E7509" w:rsidR="008D2B23" w:rsidRPr="00126E1F" w:rsidRDefault="00993621" w:rsidP="0056632F">
      <w:pPr>
        <w:pStyle w:val="KDPodnaslov2"/>
        <w:spacing w:before="0"/>
        <w:ind w:left="360"/>
        <w:jc w:val="both"/>
        <w:rPr>
          <w:rFonts w:cs="Arial"/>
        </w:rPr>
      </w:pPr>
      <w:r>
        <w:rPr>
          <w:rFonts w:cs="Arial"/>
          <w:lang w:val="sr-Cyrl-RS"/>
        </w:rPr>
        <w:t xml:space="preserve">6.25 </w:t>
      </w:r>
      <w:r w:rsidR="0056632F">
        <w:rPr>
          <w:rFonts w:cs="Arial"/>
          <w:lang w:val="sr-Cyrl-RS"/>
        </w:rPr>
        <w:t xml:space="preserve"> </w:t>
      </w:r>
      <w:r w:rsidR="00C14152" w:rsidRPr="00126E1F">
        <w:rPr>
          <w:rFonts w:cs="Arial"/>
        </w:rPr>
        <w:t>Рок за доношење Одлуке о додели уговора/обустави</w:t>
      </w:r>
    </w:p>
    <w:p w14:paraId="16DE1D05" w14:textId="77777777" w:rsidR="00C14152" w:rsidRPr="00126E1F" w:rsidRDefault="00C14152" w:rsidP="00126E1F">
      <w:pPr>
        <w:pStyle w:val="KDParagraf"/>
        <w:spacing w:before="0"/>
        <w:rPr>
          <w:rFonts w:eastAsia="TimesNewRomanPSMT" w:cs="Arial"/>
        </w:rPr>
      </w:pPr>
      <w:r w:rsidRPr="00126E1F">
        <w:rPr>
          <w:rFonts w:eastAsia="TimesNewRomanPSMT" w:cs="Arial"/>
        </w:rPr>
        <w:t>Наручилац ће одлуку о додели уговора</w:t>
      </w:r>
      <w:r w:rsidRPr="00126E1F">
        <w:rPr>
          <w:rFonts w:eastAsia="TimesNewRomanPSMT" w:cs="Arial"/>
          <w:i/>
        </w:rPr>
        <w:t>/обустави поступка</w:t>
      </w:r>
      <w:r w:rsidRPr="00126E1F">
        <w:rPr>
          <w:rFonts w:eastAsia="TimesNewRomanPSMT" w:cs="Arial"/>
        </w:rPr>
        <w:t xml:space="preserve"> донети у року од максимално </w:t>
      </w:r>
      <w:r w:rsidR="001C12EE" w:rsidRPr="00126E1F">
        <w:rPr>
          <w:rFonts w:eastAsia="TimesNewRomanPSMT" w:cs="Arial"/>
          <w:lang w:val="sr-Cyrl-RS"/>
        </w:rPr>
        <w:t>25</w:t>
      </w:r>
      <w:r w:rsidRPr="00126E1F">
        <w:rPr>
          <w:rFonts w:eastAsia="TimesNewRomanPSMT" w:cs="Arial"/>
        </w:rPr>
        <w:t xml:space="preserve"> (д</w:t>
      </w:r>
      <w:r w:rsidR="001C12EE" w:rsidRPr="00126E1F">
        <w:rPr>
          <w:rFonts w:eastAsia="TimesNewRomanPSMT" w:cs="Arial"/>
          <w:lang w:val="sr-Cyrl-RS"/>
        </w:rPr>
        <w:t>вадесетпет</w:t>
      </w:r>
      <w:r w:rsidRPr="00126E1F">
        <w:rPr>
          <w:rFonts w:eastAsia="TimesNewRomanPSMT" w:cs="Arial"/>
        </w:rPr>
        <w:t>) дана од дана јавног отварања понуда.</w:t>
      </w:r>
    </w:p>
    <w:p w14:paraId="620BF519" w14:textId="77777777" w:rsidR="00C14152" w:rsidRPr="00126E1F" w:rsidRDefault="00C14152" w:rsidP="00126E1F">
      <w:pPr>
        <w:pStyle w:val="KDParagraf"/>
        <w:spacing w:before="0"/>
        <w:rPr>
          <w:rFonts w:eastAsia="TimesNewRomanPSMT" w:cs="Arial"/>
        </w:rPr>
      </w:pPr>
      <w:r w:rsidRPr="00126E1F">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7FC6A754" w14:textId="77777777" w:rsidR="008D2B23" w:rsidRPr="00126E1F" w:rsidRDefault="008D2B23" w:rsidP="00126E1F">
      <w:pPr>
        <w:pStyle w:val="KDParagraf"/>
        <w:spacing w:before="0"/>
        <w:rPr>
          <w:rFonts w:eastAsia="TimesNewRomanPSMT" w:cs="Arial"/>
        </w:rPr>
      </w:pPr>
    </w:p>
    <w:p w14:paraId="030E4D43" w14:textId="3DECBDDA" w:rsidR="008D2B23" w:rsidRPr="00126E1F" w:rsidRDefault="00993621" w:rsidP="0056632F">
      <w:pPr>
        <w:pStyle w:val="KDPodnaslov2"/>
        <w:spacing w:before="0"/>
        <w:ind w:left="360"/>
        <w:jc w:val="both"/>
        <w:rPr>
          <w:rFonts w:cs="Arial"/>
          <w:lang w:val="ru-RU"/>
        </w:rPr>
      </w:pPr>
      <w:bookmarkStart w:id="287" w:name="_Toc441651607"/>
      <w:bookmarkStart w:id="288" w:name="_Toc442559918"/>
      <w:r>
        <w:rPr>
          <w:rFonts w:cs="Arial"/>
          <w:lang w:val="ru-RU"/>
        </w:rPr>
        <w:lastRenderedPageBreak/>
        <w:t xml:space="preserve">6.26 </w:t>
      </w:r>
      <w:r w:rsidR="0056632F">
        <w:rPr>
          <w:rFonts w:cs="Arial"/>
          <w:lang w:val="ru-RU"/>
        </w:rPr>
        <w:t xml:space="preserve"> </w:t>
      </w:r>
      <w:r w:rsidR="008D2B23" w:rsidRPr="00126E1F">
        <w:rPr>
          <w:rFonts w:cs="Arial"/>
          <w:lang w:val="ru-RU"/>
        </w:rPr>
        <w:t>Н</w:t>
      </w:r>
      <w:r w:rsidR="008D2B23" w:rsidRPr="00126E1F">
        <w:rPr>
          <w:rFonts w:cs="Arial"/>
        </w:rPr>
        <w:t>егативне референце</w:t>
      </w:r>
      <w:bookmarkEnd w:id="287"/>
      <w:bookmarkEnd w:id="288"/>
    </w:p>
    <w:p w14:paraId="56B6ADAC" w14:textId="77777777" w:rsidR="008D2B23" w:rsidRPr="00126E1F" w:rsidRDefault="008D2B23" w:rsidP="00126E1F">
      <w:pPr>
        <w:spacing w:before="0"/>
        <w:rPr>
          <w:rFonts w:cs="Arial"/>
          <w:lang w:val="ru-RU"/>
        </w:rPr>
      </w:pPr>
      <w:r w:rsidRPr="00126E1F">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39319161" w14:textId="77777777" w:rsidR="008D2B23" w:rsidRPr="00126E1F" w:rsidRDefault="008D2B23" w:rsidP="00126E1F">
      <w:pPr>
        <w:pStyle w:val="KDNabrajanje"/>
        <w:spacing w:before="0"/>
        <w:rPr>
          <w:rFonts w:cs="Arial"/>
        </w:rPr>
      </w:pPr>
      <w:r w:rsidRPr="00126E1F">
        <w:rPr>
          <w:rFonts w:cs="Arial"/>
        </w:rPr>
        <w:t>поступао супротно забрани из чл. 23. и 25. Закона;</w:t>
      </w:r>
    </w:p>
    <w:p w14:paraId="3DA30450" w14:textId="77777777" w:rsidR="008D2B23" w:rsidRPr="00126E1F" w:rsidRDefault="008D2B23" w:rsidP="00126E1F">
      <w:pPr>
        <w:pStyle w:val="KDNabrajanje"/>
        <w:spacing w:before="0"/>
        <w:rPr>
          <w:rFonts w:cs="Arial"/>
        </w:rPr>
      </w:pPr>
      <w:r w:rsidRPr="00126E1F">
        <w:rPr>
          <w:rFonts w:cs="Arial"/>
        </w:rPr>
        <w:t>учинио повреду конкуренције;</w:t>
      </w:r>
    </w:p>
    <w:p w14:paraId="31E9553E" w14:textId="77777777" w:rsidR="008D2B23" w:rsidRPr="00126E1F" w:rsidRDefault="008D2B23" w:rsidP="00126E1F">
      <w:pPr>
        <w:pStyle w:val="KDNabrajanje"/>
        <w:spacing w:before="0"/>
        <w:rPr>
          <w:rFonts w:cs="Arial"/>
        </w:rPr>
      </w:pPr>
      <w:r w:rsidRPr="00126E1F">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5F77FFBE" w14:textId="77777777" w:rsidR="008D2B23" w:rsidRPr="00126E1F" w:rsidRDefault="008D2B23" w:rsidP="00126E1F">
      <w:pPr>
        <w:pStyle w:val="KDNabrajanje"/>
        <w:spacing w:before="0"/>
        <w:rPr>
          <w:rFonts w:cs="Arial"/>
        </w:rPr>
      </w:pPr>
      <w:r w:rsidRPr="00126E1F">
        <w:rPr>
          <w:rFonts w:cs="Arial"/>
        </w:rPr>
        <w:t>одбио да достави доказе и средства обезбеђења на шта се у понуди обавезао.</w:t>
      </w:r>
    </w:p>
    <w:p w14:paraId="199AFC29" w14:textId="77777777" w:rsidR="008D2B23" w:rsidRPr="00126E1F" w:rsidRDefault="008D2B23" w:rsidP="00126E1F">
      <w:pPr>
        <w:pStyle w:val="KDParagraf"/>
        <w:spacing w:before="0"/>
        <w:rPr>
          <w:rFonts w:cs="Arial"/>
          <w:lang w:val="ru-RU"/>
        </w:rPr>
      </w:pPr>
      <w:r w:rsidRPr="00126E1F">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9C86617" w14:textId="77777777" w:rsidR="008D2B23" w:rsidRPr="00126E1F" w:rsidRDefault="008D2B23" w:rsidP="00126E1F">
      <w:pPr>
        <w:pStyle w:val="KDParagraf"/>
        <w:spacing w:before="0"/>
        <w:rPr>
          <w:rFonts w:cs="Arial"/>
        </w:rPr>
      </w:pPr>
      <w:r w:rsidRPr="00126E1F">
        <w:rPr>
          <w:rFonts w:cs="Arial"/>
        </w:rPr>
        <w:t>Доказ наведеног може бити:</w:t>
      </w:r>
    </w:p>
    <w:p w14:paraId="48017F35" w14:textId="77777777" w:rsidR="008D2B23" w:rsidRPr="00126E1F" w:rsidRDefault="008D2B23" w:rsidP="00126E1F">
      <w:pPr>
        <w:pStyle w:val="KDNabrajanje"/>
        <w:spacing w:before="0"/>
        <w:rPr>
          <w:rFonts w:cs="Arial"/>
        </w:rPr>
      </w:pPr>
      <w:r w:rsidRPr="00126E1F">
        <w:rPr>
          <w:rFonts w:cs="Arial"/>
        </w:rPr>
        <w:t>правоснажна судска одлука или коначна одлука другог надлежног органа;</w:t>
      </w:r>
    </w:p>
    <w:p w14:paraId="7C7A01F2" w14:textId="77777777" w:rsidR="008D2B23" w:rsidRPr="00126E1F" w:rsidRDefault="008D2B23" w:rsidP="00126E1F">
      <w:pPr>
        <w:pStyle w:val="KDNabrajanje"/>
        <w:spacing w:before="0"/>
        <w:rPr>
          <w:rFonts w:cs="Arial"/>
        </w:rPr>
      </w:pPr>
      <w:r w:rsidRPr="00126E1F">
        <w:rPr>
          <w:rFonts w:cs="Arial"/>
        </w:rPr>
        <w:t>исправа о реализованом средству обезбеђења испуњења обавеза у поступку јавне набавке или испуњења уговорних обавеза;</w:t>
      </w:r>
    </w:p>
    <w:p w14:paraId="6FA99E1E" w14:textId="77777777" w:rsidR="008D2B23" w:rsidRPr="00126E1F" w:rsidRDefault="008D2B23" w:rsidP="00126E1F">
      <w:pPr>
        <w:pStyle w:val="KDNabrajanje"/>
        <w:spacing w:before="0"/>
        <w:rPr>
          <w:rFonts w:cs="Arial"/>
        </w:rPr>
      </w:pPr>
      <w:r w:rsidRPr="00126E1F">
        <w:rPr>
          <w:rFonts w:cs="Arial"/>
        </w:rPr>
        <w:t>исправа о наплаћеној уговорној казни;</w:t>
      </w:r>
    </w:p>
    <w:p w14:paraId="5923D2D1" w14:textId="77777777" w:rsidR="008D2B23" w:rsidRPr="00126E1F" w:rsidRDefault="008D2B23" w:rsidP="00126E1F">
      <w:pPr>
        <w:pStyle w:val="KDNabrajanje"/>
        <w:spacing w:before="0"/>
        <w:rPr>
          <w:rFonts w:cs="Arial"/>
        </w:rPr>
      </w:pPr>
      <w:r w:rsidRPr="00126E1F">
        <w:rPr>
          <w:rFonts w:cs="Arial"/>
        </w:rPr>
        <w:t>рекламације потрошача, односно корисника, ако нису отклоњене у уговореном року;</w:t>
      </w:r>
    </w:p>
    <w:p w14:paraId="4E5B87BF" w14:textId="77777777" w:rsidR="008D2B23" w:rsidRPr="00126E1F" w:rsidRDefault="008D2B23" w:rsidP="00126E1F">
      <w:pPr>
        <w:pStyle w:val="KDNabrajanje"/>
        <w:spacing w:before="0"/>
        <w:rPr>
          <w:rFonts w:cs="Arial"/>
        </w:rPr>
      </w:pPr>
      <w:r w:rsidRPr="00126E1F">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87392D7" w14:textId="77777777" w:rsidR="008D2B23" w:rsidRPr="00126E1F" w:rsidRDefault="008D2B23" w:rsidP="00126E1F">
      <w:pPr>
        <w:pStyle w:val="KDNabrajanje"/>
        <w:spacing w:before="0"/>
        <w:rPr>
          <w:rFonts w:cs="Arial"/>
        </w:rPr>
      </w:pPr>
      <w:r w:rsidRPr="00126E1F">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4D4FD85" w14:textId="77777777" w:rsidR="008D2B23" w:rsidRPr="00126E1F" w:rsidRDefault="008D2B23" w:rsidP="00126E1F">
      <w:pPr>
        <w:pStyle w:val="KDNabrajanje"/>
        <w:spacing w:before="0"/>
        <w:rPr>
          <w:rFonts w:cs="Arial"/>
        </w:rPr>
      </w:pPr>
      <w:r w:rsidRPr="00126E1F">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A0ED918" w14:textId="77777777" w:rsidR="008D2B23" w:rsidRPr="00126E1F" w:rsidRDefault="008D2B23" w:rsidP="00126E1F">
      <w:pPr>
        <w:pStyle w:val="KDParagraf"/>
        <w:spacing w:before="0"/>
        <w:rPr>
          <w:rFonts w:cs="Arial"/>
        </w:rPr>
      </w:pPr>
      <w:r w:rsidRPr="00126E1F">
        <w:rPr>
          <w:rFonts w:cs="Arial"/>
          <w:lang w:val="ru-RU"/>
        </w:rPr>
        <w:t xml:space="preserve">Наручилац може одбити понуду ако поседује доказ из става 3. тачка 1) члана 82. </w:t>
      </w:r>
      <w:r w:rsidRPr="00126E1F">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16AB3846" w14:textId="77777777" w:rsidR="008D2B23" w:rsidRPr="00126E1F" w:rsidRDefault="008D2B23" w:rsidP="00126E1F">
      <w:pPr>
        <w:pStyle w:val="KDParagraf"/>
        <w:spacing w:before="0"/>
        <w:rPr>
          <w:rFonts w:cs="Arial"/>
          <w:lang w:bidi="en-US"/>
        </w:rPr>
      </w:pPr>
      <w:r w:rsidRPr="00126E1F">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419AA501" w14:textId="77777777" w:rsidR="008D2B23" w:rsidRPr="00126E1F" w:rsidRDefault="008D2B23" w:rsidP="00126E1F">
      <w:pPr>
        <w:pStyle w:val="KDParagraf"/>
        <w:spacing w:before="0"/>
        <w:rPr>
          <w:rFonts w:cs="Arial"/>
          <w:lang w:bidi="en-US"/>
        </w:rPr>
      </w:pPr>
    </w:p>
    <w:p w14:paraId="64B8ED74" w14:textId="50B93CC3" w:rsidR="008D2B23" w:rsidRPr="00126E1F" w:rsidRDefault="00993621" w:rsidP="0056632F">
      <w:pPr>
        <w:pStyle w:val="KDPodnaslov2"/>
        <w:spacing w:before="0"/>
        <w:ind w:left="360"/>
        <w:jc w:val="both"/>
        <w:rPr>
          <w:rFonts w:cs="Arial"/>
        </w:rPr>
      </w:pPr>
      <w:bookmarkStart w:id="289" w:name="_Toc441651608"/>
      <w:bookmarkStart w:id="290" w:name="_Toc442559919"/>
      <w:r>
        <w:rPr>
          <w:rFonts w:cs="Arial"/>
          <w:lang w:val="sr-Cyrl-RS"/>
        </w:rPr>
        <w:t xml:space="preserve">6.27 </w:t>
      </w:r>
      <w:r w:rsidR="0056632F">
        <w:rPr>
          <w:rFonts w:cs="Arial"/>
          <w:lang w:val="sr-Cyrl-RS"/>
        </w:rPr>
        <w:t xml:space="preserve"> </w:t>
      </w:r>
      <w:r w:rsidR="008D2B23" w:rsidRPr="00126E1F">
        <w:rPr>
          <w:rFonts w:cs="Arial"/>
        </w:rPr>
        <w:t>Увид у документацију</w:t>
      </w:r>
      <w:bookmarkEnd w:id="289"/>
      <w:bookmarkEnd w:id="290"/>
    </w:p>
    <w:p w14:paraId="257A7008" w14:textId="77777777" w:rsidR="008D2B23" w:rsidRPr="00126E1F" w:rsidRDefault="008D2B23" w:rsidP="00126E1F">
      <w:pPr>
        <w:pStyle w:val="KDParagraf"/>
        <w:spacing w:before="0"/>
        <w:rPr>
          <w:rFonts w:cs="Arial"/>
          <w:lang w:bidi="en-US"/>
        </w:rPr>
      </w:pPr>
      <w:r w:rsidRPr="00126E1F">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6528A42B" w14:textId="77777777" w:rsidR="008D2B23" w:rsidRPr="00126E1F" w:rsidRDefault="008D2B23" w:rsidP="00126E1F">
      <w:pPr>
        <w:pStyle w:val="KDParagraf"/>
        <w:spacing w:before="0"/>
        <w:rPr>
          <w:rFonts w:cs="Arial"/>
          <w:lang w:bidi="en-US"/>
        </w:rPr>
      </w:pPr>
      <w:r w:rsidRPr="00126E1F">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632EE77A" w14:textId="77777777" w:rsidR="008D2B23" w:rsidRPr="00126E1F" w:rsidRDefault="008D2B23" w:rsidP="00126E1F">
      <w:pPr>
        <w:pStyle w:val="KDParagraf"/>
        <w:spacing w:before="0"/>
        <w:rPr>
          <w:rFonts w:cs="Arial"/>
          <w:lang w:bidi="en-US"/>
        </w:rPr>
      </w:pPr>
    </w:p>
    <w:p w14:paraId="197315B4" w14:textId="2AEFC50D" w:rsidR="008D2B23" w:rsidRPr="00126E1F" w:rsidRDefault="00993621" w:rsidP="0056632F">
      <w:pPr>
        <w:pStyle w:val="KDPodnaslov2"/>
        <w:spacing w:before="0"/>
        <w:ind w:left="360"/>
        <w:jc w:val="both"/>
        <w:rPr>
          <w:rFonts w:cs="Arial"/>
        </w:rPr>
      </w:pPr>
      <w:bookmarkStart w:id="291" w:name="_Toc441651609"/>
      <w:bookmarkStart w:id="292" w:name="_Toc442559920"/>
      <w:r>
        <w:rPr>
          <w:rFonts w:cs="Arial"/>
          <w:lang w:val="ru-RU"/>
        </w:rPr>
        <w:t xml:space="preserve">6.28 </w:t>
      </w:r>
      <w:r w:rsidR="0056632F">
        <w:rPr>
          <w:rFonts w:cs="Arial"/>
          <w:lang w:val="ru-RU"/>
        </w:rPr>
        <w:t xml:space="preserve"> </w:t>
      </w:r>
      <w:r w:rsidR="008D2B23" w:rsidRPr="00126E1F">
        <w:rPr>
          <w:rFonts w:cs="Arial"/>
          <w:lang w:val="ru-RU"/>
        </w:rPr>
        <w:t>З</w:t>
      </w:r>
      <w:r w:rsidR="008D2B23" w:rsidRPr="00126E1F">
        <w:rPr>
          <w:rFonts w:cs="Arial"/>
        </w:rPr>
        <w:t>аштита права понуђача</w:t>
      </w:r>
      <w:bookmarkEnd w:id="291"/>
      <w:bookmarkEnd w:id="292"/>
    </w:p>
    <w:p w14:paraId="6F1460D2" w14:textId="77777777" w:rsidR="0031435B" w:rsidRPr="00126E1F" w:rsidRDefault="0031435B" w:rsidP="00126E1F">
      <w:pPr>
        <w:spacing w:before="0"/>
        <w:rPr>
          <w:rFonts w:cs="Arial"/>
        </w:rPr>
      </w:pPr>
      <w:r w:rsidRPr="00126E1F">
        <w:rPr>
          <w:rFonts w:cs="Arial"/>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BD34E99" w14:textId="77777777" w:rsidR="0031435B" w:rsidRPr="00126E1F" w:rsidRDefault="0031435B" w:rsidP="00126E1F">
      <w:pPr>
        <w:spacing w:before="0"/>
        <w:rPr>
          <w:rFonts w:cs="Arial"/>
        </w:rPr>
      </w:pPr>
      <w:r w:rsidRPr="00126E1F">
        <w:rPr>
          <w:rFonts w:cs="Arial"/>
        </w:rPr>
        <w:t>Рокови и начин подношења захтева за заштиту права:</w:t>
      </w:r>
    </w:p>
    <w:p w14:paraId="747B3C97" w14:textId="77777777" w:rsidR="0031435B" w:rsidRPr="00126E1F" w:rsidRDefault="0031435B" w:rsidP="00126E1F">
      <w:pPr>
        <w:spacing w:before="0"/>
        <w:rPr>
          <w:rFonts w:cs="Arial"/>
        </w:rPr>
      </w:pPr>
      <w:r w:rsidRPr="00126E1F">
        <w:rPr>
          <w:rFonts w:cs="Arial"/>
        </w:rPr>
        <w:t>Захтев за заштиту права подноси се лично или путем поште на адресу: ЈП „Електропривреда Србије“ Београд,</w:t>
      </w:r>
      <w:r w:rsidR="008F764F" w:rsidRPr="00126E1F">
        <w:rPr>
          <w:rFonts w:cs="Arial"/>
          <w:lang w:val="sr-Cyrl-RS"/>
        </w:rPr>
        <w:t xml:space="preserve"> Балканска 13,</w:t>
      </w:r>
      <w:r w:rsidRPr="00126E1F">
        <w:rPr>
          <w:rFonts w:cs="Arial"/>
        </w:rPr>
        <w:t xml:space="preserve"> са назнаком Захтев за заштиту права за ЈН </w:t>
      </w:r>
      <w:r w:rsidR="00873133" w:rsidRPr="00126E1F">
        <w:rPr>
          <w:rFonts w:cs="Arial"/>
          <w:lang w:val="sr-Cyrl-RS"/>
        </w:rPr>
        <w:t>услуга</w:t>
      </w:r>
      <w:r w:rsidR="008F764F" w:rsidRPr="00126E1F">
        <w:rPr>
          <w:rFonts w:cs="Arial"/>
          <w:lang w:val="sr-Cyrl-RS"/>
        </w:rPr>
        <w:t xml:space="preserve"> систем за БЗР,</w:t>
      </w:r>
      <w:r w:rsidR="008F764F" w:rsidRPr="00126E1F">
        <w:rPr>
          <w:rFonts w:cs="Arial"/>
        </w:rPr>
        <w:t xml:space="preserve"> број ЈН/1000/0263/2016</w:t>
      </w:r>
      <w:r w:rsidRPr="00126E1F">
        <w:rPr>
          <w:rFonts w:cs="Arial"/>
        </w:rPr>
        <w:t>, а копија се истовремено доставља Републичкој комисији.</w:t>
      </w:r>
    </w:p>
    <w:p w14:paraId="36D0542F" w14:textId="7C8DA81D" w:rsidR="0031435B" w:rsidRPr="00126E1F" w:rsidRDefault="0031435B" w:rsidP="00126E1F">
      <w:pPr>
        <w:spacing w:before="0"/>
        <w:rPr>
          <w:rFonts w:cs="Arial"/>
        </w:rPr>
      </w:pPr>
      <w:r w:rsidRPr="00126E1F">
        <w:rPr>
          <w:rFonts w:cs="Arial"/>
        </w:rPr>
        <w:lastRenderedPageBreak/>
        <w:t>Захтев за заштиту права се може доставити и путем електронске поште на e</w:t>
      </w:r>
      <w:r w:rsidR="008F764F" w:rsidRPr="00126E1F">
        <w:rPr>
          <w:rFonts w:cs="Arial"/>
        </w:rPr>
        <w:t>-mail: sanja.alikalfic@eps.rs</w:t>
      </w:r>
      <w:r w:rsidRPr="00126E1F">
        <w:rPr>
          <w:rFonts w:cs="Arial"/>
        </w:rPr>
        <w:t xml:space="preserve"> </w:t>
      </w:r>
      <w:r w:rsidR="00554EE5">
        <w:rPr>
          <w:rFonts w:cs="Arial"/>
          <w:lang w:val="sr-Cyrl-RS"/>
        </w:rPr>
        <w:t xml:space="preserve">и </w:t>
      </w:r>
      <w:r w:rsidR="00554EE5">
        <w:rPr>
          <w:rFonts w:cs="Arial"/>
          <w:lang w:val="sr-Latn-RS"/>
        </w:rPr>
        <w:t>ana.draskovic</w:t>
      </w:r>
      <w:r w:rsidR="00554EE5">
        <w:rPr>
          <w:rFonts w:cs="Arial"/>
        </w:rPr>
        <w:t>@</w:t>
      </w:r>
      <w:r w:rsidR="00554EE5">
        <w:rPr>
          <w:rFonts w:cs="Arial"/>
          <w:lang w:val="sr-Latn-RS"/>
        </w:rPr>
        <w:t xml:space="preserve">eps.rs </w:t>
      </w:r>
      <w:r w:rsidR="008F764F" w:rsidRPr="00126E1F">
        <w:rPr>
          <w:rFonts w:cs="Arial"/>
        </w:rPr>
        <w:t>радним данима (понедељак-петак).</w:t>
      </w:r>
    </w:p>
    <w:p w14:paraId="713A5521" w14:textId="77777777" w:rsidR="0031435B" w:rsidRPr="00126E1F" w:rsidRDefault="0031435B" w:rsidP="00126E1F">
      <w:pPr>
        <w:spacing w:before="0"/>
        <w:rPr>
          <w:rFonts w:cs="Arial"/>
        </w:rPr>
      </w:pPr>
      <w:r w:rsidRPr="00126E1F">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E0CCD2" w14:textId="77777777" w:rsidR="0031435B" w:rsidRPr="00126E1F" w:rsidRDefault="0031435B" w:rsidP="00126E1F">
      <w:pPr>
        <w:spacing w:before="0"/>
        <w:rPr>
          <w:rFonts w:cs="Arial"/>
        </w:rPr>
      </w:pPr>
      <w:r w:rsidRPr="00126E1F">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126E1F">
        <w:rPr>
          <w:rFonts w:cs="Arial"/>
          <w:b/>
        </w:rPr>
        <w:t>7 (седам)</w:t>
      </w:r>
      <w:r w:rsidRPr="00126E1F">
        <w:rPr>
          <w:rFonts w:cs="Arial"/>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7C1E7B9D" w14:textId="77777777" w:rsidR="0031435B" w:rsidRPr="00126E1F" w:rsidRDefault="0031435B" w:rsidP="00126E1F">
      <w:pPr>
        <w:spacing w:before="0"/>
        <w:rPr>
          <w:rFonts w:cs="Arial"/>
        </w:rPr>
      </w:pPr>
      <w:r w:rsidRPr="00126E1F">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38792262" w14:textId="77777777" w:rsidR="0031435B" w:rsidRPr="00126E1F" w:rsidRDefault="0031435B" w:rsidP="00126E1F">
      <w:pPr>
        <w:spacing w:before="0"/>
        <w:rPr>
          <w:rFonts w:cs="Arial"/>
        </w:rPr>
      </w:pPr>
      <w:r w:rsidRPr="00126E1F">
        <w:rPr>
          <w:rFonts w:cs="Arial"/>
        </w:rPr>
        <w:t xml:space="preserve">После доношења одлуке о додели уговора и одлуке о обустави поступка, рок за подношење захтева за заштиту права је </w:t>
      </w:r>
      <w:r w:rsidRPr="00126E1F">
        <w:rPr>
          <w:rFonts w:cs="Arial"/>
          <w:b/>
        </w:rPr>
        <w:t>10 (десет)</w:t>
      </w:r>
      <w:r w:rsidRPr="00126E1F">
        <w:rPr>
          <w:rFonts w:cs="Arial"/>
        </w:rPr>
        <w:t xml:space="preserve"> дана од дана објављивања одлуке на Порталу јавних набавки. </w:t>
      </w:r>
    </w:p>
    <w:p w14:paraId="1A28D641" w14:textId="77777777" w:rsidR="0031435B" w:rsidRPr="00126E1F" w:rsidRDefault="0031435B" w:rsidP="00126E1F">
      <w:pPr>
        <w:spacing w:before="0"/>
        <w:rPr>
          <w:rFonts w:cs="Arial"/>
        </w:rPr>
      </w:pPr>
      <w:r w:rsidRPr="00126E1F">
        <w:rPr>
          <w:rFonts w:cs="Arial"/>
        </w:rPr>
        <w:t xml:space="preserve">Захтев за заштиту права не задржава даље активности наручиоца у поступку јавне набавке у складу са одредбама члана 150. ЗЈН. </w:t>
      </w:r>
    </w:p>
    <w:p w14:paraId="2BB04E7C" w14:textId="77777777" w:rsidR="0031435B" w:rsidRPr="00126E1F" w:rsidRDefault="0031435B" w:rsidP="00126E1F">
      <w:pPr>
        <w:spacing w:before="0"/>
        <w:rPr>
          <w:rFonts w:cs="Arial"/>
        </w:rPr>
      </w:pPr>
      <w:r w:rsidRPr="00126E1F">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25BFC0D7" w14:textId="77777777" w:rsidR="0031435B" w:rsidRPr="00126E1F" w:rsidRDefault="0031435B" w:rsidP="00126E1F">
      <w:pPr>
        <w:spacing w:before="0"/>
        <w:rPr>
          <w:rFonts w:cs="Arial"/>
        </w:rPr>
      </w:pPr>
      <w:r w:rsidRPr="00126E1F">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4855D11F" w14:textId="77777777" w:rsidR="0031435B" w:rsidRPr="00126E1F" w:rsidRDefault="0031435B" w:rsidP="00126E1F">
      <w:pPr>
        <w:spacing w:before="0"/>
        <w:rPr>
          <w:rFonts w:cs="Arial"/>
        </w:rPr>
      </w:pPr>
    </w:p>
    <w:p w14:paraId="1F446403" w14:textId="77777777" w:rsidR="0031435B" w:rsidRPr="00126E1F" w:rsidRDefault="0031435B" w:rsidP="00126E1F">
      <w:pPr>
        <w:spacing w:before="0"/>
        <w:rPr>
          <w:rFonts w:cs="Arial"/>
        </w:rPr>
      </w:pPr>
      <w:r w:rsidRPr="00126E1F">
        <w:rPr>
          <w:rFonts w:cs="Arial"/>
        </w:rPr>
        <w:t>Детаљно упутство о садржини потпуног захтева за заштиту права у складу са чланом   151. став 1. тач. 1) – 7) ЗЈН:</w:t>
      </w:r>
    </w:p>
    <w:p w14:paraId="1DBD8116" w14:textId="77777777" w:rsidR="0031435B" w:rsidRPr="00126E1F" w:rsidRDefault="0031435B" w:rsidP="00126E1F">
      <w:pPr>
        <w:spacing w:before="0"/>
        <w:rPr>
          <w:rFonts w:cs="Arial"/>
        </w:rPr>
      </w:pPr>
      <w:r w:rsidRPr="00126E1F">
        <w:rPr>
          <w:rFonts w:cs="Arial"/>
        </w:rPr>
        <w:t>Захтев за заштиту права садржи:</w:t>
      </w:r>
    </w:p>
    <w:p w14:paraId="0A0DF31A" w14:textId="77777777" w:rsidR="0031435B" w:rsidRPr="00126E1F" w:rsidRDefault="0031435B" w:rsidP="00126E1F">
      <w:pPr>
        <w:spacing w:before="0"/>
        <w:rPr>
          <w:rFonts w:cs="Arial"/>
        </w:rPr>
      </w:pPr>
      <w:r w:rsidRPr="00126E1F">
        <w:rPr>
          <w:rFonts w:cs="Arial"/>
        </w:rPr>
        <w:t>1) назив и адресу подносиоца захтева и лице за контакт</w:t>
      </w:r>
    </w:p>
    <w:p w14:paraId="5433D235" w14:textId="77777777" w:rsidR="0031435B" w:rsidRPr="00126E1F" w:rsidRDefault="0031435B" w:rsidP="00126E1F">
      <w:pPr>
        <w:spacing w:before="0"/>
        <w:rPr>
          <w:rFonts w:cs="Arial"/>
        </w:rPr>
      </w:pPr>
      <w:r w:rsidRPr="00126E1F">
        <w:rPr>
          <w:rFonts w:cs="Arial"/>
        </w:rPr>
        <w:t>2) назив и адресу наручиоца</w:t>
      </w:r>
    </w:p>
    <w:p w14:paraId="63142A12" w14:textId="77777777" w:rsidR="0031435B" w:rsidRPr="00126E1F" w:rsidRDefault="0031435B" w:rsidP="00126E1F">
      <w:pPr>
        <w:spacing w:before="0"/>
        <w:rPr>
          <w:rFonts w:cs="Arial"/>
        </w:rPr>
      </w:pPr>
      <w:r w:rsidRPr="00126E1F">
        <w:rPr>
          <w:rFonts w:cs="Arial"/>
        </w:rPr>
        <w:t>3) податке о јавној набавци која је предмет захтева, односно о одлуци наручиоца</w:t>
      </w:r>
    </w:p>
    <w:p w14:paraId="179EE72F" w14:textId="77777777" w:rsidR="0031435B" w:rsidRPr="00126E1F" w:rsidRDefault="0031435B" w:rsidP="00126E1F">
      <w:pPr>
        <w:spacing w:before="0"/>
        <w:rPr>
          <w:rFonts w:cs="Arial"/>
        </w:rPr>
      </w:pPr>
      <w:r w:rsidRPr="00126E1F">
        <w:rPr>
          <w:rFonts w:cs="Arial"/>
        </w:rPr>
        <w:t>4) повреде прописа којима се уређује поступак јавне набавке</w:t>
      </w:r>
    </w:p>
    <w:p w14:paraId="4617A61A" w14:textId="77777777" w:rsidR="0031435B" w:rsidRPr="00126E1F" w:rsidRDefault="0031435B" w:rsidP="00126E1F">
      <w:pPr>
        <w:spacing w:before="0"/>
        <w:rPr>
          <w:rFonts w:cs="Arial"/>
        </w:rPr>
      </w:pPr>
      <w:r w:rsidRPr="00126E1F">
        <w:rPr>
          <w:rFonts w:cs="Arial"/>
        </w:rPr>
        <w:t>5) чињенице и доказе којима се повреде доказују</w:t>
      </w:r>
    </w:p>
    <w:p w14:paraId="144C1DD9" w14:textId="77777777" w:rsidR="0031435B" w:rsidRPr="00126E1F" w:rsidRDefault="0031435B" w:rsidP="00126E1F">
      <w:pPr>
        <w:spacing w:before="0"/>
        <w:rPr>
          <w:rFonts w:cs="Arial"/>
        </w:rPr>
      </w:pPr>
      <w:r w:rsidRPr="00126E1F">
        <w:rPr>
          <w:rFonts w:cs="Arial"/>
        </w:rPr>
        <w:t>6) потврду о уплати таксе из члана 156. ЗЈН</w:t>
      </w:r>
    </w:p>
    <w:p w14:paraId="4721BE9C" w14:textId="77777777" w:rsidR="0031435B" w:rsidRPr="00126E1F" w:rsidRDefault="0031435B" w:rsidP="00126E1F">
      <w:pPr>
        <w:spacing w:before="0"/>
        <w:rPr>
          <w:rFonts w:cs="Arial"/>
        </w:rPr>
      </w:pPr>
      <w:r w:rsidRPr="00126E1F">
        <w:rPr>
          <w:rFonts w:cs="Arial"/>
        </w:rPr>
        <w:t>7) потпис подносиоца.</w:t>
      </w:r>
    </w:p>
    <w:p w14:paraId="749A4A06" w14:textId="77777777" w:rsidR="0031435B" w:rsidRPr="00126E1F" w:rsidRDefault="0031435B" w:rsidP="00126E1F">
      <w:pPr>
        <w:spacing w:before="0"/>
        <w:rPr>
          <w:rFonts w:cs="Arial"/>
        </w:rPr>
      </w:pPr>
    </w:p>
    <w:p w14:paraId="5E16C2D6" w14:textId="77777777" w:rsidR="0031435B" w:rsidRPr="00126E1F" w:rsidRDefault="0031435B" w:rsidP="00126E1F">
      <w:pPr>
        <w:spacing w:before="0"/>
        <w:rPr>
          <w:rFonts w:cs="Arial"/>
        </w:rPr>
      </w:pPr>
      <w:r w:rsidRPr="00126E1F">
        <w:rPr>
          <w:rFonts w:cs="Arial"/>
        </w:rPr>
        <w:t xml:space="preserve">Ако поднети захтев за заштиту права не садржи све обавезне елементе   наручилац ће такав захтев одбацити закључком. </w:t>
      </w:r>
    </w:p>
    <w:p w14:paraId="2A3D72EC" w14:textId="77777777" w:rsidR="0031435B" w:rsidRPr="00126E1F" w:rsidRDefault="0031435B" w:rsidP="00126E1F">
      <w:pPr>
        <w:spacing w:before="0"/>
        <w:rPr>
          <w:rFonts w:cs="Arial"/>
        </w:rPr>
      </w:pPr>
      <w:r w:rsidRPr="00126E1F">
        <w:rPr>
          <w:rFonts w:cs="Arial"/>
        </w:rPr>
        <w:t xml:space="preserve">Закључак   наручилац доставља подносиоцу захтева и Републичкој комисији у року од три дана од дана доношења. </w:t>
      </w:r>
    </w:p>
    <w:p w14:paraId="126E7FC9" w14:textId="77777777" w:rsidR="0031435B" w:rsidRPr="00126E1F" w:rsidRDefault="0031435B" w:rsidP="00126E1F">
      <w:pPr>
        <w:spacing w:before="0"/>
        <w:rPr>
          <w:rFonts w:cs="Arial"/>
        </w:rPr>
      </w:pPr>
      <w:r w:rsidRPr="00126E1F">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3428F067" w14:textId="77777777" w:rsidR="0031435B" w:rsidRPr="00126E1F" w:rsidRDefault="0031435B" w:rsidP="00126E1F">
      <w:pPr>
        <w:spacing w:before="0"/>
        <w:rPr>
          <w:rFonts w:cs="Arial"/>
        </w:rPr>
      </w:pPr>
    </w:p>
    <w:p w14:paraId="219B639B" w14:textId="77777777" w:rsidR="0031435B" w:rsidRPr="00126E1F" w:rsidRDefault="0031435B" w:rsidP="00126E1F">
      <w:pPr>
        <w:spacing w:before="0"/>
        <w:rPr>
          <w:rFonts w:cs="Arial"/>
        </w:rPr>
      </w:pPr>
      <w:r w:rsidRPr="00126E1F">
        <w:rPr>
          <w:rFonts w:cs="Arial"/>
        </w:rPr>
        <w:t>Износ таксе из члана 156. став 1. тач. 1)- 3) ЗЈН:</w:t>
      </w:r>
    </w:p>
    <w:p w14:paraId="6148F006" w14:textId="77777777" w:rsidR="0031435B" w:rsidRPr="00126E1F" w:rsidRDefault="0031435B" w:rsidP="00126E1F">
      <w:pPr>
        <w:spacing w:before="0"/>
        <w:rPr>
          <w:rFonts w:cs="Arial"/>
        </w:rPr>
      </w:pPr>
      <w:r w:rsidRPr="00126E1F">
        <w:rPr>
          <w:rFonts w:cs="Arial"/>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8F764F" w:rsidRPr="00126E1F">
        <w:rPr>
          <w:rFonts w:cs="Arial"/>
        </w:rPr>
        <w:t>JN100002632016</w:t>
      </w:r>
      <w:r w:rsidRPr="00126E1F">
        <w:rPr>
          <w:rFonts w:cs="Arial"/>
        </w:rPr>
        <w:t xml:space="preserve">, сврха: ЗЗП, ЈП ЕПС, јн. бр. </w:t>
      </w:r>
      <w:r w:rsidR="008F764F" w:rsidRPr="00126E1F">
        <w:rPr>
          <w:rFonts w:cs="Arial"/>
          <w:lang w:val="sr-Cyrl-RS"/>
        </w:rPr>
        <w:t>ЈН/1000/0263/2016</w:t>
      </w:r>
      <w:r w:rsidRPr="00126E1F">
        <w:rPr>
          <w:rFonts w:cs="Arial"/>
        </w:rPr>
        <w:t xml:space="preserve">, прималац уплате: буџет Републике Србије) уплати таксу од: </w:t>
      </w:r>
    </w:p>
    <w:p w14:paraId="462CF14B" w14:textId="77777777" w:rsidR="0031435B" w:rsidRPr="00126E1F" w:rsidRDefault="0031435B" w:rsidP="00126E1F">
      <w:pPr>
        <w:spacing w:before="0"/>
        <w:rPr>
          <w:rFonts w:cs="Arial"/>
        </w:rPr>
      </w:pPr>
    </w:p>
    <w:p w14:paraId="45319F4A" w14:textId="77777777" w:rsidR="0031435B" w:rsidRPr="00126E1F" w:rsidRDefault="0031435B" w:rsidP="00126E1F">
      <w:pPr>
        <w:spacing w:before="0"/>
        <w:rPr>
          <w:rFonts w:cs="Arial"/>
        </w:rPr>
      </w:pPr>
      <w:r w:rsidRPr="00126E1F">
        <w:rPr>
          <w:rFonts w:cs="Arial"/>
        </w:rPr>
        <w:t>1) 120.000</w:t>
      </w:r>
      <w:r w:rsidR="00873133" w:rsidRPr="00126E1F">
        <w:rPr>
          <w:rFonts w:cs="Arial"/>
          <w:lang w:val="sr-Cyrl-RS"/>
        </w:rPr>
        <w:t>,00</w:t>
      </w:r>
      <w:r w:rsidRPr="00126E1F">
        <w:rPr>
          <w:rFonts w:cs="Arial"/>
        </w:rPr>
        <w:t xml:space="preserve"> динара ако се захтев за заштиту права подноси пре отварања понуда и ако процењена вредност није већа од 120.000.000</w:t>
      </w:r>
      <w:r w:rsidR="00873133" w:rsidRPr="00126E1F">
        <w:rPr>
          <w:rFonts w:cs="Arial"/>
          <w:lang w:val="sr-Cyrl-RS"/>
        </w:rPr>
        <w:t>,00</w:t>
      </w:r>
      <w:r w:rsidRPr="00126E1F">
        <w:rPr>
          <w:rFonts w:cs="Arial"/>
        </w:rPr>
        <w:t xml:space="preserve"> динара </w:t>
      </w:r>
    </w:p>
    <w:p w14:paraId="1BB8B9F2" w14:textId="77777777" w:rsidR="0031435B" w:rsidRPr="00126E1F" w:rsidRDefault="001C12EE" w:rsidP="00126E1F">
      <w:pPr>
        <w:spacing w:before="0"/>
        <w:rPr>
          <w:rFonts w:cs="Arial"/>
        </w:rPr>
      </w:pPr>
      <w:r w:rsidRPr="00126E1F">
        <w:rPr>
          <w:rFonts w:cs="Arial"/>
        </w:rPr>
        <w:t>2</w:t>
      </w:r>
      <w:r w:rsidR="0031435B" w:rsidRPr="00126E1F">
        <w:rPr>
          <w:rFonts w:cs="Arial"/>
        </w:rPr>
        <w:t>) 120.000</w:t>
      </w:r>
      <w:r w:rsidR="00873133" w:rsidRPr="00126E1F">
        <w:rPr>
          <w:rFonts w:cs="Arial"/>
          <w:lang w:val="sr-Cyrl-RS"/>
        </w:rPr>
        <w:t>,00</w:t>
      </w:r>
      <w:r w:rsidR="0031435B" w:rsidRPr="00126E1F">
        <w:rPr>
          <w:rFonts w:cs="Arial"/>
        </w:rPr>
        <w:t xml:space="preserve"> динара ако се захтев за заштиту права подноси након отварања понуда и ако процењена вредност није већа од 120.000.000</w:t>
      </w:r>
      <w:r w:rsidR="00873133" w:rsidRPr="00126E1F">
        <w:rPr>
          <w:rFonts w:cs="Arial"/>
          <w:lang w:val="sr-Cyrl-RS"/>
        </w:rPr>
        <w:t>,00</w:t>
      </w:r>
      <w:r w:rsidR="0031435B" w:rsidRPr="00126E1F">
        <w:rPr>
          <w:rFonts w:cs="Arial"/>
        </w:rPr>
        <w:t xml:space="preserve"> динара </w:t>
      </w:r>
    </w:p>
    <w:p w14:paraId="18C22726" w14:textId="77777777" w:rsidR="0031435B" w:rsidRPr="00126E1F" w:rsidRDefault="0031435B" w:rsidP="00126E1F">
      <w:pPr>
        <w:spacing w:before="0"/>
        <w:rPr>
          <w:rFonts w:cs="Arial"/>
          <w:color w:val="00B0F0"/>
        </w:rPr>
      </w:pPr>
    </w:p>
    <w:p w14:paraId="6B64930D" w14:textId="77777777" w:rsidR="0031435B" w:rsidRPr="00126E1F" w:rsidRDefault="0031435B" w:rsidP="00126E1F">
      <w:pPr>
        <w:spacing w:before="0"/>
        <w:rPr>
          <w:rFonts w:cs="Arial"/>
        </w:rPr>
      </w:pPr>
      <w:r w:rsidRPr="00126E1F">
        <w:rPr>
          <w:rFonts w:cs="Arial"/>
        </w:rPr>
        <w:t>Свака странка у поступку сноси трошкове које проузрокује својим радњама.</w:t>
      </w:r>
    </w:p>
    <w:p w14:paraId="0C6A470C" w14:textId="77777777" w:rsidR="0031435B" w:rsidRPr="00126E1F" w:rsidRDefault="0031435B" w:rsidP="00126E1F">
      <w:pPr>
        <w:spacing w:before="0"/>
        <w:rPr>
          <w:rFonts w:cs="Arial"/>
        </w:rPr>
      </w:pPr>
      <w:r w:rsidRPr="00126E1F">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4344B6F" w14:textId="77777777" w:rsidR="0031435B" w:rsidRPr="00126E1F" w:rsidRDefault="0031435B" w:rsidP="00126E1F">
      <w:pPr>
        <w:spacing w:before="0"/>
        <w:rPr>
          <w:rFonts w:cs="Arial"/>
        </w:rPr>
      </w:pPr>
      <w:r w:rsidRPr="00126E1F">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453EC461" w14:textId="77777777" w:rsidR="0031435B" w:rsidRPr="00126E1F" w:rsidRDefault="0031435B" w:rsidP="00126E1F">
      <w:pPr>
        <w:spacing w:before="0"/>
        <w:rPr>
          <w:rFonts w:cs="Arial"/>
        </w:rPr>
      </w:pPr>
      <w:r w:rsidRPr="00126E1F">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4009C07" w14:textId="77777777" w:rsidR="0031435B" w:rsidRPr="00126E1F" w:rsidRDefault="0031435B" w:rsidP="00126E1F">
      <w:pPr>
        <w:spacing w:before="0"/>
        <w:rPr>
          <w:rFonts w:cs="Arial"/>
        </w:rPr>
      </w:pPr>
      <w:r w:rsidRPr="00126E1F">
        <w:rPr>
          <w:rFonts w:cs="Arial"/>
        </w:rPr>
        <w:t>Странке у захтеву морају прецизно да наведу трошкове за које траже накнаду.</w:t>
      </w:r>
    </w:p>
    <w:p w14:paraId="766E6366" w14:textId="77777777" w:rsidR="0031435B" w:rsidRPr="00126E1F" w:rsidRDefault="0031435B" w:rsidP="00126E1F">
      <w:pPr>
        <w:spacing w:before="0"/>
        <w:rPr>
          <w:rFonts w:cs="Arial"/>
        </w:rPr>
      </w:pPr>
      <w:r w:rsidRPr="00126E1F">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14:paraId="03E83C5D" w14:textId="77777777" w:rsidR="0031435B" w:rsidRPr="00126E1F" w:rsidRDefault="0031435B" w:rsidP="00126E1F">
      <w:pPr>
        <w:spacing w:before="0"/>
        <w:rPr>
          <w:rFonts w:cs="Arial"/>
        </w:rPr>
      </w:pPr>
      <w:r w:rsidRPr="00126E1F">
        <w:rPr>
          <w:rFonts w:cs="Arial"/>
        </w:rPr>
        <w:t>О трошковима одлучује Републичка комисија. Одлука Републичке комисије је извршни наслов.</w:t>
      </w:r>
    </w:p>
    <w:p w14:paraId="7F607C72" w14:textId="77777777" w:rsidR="0031435B" w:rsidRPr="00126E1F" w:rsidRDefault="0031435B" w:rsidP="00126E1F">
      <w:pPr>
        <w:spacing w:before="0"/>
        <w:rPr>
          <w:rFonts w:cs="Arial"/>
        </w:rPr>
      </w:pPr>
    </w:p>
    <w:p w14:paraId="33931840" w14:textId="77777777" w:rsidR="0031435B" w:rsidRPr="00126E1F" w:rsidRDefault="0031435B" w:rsidP="00126E1F">
      <w:pPr>
        <w:spacing w:before="0"/>
        <w:rPr>
          <w:rFonts w:cs="Arial"/>
          <w:b/>
        </w:rPr>
      </w:pPr>
      <w:r w:rsidRPr="00126E1F">
        <w:rPr>
          <w:rFonts w:cs="Arial"/>
          <w:b/>
        </w:rPr>
        <w:t>Детаљно упутство о потврди из члана 151. став 1. тачка 6) ЗЈН</w:t>
      </w:r>
    </w:p>
    <w:p w14:paraId="2D162C63" w14:textId="77777777" w:rsidR="0031435B" w:rsidRPr="00126E1F" w:rsidRDefault="0031435B" w:rsidP="00126E1F">
      <w:pPr>
        <w:spacing w:before="0"/>
        <w:rPr>
          <w:rFonts w:cs="Arial"/>
        </w:rPr>
      </w:pPr>
      <w:r w:rsidRPr="00126E1F">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6B1A356" w14:textId="77777777" w:rsidR="0031435B" w:rsidRPr="00126E1F" w:rsidRDefault="0031435B" w:rsidP="00126E1F">
      <w:pPr>
        <w:spacing w:before="0"/>
        <w:rPr>
          <w:rFonts w:cs="Arial"/>
        </w:rPr>
      </w:pPr>
      <w:r w:rsidRPr="00126E1F">
        <w:rPr>
          <w:rFonts w:cs="Arial"/>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27D3FE20" w14:textId="77777777" w:rsidR="0031435B" w:rsidRPr="00126E1F" w:rsidRDefault="0031435B" w:rsidP="00126E1F">
      <w:pPr>
        <w:spacing w:before="0"/>
        <w:rPr>
          <w:rFonts w:cs="Arial"/>
        </w:rPr>
      </w:pPr>
      <w:r w:rsidRPr="00126E1F">
        <w:rPr>
          <w:rFonts w:cs="Arial"/>
        </w:rPr>
        <w:t>Подносилац захтева за заштиту права је дужан да на одређени рачун буџета Републике Србије уплати таксу у износу прописаном чланом 156. ЗЈН.</w:t>
      </w:r>
    </w:p>
    <w:p w14:paraId="0AC8C9FA" w14:textId="77777777" w:rsidR="0031435B" w:rsidRPr="00126E1F" w:rsidRDefault="0031435B" w:rsidP="00126E1F">
      <w:pPr>
        <w:spacing w:before="0"/>
        <w:rPr>
          <w:rFonts w:cs="Arial"/>
        </w:rPr>
      </w:pPr>
      <w:r w:rsidRPr="00126E1F">
        <w:rPr>
          <w:rFonts w:cs="Arial"/>
        </w:rPr>
        <w:t>Као доказ о уплати таксе, у смислу члана 151. став 1. тачка 6) ЗЈН, прихватиће се:</w:t>
      </w:r>
    </w:p>
    <w:p w14:paraId="53F91FB6" w14:textId="77777777" w:rsidR="0031435B" w:rsidRPr="00126E1F" w:rsidRDefault="0031435B" w:rsidP="00126E1F">
      <w:pPr>
        <w:spacing w:before="0"/>
        <w:rPr>
          <w:rFonts w:cs="Arial"/>
        </w:rPr>
      </w:pPr>
    </w:p>
    <w:p w14:paraId="1742632F" w14:textId="77777777" w:rsidR="0031435B" w:rsidRPr="00126E1F" w:rsidRDefault="0031435B" w:rsidP="00126E1F">
      <w:pPr>
        <w:spacing w:before="0"/>
        <w:rPr>
          <w:rFonts w:cs="Arial"/>
        </w:rPr>
      </w:pPr>
      <w:r w:rsidRPr="00126E1F">
        <w:rPr>
          <w:rFonts w:cs="Arial"/>
        </w:rPr>
        <w:t>1. Потврда о извршеној уплати таксе из члана 156. ЗЈН која садржи следеће елементе:</w:t>
      </w:r>
    </w:p>
    <w:p w14:paraId="68E3C249" w14:textId="77777777" w:rsidR="0031435B" w:rsidRPr="00126E1F" w:rsidRDefault="0031435B" w:rsidP="00126E1F">
      <w:pPr>
        <w:spacing w:before="0"/>
        <w:rPr>
          <w:rFonts w:cs="Arial"/>
        </w:rPr>
      </w:pPr>
      <w:r w:rsidRPr="00126E1F">
        <w:rPr>
          <w:rFonts w:cs="Arial"/>
        </w:rPr>
        <w:t>(1) да буде издата од стране банке и да садржи печат банке;</w:t>
      </w:r>
    </w:p>
    <w:p w14:paraId="04A15DEA" w14:textId="77777777" w:rsidR="0031435B" w:rsidRPr="00126E1F" w:rsidRDefault="0031435B" w:rsidP="00126E1F">
      <w:pPr>
        <w:spacing w:before="0"/>
        <w:rPr>
          <w:rFonts w:cs="Arial"/>
        </w:rPr>
      </w:pPr>
      <w:r w:rsidRPr="00126E1F">
        <w:rPr>
          <w:rFonts w:cs="Arial"/>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D9C82FE" w14:textId="77777777" w:rsidR="0031435B" w:rsidRPr="00126E1F" w:rsidRDefault="0031435B" w:rsidP="00126E1F">
      <w:pPr>
        <w:spacing w:before="0"/>
        <w:rPr>
          <w:rFonts w:cs="Arial"/>
        </w:rPr>
      </w:pPr>
      <w:r w:rsidRPr="00126E1F">
        <w:rPr>
          <w:rFonts w:cs="Arial"/>
        </w:rPr>
        <w:t>(3) износ таксе из члана 156. ЗЈН чија се уплата врши;</w:t>
      </w:r>
    </w:p>
    <w:p w14:paraId="385A31D3" w14:textId="77777777" w:rsidR="0031435B" w:rsidRPr="00126E1F" w:rsidRDefault="0031435B" w:rsidP="00126E1F">
      <w:pPr>
        <w:spacing w:before="0"/>
        <w:rPr>
          <w:rFonts w:cs="Arial"/>
        </w:rPr>
      </w:pPr>
      <w:r w:rsidRPr="00126E1F">
        <w:rPr>
          <w:rFonts w:cs="Arial"/>
        </w:rPr>
        <w:t>(4) број рачуна: 840-30678845-06;</w:t>
      </w:r>
    </w:p>
    <w:p w14:paraId="7736468A" w14:textId="77777777" w:rsidR="0031435B" w:rsidRPr="00126E1F" w:rsidRDefault="0031435B" w:rsidP="00126E1F">
      <w:pPr>
        <w:spacing w:before="0"/>
        <w:rPr>
          <w:rFonts w:cs="Arial"/>
        </w:rPr>
      </w:pPr>
      <w:r w:rsidRPr="00126E1F">
        <w:rPr>
          <w:rFonts w:cs="Arial"/>
        </w:rPr>
        <w:t>(5) шифру плаћања: 153 или 253;</w:t>
      </w:r>
    </w:p>
    <w:p w14:paraId="783D02A2" w14:textId="77777777" w:rsidR="0031435B" w:rsidRPr="00126E1F" w:rsidRDefault="0031435B" w:rsidP="00126E1F">
      <w:pPr>
        <w:spacing w:before="0"/>
        <w:rPr>
          <w:rFonts w:cs="Arial"/>
        </w:rPr>
      </w:pPr>
      <w:r w:rsidRPr="00126E1F">
        <w:rPr>
          <w:rFonts w:cs="Arial"/>
        </w:rPr>
        <w:t>(6) позив на број: подаци о броју или ознаци јавне набавке поводом које се подноси захтев за заштиту права;</w:t>
      </w:r>
    </w:p>
    <w:p w14:paraId="579AED46" w14:textId="77777777" w:rsidR="0031435B" w:rsidRPr="00126E1F" w:rsidRDefault="0031435B" w:rsidP="00126E1F">
      <w:pPr>
        <w:spacing w:before="0"/>
        <w:rPr>
          <w:rFonts w:cs="Arial"/>
        </w:rPr>
      </w:pPr>
      <w:r w:rsidRPr="00126E1F">
        <w:rPr>
          <w:rFonts w:cs="Arial"/>
        </w:rPr>
        <w:t>(7) сврха: ЗЗП; назив наручиоца; број или ознака јавне набавке поводом које се подноси захтев за заштиту права;</w:t>
      </w:r>
    </w:p>
    <w:p w14:paraId="6D8D69F9" w14:textId="77777777" w:rsidR="0031435B" w:rsidRPr="00126E1F" w:rsidRDefault="0031435B" w:rsidP="00126E1F">
      <w:pPr>
        <w:spacing w:before="0"/>
        <w:rPr>
          <w:rFonts w:cs="Arial"/>
        </w:rPr>
      </w:pPr>
      <w:r w:rsidRPr="00126E1F">
        <w:rPr>
          <w:rFonts w:cs="Arial"/>
        </w:rPr>
        <w:t>(8) корисник: буџет Републике Србије;</w:t>
      </w:r>
    </w:p>
    <w:p w14:paraId="6527639A" w14:textId="77777777" w:rsidR="0031435B" w:rsidRPr="00126E1F" w:rsidRDefault="0031435B" w:rsidP="00126E1F">
      <w:pPr>
        <w:spacing w:before="0"/>
        <w:rPr>
          <w:rFonts w:cs="Arial"/>
        </w:rPr>
      </w:pPr>
      <w:r w:rsidRPr="00126E1F">
        <w:rPr>
          <w:rFonts w:cs="Arial"/>
        </w:rPr>
        <w:t>(9) назив уплатиоца, односно назив подносиоца захтева за заштиту права за којег је извршена уплата таксе;</w:t>
      </w:r>
    </w:p>
    <w:p w14:paraId="3324E563" w14:textId="77777777" w:rsidR="0031435B" w:rsidRPr="00126E1F" w:rsidRDefault="0031435B" w:rsidP="00126E1F">
      <w:pPr>
        <w:spacing w:before="0"/>
        <w:rPr>
          <w:rFonts w:cs="Arial"/>
        </w:rPr>
      </w:pPr>
      <w:r w:rsidRPr="00126E1F">
        <w:rPr>
          <w:rFonts w:cs="Arial"/>
        </w:rPr>
        <w:t>(10) потпис овлашћеног лица банке.</w:t>
      </w:r>
    </w:p>
    <w:p w14:paraId="2980C3A9" w14:textId="77777777" w:rsidR="0031435B" w:rsidRPr="00126E1F" w:rsidRDefault="0031435B" w:rsidP="00126E1F">
      <w:pPr>
        <w:spacing w:before="0"/>
        <w:rPr>
          <w:rFonts w:cs="Arial"/>
        </w:rPr>
      </w:pPr>
      <w:r w:rsidRPr="00126E1F">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4BDEE2D1" w14:textId="77777777" w:rsidR="0031435B" w:rsidRPr="00126E1F" w:rsidRDefault="0031435B" w:rsidP="00126E1F">
      <w:pPr>
        <w:spacing w:before="0"/>
        <w:rPr>
          <w:rFonts w:cs="Arial"/>
        </w:rPr>
      </w:pPr>
      <w:r w:rsidRPr="00126E1F">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0B03D26" w14:textId="77777777" w:rsidR="0031435B" w:rsidRPr="00126E1F" w:rsidRDefault="0031435B" w:rsidP="00126E1F">
      <w:pPr>
        <w:spacing w:before="0"/>
        <w:rPr>
          <w:rFonts w:cs="Arial"/>
        </w:rPr>
      </w:pPr>
      <w:r w:rsidRPr="00126E1F">
        <w:rPr>
          <w:rFonts w:cs="Arial"/>
        </w:rPr>
        <w:t xml:space="preserve">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w:t>
      </w:r>
      <w:r w:rsidRPr="00126E1F">
        <w:rPr>
          <w:rFonts w:cs="Arial"/>
        </w:rPr>
        <w:lastRenderedPageBreak/>
        <w:t>средстава, корисници средстава организација за обавезно социјално осигурање и други корисници јавних средстава);</w:t>
      </w:r>
    </w:p>
    <w:p w14:paraId="4426B0BF" w14:textId="77777777" w:rsidR="0031435B" w:rsidRPr="00126E1F" w:rsidRDefault="0031435B" w:rsidP="00126E1F">
      <w:pPr>
        <w:spacing w:before="0"/>
        <w:rPr>
          <w:rFonts w:cs="Arial"/>
        </w:rPr>
      </w:pPr>
      <w:r w:rsidRPr="00126E1F">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B577657" w14:textId="77777777" w:rsidR="0031435B" w:rsidRPr="00126E1F" w:rsidRDefault="0031435B" w:rsidP="00126E1F">
      <w:pPr>
        <w:spacing w:before="0"/>
        <w:rPr>
          <w:rFonts w:cs="Arial"/>
        </w:rPr>
      </w:pPr>
      <w:r w:rsidRPr="00126E1F">
        <w:rPr>
          <w:rFonts w:cs="Arial"/>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0563B11D" w14:textId="77777777" w:rsidR="0031435B" w:rsidRPr="00126E1F" w:rsidRDefault="0031435B" w:rsidP="00126E1F">
      <w:pPr>
        <w:spacing w:before="0"/>
        <w:rPr>
          <w:rFonts w:cs="Arial"/>
        </w:rPr>
      </w:pPr>
    </w:p>
    <w:p w14:paraId="5C8E6047" w14:textId="77777777" w:rsidR="0031435B" w:rsidRPr="00126E1F" w:rsidRDefault="0031435B" w:rsidP="00126E1F">
      <w:pPr>
        <w:spacing w:before="0"/>
        <w:rPr>
          <w:rFonts w:cs="Arial"/>
        </w:rPr>
      </w:pPr>
      <w:r w:rsidRPr="00126E1F">
        <w:rPr>
          <w:rFonts w:cs="Arial"/>
        </w:rPr>
        <w:t>УПЛАТА ИЗ ИНОСТРАНСТВА</w:t>
      </w:r>
    </w:p>
    <w:p w14:paraId="5D106D37" w14:textId="77777777" w:rsidR="0031435B" w:rsidRPr="00126E1F" w:rsidRDefault="0031435B" w:rsidP="00126E1F">
      <w:pPr>
        <w:spacing w:before="0"/>
        <w:rPr>
          <w:rFonts w:cs="Arial"/>
        </w:rPr>
      </w:pPr>
      <w:r w:rsidRPr="00126E1F">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5A3AC69F" w14:textId="77777777" w:rsidR="0031435B" w:rsidRPr="00126E1F" w:rsidRDefault="0031435B" w:rsidP="00126E1F">
      <w:pPr>
        <w:spacing w:before="0"/>
        <w:rPr>
          <w:rFonts w:cs="Arial"/>
        </w:rPr>
      </w:pPr>
    </w:p>
    <w:p w14:paraId="1BE2B454" w14:textId="77777777" w:rsidR="0031435B" w:rsidRPr="00126E1F" w:rsidRDefault="0031435B" w:rsidP="00126E1F">
      <w:pPr>
        <w:spacing w:before="0"/>
        <w:rPr>
          <w:rFonts w:cs="Arial"/>
        </w:rPr>
      </w:pPr>
      <w:r w:rsidRPr="00126E1F">
        <w:rPr>
          <w:rFonts w:cs="Arial"/>
        </w:rPr>
        <w:t>НАЗИВ И АДРЕСА БАНКЕ:</w:t>
      </w:r>
    </w:p>
    <w:p w14:paraId="632CC9F0" w14:textId="77777777" w:rsidR="0031435B" w:rsidRPr="00126E1F" w:rsidRDefault="0031435B" w:rsidP="00126E1F">
      <w:pPr>
        <w:spacing w:before="0"/>
        <w:rPr>
          <w:rFonts w:cs="Arial"/>
        </w:rPr>
      </w:pPr>
      <w:r w:rsidRPr="00126E1F">
        <w:rPr>
          <w:rFonts w:cs="Arial"/>
        </w:rPr>
        <w:t>Народна банка Србије (НБС)</w:t>
      </w:r>
    </w:p>
    <w:p w14:paraId="484BEAB5" w14:textId="77777777" w:rsidR="0031435B" w:rsidRPr="00126E1F" w:rsidRDefault="0031435B" w:rsidP="00126E1F">
      <w:pPr>
        <w:spacing w:before="0"/>
        <w:rPr>
          <w:rFonts w:cs="Arial"/>
        </w:rPr>
      </w:pPr>
      <w:r w:rsidRPr="00126E1F">
        <w:rPr>
          <w:rFonts w:cs="Arial"/>
        </w:rPr>
        <w:t>11000 Београд, ул. Немањина бр. 17</w:t>
      </w:r>
    </w:p>
    <w:p w14:paraId="2377F886" w14:textId="77777777" w:rsidR="0031435B" w:rsidRPr="00126E1F" w:rsidRDefault="0031435B" w:rsidP="00126E1F">
      <w:pPr>
        <w:spacing w:before="0"/>
        <w:rPr>
          <w:rFonts w:cs="Arial"/>
        </w:rPr>
      </w:pPr>
      <w:r w:rsidRPr="00126E1F">
        <w:rPr>
          <w:rFonts w:cs="Arial"/>
        </w:rPr>
        <w:t>Србија</w:t>
      </w:r>
    </w:p>
    <w:p w14:paraId="4C85ED31" w14:textId="77777777" w:rsidR="0031435B" w:rsidRPr="00126E1F" w:rsidRDefault="0031435B" w:rsidP="00126E1F">
      <w:pPr>
        <w:spacing w:before="0"/>
        <w:rPr>
          <w:rFonts w:cs="Arial"/>
        </w:rPr>
      </w:pPr>
      <w:r w:rsidRPr="00126E1F">
        <w:rPr>
          <w:rFonts w:cs="Arial"/>
        </w:rPr>
        <w:t>SWIFT CODE: NBSRRSBGXXX</w:t>
      </w:r>
    </w:p>
    <w:p w14:paraId="48E959B3" w14:textId="77777777" w:rsidR="0031435B" w:rsidRPr="00126E1F" w:rsidRDefault="0031435B" w:rsidP="00126E1F">
      <w:pPr>
        <w:spacing w:before="0"/>
        <w:rPr>
          <w:rFonts w:cs="Arial"/>
        </w:rPr>
      </w:pPr>
    </w:p>
    <w:p w14:paraId="3B230D42" w14:textId="77777777" w:rsidR="0031435B" w:rsidRPr="00126E1F" w:rsidRDefault="0031435B" w:rsidP="00126E1F">
      <w:pPr>
        <w:spacing w:before="0"/>
        <w:rPr>
          <w:rFonts w:cs="Arial"/>
        </w:rPr>
      </w:pPr>
      <w:r w:rsidRPr="00126E1F">
        <w:rPr>
          <w:rFonts w:cs="Arial"/>
        </w:rPr>
        <w:t>НАЗИВ И АДРЕСА ИНСТИТУЦИЈЕ:</w:t>
      </w:r>
    </w:p>
    <w:p w14:paraId="4AC05FAA" w14:textId="77777777" w:rsidR="0031435B" w:rsidRPr="00126E1F" w:rsidRDefault="0031435B" w:rsidP="00126E1F">
      <w:pPr>
        <w:spacing w:before="0"/>
        <w:rPr>
          <w:rFonts w:cs="Arial"/>
        </w:rPr>
      </w:pPr>
      <w:r w:rsidRPr="00126E1F">
        <w:rPr>
          <w:rFonts w:cs="Arial"/>
        </w:rPr>
        <w:t>Министарство финансија</w:t>
      </w:r>
    </w:p>
    <w:p w14:paraId="5122C98F" w14:textId="77777777" w:rsidR="0031435B" w:rsidRPr="00126E1F" w:rsidRDefault="0031435B" w:rsidP="00126E1F">
      <w:pPr>
        <w:spacing w:before="0"/>
        <w:rPr>
          <w:rFonts w:cs="Arial"/>
        </w:rPr>
      </w:pPr>
      <w:r w:rsidRPr="00126E1F">
        <w:rPr>
          <w:rFonts w:cs="Arial"/>
        </w:rPr>
        <w:t>Управа за трезор</w:t>
      </w:r>
    </w:p>
    <w:p w14:paraId="3E9B53C2" w14:textId="77777777" w:rsidR="0031435B" w:rsidRPr="00126E1F" w:rsidRDefault="0031435B" w:rsidP="00126E1F">
      <w:pPr>
        <w:spacing w:before="0"/>
        <w:rPr>
          <w:rFonts w:cs="Arial"/>
        </w:rPr>
      </w:pPr>
      <w:r w:rsidRPr="00126E1F">
        <w:rPr>
          <w:rFonts w:cs="Arial"/>
        </w:rPr>
        <w:t>ул. Поп Лукина бр. 7-9</w:t>
      </w:r>
    </w:p>
    <w:p w14:paraId="67E90706" w14:textId="77777777" w:rsidR="0031435B" w:rsidRPr="00126E1F" w:rsidRDefault="0031435B" w:rsidP="00126E1F">
      <w:pPr>
        <w:spacing w:before="0"/>
        <w:rPr>
          <w:rFonts w:cs="Arial"/>
        </w:rPr>
      </w:pPr>
      <w:r w:rsidRPr="00126E1F">
        <w:rPr>
          <w:rFonts w:cs="Arial"/>
        </w:rPr>
        <w:t>11000 Београд</w:t>
      </w:r>
    </w:p>
    <w:p w14:paraId="71BF714E" w14:textId="77777777" w:rsidR="0031435B" w:rsidRPr="00126E1F" w:rsidRDefault="0031435B" w:rsidP="00126E1F">
      <w:pPr>
        <w:spacing w:before="0"/>
        <w:rPr>
          <w:rFonts w:cs="Arial"/>
        </w:rPr>
      </w:pPr>
      <w:r w:rsidRPr="00126E1F">
        <w:rPr>
          <w:rFonts w:cs="Arial"/>
        </w:rPr>
        <w:t>IBAN: RS 35908500103019323073</w:t>
      </w:r>
    </w:p>
    <w:p w14:paraId="586AAE67" w14:textId="77777777" w:rsidR="0031435B" w:rsidRPr="00126E1F" w:rsidRDefault="0031435B" w:rsidP="00126E1F">
      <w:pPr>
        <w:spacing w:before="0"/>
        <w:rPr>
          <w:rFonts w:cs="Arial"/>
        </w:rPr>
      </w:pPr>
    </w:p>
    <w:p w14:paraId="0FB18302" w14:textId="77777777" w:rsidR="0031435B" w:rsidRPr="00126E1F" w:rsidRDefault="0031435B" w:rsidP="00126E1F">
      <w:pPr>
        <w:spacing w:before="0"/>
        <w:rPr>
          <w:rFonts w:cs="Arial"/>
        </w:rPr>
      </w:pPr>
      <w:r w:rsidRPr="00126E1F">
        <w:rPr>
          <w:rFonts w:cs="Arial"/>
        </w:rPr>
        <w:t>НАПОМЕНА: Приликом уплата средстава потребно је навести следеће информације о плаћању - „детаљи плаћања“ (FIELD 70: DETAILS OF PAYMENT):</w:t>
      </w:r>
    </w:p>
    <w:p w14:paraId="27FB922F" w14:textId="77777777" w:rsidR="0031435B" w:rsidRPr="00126E1F" w:rsidRDefault="0031435B" w:rsidP="00126E1F">
      <w:pPr>
        <w:spacing w:before="0"/>
        <w:rPr>
          <w:rFonts w:cs="Arial"/>
        </w:rPr>
      </w:pPr>
      <w:r w:rsidRPr="00126E1F">
        <w:rPr>
          <w:rFonts w:cs="Arial"/>
        </w:rPr>
        <w:t>– број у поступку јавне набавке на које се захтев за заштиту права односи и</w:t>
      </w:r>
    </w:p>
    <w:p w14:paraId="7923E039" w14:textId="77777777" w:rsidR="0031435B" w:rsidRPr="00126E1F" w:rsidRDefault="0031435B" w:rsidP="00126E1F">
      <w:pPr>
        <w:spacing w:before="0"/>
        <w:rPr>
          <w:rFonts w:cs="Arial"/>
        </w:rPr>
      </w:pPr>
      <w:r w:rsidRPr="00126E1F">
        <w:rPr>
          <w:rFonts w:cs="Arial"/>
        </w:rPr>
        <w:t>назив наручиоца у поступку јавне набавке.</w:t>
      </w:r>
    </w:p>
    <w:p w14:paraId="705DF206" w14:textId="77777777" w:rsidR="0031435B" w:rsidRPr="00126E1F" w:rsidRDefault="0031435B" w:rsidP="00126E1F">
      <w:pPr>
        <w:spacing w:before="0"/>
        <w:rPr>
          <w:rFonts w:cs="Arial"/>
        </w:rPr>
      </w:pPr>
      <w:r w:rsidRPr="00126E1F">
        <w:rPr>
          <w:rFonts w:cs="Arial"/>
        </w:rPr>
        <w:t>У прилогу су инструкције за уплате у валутама: EUR и USD.</w:t>
      </w:r>
    </w:p>
    <w:p w14:paraId="5F1AD22E" w14:textId="77777777" w:rsidR="00886827" w:rsidRPr="00126E1F" w:rsidRDefault="00886827" w:rsidP="00126E1F">
      <w:pPr>
        <w:pStyle w:val="KDParagraf"/>
        <w:spacing w:before="0"/>
        <w:rPr>
          <w:rFonts w:cs="Arial"/>
          <w:lang w:bidi="en-US"/>
        </w:rPr>
      </w:pPr>
      <w:r w:rsidRPr="00126E1F">
        <w:rPr>
          <w:rFonts w:cs="Arial"/>
          <w:lang w:bidi="en-US"/>
        </w:rPr>
        <w:t xml:space="preserve">PAYMENT INSTRUCTIONS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5940"/>
      </w:tblGrid>
      <w:tr w:rsidR="00886827" w:rsidRPr="00126E1F" w14:paraId="07755112" w14:textId="77777777" w:rsidTr="000F014F">
        <w:trPr>
          <w:trHeight w:val="30"/>
        </w:trPr>
        <w:tc>
          <w:tcPr>
            <w:tcW w:w="5000" w:type="pct"/>
            <w:gridSpan w:val="2"/>
            <w:shd w:val="clear" w:color="auto" w:fill="auto"/>
          </w:tcPr>
          <w:p w14:paraId="22FE0E3F" w14:textId="77777777" w:rsidR="00886827" w:rsidRPr="00126E1F" w:rsidRDefault="00886827" w:rsidP="00126E1F">
            <w:pPr>
              <w:pStyle w:val="KDParagraf"/>
              <w:spacing w:before="0"/>
              <w:rPr>
                <w:rFonts w:cs="Arial"/>
                <w:lang w:bidi="en-US"/>
              </w:rPr>
            </w:pPr>
            <w:r w:rsidRPr="00126E1F">
              <w:rPr>
                <w:rFonts w:cs="Arial"/>
                <w:lang w:bidi="en-US"/>
              </w:rPr>
              <w:t>SWIFT MESSAGE MT103 – EUR</w:t>
            </w:r>
          </w:p>
        </w:tc>
      </w:tr>
      <w:tr w:rsidR="00886827" w:rsidRPr="00126E1F" w14:paraId="6F09F4DA" w14:textId="77777777" w:rsidTr="000F014F">
        <w:trPr>
          <w:trHeight w:val="20"/>
        </w:trPr>
        <w:tc>
          <w:tcPr>
            <w:tcW w:w="1707" w:type="pct"/>
            <w:shd w:val="clear" w:color="auto" w:fill="auto"/>
          </w:tcPr>
          <w:p w14:paraId="3AB3CC46" w14:textId="77777777" w:rsidR="00886827" w:rsidRPr="00126E1F" w:rsidRDefault="00886827" w:rsidP="00126E1F">
            <w:pPr>
              <w:pStyle w:val="KDParagraf"/>
              <w:spacing w:before="0"/>
              <w:rPr>
                <w:rFonts w:cs="Arial"/>
                <w:lang w:bidi="en-US"/>
              </w:rPr>
            </w:pPr>
            <w:r w:rsidRPr="00126E1F">
              <w:rPr>
                <w:rFonts w:cs="Arial"/>
                <w:lang w:bidi="en-US"/>
              </w:rPr>
              <w:t xml:space="preserve">FIELD 32A: </w:t>
            </w:r>
          </w:p>
        </w:tc>
        <w:tc>
          <w:tcPr>
            <w:tcW w:w="3293" w:type="pct"/>
            <w:shd w:val="clear" w:color="auto" w:fill="auto"/>
          </w:tcPr>
          <w:p w14:paraId="1EB05DC4" w14:textId="77777777" w:rsidR="00886827" w:rsidRPr="00126E1F" w:rsidRDefault="00886827" w:rsidP="00126E1F">
            <w:pPr>
              <w:pStyle w:val="KDParagraf"/>
              <w:spacing w:before="0"/>
              <w:rPr>
                <w:rFonts w:cs="Arial"/>
                <w:lang w:bidi="en-US"/>
              </w:rPr>
            </w:pPr>
            <w:r w:rsidRPr="00126E1F">
              <w:rPr>
                <w:rFonts w:cs="Arial"/>
                <w:lang w:bidi="en-US"/>
              </w:rPr>
              <w:t>VALUE DATE – EUR- AMOUNT</w:t>
            </w:r>
          </w:p>
        </w:tc>
      </w:tr>
      <w:tr w:rsidR="00886827" w:rsidRPr="00126E1F" w14:paraId="419779F2" w14:textId="77777777" w:rsidTr="000F014F">
        <w:trPr>
          <w:trHeight w:val="20"/>
        </w:trPr>
        <w:tc>
          <w:tcPr>
            <w:tcW w:w="1707" w:type="pct"/>
            <w:shd w:val="clear" w:color="auto" w:fill="auto"/>
          </w:tcPr>
          <w:p w14:paraId="6C03486D" w14:textId="77777777" w:rsidR="00886827" w:rsidRPr="00126E1F" w:rsidRDefault="00886827" w:rsidP="00126E1F">
            <w:pPr>
              <w:pStyle w:val="KDParagraf"/>
              <w:spacing w:before="0"/>
              <w:rPr>
                <w:rFonts w:cs="Arial"/>
                <w:lang w:bidi="en-US"/>
              </w:rPr>
            </w:pPr>
            <w:r w:rsidRPr="00126E1F">
              <w:rPr>
                <w:rFonts w:cs="Arial"/>
                <w:lang w:bidi="en-US"/>
              </w:rPr>
              <w:t xml:space="preserve">FIELD 50K:  </w:t>
            </w:r>
          </w:p>
        </w:tc>
        <w:tc>
          <w:tcPr>
            <w:tcW w:w="3293" w:type="pct"/>
            <w:shd w:val="clear" w:color="auto" w:fill="auto"/>
          </w:tcPr>
          <w:p w14:paraId="54FE79E7" w14:textId="77777777" w:rsidR="00886827" w:rsidRPr="00126E1F" w:rsidRDefault="00886827" w:rsidP="00126E1F">
            <w:pPr>
              <w:pStyle w:val="KDParagraf"/>
              <w:spacing w:before="0"/>
              <w:rPr>
                <w:rFonts w:cs="Arial"/>
                <w:lang w:bidi="en-US"/>
              </w:rPr>
            </w:pPr>
            <w:r w:rsidRPr="00126E1F">
              <w:rPr>
                <w:rFonts w:cs="Arial"/>
                <w:lang w:bidi="en-US"/>
              </w:rPr>
              <w:t>ORDERING CUSTOMER</w:t>
            </w:r>
          </w:p>
        </w:tc>
      </w:tr>
      <w:tr w:rsidR="00886827" w:rsidRPr="00126E1F" w14:paraId="6B770F26" w14:textId="77777777" w:rsidTr="000F014F">
        <w:trPr>
          <w:trHeight w:val="20"/>
        </w:trPr>
        <w:tc>
          <w:tcPr>
            <w:tcW w:w="1707" w:type="pct"/>
            <w:shd w:val="clear" w:color="auto" w:fill="auto"/>
          </w:tcPr>
          <w:p w14:paraId="6B2E0962" w14:textId="77777777" w:rsidR="00886827" w:rsidRPr="00126E1F" w:rsidRDefault="00886827" w:rsidP="00126E1F">
            <w:pPr>
              <w:pStyle w:val="KDParagraf"/>
              <w:spacing w:before="0"/>
              <w:rPr>
                <w:rFonts w:cs="Arial"/>
                <w:lang w:bidi="en-US"/>
              </w:rPr>
            </w:pPr>
            <w:r w:rsidRPr="00126E1F">
              <w:rPr>
                <w:rFonts w:cs="Arial"/>
                <w:lang w:bidi="en-US"/>
              </w:rPr>
              <w:t xml:space="preserve">FIELD 50K:  </w:t>
            </w:r>
          </w:p>
        </w:tc>
        <w:tc>
          <w:tcPr>
            <w:tcW w:w="3293" w:type="pct"/>
            <w:shd w:val="clear" w:color="auto" w:fill="auto"/>
          </w:tcPr>
          <w:p w14:paraId="602AF7F3" w14:textId="77777777" w:rsidR="00886827" w:rsidRPr="00126E1F" w:rsidRDefault="00886827" w:rsidP="00126E1F">
            <w:pPr>
              <w:pStyle w:val="KDParagraf"/>
              <w:spacing w:before="0"/>
              <w:rPr>
                <w:rFonts w:cs="Arial"/>
                <w:lang w:bidi="en-US"/>
              </w:rPr>
            </w:pPr>
            <w:r w:rsidRPr="00126E1F">
              <w:rPr>
                <w:rFonts w:cs="Arial"/>
                <w:lang w:bidi="en-US"/>
              </w:rPr>
              <w:t>ORDERING CUSTOMER</w:t>
            </w:r>
          </w:p>
        </w:tc>
      </w:tr>
      <w:tr w:rsidR="00886827" w:rsidRPr="00126E1F" w14:paraId="7F87EA68" w14:textId="77777777" w:rsidTr="000F014F">
        <w:trPr>
          <w:trHeight w:val="1113"/>
        </w:trPr>
        <w:tc>
          <w:tcPr>
            <w:tcW w:w="1707" w:type="pct"/>
            <w:shd w:val="clear" w:color="auto" w:fill="auto"/>
          </w:tcPr>
          <w:p w14:paraId="518D17E5" w14:textId="77777777" w:rsidR="00886827" w:rsidRPr="00126E1F" w:rsidRDefault="00886827" w:rsidP="00126E1F">
            <w:pPr>
              <w:pStyle w:val="KDParagraf"/>
              <w:spacing w:before="0"/>
              <w:rPr>
                <w:rFonts w:cs="Arial"/>
                <w:lang w:bidi="en-US"/>
              </w:rPr>
            </w:pPr>
            <w:r w:rsidRPr="00126E1F">
              <w:rPr>
                <w:rFonts w:cs="Arial"/>
                <w:lang w:bidi="en-US"/>
              </w:rPr>
              <w:t>FIELD 56A:</w:t>
            </w:r>
          </w:p>
          <w:p w14:paraId="2CDA8608" w14:textId="77777777" w:rsidR="00886827" w:rsidRPr="00126E1F" w:rsidRDefault="00886827" w:rsidP="00126E1F">
            <w:pPr>
              <w:pStyle w:val="KDParagraf"/>
              <w:spacing w:before="0"/>
              <w:rPr>
                <w:rFonts w:cs="Arial"/>
                <w:lang w:bidi="en-US"/>
              </w:rPr>
            </w:pPr>
            <w:r w:rsidRPr="00126E1F">
              <w:rPr>
                <w:rFonts w:cs="Arial"/>
                <w:lang w:bidi="en-US"/>
              </w:rPr>
              <w:t>(INTERMEDIARY)</w:t>
            </w:r>
          </w:p>
        </w:tc>
        <w:tc>
          <w:tcPr>
            <w:tcW w:w="3293" w:type="pct"/>
            <w:shd w:val="clear" w:color="auto" w:fill="auto"/>
          </w:tcPr>
          <w:p w14:paraId="5654B294" w14:textId="77777777" w:rsidR="00886827" w:rsidRPr="00126E1F" w:rsidRDefault="00886827" w:rsidP="00126E1F">
            <w:pPr>
              <w:pStyle w:val="KDParagraf"/>
              <w:spacing w:before="0"/>
              <w:rPr>
                <w:rFonts w:cs="Arial"/>
                <w:lang w:bidi="en-US"/>
              </w:rPr>
            </w:pPr>
            <w:r w:rsidRPr="00126E1F">
              <w:rPr>
                <w:rFonts w:cs="Arial"/>
                <w:lang w:bidi="en-US"/>
              </w:rPr>
              <w:t>DEUTDEFFXXX</w:t>
            </w:r>
          </w:p>
          <w:p w14:paraId="0A53B129" w14:textId="77777777" w:rsidR="00886827" w:rsidRPr="00126E1F" w:rsidRDefault="00886827" w:rsidP="00126E1F">
            <w:pPr>
              <w:pStyle w:val="KDParagraf"/>
              <w:spacing w:before="0"/>
              <w:rPr>
                <w:rFonts w:cs="Arial"/>
                <w:lang w:bidi="en-US"/>
              </w:rPr>
            </w:pPr>
            <w:r w:rsidRPr="00126E1F">
              <w:rPr>
                <w:rFonts w:cs="Arial"/>
                <w:lang w:bidi="en-US"/>
              </w:rPr>
              <w:t>DEUTSCHE BANK AG, F/M</w:t>
            </w:r>
          </w:p>
          <w:p w14:paraId="47C019C2" w14:textId="77777777" w:rsidR="00886827" w:rsidRPr="00126E1F" w:rsidRDefault="00886827" w:rsidP="00126E1F">
            <w:pPr>
              <w:pStyle w:val="KDParagraf"/>
              <w:spacing w:before="0"/>
              <w:rPr>
                <w:rFonts w:cs="Arial"/>
                <w:lang w:bidi="en-US"/>
              </w:rPr>
            </w:pPr>
            <w:r w:rsidRPr="00126E1F">
              <w:rPr>
                <w:rFonts w:cs="Arial"/>
                <w:lang w:bidi="en-US"/>
              </w:rPr>
              <w:t>TAUNUSANLAGE 12</w:t>
            </w:r>
          </w:p>
          <w:p w14:paraId="2FA8F33B" w14:textId="77777777" w:rsidR="00886827" w:rsidRPr="00126E1F" w:rsidRDefault="00886827" w:rsidP="00126E1F">
            <w:pPr>
              <w:pStyle w:val="KDParagraf"/>
              <w:spacing w:before="0"/>
              <w:rPr>
                <w:rFonts w:cs="Arial"/>
                <w:lang w:bidi="en-US"/>
              </w:rPr>
            </w:pPr>
            <w:r w:rsidRPr="00126E1F">
              <w:rPr>
                <w:rFonts w:cs="Arial"/>
                <w:lang w:bidi="en-US"/>
              </w:rPr>
              <w:t>GERMANY</w:t>
            </w:r>
          </w:p>
        </w:tc>
      </w:tr>
      <w:tr w:rsidR="00886827" w:rsidRPr="00126E1F" w14:paraId="73F05196" w14:textId="77777777" w:rsidTr="000F014F">
        <w:trPr>
          <w:trHeight w:val="1689"/>
        </w:trPr>
        <w:tc>
          <w:tcPr>
            <w:tcW w:w="1707" w:type="pct"/>
            <w:shd w:val="clear" w:color="auto" w:fill="auto"/>
          </w:tcPr>
          <w:p w14:paraId="1C389F08" w14:textId="77777777" w:rsidR="00886827" w:rsidRPr="00126E1F" w:rsidRDefault="00886827" w:rsidP="00126E1F">
            <w:pPr>
              <w:pStyle w:val="KDParagraf"/>
              <w:spacing w:before="0"/>
              <w:rPr>
                <w:rFonts w:cs="Arial"/>
                <w:lang w:bidi="en-US"/>
              </w:rPr>
            </w:pPr>
            <w:r w:rsidRPr="00126E1F">
              <w:rPr>
                <w:rFonts w:cs="Arial"/>
                <w:lang w:bidi="en-US"/>
              </w:rPr>
              <w:t>FIELD 57A:</w:t>
            </w:r>
          </w:p>
          <w:p w14:paraId="4339A423" w14:textId="77777777" w:rsidR="00886827" w:rsidRPr="00126E1F" w:rsidRDefault="00886827" w:rsidP="00126E1F">
            <w:pPr>
              <w:pStyle w:val="KDParagraf"/>
              <w:spacing w:before="0"/>
              <w:rPr>
                <w:rFonts w:cs="Arial"/>
                <w:lang w:bidi="en-US"/>
              </w:rPr>
            </w:pPr>
            <w:r w:rsidRPr="00126E1F">
              <w:rPr>
                <w:rFonts w:cs="Arial"/>
                <w:lang w:bidi="en-US"/>
              </w:rPr>
              <w:t>(ACC. WITH BANK)</w:t>
            </w:r>
          </w:p>
        </w:tc>
        <w:tc>
          <w:tcPr>
            <w:tcW w:w="3293" w:type="pct"/>
            <w:shd w:val="clear" w:color="auto" w:fill="auto"/>
          </w:tcPr>
          <w:p w14:paraId="155AAF54" w14:textId="77777777" w:rsidR="00886827" w:rsidRPr="00126E1F" w:rsidRDefault="00886827" w:rsidP="00126E1F">
            <w:pPr>
              <w:pStyle w:val="KDParagraf"/>
              <w:spacing w:before="0"/>
              <w:rPr>
                <w:rFonts w:cs="Arial"/>
                <w:lang w:bidi="en-US"/>
              </w:rPr>
            </w:pPr>
            <w:r w:rsidRPr="00126E1F">
              <w:rPr>
                <w:rFonts w:cs="Arial"/>
                <w:lang w:bidi="en-US"/>
              </w:rPr>
              <w:t>/DE20500700100935930800</w:t>
            </w:r>
          </w:p>
          <w:p w14:paraId="5304F079" w14:textId="77777777" w:rsidR="00886827" w:rsidRPr="00126E1F" w:rsidRDefault="00886827" w:rsidP="00126E1F">
            <w:pPr>
              <w:pStyle w:val="KDParagraf"/>
              <w:spacing w:before="0"/>
              <w:rPr>
                <w:rFonts w:cs="Arial"/>
                <w:lang w:bidi="en-US"/>
              </w:rPr>
            </w:pPr>
            <w:r w:rsidRPr="00126E1F">
              <w:rPr>
                <w:rFonts w:cs="Arial"/>
                <w:lang w:bidi="en-US"/>
              </w:rPr>
              <w:t>NBSRRSBGXXX</w:t>
            </w:r>
          </w:p>
          <w:p w14:paraId="7F8A2C51" w14:textId="77777777" w:rsidR="00886827" w:rsidRPr="00126E1F" w:rsidRDefault="00886827" w:rsidP="00126E1F">
            <w:pPr>
              <w:pStyle w:val="KDParagraf"/>
              <w:spacing w:before="0"/>
              <w:rPr>
                <w:rFonts w:cs="Arial"/>
                <w:lang w:bidi="en-US"/>
              </w:rPr>
            </w:pPr>
            <w:r w:rsidRPr="00126E1F">
              <w:rPr>
                <w:rFonts w:cs="Arial"/>
                <w:lang w:bidi="en-US"/>
              </w:rPr>
              <w:t>NARODNA BANKA SRBIJE (NATIONAL</w:t>
            </w:r>
          </w:p>
          <w:p w14:paraId="72D321E0" w14:textId="77777777" w:rsidR="00886827" w:rsidRPr="00126E1F" w:rsidRDefault="00886827" w:rsidP="00126E1F">
            <w:pPr>
              <w:pStyle w:val="KDParagraf"/>
              <w:spacing w:before="0"/>
              <w:rPr>
                <w:rFonts w:cs="Arial"/>
                <w:lang w:bidi="en-US"/>
              </w:rPr>
            </w:pPr>
            <w:r w:rsidRPr="00126E1F">
              <w:rPr>
                <w:rFonts w:cs="Arial"/>
                <w:lang w:bidi="en-US"/>
              </w:rPr>
              <w:t>BANK OF SERBIA – NBS BEOGRAD,</w:t>
            </w:r>
          </w:p>
          <w:p w14:paraId="28C7715B" w14:textId="77777777" w:rsidR="00886827" w:rsidRPr="00126E1F" w:rsidRDefault="00886827" w:rsidP="00126E1F">
            <w:pPr>
              <w:pStyle w:val="KDParagraf"/>
              <w:spacing w:before="0"/>
              <w:rPr>
                <w:rFonts w:cs="Arial"/>
                <w:lang w:bidi="en-US"/>
              </w:rPr>
            </w:pPr>
            <w:r w:rsidRPr="00126E1F">
              <w:rPr>
                <w:rFonts w:cs="Arial"/>
                <w:lang w:bidi="en-US"/>
              </w:rPr>
              <w:t>NEMANJINA 17</w:t>
            </w:r>
          </w:p>
          <w:p w14:paraId="065487F4" w14:textId="77777777" w:rsidR="00886827" w:rsidRPr="00126E1F" w:rsidRDefault="00886827" w:rsidP="00126E1F">
            <w:pPr>
              <w:pStyle w:val="KDParagraf"/>
              <w:spacing w:before="0"/>
              <w:rPr>
                <w:rFonts w:cs="Arial"/>
                <w:lang w:bidi="en-US"/>
              </w:rPr>
            </w:pPr>
            <w:r w:rsidRPr="00126E1F">
              <w:rPr>
                <w:rFonts w:cs="Arial"/>
                <w:lang w:bidi="en-US"/>
              </w:rPr>
              <w:t>SERBIA</w:t>
            </w:r>
          </w:p>
        </w:tc>
      </w:tr>
      <w:tr w:rsidR="00886827" w:rsidRPr="00126E1F" w14:paraId="60DCAE12" w14:textId="77777777" w:rsidTr="000F014F">
        <w:trPr>
          <w:trHeight w:val="20"/>
        </w:trPr>
        <w:tc>
          <w:tcPr>
            <w:tcW w:w="1707" w:type="pct"/>
            <w:shd w:val="clear" w:color="auto" w:fill="auto"/>
          </w:tcPr>
          <w:p w14:paraId="6576DF4D" w14:textId="77777777" w:rsidR="00886827" w:rsidRPr="00126E1F" w:rsidRDefault="00886827" w:rsidP="00126E1F">
            <w:pPr>
              <w:pStyle w:val="KDParagraf"/>
              <w:spacing w:before="0"/>
              <w:rPr>
                <w:rFonts w:cs="Arial"/>
                <w:lang w:bidi="en-US"/>
              </w:rPr>
            </w:pPr>
            <w:r w:rsidRPr="00126E1F">
              <w:rPr>
                <w:rFonts w:cs="Arial"/>
                <w:lang w:bidi="en-US"/>
              </w:rPr>
              <w:t>FIELD 59:</w:t>
            </w:r>
          </w:p>
          <w:p w14:paraId="1C6177E6" w14:textId="77777777" w:rsidR="00886827" w:rsidRPr="00126E1F" w:rsidRDefault="00886827" w:rsidP="00126E1F">
            <w:pPr>
              <w:pStyle w:val="KDParagraf"/>
              <w:spacing w:before="0"/>
              <w:rPr>
                <w:rFonts w:cs="Arial"/>
                <w:lang w:bidi="en-US"/>
              </w:rPr>
            </w:pPr>
            <w:r w:rsidRPr="00126E1F">
              <w:rPr>
                <w:rFonts w:cs="Arial"/>
                <w:lang w:bidi="en-US"/>
              </w:rPr>
              <w:t>(BENEFICIARY)</w:t>
            </w:r>
          </w:p>
        </w:tc>
        <w:tc>
          <w:tcPr>
            <w:tcW w:w="3293" w:type="pct"/>
            <w:shd w:val="clear" w:color="auto" w:fill="auto"/>
          </w:tcPr>
          <w:p w14:paraId="62416DBF" w14:textId="77777777" w:rsidR="00886827" w:rsidRPr="00126E1F" w:rsidRDefault="00886827" w:rsidP="00126E1F">
            <w:pPr>
              <w:pStyle w:val="KDParagraf"/>
              <w:spacing w:before="0"/>
              <w:rPr>
                <w:rFonts w:cs="Arial"/>
                <w:lang w:bidi="en-US"/>
              </w:rPr>
            </w:pPr>
            <w:r w:rsidRPr="00126E1F">
              <w:rPr>
                <w:rFonts w:cs="Arial"/>
                <w:lang w:bidi="en-US"/>
              </w:rPr>
              <w:t>/RS35908500103019323073</w:t>
            </w:r>
          </w:p>
          <w:p w14:paraId="031C2543" w14:textId="77777777" w:rsidR="00886827" w:rsidRPr="00126E1F" w:rsidRDefault="00886827" w:rsidP="00126E1F">
            <w:pPr>
              <w:pStyle w:val="KDParagraf"/>
              <w:spacing w:before="0"/>
              <w:rPr>
                <w:rFonts w:cs="Arial"/>
                <w:lang w:bidi="en-US"/>
              </w:rPr>
            </w:pPr>
            <w:r w:rsidRPr="00126E1F">
              <w:rPr>
                <w:rFonts w:cs="Arial"/>
                <w:lang w:bidi="en-US"/>
              </w:rPr>
              <w:t>MINISTARSTVO FINANSIJA</w:t>
            </w:r>
          </w:p>
          <w:p w14:paraId="69CE2BE4" w14:textId="77777777" w:rsidR="00886827" w:rsidRPr="00126E1F" w:rsidRDefault="00886827" w:rsidP="00126E1F">
            <w:pPr>
              <w:pStyle w:val="KDParagraf"/>
              <w:spacing w:before="0"/>
              <w:rPr>
                <w:rFonts w:cs="Arial"/>
                <w:lang w:bidi="en-US"/>
              </w:rPr>
            </w:pPr>
            <w:r w:rsidRPr="00126E1F">
              <w:rPr>
                <w:rFonts w:cs="Arial"/>
                <w:lang w:bidi="en-US"/>
              </w:rPr>
              <w:t>UPRAVA ZA TREZOR</w:t>
            </w:r>
          </w:p>
          <w:p w14:paraId="2576BEA5" w14:textId="77777777" w:rsidR="00886827" w:rsidRPr="00126E1F" w:rsidRDefault="00886827" w:rsidP="00126E1F">
            <w:pPr>
              <w:pStyle w:val="KDParagraf"/>
              <w:spacing w:before="0"/>
              <w:rPr>
                <w:rFonts w:cs="Arial"/>
                <w:lang w:bidi="en-US"/>
              </w:rPr>
            </w:pPr>
            <w:r w:rsidRPr="00126E1F">
              <w:rPr>
                <w:rFonts w:cs="Arial"/>
                <w:lang w:bidi="en-US"/>
              </w:rPr>
              <w:t>POP LUKINA7-9</w:t>
            </w:r>
          </w:p>
          <w:p w14:paraId="577C913D" w14:textId="77777777" w:rsidR="00886827" w:rsidRPr="00126E1F" w:rsidRDefault="00886827" w:rsidP="00126E1F">
            <w:pPr>
              <w:pStyle w:val="KDParagraf"/>
              <w:spacing w:before="0"/>
              <w:rPr>
                <w:rFonts w:cs="Arial"/>
                <w:lang w:bidi="en-US"/>
              </w:rPr>
            </w:pPr>
            <w:r w:rsidRPr="00126E1F">
              <w:rPr>
                <w:rFonts w:cs="Arial"/>
                <w:lang w:bidi="en-US"/>
              </w:rPr>
              <w:lastRenderedPageBreak/>
              <w:t>BEOGRAD</w:t>
            </w:r>
          </w:p>
        </w:tc>
      </w:tr>
      <w:tr w:rsidR="00886827" w:rsidRPr="00126E1F" w14:paraId="184D6AEB" w14:textId="77777777" w:rsidTr="000F014F">
        <w:trPr>
          <w:trHeight w:val="20"/>
        </w:trPr>
        <w:tc>
          <w:tcPr>
            <w:tcW w:w="1707" w:type="pct"/>
            <w:shd w:val="clear" w:color="auto" w:fill="auto"/>
          </w:tcPr>
          <w:p w14:paraId="0D0ECB5F" w14:textId="77777777" w:rsidR="00886827" w:rsidRPr="00126E1F" w:rsidRDefault="00886827" w:rsidP="00126E1F">
            <w:pPr>
              <w:pStyle w:val="KDParagraf"/>
              <w:spacing w:before="0"/>
              <w:rPr>
                <w:rFonts w:cs="Arial"/>
                <w:lang w:bidi="en-US"/>
              </w:rPr>
            </w:pPr>
            <w:r w:rsidRPr="00126E1F">
              <w:rPr>
                <w:rFonts w:cs="Arial"/>
                <w:lang w:bidi="en-US"/>
              </w:rPr>
              <w:lastRenderedPageBreak/>
              <w:t xml:space="preserve">FIELD 70:  </w:t>
            </w:r>
          </w:p>
        </w:tc>
        <w:tc>
          <w:tcPr>
            <w:tcW w:w="3293" w:type="pct"/>
            <w:shd w:val="clear" w:color="auto" w:fill="auto"/>
          </w:tcPr>
          <w:p w14:paraId="0B9CC565" w14:textId="77777777" w:rsidR="00886827" w:rsidRPr="00126E1F" w:rsidRDefault="00886827" w:rsidP="00126E1F">
            <w:pPr>
              <w:pStyle w:val="KDParagraf"/>
              <w:spacing w:before="0"/>
              <w:rPr>
                <w:rFonts w:cs="Arial"/>
                <w:lang w:bidi="en-US"/>
              </w:rPr>
            </w:pPr>
            <w:r w:rsidRPr="00126E1F">
              <w:rPr>
                <w:rFonts w:cs="Arial"/>
                <w:lang w:bidi="en-US"/>
              </w:rPr>
              <w:t>DETAILS OF PAYMENT</w:t>
            </w:r>
          </w:p>
        </w:tc>
      </w:tr>
      <w:tr w:rsidR="00886827" w:rsidRPr="00126E1F" w14:paraId="79A281A6" w14:textId="77777777" w:rsidTr="000F014F">
        <w:trPr>
          <w:trHeight w:val="20"/>
        </w:trPr>
        <w:tc>
          <w:tcPr>
            <w:tcW w:w="1707" w:type="pct"/>
            <w:shd w:val="clear" w:color="auto" w:fill="auto"/>
          </w:tcPr>
          <w:p w14:paraId="6D0B67D3" w14:textId="77777777" w:rsidR="00886827" w:rsidRPr="00126E1F" w:rsidRDefault="00886827" w:rsidP="00126E1F">
            <w:pPr>
              <w:pStyle w:val="KDParagraf"/>
              <w:spacing w:before="0"/>
              <w:rPr>
                <w:rFonts w:cs="Arial"/>
                <w:lang w:bidi="en-US"/>
              </w:rPr>
            </w:pPr>
          </w:p>
        </w:tc>
        <w:tc>
          <w:tcPr>
            <w:tcW w:w="3293" w:type="pct"/>
            <w:shd w:val="clear" w:color="auto" w:fill="auto"/>
          </w:tcPr>
          <w:p w14:paraId="699AFB2B" w14:textId="77777777" w:rsidR="00886827" w:rsidRPr="00126E1F" w:rsidRDefault="00886827" w:rsidP="00126E1F">
            <w:pPr>
              <w:pStyle w:val="KDParagraf"/>
              <w:spacing w:before="0"/>
              <w:rPr>
                <w:rFonts w:cs="Arial"/>
                <w:lang w:bidi="en-US"/>
              </w:rPr>
            </w:pPr>
          </w:p>
        </w:tc>
      </w:tr>
    </w:tbl>
    <w:p w14:paraId="6A54C61F" w14:textId="77777777" w:rsidR="00886827" w:rsidRPr="00126E1F" w:rsidRDefault="00886827" w:rsidP="00126E1F">
      <w:pPr>
        <w:pStyle w:val="KDParagraf"/>
        <w:spacing w:before="0"/>
        <w:rPr>
          <w:rFonts w:cs="Arial"/>
          <w:lang w:bidi="en-US"/>
        </w:rPr>
      </w:pPr>
    </w:p>
    <w:p w14:paraId="5141872D" w14:textId="77777777" w:rsidR="00886827" w:rsidRPr="00126E1F" w:rsidRDefault="00886827" w:rsidP="00126E1F">
      <w:pPr>
        <w:pStyle w:val="KDParagraf"/>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4526"/>
      </w:tblGrid>
      <w:tr w:rsidR="00886827" w:rsidRPr="00126E1F" w14:paraId="29DBB3AC" w14:textId="77777777" w:rsidTr="00513035">
        <w:tc>
          <w:tcPr>
            <w:tcW w:w="2491" w:type="pct"/>
            <w:shd w:val="clear" w:color="auto" w:fill="auto"/>
          </w:tcPr>
          <w:p w14:paraId="59EBA31C" w14:textId="77777777" w:rsidR="00886827" w:rsidRPr="00126E1F" w:rsidRDefault="00886827" w:rsidP="00126E1F">
            <w:pPr>
              <w:pStyle w:val="KDParagraf"/>
              <w:spacing w:before="0"/>
              <w:rPr>
                <w:rFonts w:cs="Arial"/>
                <w:lang w:bidi="en-US"/>
              </w:rPr>
            </w:pPr>
            <w:r w:rsidRPr="00126E1F">
              <w:rPr>
                <w:rFonts w:cs="Arial"/>
                <w:lang w:bidi="en-US"/>
              </w:rPr>
              <w:t>SWIFT MESSAGE MT103 – USD</w:t>
            </w:r>
          </w:p>
        </w:tc>
        <w:tc>
          <w:tcPr>
            <w:tcW w:w="2509" w:type="pct"/>
            <w:shd w:val="clear" w:color="auto" w:fill="auto"/>
          </w:tcPr>
          <w:p w14:paraId="3FDD5A3D" w14:textId="77777777" w:rsidR="00886827" w:rsidRPr="00126E1F" w:rsidRDefault="00886827" w:rsidP="00126E1F">
            <w:pPr>
              <w:pStyle w:val="KDParagraf"/>
              <w:spacing w:before="0"/>
              <w:rPr>
                <w:rFonts w:cs="Arial"/>
                <w:lang w:bidi="en-US"/>
              </w:rPr>
            </w:pPr>
          </w:p>
        </w:tc>
      </w:tr>
      <w:tr w:rsidR="00886827" w:rsidRPr="00126E1F" w14:paraId="7A9305AF" w14:textId="77777777" w:rsidTr="00513035">
        <w:tc>
          <w:tcPr>
            <w:tcW w:w="2491" w:type="pct"/>
            <w:shd w:val="clear" w:color="auto" w:fill="auto"/>
          </w:tcPr>
          <w:p w14:paraId="6C889B55" w14:textId="77777777" w:rsidR="00886827" w:rsidRPr="00126E1F" w:rsidRDefault="00886827" w:rsidP="00126E1F">
            <w:pPr>
              <w:pStyle w:val="KDParagraf"/>
              <w:spacing w:before="0"/>
              <w:rPr>
                <w:rFonts w:cs="Arial"/>
                <w:lang w:bidi="en-US"/>
              </w:rPr>
            </w:pPr>
            <w:r w:rsidRPr="00126E1F">
              <w:rPr>
                <w:rFonts w:cs="Arial"/>
                <w:lang w:bidi="en-US"/>
              </w:rPr>
              <w:t xml:space="preserve">FIELD 32A: </w:t>
            </w:r>
          </w:p>
        </w:tc>
        <w:tc>
          <w:tcPr>
            <w:tcW w:w="2509" w:type="pct"/>
            <w:shd w:val="clear" w:color="auto" w:fill="auto"/>
          </w:tcPr>
          <w:p w14:paraId="4FBC0184" w14:textId="77777777" w:rsidR="00886827" w:rsidRPr="00126E1F" w:rsidRDefault="00886827" w:rsidP="00126E1F">
            <w:pPr>
              <w:pStyle w:val="KDParagraf"/>
              <w:spacing w:before="0"/>
              <w:rPr>
                <w:rFonts w:cs="Arial"/>
                <w:lang w:bidi="en-US"/>
              </w:rPr>
            </w:pPr>
            <w:r w:rsidRPr="00126E1F">
              <w:rPr>
                <w:rFonts w:cs="Arial"/>
                <w:lang w:bidi="en-US"/>
              </w:rPr>
              <w:t>VALUE DATE – USD- AMOUNT</w:t>
            </w:r>
          </w:p>
        </w:tc>
      </w:tr>
      <w:tr w:rsidR="00886827" w:rsidRPr="00126E1F" w14:paraId="46DE6009" w14:textId="77777777" w:rsidTr="00513035">
        <w:tc>
          <w:tcPr>
            <w:tcW w:w="2491" w:type="pct"/>
            <w:shd w:val="clear" w:color="auto" w:fill="auto"/>
          </w:tcPr>
          <w:p w14:paraId="754DF784" w14:textId="77777777" w:rsidR="00886827" w:rsidRPr="00126E1F" w:rsidRDefault="00886827" w:rsidP="00126E1F">
            <w:pPr>
              <w:pStyle w:val="KDParagraf"/>
              <w:spacing w:before="0"/>
              <w:rPr>
                <w:rFonts w:cs="Arial"/>
                <w:lang w:bidi="en-US"/>
              </w:rPr>
            </w:pPr>
            <w:r w:rsidRPr="00126E1F">
              <w:rPr>
                <w:rFonts w:cs="Arial"/>
                <w:lang w:bidi="en-US"/>
              </w:rPr>
              <w:t xml:space="preserve">FIELD 50K:  </w:t>
            </w:r>
          </w:p>
        </w:tc>
        <w:tc>
          <w:tcPr>
            <w:tcW w:w="2509" w:type="pct"/>
            <w:shd w:val="clear" w:color="auto" w:fill="auto"/>
          </w:tcPr>
          <w:p w14:paraId="4B1D875A" w14:textId="77777777" w:rsidR="00886827" w:rsidRPr="00126E1F" w:rsidRDefault="00886827" w:rsidP="00126E1F">
            <w:pPr>
              <w:pStyle w:val="KDParagraf"/>
              <w:spacing w:before="0"/>
              <w:rPr>
                <w:rFonts w:cs="Arial"/>
                <w:lang w:bidi="en-US"/>
              </w:rPr>
            </w:pPr>
            <w:r w:rsidRPr="00126E1F">
              <w:rPr>
                <w:rFonts w:cs="Arial"/>
                <w:lang w:bidi="en-US"/>
              </w:rPr>
              <w:t>ORDERING CUSTOMER</w:t>
            </w:r>
          </w:p>
        </w:tc>
      </w:tr>
      <w:tr w:rsidR="00886827" w:rsidRPr="00126E1F" w14:paraId="52988CD0" w14:textId="77777777" w:rsidTr="00513035">
        <w:tc>
          <w:tcPr>
            <w:tcW w:w="2491" w:type="pct"/>
            <w:shd w:val="clear" w:color="auto" w:fill="auto"/>
          </w:tcPr>
          <w:p w14:paraId="5C171907" w14:textId="77777777" w:rsidR="00886827" w:rsidRPr="00126E1F" w:rsidRDefault="00886827" w:rsidP="00126E1F">
            <w:pPr>
              <w:pStyle w:val="KDParagraf"/>
              <w:spacing w:before="0"/>
              <w:rPr>
                <w:rFonts w:cs="Arial"/>
                <w:lang w:bidi="en-US"/>
              </w:rPr>
            </w:pPr>
            <w:r w:rsidRPr="00126E1F">
              <w:rPr>
                <w:rFonts w:cs="Arial"/>
                <w:lang w:bidi="en-US"/>
              </w:rPr>
              <w:t>FIELD 56A:</w:t>
            </w:r>
          </w:p>
          <w:p w14:paraId="7D2800A0" w14:textId="77777777" w:rsidR="00886827" w:rsidRPr="00126E1F" w:rsidRDefault="00886827" w:rsidP="00126E1F">
            <w:pPr>
              <w:pStyle w:val="KDParagraf"/>
              <w:spacing w:before="0"/>
              <w:rPr>
                <w:rFonts w:cs="Arial"/>
                <w:lang w:bidi="en-US"/>
              </w:rPr>
            </w:pPr>
            <w:r w:rsidRPr="00126E1F">
              <w:rPr>
                <w:rFonts w:cs="Arial"/>
                <w:lang w:bidi="en-US"/>
              </w:rPr>
              <w:t>(INTERMEDIARY)</w:t>
            </w:r>
          </w:p>
          <w:p w14:paraId="02ACE73A" w14:textId="77777777" w:rsidR="00886827" w:rsidRPr="00126E1F" w:rsidRDefault="00886827" w:rsidP="00126E1F">
            <w:pPr>
              <w:pStyle w:val="KDParagraf"/>
              <w:spacing w:before="0"/>
              <w:rPr>
                <w:rFonts w:cs="Arial"/>
                <w:lang w:bidi="en-US"/>
              </w:rPr>
            </w:pPr>
          </w:p>
        </w:tc>
        <w:tc>
          <w:tcPr>
            <w:tcW w:w="2509" w:type="pct"/>
            <w:shd w:val="clear" w:color="auto" w:fill="auto"/>
          </w:tcPr>
          <w:p w14:paraId="3E2F3B2A" w14:textId="77777777" w:rsidR="00886827" w:rsidRPr="00126E1F" w:rsidRDefault="00886827" w:rsidP="00126E1F">
            <w:pPr>
              <w:pStyle w:val="KDParagraf"/>
              <w:spacing w:before="0"/>
              <w:rPr>
                <w:rFonts w:cs="Arial"/>
                <w:lang w:bidi="en-US"/>
              </w:rPr>
            </w:pPr>
            <w:r w:rsidRPr="00126E1F">
              <w:rPr>
                <w:rFonts w:cs="Arial"/>
                <w:lang w:bidi="en-US"/>
              </w:rPr>
              <w:t>BKTRUS33XXX</w:t>
            </w:r>
          </w:p>
          <w:p w14:paraId="34FDA2B6" w14:textId="77777777" w:rsidR="00886827" w:rsidRPr="00126E1F" w:rsidRDefault="00886827" w:rsidP="00126E1F">
            <w:pPr>
              <w:pStyle w:val="KDParagraf"/>
              <w:spacing w:before="0"/>
              <w:rPr>
                <w:rFonts w:cs="Arial"/>
                <w:lang w:bidi="en-US"/>
              </w:rPr>
            </w:pPr>
            <w:r w:rsidRPr="00126E1F">
              <w:rPr>
                <w:rFonts w:cs="Arial"/>
                <w:lang w:bidi="en-US"/>
              </w:rPr>
              <w:t>DEUTSCHE BANK TRUST COMPANIY</w:t>
            </w:r>
          </w:p>
          <w:p w14:paraId="0157F28B" w14:textId="77777777" w:rsidR="00886827" w:rsidRPr="00126E1F" w:rsidRDefault="00886827" w:rsidP="00126E1F">
            <w:pPr>
              <w:pStyle w:val="KDParagraf"/>
              <w:spacing w:before="0"/>
              <w:rPr>
                <w:rFonts w:cs="Arial"/>
                <w:lang w:bidi="en-US"/>
              </w:rPr>
            </w:pPr>
            <w:r w:rsidRPr="00126E1F">
              <w:rPr>
                <w:rFonts w:cs="Arial"/>
                <w:lang w:bidi="en-US"/>
              </w:rPr>
              <w:t>AMERICAS, NEW YORK</w:t>
            </w:r>
          </w:p>
          <w:p w14:paraId="26006A7B" w14:textId="77777777" w:rsidR="00886827" w:rsidRPr="00126E1F" w:rsidRDefault="00886827" w:rsidP="00126E1F">
            <w:pPr>
              <w:pStyle w:val="KDParagraf"/>
              <w:spacing w:before="0"/>
              <w:rPr>
                <w:rFonts w:cs="Arial"/>
                <w:lang w:bidi="en-US"/>
              </w:rPr>
            </w:pPr>
            <w:r w:rsidRPr="00126E1F">
              <w:rPr>
                <w:rFonts w:cs="Arial"/>
                <w:lang w:bidi="en-US"/>
              </w:rPr>
              <w:t>60 WALL STREET</w:t>
            </w:r>
          </w:p>
          <w:p w14:paraId="7901BC0F" w14:textId="77777777" w:rsidR="00886827" w:rsidRPr="00126E1F" w:rsidRDefault="00886827" w:rsidP="00126E1F">
            <w:pPr>
              <w:pStyle w:val="KDParagraf"/>
              <w:spacing w:before="0"/>
              <w:rPr>
                <w:rFonts w:cs="Arial"/>
                <w:lang w:bidi="en-US"/>
              </w:rPr>
            </w:pPr>
            <w:r w:rsidRPr="00126E1F">
              <w:rPr>
                <w:rFonts w:cs="Arial"/>
                <w:lang w:bidi="en-US"/>
              </w:rPr>
              <w:t>UNITED STATES</w:t>
            </w:r>
          </w:p>
        </w:tc>
      </w:tr>
      <w:tr w:rsidR="00886827" w:rsidRPr="00126E1F" w14:paraId="5AB32A31" w14:textId="77777777" w:rsidTr="00513035">
        <w:tc>
          <w:tcPr>
            <w:tcW w:w="2491" w:type="pct"/>
            <w:shd w:val="clear" w:color="auto" w:fill="auto"/>
          </w:tcPr>
          <w:p w14:paraId="415EE573" w14:textId="77777777" w:rsidR="00886827" w:rsidRPr="00126E1F" w:rsidRDefault="00886827" w:rsidP="00126E1F">
            <w:pPr>
              <w:pStyle w:val="KDParagraf"/>
              <w:spacing w:before="0"/>
              <w:rPr>
                <w:rFonts w:cs="Arial"/>
                <w:lang w:bidi="en-US"/>
              </w:rPr>
            </w:pPr>
            <w:r w:rsidRPr="00126E1F">
              <w:rPr>
                <w:rFonts w:cs="Arial"/>
                <w:lang w:bidi="en-US"/>
              </w:rPr>
              <w:t>FIELD 57A:</w:t>
            </w:r>
          </w:p>
          <w:p w14:paraId="7095371B" w14:textId="77777777" w:rsidR="00886827" w:rsidRPr="00126E1F" w:rsidRDefault="00886827" w:rsidP="00126E1F">
            <w:pPr>
              <w:pStyle w:val="KDParagraf"/>
              <w:spacing w:before="0"/>
              <w:rPr>
                <w:rFonts w:cs="Arial"/>
                <w:lang w:bidi="en-US"/>
              </w:rPr>
            </w:pPr>
            <w:r w:rsidRPr="00126E1F">
              <w:rPr>
                <w:rFonts w:cs="Arial"/>
                <w:lang w:bidi="en-US"/>
              </w:rPr>
              <w:t>(ACC. WITH BANK)</w:t>
            </w:r>
          </w:p>
          <w:p w14:paraId="276FE7D8" w14:textId="77777777" w:rsidR="00886827" w:rsidRPr="00126E1F" w:rsidRDefault="00886827" w:rsidP="00126E1F">
            <w:pPr>
              <w:pStyle w:val="KDParagraf"/>
              <w:spacing w:before="0"/>
              <w:rPr>
                <w:rFonts w:cs="Arial"/>
                <w:lang w:bidi="en-US"/>
              </w:rPr>
            </w:pPr>
          </w:p>
        </w:tc>
        <w:tc>
          <w:tcPr>
            <w:tcW w:w="2509" w:type="pct"/>
            <w:shd w:val="clear" w:color="auto" w:fill="auto"/>
          </w:tcPr>
          <w:p w14:paraId="0B1E05A4" w14:textId="77777777" w:rsidR="00886827" w:rsidRPr="00126E1F" w:rsidRDefault="00886827" w:rsidP="00126E1F">
            <w:pPr>
              <w:pStyle w:val="KDParagraf"/>
              <w:spacing w:before="0"/>
              <w:rPr>
                <w:rFonts w:cs="Arial"/>
                <w:lang w:bidi="en-US"/>
              </w:rPr>
            </w:pPr>
            <w:r w:rsidRPr="00126E1F">
              <w:rPr>
                <w:rFonts w:cs="Arial"/>
                <w:lang w:bidi="en-US"/>
              </w:rPr>
              <w:t>NBSRRSBGXXX</w:t>
            </w:r>
          </w:p>
          <w:p w14:paraId="19CB1296" w14:textId="77777777" w:rsidR="00886827" w:rsidRPr="00126E1F" w:rsidRDefault="00886827" w:rsidP="00126E1F">
            <w:pPr>
              <w:pStyle w:val="KDParagraf"/>
              <w:spacing w:before="0"/>
              <w:rPr>
                <w:rFonts w:cs="Arial"/>
                <w:lang w:bidi="en-US"/>
              </w:rPr>
            </w:pPr>
            <w:r w:rsidRPr="00126E1F">
              <w:rPr>
                <w:rFonts w:cs="Arial"/>
                <w:lang w:bidi="en-US"/>
              </w:rPr>
              <w:t>NARODNA BANKA SRBIJE (NATIONAL</w:t>
            </w:r>
          </w:p>
          <w:p w14:paraId="1E94CC33" w14:textId="77777777" w:rsidR="00886827" w:rsidRPr="00126E1F" w:rsidRDefault="00886827" w:rsidP="00126E1F">
            <w:pPr>
              <w:pStyle w:val="KDParagraf"/>
              <w:spacing w:before="0"/>
              <w:rPr>
                <w:rFonts w:cs="Arial"/>
                <w:lang w:bidi="en-US"/>
              </w:rPr>
            </w:pPr>
            <w:r w:rsidRPr="00126E1F">
              <w:rPr>
                <w:rFonts w:cs="Arial"/>
                <w:lang w:bidi="en-US"/>
              </w:rPr>
              <w:t>BANK OF SERBIA – NB BEOGRAD,</w:t>
            </w:r>
          </w:p>
          <w:p w14:paraId="4D6A93D9" w14:textId="77777777" w:rsidR="00886827" w:rsidRPr="00126E1F" w:rsidRDefault="00886827" w:rsidP="00126E1F">
            <w:pPr>
              <w:pStyle w:val="KDParagraf"/>
              <w:spacing w:before="0"/>
              <w:rPr>
                <w:rFonts w:cs="Arial"/>
                <w:lang w:bidi="en-US"/>
              </w:rPr>
            </w:pPr>
            <w:r w:rsidRPr="00126E1F">
              <w:rPr>
                <w:rFonts w:cs="Arial"/>
                <w:lang w:bidi="en-US"/>
              </w:rPr>
              <w:t>NEMANJINA 17</w:t>
            </w:r>
          </w:p>
          <w:p w14:paraId="0CB6C513" w14:textId="77777777" w:rsidR="00886827" w:rsidRPr="00126E1F" w:rsidRDefault="00886827" w:rsidP="00126E1F">
            <w:pPr>
              <w:pStyle w:val="KDParagraf"/>
              <w:spacing w:before="0"/>
              <w:rPr>
                <w:rFonts w:cs="Arial"/>
                <w:lang w:bidi="en-US"/>
              </w:rPr>
            </w:pPr>
            <w:r w:rsidRPr="00126E1F">
              <w:rPr>
                <w:rFonts w:cs="Arial"/>
                <w:lang w:bidi="en-US"/>
              </w:rPr>
              <w:t>SERBIA</w:t>
            </w:r>
          </w:p>
        </w:tc>
      </w:tr>
      <w:tr w:rsidR="00886827" w:rsidRPr="00126E1F" w14:paraId="2CE0BC97" w14:textId="77777777" w:rsidTr="00513035">
        <w:tc>
          <w:tcPr>
            <w:tcW w:w="2491" w:type="pct"/>
            <w:shd w:val="clear" w:color="auto" w:fill="auto"/>
          </w:tcPr>
          <w:p w14:paraId="26666DCC" w14:textId="77777777" w:rsidR="00886827" w:rsidRPr="00126E1F" w:rsidRDefault="00886827" w:rsidP="00126E1F">
            <w:pPr>
              <w:pStyle w:val="KDParagraf"/>
              <w:spacing w:before="0"/>
              <w:rPr>
                <w:rFonts w:cs="Arial"/>
                <w:lang w:bidi="en-US"/>
              </w:rPr>
            </w:pPr>
            <w:r w:rsidRPr="00126E1F">
              <w:rPr>
                <w:rFonts w:cs="Arial"/>
                <w:lang w:bidi="en-US"/>
              </w:rPr>
              <w:t>FIELD 59:</w:t>
            </w:r>
          </w:p>
          <w:p w14:paraId="428EF656" w14:textId="77777777" w:rsidR="00886827" w:rsidRPr="00126E1F" w:rsidRDefault="00886827" w:rsidP="00126E1F">
            <w:pPr>
              <w:pStyle w:val="KDParagraf"/>
              <w:spacing w:before="0"/>
              <w:rPr>
                <w:rFonts w:cs="Arial"/>
                <w:lang w:bidi="en-US"/>
              </w:rPr>
            </w:pPr>
            <w:r w:rsidRPr="00126E1F">
              <w:rPr>
                <w:rFonts w:cs="Arial"/>
                <w:lang w:bidi="en-US"/>
              </w:rPr>
              <w:t>(BENEFICIARY)</w:t>
            </w:r>
          </w:p>
          <w:p w14:paraId="018D292C" w14:textId="77777777" w:rsidR="00886827" w:rsidRPr="00126E1F" w:rsidRDefault="00886827" w:rsidP="00126E1F">
            <w:pPr>
              <w:pStyle w:val="KDParagraf"/>
              <w:spacing w:before="0"/>
              <w:rPr>
                <w:rFonts w:cs="Arial"/>
                <w:lang w:bidi="en-US"/>
              </w:rPr>
            </w:pPr>
          </w:p>
        </w:tc>
        <w:tc>
          <w:tcPr>
            <w:tcW w:w="2509" w:type="pct"/>
            <w:shd w:val="clear" w:color="auto" w:fill="auto"/>
          </w:tcPr>
          <w:p w14:paraId="1F712DFD" w14:textId="77777777" w:rsidR="00886827" w:rsidRPr="00126E1F" w:rsidRDefault="00886827" w:rsidP="00126E1F">
            <w:pPr>
              <w:pStyle w:val="KDParagraf"/>
              <w:spacing w:before="0"/>
              <w:rPr>
                <w:rFonts w:cs="Arial"/>
                <w:lang w:bidi="en-US"/>
              </w:rPr>
            </w:pPr>
            <w:r w:rsidRPr="00126E1F">
              <w:rPr>
                <w:rFonts w:cs="Arial"/>
                <w:lang w:bidi="en-US"/>
              </w:rPr>
              <w:t>/RS35908500103019323073</w:t>
            </w:r>
          </w:p>
          <w:p w14:paraId="53FE14CF" w14:textId="77777777" w:rsidR="00886827" w:rsidRPr="00126E1F" w:rsidRDefault="00886827" w:rsidP="00126E1F">
            <w:pPr>
              <w:pStyle w:val="KDParagraf"/>
              <w:spacing w:before="0"/>
              <w:rPr>
                <w:rFonts w:cs="Arial"/>
                <w:lang w:bidi="en-US"/>
              </w:rPr>
            </w:pPr>
            <w:r w:rsidRPr="00126E1F">
              <w:rPr>
                <w:rFonts w:cs="Arial"/>
                <w:lang w:bidi="en-US"/>
              </w:rPr>
              <w:t>MINISTARSTVO FINANSIJA</w:t>
            </w:r>
          </w:p>
          <w:p w14:paraId="55711CA2" w14:textId="77777777" w:rsidR="00886827" w:rsidRPr="00126E1F" w:rsidRDefault="00886827" w:rsidP="00126E1F">
            <w:pPr>
              <w:pStyle w:val="KDParagraf"/>
              <w:spacing w:before="0"/>
              <w:rPr>
                <w:rFonts w:cs="Arial"/>
                <w:lang w:bidi="en-US"/>
              </w:rPr>
            </w:pPr>
            <w:r w:rsidRPr="00126E1F">
              <w:rPr>
                <w:rFonts w:cs="Arial"/>
                <w:lang w:bidi="en-US"/>
              </w:rPr>
              <w:t>UPRAVA ZA TREZOR</w:t>
            </w:r>
          </w:p>
          <w:p w14:paraId="6F644352" w14:textId="77777777" w:rsidR="00886827" w:rsidRPr="00126E1F" w:rsidRDefault="00886827" w:rsidP="00126E1F">
            <w:pPr>
              <w:pStyle w:val="KDParagraf"/>
              <w:spacing w:before="0"/>
              <w:rPr>
                <w:rFonts w:cs="Arial"/>
                <w:lang w:bidi="en-US"/>
              </w:rPr>
            </w:pPr>
            <w:r w:rsidRPr="00126E1F">
              <w:rPr>
                <w:rFonts w:cs="Arial"/>
                <w:lang w:bidi="en-US"/>
              </w:rPr>
              <w:t>POP LUKINA7-9</w:t>
            </w:r>
          </w:p>
          <w:p w14:paraId="7477A423" w14:textId="77777777" w:rsidR="00886827" w:rsidRPr="00126E1F" w:rsidRDefault="00886827" w:rsidP="00126E1F">
            <w:pPr>
              <w:pStyle w:val="KDParagraf"/>
              <w:spacing w:before="0"/>
              <w:rPr>
                <w:rFonts w:cs="Arial"/>
                <w:lang w:bidi="en-US"/>
              </w:rPr>
            </w:pPr>
            <w:r w:rsidRPr="00126E1F">
              <w:rPr>
                <w:rFonts w:cs="Arial"/>
                <w:lang w:bidi="en-US"/>
              </w:rPr>
              <w:t>BEOGRAD</w:t>
            </w:r>
          </w:p>
        </w:tc>
      </w:tr>
      <w:tr w:rsidR="00886827" w:rsidRPr="00126E1F" w14:paraId="4E7AFFA8" w14:textId="77777777" w:rsidTr="00513035">
        <w:tc>
          <w:tcPr>
            <w:tcW w:w="2491" w:type="pct"/>
            <w:shd w:val="clear" w:color="auto" w:fill="auto"/>
          </w:tcPr>
          <w:p w14:paraId="44AFB9A8" w14:textId="77777777" w:rsidR="00886827" w:rsidRPr="00126E1F" w:rsidRDefault="00886827" w:rsidP="00126E1F">
            <w:pPr>
              <w:pStyle w:val="KDParagraf"/>
              <w:spacing w:before="0"/>
              <w:rPr>
                <w:rFonts w:cs="Arial"/>
                <w:lang w:bidi="en-US"/>
              </w:rPr>
            </w:pPr>
            <w:r w:rsidRPr="00126E1F">
              <w:rPr>
                <w:rFonts w:cs="Arial"/>
                <w:lang w:bidi="en-US"/>
              </w:rPr>
              <w:t xml:space="preserve">FIELD 70:  </w:t>
            </w:r>
          </w:p>
        </w:tc>
        <w:tc>
          <w:tcPr>
            <w:tcW w:w="2509" w:type="pct"/>
            <w:shd w:val="clear" w:color="auto" w:fill="auto"/>
          </w:tcPr>
          <w:p w14:paraId="247242D7" w14:textId="77777777" w:rsidR="00886827" w:rsidRPr="00126E1F" w:rsidRDefault="00886827" w:rsidP="00126E1F">
            <w:pPr>
              <w:pStyle w:val="KDParagraf"/>
              <w:spacing w:before="0"/>
              <w:rPr>
                <w:rFonts w:cs="Arial"/>
                <w:lang w:bidi="en-US"/>
              </w:rPr>
            </w:pPr>
            <w:r w:rsidRPr="00126E1F">
              <w:rPr>
                <w:rFonts w:cs="Arial"/>
                <w:lang w:bidi="en-US"/>
              </w:rPr>
              <w:t>DETAILS OF PAYMENT</w:t>
            </w:r>
          </w:p>
        </w:tc>
      </w:tr>
    </w:tbl>
    <w:p w14:paraId="5FAEA9CB" w14:textId="77777777" w:rsidR="008F764F" w:rsidRPr="00126E1F" w:rsidRDefault="008F764F" w:rsidP="00126E1F">
      <w:pPr>
        <w:spacing w:before="0"/>
        <w:rPr>
          <w:rFonts w:cs="Arial"/>
        </w:rPr>
      </w:pPr>
      <w:bookmarkStart w:id="293" w:name="_Toc441651610"/>
      <w:bookmarkStart w:id="294" w:name="_Toc442559921"/>
    </w:p>
    <w:p w14:paraId="4AB4C1D0" w14:textId="4B1D809B" w:rsidR="008D2B23" w:rsidRPr="00126E1F" w:rsidRDefault="0056632F" w:rsidP="0056632F">
      <w:pPr>
        <w:pStyle w:val="KDPodnaslov2"/>
        <w:spacing w:before="0"/>
        <w:ind w:left="360"/>
        <w:jc w:val="both"/>
        <w:rPr>
          <w:rFonts w:cs="Arial"/>
        </w:rPr>
      </w:pPr>
      <w:r>
        <w:rPr>
          <w:rFonts w:cs="Arial"/>
          <w:lang w:val="sr-Cyrl-RS"/>
        </w:rPr>
        <w:t>6.</w:t>
      </w:r>
      <w:r w:rsidR="00993621">
        <w:rPr>
          <w:rFonts w:cs="Arial"/>
          <w:lang w:val="sr-Cyrl-RS"/>
        </w:rPr>
        <w:t xml:space="preserve">29 </w:t>
      </w:r>
      <w:r w:rsidR="008D2B23" w:rsidRPr="00126E1F">
        <w:rPr>
          <w:rFonts w:cs="Arial"/>
        </w:rPr>
        <w:t xml:space="preserve">Закључивање </w:t>
      </w:r>
      <w:r w:rsidR="007E3AF6" w:rsidRPr="00126E1F">
        <w:rPr>
          <w:rFonts w:cs="Arial"/>
          <w:lang w:val="sr-Cyrl-RS"/>
        </w:rPr>
        <w:t xml:space="preserve">и ступање на снагу </w:t>
      </w:r>
      <w:r w:rsidR="008D2B23" w:rsidRPr="00126E1F">
        <w:rPr>
          <w:rFonts w:cs="Arial"/>
        </w:rPr>
        <w:t>уговора</w:t>
      </w:r>
      <w:bookmarkEnd w:id="293"/>
      <w:bookmarkEnd w:id="294"/>
    </w:p>
    <w:p w14:paraId="137C2613" w14:textId="77777777" w:rsidR="008D2B23" w:rsidRPr="00126E1F" w:rsidRDefault="008D2B23" w:rsidP="00126E1F">
      <w:pPr>
        <w:spacing w:before="0"/>
        <w:rPr>
          <w:rFonts w:cs="Arial"/>
        </w:rPr>
      </w:pPr>
      <w:r w:rsidRPr="00126E1F">
        <w:rPr>
          <w:rFonts w:cs="Arial"/>
        </w:rPr>
        <w:t xml:space="preserve">Наручилац ће доставити уговор о јавној набавци понуђачу којем је додељен уговор у року од </w:t>
      </w:r>
      <w:r w:rsidR="00B02ADD" w:rsidRPr="00126E1F">
        <w:rPr>
          <w:rFonts w:cs="Arial"/>
          <w:lang w:val="sr-Cyrl-RS"/>
        </w:rPr>
        <w:t>8</w:t>
      </w:r>
      <w:r w:rsidR="008F764F" w:rsidRPr="00126E1F">
        <w:rPr>
          <w:rFonts w:cs="Arial"/>
          <w:lang w:val="sr-Cyrl-RS"/>
        </w:rPr>
        <w:t xml:space="preserve"> </w:t>
      </w:r>
      <w:r w:rsidR="00B02ADD" w:rsidRPr="00126E1F">
        <w:rPr>
          <w:rFonts w:cs="Arial"/>
          <w:lang w:val="sr-Cyrl-RS"/>
        </w:rPr>
        <w:t>(</w:t>
      </w:r>
      <w:r w:rsidRPr="00126E1F">
        <w:rPr>
          <w:rFonts w:cs="Arial"/>
        </w:rPr>
        <w:t>осам</w:t>
      </w:r>
      <w:r w:rsidR="00B02ADD" w:rsidRPr="00126E1F">
        <w:rPr>
          <w:rFonts w:cs="Arial"/>
          <w:lang w:val="sr-Cyrl-RS"/>
        </w:rPr>
        <w:t>)</w:t>
      </w:r>
      <w:r w:rsidRPr="00126E1F">
        <w:rPr>
          <w:rFonts w:cs="Arial"/>
        </w:rPr>
        <w:t xml:space="preserve"> дана од протека рока за под</w:t>
      </w:r>
      <w:r w:rsidR="007E3AF6" w:rsidRPr="00126E1F">
        <w:rPr>
          <w:rFonts w:cs="Arial"/>
        </w:rPr>
        <w:t>ношење захтева за заштиту права.</w:t>
      </w:r>
    </w:p>
    <w:p w14:paraId="1CCD74C1" w14:textId="77777777" w:rsidR="007E3AF6" w:rsidRPr="00126E1F" w:rsidRDefault="007E3AF6" w:rsidP="00126E1F">
      <w:pPr>
        <w:spacing w:before="0"/>
        <w:rPr>
          <w:rFonts w:cs="Arial"/>
          <w:lang w:val="sr-Cyrl-RS"/>
        </w:rPr>
      </w:pPr>
      <w:r w:rsidRPr="00126E1F">
        <w:rPr>
          <w:rFonts w:cs="Arial"/>
        </w:rPr>
        <w:t>Понуђач којем буде додељен уговор, обавезан је да у року од највише 10</w:t>
      </w:r>
      <w:r w:rsidR="008F764F" w:rsidRPr="00126E1F">
        <w:rPr>
          <w:rFonts w:cs="Arial"/>
          <w:lang w:val="sr-Cyrl-RS"/>
        </w:rPr>
        <w:t xml:space="preserve"> </w:t>
      </w:r>
      <w:r w:rsidR="00B02ADD" w:rsidRPr="00126E1F">
        <w:rPr>
          <w:rFonts w:cs="Arial"/>
          <w:lang w:val="sr-Cyrl-RS"/>
        </w:rPr>
        <w:t>(десет)</w:t>
      </w:r>
      <w:r w:rsidR="00B02ADD" w:rsidRPr="00126E1F">
        <w:rPr>
          <w:rFonts w:cs="Arial"/>
        </w:rPr>
        <w:t xml:space="preserve"> дана </w:t>
      </w:r>
      <w:r w:rsidRPr="00126E1F">
        <w:rPr>
          <w:rFonts w:cs="Arial"/>
        </w:rPr>
        <w:t>од дана закључења уговора достави банкарску гаранцију за добро извршење посла</w:t>
      </w:r>
      <w:r w:rsidR="008F764F" w:rsidRPr="00126E1F">
        <w:rPr>
          <w:rFonts w:cs="Arial"/>
          <w:lang w:val="sr-Cyrl-RS"/>
        </w:rPr>
        <w:t>.</w:t>
      </w:r>
    </w:p>
    <w:p w14:paraId="1104DF64" w14:textId="77777777" w:rsidR="008D2B23" w:rsidRPr="00126E1F" w:rsidRDefault="008D2B23" w:rsidP="00126E1F">
      <w:pPr>
        <w:spacing w:before="0"/>
        <w:rPr>
          <w:rFonts w:cs="Arial"/>
          <w:lang w:val="ru-RU"/>
        </w:rPr>
      </w:pPr>
      <w:r w:rsidRPr="00126E1F">
        <w:rPr>
          <w:rFonts w:cs="Arial"/>
          <w:lang w:val="ru-RU"/>
        </w:rPr>
        <w:t>Ако понуђач којем је додељен уговор одбије да потпише уговор или уговор не потпише у року</w:t>
      </w:r>
      <w:r w:rsidR="00F2311C" w:rsidRPr="00126E1F">
        <w:rPr>
          <w:rFonts w:cs="Arial"/>
          <w:lang w:val="ru-RU"/>
        </w:rPr>
        <w:t xml:space="preserve"> од </w:t>
      </w:r>
      <w:r w:rsidR="008F764F" w:rsidRPr="00126E1F">
        <w:rPr>
          <w:rFonts w:cs="Arial"/>
          <w:lang w:val="ru-RU"/>
        </w:rPr>
        <w:t xml:space="preserve">8 (осам) </w:t>
      </w:r>
      <w:r w:rsidR="00F2311C" w:rsidRPr="00126E1F">
        <w:rPr>
          <w:rFonts w:cs="Arial"/>
          <w:lang w:val="ru-RU"/>
        </w:rPr>
        <w:t>дана</w:t>
      </w:r>
      <w:r w:rsidRPr="00126E1F">
        <w:rPr>
          <w:rFonts w:cs="Arial"/>
          <w:lang w:val="ru-RU"/>
        </w:rPr>
        <w:t xml:space="preserve">, Наручилац </w:t>
      </w:r>
      <w:r w:rsidR="007E3AF6" w:rsidRPr="00126E1F">
        <w:rPr>
          <w:rFonts w:cs="Arial"/>
          <w:lang w:val="ru-RU"/>
        </w:rPr>
        <w:t xml:space="preserve">може </w:t>
      </w:r>
      <w:r w:rsidRPr="00126E1F">
        <w:rPr>
          <w:rFonts w:cs="Arial"/>
          <w:lang w:val="ru-RU"/>
        </w:rPr>
        <w:t>закључити са првим следећим најповољнијим понуђачем.</w:t>
      </w:r>
    </w:p>
    <w:p w14:paraId="02FAB98D" w14:textId="77777777" w:rsidR="007E3AF6" w:rsidRPr="00126E1F" w:rsidRDefault="007E3AF6" w:rsidP="00126E1F">
      <w:pPr>
        <w:spacing w:before="0"/>
        <w:rPr>
          <w:rFonts w:cs="Arial"/>
          <w:lang w:val="ru-RU"/>
        </w:rPr>
      </w:pPr>
      <w:r w:rsidRPr="00126E1F">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67AD0EDE" w14:textId="77777777" w:rsidR="008F764F" w:rsidRPr="00126E1F" w:rsidRDefault="008F764F" w:rsidP="00126E1F">
      <w:pPr>
        <w:spacing w:before="0"/>
        <w:rPr>
          <w:rFonts w:cs="Arial"/>
          <w:lang w:val="ru-RU"/>
        </w:rPr>
      </w:pPr>
    </w:p>
    <w:p w14:paraId="752040C6" w14:textId="7ED1A522" w:rsidR="008D2B23" w:rsidRPr="00126E1F" w:rsidRDefault="0056632F" w:rsidP="0056632F">
      <w:pPr>
        <w:pStyle w:val="KDPodnaslov2"/>
        <w:spacing w:before="0"/>
        <w:ind w:left="360"/>
        <w:jc w:val="both"/>
        <w:rPr>
          <w:rFonts w:cs="Arial"/>
        </w:rPr>
      </w:pPr>
      <w:bookmarkStart w:id="295" w:name="_Toc441651611"/>
      <w:bookmarkStart w:id="296" w:name="_Toc442559922"/>
      <w:r>
        <w:rPr>
          <w:rFonts w:cs="Arial"/>
          <w:lang w:val="sr-Cyrl-RS"/>
        </w:rPr>
        <w:t>6.</w:t>
      </w:r>
      <w:r w:rsidR="00993621">
        <w:rPr>
          <w:rFonts w:cs="Arial"/>
          <w:lang w:val="sr-Cyrl-RS"/>
        </w:rPr>
        <w:t xml:space="preserve">30 </w:t>
      </w:r>
      <w:r w:rsidR="008D2B23" w:rsidRPr="00126E1F">
        <w:rPr>
          <w:rFonts w:cs="Arial"/>
        </w:rPr>
        <w:t>Измене током трајања уговора</w:t>
      </w:r>
      <w:bookmarkEnd w:id="295"/>
      <w:bookmarkEnd w:id="296"/>
    </w:p>
    <w:p w14:paraId="7161F2DF" w14:textId="77777777" w:rsidR="008D2B23" w:rsidRPr="00126E1F" w:rsidRDefault="008D2B23" w:rsidP="00126E1F">
      <w:pPr>
        <w:spacing w:before="0"/>
        <w:rPr>
          <w:rFonts w:cs="Arial"/>
          <w:lang w:eastAsia="sr-Latn-CS"/>
        </w:rPr>
      </w:pPr>
      <w:r w:rsidRPr="00126E1F">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55AF5A75" w14:textId="77777777" w:rsidR="00B8040D" w:rsidRPr="00126E1F" w:rsidRDefault="00B8040D" w:rsidP="00126E1F">
      <w:pPr>
        <w:spacing w:before="0"/>
        <w:jc w:val="left"/>
        <w:rPr>
          <w:rFonts w:cs="Arial"/>
          <w:lang w:eastAsia="sr-Latn-CS"/>
        </w:rPr>
      </w:pPr>
      <w:r w:rsidRPr="00126E1F">
        <w:rPr>
          <w:rFonts w:cs="Arial"/>
          <w:lang w:eastAsia="sr-Latn-CS"/>
        </w:rPr>
        <w:br w:type="page"/>
      </w:r>
    </w:p>
    <w:p w14:paraId="432E27AD" w14:textId="77777777" w:rsidR="008C3986" w:rsidRPr="00126E1F" w:rsidRDefault="008C3986" w:rsidP="00D523B7">
      <w:pPr>
        <w:pStyle w:val="KDPodnaslov1"/>
        <w:numPr>
          <w:ilvl w:val="0"/>
          <w:numId w:val="81"/>
        </w:numPr>
        <w:spacing w:before="0"/>
        <w:rPr>
          <w:rFonts w:cs="Arial"/>
        </w:rPr>
      </w:pPr>
      <w:r w:rsidRPr="00126E1F">
        <w:rPr>
          <w:rFonts w:cs="Arial"/>
        </w:rPr>
        <w:lastRenderedPageBreak/>
        <w:t>ОБРАСЦИ</w:t>
      </w:r>
    </w:p>
    <w:p w14:paraId="5CB4E446" w14:textId="77777777" w:rsidR="008C3986" w:rsidRPr="00126E1F" w:rsidRDefault="008C3986" w:rsidP="00126E1F">
      <w:pPr>
        <w:spacing w:before="0"/>
        <w:rPr>
          <w:rFonts w:cs="Arial"/>
          <w:lang w:eastAsia="sr-Latn-CS"/>
        </w:rPr>
      </w:pPr>
    </w:p>
    <w:p w14:paraId="22A635C3" w14:textId="77777777" w:rsidR="00343A18" w:rsidRPr="00126E1F" w:rsidRDefault="00343A18" w:rsidP="00126E1F">
      <w:pPr>
        <w:pStyle w:val="KDObrazac"/>
        <w:spacing w:before="0"/>
        <w:rPr>
          <w:noProof/>
        </w:rPr>
      </w:pPr>
      <w:bookmarkStart w:id="297" w:name="_Toc442559924"/>
      <w:r w:rsidRPr="00126E1F">
        <w:t xml:space="preserve">ОБРАЗАЦ </w:t>
      </w:r>
      <w:r w:rsidR="0019008D" w:rsidRPr="00126E1F">
        <w:rPr>
          <w:lang w:val="sr-Cyrl-RS"/>
        </w:rPr>
        <w:t>1</w:t>
      </w:r>
      <w:r w:rsidRPr="00126E1F">
        <w:rPr>
          <w:noProof/>
        </w:rPr>
        <w:t>.</w:t>
      </w:r>
      <w:bookmarkEnd w:id="297"/>
    </w:p>
    <w:p w14:paraId="5D6935A2" w14:textId="77777777" w:rsidR="00343A18" w:rsidRPr="00126E1F" w:rsidRDefault="00343A18" w:rsidP="00126E1F">
      <w:pPr>
        <w:spacing w:before="0"/>
        <w:rPr>
          <w:rFonts w:cs="Arial"/>
        </w:rPr>
      </w:pPr>
    </w:p>
    <w:p w14:paraId="283B5FBF" w14:textId="77777777" w:rsidR="00343A18" w:rsidRPr="00126E1F" w:rsidRDefault="00343A18" w:rsidP="00126E1F">
      <w:pPr>
        <w:spacing w:before="0"/>
        <w:jc w:val="center"/>
        <w:rPr>
          <w:rStyle w:val="BookTitle"/>
          <w:rFonts w:cs="Arial"/>
        </w:rPr>
      </w:pPr>
      <w:r w:rsidRPr="00126E1F">
        <w:rPr>
          <w:rStyle w:val="BookTitle"/>
          <w:rFonts w:cs="Arial"/>
        </w:rPr>
        <w:t>ОБРАЗАЦ ПОНУДЕ</w:t>
      </w:r>
    </w:p>
    <w:p w14:paraId="08D4D857" w14:textId="77777777" w:rsidR="00343A18" w:rsidRPr="00126E1F" w:rsidRDefault="00343A18" w:rsidP="00126E1F">
      <w:pPr>
        <w:spacing w:before="0"/>
        <w:rPr>
          <w:rStyle w:val="BookTitle"/>
          <w:rFonts w:cs="Arial"/>
        </w:rPr>
      </w:pPr>
    </w:p>
    <w:p w14:paraId="687C2CB0" w14:textId="77777777" w:rsidR="00343A18" w:rsidRPr="00126E1F" w:rsidRDefault="00343A18" w:rsidP="00126E1F">
      <w:pPr>
        <w:spacing w:before="0"/>
        <w:rPr>
          <w:rFonts w:eastAsia="TimesNewRomanPS-BoldMT" w:cs="Arial"/>
          <w:bCs/>
          <w:color w:val="000000" w:themeColor="text1"/>
        </w:rPr>
      </w:pPr>
      <w:r w:rsidRPr="00126E1F">
        <w:rPr>
          <w:rFonts w:eastAsia="TimesNewRomanPS-BoldMT" w:cs="Arial"/>
          <w:bCs/>
          <w:color w:val="000000"/>
        </w:rPr>
        <w:t xml:space="preserve">Понуда бр._________ од _______________ за  </w:t>
      </w:r>
      <w:r w:rsidR="0031435B" w:rsidRPr="00126E1F">
        <w:rPr>
          <w:rFonts w:eastAsia="TimesNewRomanPS-BoldMT" w:cs="Arial"/>
          <w:bCs/>
          <w:color w:val="000000"/>
          <w:lang w:val="sr-Cyrl-RS"/>
        </w:rPr>
        <w:t xml:space="preserve">отворени </w:t>
      </w:r>
      <w:r w:rsidRPr="00126E1F">
        <w:rPr>
          <w:rFonts w:eastAsia="TimesNewRomanPS-BoldMT" w:cs="Arial"/>
          <w:bCs/>
          <w:color w:val="000000"/>
        </w:rPr>
        <w:t>поступак јавне набавке</w:t>
      </w:r>
      <w:r w:rsidR="00E81CEA" w:rsidRPr="00126E1F">
        <w:rPr>
          <w:rFonts w:eastAsia="TimesNewRomanPS-BoldMT" w:cs="Arial"/>
          <w:bCs/>
          <w:color w:val="000000"/>
          <w:lang w:val="sr-Cyrl-RS"/>
        </w:rPr>
        <w:t xml:space="preserve"> </w:t>
      </w:r>
      <w:r w:rsidRPr="00126E1F">
        <w:rPr>
          <w:rFonts w:eastAsia="TimesNewRomanPS-BoldMT" w:cs="Arial"/>
          <w:bCs/>
          <w:color w:val="000000"/>
        </w:rPr>
        <w:t xml:space="preserve">– </w:t>
      </w:r>
      <w:r w:rsidR="00041FE3" w:rsidRPr="00126E1F">
        <w:rPr>
          <w:rFonts w:eastAsia="TimesNewRomanPS-BoldMT" w:cs="Arial"/>
          <w:bCs/>
          <w:color w:val="000000" w:themeColor="text1"/>
        </w:rPr>
        <w:t>услуге</w:t>
      </w:r>
      <w:r w:rsidR="00B92881" w:rsidRPr="00126E1F">
        <w:rPr>
          <w:rFonts w:eastAsia="TimesNewRomanPS-BoldMT" w:cs="Arial"/>
          <w:bCs/>
          <w:color w:val="000000" w:themeColor="text1"/>
        </w:rPr>
        <w:t xml:space="preserve"> </w:t>
      </w:r>
      <w:r w:rsidR="00B92881" w:rsidRPr="00126E1F">
        <w:rPr>
          <w:rFonts w:eastAsia="TimesNewRomanPS-BoldMT" w:cs="Arial"/>
          <w:bCs/>
          <w:color w:val="000000" w:themeColor="text1"/>
          <w:lang w:val="sr-Cyrl-RS"/>
        </w:rPr>
        <w:t>„Систем за БЗР“</w:t>
      </w:r>
      <w:r w:rsidR="00B92881" w:rsidRPr="00126E1F">
        <w:rPr>
          <w:rFonts w:eastAsia="TimesNewRomanPS-BoldMT" w:cs="Arial"/>
          <w:bCs/>
          <w:color w:val="000000" w:themeColor="text1"/>
        </w:rPr>
        <w:t xml:space="preserve"> ЈН бр. ЈН/1000/0236/2016</w:t>
      </w:r>
    </w:p>
    <w:p w14:paraId="7ECB46C8" w14:textId="77777777" w:rsidR="00343A18" w:rsidRPr="00126E1F" w:rsidRDefault="00343A18" w:rsidP="00126E1F">
      <w:pPr>
        <w:spacing w:before="0"/>
        <w:rPr>
          <w:rFonts w:eastAsia="TimesNewRomanPS-BoldMT" w:cs="Arial"/>
          <w:bCs/>
          <w:color w:val="00B0F0"/>
        </w:rPr>
      </w:pPr>
    </w:p>
    <w:p w14:paraId="5767679B" w14:textId="77777777" w:rsidR="00343A18" w:rsidRPr="00126E1F" w:rsidRDefault="00343A18" w:rsidP="00126E1F">
      <w:pPr>
        <w:spacing w:before="0"/>
        <w:rPr>
          <w:rFonts w:cs="Arial"/>
          <w:b/>
          <w:bCs/>
          <w:i/>
          <w:iCs/>
        </w:rPr>
      </w:pPr>
      <w:r w:rsidRPr="00126E1F">
        <w:rPr>
          <w:rFonts w:cs="Arial"/>
          <w:b/>
          <w:bCs/>
          <w:i/>
          <w:iCs/>
        </w:rPr>
        <w:t>1)ОПШТИ ПОДАЦИ О ПОНУЂАЧУ</w:t>
      </w:r>
    </w:p>
    <w:p w14:paraId="34FE9660" w14:textId="77777777" w:rsidR="00343A18" w:rsidRPr="00126E1F" w:rsidRDefault="00343A18" w:rsidP="00126E1F">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55619B" w:rsidRPr="00126E1F" w14:paraId="45368633"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25DBBE63" w14:textId="77777777" w:rsidR="0055619B" w:rsidRPr="00126E1F" w:rsidRDefault="0055619B" w:rsidP="00126E1F">
            <w:pPr>
              <w:spacing w:before="0"/>
              <w:rPr>
                <w:rFonts w:cs="Arial"/>
                <w:i/>
                <w:iCs/>
              </w:rPr>
            </w:pPr>
            <w:r w:rsidRPr="00126E1F">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23A9D0" w14:textId="77777777" w:rsidR="0055619B" w:rsidRPr="00126E1F" w:rsidRDefault="0055619B" w:rsidP="00126E1F">
            <w:pPr>
              <w:snapToGrid w:val="0"/>
              <w:spacing w:before="0"/>
              <w:rPr>
                <w:rFonts w:cs="Arial"/>
                <w:b/>
                <w:bCs/>
                <w:i/>
                <w:iCs/>
              </w:rPr>
            </w:pPr>
          </w:p>
        </w:tc>
      </w:tr>
      <w:tr w:rsidR="00343A18" w:rsidRPr="00126E1F" w14:paraId="5956BF63"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57C73342" w14:textId="77777777" w:rsidR="00343A18" w:rsidRPr="00126E1F" w:rsidRDefault="0055619B" w:rsidP="00126E1F">
            <w:pPr>
              <w:spacing w:before="0"/>
              <w:rPr>
                <w:rFonts w:cs="Arial"/>
                <w:b/>
                <w:bCs/>
                <w:i/>
                <w:iCs/>
              </w:rPr>
            </w:pPr>
            <w:r w:rsidRPr="00126E1F">
              <w:rPr>
                <w:rFonts w:cs="Arial"/>
                <w:i/>
                <w:iCs/>
              </w:rPr>
              <w:t xml:space="preserve">Врста правног лица: </w:t>
            </w:r>
            <w:r w:rsidR="00B92881" w:rsidRPr="00126E1F">
              <w:rPr>
                <w:rFonts w:cs="Arial"/>
                <w:i/>
                <w:iCs/>
              </w:rPr>
              <w:t>(микро, мало, средње, велико) или</w:t>
            </w:r>
            <w:r w:rsidRPr="00126E1F">
              <w:rPr>
                <w:rFonts w:cs="Arial"/>
                <w:i/>
                <w:iCs/>
              </w:rPr>
              <w:t xml:space="preserve">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00657ED" w14:textId="77777777" w:rsidR="00343A18" w:rsidRPr="00126E1F" w:rsidRDefault="00343A18" w:rsidP="00126E1F">
            <w:pPr>
              <w:snapToGrid w:val="0"/>
              <w:spacing w:before="0"/>
              <w:rPr>
                <w:rFonts w:cs="Arial"/>
                <w:b/>
                <w:bCs/>
                <w:i/>
                <w:iCs/>
              </w:rPr>
            </w:pPr>
          </w:p>
          <w:p w14:paraId="5E67D69E" w14:textId="77777777" w:rsidR="00343A18" w:rsidRPr="00126E1F" w:rsidRDefault="00343A18" w:rsidP="00126E1F">
            <w:pPr>
              <w:spacing w:before="0"/>
              <w:rPr>
                <w:rFonts w:cs="Arial"/>
                <w:b/>
                <w:bCs/>
                <w:i/>
                <w:iCs/>
              </w:rPr>
            </w:pPr>
          </w:p>
          <w:p w14:paraId="50A15C17" w14:textId="77777777" w:rsidR="00343A18" w:rsidRPr="00126E1F" w:rsidRDefault="00343A18" w:rsidP="00126E1F">
            <w:pPr>
              <w:spacing w:before="0"/>
              <w:rPr>
                <w:rFonts w:cs="Arial"/>
                <w:b/>
                <w:bCs/>
                <w:i/>
                <w:iCs/>
              </w:rPr>
            </w:pPr>
          </w:p>
        </w:tc>
      </w:tr>
      <w:tr w:rsidR="00343A18" w:rsidRPr="00126E1F" w14:paraId="3A84B434"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6FF91B6B" w14:textId="77777777" w:rsidR="00343A18" w:rsidRPr="00126E1F" w:rsidRDefault="00343A18" w:rsidP="00126E1F">
            <w:pPr>
              <w:spacing w:before="0"/>
              <w:rPr>
                <w:rFonts w:cs="Arial"/>
                <w:b/>
                <w:bCs/>
                <w:i/>
                <w:iCs/>
              </w:rPr>
            </w:pPr>
            <w:r w:rsidRPr="00126E1F">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9DCBA3" w14:textId="77777777" w:rsidR="00343A18" w:rsidRPr="00126E1F" w:rsidRDefault="00343A18" w:rsidP="00126E1F">
            <w:pPr>
              <w:snapToGrid w:val="0"/>
              <w:spacing w:before="0"/>
              <w:rPr>
                <w:rFonts w:cs="Arial"/>
                <w:b/>
                <w:bCs/>
                <w:i/>
                <w:iCs/>
              </w:rPr>
            </w:pPr>
          </w:p>
          <w:p w14:paraId="3A99F81E" w14:textId="77777777" w:rsidR="00343A18" w:rsidRPr="00126E1F" w:rsidRDefault="00343A18" w:rsidP="00126E1F">
            <w:pPr>
              <w:spacing w:before="0"/>
              <w:rPr>
                <w:rFonts w:cs="Arial"/>
                <w:b/>
                <w:bCs/>
                <w:i/>
                <w:iCs/>
              </w:rPr>
            </w:pPr>
          </w:p>
          <w:p w14:paraId="3FD070D0" w14:textId="77777777" w:rsidR="00343A18" w:rsidRPr="00126E1F" w:rsidRDefault="00343A18" w:rsidP="00126E1F">
            <w:pPr>
              <w:spacing w:before="0"/>
              <w:rPr>
                <w:rFonts w:cs="Arial"/>
                <w:b/>
                <w:bCs/>
                <w:i/>
                <w:iCs/>
              </w:rPr>
            </w:pPr>
          </w:p>
        </w:tc>
      </w:tr>
      <w:tr w:rsidR="00343A18" w:rsidRPr="00126E1F" w14:paraId="6C0D5ADB"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1002042A" w14:textId="77777777" w:rsidR="00343A18" w:rsidRPr="00126E1F" w:rsidRDefault="00343A18" w:rsidP="00126E1F">
            <w:pPr>
              <w:spacing w:before="0"/>
              <w:rPr>
                <w:rFonts w:cs="Arial"/>
                <w:b/>
                <w:bCs/>
                <w:i/>
                <w:iCs/>
              </w:rPr>
            </w:pPr>
            <w:r w:rsidRPr="00126E1F">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866677F" w14:textId="77777777" w:rsidR="00343A18" w:rsidRPr="00126E1F" w:rsidRDefault="00343A18" w:rsidP="00126E1F">
            <w:pPr>
              <w:snapToGrid w:val="0"/>
              <w:spacing w:before="0"/>
              <w:rPr>
                <w:rFonts w:cs="Arial"/>
                <w:b/>
                <w:bCs/>
                <w:i/>
                <w:iCs/>
              </w:rPr>
            </w:pPr>
          </w:p>
          <w:p w14:paraId="4B9D3B5E" w14:textId="77777777" w:rsidR="00343A18" w:rsidRPr="00126E1F" w:rsidRDefault="00343A18" w:rsidP="00126E1F">
            <w:pPr>
              <w:spacing w:before="0"/>
              <w:rPr>
                <w:rFonts w:cs="Arial"/>
                <w:b/>
                <w:bCs/>
                <w:i/>
                <w:iCs/>
              </w:rPr>
            </w:pPr>
          </w:p>
          <w:p w14:paraId="69FB62E2" w14:textId="77777777" w:rsidR="00343A18" w:rsidRPr="00126E1F" w:rsidRDefault="00343A18" w:rsidP="00126E1F">
            <w:pPr>
              <w:spacing w:before="0"/>
              <w:rPr>
                <w:rFonts w:cs="Arial"/>
                <w:b/>
                <w:bCs/>
                <w:i/>
                <w:iCs/>
              </w:rPr>
            </w:pPr>
          </w:p>
        </w:tc>
      </w:tr>
      <w:tr w:rsidR="00343A18" w:rsidRPr="00126E1F" w14:paraId="3893454F" w14:textId="77777777" w:rsidTr="00BC01DC">
        <w:tc>
          <w:tcPr>
            <w:tcW w:w="4621" w:type="dxa"/>
            <w:tcBorders>
              <w:top w:val="single" w:sz="4" w:space="0" w:color="000000"/>
              <w:left w:val="single" w:sz="4" w:space="0" w:color="000000"/>
              <w:bottom w:val="single" w:sz="4" w:space="0" w:color="000000"/>
            </w:tcBorders>
            <w:shd w:val="clear" w:color="auto" w:fill="auto"/>
          </w:tcPr>
          <w:p w14:paraId="57636CD5" w14:textId="77777777" w:rsidR="00343A18" w:rsidRPr="00126E1F" w:rsidRDefault="00343A18" w:rsidP="00126E1F">
            <w:pPr>
              <w:spacing w:before="0"/>
              <w:rPr>
                <w:rFonts w:cs="Arial"/>
                <w:b/>
                <w:bCs/>
                <w:i/>
                <w:iCs/>
                <w:lang w:val="ru-RU"/>
              </w:rPr>
            </w:pPr>
            <w:r w:rsidRPr="00126E1F">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C53092A" w14:textId="77777777" w:rsidR="00343A18" w:rsidRPr="00126E1F" w:rsidRDefault="00343A18" w:rsidP="00126E1F">
            <w:pPr>
              <w:snapToGrid w:val="0"/>
              <w:spacing w:before="0"/>
              <w:rPr>
                <w:rFonts w:cs="Arial"/>
                <w:b/>
                <w:bCs/>
                <w:i/>
                <w:iCs/>
                <w:lang w:val="ru-RU"/>
              </w:rPr>
            </w:pPr>
          </w:p>
        </w:tc>
      </w:tr>
      <w:tr w:rsidR="00343A18" w:rsidRPr="00126E1F" w14:paraId="729D28D9"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4D6B242" w14:textId="77777777" w:rsidR="00343A18" w:rsidRPr="00126E1F" w:rsidRDefault="00343A18" w:rsidP="00126E1F">
            <w:pPr>
              <w:spacing w:before="0"/>
              <w:rPr>
                <w:rFonts w:cs="Arial"/>
                <w:i/>
                <w:iCs/>
              </w:rPr>
            </w:pPr>
          </w:p>
          <w:p w14:paraId="3B813730" w14:textId="77777777" w:rsidR="00343A18" w:rsidRPr="00126E1F" w:rsidRDefault="00343A18" w:rsidP="00126E1F">
            <w:pPr>
              <w:spacing w:before="0"/>
              <w:rPr>
                <w:rFonts w:cs="Arial"/>
                <w:b/>
                <w:bCs/>
                <w:i/>
                <w:iCs/>
              </w:rPr>
            </w:pPr>
            <w:r w:rsidRPr="00126E1F">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72F0287" w14:textId="77777777" w:rsidR="00343A18" w:rsidRPr="00126E1F" w:rsidRDefault="00343A18" w:rsidP="00126E1F">
            <w:pPr>
              <w:snapToGrid w:val="0"/>
              <w:spacing w:before="0"/>
              <w:rPr>
                <w:rFonts w:cs="Arial"/>
                <w:b/>
                <w:bCs/>
                <w:i/>
                <w:iCs/>
              </w:rPr>
            </w:pPr>
          </w:p>
          <w:p w14:paraId="1180E9EF" w14:textId="77777777" w:rsidR="00343A18" w:rsidRPr="00126E1F" w:rsidRDefault="00343A18" w:rsidP="00126E1F">
            <w:pPr>
              <w:spacing w:before="0"/>
              <w:rPr>
                <w:rFonts w:cs="Arial"/>
                <w:b/>
                <w:bCs/>
                <w:i/>
                <w:iCs/>
              </w:rPr>
            </w:pPr>
          </w:p>
          <w:p w14:paraId="199B3717" w14:textId="77777777" w:rsidR="00343A18" w:rsidRPr="00126E1F" w:rsidRDefault="00343A18" w:rsidP="00126E1F">
            <w:pPr>
              <w:spacing w:before="0"/>
              <w:rPr>
                <w:rFonts w:cs="Arial"/>
                <w:b/>
                <w:bCs/>
                <w:i/>
                <w:iCs/>
              </w:rPr>
            </w:pPr>
          </w:p>
        </w:tc>
      </w:tr>
      <w:tr w:rsidR="00343A18" w:rsidRPr="00126E1F" w14:paraId="1B723DF8" w14:textId="77777777" w:rsidTr="00BC01DC">
        <w:tc>
          <w:tcPr>
            <w:tcW w:w="4621" w:type="dxa"/>
            <w:tcBorders>
              <w:top w:val="single" w:sz="4" w:space="0" w:color="000000"/>
              <w:left w:val="single" w:sz="4" w:space="0" w:color="000000"/>
              <w:bottom w:val="single" w:sz="4" w:space="0" w:color="000000"/>
            </w:tcBorders>
            <w:shd w:val="clear" w:color="auto" w:fill="auto"/>
          </w:tcPr>
          <w:p w14:paraId="1234EF37" w14:textId="77777777" w:rsidR="00343A18" w:rsidRPr="00126E1F" w:rsidRDefault="00343A18" w:rsidP="00126E1F">
            <w:pPr>
              <w:spacing w:before="0"/>
              <w:rPr>
                <w:rFonts w:cs="Arial"/>
                <w:b/>
                <w:bCs/>
                <w:i/>
                <w:iCs/>
                <w:lang w:val="ru-RU"/>
              </w:rPr>
            </w:pPr>
            <w:r w:rsidRPr="00126E1F">
              <w:rPr>
                <w:rFonts w:cs="Arial"/>
                <w:i/>
                <w:iCs/>
                <w:lang w:val="ru-RU"/>
              </w:rPr>
              <w:t>Електронска адреса понуђача (</w:t>
            </w:r>
            <w:r w:rsidRPr="00126E1F">
              <w:rPr>
                <w:rFonts w:cs="Arial"/>
                <w:i/>
                <w:iCs/>
              </w:rPr>
              <w:t>e</w:t>
            </w:r>
            <w:r w:rsidRPr="00126E1F">
              <w:rPr>
                <w:rFonts w:cs="Arial"/>
                <w:i/>
                <w:iCs/>
                <w:lang w:val="ru-RU"/>
              </w:rPr>
              <w:t>-</w:t>
            </w:r>
            <w:r w:rsidRPr="00126E1F">
              <w:rPr>
                <w:rFonts w:cs="Arial"/>
                <w:i/>
                <w:iCs/>
              </w:rPr>
              <w:t>mail</w:t>
            </w:r>
            <w:r w:rsidRPr="00126E1F">
              <w:rPr>
                <w:rFonts w:cs="Arial"/>
                <w:i/>
                <w:iCs/>
                <w:lang w:val="ru-RU"/>
              </w:rPr>
              <w:t>):</w:t>
            </w:r>
          </w:p>
          <w:p w14:paraId="13C9D77E" w14:textId="77777777" w:rsidR="00343A18" w:rsidRPr="00126E1F" w:rsidRDefault="00343A18" w:rsidP="00126E1F">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15CAD54" w14:textId="77777777" w:rsidR="00343A18" w:rsidRPr="00126E1F" w:rsidRDefault="00343A18" w:rsidP="00126E1F">
            <w:pPr>
              <w:snapToGrid w:val="0"/>
              <w:spacing w:before="0"/>
              <w:rPr>
                <w:rFonts w:cs="Arial"/>
                <w:b/>
                <w:bCs/>
                <w:i/>
                <w:iCs/>
                <w:lang w:val="ru-RU"/>
              </w:rPr>
            </w:pPr>
          </w:p>
        </w:tc>
      </w:tr>
      <w:tr w:rsidR="00343A18" w:rsidRPr="00126E1F" w14:paraId="2E2AF88C"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08C00D64" w14:textId="77777777" w:rsidR="00343A18" w:rsidRPr="00126E1F" w:rsidRDefault="00343A18" w:rsidP="00126E1F">
            <w:pPr>
              <w:spacing w:before="0"/>
              <w:rPr>
                <w:rFonts w:cs="Arial"/>
                <w:b/>
                <w:bCs/>
                <w:i/>
                <w:iCs/>
              </w:rPr>
            </w:pPr>
            <w:r w:rsidRPr="00126E1F">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ACE74F1" w14:textId="77777777" w:rsidR="00343A18" w:rsidRPr="00126E1F" w:rsidRDefault="00343A18" w:rsidP="00126E1F">
            <w:pPr>
              <w:snapToGrid w:val="0"/>
              <w:spacing w:before="0"/>
              <w:rPr>
                <w:rFonts w:cs="Arial"/>
                <w:b/>
                <w:bCs/>
                <w:i/>
                <w:iCs/>
              </w:rPr>
            </w:pPr>
          </w:p>
          <w:p w14:paraId="6D69238E" w14:textId="77777777" w:rsidR="00343A18" w:rsidRPr="00126E1F" w:rsidRDefault="00343A18" w:rsidP="00126E1F">
            <w:pPr>
              <w:spacing w:before="0"/>
              <w:rPr>
                <w:rFonts w:cs="Arial"/>
                <w:b/>
                <w:bCs/>
                <w:i/>
                <w:iCs/>
              </w:rPr>
            </w:pPr>
          </w:p>
          <w:p w14:paraId="7585EEE7" w14:textId="77777777" w:rsidR="00343A18" w:rsidRPr="00126E1F" w:rsidRDefault="00343A18" w:rsidP="00126E1F">
            <w:pPr>
              <w:spacing w:before="0"/>
              <w:rPr>
                <w:rFonts w:cs="Arial"/>
                <w:b/>
                <w:bCs/>
                <w:i/>
                <w:iCs/>
              </w:rPr>
            </w:pPr>
          </w:p>
        </w:tc>
      </w:tr>
      <w:tr w:rsidR="00343A18" w:rsidRPr="00126E1F" w14:paraId="3DB9E360"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418DEA9A" w14:textId="77777777" w:rsidR="00343A18" w:rsidRPr="00126E1F" w:rsidRDefault="00343A18" w:rsidP="00126E1F">
            <w:pPr>
              <w:spacing w:before="0"/>
              <w:rPr>
                <w:rFonts w:cs="Arial"/>
                <w:b/>
                <w:bCs/>
                <w:i/>
                <w:iCs/>
              </w:rPr>
            </w:pPr>
            <w:r w:rsidRPr="00126E1F">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C6DE451" w14:textId="77777777" w:rsidR="00343A18" w:rsidRPr="00126E1F" w:rsidRDefault="00343A18" w:rsidP="00126E1F">
            <w:pPr>
              <w:snapToGrid w:val="0"/>
              <w:spacing w:before="0"/>
              <w:rPr>
                <w:rFonts w:cs="Arial"/>
                <w:b/>
                <w:bCs/>
                <w:i/>
                <w:iCs/>
              </w:rPr>
            </w:pPr>
          </w:p>
          <w:p w14:paraId="1EDCF77B" w14:textId="77777777" w:rsidR="00343A18" w:rsidRPr="00126E1F" w:rsidRDefault="00343A18" w:rsidP="00126E1F">
            <w:pPr>
              <w:spacing w:before="0"/>
              <w:rPr>
                <w:rFonts w:cs="Arial"/>
                <w:b/>
                <w:bCs/>
                <w:i/>
                <w:iCs/>
              </w:rPr>
            </w:pPr>
          </w:p>
          <w:p w14:paraId="1E0EED7F" w14:textId="77777777" w:rsidR="00343A18" w:rsidRPr="00126E1F" w:rsidRDefault="00343A18" w:rsidP="00126E1F">
            <w:pPr>
              <w:spacing w:before="0"/>
              <w:rPr>
                <w:rFonts w:cs="Arial"/>
                <w:b/>
                <w:bCs/>
                <w:i/>
                <w:iCs/>
              </w:rPr>
            </w:pPr>
          </w:p>
        </w:tc>
      </w:tr>
      <w:tr w:rsidR="00343A18" w:rsidRPr="00126E1F" w14:paraId="10F092ED"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1F54A33B" w14:textId="77777777" w:rsidR="00343A18" w:rsidRPr="00126E1F" w:rsidRDefault="00343A18" w:rsidP="00126E1F">
            <w:pPr>
              <w:spacing w:before="0"/>
              <w:rPr>
                <w:rFonts w:cs="Arial"/>
                <w:b/>
                <w:bCs/>
                <w:i/>
                <w:iCs/>
                <w:lang w:val="ru-RU"/>
              </w:rPr>
            </w:pPr>
            <w:r w:rsidRPr="00126E1F">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D06E19C" w14:textId="77777777" w:rsidR="00343A18" w:rsidRPr="00126E1F" w:rsidRDefault="00343A18" w:rsidP="00126E1F">
            <w:pPr>
              <w:snapToGrid w:val="0"/>
              <w:spacing w:before="0"/>
              <w:rPr>
                <w:rFonts w:cs="Arial"/>
                <w:b/>
                <w:bCs/>
                <w:i/>
                <w:iCs/>
                <w:lang w:val="ru-RU"/>
              </w:rPr>
            </w:pPr>
          </w:p>
          <w:p w14:paraId="5C09C29C" w14:textId="77777777" w:rsidR="00343A18" w:rsidRPr="00126E1F" w:rsidRDefault="00343A18" w:rsidP="00126E1F">
            <w:pPr>
              <w:spacing w:before="0"/>
              <w:rPr>
                <w:rFonts w:cs="Arial"/>
                <w:b/>
                <w:bCs/>
                <w:i/>
                <w:iCs/>
                <w:lang w:val="ru-RU"/>
              </w:rPr>
            </w:pPr>
          </w:p>
          <w:p w14:paraId="7D7BC990" w14:textId="77777777" w:rsidR="00343A18" w:rsidRPr="00126E1F" w:rsidRDefault="00343A18" w:rsidP="00126E1F">
            <w:pPr>
              <w:spacing w:before="0"/>
              <w:rPr>
                <w:rFonts w:cs="Arial"/>
                <w:b/>
                <w:bCs/>
                <w:i/>
                <w:iCs/>
                <w:lang w:val="ru-RU"/>
              </w:rPr>
            </w:pPr>
          </w:p>
        </w:tc>
      </w:tr>
      <w:tr w:rsidR="00343A18" w:rsidRPr="00126E1F" w14:paraId="18988F77"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8413A14" w14:textId="77777777" w:rsidR="00343A18" w:rsidRPr="00126E1F" w:rsidRDefault="00343A18" w:rsidP="00126E1F">
            <w:pPr>
              <w:spacing w:before="0"/>
              <w:rPr>
                <w:rFonts w:cs="Arial"/>
                <w:b/>
                <w:bCs/>
                <w:i/>
                <w:iCs/>
                <w:lang w:val="ru-RU"/>
              </w:rPr>
            </w:pPr>
            <w:r w:rsidRPr="00126E1F">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95E0301" w14:textId="77777777" w:rsidR="00343A18" w:rsidRPr="00126E1F" w:rsidRDefault="00343A18" w:rsidP="00126E1F">
            <w:pPr>
              <w:snapToGrid w:val="0"/>
              <w:spacing w:before="0"/>
              <w:ind w:firstLine="708"/>
              <w:rPr>
                <w:rFonts w:cs="Arial"/>
                <w:b/>
                <w:bCs/>
                <w:i/>
                <w:iCs/>
                <w:lang w:val="ru-RU"/>
              </w:rPr>
            </w:pPr>
          </w:p>
          <w:p w14:paraId="26A63361" w14:textId="77777777" w:rsidR="00343A18" w:rsidRPr="00126E1F" w:rsidRDefault="00343A18" w:rsidP="00126E1F">
            <w:pPr>
              <w:spacing w:before="0"/>
              <w:ind w:firstLine="708"/>
              <w:rPr>
                <w:rFonts w:cs="Arial"/>
                <w:b/>
                <w:bCs/>
                <w:i/>
                <w:iCs/>
                <w:lang w:val="ru-RU"/>
              </w:rPr>
            </w:pPr>
          </w:p>
          <w:p w14:paraId="510DC703" w14:textId="77777777" w:rsidR="00343A18" w:rsidRPr="00126E1F" w:rsidRDefault="00343A18" w:rsidP="00126E1F">
            <w:pPr>
              <w:spacing w:before="0"/>
              <w:ind w:firstLine="708"/>
              <w:rPr>
                <w:rFonts w:cs="Arial"/>
                <w:b/>
                <w:bCs/>
                <w:i/>
                <w:iCs/>
                <w:lang w:val="ru-RU"/>
              </w:rPr>
            </w:pPr>
          </w:p>
        </w:tc>
      </w:tr>
    </w:tbl>
    <w:p w14:paraId="2FC485BF" w14:textId="77777777" w:rsidR="00343A18" w:rsidRPr="00126E1F" w:rsidRDefault="00343A18" w:rsidP="00126E1F">
      <w:pPr>
        <w:spacing w:before="0"/>
        <w:rPr>
          <w:rFonts w:cs="Arial"/>
        </w:rPr>
      </w:pPr>
    </w:p>
    <w:p w14:paraId="214BCF19" w14:textId="77777777" w:rsidR="00343A18" w:rsidRPr="00126E1F" w:rsidRDefault="00343A18" w:rsidP="00126E1F">
      <w:pPr>
        <w:spacing w:before="0"/>
        <w:rPr>
          <w:rFonts w:eastAsia="TimesNewRomanPSMT" w:cs="Arial"/>
          <w:b/>
          <w:bCs/>
          <w:i/>
          <w:iCs/>
        </w:rPr>
      </w:pPr>
      <w:r w:rsidRPr="00126E1F">
        <w:rPr>
          <w:rFonts w:eastAsia="TimesNewRomanPSMT" w:cs="Arial"/>
          <w:b/>
          <w:bCs/>
          <w:i/>
          <w:iCs/>
        </w:rPr>
        <w:t xml:space="preserve">2) ПОНУДУ ПОДНОСИ: </w:t>
      </w:r>
    </w:p>
    <w:p w14:paraId="7454BC55" w14:textId="77777777" w:rsidR="00343A18" w:rsidRPr="00126E1F" w:rsidRDefault="00343A18" w:rsidP="00126E1F">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126E1F" w14:paraId="50AE2CD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1CA094E" w14:textId="77777777" w:rsidR="00343A18" w:rsidRPr="00126E1F" w:rsidRDefault="00343A18" w:rsidP="00126E1F">
            <w:pPr>
              <w:snapToGrid w:val="0"/>
              <w:spacing w:before="0"/>
              <w:jc w:val="center"/>
              <w:rPr>
                <w:rFonts w:cs="Arial"/>
              </w:rPr>
            </w:pPr>
          </w:p>
          <w:p w14:paraId="6ED3DC0F" w14:textId="77777777" w:rsidR="00343A18" w:rsidRPr="00126E1F" w:rsidRDefault="00343A18" w:rsidP="00126E1F">
            <w:pPr>
              <w:spacing w:before="0"/>
              <w:jc w:val="center"/>
              <w:rPr>
                <w:rFonts w:eastAsia="TimesNewRomanPSMT" w:cs="Arial"/>
                <w:b/>
                <w:bCs/>
              </w:rPr>
            </w:pPr>
            <w:r w:rsidRPr="00126E1F">
              <w:rPr>
                <w:rFonts w:eastAsia="TimesNewRomanPSMT" w:cs="Arial"/>
                <w:b/>
                <w:bCs/>
              </w:rPr>
              <w:t xml:space="preserve">А) САМОСТАЛНО </w:t>
            </w:r>
          </w:p>
        </w:tc>
      </w:tr>
      <w:tr w:rsidR="00343A18" w:rsidRPr="00126E1F" w14:paraId="6D5EFAFF"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4FB7558" w14:textId="77777777" w:rsidR="00343A18" w:rsidRPr="00126E1F" w:rsidRDefault="00343A18" w:rsidP="00126E1F">
            <w:pPr>
              <w:snapToGrid w:val="0"/>
              <w:spacing w:before="0"/>
              <w:jc w:val="center"/>
              <w:rPr>
                <w:rFonts w:eastAsia="TimesNewRomanPSMT" w:cs="Arial"/>
                <w:b/>
                <w:bCs/>
              </w:rPr>
            </w:pPr>
          </w:p>
          <w:p w14:paraId="7DD19C1D" w14:textId="77777777" w:rsidR="00343A18" w:rsidRPr="00126E1F" w:rsidRDefault="00343A18" w:rsidP="00126E1F">
            <w:pPr>
              <w:spacing w:before="0"/>
              <w:jc w:val="center"/>
              <w:rPr>
                <w:rFonts w:eastAsia="TimesNewRomanPSMT" w:cs="Arial"/>
                <w:b/>
                <w:bCs/>
              </w:rPr>
            </w:pPr>
            <w:r w:rsidRPr="00126E1F">
              <w:rPr>
                <w:rFonts w:eastAsia="TimesNewRomanPSMT" w:cs="Arial"/>
                <w:b/>
                <w:bCs/>
              </w:rPr>
              <w:t>Б) СА ПОДИЗВОЂАЧЕМ</w:t>
            </w:r>
          </w:p>
        </w:tc>
      </w:tr>
      <w:tr w:rsidR="00343A18" w:rsidRPr="00126E1F" w14:paraId="3A0B8AC5"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FCFE937" w14:textId="77777777" w:rsidR="00343A18" w:rsidRPr="00126E1F" w:rsidRDefault="00343A18" w:rsidP="00126E1F">
            <w:pPr>
              <w:snapToGrid w:val="0"/>
              <w:spacing w:before="0"/>
              <w:jc w:val="center"/>
              <w:rPr>
                <w:rFonts w:eastAsia="TimesNewRomanPSMT" w:cs="Arial"/>
                <w:b/>
                <w:bCs/>
              </w:rPr>
            </w:pPr>
          </w:p>
          <w:p w14:paraId="1632E86E" w14:textId="77777777" w:rsidR="00343A18" w:rsidRPr="00126E1F" w:rsidRDefault="00343A18" w:rsidP="00126E1F">
            <w:pPr>
              <w:spacing w:before="0"/>
              <w:jc w:val="center"/>
              <w:rPr>
                <w:rFonts w:cs="Arial"/>
                <w:b/>
                <w:i/>
                <w:iCs/>
                <w:lang w:val="ru-RU"/>
              </w:rPr>
            </w:pPr>
            <w:r w:rsidRPr="00126E1F">
              <w:rPr>
                <w:rFonts w:eastAsia="TimesNewRomanPSMT" w:cs="Arial"/>
                <w:b/>
                <w:bCs/>
              </w:rPr>
              <w:t>В) КАО ЗАЈЕДНИЧКУ ПОНУДУ</w:t>
            </w:r>
          </w:p>
        </w:tc>
      </w:tr>
    </w:tbl>
    <w:p w14:paraId="67D773FE" w14:textId="77777777" w:rsidR="00343A18" w:rsidRPr="00126E1F" w:rsidRDefault="00343A18" w:rsidP="00126E1F">
      <w:pPr>
        <w:spacing w:before="0"/>
        <w:rPr>
          <w:rFonts w:eastAsia="TimesNewRomanPSMT" w:cs="Arial"/>
          <w:bCs/>
        </w:rPr>
      </w:pPr>
      <w:r w:rsidRPr="00126E1F">
        <w:rPr>
          <w:rFonts w:cs="Arial"/>
          <w:b/>
          <w:i/>
          <w:iCs/>
          <w:lang w:val="ru-RU"/>
        </w:rPr>
        <w:t>Напомена:</w:t>
      </w:r>
      <w:r w:rsidRPr="00126E1F">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F89BB9A" w14:textId="77777777" w:rsidR="00343A18" w:rsidRPr="00126E1F" w:rsidRDefault="00343A18" w:rsidP="00126E1F">
      <w:pPr>
        <w:spacing w:before="0"/>
        <w:rPr>
          <w:rFonts w:eastAsia="TimesNewRomanPSMT" w:cs="Arial"/>
          <w:b/>
          <w:bCs/>
          <w:i/>
        </w:rPr>
      </w:pPr>
      <w:r w:rsidRPr="00126E1F">
        <w:rPr>
          <w:rFonts w:eastAsia="TimesNewRomanPSMT" w:cs="Arial"/>
          <w:b/>
          <w:bCs/>
          <w:i/>
          <w:lang w:val="sr-Cyrl-CS"/>
        </w:rPr>
        <w:lastRenderedPageBreak/>
        <w:t xml:space="preserve">3) </w:t>
      </w:r>
      <w:r w:rsidRPr="00126E1F">
        <w:rPr>
          <w:rFonts w:eastAsia="TimesNewRomanPSMT" w:cs="Arial"/>
          <w:b/>
          <w:bCs/>
          <w:i/>
        </w:rPr>
        <w:t xml:space="preserve">ПОДАЦИ О ПОДИЗВОЂАЧУ </w:t>
      </w:r>
    </w:p>
    <w:p w14:paraId="71EEE519" w14:textId="77777777" w:rsidR="00343A18" w:rsidRPr="00126E1F" w:rsidRDefault="00343A18" w:rsidP="00126E1F">
      <w:pPr>
        <w:spacing w:before="0"/>
        <w:rPr>
          <w:rFonts w:cs="Arial"/>
        </w:rPr>
      </w:pPr>
      <w:r w:rsidRPr="00126E1F">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126E1F" w14:paraId="3129B3CC" w14:textId="77777777" w:rsidTr="00BC01DC">
        <w:tc>
          <w:tcPr>
            <w:tcW w:w="465" w:type="dxa"/>
            <w:tcBorders>
              <w:top w:val="single" w:sz="4" w:space="0" w:color="000000"/>
              <w:left w:val="single" w:sz="4" w:space="0" w:color="000000"/>
              <w:bottom w:val="single" w:sz="4" w:space="0" w:color="000000"/>
            </w:tcBorders>
            <w:shd w:val="clear" w:color="auto" w:fill="auto"/>
          </w:tcPr>
          <w:p w14:paraId="74D7EE55" w14:textId="77777777" w:rsidR="00343A18" w:rsidRPr="00126E1F" w:rsidRDefault="00343A18" w:rsidP="00126E1F">
            <w:pPr>
              <w:spacing w:before="0"/>
              <w:rPr>
                <w:rFonts w:eastAsia="TimesNewRomanPSMT" w:cs="Arial"/>
                <w:bCs/>
                <w:i/>
              </w:rPr>
            </w:pPr>
            <w:r w:rsidRPr="00126E1F">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ADF35A2" w14:textId="77777777" w:rsidR="00343A18" w:rsidRPr="00126E1F" w:rsidRDefault="00343A18" w:rsidP="00126E1F">
            <w:pPr>
              <w:spacing w:before="0"/>
              <w:rPr>
                <w:rFonts w:eastAsia="TimesNewRomanPSMT" w:cs="Arial"/>
                <w:b/>
                <w:bCs/>
              </w:rPr>
            </w:pPr>
            <w:r w:rsidRPr="00126E1F">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1939FC" w14:textId="77777777" w:rsidR="00343A18" w:rsidRDefault="00343A18" w:rsidP="00126E1F">
            <w:pPr>
              <w:snapToGrid w:val="0"/>
              <w:spacing w:before="0"/>
              <w:rPr>
                <w:rFonts w:eastAsia="TimesNewRomanPSMT" w:cs="Arial"/>
                <w:b/>
                <w:bCs/>
              </w:rPr>
            </w:pPr>
          </w:p>
          <w:p w14:paraId="62D21983" w14:textId="77777777" w:rsidR="00F20F87" w:rsidRPr="00126E1F" w:rsidRDefault="00F20F87" w:rsidP="00126E1F">
            <w:pPr>
              <w:snapToGrid w:val="0"/>
              <w:spacing w:before="0"/>
              <w:rPr>
                <w:rFonts w:eastAsia="TimesNewRomanPSMT" w:cs="Arial"/>
                <w:b/>
                <w:bCs/>
              </w:rPr>
            </w:pPr>
          </w:p>
        </w:tc>
      </w:tr>
      <w:tr w:rsidR="0055619B" w:rsidRPr="00126E1F" w14:paraId="21ED9593"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27E36E3B" w14:textId="77777777" w:rsidR="0055619B" w:rsidRPr="00126E1F" w:rsidRDefault="0055619B" w:rsidP="00126E1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B088E18" w14:textId="77777777" w:rsidR="0055619B" w:rsidRPr="00126E1F" w:rsidRDefault="0055619B" w:rsidP="00126E1F">
            <w:pPr>
              <w:snapToGrid w:val="0"/>
              <w:spacing w:before="0"/>
              <w:rPr>
                <w:rFonts w:eastAsia="TimesNewRomanPSMT" w:cs="Arial"/>
                <w:bCs/>
                <w:i/>
              </w:rPr>
            </w:pPr>
            <w:r w:rsidRPr="00126E1F">
              <w:rPr>
                <w:rFonts w:eastAsia="TimesNewRomanPSMT" w:cs="Arial"/>
                <w:bCs/>
                <w:i/>
              </w:rPr>
              <w:t xml:space="preserve">Врста правног лица: </w:t>
            </w:r>
            <w:r w:rsidR="00B92881" w:rsidRPr="00126E1F">
              <w:rPr>
                <w:rFonts w:eastAsia="TimesNewRomanPSMT" w:cs="Arial"/>
                <w:bCs/>
                <w:i/>
              </w:rPr>
              <w:t xml:space="preserve">(микро, мало, средње, велико) или </w:t>
            </w:r>
            <w:r w:rsidRPr="00126E1F">
              <w:rPr>
                <w:rFonts w:eastAsia="TimesNewRomanPSMT" w:cs="Arial"/>
                <w:bCs/>
                <w:i/>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40258D" w14:textId="77777777" w:rsidR="0055619B" w:rsidRPr="00126E1F" w:rsidRDefault="0055619B" w:rsidP="00126E1F">
            <w:pPr>
              <w:snapToGrid w:val="0"/>
              <w:spacing w:before="0"/>
              <w:rPr>
                <w:rFonts w:eastAsia="TimesNewRomanPSMT" w:cs="Arial"/>
                <w:b/>
                <w:bCs/>
              </w:rPr>
            </w:pPr>
          </w:p>
        </w:tc>
      </w:tr>
      <w:tr w:rsidR="00343A18" w:rsidRPr="00126E1F" w14:paraId="5852615A" w14:textId="77777777" w:rsidTr="00BC01DC">
        <w:tc>
          <w:tcPr>
            <w:tcW w:w="465" w:type="dxa"/>
            <w:tcBorders>
              <w:top w:val="single" w:sz="4" w:space="0" w:color="000000"/>
              <w:left w:val="single" w:sz="4" w:space="0" w:color="000000"/>
              <w:bottom w:val="single" w:sz="4" w:space="0" w:color="000000"/>
            </w:tcBorders>
            <w:shd w:val="clear" w:color="auto" w:fill="auto"/>
          </w:tcPr>
          <w:p w14:paraId="328FEBEA" w14:textId="77777777" w:rsidR="00343A18" w:rsidRPr="00126E1F" w:rsidRDefault="00343A18" w:rsidP="00126E1F">
            <w:pPr>
              <w:snapToGrid w:val="0"/>
              <w:spacing w:before="0"/>
              <w:rPr>
                <w:rFonts w:eastAsia="TimesNewRomanPSMT" w:cs="Arial"/>
                <w:bCs/>
                <w:i/>
              </w:rPr>
            </w:pPr>
          </w:p>
          <w:p w14:paraId="565A3CBC" w14:textId="77777777" w:rsidR="00343A18" w:rsidRPr="00126E1F" w:rsidRDefault="00343A18" w:rsidP="00126E1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ED8D222" w14:textId="77777777" w:rsidR="00343A18" w:rsidRPr="00126E1F" w:rsidRDefault="00343A18" w:rsidP="00126E1F">
            <w:pPr>
              <w:spacing w:before="0"/>
              <w:rPr>
                <w:rFonts w:eastAsia="TimesNewRomanPSMT" w:cs="Arial"/>
                <w:b/>
                <w:bCs/>
              </w:rPr>
            </w:pPr>
            <w:r w:rsidRPr="00126E1F">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025A63" w14:textId="77777777" w:rsidR="00343A18" w:rsidRPr="00126E1F" w:rsidRDefault="00343A18" w:rsidP="00126E1F">
            <w:pPr>
              <w:snapToGrid w:val="0"/>
              <w:spacing w:before="0"/>
              <w:rPr>
                <w:rFonts w:eastAsia="TimesNewRomanPSMT" w:cs="Arial"/>
                <w:b/>
                <w:bCs/>
              </w:rPr>
            </w:pPr>
          </w:p>
        </w:tc>
      </w:tr>
      <w:tr w:rsidR="00343A18" w:rsidRPr="00126E1F" w14:paraId="2558A12B" w14:textId="77777777" w:rsidTr="00BC01DC">
        <w:tc>
          <w:tcPr>
            <w:tcW w:w="465" w:type="dxa"/>
            <w:tcBorders>
              <w:top w:val="single" w:sz="4" w:space="0" w:color="000000"/>
              <w:left w:val="single" w:sz="4" w:space="0" w:color="000000"/>
              <w:bottom w:val="single" w:sz="4" w:space="0" w:color="000000"/>
            </w:tcBorders>
            <w:shd w:val="clear" w:color="auto" w:fill="auto"/>
          </w:tcPr>
          <w:p w14:paraId="6B6DAE48" w14:textId="77777777" w:rsidR="00343A18" w:rsidRPr="00126E1F" w:rsidRDefault="00343A18" w:rsidP="00126E1F">
            <w:pPr>
              <w:snapToGrid w:val="0"/>
              <w:spacing w:before="0"/>
              <w:rPr>
                <w:rFonts w:eastAsia="TimesNewRomanPSMT" w:cs="Arial"/>
                <w:bCs/>
                <w:i/>
              </w:rPr>
            </w:pPr>
          </w:p>
          <w:p w14:paraId="69C3F245" w14:textId="77777777" w:rsidR="00343A18" w:rsidRPr="00126E1F" w:rsidRDefault="00343A18" w:rsidP="00126E1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D32337C" w14:textId="77777777" w:rsidR="00343A18" w:rsidRPr="00126E1F" w:rsidRDefault="00343A18" w:rsidP="00126E1F">
            <w:pPr>
              <w:spacing w:before="0"/>
              <w:rPr>
                <w:rFonts w:eastAsia="TimesNewRomanPSMT" w:cs="Arial"/>
                <w:b/>
                <w:bCs/>
              </w:rPr>
            </w:pPr>
            <w:r w:rsidRPr="00126E1F">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EDDD89" w14:textId="77777777" w:rsidR="00343A18" w:rsidRPr="00126E1F" w:rsidRDefault="00343A18" w:rsidP="00126E1F">
            <w:pPr>
              <w:snapToGrid w:val="0"/>
              <w:spacing w:before="0"/>
              <w:rPr>
                <w:rFonts w:eastAsia="TimesNewRomanPSMT" w:cs="Arial"/>
                <w:b/>
                <w:bCs/>
              </w:rPr>
            </w:pPr>
          </w:p>
        </w:tc>
      </w:tr>
      <w:tr w:rsidR="00343A18" w:rsidRPr="00126E1F" w14:paraId="7D6F8936" w14:textId="77777777" w:rsidTr="00BC01DC">
        <w:tc>
          <w:tcPr>
            <w:tcW w:w="465" w:type="dxa"/>
            <w:tcBorders>
              <w:top w:val="single" w:sz="4" w:space="0" w:color="000000"/>
              <w:left w:val="single" w:sz="4" w:space="0" w:color="000000"/>
              <w:bottom w:val="single" w:sz="4" w:space="0" w:color="000000"/>
            </w:tcBorders>
            <w:shd w:val="clear" w:color="auto" w:fill="auto"/>
          </w:tcPr>
          <w:p w14:paraId="542BC4A3" w14:textId="77777777" w:rsidR="00343A18" w:rsidRPr="00126E1F" w:rsidRDefault="00343A18" w:rsidP="00126E1F">
            <w:pPr>
              <w:snapToGrid w:val="0"/>
              <w:spacing w:before="0"/>
              <w:rPr>
                <w:rFonts w:eastAsia="TimesNewRomanPSMT" w:cs="Arial"/>
                <w:bCs/>
                <w:i/>
              </w:rPr>
            </w:pPr>
          </w:p>
          <w:p w14:paraId="2E238F23" w14:textId="77777777" w:rsidR="00343A18" w:rsidRPr="00126E1F" w:rsidRDefault="00343A18" w:rsidP="00126E1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536F71A" w14:textId="77777777" w:rsidR="00343A18" w:rsidRPr="00126E1F" w:rsidRDefault="00343A18" w:rsidP="00126E1F">
            <w:pPr>
              <w:spacing w:before="0"/>
              <w:rPr>
                <w:rFonts w:eastAsia="TimesNewRomanPSMT" w:cs="Arial"/>
                <w:b/>
                <w:bCs/>
              </w:rPr>
            </w:pPr>
            <w:r w:rsidRPr="00126E1F">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B25B90" w14:textId="77777777" w:rsidR="00343A18" w:rsidRPr="00126E1F" w:rsidRDefault="00343A18" w:rsidP="00126E1F">
            <w:pPr>
              <w:snapToGrid w:val="0"/>
              <w:spacing w:before="0"/>
              <w:rPr>
                <w:rFonts w:eastAsia="TimesNewRomanPSMT" w:cs="Arial"/>
                <w:b/>
                <w:bCs/>
              </w:rPr>
            </w:pPr>
          </w:p>
        </w:tc>
      </w:tr>
      <w:tr w:rsidR="00343A18" w:rsidRPr="00126E1F" w14:paraId="6099DA53" w14:textId="77777777" w:rsidTr="00BC01DC">
        <w:tc>
          <w:tcPr>
            <w:tcW w:w="465" w:type="dxa"/>
            <w:tcBorders>
              <w:top w:val="single" w:sz="4" w:space="0" w:color="000000"/>
              <w:left w:val="single" w:sz="4" w:space="0" w:color="000000"/>
              <w:bottom w:val="single" w:sz="4" w:space="0" w:color="000000"/>
            </w:tcBorders>
            <w:shd w:val="clear" w:color="auto" w:fill="auto"/>
          </w:tcPr>
          <w:p w14:paraId="3AEFDE05" w14:textId="77777777" w:rsidR="00343A18" w:rsidRPr="00126E1F" w:rsidRDefault="00343A18" w:rsidP="00126E1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F2533F8" w14:textId="77777777" w:rsidR="00343A18" w:rsidRPr="00126E1F" w:rsidRDefault="00343A18" w:rsidP="00126E1F">
            <w:pPr>
              <w:spacing w:before="0"/>
              <w:rPr>
                <w:rFonts w:eastAsia="TimesNewRomanPSMT" w:cs="Arial"/>
                <w:b/>
                <w:bCs/>
              </w:rPr>
            </w:pPr>
            <w:r w:rsidRPr="00126E1F">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4775E0" w14:textId="77777777" w:rsidR="00343A18" w:rsidRDefault="00343A18" w:rsidP="00126E1F">
            <w:pPr>
              <w:snapToGrid w:val="0"/>
              <w:spacing w:before="0"/>
              <w:rPr>
                <w:rFonts w:eastAsia="TimesNewRomanPSMT" w:cs="Arial"/>
                <w:b/>
                <w:bCs/>
              </w:rPr>
            </w:pPr>
          </w:p>
          <w:p w14:paraId="5D8208D6" w14:textId="77777777" w:rsidR="00F20F87" w:rsidRPr="00126E1F" w:rsidRDefault="00F20F87" w:rsidP="00126E1F">
            <w:pPr>
              <w:snapToGrid w:val="0"/>
              <w:spacing w:before="0"/>
              <w:rPr>
                <w:rFonts w:eastAsia="TimesNewRomanPSMT" w:cs="Arial"/>
                <w:b/>
                <w:bCs/>
              </w:rPr>
            </w:pPr>
          </w:p>
        </w:tc>
      </w:tr>
      <w:tr w:rsidR="00343A18" w:rsidRPr="00126E1F" w14:paraId="6BB6B58D" w14:textId="77777777" w:rsidTr="00BC01DC">
        <w:tc>
          <w:tcPr>
            <w:tcW w:w="465" w:type="dxa"/>
            <w:tcBorders>
              <w:top w:val="single" w:sz="4" w:space="0" w:color="000000"/>
              <w:left w:val="single" w:sz="4" w:space="0" w:color="000000"/>
              <w:bottom w:val="single" w:sz="4" w:space="0" w:color="000000"/>
            </w:tcBorders>
            <w:shd w:val="clear" w:color="auto" w:fill="auto"/>
          </w:tcPr>
          <w:p w14:paraId="0959812A" w14:textId="77777777" w:rsidR="00343A18" w:rsidRPr="00126E1F" w:rsidRDefault="00343A18" w:rsidP="00126E1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9BCE806" w14:textId="77777777" w:rsidR="00343A18" w:rsidRPr="00126E1F" w:rsidRDefault="00343A18" w:rsidP="00126E1F">
            <w:pPr>
              <w:spacing w:before="0"/>
              <w:rPr>
                <w:rFonts w:eastAsia="TimesNewRomanPSMT" w:cs="Arial"/>
                <w:b/>
                <w:bCs/>
                <w:lang w:val="ru-RU"/>
              </w:rPr>
            </w:pPr>
            <w:r w:rsidRPr="00126E1F">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1DF7C2" w14:textId="77777777" w:rsidR="00343A18" w:rsidRPr="00126E1F" w:rsidRDefault="00343A18" w:rsidP="00126E1F">
            <w:pPr>
              <w:snapToGrid w:val="0"/>
              <w:spacing w:before="0"/>
              <w:rPr>
                <w:rFonts w:eastAsia="TimesNewRomanPSMT" w:cs="Arial"/>
                <w:b/>
                <w:bCs/>
                <w:lang w:val="ru-RU"/>
              </w:rPr>
            </w:pPr>
          </w:p>
        </w:tc>
      </w:tr>
      <w:tr w:rsidR="00343A18" w:rsidRPr="00126E1F" w14:paraId="15571108" w14:textId="77777777" w:rsidTr="00BC01DC">
        <w:tc>
          <w:tcPr>
            <w:tcW w:w="465" w:type="dxa"/>
            <w:tcBorders>
              <w:top w:val="single" w:sz="4" w:space="0" w:color="000000"/>
              <w:left w:val="single" w:sz="4" w:space="0" w:color="000000"/>
              <w:bottom w:val="single" w:sz="4" w:space="0" w:color="000000"/>
            </w:tcBorders>
            <w:shd w:val="clear" w:color="auto" w:fill="auto"/>
          </w:tcPr>
          <w:p w14:paraId="5B5FC799" w14:textId="77777777" w:rsidR="00343A18" w:rsidRPr="00126E1F" w:rsidRDefault="00343A18" w:rsidP="00126E1F">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4792FA6" w14:textId="77777777" w:rsidR="00343A18" w:rsidRPr="00126E1F" w:rsidRDefault="00343A18" w:rsidP="00126E1F">
            <w:pPr>
              <w:spacing w:before="0"/>
              <w:rPr>
                <w:rFonts w:eastAsia="TimesNewRomanPSMT" w:cs="Arial"/>
                <w:b/>
                <w:bCs/>
                <w:lang w:val="ru-RU"/>
              </w:rPr>
            </w:pPr>
            <w:r w:rsidRPr="00126E1F">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259878" w14:textId="77777777" w:rsidR="00343A18" w:rsidRPr="00126E1F" w:rsidRDefault="00343A18" w:rsidP="00126E1F">
            <w:pPr>
              <w:snapToGrid w:val="0"/>
              <w:spacing w:before="0"/>
              <w:rPr>
                <w:rFonts w:eastAsia="TimesNewRomanPSMT" w:cs="Arial"/>
                <w:b/>
                <w:bCs/>
                <w:lang w:val="ru-RU"/>
              </w:rPr>
            </w:pPr>
          </w:p>
        </w:tc>
      </w:tr>
      <w:tr w:rsidR="00343A18" w:rsidRPr="00126E1F" w14:paraId="7ECC8F7F" w14:textId="77777777" w:rsidTr="00BC01DC">
        <w:tc>
          <w:tcPr>
            <w:tcW w:w="465" w:type="dxa"/>
            <w:tcBorders>
              <w:top w:val="single" w:sz="4" w:space="0" w:color="000000"/>
              <w:left w:val="single" w:sz="4" w:space="0" w:color="000000"/>
              <w:bottom w:val="single" w:sz="4" w:space="0" w:color="000000"/>
            </w:tcBorders>
            <w:shd w:val="clear" w:color="auto" w:fill="auto"/>
          </w:tcPr>
          <w:p w14:paraId="483526CA" w14:textId="77777777" w:rsidR="00343A18" w:rsidRPr="00126E1F" w:rsidRDefault="00343A18" w:rsidP="00126E1F">
            <w:pPr>
              <w:snapToGrid w:val="0"/>
              <w:spacing w:before="0"/>
              <w:rPr>
                <w:rFonts w:eastAsia="TimesNewRomanPSMT" w:cs="Arial"/>
                <w:bCs/>
                <w:i/>
                <w:lang w:val="ru-RU"/>
              </w:rPr>
            </w:pPr>
          </w:p>
          <w:p w14:paraId="3A1DE6C7" w14:textId="77777777" w:rsidR="00343A18" w:rsidRPr="00126E1F" w:rsidRDefault="00343A18" w:rsidP="00126E1F">
            <w:pPr>
              <w:spacing w:before="0"/>
              <w:rPr>
                <w:rFonts w:eastAsia="TimesNewRomanPSMT" w:cs="Arial"/>
                <w:bCs/>
                <w:i/>
              </w:rPr>
            </w:pPr>
            <w:r w:rsidRPr="00126E1F">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282B4081" w14:textId="77777777" w:rsidR="00343A18" w:rsidRPr="00126E1F" w:rsidRDefault="00343A18" w:rsidP="00126E1F">
            <w:pPr>
              <w:snapToGrid w:val="0"/>
              <w:spacing w:before="0"/>
              <w:rPr>
                <w:rFonts w:eastAsia="TimesNewRomanPSMT" w:cs="Arial"/>
                <w:bCs/>
                <w:i/>
              </w:rPr>
            </w:pPr>
          </w:p>
          <w:p w14:paraId="1E565108" w14:textId="77777777" w:rsidR="00343A18" w:rsidRPr="00126E1F" w:rsidRDefault="00343A18" w:rsidP="00126E1F">
            <w:pPr>
              <w:spacing w:before="0"/>
              <w:rPr>
                <w:rFonts w:eastAsia="TimesNewRomanPSMT" w:cs="Arial"/>
                <w:b/>
                <w:bCs/>
              </w:rPr>
            </w:pPr>
            <w:r w:rsidRPr="00126E1F">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6F7446" w14:textId="77777777" w:rsidR="00343A18" w:rsidRPr="00126E1F" w:rsidRDefault="00343A18" w:rsidP="00126E1F">
            <w:pPr>
              <w:snapToGrid w:val="0"/>
              <w:spacing w:before="0"/>
              <w:rPr>
                <w:rFonts w:eastAsia="TimesNewRomanPSMT" w:cs="Arial"/>
                <w:b/>
                <w:bCs/>
              </w:rPr>
            </w:pPr>
          </w:p>
        </w:tc>
      </w:tr>
      <w:tr w:rsidR="0055619B" w:rsidRPr="00126E1F" w14:paraId="5D3394C0"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08A9F4E6" w14:textId="77777777" w:rsidR="0055619B" w:rsidRPr="00126E1F" w:rsidRDefault="0055619B" w:rsidP="00126E1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B24D579" w14:textId="77777777" w:rsidR="0055619B" w:rsidRPr="00126E1F" w:rsidRDefault="0055619B" w:rsidP="00126E1F">
            <w:pPr>
              <w:snapToGrid w:val="0"/>
              <w:spacing w:before="0"/>
              <w:rPr>
                <w:rFonts w:eastAsia="TimesNewRomanPSMT" w:cs="Arial"/>
                <w:bCs/>
                <w:i/>
              </w:rPr>
            </w:pPr>
            <w:r w:rsidRPr="00126E1F">
              <w:rPr>
                <w:rFonts w:eastAsia="TimesNewRomanPSMT" w:cs="Arial"/>
                <w:bCs/>
                <w:i/>
              </w:rPr>
              <w:t xml:space="preserve">Врста правног лица: </w:t>
            </w:r>
            <w:r w:rsidR="00B92881" w:rsidRPr="00126E1F">
              <w:rPr>
                <w:rFonts w:eastAsia="TimesNewRomanPSMT" w:cs="Arial"/>
                <w:bCs/>
                <w:i/>
              </w:rPr>
              <w:t>(микро, мало, средње, велико) или</w:t>
            </w:r>
            <w:r w:rsidRPr="00126E1F">
              <w:rPr>
                <w:rFonts w:eastAsia="TimesNewRomanPSMT" w:cs="Arial"/>
                <w:bCs/>
                <w:i/>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1E6C75" w14:textId="77777777" w:rsidR="0055619B" w:rsidRPr="00126E1F" w:rsidRDefault="0055619B" w:rsidP="00126E1F">
            <w:pPr>
              <w:snapToGrid w:val="0"/>
              <w:spacing w:before="0"/>
              <w:rPr>
                <w:rFonts w:eastAsia="TimesNewRomanPSMT" w:cs="Arial"/>
                <w:b/>
                <w:bCs/>
              </w:rPr>
            </w:pPr>
          </w:p>
        </w:tc>
      </w:tr>
      <w:tr w:rsidR="00343A18" w:rsidRPr="00126E1F" w14:paraId="0FDFCAF1" w14:textId="77777777" w:rsidTr="00BC01DC">
        <w:tc>
          <w:tcPr>
            <w:tcW w:w="465" w:type="dxa"/>
            <w:tcBorders>
              <w:top w:val="single" w:sz="4" w:space="0" w:color="000000"/>
              <w:left w:val="single" w:sz="4" w:space="0" w:color="000000"/>
              <w:bottom w:val="single" w:sz="4" w:space="0" w:color="000000"/>
            </w:tcBorders>
            <w:shd w:val="clear" w:color="auto" w:fill="auto"/>
          </w:tcPr>
          <w:p w14:paraId="1EDE7832" w14:textId="77777777" w:rsidR="00343A18" w:rsidRPr="00126E1F" w:rsidRDefault="00343A18" w:rsidP="00126E1F">
            <w:pPr>
              <w:snapToGrid w:val="0"/>
              <w:spacing w:before="0"/>
              <w:rPr>
                <w:rFonts w:eastAsia="TimesNewRomanPSMT" w:cs="Arial"/>
                <w:bCs/>
                <w:i/>
              </w:rPr>
            </w:pPr>
          </w:p>
          <w:p w14:paraId="57B5E5F6" w14:textId="77777777" w:rsidR="00343A18" w:rsidRPr="00126E1F" w:rsidRDefault="00343A18" w:rsidP="00126E1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843F95D" w14:textId="77777777" w:rsidR="00343A18" w:rsidRPr="00126E1F" w:rsidRDefault="00343A18" w:rsidP="00126E1F">
            <w:pPr>
              <w:snapToGrid w:val="0"/>
              <w:spacing w:before="0"/>
              <w:rPr>
                <w:rFonts w:eastAsia="TimesNewRomanPSMT" w:cs="Arial"/>
                <w:bCs/>
                <w:i/>
              </w:rPr>
            </w:pPr>
          </w:p>
          <w:p w14:paraId="62C24D4F" w14:textId="77777777" w:rsidR="00343A18" w:rsidRPr="00126E1F" w:rsidRDefault="00343A18" w:rsidP="00126E1F">
            <w:pPr>
              <w:spacing w:before="0"/>
              <w:rPr>
                <w:rFonts w:eastAsia="TimesNewRomanPSMT" w:cs="Arial"/>
                <w:b/>
                <w:bCs/>
              </w:rPr>
            </w:pPr>
            <w:r w:rsidRPr="00126E1F">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1CB886" w14:textId="77777777" w:rsidR="00343A18" w:rsidRPr="00126E1F" w:rsidRDefault="00343A18" w:rsidP="00126E1F">
            <w:pPr>
              <w:snapToGrid w:val="0"/>
              <w:spacing w:before="0"/>
              <w:rPr>
                <w:rFonts w:eastAsia="TimesNewRomanPSMT" w:cs="Arial"/>
                <w:b/>
                <w:bCs/>
              </w:rPr>
            </w:pPr>
          </w:p>
        </w:tc>
      </w:tr>
      <w:tr w:rsidR="00343A18" w:rsidRPr="00126E1F" w14:paraId="06DAC45A" w14:textId="77777777" w:rsidTr="00BC01DC">
        <w:tc>
          <w:tcPr>
            <w:tcW w:w="465" w:type="dxa"/>
            <w:tcBorders>
              <w:top w:val="single" w:sz="4" w:space="0" w:color="000000"/>
              <w:left w:val="single" w:sz="4" w:space="0" w:color="000000"/>
              <w:bottom w:val="single" w:sz="4" w:space="0" w:color="000000"/>
            </w:tcBorders>
            <w:shd w:val="clear" w:color="auto" w:fill="auto"/>
          </w:tcPr>
          <w:p w14:paraId="1779465C" w14:textId="77777777" w:rsidR="00343A18" w:rsidRPr="00126E1F" w:rsidRDefault="00343A18" w:rsidP="00126E1F">
            <w:pPr>
              <w:snapToGrid w:val="0"/>
              <w:spacing w:before="0"/>
              <w:rPr>
                <w:rFonts w:eastAsia="TimesNewRomanPSMT" w:cs="Arial"/>
                <w:bCs/>
                <w:i/>
              </w:rPr>
            </w:pPr>
          </w:p>
          <w:p w14:paraId="228D03DA" w14:textId="77777777" w:rsidR="00343A18" w:rsidRPr="00126E1F" w:rsidRDefault="00343A18" w:rsidP="00126E1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6D9802A" w14:textId="77777777" w:rsidR="00343A18" w:rsidRPr="00126E1F" w:rsidRDefault="00343A18" w:rsidP="00126E1F">
            <w:pPr>
              <w:snapToGrid w:val="0"/>
              <w:spacing w:before="0"/>
              <w:rPr>
                <w:rFonts w:eastAsia="TimesNewRomanPSMT" w:cs="Arial"/>
                <w:bCs/>
                <w:i/>
              </w:rPr>
            </w:pPr>
          </w:p>
          <w:p w14:paraId="3116870D" w14:textId="77777777" w:rsidR="00343A18" w:rsidRPr="00126E1F" w:rsidRDefault="00343A18" w:rsidP="00126E1F">
            <w:pPr>
              <w:spacing w:before="0"/>
              <w:rPr>
                <w:rFonts w:eastAsia="TimesNewRomanPSMT" w:cs="Arial"/>
                <w:b/>
                <w:bCs/>
              </w:rPr>
            </w:pPr>
            <w:r w:rsidRPr="00126E1F">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47D59D" w14:textId="77777777" w:rsidR="00343A18" w:rsidRPr="00126E1F" w:rsidRDefault="00343A18" w:rsidP="00126E1F">
            <w:pPr>
              <w:snapToGrid w:val="0"/>
              <w:spacing w:before="0"/>
              <w:rPr>
                <w:rFonts w:eastAsia="TimesNewRomanPSMT" w:cs="Arial"/>
                <w:b/>
                <w:bCs/>
              </w:rPr>
            </w:pPr>
          </w:p>
        </w:tc>
      </w:tr>
      <w:tr w:rsidR="00343A18" w:rsidRPr="00126E1F" w14:paraId="1A09261C" w14:textId="77777777" w:rsidTr="00BC01DC">
        <w:tc>
          <w:tcPr>
            <w:tcW w:w="465" w:type="dxa"/>
            <w:tcBorders>
              <w:top w:val="single" w:sz="4" w:space="0" w:color="000000"/>
              <w:left w:val="single" w:sz="4" w:space="0" w:color="000000"/>
              <w:bottom w:val="single" w:sz="4" w:space="0" w:color="000000"/>
            </w:tcBorders>
            <w:shd w:val="clear" w:color="auto" w:fill="auto"/>
          </w:tcPr>
          <w:p w14:paraId="11AB5BC8" w14:textId="77777777" w:rsidR="00343A18" w:rsidRPr="00126E1F" w:rsidRDefault="00343A18" w:rsidP="00126E1F">
            <w:pPr>
              <w:snapToGrid w:val="0"/>
              <w:spacing w:before="0"/>
              <w:rPr>
                <w:rFonts w:eastAsia="TimesNewRomanPSMT" w:cs="Arial"/>
                <w:bCs/>
                <w:i/>
              </w:rPr>
            </w:pPr>
          </w:p>
          <w:p w14:paraId="75ECCC23" w14:textId="77777777" w:rsidR="00343A18" w:rsidRPr="00126E1F" w:rsidRDefault="00343A18" w:rsidP="00126E1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8605BAB" w14:textId="77777777" w:rsidR="00343A18" w:rsidRPr="00126E1F" w:rsidRDefault="00343A18" w:rsidP="00126E1F">
            <w:pPr>
              <w:snapToGrid w:val="0"/>
              <w:spacing w:before="0"/>
              <w:rPr>
                <w:rFonts w:eastAsia="TimesNewRomanPSMT" w:cs="Arial"/>
                <w:bCs/>
                <w:i/>
              </w:rPr>
            </w:pPr>
          </w:p>
          <w:p w14:paraId="43A979D3" w14:textId="77777777" w:rsidR="00343A18" w:rsidRPr="00126E1F" w:rsidRDefault="00343A18" w:rsidP="00126E1F">
            <w:pPr>
              <w:spacing w:before="0"/>
              <w:rPr>
                <w:rFonts w:eastAsia="TimesNewRomanPSMT" w:cs="Arial"/>
                <w:b/>
                <w:bCs/>
              </w:rPr>
            </w:pPr>
            <w:r w:rsidRPr="00126E1F">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B37129" w14:textId="77777777" w:rsidR="00343A18" w:rsidRPr="00126E1F" w:rsidRDefault="00343A18" w:rsidP="00126E1F">
            <w:pPr>
              <w:snapToGrid w:val="0"/>
              <w:spacing w:before="0"/>
              <w:rPr>
                <w:rFonts w:eastAsia="TimesNewRomanPSMT" w:cs="Arial"/>
                <w:b/>
                <w:bCs/>
              </w:rPr>
            </w:pPr>
          </w:p>
        </w:tc>
      </w:tr>
      <w:tr w:rsidR="00343A18" w:rsidRPr="00126E1F" w14:paraId="4D046216" w14:textId="77777777" w:rsidTr="00B92881">
        <w:trPr>
          <w:trHeight w:val="70"/>
        </w:trPr>
        <w:tc>
          <w:tcPr>
            <w:tcW w:w="465" w:type="dxa"/>
            <w:tcBorders>
              <w:top w:val="single" w:sz="4" w:space="0" w:color="000000"/>
              <w:left w:val="single" w:sz="4" w:space="0" w:color="000000"/>
              <w:bottom w:val="single" w:sz="4" w:space="0" w:color="000000"/>
            </w:tcBorders>
            <w:shd w:val="clear" w:color="auto" w:fill="auto"/>
          </w:tcPr>
          <w:p w14:paraId="6C07CF72" w14:textId="77777777" w:rsidR="00343A18" w:rsidRPr="00126E1F" w:rsidRDefault="00343A18" w:rsidP="00126E1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2AE2900" w14:textId="77777777" w:rsidR="00343A18" w:rsidRPr="00126E1F" w:rsidRDefault="00343A18" w:rsidP="00126E1F">
            <w:pPr>
              <w:snapToGrid w:val="0"/>
              <w:spacing w:before="0"/>
              <w:rPr>
                <w:rFonts w:eastAsia="TimesNewRomanPSMT" w:cs="Arial"/>
                <w:bCs/>
                <w:i/>
              </w:rPr>
            </w:pPr>
          </w:p>
          <w:p w14:paraId="6E679DB8" w14:textId="77777777" w:rsidR="00343A18" w:rsidRPr="00126E1F" w:rsidRDefault="00343A18" w:rsidP="00126E1F">
            <w:pPr>
              <w:spacing w:before="0"/>
              <w:rPr>
                <w:rFonts w:eastAsia="TimesNewRomanPSMT" w:cs="Arial"/>
                <w:b/>
                <w:bCs/>
              </w:rPr>
            </w:pPr>
            <w:r w:rsidRPr="00126E1F">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1A88F2" w14:textId="77777777" w:rsidR="00343A18" w:rsidRPr="00126E1F" w:rsidRDefault="00343A18" w:rsidP="00126E1F">
            <w:pPr>
              <w:snapToGrid w:val="0"/>
              <w:spacing w:before="0"/>
              <w:rPr>
                <w:rFonts w:eastAsia="TimesNewRomanPSMT" w:cs="Arial"/>
                <w:b/>
                <w:bCs/>
              </w:rPr>
            </w:pPr>
          </w:p>
        </w:tc>
      </w:tr>
      <w:tr w:rsidR="00343A18" w:rsidRPr="00126E1F" w14:paraId="48CF1D37" w14:textId="77777777" w:rsidTr="00BC01DC">
        <w:tc>
          <w:tcPr>
            <w:tcW w:w="465" w:type="dxa"/>
            <w:tcBorders>
              <w:top w:val="single" w:sz="4" w:space="0" w:color="000000"/>
              <w:left w:val="single" w:sz="4" w:space="0" w:color="000000"/>
              <w:bottom w:val="single" w:sz="4" w:space="0" w:color="000000"/>
            </w:tcBorders>
            <w:shd w:val="clear" w:color="auto" w:fill="auto"/>
          </w:tcPr>
          <w:p w14:paraId="3C33CC58" w14:textId="77777777" w:rsidR="00343A18" w:rsidRPr="00126E1F" w:rsidRDefault="00343A18" w:rsidP="00126E1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A332A74" w14:textId="77777777" w:rsidR="00343A18" w:rsidRPr="00126E1F" w:rsidRDefault="00343A18" w:rsidP="00126E1F">
            <w:pPr>
              <w:snapToGrid w:val="0"/>
              <w:spacing w:before="0"/>
              <w:rPr>
                <w:rFonts w:eastAsia="TimesNewRomanPSMT" w:cs="Arial"/>
                <w:bCs/>
                <w:i/>
                <w:lang w:val="ru-RU"/>
              </w:rPr>
            </w:pPr>
          </w:p>
          <w:p w14:paraId="07F07FDB" w14:textId="77777777" w:rsidR="00343A18" w:rsidRPr="00126E1F" w:rsidRDefault="00343A18" w:rsidP="00126E1F">
            <w:pPr>
              <w:spacing w:before="0"/>
              <w:rPr>
                <w:rFonts w:eastAsia="TimesNewRomanPSMT" w:cs="Arial"/>
                <w:b/>
                <w:bCs/>
                <w:lang w:val="ru-RU"/>
              </w:rPr>
            </w:pPr>
            <w:r w:rsidRPr="00126E1F">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65B4A0" w14:textId="77777777" w:rsidR="00343A18" w:rsidRPr="00126E1F" w:rsidRDefault="00343A18" w:rsidP="00126E1F">
            <w:pPr>
              <w:snapToGrid w:val="0"/>
              <w:spacing w:before="0"/>
              <w:rPr>
                <w:rFonts w:eastAsia="TimesNewRomanPSMT" w:cs="Arial"/>
                <w:b/>
                <w:bCs/>
                <w:lang w:val="ru-RU"/>
              </w:rPr>
            </w:pPr>
          </w:p>
        </w:tc>
      </w:tr>
      <w:tr w:rsidR="00343A18" w:rsidRPr="00126E1F" w14:paraId="3C92DB13" w14:textId="77777777" w:rsidTr="00BC01DC">
        <w:tc>
          <w:tcPr>
            <w:tcW w:w="465" w:type="dxa"/>
            <w:tcBorders>
              <w:top w:val="single" w:sz="4" w:space="0" w:color="000000"/>
              <w:left w:val="single" w:sz="4" w:space="0" w:color="000000"/>
              <w:bottom w:val="single" w:sz="4" w:space="0" w:color="000000"/>
            </w:tcBorders>
            <w:shd w:val="clear" w:color="auto" w:fill="auto"/>
          </w:tcPr>
          <w:p w14:paraId="4CA09E92" w14:textId="77777777" w:rsidR="00343A18" w:rsidRPr="00126E1F" w:rsidRDefault="00343A18" w:rsidP="00126E1F">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8F02DD7" w14:textId="77777777" w:rsidR="00343A18" w:rsidRPr="00126E1F" w:rsidRDefault="00343A18" w:rsidP="00126E1F">
            <w:pPr>
              <w:snapToGrid w:val="0"/>
              <w:spacing w:before="0"/>
              <w:rPr>
                <w:rFonts w:eastAsia="TimesNewRomanPSMT" w:cs="Arial"/>
                <w:bCs/>
                <w:i/>
                <w:lang w:val="ru-RU"/>
              </w:rPr>
            </w:pPr>
          </w:p>
          <w:p w14:paraId="411B7309" w14:textId="77777777" w:rsidR="00343A18" w:rsidRPr="00126E1F" w:rsidRDefault="00343A18" w:rsidP="00126E1F">
            <w:pPr>
              <w:spacing w:before="0"/>
              <w:rPr>
                <w:rFonts w:eastAsia="TimesNewRomanPSMT" w:cs="Arial"/>
                <w:b/>
                <w:bCs/>
                <w:lang w:val="ru-RU"/>
              </w:rPr>
            </w:pPr>
            <w:r w:rsidRPr="00126E1F">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19099E" w14:textId="77777777" w:rsidR="00343A18" w:rsidRPr="00126E1F" w:rsidRDefault="00343A18" w:rsidP="00126E1F">
            <w:pPr>
              <w:snapToGrid w:val="0"/>
              <w:spacing w:before="0"/>
              <w:rPr>
                <w:rFonts w:eastAsia="TimesNewRomanPSMT" w:cs="Arial"/>
                <w:b/>
                <w:bCs/>
                <w:lang w:val="ru-RU"/>
              </w:rPr>
            </w:pPr>
          </w:p>
        </w:tc>
      </w:tr>
    </w:tbl>
    <w:p w14:paraId="68EB3839" w14:textId="77777777" w:rsidR="00343A18" w:rsidRPr="00126E1F" w:rsidRDefault="00343A18" w:rsidP="00126E1F">
      <w:pPr>
        <w:spacing w:before="0"/>
        <w:rPr>
          <w:rFonts w:cs="Arial"/>
          <w:i/>
          <w:iCs/>
          <w:lang w:val="ru-RU"/>
        </w:rPr>
      </w:pPr>
      <w:r w:rsidRPr="00126E1F">
        <w:rPr>
          <w:rFonts w:cs="Arial"/>
          <w:b/>
          <w:bCs/>
          <w:i/>
          <w:iCs/>
          <w:u w:val="single"/>
          <w:lang w:val="ru-RU"/>
        </w:rPr>
        <w:t>Напомена:</w:t>
      </w:r>
    </w:p>
    <w:p w14:paraId="22D8D81F" w14:textId="77777777" w:rsidR="00343A18" w:rsidRPr="00126E1F" w:rsidRDefault="00343A18" w:rsidP="00126E1F">
      <w:pPr>
        <w:spacing w:before="0"/>
        <w:rPr>
          <w:rFonts w:eastAsia="TimesNewRomanPSMT" w:cs="Arial"/>
          <w:b/>
          <w:bCs/>
          <w:lang w:val="ru-RU"/>
        </w:rPr>
      </w:pPr>
      <w:r w:rsidRPr="00126E1F">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3E7E8F0" w14:textId="77777777" w:rsidR="00343A18" w:rsidRPr="00126E1F" w:rsidRDefault="00343A18" w:rsidP="00126E1F">
      <w:pPr>
        <w:spacing w:before="0"/>
        <w:rPr>
          <w:rFonts w:eastAsia="TimesNewRomanPSMT" w:cs="Arial"/>
          <w:b/>
          <w:bCs/>
          <w:lang w:val="ru-RU"/>
        </w:rPr>
      </w:pPr>
    </w:p>
    <w:p w14:paraId="22E02A90" w14:textId="77777777" w:rsidR="00343A18" w:rsidRPr="00126E1F" w:rsidRDefault="00343A18" w:rsidP="00126E1F">
      <w:pPr>
        <w:spacing w:before="0"/>
        <w:rPr>
          <w:rFonts w:eastAsia="TimesNewRomanPSMT" w:cs="Arial"/>
          <w:b/>
          <w:bCs/>
          <w:i/>
          <w:lang w:val="ru-RU"/>
        </w:rPr>
      </w:pPr>
      <w:r w:rsidRPr="00126E1F">
        <w:rPr>
          <w:rFonts w:eastAsia="TimesNewRomanPSMT" w:cs="Arial"/>
          <w:b/>
          <w:bCs/>
          <w:i/>
          <w:lang w:val="sr-Cyrl-CS"/>
        </w:rPr>
        <w:t xml:space="preserve">4) </w:t>
      </w:r>
      <w:r w:rsidRPr="00126E1F">
        <w:rPr>
          <w:rFonts w:eastAsia="TimesNewRomanPSMT" w:cs="Arial"/>
          <w:b/>
          <w:bCs/>
          <w:i/>
          <w:lang w:val="ru-RU"/>
        </w:rPr>
        <w:t>ПОДАЦИ ЧЛАНУ ГРУПЕ ПОНУЂАЧА</w:t>
      </w:r>
    </w:p>
    <w:p w14:paraId="0CCD9508" w14:textId="77777777" w:rsidR="00343A18" w:rsidRPr="00126E1F" w:rsidRDefault="00343A18" w:rsidP="00126E1F">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126E1F" w14:paraId="748107EB" w14:textId="77777777" w:rsidTr="00BC01DC">
        <w:tc>
          <w:tcPr>
            <w:tcW w:w="465" w:type="dxa"/>
            <w:tcBorders>
              <w:top w:val="single" w:sz="4" w:space="0" w:color="000000"/>
              <w:left w:val="single" w:sz="4" w:space="0" w:color="000000"/>
              <w:bottom w:val="single" w:sz="4" w:space="0" w:color="000000"/>
            </w:tcBorders>
            <w:shd w:val="clear" w:color="auto" w:fill="auto"/>
          </w:tcPr>
          <w:p w14:paraId="45DB08A8" w14:textId="77777777" w:rsidR="00343A18" w:rsidRPr="00126E1F" w:rsidRDefault="00343A18" w:rsidP="00126E1F">
            <w:pPr>
              <w:snapToGrid w:val="0"/>
              <w:spacing w:before="0"/>
              <w:rPr>
                <w:rFonts w:cs="Arial"/>
              </w:rPr>
            </w:pPr>
          </w:p>
          <w:p w14:paraId="7EE7EA12" w14:textId="77777777" w:rsidR="00343A18" w:rsidRPr="00126E1F" w:rsidRDefault="00343A18" w:rsidP="00126E1F">
            <w:pPr>
              <w:spacing w:before="0"/>
              <w:rPr>
                <w:rFonts w:eastAsia="TimesNewRomanPSMT" w:cs="Arial"/>
                <w:bCs/>
                <w:i/>
                <w:lang w:val="ru-RU"/>
              </w:rPr>
            </w:pPr>
            <w:r w:rsidRPr="00126E1F">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220BBAF6" w14:textId="77777777" w:rsidR="00343A18" w:rsidRPr="00126E1F" w:rsidRDefault="00343A18" w:rsidP="00126E1F">
            <w:pPr>
              <w:snapToGrid w:val="0"/>
              <w:spacing w:before="0"/>
              <w:rPr>
                <w:rFonts w:eastAsia="TimesNewRomanPSMT" w:cs="Arial"/>
                <w:bCs/>
                <w:i/>
                <w:lang w:val="ru-RU"/>
              </w:rPr>
            </w:pPr>
          </w:p>
          <w:p w14:paraId="3710441D" w14:textId="77777777" w:rsidR="00343A18" w:rsidRPr="00126E1F" w:rsidRDefault="00343A18" w:rsidP="00126E1F">
            <w:pPr>
              <w:spacing w:before="0"/>
              <w:rPr>
                <w:rFonts w:eastAsia="TimesNewRomanPSMT" w:cs="Arial"/>
                <w:b/>
                <w:bCs/>
                <w:lang w:val="ru-RU"/>
              </w:rPr>
            </w:pPr>
            <w:r w:rsidRPr="00126E1F">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11D0B9" w14:textId="77777777" w:rsidR="00343A18" w:rsidRPr="00126E1F" w:rsidRDefault="00343A18" w:rsidP="00126E1F">
            <w:pPr>
              <w:snapToGrid w:val="0"/>
              <w:spacing w:before="0"/>
              <w:rPr>
                <w:rFonts w:eastAsia="TimesNewRomanPSMT" w:cs="Arial"/>
                <w:b/>
                <w:bCs/>
                <w:lang w:val="ru-RU"/>
              </w:rPr>
            </w:pPr>
          </w:p>
        </w:tc>
      </w:tr>
      <w:tr w:rsidR="0055619B" w:rsidRPr="00126E1F" w14:paraId="5AEB33EB"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1519C3DA" w14:textId="77777777" w:rsidR="0055619B" w:rsidRPr="00126E1F" w:rsidRDefault="0055619B" w:rsidP="00126E1F">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87B30E1" w14:textId="77777777" w:rsidR="0055619B" w:rsidRPr="00126E1F" w:rsidRDefault="0055619B" w:rsidP="00126E1F">
            <w:pPr>
              <w:snapToGrid w:val="0"/>
              <w:spacing w:before="0"/>
              <w:rPr>
                <w:rFonts w:eastAsia="TimesNewRomanPSMT" w:cs="Arial"/>
                <w:bCs/>
                <w:i/>
                <w:lang w:val="ru-RU"/>
              </w:rPr>
            </w:pPr>
            <w:r w:rsidRPr="00126E1F">
              <w:rPr>
                <w:rFonts w:eastAsia="TimesNewRomanPSMT" w:cs="Arial"/>
                <w:bCs/>
                <w:i/>
                <w:lang w:val="ru-RU"/>
              </w:rPr>
              <w:t>Врста правног лица: (микро, мало, средње, велико</w:t>
            </w:r>
            <w:r w:rsidR="0019008D" w:rsidRPr="00126E1F">
              <w:rPr>
                <w:rFonts w:eastAsia="TimesNewRomanPSMT" w:cs="Arial"/>
                <w:bCs/>
                <w:i/>
                <w:lang w:val="ru-RU"/>
              </w:rPr>
              <w:t>) или</w:t>
            </w:r>
            <w:r w:rsidRPr="00126E1F">
              <w:rPr>
                <w:rFonts w:eastAsia="TimesNewRomanPSMT" w:cs="Arial"/>
                <w:bCs/>
                <w:i/>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0EE16F" w14:textId="77777777" w:rsidR="0055619B" w:rsidRPr="00126E1F" w:rsidRDefault="0055619B" w:rsidP="00126E1F">
            <w:pPr>
              <w:snapToGrid w:val="0"/>
              <w:spacing w:before="0"/>
              <w:rPr>
                <w:rFonts w:eastAsia="TimesNewRomanPSMT" w:cs="Arial"/>
                <w:b/>
                <w:bCs/>
              </w:rPr>
            </w:pPr>
          </w:p>
        </w:tc>
      </w:tr>
      <w:tr w:rsidR="00343A18" w:rsidRPr="00126E1F" w14:paraId="2E633289" w14:textId="77777777" w:rsidTr="00BC01DC">
        <w:tc>
          <w:tcPr>
            <w:tcW w:w="465" w:type="dxa"/>
            <w:tcBorders>
              <w:top w:val="single" w:sz="4" w:space="0" w:color="000000"/>
              <w:left w:val="single" w:sz="4" w:space="0" w:color="000000"/>
              <w:bottom w:val="single" w:sz="4" w:space="0" w:color="000000"/>
            </w:tcBorders>
            <w:shd w:val="clear" w:color="auto" w:fill="auto"/>
          </w:tcPr>
          <w:p w14:paraId="0C339AFC" w14:textId="77777777" w:rsidR="00343A18" w:rsidRPr="00126E1F" w:rsidRDefault="00343A18" w:rsidP="00126E1F">
            <w:pPr>
              <w:snapToGrid w:val="0"/>
              <w:spacing w:before="0"/>
              <w:rPr>
                <w:rFonts w:eastAsia="TimesNewRomanPSMT" w:cs="Arial"/>
                <w:bCs/>
                <w:i/>
                <w:lang w:val="ru-RU"/>
              </w:rPr>
            </w:pPr>
          </w:p>
          <w:p w14:paraId="32CD7C81" w14:textId="77777777" w:rsidR="00343A18" w:rsidRPr="00126E1F" w:rsidRDefault="00343A18" w:rsidP="00126E1F">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02E3B3B" w14:textId="77777777" w:rsidR="00343A18" w:rsidRPr="00126E1F" w:rsidRDefault="00343A18" w:rsidP="00126E1F">
            <w:pPr>
              <w:snapToGrid w:val="0"/>
              <w:spacing w:before="0"/>
              <w:rPr>
                <w:rFonts w:eastAsia="TimesNewRomanPSMT" w:cs="Arial"/>
                <w:bCs/>
                <w:i/>
                <w:lang w:val="ru-RU"/>
              </w:rPr>
            </w:pPr>
          </w:p>
          <w:p w14:paraId="58A2FC28" w14:textId="77777777" w:rsidR="00343A18" w:rsidRPr="00126E1F" w:rsidRDefault="00343A18" w:rsidP="00126E1F">
            <w:pPr>
              <w:spacing w:before="0"/>
              <w:rPr>
                <w:rFonts w:eastAsia="TimesNewRomanPSMT" w:cs="Arial"/>
                <w:b/>
                <w:bCs/>
              </w:rPr>
            </w:pPr>
            <w:r w:rsidRPr="00126E1F">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B06D6F" w14:textId="77777777" w:rsidR="00343A18" w:rsidRPr="00126E1F" w:rsidRDefault="00343A18" w:rsidP="00126E1F">
            <w:pPr>
              <w:snapToGrid w:val="0"/>
              <w:spacing w:before="0"/>
              <w:rPr>
                <w:rFonts w:eastAsia="TimesNewRomanPSMT" w:cs="Arial"/>
                <w:b/>
                <w:bCs/>
              </w:rPr>
            </w:pPr>
          </w:p>
        </w:tc>
      </w:tr>
      <w:tr w:rsidR="00343A18" w:rsidRPr="00126E1F" w14:paraId="6BB0B8CC" w14:textId="77777777" w:rsidTr="00BC01DC">
        <w:tc>
          <w:tcPr>
            <w:tcW w:w="465" w:type="dxa"/>
            <w:tcBorders>
              <w:top w:val="single" w:sz="4" w:space="0" w:color="000000"/>
              <w:left w:val="single" w:sz="4" w:space="0" w:color="000000"/>
              <w:bottom w:val="single" w:sz="4" w:space="0" w:color="000000"/>
            </w:tcBorders>
            <w:shd w:val="clear" w:color="auto" w:fill="auto"/>
          </w:tcPr>
          <w:p w14:paraId="2E968B4F" w14:textId="77777777" w:rsidR="00343A18" w:rsidRPr="00126E1F" w:rsidRDefault="00343A18" w:rsidP="00126E1F">
            <w:pPr>
              <w:snapToGrid w:val="0"/>
              <w:spacing w:before="0"/>
              <w:rPr>
                <w:rFonts w:eastAsia="TimesNewRomanPSMT" w:cs="Arial"/>
                <w:bCs/>
                <w:i/>
              </w:rPr>
            </w:pPr>
          </w:p>
          <w:p w14:paraId="606B31DC" w14:textId="77777777" w:rsidR="00343A18" w:rsidRPr="00126E1F" w:rsidRDefault="00343A18" w:rsidP="00126E1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B64AECD" w14:textId="77777777" w:rsidR="00343A18" w:rsidRPr="00126E1F" w:rsidRDefault="00343A18" w:rsidP="00126E1F">
            <w:pPr>
              <w:snapToGrid w:val="0"/>
              <w:spacing w:before="0"/>
              <w:rPr>
                <w:rFonts w:eastAsia="TimesNewRomanPSMT" w:cs="Arial"/>
                <w:bCs/>
                <w:i/>
              </w:rPr>
            </w:pPr>
          </w:p>
          <w:p w14:paraId="309294D6" w14:textId="77777777" w:rsidR="00343A18" w:rsidRPr="00126E1F" w:rsidRDefault="00343A18" w:rsidP="00126E1F">
            <w:pPr>
              <w:spacing w:before="0"/>
              <w:rPr>
                <w:rFonts w:eastAsia="TimesNewRomanPSMT" w:cs="Arial"/>
                <w:b/>
                <w:bCs/>
              </w:rPr>
            </w:pPr>
            <w:r w:rsidRPr="00126E1F">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64AF96" w14:textId="77777777" w:rsidR="00343A18" w:rsidRPr="00126E1F" w:rsidRDefault="00343A18" w:rsidP="00126E1F">
            <w:pPr>
              <w:snapToGrid w:val="0"/>
              <w:spacing w:before="0"/>
              <w:rPr>
                <w:rFonts w:eastAsia="TimesNewRomanPSMT" w:cs="Arial"/>
                <w:b/>
                <w:bCs/>
              </w:rPr>
            </w:pPr>
          </w:p>
        </w:tc>
      </w:tr>
      <w:tr w:rsidR="00343A18" w:rsidRPr="00126E1F" w14:paraId="3C102630" w14:textId="77777777" w:rsidTr="00BC01DC">
        <w:tc>
          <w:tcPr>
            <w:tcW w:w="465" w:type="dxa"/>
            <w:tcBorders>
              <w:top w:val="single" w:sz="4" w:space="0" w:color="000000"/>
              <w:left w:val="single" w:sz="4" w:space="0" w:color="000000"/>
              <w:bottom w:val="single" w:sz="4" w:space="0" w:color="000000"/>
            </w:tcBorders>
            <w:shd w:val="clear" w:color="auto" w:fill="auto"/>
          </w:tcPr>
          <w:p w14:paraId="75AE69DD" w14:textId="77777777" w:rsidR="00343A18" w:rsidRPr="00126E1F" w:rsidRDefault="00343A18" w:rsidP="00126E1F">
            <w:pPr>
              <w:snapToGrid w:val="0"/>
              <w:spacing w:before="0"/>
              <w:rPr>
                <w:rFonts w:eastAsia="TimesNewRomanPSMT" w:cs="Arial"/>
                <w:bCs/>
                <w:i/>
              </w:rPr>
            </w:pPr>
          </w:p>
          <w:p w14:paraId="3F202883" w14:textId="77777777" w:rsidR="00343A18" w:rsidRPr="00126E1F" w:rsidRDefault="00343A18" w:rsidP="00126E1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FBF12B7" w14:textId="77777777" w:rsidR="00343A18" w:rsidRPr="00126E1F" w:rsidRDefault="00343A18" w:rsidP="00126E1F">
            <w:pPr>
              <w:snapToGrid w:val="0"/>
              <w:spacing w:before="0"/>
              <w:rPr>
                <w:rFonts w:eastAsia="TimesNewRomanPSMT" w:cs="Arial"/>
                <w:bCs/>
                <w:i/>
              </w:rPr>
            </w:pPr>
          </w:p>
          <w:p w14:paraId="703DCA3F" w14:textId="77777777" w:rsidR="00343A18" w:rsidRPr="00126E1F" w:rsidRDefault="00343A18" w:rsidP="00126E1F">
            <w:pPr>
              <w:spacing w:before="0"/>
              <w:rPr>
                <w:rFonts w:eastAsia="TimesNewRomanPSMT" w:cs="Arial"/>
                <w:b/>
                <w:bCs/>
              </w:rPr>
            </w:pPr>
            <w:r w:rsidRPr="00126E1F">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84D5F1" w14:textId="77777777" w:rsidR="00343A18" w:rsidRPr="00126E1F" w:rsidRDefault="00343A18" w:rsidP="00126E1F">
            <w:pPr>
              <w:snapToGrid w:val="0"/>
              <w:spacing w:before="0"/>
              <w:rPr>
                <w:rFonts w:eastAsia="TimesNewRomanPSMT" w:cs="Arial"/>
                <w:b/>
                <w:bCs/>
              </w:rPr>
            </w:pPr>
          </w:p>
        </w:tc>
      </w:tr>
      <w:tr w:rsidR="00343A18" w:rsidRPr="00126E1F" w14:paraId="75BC1E44" w14:textId="77777777" w:rsidTr="00BC01DC">
        <w:tc>
          <w:tcPr>
            <w:tcW w:w="465" w:type="dxa"/>
            <w:tcBorders>
              <w:top w:val="single" w:sz="4" w:space="0" w:color="000000"/>
              <w:left w:val="single" w:sz="4" w:space="0" w:color="000000"/>
              <w:bottom w:val="single" w:sz="4" w:space="0" w:color="000000"/>
            </w:tcBorders>
            <w:shd w:val="clear" w:color="auto" w:fill="auto"/>
          </w:tcPr>
          <w:p w14:paraId="5295DCA6" w14:textId="77777777" w:rsidR="00343A18" w:rsidRPr="00126E1F" w:rsidRDefault="00343A18" w:rsidP="00126E1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3EA4A5" w14:textId="77777777" w:rsidR="00343A18" w:rsidRPr="00126E1F" w:rsidRDefault="00343A18" w:rsidP="00126E1F">
            <w:pPr>
              <w:snapToGrid w:val="0"/>
              <w:spacing w:before="0"/>
              <w:rPr>
                <w:rFonts w:eastAsia="TimesNewRomanPSMT" w:cs="Arial"/>
                <w:bCs/>
                <w:i/>
              </w:rPr>
            </w:pPr>
          </w:p>
          <w:p w14:paraId="303F2DB3" w14:textId="77777777" w:rsidR="00343A18" w:rsidRPr="00126E1F" w:rsidRDefault="00343A18" w:rsidP="00126E1F">
            <w:pPr>
              <w:spacing w:before="0"/>
              <w:rPr>
                <w:rFonts w:eastAsia="TimesNewRomanPSMT" w:cs="Arial"/>
                <w:b/>
                <w:bCs/>
              </w:rPr>
            </w:pPr>
            <w:r w:rsidRPr="00126E1F">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C90B1E" w14:textId="77777777" w:rsidR="00343A18" w:rsidRPr="00126E1F" w:rsidRDefault="00343A18" w:rsidP="00126E1F">
            <w:pPr>
              <w:snapToGrid w:val="0"/>
              <w:spacing w:before="0"/>
              <w:rPr>
                <w:rFonts w:eastAsia="TimesNewRomanPSMT" w:cs="Arial"/>
                <w:b/>
                <w:bCs/>
              </w:rPr>
            </w:pPr>
          </w:p>
        </w:tc>
      </w:tr>
      <w:tr w:rsidR="00343A18" w:rsidRPr="00126E1F" w14:paraId="1368B9AB" w14:textId="77777777" w:rsidTr="00BC01DC">
        <w:tc>
          <w:tcPr>
            <w:tcW w:w="465" w:type="dxa"/>
            <w:tcBorders>
              <w:top w:val="single" w:sz="4" w:space="0" w:color="000000"/>
              <w:left w:val="single" w:sz="4" w:space="0" w:color="000000"/>
              <w:bottom w:val="single" w:sz="4" w:space="0" w:color="000000"/>
            </w:tcBorders>
            <w:shd w:val="clear" w:color="auto" w:fill="auto"/>
          </w:tcPr>
          <w:p w14:paraId="4CE20287" w14:textId="77777777" w:rsidR="00343A18" w:rsidRPr="00126E1F" w:rsidRDefault="00343A18" w:rsidP="00126E1F">
            <w:pPr>
              <w:snapToGrid w:val="0"/>
              <w:spacing w:before="0"/>
              <w:rPr>
                <w:rFonts w:eastAsia="TimesNewRomanPSMT" w:cs="Arial"/>
                <w:bCs/>
                <w:i/>
              </w:rPr>
            </w:pPr>
          </w:p>
          <w:p w14:paraId="1587CE23" w14:textId="77777777" w:rsidR="00343A18" w:rsidRPr="00126E1F" w:rsidRDefault="00343A18" w:rsidP="00126E1F">
            <w:pPr>
              <w:spacing w:before="0"/>
              <w:rPr>
                <w:rFonts w:eastAsia="TimesNewRomanPSMT" w:cs="Arial"/>
                <w:bCs/>
                <w:i/>
                <w:lang w:val="ru-RU"/>
              </w:rPr>
            </w:pPr>
            <w:r w:rsidRPr="00126E1F">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15FBC712" w14:textId="77777777" w:rsidR="00343A18" w:rsidRPr="00126E1F" w:rsidRDefault="00343A18" w:rsidP="00126E1F">
            <w:pPr>
              <w:snapToGrid w:val="0"/>
              <w:spacing w:before="0"/>
              <w:rPr>
                <w:rFonts w:eastAsia="TimesNewRomanPSMT" w:cs="Arial"/>
                <w:bCs/>
                <w:i/>
                <w:lang w:val="ru-RU"/>
              </w:rPr>
            </w:pPr>
          </w:p>
          <w:p w14:paraId="7710B369" w14:textId="77777777" w:rsidR="00343A18" w:rsidRPr="00126E1F" w:rsidRDefault="00343A18" w:rsidP="00126E1F">
            <w:pPr>
              <w:spacing w:before="0"/>
              <w:rPr>
                <w:rFonts w:eastAsia="TimesNewRomanPSMT" w:cs="Arial"/>
                <w:b/>
                <w:bCs/>
                <w:lang w:val="ru-RU"/>
              </w:rPr>
            </w:pPr>
            <w:r w:rsidRPr="00126E1F">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FB3FC" w14:textId="77777777" w:rsidR="00343A18" w:rsidRPr="00126E1F" w:rsidRDefault="00343A18" w:rsidP="00126E1F">
            <w:pPr>
              <w:snapToGrid w:val="0"/>
              <w:spacing w:before="0"/>
              <w:rPr>
                <w:rFonts w:eastAsia="TimesNewRomanPSMT" w:cs="Arial"/>
                <w:b/>
                <w:bCs/>
                <w:lang w:val="ru-RU"/>
              </w:rPr>
            </w:pPr>
          </w:p>
        </w:tc>
      </w:tr>
      <w:tr w:rsidR="0055619B" w:rsidRPr="00126E1F" w14:paraId="73354550"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33A796E9" w14:textId="77777777" w:rsidR="0055619B" w:rsidRPr="00126E1F" w:rsidRDefault="0055619B" w:rsidP="00126E1F">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F552E8E" w14:textId="77777777" w:rsidR="0055619B" w:rsidRPr="00126E1F" w:rsidRDefault="0055619B" w:rsidP="00126E1F">
            <w:pPr>
              <w:snapToGrid w:val="0"/>
              <w:spacing w:before="0"/>
              <w:rPr>
                <w:rFonts w:eastAsia="TimesNewRomanPSMT" w:cs="Arial"/>
                <w:bCs/>
                <w:i/>
                <w:lang w:val="ru-RU"/>
              </w:rPr>
            </w:pPr>
            <w:r w:rsidRPr="00126E1F">
              <w:rPr>
                <w:rFonts w:eastAsia="TimesNewRomanPSMT" w:cs="Arial"/>
                <w:bCs/>
                <w:i/>
                <w:lang w:val="ru-RU"/>
              </w:rPr>
              <w:t>Врста правног лица: (ми</w:t>
            </w:r>
            <w:r w:rsidR="0019008D" w:rsidRPr="00126E1F">
              <w:rPr>
                <w:rFonts w:eastAsia="TimesNewRomanPSMT" w:cs="Arial"/>
                <w:bCs/>
                <w:i/>
                <w:lang w:val="ru-RU"/>
              </w:rPr>
              <w:t>кро, мало, средње, велико) или</w:t>
            </w:r>
            <w:r w:rsidRPr="00126E1F">
              <w:rPr>
                <w:rFonts w:eastAsia="TimesNewRomanPSMT" w:cs="Arial"/>
                <w:bCs/>
                <w:i/>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E7C31F" w14:textId="77777777" w:rsidR="0055619B" w:rsidRPr="00126E1F" w:rsidRDefault="0055619B" w:rsidP="00126E1F">
            <w:pPr>
              <w:snapToGrid w:val="0"/>
              <w:spacing w:before="0"/>
              <w:rPr>
                <w:rFonts w:eastAsia="TimesNewRomanPSMT" w:cs="Arial"/>
                <w:b/>
                <w:bCs/>
              </w:rPr>
            </w:pPr>
          </w:p>
        </w:tc>
      </w:tr>
      <w:tr w:rsidR="00343A18" w:rsidRPr="00126E1F" w14:paraId="6D25F0DA" w14:textId="77777777" w:rsidTr="00BC01DC">
        <w:tc>
          <w:tcPr>
            <w:tcW w:w="465" w:type="dxa"/>
            <w:tcBorders>
              <w:top w:val="single" w:sz="4" w:space="0" w:color="000000"/>
              <w:left w:val="single" w:sz="4" w:space="0" w:color="000000"/>
              <w:bottom w:val="single" w:sz="4" w:space="0" w:color="000000"/>
            </w:tcBorders>
            <w:shd w:val="clear" w:color="auto" w:fill="auto"/>
          </w:tcPr>
          <w:p w14:paraId="5DB11216" w14:textId="77777777" w:rsidR="00343A18" w:rsidRPr="00126E1F" w:rsidRDefault="00343A18" w:rsidP="00126E1F">
            <w:pPr>
              <w:snapToGrid w:val="0"/>
              <w:spacing w:before="0"/>
              <w:rPr>
                <w:rFonts w:eastAsia="TimesNewRomanPSMT" w:cs="Arial"/>
                <w:bCs/>
                <w:i/>
                <w:lang w:val="ru-RU"/>
              </w:rPr>
            </w:pPr>
          </w:p>
          <w:p w14:paraId="6D0FB1ED" w14:textId="77777777" w:rsidR="00343A18" w:rsidRPr="00126E1F" w:rsidRDefault="00343A18" w:rsidP="00126E1F">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E29CC6F" w14:textId="77777777" w:rsidR="00343A18" w:rsidRPr="00126E1F" w:rsidRDefault="00343A18" w:rsidP="00126E1F">
            <w:pPr>
              <w:snapToGrid w:val="0"/>
              <w:spacing w:before="0"/>
              <w:rPr>
                <w:rFonts w:eastAsia="TimesNewRomanPSMT" w:cs="Arial"/>
                <w:bCs/>
                <w:i/>
                <w:lang w:val="ru-RU"/>
              </w:rPr>
            </w:pPr>
          </w:p>
          <w:p w14:paraId="74947133" w14:textId="77777777" w:rsidR="00343A18" w:rsidRPr="00126E1F" w:rsidRDefault="00343A18" w:rsidP="00126E1F">
            <w:pPr>
              <w:spacing w:before="0"/>
              <w:rPr>
                <w:rFonts w:eastAsia="TimesNewRomanPSMT" w:cs="Arial"/>
                <w:b/>
                <w:bCs/>
              </w:rPr>
            </w:pPr>
            <w:r w:rsidRPr="00126E1F">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C7982D" w14:textId="77777777" w:rsidR="00343A18" w:rsidRPr="00126E1F" w:rsidRDefault="00343A18" w:rsidP="00126E1F">
            <w:pPr>
              <w:snapToGrid w:val="0"/>
              <w:spacing w:before="0"/>
              <w:rPr>
                <w:rFonts w:eastAsia="TimesNewRomanPSMT" w:cs="Arial"/>
                <w:b/>
                <w:bCs/>
              </w:rPr>
            </w:pPr>
          </w:p>
        </w:tc>
      </w:tr>
      <w:tr w:rsidR="00343A18" w:rsidRPr="00126E1F" w14:paraId="64F9BA8D" w14:textId="77777777" w:rsidTr="00BC01DC">
        <w:tc>
          <w:tcPr>
            <w:tcW w:w="465" w:type="dxa"/>
            <w:tcBorders>
              <w:top w:val="single" w:sz="4" w:space="0" w:color="000000"/>
              <w:left w:val="single" w:sz="4" w:space="0" w:color="000000"/>
              <w:bottom w:val="single" w:sz="4" w:space="0" w:color="000000"/>
            </w:tcBorders>
            <w:shd w:val="clear" w:color="auto" w:fill="auto"/>
          </w:tcPr>
          <w:p w14:paraId="6395DACC" w14:textId="77777777" w:rsidR="00343A18" w:rsidRPr="00126E1F" w:rsidRDefault="00343A18" w:rsidP="00126E1F">
            <w:pPr>
              <w:snapToGrid w:val="0"/>
              <w:spacing w:before="0"/>
              <w:rPr>
                <w:rFonts w:eastAsia="TimesNewRomanPSMT" w:cs="Arial"/>
                <w:bCs/>
                <w:i/>
              </w:rPr>
            </w:pPr>
          </w:p>
          <w:p w14:paraId="06F7AAD7" w14:textId="77777777" w:rsidR="00343A18" w:rsidRPr="00126E1F" w:rsidRDefault="00343A18" w:rsidP="00126E1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661AEB4" w14:textId="77777777" w:rsidR="00343A18" w:rsidRPr="00126E1F" w:rsidRDefault="00343A18" w:rsidP="00126E1F">
            <w:pPr>
              <w:snapToGrid w:val="0"/>
              <w:spacing w:before="0"/>
              <w:rPr>
                <w:rFonts w:eastAsia="TimesNewRomanPSMT" w:cs="Arial"/>
                <w:bCs/>
                <w:i/>
              </w:rPr>
            </w:pPr>
          </w:p>
          <w:p w14:paraId="4C781CDC" w14:textId="77777777" w:rsidR="00343A18" w:rsidRPr="00126E1F" w:rsidRDefault="00343A18" w:rsidP="00126E1F">
            <w:pPr>
              <w:spacing w:before="0"/>
              <w:rPr>
                <w:rFonts w:eastAsia="TimesNewRomanPSMT" w:cs="Arial"/>
                <w:b/>
                <w:bCs/>
              </w:rPr>
            </w:pPr>
            <w:r w:rsidRPr="00126E1F">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F80C39" w14:textId="77777777" w:rsidR="00343A18" w:rsidRPr="00126E1F" w:rsidRDefault="00343A18" w:rsidP="00126E1F">
            <w:pPr>
              <w:snapToGrid w:val="0"/>
              <w:spacing w:before="0"/>
              <w:rPr>
                <w:rFonts w:eastAsia="TimesNewRomanPSMT" w:cs="Arial"/>
                <w:b/>
                <w:bCs/>
              </w:rPr>
            </w:pPr>
          </w:p>
        </w:tc>
      </w:tr>
      <w:tr w:rsidR="00343A18" w:rsidRPr="00126E1F" w14:paraId="16E889B7" w14:textId="77777777" w:rsidTr="00BC01DC">
        <w:tc>
          <w:tcPr>
            <w:tcW w:w="465" w:type="dxa"/>
            <w:tcBorders>
              <w:top w:val="single" w:sz="4" w:space="0" w:color="000000"/>
              <w:left w:val="single" w:sz="4" w:space="0" w:color="000000"/>
              <w:bottom w:val="single" w:sz="4" w:space="0" w:color="000000"/>
            </w:tcBorders>
            <w:shd w:val="clear" w:color="auto" w:fill="auto"/>
          </w:tcPr>
          <w:p w14:paraId="5B7696E0" w14:textId="77777777" w:rsidR="00343A18" w:rsidRPr="00126E1F" w:rsidRDefault="00343A18" w:rsidP="00126E1F">
            <w:pPr>
              <w:snapToGrid w:val="0"/>
              <w:spacing w:before="0"/>
              <w:rPr>
                <w:rFonts w:eastAsia="TimesNewRomanPSMT" w:cs="Arial"/>
                <w:bCs/>
                <w:i/>
              </w:rPr>
            </w:pPr>
          </w:p>
          <w:p w14:paraId="6F86FF8A" w14:textId="77777777" w:rsidR="00343A18" w:rsidRPr="00126E1F" w:rsidRDefault="00343A18" w:rsidP="00126E1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9064E1D" w14:textId="77777777" w:rsidR="00343A18" w:rsidRPr="00126E1F" w:rsidRDefault="00343A18" w:rsidP="00126E1F">
            <w:pPr>
              <w:snapToGrid w:val="0"/>
              <w:spacing w:before="0"/>
              <w:rPr>
                <w:rFonts w:eastAsia="TimesNewRomanPSMT" w:cs="Arial"/>
                <w:bCs/>
                <w:i/>
              </w:rPr>
            </w:pPr>
          </w:p>
          <w:p w14:paraId="71EF8779" w14:textId="77777777" w:rsidR="00343A18" w:rsidRPr="00126E1F" w:rsidRDefault="00343A18" w:rsidP="00126E1F">
            <w:pPr>
              <w:spacing w:before="0"/>
              <w:rPr>
                <w:rFonts w:eastAsia="TimesNewRomanPSMT" w:cs="Arial"/>
                <w:b/>
                <w:bCs/>
              </w:rPr>
            </w:pPr>
            <w:r w:rsidRPr="00126E1F">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2D1E1A" w14:textId="77777777" w:rsidR="00343A18" w:rsidRPr="00126E1F" w:rsidRDefault="00343A18" w:rsidP="00126E1F">
            <w:pPr>
              <w:snapToGrid w:val="0"/>
              <w:spacing w:before="0"/>
              <w:rPr>
                <w:rFonts w:eastAsia="TimesNewRomanPSMT" w:cs="Arial"/>
                <w:b/>
                <w:bCs/>
              </w:rPr>
            </w:pPr>
          </w:p>
        </w:tc>
      </w:tr>
      <w:tr w:rsidR="00343A18" w:rsidRPr="00126E1F" w14:paraId="2802D1E9" w14:textId="77777777" w:rsidTr="00BC01DC">
        <w:tc>
          <w:tcPr>
            <w:tcW w:w="465" w:type="dxa"/>
            <w:tcBorders>
              <w:top w:val="single" w:sz="4" w:space="0" w:color="000000"/>
              <w:left w:val="single" w:sz="4" w:space="0" w:color="000000"/>
              <w:bottom w:val="single" w:sz="4" w:space="0" w:color="000000"/>
            </w:tcBorders>
            <w:shd w:val="clear" w:color="auto" w:fill="auto"/>
          </w:tcPr>
          <w:p w14:paraId="71F7E2C8" w14:textId="77777777" w:rsidR="00343A18" w:rsidRPr="00126E1F" w:rsidRDefault="00343A18" w:rsidP="00126E1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DC4006D" w14:textId="77777777" w:rsidR="00343A18" w:rsidRPr="00126E1F" w:rsidRDefault="00343A18" w:rsidP="00126E1F">
            <w:pPr>
              <w:snapToGrid w:val="0"/>
              <w:spacing w:before="0"/>
              <w:rPr>
                <w:rFonts w:eastAsia="TimesNewRomanPSMT" w:cs="Arial"/>
                <w:bCs/>
                <w:i/>
              </w:rPr>
            </w:pPr>
          </w:p>
          <w:p w14:paraId="7351337B" w14:textId="77777777" w:rsidR="00343A18" w:rsidRPr="00126E1F" w:rsidRDefault="00343A18" w:rsidP="00126E1F">
            <w:pPr>
              <w:spacing w:before="0"/>
              <w:rPr>
                <w:rFonts w:eastAsia="TimesNewRomanPSMT" w:cs="Arial"/>
                <w:b/>
                <w:bCs/>
              </w:rPr>
            </w:pPr>
            <w:r w:rsidRPr="00126E1F">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30E661" w14:textId="77777777" w:rsidR="00343A18" w:rsidRPr="00126E1F" w:rsidRDefault="00343A18" w:rsidP="00126E1F">
            <w:pPr>
              <w:snapToGrid w:val="0"/>
              <w:spacing w:before="0"/>
              <w:rPr>
                <w:rFonts w:eastAsia="TimesNewRomanPSMT" w:cs="Arial"/>
                <w:b/>
                <w:bCs/>
              </w:rPr>
            </w:pPr>
          </w:p>
        </w:tc>
      </w:tr>
      <w:tr w:rsidR="00343A18" w:rsidRPr="00126E1F" w14:paraId="25A892F2" w14:textId="77777777" w:rsidTr="00BC01DC">
        <w:tc>
          <w:tcPr>
            <w:tcW w:w="465" w:type="dxa"/>
            <w:tcBorders>
              <w:top w:val="single" w:sz="4" w:space="0" w:color="000000"/>
              <w:left w:val="single" w:sz="4" w:space="0" w:color="000000"/>
              <w:bottom w:val="single" w:sz="4" w:space="0" w:color="000000"/>
            </w:tcBorders>
            <w:shd w:val="clear" w:color="auto" w:fill="auto"/>
          </w:tcPr>
          <w:p w14:paraId="0F3B93BE" w14:textId="77777777" w:rsidR="00343A18" w:rsidRPr="00126E1F" w:rsidRDefault="00343A18" w:rsidP="00126E1F">
            <w:pPr>
              <w:snapToGrid w:val="0"/>
              <w:spacing w:before="0"/>
              <w:rPr>
                <w:rFonts w:eastAsia="TimesNewRomanPSMT" w:cs="Arial"/>
                <w:bCs/>
                <w:i/>
              </w:rPr>
            </w:pPr>
          </w:p>
          <w:p w14:paraId="7B9F870F" w14:textId="77777777" w:rsidR="00343A18" w:rsidRPr="00126E1F" w:rsidRDefault="00343A18" w:rsidP="00126E1F">
            <w:pPr>
              <w:spacing w:before="0"/>
              <w:rPr>
                <w:rFonts w:eastAsia="TimesNewRomanPSMT" w:cs="Arial"/>
                <w:bCs/>
                <w:i/>
                <w:lang w:val="ru-RU"/>
              </w:rPr>
            </w:pPr>
            <w:r w:rsidRPr="00126E1F">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320D3CA4" w14:textId="77777777" w:rsidR="00343A18" w:rsidRPr="00126E1F" w:rsidRDefault="00343A18" w:rsidP="00126E1F">
            <w:pPr>
              <w:snapToGrid w:val="0"/>
              <w:spacing w:before="0"/>
              <w:rPr>
                <w:rFonts w:eastAsia="TimesNewRomanPSMT" w:cs="Arial"/>
                <w:bCs/>
                <w:i/>
                <w:lang w:val="ru-RU"/>
              </w:rPr>
            </w:pPr>
          </w:p>
          <w:p w14:paraId="40DC3286" w14:textId="77777777" w:rsidR="00343A18" w:rsidRPr="00126E1F" w:rsidRDefault="00343A18" w:rsidP="00126E1F">
            <w:pPr>
              <w:spacing w:before="0"/>
              <w:rPr>
                <w:rFonts w:eastAsia="TimesNewRomanPSMT" w:cs="Arial"/>
                <w:b/>
                <w:bCs/>
                <w:lang w:val="ru-RU"/>
              </w:rPr>
            </w:pPr>
            <w:r w:rsidRPr="00126E1F">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8B1B71" w14:textId="77777777" w:rsidR="00343A18" w:rsidRPr="00126E1F" w:rsidRDefault="00343A18" w:rsidP="00126E1F">
            <w:pPr>
              <w:snapToGrid w:val="0"/>
              <w:spacing w:before="0"/>
              <w:rPr>
                <w:rFonts w:eastAsia="TimesNewRomanPSMT" w:cs="Arial"/>
                <w:b/>
                <w:bCs/>
                <w:lang w:val="ru-RU"/>
              </w:rPr>
            </w:pPr>
          </w:p>
        </w:tc>
      </w:tr>
      <w:tr w:rsidR="0055619B" w:rsidRPr="00126E1F" w14:paraId="4D1D857C" w14:textId="77777777" w:rsidTr="0019008D">
        <w:trPr>
          <w:trHeight w:val="70"/>
        </w:trPr>
        <w:tc>
          <w:tcPr>
            <w:tcW w:w="465" w:type="dxa"/>
            <w:tcBorders>
              <w:top w:val="single" w:sz="4" w:space="0" w:color="000000"/>
              <w:left w:val="single" w:sz="4" w:space="0" w:color="000000"/>
              <w:bottom w:val="single" w:sz="4" w:space="0" w:color="000000"/>
            </w:tcBorders>
            <w:shd w:val="clear" w:color="auto" w:fill="auto"/>
          </w:tcPr>
          <w:p w14:paraId="4F1A2009" w14:textId="77777777" w:rsidR="0055619B" w:rsidRPr="00126E1F" w:rsidRDefault="0055619B" w:rsidP="00126E1F">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84BD61B" w14:textId="77777777" w:rsidR="0055619B" w:rsidRPr="00126E1F" w:rsidRDefault="0055619B" w:rsidP="00126E1F">
            <w:pPr>
              <w:snapToGrid w:val="0"/>
              <w:spacing w:before="0"/>
              <w:rPr>
                <w:rFonts w:eastAsia="TimesNewRomanPSMT" w:cs="Arial"/>
                <w:bCs/>
                <w:i/>
                <w:lang w:val="ru-RU"/>
              </w:rPr>
            </w:pPr>
            <w:r w:rsidRPr="00126E1F">
              <w:rPr>
                <w:rFonts w:eastAsia="TimesNewRomanPSMT" w:cs="Arial"/>
                <w:bCs/>
                <w:i/>
                <w:lang w:val="ru-RU"/>
              </w:rPr>
              <w:t xml:space="preserve">Врста правног лица: </w:t>
            </w:r>
            <w:r w:rsidR="0019008D" w:rsidRPr="00126E1F">
              <w:rPr>
                <w:rFonts w:eastAsia="TimesNewRomanPSMT" w:cs="Arial"/>
                <w:bCs/>
                <w:i/>
                <w:lang w:val="ru-RU"/>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61A5AC" w14:textId="77777777" w:rsidR="0055619B" w:rsidRPr="00126E1F" w:rsidRDefault="0055619B" w:rsidP="00126E1F">
            <w:pPr>
              <w:snapToGrid w:val="0"/>
              <w:spacing w:before="0"/>
              <w:rPr>
                <w:rFonts w:eastAsia="TimesNewRomanPSMT" w:cs="Arial"/>
                <w:b/>
                <w:bCs/>
              </w:rPr>
            </w:pPr>
          </w:p>
        </w:tc>
      </w:tr>
      <w:tr w:rsidR="00343A18" w:rsidRPr="00126E1F" w14:paraId="06528F34" w14:textId="77777777" w:rsidTr="00BC01DC">
        <w:tc>
          <w:tcPr>
            <w:tcW w:w="465" w:type="dxa"/>
            <w:tcBorders>
              <w:top w:val="single" w:sz="4" w:space="0" w:color="000000"/>
              <w:left w:val="single" w:sz="4" w:space="0" w:color="000000"/>
              <w:bottom w:val="single" w:sz="4" w:space="0" w:color="000000"/>
            </w:tcBorders>
            <w:shd w:val="clear" w:color="auto" w:fill="auto"/>
          </w:tcPr>
          <w:p w14:paraId="0096C343" w14:textId="77777777" w:rsidR="00343A18" w:rsidRPr="00126E1F" w:rsidRDefault="00343A18" w:rsidP="00126E1F">
            <w:pPr>
              <w:snapToGrid w:val="0"/>
              <w:spacing w:before="0"/>
              <w:rPr>
                <w:rFonts w:eastAsia="TimesNewRomanPSMT" w:cs="Arial"/>
                <w:bCs/>
                <w:i/>
                <w:lang w:val="ru-RU"/>
              </w:rPr>
            </w:pPr>
          </w:p>
          <w:p w14:paraId="32CD9351" w14:textId="77777777" w:rsidR="00343A18" w:rsidRPr="00126E1F" w:rsidRDefault="00343A18" w:rsidP="00126E1F">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3996A30" w14:textId="77777777" w:rsidR="00343A18" w:rsidRPr="00126E1F" w:rsidRDefault="00343A18" w:rsidP="00126E1F">
            <w:pPr>
              <w:snapToGrid w:val="0"/>
              <w:spacing w:before="0"/>
              <w:rPr>
                <w:rFonts w:eastAsia="TimesNewRomanPSMT" w:cs="Arial"/>
                <w:bCs/>
                <w:i/>
                <w:lang w:val="ru-RU"/>
              </w:rPr>
            </w:pPr>
          </w:p>
          <w:p w14:paraId="7F8B77A8" w14:textId="77777777" w:rsidR="00343A18" w:rsidRPr="00126E1F" w:rsidRDefault="00343A18" w:rsidP="00126E1F">
            <w:pPr>
              <w:spacing w:before="0"/>
              <w:rPr>
                <w:rFonts w:eastAsia="TimesNewRomanPSMT" w:cs="Arial"/>
                <w:b/>
                <w:bCs/>
              </w:rPr>
            </w:pPr>
            <w:r w:rsidRPr="00126E1F">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7A63C7" w14:textId="77777777" w:rsidR="00343A18" w:rsidRPr="00126E1F" w:rsidRDefault="00343A18" w:rsidP="00126E1F">
            <w:pPr>
              <w:snapToGrid w:val="0"/>
              <w:spacing w:before="0"/>
              <w:rPr>
                <w:rFonts w:eastAsia="TimesNewRomanPSMT" w:cs="Arial"/>
                <w:b/>
                <w:bCs/>
              </w:rPr>
            </w:pPr>
          </w:p>
        </w:tc>
      </w:tr>
      <w:tr w:rsidR="00343A18" w:rsidRPr="00126E1F" w14:paraId="638AED7A" w14:textId="77777777" w:rsidTr="00BC01DC">
        <w:tc>
          <w:tcPr>
            <w:tcW w:w="465" w:type="dxa"/>
            <w:tcBorders>
              <w:top w:val="single" w:sz="4" w:space="0" w:color="000000"/>
              <w:left w:val="single" w:sz="4" w:space="0" w:color="000000"/>
              <w:bottom w:val="single" w:sz="4" w:space="0" w:color="000000"/>
            </w:tcBorders>
            <w:shd w:val="clear" w:color="auto" w:fill="auto"/>
          </w:tcPr>
          <w:p w14:paraId="284C836D" w14:textId="77777777" w:rsidR="00343A18" w:rsidRPr="00126E1F" w:rsidRDefault="00343A18" w:rsidP="00126E1F">
            <w:pPr>
              <w:snapToGrid w:val="0"/>
              <w:spacing w:before="0"/>
              <w:rPr>
                <w:rFonts w:eastAsia="TimesNewRomanPSMT" w:cs="Arial"/>
                <w:bCs/>
                <w:i/>
              </w:rPr>
            </w:pPr>
          </w:p>
          <w:p w14:paraId="1A5AB5A8" w14:textId="77777777" w:rsidR="00343A18" w:rsidRPr="00126E1F" w:rsidRDefault="00343A18" w:rsidP="00126E1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4F7A555" w14:textId="77777777" w:rsidR="00343A18" w:rsidRPr="00126E1F" w:rsidRDefault="00343A18" w:rsidP="00126E1F">
            <w:pPr>
              <w:snapToGrid w:val="0"/>
              <w:spacing w:before="0"/>
              <w:rPr>
                <w:rFonts w:eastAsia="TimesNewRomanPSMT" w:cs="Arial"/>
                <w:bCs/>
                <w:i/>
              </w:rPr>
            </w:pPr>
          </w:p>
          <w:p w14:paraId="4B8E634D" w14:textId="77777777" w:rsidR="00343A18" w:rsidRPr="00126E1F" w:rsidRDefault="00343A18" w:rsidP="00126E1F">
            <w:pPr>
              <w:spacing w:before="0"/>
              <w:rPr>
                <w:rFonts w:eastAsia="TimesNewRomanPSMT" w:cs="Arial"/>
                <w:b/>
                <w:bCs/>
              </w:rPr>
            </w:pPr>
            <w:r w:rsidRPr="00126E1F">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846E5F" w14:textId="77777777" w:rsidR="00343A18" w:rsidRPr="00126E1F" w:rsidRDefault="00343A18" w:rsidP="00126E1F">
            <w:pPr>
              <w:snapToGrid w:val="0"/>
              <w:spacing w:before="0"/>
              <w:rPr>
                <w:rFonts w:eastAsia="TimesNewRomanPSMT" w:cs="Arial"/>
                <w:b/>
                <w:bCs/>
              </w:rPr>
            </w:pPr>
          </w:p>
        </w:tc>
      </w:tr>
      <w:tr w:rsidR="00343A18" w:rsidRPr="00126E1F" w14:paraId="6BCD28DC" w14:textId="77777777" w:rsidTr="00BC01DC">
        <w:tc>
          <w:tcPr>
            <w:tcW w:w="465" w:type="dxa"/>
            <w:tcBorders>
              <w:top w:val="single" w:sz="4" w:space="0" w:color="000000"/>
              <w:left w:val="single" w:sz="4" w:space="0" w:color="000000"/>
              <w:bottom w:val="single" w:sz="4" w:space="0" w:color="000000"/>
            </w:tcBorders>
            <w:shd w:val="clear" w:color="auto" w:fill="auto"/>
          </w:tcPr>
          <w:p w14:paraId="63C55FA6" w14:textId="77777777" w:rsidR="00343A18" w:rsidRPr="00126E1F" w:rsidRDefault="00343A18" w:rsidP="00126E1F">
            <w:pPr>
              <w:snapToGrid w:val="0"/>
              <w:spacing w:before="0"/>
              <w:rPr>
                <w:rFonts w:eastAsia="TimesNewRomanPSMT" w:cs="Arial"/>
                <w:bCs/>
                <w:i/>
              </w:rPr>
            </w:pPr>
          </w:p>
          <w:p w14:paraId="25F34696" w14:textId="77777777" w:rsidR="00343A18" w:rsidRPr="00126E1F" w:rsidRDefault="00343A18" w:rsidP="00126E1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0E7B5D3" w14:textId="77777777" w:rsidR="00343A18" w:rsidRPr="00126E1F" w:rsidRDefault="00343A18" w:rsidP="00126E1F">
            <w:pPr>
              <w:snapToGrid w:val="0"/>
              <w:spacing w:before="0"/>
              <w:rPr>
                <w:rFonts w:eastAsia="TimesNewRomanPSMT" w:cs="Arial"/>
                <w:bCs/>
                <w:i/>
              </w:rPr>
            </w:pPr>
          </w:p>
          <w:p w14:paraId="5436FE26" w14:textId="77777777" w:rsidR="00343A18" w:rsidRPr="00126E1F" w:rsidRDefault="00343A18" w:rsidP="00126E1F">
            <w:pPr>
              <w:spacing w:before="0"/>
              <w:rPr>
                <w:rFonts w:eastAsia="TimesNewRomanPSMT" w:cs="Arial"/>
                <w:b/>
                <w:bCs/>
              </w:rPr>
            </w:pPr>
            <w:r w:rsidRPr="00126E1F">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C0CEDF" w14:textId="77777777" w:rsidR="00343A18" w:rsidRPr="00126E1F" w:rsidRDefault="00343A18" w:rsidP="00126E1F">
            <w:pPr>
              <w:snapToGrid w:val="0"/>
              <w:spacing w:before="0"/>
              <w:rPr>
                <w:rFonts w:eastAsia="TimesNewRomanPSMT" w:cs="Arial"/>
                <w:b/>
                <w:bCs/>
              </w:rPr>
            </w:pPr>
          </w:p>
        </w:tc>
      </w:tr>
      <w:tr w:rsidR="00343A18" w:rsidRPr="00126E1F" w14:paraId="4A21189B" w14:textId="77777777" w:rsidTr="00BC01DC">
        <w:tc>
          <w:tcPr>
            <w:tcW w:w="465" w:type="dxa"/>
            <w:tcBorders>
              <w:top w:val="single" w:sz="4" w:space="0" w:color="000000"/>
              <w:left w:val="single" w:sz="4" w:space="0" w:color="000000"/>
              <w:bottom w:val="single" w:sz="4" w:space="0" w:color="000000"/>
            </w:tcBorders>
            <w:shd w:val="clear" w:color="auto" w:fill="auto"/>
          </w:tcPr>
          <w:p w14:paraId="38A576AF" w14:textId="77777777" w:rsidR="00343A18" w:rsidRPr="00126E1F" w:rsidRDefault="00343A18" w:rsidP="00126E1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EC6EDAB" w14:textId="77777777" w:rsidR="00343A18" w:rsidRPr="00126E1F" w:rsidRDefault="00343A18" w:rsidP="00126E1F">
            <w:pPr>
              <w:snapToGrid w:val="0"/>
              <w:spacing w:before="0"/>
              <w:rPr>
                <w:rFonts w:eastAsia="TimesNewRomanPSMT" w:cs="Arial"/>
                <w:bCs/>
                <w:i/>
              </w:rPr>
            </w:pPr>
          </w:p>
          <w:p w14:paraId="709887A5" w14:textId="77777777" w:rsidR="00343A18" w:rsidRPr="00126E1F" w:rsidRDefault="00343A18" w:rsidP="00126E1F">
            <w:pPr>
              <w:spacing w:before="0"/>
              <w:rPr>
                <w:rFonts w:eastAsia="TimesNewRomanPSMT" w:cs="Arial"/>
                <w:b/>
                <w:bCs/>
              </w:rPr>
            </w:pPr>
            <w:r w:rsidRPr="00126E1F">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98AC92" w14:textId="77777777" w:rsidR="00343A18" w:rsidRPr="00126E1F" w:rsidRDefault="00343A18" w:rsidP="00126E1F">
            <w:pPr>
              <w:snapToGrid w:val="0"/>
              <w:spacing w:before="0"/>
              <w:rPr>
                <w:rFonts w:eastAsia="TimesNewRomanPSMT" w:cs="Arial"/>
                <w:b/>
                <w:bCs/>
              </w:rPr>
            </w:pPr>
          </w:p>
        </w:tc>
      </w:tr>
    </w:tbl>
    <w:p w14:paraId="72B9DBA8" w14:textId="77777777" w:rsidR="00343A18" w:rsidRPr="00126E1F" w:rsidRDefault="00343A18" w:rsidP="00126E1F">
      <w:pPr>
        <w:spacing w:before="0"/>
        <w:rPr>
          <w:rFonts w:cs="Arial"/>
          <w:b/>
          <w:bCs/>
          <w:i/>
          <w:iCs/>
          <w:u w:val="single"/>
        </w:rPr>
      </w:pPr>
    </w:p>
    <w:p w14:paraId="5F2CA4B4" w14:textId="77777777" w:rsidR="00343A18" w:rsidRPr="00126E1F" w:rsidRDefault="00343A18" w:rsidP="00126E1F">
      <w:pPr>
        <w:spacing w:before="0"/>
        <w:rPr>
          <w:rFonts w:cs="Arial"/>
          <w:i/>
          <w:iCs/>
          <w:lang w:val="ru-RU"/>
        </w:rPr>
      </w:pPr>
      <w:r w:rsidRPr="00126E1F">
        <w:rPr>
          <w:rFonts w:cs="Arial"/>
          <w:b/>
          <w:bCs/>
          <w:i/>
          <w:iCs/>
          <w:u w:val="single"/>
        </w:rPr>
        <w:t>Напомена:</w:t>
      </w:r>
    </w:p>
    <w:p w14:paraId="4EB78427" w14:textId="77777777" w:rsidR="00343A18" w:rsidRPr="00126E1F" w:rsidRDefault="00343A18" w:rsidP="00126E1F">
      <w:pPr>
        <w:spacing w:before="0"/>
        <w:rPr>
          <w:rFonts w:cs="Arial"/>
          <w:i/>
          <w:iCs/>
          <w:lang w:val="ru-RU"/>
        </w:rPr>
      </w:pPr>
      <w:r w:rsidRPr="00126E1F">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155A22F" w14:textId="77777777" w:rsidR="0019008D" w:rsidRPr="00126E1F" w:rsidRDefault="0019008D" w:rsidP="00126E1F">
      <w:pPr>
        <w:spacing w:before="0"/>
        <w:rPr>
          <w:rFonts w:cs="Arial"/>
          <w:i/>
          <w:iCs/>
          <w:lang w:val="ru-RU"/>
        </w:rPr>
      </w:pPr>
    </w:p>
    <w:p w14:paraId="7D3BD2FE" w14:textId="77777777" w:rsidR="000E75A0" w:rsidRPr="00126E1F" w:rsidRDefault="00BA2C2D" w:rsidP="00126E1F">
      <w:pPr>
        <w:spacing w:before="0"/>
        <w:rPr>
          <w:rFonts w:eastAsia="TimesNewRomanPSMT" w:cs="Arial"/>
          <w:b/>
          <w:bCs/>
          <w:i/>
          <w:lang w:val="sr-Cyrl-CS"/>
        </w:rPr>
      </w:pPr>
      <w:r w:rsidRPr="00126E1F">
        <w:rPr>
          <w:rFonts w:eastAsia="TimesNewRomanPSMT" w:cs="Arial"/>
          <w:b/>
          <w:bCs/>
          <w:i/>
          <w:lang w:val="sr-Cyrl-CS"/>
        </w:rPr>
        <w:t xml:space="preserve">5) </w:t>
      </w:r>
      <w:r w:rsidR="000E75A0" w:rsidRPr="00126E1F">
        <w:rPr>
          <w:rFonts w:eastAsia="TimesNewRomanPSMT" w:cs="Arial"/>
          <w:b/>
          <w:bCs/>
          <w:i/>
          <w:lang w:val="sr-Cyrl-CS"/>
        </w:rPr>
        <w:t>ЦЕНА И КОМЕРЦИЈАЛНИ УСЛОВИ ПОНУДЕ</w:t>
      </w:r>
    </w:p>
    <w:p w14:paraId="7B1A4618" w14:textId="77777777" w:rsidR="000E75A0" w:rsidRPr="00126E1F" w:rsidRDefault="000E75A0" w:rsidP="00126E1F">
      <w:pPr>
        <w:spacing w:before="0"/>
        <w:jc w:val="center"/>
        <w:rPr>
          <w:rFonts w:cs="Arial"/>
          <w:b/>
          <w:bCs/>
          <w:i/>
          <w:iCs/>
          <w:u w:val="single"/>
          <w:lang w:val="sr-Cyrl-CS"/>
        </w:rPr>
      </w:pPr>
      <w:r w:rsidRPr="00126E1F">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3793"/>
      </w:tblGrid>
      <w:tr w:rsidR="000E75A0" w:rsidRPr="00126E1F" w14:paraId="0C226298" w14:textId="77777777" w:rsidTr="00922EDB">
        <w:trPr>
          <w:trHeight w:val="485"/>
        </w:trPr>
        <w:tc>
          <w:tcPr>
            <w:tcW w:w="5920" w:type="dxa"/>
            <w:shd w:val="clear" w:color="auto" w:fill="C6D9F1" w:themeFill="text2" w:themeFillTint="33"/>
            <w:vAlign w:val="center"/>
          </w:tcPr>
          <w:p w14:paraId="39FFEF3F" w14:textId="77777777" w:rsidR="000E75A0" w:rsidRPr="00126E1F" w:rsidRDefault="000E75A0" w:rsidP="00126E1F">
            <w:pPr>
              <w:spacing w:before="0"/>
              <w:jc w:val="center"/>
              <w:rPr>
                <w:rFonts w:cs="Arial"/>
                <w:b/>
                <w:bCs/>
                <w:i/>
                <w:iCs/>
                <w:lang w:val="sr-Cyrl-CS"/>
              </w:rPr>
            </w:pPr>
            <w:r w:rsidRPr="00126E1F">
              <w:rPr>
                <w:rFonts w:eastAsia="TimesNewRomanPSMT" w:cs="Arial"/>
                <w:b/>
                <w:bCs/>
              </w:rPr>
              <w:t xml:space="preserve">ПРЕДМЕТ </w:t>
            </w:r>
            <w:r w:rsidRPr="00126E1F">
              <w:rPr>
                <w:rFonts w:eastAsia="TimesNewRomanPSMT" w:cs="Arial"/>
                <w:b/>
                <w:bCs/>
                <w:lang w:val="sr-Cyrl-CS"/>
              </w:rPr>
              <w:t xml:space="preserve">И БРОЈ </w:t>
            </w:r>
            <w:r w:rsidRPr="00126E1F">
              <w:rPr>
                <w:rFonts w:eastAsia="TimesNewRomanPSMT" w:cs="Arial"/>
                <w:b/>
                <w:bCs/>
              </w:rPr>
              <w:t>НАБАВКЕ</w:t>
            </w:r>
          </w:p>
        </w:tc>
        <w:tc>
          <w:tcPr>
            <w:tcW w:w="4394" w:type="dxa"/>
            <w:shd w:val="clear" w:color="auto" w:fill="C6D9F1" w:themeFill="text2" w:themeFillTint="33"/>
            <w:vAlign w:val="center"/>
          </w:tcPr>
          <w:p w14:paraId="2A8A065A" w14:textId="77777777" w:rsidR="000E75A0" w:rsidRPr="00126E1F" w:rsidRDefault="000E75A0" w:rsidP="00126E1F">
            <w:pPr>
              <w:spacing w:before="0"/>
              <w:jc w:val="center"/>
              <w:rPr>
                <w:rFonts w:cs="Arial"/>
                <w:b/>
                <w:bCs/>
                <w:i/>
                <w:iCs/>
                <w:lang w:val="sr-Cyrl-CS"/>
              </w:rPr>
            </w:pPr>
            <w:r w:rsidRPr="00126E1F">
              <w:rPr>
                <w:rFonts w:cs="Arial"/>
                <w:b/>
                <w:bCs/>
                <w:i/>
                <w:iCs/>
                <w:lang w:val="sr-Cyrl-CS"/>
              </w:rPr>
              <w:t xml:space="preserve">УКУПНА ЦЕНА </w:t>
            </w:r>
            <w:r w:rsidRPr="00126E1F">
              <w:rPr>
                <w:rFonts w:eastAsia="Arial Unicode MS" w:cs="Arial"/>
                <w:b/>
                <w:bCs/>
                <w:i/>
                <w:iCs/>
                <w:kern w:val="1"/>
                <w:lang w:val="sr-Cyrl-CS" w:eastAsia="ar-SA"/>
              </w:rPr>
              <w:t xml:space="preserve">дин. / </w:t>
            </w:r>
            <w:r w:rsidRPr="00126E1F">
              <w:rPr>
                <w:rFonts w:eastAsia="Arial Unicode MS" w:cs="Arial"/>
                <w:b/>
                <w:bCs/>
                <w:i/>
                <w:iCs/>
                <w:color w:val="00B0F0"/>
                <w:kern w:val="1"/>
                <w:lang w:val="sr-Cyrl-CS" w:eastAsia="ar-SA"/>
              </w:rPr>
              <w:t>€</w:t>
            </w:r>
            <w:r w:rsidRPr="00126E1F">
              <w:rPr>
                <w:rFonts w:cs="Arial"/>
                <w:b/>
                <w:bCs/>
                <w:i/>
                <w:iCs/>
                <w:color w:val="00B0F0"/>
                <w:lang w:val="sr-Cyrl-CS"/>
              </w:rPr>
              <w:t xml:space="preserve"> </w:t>
            </w:r>
            <w:r w:rsidRPr="00126E1F">
              <w:rPr>
                <w:rFonts w:cs="Arial"/>
                <w:b/>
                <w:bCs/>
                <w:i/>
                <w:iCs/>
                <w:lang w:val="sr-Cyrl-CS"/>
              </w:rPr>
              <w:t>без ПДВ-а</w:t>
            </w:r>
          </w:p>
        </w:tc>
      </w:tr>
      <w:tr w:rsidR="000E75A0" w:rsidRPr="00126E1F" w14:paraId="5ED88764" w14:textId="77777777" w:rsidTr="00AF3AF8">
        <w:trPr>
          <w:trHeight w:val="440"/>
        </w:trPr>
        <w:tc>
          <w:tcPr>
            <w:tcW w:w="5920" w:type="dxa"/>
            <w:vAlign w:val="center"/>
          </w:tcPr>
          <w:p w14:paraId="1E2D2807" w14:textId="77777777" w:rsidR="000E75A0" w:rsidRPr="00126E1F" w:rsidRDefault="00B92881" w:rsidP="00126E1F">
            <w:pPr>
              <w:spacing w:before="0"/>
              <w:rPr>
                <w:rFonts w:cs="Arial"/>
                <w:b/>
                <w:lang w:val="sr-Cyrl-CS"/>
              </w:rPr>
            </w:pPr>
            <w:r w:rsidRPr="00126E1F">
              <w:rPr>
                <w:rFonts w:cs="Arial"/>
                <w:b/>
                <w:i/>
                <w:lang w:val="sr-Cyrl-RS"/>
              </w:rPr>
              <w:t xml:space="preserve">       </w:t>
            </w:r>
            <w:r w:rsidRPr="00126E1F">
              <w:rPr>
                <w:rFonts w:cs="Arial"/>
                <w:b/>
                <w:lang w:val="sr-Cyrl-RS"/>
              </w:rPr>
              <w:t xml:space="preserve"> „Систем за БЗР“ ЈН/1000/0263/2016</w:t>
            </w:r>
          </w:p>
        </w:tc>
        <w:tc>
          <w:tcPr>
            <w:tcW w:w="4394" w:type="dxa"/>
          </w:tcPr>
          <w:p w14:paraId="456560F8" w14:textId="77777777" w:rsidR="000E75A0" w:rsidRPr="00126E1F" w:rsidRDefault="000E75A0" w:rsidP="00126E1F">
            <w:pPr>
              <w:spacing w:before="0"/>
              <w:jc w:val="center"/>
              <w:rPr>
                <w:rFonts w:cs="Arial"/>
                <w:b/>
                <w:bCs/>
                <w:i/>
                <w:iCs/>
                <w:lang w:val="sr-Cyrl-CS"/>
              </w:rPr>
            </w:pPr>
          </w:p>
          <w:p w14:paraId="5D45EE6C" w14:textId="77777777" w:rsidR="000E75A0" w:rsidRPr="00126E1F" w:rsidRDefault="000E75A0" w:rsidP="00126E1F">
            <w:pPr>
              <w:spacing w:before="0"/>
              <w:jc w:val="center"/>
              <w:rPr>
                <w:rFonts w:cs="Arial"/>
                <w:b/>
                <w:bCs/>
                <w:i/>
                <w:iCs/>
                <w:lang w:val="sr-Cyrl-CS"/>
              </w:rPr>
            </w:pPr>
          </w:p>
        </w:tc>
      </w:tr>
    </w:tbl>
    <w:p w14:paraId="33CEDF38" w14:textId="77777777" w:rsidR="00F20F87" w:rsidRDefault="00F20F87" w:rsidP="00126E1F">
      <w:pPr>
        <w:spacing w:before="0"/>
        <w:jc w:val="center"/>
        <w:rPr>
          <w:rFonts w:cs="Arial"/>
          <w:b/>
          <w:bCs/>
          <w:i/>
          <w:iCs/>
          <w:u w:val="single"/>
          <w:lang w:val="sr-Cyrl-CS"/>
        </w:rPr>
      </w:pPr>
    </w:p>
    <w:p w14:paraId="225643A8" w14:textId="77777777" w:rsidR="00F20F87" w:rsidRDefault="00F20F87">
      <w:pPr>
        <w:spacing w:before="0"/>
        <w:jc w:val="left"/>
        <w:rPr>
          <w:rFonts w:cs="Arial"/>
          <w:b/>
          <w:bCs/>
          <w:i/>
          <w:iCs/>
          <w:u w:val="single"/>
          <w:lang w:val="sr-Cyrl-CS"/>
        </w:rPr>
      </w:pPr>
      <w:r>
        <w:rPr>
          <w:rFonts w:cs="Arial"/>
          <w:b/>
          <w:bCs/>
          <w:i/>
          <w:iCs/>
          <w:u w:val="single"/>
          <w:lang w:val="sr-Cyrl-CS"/>
        </w:rPr>
        <w:br w:type="page"/>
      </w:r>
    </w:p>
    <w:p w14:paraId="626E557A" w14:textId="77777777" w:rsidR="000E75A0" w:rsidRPr="00126E1F" w:rsidRDefault="000E75A0" w:rsidP="00126E1F">
      <w:pPr>
        <w:spacing w:before="0"/>
        <w:jc w:val="center"/>
        <w:rPr>
          <w:rFonts w:cs="Arial"/>
          <w:b/>
          <w:bCs/>
          <w:i/>
          <w:iCs/>
          <w:u w:val="single"/>
          <w:lang w:val="sr-Cyrl-CS"/>
        </w:rPr>
      </w:pPr>
      <w:r w:rsidRPr="00126E1F">
        <w:rPr>
          <w:rFonts w:cs="Arial"/>
          <w:b/>
          <w:bCs/>
          <w:i/>
          <w:iCs/>
          <w:u w:val="single"/>
          <w:lang w:val="sr-Cyrl-CS"/>
        </w:rPr>
        <w:lastRenderedPageBreak/>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24"/>
      </w:tblGrid>
      <w:tr w:rsidR="000E75A0" w:rsidRPr="00126E1F" w14:paraId="5D15323F" w14:textId="77777777" w:rsidTr="00E81CEA">
        <w:trPr>
          <w:trHeight w:val="395"/>
        </w:trPr>
        <w:tc>
          <w:tcPr>
            <w:tcW w:w="4495" w:type="dxa"/>
            <w:shd w:val="clear" w:color="auto" w:fill="C6D9F1" w:themeFill="text2" w:themeFillTint="33"/>
            <w:vAlign w:val="center"/>
          </w:tcPr>
          <w:p w14:paraId="3DD2142B" w14:textId="77777777" w:rsidR="000E75A0" w:rsidRPr="00126E1F" w:rsidRDefault="000E75A0" w:rsidP="00126E1F">
            <w:pPr>
              <w:spacing w:before="0"/>
              <w:jc w:val="center"/>
              <w:rPr>
                <w:rFonts w:cs="Arial"/>
                <w:b/>
                <w:bCs/>
                <w:i/>
                <w:iCs/>
                <w:lang w:val="sr-Cyrl-CS"/>
              </w:rPr>
            </w:pPr>
            <w:r w:rsidRPr="00126E1F">
              <w:rPr>
                <w:rFonts w:cs="Arial"/>
                <w:b/>
                <w:bCs/>
                <w:i/>
                <w:iCs/>
                <w:lang w:val="sr-Cyrl-CS"/>
              </w:rPr>
              <w:t>УСЛОВ НАРУЧИОЦА</w:t>
            </w:r>
          </w:p>
        </w:tc>
        <w:tc>
          <w:tcPr>
            <w:tcW w:w="4524" w:type="dxa"/>
            <w:shd w:val="clear" w:color="auto" w:fill="C6D9F1" w:themeFill="text2" w:themeFillTint="33"/>
            <w:vAlign w:val="center"/>
          </w:tcPr>
          <w:p w14:paraId="3F5C9036" w14:textId="77777777" w:rsidR="000E75A0" w:rsidRPr="00126E1F" w:rsidRDefault="000E75A0" w:rsidP="00126E1F">
            <w:pPr>
              <w:spacing w:before="0"/>
              <w:jc w:val="center"/>
              <w:rPr>
                <w:rFonts w:cs="Arial"/>
                <w:b/>
                <w:bCs/>
                <w:i/>
                <w:iCs/>
                <w:lang w:val="sr-Cyrl-CS"/>
              </w:rPr>
            </w:pPr>
            <w:r w:rsidRPr="00126E1F">
              <w:rPr>
                <w:rFonts w:cs="Arial"/>
                <w:b/>
                <w:bCs/>
                <w:i/>
                <w:iCs/>
                <w:lang w:val="sr-Cyrl-CS"/>
              </w:rPr>
              <w:t>ПОНУДА ПОНУЂАЧА</w:t>
            </w:r>
          </w:p>
        </w:tc>
      </w:tr>
      <w:tr w:rsidR="000E75A0" w:rsidRPr="00126E1F" w14:paraId="576D4FBC" w14:textId="77777777" w:rsidTr="00E81CEA">
        <w:trPr>
          <w:trHeight w:val="7091"/>
        </w:trPr>
        <w:tc>
          <w:tcPr>
            <w:tcW w:w="4495" w:type="dxa"/>
            <w:vAlign w:val="center"/>
          </w:tcPr>
          <w:p w14:paraId="1135716F" w14:textId="77777777" w:rsidR="002718A1" w:rsidRPr="00126E1F" w:rsidRDefault="002718A1" w:rsidP="00126E1F">
            <w:pPr>
              <w:spacing w:before="0"/>
              <w:ind w:left="360"/>
              <w:rPr>
                <w:rFonts w:cs="Arial"/>
                <w:b/>
                <w:bCs/>
                <w:iCs/>
                <w:lang w:val="sr-Cyrl-RS"/>
              </w:rPr>
            </w:pPr>
            <w:r w:rsidRPr="00126E1F">
              <w:rPr>
                <w:rFonts w:cs="Arial"/>
                <w:b/>
                <w:bCs/>
                <w:iCs/>
                <w:lang w:val="sr-Cyrl-RS"/>
              </w:rPr>
              <w:t xml:space="preserve">       НАЧИН И РОК ПЛАЋАЊА:</w:t>
            </w:r>
          </w:p>
          <w:p w14:paraId="4A4D5AEF" w14:textId="77777777" w:rsidR="00E407B7" w:rsidRPr="00126E1F" w:rsidRDefault="00E407B7" w:rsidP="00126E1F">
            <w:pPr>
              <w:spacing w:before="0"/>
              <w:ind w:left="360"/>
              <w:rPr>
                <w:rFonts w:cs="Arial"/>
                <w:bCs/>
                <w:iCs/>
                <w:lang w:val="sr-Cyrl-CS"/>
              </w:rPr>
            </w:pPr>
            <w:r w:rsidRPr="00126E1F">
              <w:rPr>
                <w:rFonts w:cs="Arial"/>
                <w:bCs/>
                <w:iCs/>
                <w:lang w:val="sr-Cyrl-CS"/>
              </w:rPr>
              <w:t xml:space="preserve">По фазама, у </w:t>
            </w:r>
            <w:r w:rsidR="00A03E02">
              <w:rPr>
                <w:rFonts w:cs="Arial"/>
                <w:bCs/>
                <w:iCs/>
                <w:lang w:val="sr-Cyrl-CS"/>
              </w:rPr>
              <w:t>-</w:t>
            </w:r>
            <w:r w:rsidR="00A03E02" w:rsidRPr="00126E1F">
              <w:rPr>
                <w:rFonts w:cs="Arial"/>
                <w:bCs/>
                <w:iCs/>
                <w:lang w:val="sr-Cyrl-CS"/>
              </w:rPr>
              <w:t xml:space="preserve"> </w:t>
            </w:r>
            <w:r w:rsidRPr="00126E1F">
              <w:rPr>
                <w:rFonts w:cs="Arial"/>
                <w:bCs/>
                <w:iCs/>
                <w:lang w:val="sr-Cyrl-CS"/>
              </w:rPr>
              <w:t>року до 45 д</w:t>
            </w:r>
            <w:r w:rsidR="00EC7F89" w:rsidRPr="00126E1F">
              <w:rPr>
                <w:rFonts w:cs="Arial"/>
                <w:bCs/>
                <w:iCs/>
                <w:lang w:val="sr-Cyrl-CS"/>
              </w:rPr>
              <w:t>ана од пријема исправног рачуна, и то:</w:t>
            </w:r>
          </w:p>
          <w:p w14:paraId="14A651BA" w14:textId="77777777" w:rsidR="00E407B7" w:rsidRPr="00126E1F" w:rsidRDefault="00E407B7" w:rsidP="00126E1F">
            <w:pPr>
              <w:spacing w:before="0"/>
              <w:ind w:left="360"/>
              <w:rPr>
                <w:rFonts w:cs="Arial"/>
                <w:bCs/>
                <w:iCs/>
                <w:lang w:val="sr-Cyrl-RS"/>
              </w:rPr>
            </w:pPr>
          </w:p>
          <w:p w14:paraId="4B9A0A50" w14:textId="77777777" w:rsidR="00E407B7" w:rsidRPr="00126E1F" w:rsidRDefault="00E407B7" w:rsidP="00126E1F">
            <w:pPr>
              <w:spacing w:before="0"/>
              <w:ind w:left="360"/>
              <w:rPr>
                <w:rFonts w:cs="Arial"/>
                <w:bCs/>
                <w:iCs/>
                <w:lang w:val="sr-Cyrl-RS"/>
              </w:rPr>
            </w:pPr>
            <w:r w:rsidRPr="00126E1F">
              <w:rPr>
                <w:rFonts w:cs="Arial"/>
                <w:bCs/>
                <w:iCs/>
                <w:lang w:val="sr-Cyrl-RS"/>
              </w:rPr>
              <w:t>Прва фаза: Прихватање система након фазе тестирања</w:t>
            </w:r>
            <w:r w:rsidRPr="00126E1F">
              <w:rPr>
                <w:rFonts w:cs="Arial"/>
                <w:bCs/>
                <w:iCs/>
                <w:lang w:val="sr-Latn-RS"/>
              </w:rPr>
              <w:t>,</w:t>
            </w:r>
            <w:r w:rsidRPr="00126E1F">
              <w:rPr>
                <w:rFonts w:cs="Arial"/>
                <w:bCs/>
                <w:iCs/>
                <w:lang w:val="sr-Cyrl-RS"/>
              </w:rPr>
              <w:t xml:space="preserve"> и улазак у продукцију - након </w:t>
            </w:r>
            <w:r w:rsidRPr="00126E1F">
              <w:rPr>
                <w:rFonts w:cs="Arial"/>
                <w:bCs/>
                <w:iCs/>
                <w:lang w:val="sr-Cyrl-CS"/>
              </w:rPr>
              <w:t>сачињавања, верификовања и потписивања Записника о квалитативном пријему  услуга</w:t>
            </w:r>
            <w:r w:rsidRPr="00126E1F">
              <w:rPr>
                <w:rFonts w:cs="Arial"/>
                <w:bCs/>
                <w:iCs/>
                <w:lang w:val="sr-Cyrl-RS"/>
              </w:rPr>
              <w:t xml:space="preserve"> - 60% уговорене цене</w:t>
            </w:r>
          </w:p>
          <w:p w14:paraId="6F8A6C50" w14:textId="77777777" w:rsidR="00E407B7" w:rsidRPr="00126E1F" w:rsidRDefault="00E407B7" w:rsidP="00126E1F">
            <w:pPr>
              <w:spacing w:before="0"/>
              <w:ind w:left="360"/>
              <w:rPr>
                <w:rFonts w:cs="Arial"/>
                <w:bCs/>
                <w:iCs/>
                <w:lang w:val="sr-Cyrl-RS"/>
              </w:rPr>
            </w:pPr>
          </w:p>
          <w:p w14:paraId="2C6A1D51" w14:textId="77777777" w:rsidR="001F161A" w:rsidRPr="00126E1F" w:rsidRDefault="00E407B7" w:rsidP="00126E1F">
            <w:pPr>
              <w:spacing w:before="0"/>
              <w:ind w:left="360"/>
              <w:rPr>
                <w:rFonts w:cs="Arial"/>
                <w:bCs/>
                <w:iCs/>
                <w:lang w:val="sr-Cyrl-RS"/>
              </w:rPr>
            </w:pPr>
            <w:r w:rsidRPr="00126E1F">
              <w:rPr>
                <w:rFonts w:cs="Arial"/>
                <w:bCs/>
                <w:iCs/>
                <w:lang w:val="sr-Cyrl-RS"/>
              </w:rPr>
              <w:t>Друга фаза:</w:t>
            </w:r>
            <w:r w:rsidR="001F161A" w:rsidRPr="00126E1F">
              <w:rPr>
                <w:rFonts w:cs="Arial"/>
                <w:bCs/>
                <w:iCs/>
                <w:lang w:val="sr-Cyrl-RS"/>
              </w:rPr>
              <w:t xml:space="preserve"> 10% уговорене цене - три месеца након уласка у продукцију и након отклоњених евентуално уочених грешака у раду система у четвртом кварталу и потписивања записника о  извршеној услузи за другу фазу</w:t>
            </w:r>
          </w:p>
          <w:p w14:paraId="7DF387C3" w14:textId="77777777" w:rsidR="00E407B7" w:rsidRPr="00126E1F" w:rsidRDefault="00E407B7" w:rsidP="00126E1F">
            <w:pPr>
              <w:spacing w:before="0"/>
              <w:ind w:left="360"/>
              <w:rPr>
                <w:rFonts w:cs="Arial"/>
                <w:bCs/>
                <w:iCs/>
                <w:lang w:val="sr-Cyrl-RS"/>
              </w:rPr>
            </w:pPr>
          </w:p>
          <w:p w14:paraId="02AC2DCB" w14:textId="77777777" w:rsidR="001F161A" w:rsidRPr="00126E1F" w:rsidRDefault="00E407B7" w:rsidP="00126E1F">
            <w:pPr>
              <w:spacing w:before="0"/>
              <w:ind w:left="360"/>
              <w:rPr>
                <w:rFonts w:cs="Arial"/>
                <w:bCs/>
                <w:iCs/>
                <w:lang w:val="sr-Cyrl-RS"/>
              </w:rPr>
            </w:pPr>
            <w:r w:rsidRPr="00126E1F">
              <w:rPr>
                <w:rFonts w:cs="Arial"/>
                <w:bCs/>
                <w:iCs/>
                <w:lang w:val="sr-Cyrl-RS"/>
              </w:rPr>
              <w:t xml:space="preserve">Трећа фаза: </w:t>
            </w:r>
            <w:r w:rsidR="001F161A" w:rsidRPr="00126E1F">
              <w:rPr>
                <w:rFonts w:cs="Arial"/>
                <w:bCs/>
                <w:iCs/>
                <w:lang w:val="sr-Cyrl-RS"/>
              </w:rPr>
              <w:t>10% уговорене цене - шест месеци након уласка у продукцију и након отклоњених евентуално уочених грешака у раду система у четвртом кварталу и потписивања записника о  извршеној услузи за трећу фазу</w:t>
            </w:r>
          </w:p>
          <w:p w14:paraId="2265723B" w14:textId="77777777" w:rsidR="00E407B7" w:rsidRPr="00126E1F" w:rsidRDefault="00E407B7" w:rsidP="00126E1F">
            <w:pPr>
              <w:spacing w:before="0"/>
              <w:ind w:left="360"/>
              <w:rPr>
                <w:rFonts w:cs="Arial"/>
                <w:bCs/>
                <w:iCs/>
                <w:lang w:val="sr-Cyrl-RS"/>
              </w:rPr>
            </w:pPr>
          </w:p>
          <w:p w14:paraId="28DBFEBB" w14:textId="77777777" w:rsidR="001F161A" w:rsidRPr="00126E1F" w:rsidRDefault="00E407B7" w:rsidP="00126E1F">
            <w:pPr>
              <w:spacing w:before="0"/>
              <w:ind w:left="360"/>
              <w:rPr>
                <w:rFonts w:cs="Arial"/>
                <w:bCs/>
                <w:iCs/>
                <w:lang w:val="sr-Cyrl-RS"/>
              </w:rPr>
            </w:pPr>
            <w:r w:rsidRPr="00126E1F">
              <w:rPr>
                <w:rFonts w:cs="Arial"/>
                <w:bCs/>
                <w:iCs/>
                <w:lang w:val="sr-Cyrl-RS"/>
              </w:rPr>
              <w:t xml:space="preserve">Четврта фаза: </w:t>
            </w:r>
            <w:r w:rsidR="001F161A" w:rsidRPr="00126E1F">
              <w:rPr>
                <w:rFonts w:cs="Arial"/>
                <w:bCs/>
                <w:iCs/>
                <w:lang w:val="sr-Cyrl-RS"/>
              </w:rPr>
              <w:t>10% уговорене цене - девет месеци након уласка у продукцију и након отклоњених евентуално уочених грешака у раду система у четвртом кварталу и потписивања записника о  извршеној услузи за четврту фазу</w:t>
            </w:r>
          </w:p>
          <w:p w14:paraId="1AC80661" w14:textId="77777777" w:rsidR="00E407B7" w:rsidRPr="00126E1F" w:rsidRDefault="00E407B7" w:rsidP="00126E1F">
            <w:pPr>
              <w:spacing w:before="0"/>
              <w:ind w:left="360"/>
              <w:rPr>
                <w:rFonts w:cs="Arial"/>
                <w:bCs/>
                <w:iCs/>
                <w:lang w:val="sr-Cyrl-RS"/>
              </w:rPr>
            </w:pPr>
          </w:p>
          <w:p w14:paraId="06A984CB" w14:textId="77777777" w:rsidR="00E407B7" w:rsidRPr="00126E1F" w:rsidRDefault="00E407B7" w:rsidP="00126E1F">
            <w:pPr>
              <w:spacing w:before="0"/>
              <w:ind w:left="360"/>
              <w:rPr>
                <w:rFonts w:cs="Arial"/>
                <w:bCs/>
                <w:iCs/>
                <w:lang w:val="sr-Cyrl-RS"/>
              </w:rPr>
            </w:pPr>
            <w:r w:rsidRPr="00126E1F">
              <w:rPr>
                <w:rFonts w:cs="Arial"/>
                <w:bCs/>
                <w:iCs/>
                <w:lang w:val="sr-Cyrl-RS"/>
              </w:rPr>
              <w:t xml:space="preserve">Пета фаза: </w:t>
            </w:r>
            <w:r w:rsidR="001F161A" w:rsidRPr="00126E1F">
              <w:rPr>
                <w:rFonts w:cs="Arial"/>
                <w:bCs/>
                <w:iCs/>
                <w:lang w:val="sr-Cyrl-RS"/>
              </w:rPr>
              <w:t xml:space="preserve">10% уговорене цене - </w:t>
            </w:r>
            <w:r w:rsidRPr="00126E1F">
              <w:rPr>
                <w:rFonts w:cs="Arial"/>
                <w:bCs/>
                <w:iCs/>
                <w:lang w:val="sr-Cyrl-RS"/>
              </w:rPr>
              <w:t>дванаест месеци након уласка у продукцију и након отклоњених евентуално уочених грешака у раду система у четвртом кварталу</w:t>
            </w:r>
            <w:r w:rsidR="001F161A" w:rsidRPr="00126E1F">
              <w:rPr>
                <w:rFonts w:cs="Arial"/>
                <w:bCs/>
                <w:iCs/>
                <w:lang w:val="sr-Cyrl-RS"/>
              </w:rPr>
              <w:t xml:space="preserve"> и потписивања записника о  извршеној услузи за пету фазу</w:t>
            </w:r>
          </w:p>
          <w:p w14:paraId="30581326" w14:textId="77777777" w:rsidR="000E75A0" w:rsidRPr="00126E1F" w:rsidRDefault="000E75A0" w:rsidP="00126E1F">
            <w:pPr>
              <w:spacing w:before="0"/>
              <w:ind w:left="360"/>
              <w:rPr>
                <w:rFonts w:cs="Arial"/>
                <w:b/>
                <w:bCs/>
                <w:i/>
                <w:iCs/>
                <w:lang w:val="sr-Cyrl-CS"/>
              </w:rPr>
            </w:pPr>
          </w:p>
        </w:tc>
        <w:tc>
          <w:tcPr>
            <w:tcW w:w="4524" w:type="dxa"/>
            <w:vAlign w:val="center"/>
          </w:tcPr>
          <w:p w14:paraId="3DE36382" w14:textId="77777777" w:rsidR="000E75A0" w:rsidRPr="00126E1F" w:rsidRDefault="00E407B7" w:rsidP="00A03E02">
            <w:pPr>
              <w:spacing w:before="0"/>
              <w:rPr>
                <w:rFonts w:cs="Arial"/>
                <w:b/>
                <w:bCs/>
                <w:i/>
                <w:iCs/>
                <w:lang w:val="sr-Cyrl-CS"/>
              </w:rPr>
            </w:pPr>
            <w:r w:rsidRPr="00126E1F">
              <w:rPr>
                <w:rFonts w:cs="Arial"/>
                <w:bCs/>
                <w:iCs/>
                <w:lang w:val="sr-Cyrl-CS"/>
              </w:rPr>
              <w:t>По фазама, у</w:t>
            </w:r>
            <w:r w:rsidR="00A03E02">
              <w:rPr>
                <w:rFonts w:cs="Arial"/>
                <w:bCs/>
                <w:iCs/>
                <w:lang w:val="sr-Cyrl-CS"/>
              </w:rPr>
              <w:t>-</w:t>
            </w:r>
            <w:r w:rsidRPr="00126E1F">
              <w:rPr>
                <w:rFonts w:cs="Arial"/>
                <w:bCs/>
                <w:iCs/>
                <w:lang w:val="sr-Cyrl-CS"/>
              </w:rPr>
              <w:t xml:space="preserve"> року до 45 дана од пријема исправног рачуна </w:t>
            </w:r>
          </w:p>
        </w:tc>
      </w:tr>
      <w:tr w:rsidR="000E75A0" w:rsidRPr="00126E1F" w14:paraId="7188AB28" w14:textId="77777777" w:rsidTr="00E81CEA">
        <w:tc>
          <w:tcPr>
            <w:tcW w:w="4495" w:type="dxa"/>
            <w:vAlign w:val="center"/>
          </w:tcPr>
          <w:p w14:paraId="1798D383" w14:textId="77777777" w:rsidR="000E75A0" w:rsidRPr="00126E1F" w:rsidRDefault="000E75A0" w:rsidP="00126E1F">
            <w:pPr>
              <w:spacing w:before="0"/>
              <w:jc w:val="center"/>
              <w:rPr>
                <w:rFonts w:cs="Arial"/>
                <w:b/>
                <w:bCs/>
                <w:iCs/>
                <w:lang w:val="sr-Cyrl-CS"/>
              </w:rPr>
            </w:pPr>
            <w:r w:rsidRPr="00126E1F">
              <w:rPr>
                <w:rFonts w:cs="Arial"/>
                <w:b/>
                <w:bCs/>
                <w:iCs/>
                <w:lang w:val="sr-Cyrl-CS"/>
              </w:rPr>
              <w:t>РОК И</w:t>
            </w:r>
            <w:r w:rsidR="00DF169D" w:rsidRPr="00126E1F">
              <w:rPr>
                <w:rFonts w:cs="Arial"/>
                <w:b/>
                <w:bCs/>
                <w:iCs/>
                <w:lang w:val="sr-Cyrl-CS"/>
              </w:rPr>
              <w:t>ЗВРШЕЊА</w:t>
            </w:r>
            <w:r w:rsidRPr="00126E1F">
              <w:rPr>
                <w:rFonts w:cs="Arial"/>
                <w:b/>
                <w:bCs/>
                <w:iCs/>
                <w:lang w:val="sr-Cyrl-CS"/>
              </w:rPr>
              <w:t>:</w:t>
            </w:r>
          </w:p>
          <w:p w14:paraId="5CF717DD" w14:textId="77777777" w:rsidR="000E75A0" w:rsidRPr="00126E1F" w:rsidRDefault="00B92881" w:rsidP="00126E1F">
            <w:pPr>
              <w:spacing w:before="0"/>
              <w:rPr>
                <w:rFonts w:cs="Arial"/>
                <w:bCs/>
                <w:iCs/>
                <w:lang w:val="sr-Cyrl-CS"/>
              </w:rPr>
            </w:pPr>
            <w:r w:rsidRPr="00126E1F">
              <w:rPr>
                <w:rFonts w:cs="Arial"/>
                <w:spacing w:val="4"/>
                <w:lang w:val="sr-Cyrl-CS"/>
              </w:rPr>
              <w:t>Максимално 6 (словима:шест) месеци од дана ступања Уговора на снагу</w:t>
            </w:r>
          </w:p>
        </w:tc>
        <w:tc>
          <w:tcPr>
            <w:tcW w:w="4524" w:type="dxa"/>
            <w:vAlign w:val="center"/>
          </w:tcPr>
          <w:p w14:paraId="0E5B59DF" w14:textId="77777777" w:rsidR="000E75A0" w:rsidRPr="00126E1F" w:rsidRDefault="00B92881" w:rsidP="00126E1F">
            <w:pPr>
              <w:spacing w:before="0"/>
              <w:jc w:val="center"/>
              <w:rPr>
                <w:rFonts w:cs="Arial"/>
                <w:b/>
                <w:bCs/>
                <w:iCs/>
                <w:lang w:val="sr-Cyrl-CS"/>
              </w:rPr>
            </w:pPr>
            <w:r w:rsidRPr="00126E1F">
              <w:rPr>
                <w:rFonts w:cs="Arial"/>
                <w:b/>
                <w:bCs/>
                <w:iCs/>
                <w:lang w:val="sr-Cyrl-CS"/>
              </w:rPr>
              <w:t>РОК ИЗВРШЕЊА:</w:t>
            </w:r>
          </w:p>
          <w:p w14:paraId="619378A8" w14:textId="77777777" w:rsidR="000E75A0" w:rsidRPr="00126E1F" w:rsidRDefault="000E75A0" w:rsidP="00126E1F">
            <w:pPr>
              <w:spacing w:before="0"/>
              <w:rPr>
                <w:rFonts w:cs="Arial"/>
                <w:bCs/>
                <w:iCs/>
              </w:rPr>
            </w:pPr>
            <w:r w:rsidRPr="00126E1F">
              <w:rPr>
                <w:rFonts w:cs="Arial"/>
                <w:bCs/>
                <w:iCs/>
                <w:lang w:val="sr-Cyrl-CS"/>
              </w:rPr>
              <w:t xml:space="preserve">____ </w:t>
            </w:r>
            <w:r w:rsidR="00B92881" w:rsidRPr="00126E1F">
              <w:rPr>
                <w:rFonts w:cs="Arial"/>
                <w:bCs/>
                <w:iCs/>
                <w:lang w:val="sr-Cyrl-CS"/>
              </w:rPr>
              <w:t xml:space="preserve">месеци од </w:t>
            </w:r>
            <w:r w:rsidRPr="00126E1F">
              <w:rPr>
                <w:rFonts w:cs="Arial"/>
                <w:bCs/>
                <w:iCs/>
                <w:lang w:val="sr-Cyrl-CS"/>
              </w:rPr>
              <w:t>дана од дана ступањ</w:t>
            </w:r>
            <w:r w:rsidR="00B92881" w:rsidRPr="00126E1F">
              <w:rPr>
                <w:rFonts w:cs="Arial"/>
                <w:bCs/>
                <w:iCs/>
                <w:lang w:val="sr-Cyrl-CS"/>
              </w:rPr>
              <w:t>а У</w:t>
            </w:r>
            <w:r w:rsidRPr="00126E1F">
              <w:rPr>
                <w:rFonts w:cs="Arial"/>
                <w:bCs/>
                <w:iCs/>
                <w:lang w:val="sr-Cyrl-CS"/>
              </w:rPr>
              <w:t>говора на снагу</w:t>
            </w:r>
          </w:p>
        </w:tc>
      </w:tr>
      <w:tr w:rsidR="000E75A0" w:rsidRPr="00126E1F" w14:paraId="50304A84" w14:textId="77777777" w:rsidTr="00E81CEA">
        <w:tc>
          <w:tcPr>
            <w:tcW w:w="4495" w:type="dxa"/>
            <w:vAlign w:val="center"/>
          </w:tcPr>
          <w:p w14:paraId="231B0D7A" w14:textId="77777777" w:rsidR="000E75A0" w:rsidRPr="00126E1F" w:rsidRDefault="000E75A0" w:rsidP="00126E1F">
            <w:pPr>
              <w:spacing w:before="0"/>
              <w:jc w:val="center"/>
              <w:rPr>
                <w:rFonts w:cs="Arial"/>
                <w:b/>
                <w:bCs/>
                <w:iCs/>
                <w:lang w:val="sr-Cyrl-CS"/>
              </w:rPr>
            </w:pPr>
            <w:r w:rsidRPr="00126E1F">
              <w:rPr>
                <w:rFonts w:cs="Arial"/>
                <w:b/>
                <w:bCs/>
                <w:iCs/>
                <w:lang w:val="sr-Cyrl-CS"/>
              </w:rPr>
              <w:t>ГАРАНТНИ РОК:</w:t>
            </w:r>
          </w:p>
          <w:p w14:paraId="5FE0C32E" w14:textId="77777777" w:rsidR="000E75A0" w:rsidRPr="00126E1F" w:rsidRDefault="00B92881" w:rsidP="00126E1F">
            <w:pPr>
              <w:spacing w:before="0"/>
              <w:rPr>
                <w:rFonts w:cs="Arial"/>
                <w:b/>
                <w:bCs/>
                <w:i/>
                <w:iCs/>
                <w:color w:val="00B0F0"/>
                <w:lang w:val="sr-Cyrl-CS"/>
              </w:rPr>
            </w:pPr>
            <w:r w:rsidRPr="00126E1F">
              <w:rPr>
                <w:rFonts w:cs="Arial"/>
                <w:bCs/>
                <w:iCs/>
              </w:rPr>
              <w:t xml:space="preserve">Гарантни период за имплементирани софтвер износи 1 (једна) година од дана примопредаје система, односно од </w:t>
            </w:r>
            <w:r w:rsidRPr="00126E1F">
              <w:rPr>
                <w:rFonts w:cs="Arial"/>
                <w:bCs/>
                <w:iCs/>
              </w:rPr>
              <w:lastRenderedPageBreak/>
              <w:t xml:space="preserve">датума Записника о </w:t>
            </w:r>
            <w:r w:rsidR="001F161A" w:rsidRPr="00126E1F">
              <w:rPr>
                <w:rFonts w:cs="Arial"/>
                <w:bCs/>
                <w:iCs/>
                <w:lang w:val="sr-Cyrl-RS"/>
              </w:rPr>
              <w:t>квалитативном пријему</w:t>
            </w:r>
            <w:r w:rsidR="001F161A" w:rsidRPr="00126E1F" w:rsidDel="001F161A">
              <w:rPr>
                <w:rFonts w:cs="Arial"/>
                <w:bCs/>
                <w:iCs/>
              </w:rPr>
              <w:t xml:space="preserve"> </w:t>
            </w:r>
          </w:p>
        </w:tc>
        <w:tc>
          <w:tcPr>
            <w:tcW w:w="4524" w:type="dxa"/>
            <w:vAlign w:val="center"/>
          </w:tcPr>
          <w:p w14:paraId="4CACAEF3" w14:textId="77777777" w:rsidR="00B92881" w:rsidRPr="00126E1F" w:rsidRDefault="00B92881" w:rsidP="00126E1F">
            <w:pPr>
              <w:spacing w:before="0"/>
              <w:jc w:val="center"/>
              <w:rPr>
                <w:rFonts w:cs="Arial"/>
                <w:b/>
                <w:bCs/>
                <w:iCs/>
                <w:lang w:val="sr-Cyrl-CS"/>
              </w:rPr>
            </w:pPr>
            <w:r w:rsidRPr="00126E1F">
              <w:rPr>
                <w:rFonts w:cs="Arial"/>
                <w:b/>
                <w:bCs/>
                <w:iCs/>
                <w:lang w:val="sr-Cyrl-CS"/>
              </w:rPr>
              <w:lastRenderedPageBreak/>
              <w:t>ГАРАНТНИ РОК:</w:t>
            </w:r>
          </w:p>
          <w:p w14:paraId="17C0880E" w14:textId="77777777" w:rsidR="000E75A0" w:rsidRPr="00126E1F" w:rsidRDefault="00B92881" w:rsidP="00126E1F">
            <w:pPr>
              <w:spacing w:before="0"/>
              <w:rPr>
                <w:rFonts w:cs="Arial"/>
                <w:bCs/>
                <w:iCs/>
                <w:lang w:val="sr-Cyrl-RS"/>
              </w:rPr>
            </w:pPr>
            <w:r w:rsidRPr="00126E1F">
              <w:rPr>
                <w:rFonts w:cs="Arial"/>
                <w:bCs/>
                <w:iCs/>
              </w:rPr>
              <w:t xml:space="preserve">Гарантни период за имплементирани софтвер износи 1 (једна) година од дана примопредаје система, односно од </w:t>
            </w:r>
            <w:r w:rsidRPr="00126E1F">
              <w:rPr>
                <w:rFonts w:cs="Arial"/>
                <w:bCs/>
                <w:iCs/>
              </w:rPr>
              <w:lastRenderedPageBreak/>
              <w:t xml:space="preserve">датума Записника о </w:t>
            </w:r>
            <w:r w:rsidR="001F161A" w:rsidRPr="00126E1F">
              <w:rPr>
                <w:rFonts w:cs="Arial"/>
                <w:bCs/>
                <w:iCs/>
                <w:lang w:val="sr-Cyrl-RS"/>
              </w:rPr>
              <w:t>квалитативном пријему</w:t>
            </w:r>
          </w:p>
        </w:tc>
      </w:tr>
      <w:tr w:rsidR="000E75A0" w:rsidRPr="00126E1F" w14:paraId="18CD17A4" w14:textId="77777777" w:rsidTr="001F161A">
        <w:trPr>
          <w:trHeight w:val="1061"/>
        </w:trPr>
        <w:tc>
          <w:tcPr>
            <w:tcW w:w="4495" w:type="dxa"/>
            <w:vAlign w:val="center"/>
          </w:tcPr>
          <w:p w14:paraId="67A78417" w14:textId="4BB9037C" w:rsidR="000E75A0" w:rsidRPr="00126E1F" w:rsidRDefault="000E75A0" w:rsidP="00126E1F">
            <w:pPr>
              <w:spacing w:before="0"/>
              <w:jc w:val="center"/>
              <w:rPr>
                <w:rFonts w:cs="Arial"/>
                <w:bCs/>
                <w:i/>
                <w:iCs/>
                <w:color w:val="00B0F0"/>
                <w:lang w:val="sr-Cyrl-CS"/>
              </w:rPr>
            </w:pPr>
            <w:r w:rsidRPr="00126E1F">
              <w:rPr>
                <w:rFonts w:cs="Arial"/>
                <w:b/>
                <w:bCs/>
                <w:i/>
                <w:iCs/>
                <w:lang w:val="sr-Cyrl-CS"/>
              </w:rPr>
              <w:lastRenderedPageBreak/>
              <w:t>МЕСТО И</w:t>
            </w:r>
            <w:r w:rsidR="00750A33" w:rsidRPr="00126E1F">
              <w:rPr>
                <w:rFonts w:cs="Arial"/>
                <w:b/>
                <w:bCs/>
                <w:i/>
                <w:iCs/>
                <w:lang w:val="sr-Cyrl-CS"/>
              </w:rPr>
              <w:t>ЗВРШЕЊА</w:t>
            </w:r>
            <w:r w:rsidRPr="00126E1F">
              <w:rPr>
                <w:rFonts w:cs="Arial"/>
                <w:b/>
                <w:bCs/>
                <w:iCs/>
                <w:lang w:val="sr-Cyrl-CS"/>
              </w:rPr>
              <w:t xml:space="preserve">: </w:t>
            </w:r>
            <w:r w:rsidRPr="00126E1F">
              <w:rPr>
                <w:rFonts w:cs="Arial"/>
                <w:bCs/>
                <w:iCs/>
                <w:lang w:val="sr-Cyrl-CS"/>
              </w:rPr>
              <w:t>локација наручиоца и</w:t>
            </w:r>
            <w:r w:rsidR="00235CF3" w:rsidRPr="00126E1F">
              <w:rPr>
                <w:rFonts w:cs="Arial"/>
                <w:bCs/>
                <w:iCs/>
              </w:rPr>
              <w:t xml:space="preserve"> </w:t>
            </w:r>
            <w:r w:rsidRPr="00126E1F">
              <w:rPr>
                <w:rFonts w:cs="Arial"/>
                <w:bCs/>
                <w:iCs/>
                <w:lang w:val="sr-Cyrl-CS"/>
              </w:rPr>
              <w:t>то:</w:t>
            </w:r>
            <w:r w:rsidR="001F161A" w:rsidRPr="00126E1F">
              <w:rPr>
                <w:rFonts w:cs="Arial"/>
                <w:bCs/>
                <w:iCs/>
                <w:lang w:val="sr-Cyrl-CS"/>
              </w:rPr>
              <w:t xml:space="preserve"> </w:t>
            </w:r>
            <w:r w:rsidR="00AD5423">
              <w:rPr>
                <w:rFonts w:cs="Arial"/>
                <w:bCs/>
                <w:iCs/>
                <w:lang w:val="sr-Cyrl-CS"/>
              </w:rPr>
              <w:t>Царице Милице 2</w:t>
            </w:r>
          </w:p>
          <w:p w14:paraId="208353E7" w14:textId="77777777" w:rsidR="00B92881" w:rsidRPr="00126E1F" w:rsidRDefault="00B92881" w:rsidP="00126E1F">
            <w:pPr>
              <w:spacing w:before="0"/>
              <w:jc w:val="left"/>
              <w:rPr>
                <w:rFonts w:cs="Arial"/>
                <w:b/>
                <w:bCs/>
                <w:i/>
                <w:iCs/>
                <w:lang w:val="sr-Cyrl-CS"/>
              </w:rPr>
            </w:pPr>
          </w:p>
          <w:p w14:paraId="69368DD2" w14:textId="77777777" w:rsidR="000E75A0" w:rsidRPr="00126E1F" w:rsidRDefault="000E75A0" w:rsidP="00126E1F">
            <w:pPr>
              <w:spacing w:before="0"/>
              <w:jc w:val="left"/>
              <w:rPr>
                <w:rFonts w:cs="Arial"/>
                <w:b/>
                <w:bCs/>
                <w:i/>
                <w:iCs/>
                <w:lang w:val="sr-Cyrl-CS"/>
              </w:rPr>
            </w:pPr>
          </w:p>
        </w:tc>
        <w:tc>
          <w:tcPr>
            <w:tcW w:w="4524" w:type="dxa"/>
            <w:vAlign w:val="center"/>
          </w:tcPr>
          <w:p w14:paraId="6CEBA760" w14:textId="77777777" w:rsidR="000E75A0" w:rsidRPr="00126E1F" w:rsidRDefault="000E75A0" w:rsidP="00126E1F">
            <w:pPr>
              <w:spacing w:before="0"/>
              <w:jc w:val="center"/>
              <w:rPr>
                <w:rFonts w:cs="Arial"/>
                <w:bCs/>
                <w:iCs/>
                <w:lang w:val="sr-Cyrl-CS"/>
              </w:rPr>
            </w:pPr>
            <w:r w:rsidRPr="00126E1F">
              <w:rPr>
                <w:rFonts w:cs="Arial"/>
                <w:bCs/>
                <w:iCs/>
                <w:lang w:val="sr-Cyrl-CS"/>
              </w:rPr>
              <w:t>Сагласан за захтевом наручиоца</w:t>
            </w:r>
          </w:p>
          <w:p w14:paraId="2780F1E8" w14:textId="77777777" w:rsidR="000E75A0" w:rsidRPr="00126E1F" w:rsidRDefault="000E75A0" w:rsidP="00126E1F">
            <w:pPr>
              <w:spacing w:before="0"/>
              <w:jc w:val="center"/>
              <w:rPr>
                <w:rFonts w:cs="Arial"/>
                <w:b/>
                <w:bCs/>
                <w:i/>
                <w:iCs/>
                <w:lang w:val="sr-Cyrl-CS"/>
              </w:rPr>
            </w:pPr>
            <w:r w:rsidRPr="00126E1F">
              <w:rPr>
                <w:rFonts w:cs="Arial"/>
                <w:bCs/>
                <w:iCs/>
                <w:lang w:val="sr-Cyrl-CS"/>
              </w:rPr>
              <w:t>ДА/НЕ (заокружити)</w:t>
            </w:r>
          </w:p>
        </w:tc>
      </w:tr>
      <w:tr w:rsidR="000E75A0" w:rsidRPr="00126E1F" w14:paraId="252DB108" w14:textId="77777777" w:rsidTr="00E81CEA">
        <w:trPr>
          <w:trHeight w:val="800"/>
        </w:trPr>
        <w:tc>
          <w:tcPr>
            <w:tcW w:w="4495" w:type="dxa"/>
            <w:vAlign w:val="center"/>
          </w:tcPr>
          <w:p w14:paraId="0F10B790" w14:textId="77777777" w:rsidR="000E75A0" w:rsidRPr="00126E1F" w:rsidRDefault="000E75A0" w:rsidP="00126E1F">
            <w:pPr>
              <w:spacing w:before="0"/>
              <w:jc w:val="center"/>
              <w:rPr>
                <w:rFonts w:cs="Arial"/>
                <w:b/>
                <w:bCs/>
                <w:iCs/>
                <w:lang w:val="sr-Cyrl-CS"/>
              </w:rPr>
            </w:pPr>
            <w:r w:rsidRPr="00126E1F">
              <w:rPr>
                <w:rFonts w:cs="Arial"/>
                <w:b/>
                <w:bCs/>
                <w:iCs/>
                <w:lang w:val="sr-Cyrl-CS"/>
              </w:rPr>
              <w:t>РОК ВАЖЕЊА ПОНУДЕ:</w:t>
            </w:r>
          </w:p>
          <w:p w14:paraId="0F5EBFA5" w14:textId="77777777" w:rsidR="000E75A0" w:rsidRPr="00126E1F" w:rsidRDefault="000E75A0" w:rsidP="00126E1F">
            <w:pPr>
              <w:spacing w:before="0"/>
              <w:jc w:val="center"/>
              <w:rPr>
                <w:rFonts w:cs="Arial"/>
                <w:b/>
                <w:bCs/>
                <w:iCs/>
                <w:lang w:val="sr-Cyrl-CS"/>
              </w:rPr>
            </w:pPr>
            <w:r w:rsidRPr="00126E1F">
              <w:rPr>
                <w:rFonts w:cs="Arial"/>
                <w:bCs/>
                <w:iCs/>
                <w:lang w:val="sr-Cyrl-CS"/>
              </w:rPr>
              <w:t>не може бити краћ</w:t>
            </w:r>
            <w:r w:rsidRPr="00126E1F">
              <w:rPr>
                <w:rFonts w:cs="Arial"/>
                <w:bCs/>
                <w:iCs/>
              </w:rPr>
              <w:t>и</w:t>
            </w:r>
            <w:r w:rsidRPr="00126E1F">
              <w:rPr>
                <w:rFonts w:cs="Arial"/>
                <w:bCs/>
                <w:iCs/>
                <w:lang w:val="sr-Cyrl-CS"/>
              </w:rPr>
              <w:t xml:space="preserve"> од </w:t>
            </w:r>
            <w:r w:rsidR="00FE6030" w:rsidRPr="00126E1F">
              <w:rPr>
                <w:rFonts w:cs="Arial"/>
                <w:bCs/>
                <w:iCs/>
                <w:lang w:val="sr-Cyrl-CS"/>
              </w:rPr>
              <w:t>9</w:t>
            </w:r>
            <w:r w:rsidRPr="00126E1F">
              <w:rPr>
                <w:rFonts w:cs="Arial"/>
                <w:bCs/>
                <w:iCs/>
                <w:lang w:val="sr-Cyrl-CS"/>
              </w:rPr>
              <w:t>0 дана од дана отварања понуда</w:t>
            </w:r>
          </w:p>
        </w:tc>
        <w:tc>
          <w:tcPr>
            <w:tcW w:w="4524" w:type="dxa"/>
            <w:vAlign w:val="center"/>
          </w:tcPr>
          <w:p w14:paraId="40EAD67D" w14:textId="77777777" w:rsidR="000E75A0" w:rsidRPr="00126E1F" w:rsidRDefault="000E75A0" w:rsidP="00126E1F">
            <w:pPr>
              <w:spacing w:before="0"/>
              <w:jc w:val="center"/>
              <w:rPr>
                <w:rFonts w:cs="Arial"/>
                <w:b/>
                <w:bCs/>
                <w:iCs/>
                <w:lang w:val="sr-Cyrl-CS"/>
              </w:rPr>
            </w:pPr>
          </w:p>
          <w:p w14:paraId="0C334012" w14:textId="77777777" w:rsidR="000E75A0" w:rsidRPr="00126E1F" w:rsidRDefault="000E75A0" w:rsidP="00126E1F">
            <w:pPr>
              <w:spacing w:before="0"/>
              <w:jc w:val="center"/>
              <w:rPr>
                <w:rFonts w:cs="Arial"/>
                <w:b/>
                <w:bCs/>
                <w:iCs/>
                <w:lang w:val="sr-Cyrl-CS"/>
              </w:rPr>
            </w:pPr>
            <w:r w:rsidRPr="00126E1F">
              <w:rPr>
                <w:rFonts w:cs="Arial"/>
                <w:bCs/>
                <w:iCs/>
                <w:lang w:val="sr-Cyrl-CS"/>
              </w:rPr>
              <w:t>_____ дана од дана отварања понуда</w:t>
            </w:r>
          </w:p>
        </w:tc>
      </w:tr>
      <w:tr w:rsidR="000E75A0" w:rsidRPr="00126E1F" w14:paraId="7DA7A7F0" w14:textId="77777777" w:rsidTr="00B92881">
        <w:tc>
          <w:tcPr>
            <w:tcW w:w="9019" w:type="dxa"/>
            <w:gridSpan w:val="2"/>
          </w:tcPr>
          <w:p w14:paraId="64ED461D" w14:textId="77777777" w:rsidR="000E75A0" w:rsidRPr="00126E1F" w:rsidRDefault="000E75A0" w:rsidP="00126E1F">
            <w:pPr>
              <w:spacing w:before="0"/>
              <w:rPr>
                <w:rFonts w:cs="Arial"/>
                <w:bCs/>
                <w:iCs/>
                <w:lang w:val="sr-Cyrl-CS"/>
              </w:rPr>
            </w:pPr>
            <w:r w:rsidRPr="00126E1F">
              <w:rPr>
                <w:rFonts w:cs="Arial"/>
                <w:bCs/>
                <w:iCs/>
                <w:lang w:val="sr-Cyrl-CS"/>
              </w:rPr>
              <w:t xml:space="preserve">Понуда понуђача који не прихвата услове наручиоца за рок и начин плаћања, рок </w:t>
            </w:r>
            <w:r w:rsidR="00092A5F" w:rsidRPr="00126E1F">
              <w:rPr>
                <w:rFonts w:cs="Arial"/>
                <w:bCs/>
                <w:iCs/>
                <w:lang w:val="sr-Cyrl-CS"/>
              </w:rPr>
              <w:t>извршења</w:t>
            </w:r>
            <w:r w:rsidRPr="00126E1F">
              <w:rPr>
                <w:rFonts w:cs="Arial"/>
                <w:bCs/>
                <w:iCs/>
                <w:lang w:val="sr-Cyrl-CS"/>
              </w:rPr>
              <w:t>, гарантни рок, место и</w:t>
            </w:r>
            <w:r w:rsidR="00092A5F" w:rsidRPr="00126E1F">
              <w:rPr>
                <w:rFonts w:cs="Arial"/>
                <w:bCs/>
                <w:iCs/>
                <w:lang w:val="sr-Cyrl-CS"/>
              </w:rPr>
              <w:t>звршења</w:t>
            </w:r>
            <w:r w:rsidRPr="00126E1F">
              <w:rPr>
                <w:rFonts w:cs="Arial"/>
                <w:bCs/>
                <w:iCs/>
                <w:lang w:val="sr-Cyrl-CS"/>
              </w:rPr>
              <w:t xml:space="preserve"> и рок важења понуде сматраће се неприхватљивом.</w:t>
            </w:r>
          </w:p>
        </w:tc>
      </w:tr>
    </w:tbl>
    <w:p w14:paraId="23E2A77D" w14:textId="77777777" w:rsidR="00BA2C2D" w:rsidRPr="00126E1F" w:rsidRDefault="00BA2C2D" w:rsidP="00126E1F">
      <w:pPr>
        <w:spacing w:before="0"/>
        <w:rPr>
          <w:rFonts w:cs="Arial"/>
          <w:b/>
          <w:bCs/>
          <w:i/>
          <w:iCs/>
          <w:lang w:val="sr-Cyrl-CS"/>
        </w:rPr>
      </w:pPr>
    </w:p>
    <w:p w14:paraId="49401F48" w14:textId="77777777" w:rsidR="000E75A0" w:rsidRPr="00126E1F" w:rsidRDefault="00BA2C2D" w:rsidP="00126E1F">
      <w:pPr>
        <w:spacing w:before="0"/>
        <w:rPr>
          <w:rFonts w:eastAsia="TimesNewRomanPSMT" w:cs="Arial"/>
          <w:bCs/>
          <w:lang w:val="sr-Cyrl-CS"/>
        </w:rPr>
      </w:pPr>
      <w:r w:rsidRPr="00126E1F">
        <w:rPr>
          <w:rFonts w:cs="Arial"/>
          <w:b/>
          <w:bCs/>
          <w:i/>
          <w:iCs/>
          <w:lang w:val="sr-Cyrl-CS"/>
        </w:rPr>
        <w:t xml:space="preserve">               </w:t>
      </w:r>
      <w:r w:rsidR="000E75A0" w:rsidRPr="00126E1F">
        <w:rPr>
          <w:rFonts w:eastAsia="TimesNewRomanPSMT" w:cs="Arial"/>
          <w:bCs/>
        </w:rPr>
        <w:t xml:space="preserve">Датум </w:t>
      </w:r>
      <w:r w:rsidR="000E75A0" w:rsidRPr="00126E1F">
        <w:rPr>
          <w:rFonts w:eastAsia="TimesNewRomanPSMT" w:cs="Arial"/>
          <w:bCs/>
        </w:rPr>
        <w:tab/>
      </w:r>
      <w:r w:rsidR="000E75A0" w:rsidRPr="00126E1F">
        <w:rPr>
          <w:rFonts w:eastAsia="TimesNewRomanPSMT" w:cs="Arial"/>
          <w:bCs/>
        </w:rPr>
        <w:tab/>
      </w:r>
      <w:r w:rsidR="000E75A0" w:rsidRPr="00126E1F">
        <w:rPr>
          <w:rFonts w:eastAsia="TimesNewRomanPSMT" w:cs="Arial"/>
          <w:bCs/>
        </w:rPr>
        <w:tab/>
      </w:r>
      <w:r w:rsidR="000E75A0" w:rsidRPr="00126E1F">
        <w:rPr>
          <w:rFonts w:eastAsia="TimesNewRomanPSMT" w:cs="Arial"/>
          <w:bCs/>
        </w:rPr>
        <w:tab/>
        <w:t xml:space="preserve">             </w:t>
      </w:r>
      <w:r w:rsidRPr="00126E1F">
        <w:rPr>
          <w:rFonts w:eastAsia="TimesNewRomanPSMT" w:cs="Arial"/>
          <w:bCs/>
          <w:lang w:val="sr-Cyrl-CS"/>
        </w:rPr>
        <w:t xml:space="preserve">                </w:t>
      </w:r>
      <w:r w:rsidR="000E75A0" w:rsidRPr="00126E1F">
        <w:rPr>
          <w:rFonts w:eastAsia="TimesNewRomanPSMT" w:cs="Arial"/>
          <w:bCs/>
          <w:lang w:val="sr-Cyrl-CS"/>
        </w:rPr>
        <w:t xml:space="preserve"> </w:t>
      </w:r>
      <w:r w:rsidRPr="00126E1F">
        <w:rPr>
          <w:rFonts w:eastAsia="TimesNewRomanPSMT" w:cs="Arial"/>
          <w:bCs/>
          <w:lang w:val="sr-Cyrl-CS"/>
        </w:rPr>
        <w:t xml:space="preserve">        </w:t>
      </w:r>
      <w:r w:rsidR="000E75A0" w:rsidRPr="00126E1F">
        <w:rPr>
          <w:rFonts w:eastAsia="TimesNewRomanPSMT" w:cs="Arial"/>
          <w:bCs/>
        </w:rPr>
        <w:t>Понуђач</w:t>
      </w:r>
    </w:p>
    <w:p w14:paraId="3BFCE1D3" w14:textId="77777777" w:rsidR="000E75A0" w:rsidRPr="00126E1F" w:rsidRDefault="000E75A0" w:rsidP="00126E1F">
      <w:pPr>
        <w:spacing w:before="0"/>
        <w:ind w:left="720" w:firstLine="720"/>
        <w:rPr>
          <w:rFonts w:eastAsia="TimesNewRomanPSMT" w:cs="Arial"/>
          <w:bCs/>
          <w:lang w:val="sr-Cyrl-CS"/>
        </w:rPr>
      </w:pPr>
    </w:p>
    <w:p w14:paraId="6F703F3B" w14:textId="77777777" w:rsidR="000E75A0" w:rsidRPr="00126E1F" w:rsidRDefault="000E75A0" w:rsidP="00126E1F">
      <w:pPr>
        <w:spacing w:before="0"/>
        <w:rPr>
          <w:rFonts w:eastAsia="TimesNewRomanPS-BoldMT" w:cs="Arial"/>
          <w:b/>
          <w:bCs/>
          <w:i/>
          <w:iCs/>
          <w:lang w:val="sr-Cyrl-CS"/>
        </w:rPr>
      </w:pPr>
      <w:r w:rsidRPr="00126E1F">
        <w:rPr>
          <w:rFonts w:eastAsia="TimesNewRomanPS-BoldMT" w:cs="Arial"/>
          <w:b/>
          <w:bCs/>
          <w:i/>
          <w:iCs/>
        </w:rPr>
        <w:t>________________________</w:t>
      </w:r>
      <w:r w:rsidR="00BA2C2D" w:rsidRPr="00126E1F">
        <w:rPr>
          <w:rFonts w:eastAsia="TimesNewRomanPS-BoldMT" w:cs="Arial"/>
          <w:b/>
          <w:bCs/>
          <w:i/>
          <w:iCs/>
          <w:lang w:val="sr-Cyrl-CS"/>
        </w:rPr>
        <w:t xml:space="preserve">          </w:t>
      </w:r>
      <w:r w:rsidRPr="00126E1F">
        <w:rPr>
          <w:rFonts w:eastAsia="TimesNewRomanPS-BoldMT" w:cs="Arial"/>
          <w:b/>
          <w:bCs/>
          <w:i/>
          <w:iCs/>
          <w:lang w:val="sr-Cyrl-CS"/>
        </w:rPr>
        <w:t xml:space="preserve">        М.П.</w:t>
      </w:r>
      <w:r w:rsidRPr="00126E1F">
        <w:rPr>
          <w:rFonts w:eastAsia="TimesNewRomanPS-BoldMT" w:cs="Arial"/>
          <w:b/>
          <w:bCs/>
          <w:i/>
          <w:iCs/>
        </w:rPr>
        <w:tab/>
      </w:r>
      <w:r w:rsidRPr="00126E1F">
        <w:rPr>
          <w:rFonts w:eastAsia="TimesNewRomanPS-BoldMT" w:cs="Arial"/>
          <w:b/>
          <w:bCs/>
          <w:i/>
          <w:iCs/>
          <w:lang w:val="sr-Cyrl-CS"/>
        </w:rPr>
        <w:t xml:space="preserve">              </w:t>
      </w:r>
      <w:r w:rsidR="00BA2C2D" w:rsidRPr="00126E1F">
        <w:rPr>
          <w:rFonts w:eastAsia="TimesNewRomanPS-BoldMT" w:cs="Arial"/>
          <w:b/>
          <w:bCs/>
          <w:i/>
          <w:iCs/>
          <w:lang w:val="sr-Cyrl-CS"/>
        </w:rPr>
        <w:t>___</w:t>
      </w:r>
      <w:r w:rsidRPr="00126E1F">
        <w:rPr>
          <w:rFonts w:eastAsia="TimesNewRomanPS-BoldMT" w:cs="Arial"/>
          <w:b/>
          <w:bCs/>
          <w:i/>
          <w:iCs/>
          <w:lang w:val="sr-Cyrl-CS"/>
        </w:rPr>
        <w:t xml:space="preserve">__________________                                      </w:t>
      </w:r>
    </w:p>
    <w:p w14:paraId="4036A3A2" w14:textId="77777777" w:rsidR="00BA2C2D" w:rsidRPr="00126E1F" w:rsidRDefault="00BA2C2D" w:rsidP="00126E1F">
      <w:pPr>
        <w:spacing w:before="0"/>
        <w:rPr>
          <w:rFonts w:cs="Arial"/>
          <w:b/>
          <w:bCs/>
          <w:i/>
          <w:iCs/>
          <w:u w:val="single"/>
        </w:rPr>
      </w:pPr>
    </w:p>
    <w:p w14:paraId="0B305898" w14:textId="77777777" w:rsidR="000E75A0" w:rsidRPr="00126E1F" w:rsidRDefault="000E75A0" w:rsidP="00126E1F">
      <w:pPr>
        <w:spacing w:before="0"/>
        <w:rPr>
          <w:rFonts w:cs="Arial"/>
          <w:b/>
          <w:bCs/>
          <w:i/>
          <w:iCs/>
          <w:u w:val="single"/>
          <w:lang w:val="sr-Cyrl-RS"/>
        </w:rPr>
      </w:pPr>
      <w:r w:rsidRPr="00126E1F">
        <w:rPr>
          <w:rFonts w:cs="Arial"/>
          <w:b/>
          <w:bCs/>
          <w:i/>
          <w:iCs/>
          <w:u w:val="single"/>
        </w:rPr>
        <w:t>Напомене:</w:t>
      </w:r>
    </w:p>
    <w:p w14:paraId="58C3716B" w14:textId="77777777" w:rsidR="00BA2C2D" w:rsidRPr="00126E1F" w:rsidRDefault="00BA2C2D" w:rsidP="00126E1F">
      <w:pPr>
        <w:autoSpaceDE w:val="0"/>
        <w:autoSpaceDN w:val="0"/>
        <w:adjustRightInd w:val="0"/>
        <w:spacing w:before="0"/>
        <w:rPr>
          <w:rFonts w:eastAsia="TimesNewRomanPS-BoldMT" w:cs="Arial"/>
          <w:bCs/>
          <w:i/>
          <w:iCs/>
          <w:lang w:val="sr-Cyrl-RS"/>
        </w:rPr>
      </w:pPr>
      <w:r w:rsidRPr="00126E1F">
        <w:rPr>
          <w:rFonts w:eastAsia="TimesNewRomanPS-BoldMT" w:cs="Arial"/>
          <w:bCs/>
          <w:i/>
          <w:iCs/>
          <w:lang w:val="sr-Cyrl-RS"/>
        </w:rPr>
        <w:t>-  Понуђач је обавезан да у обрасцу понуде попуни све комерцијалне услове (сва празна поља).</w:t>
      </w:r>
    </w:p>
    <w:p w14:paraId="5CE30A88" w14:textId="77777777" w:rsidR="00BA2C2D" w:rsidRPr="00126E1F" w:rsidRDefault="00BA2C2D" w:rsidP="00126E1F">
      <w:pPr>
        <w:autoSpaceDE w:val="0"/>
        <w:autoSpaceDN w:val="0"/>
        <w:adjustRightInd w:val="0"/>
        <w:spacing w:before="0"/>
        <w:rPr>
          <w:rFonts w:eastAsia="TimesNewRomanPS-BoldMT" w:cs="Arial"/>
          <w:bCs/>
          <w:i/>
          <w:iCs/>
          <w:lang w:val="sr-Cyrl-RS"/>
        </w:rPr>
      </w:pPr>
      <w:r w:rsidRPr="00126E1F">
        <w:rPr>
          <w:rFonts w:eastAsia="TimesNewRomanPS-BoldMT" w:cs="Arial"/>
          <w:bCs/>
          <w:i/>
          <w:iCs/>
          <w:lang w:val="sr-Cyrl-RS"/>
        </w:rPr>
        <w:t xml:space="preserve">- </w:t>
      </w:r>
      <w:r w:rsidRPr="00126E1F">
        <w:rPr>
          <w:rFonts w:eastAsia="TimesNewRomanPS-BoldMT" w:cs="Arial"/>
          <w:bCs/>
          <w:i/>
          <w:iCs/>
          <w:lang w:val="ru-RU"/>
        </w:rPr>
        <w:t>Уколико понуђачи подносе заједничку понуду,</w:t>
      </w:r>
      <w:r w:rsidRPr="00126E1F">
        <w:rPr>
          <w:rFonts w:eastAsia="TimesNewRomanPS-BoldMT" w:cs="Arial"/>
          <w:bCs/>
          <w:i/>
          <w:iCs/>
          <w:lang w:val="sr-Cyrl-RS"/>
        </w:rPr>
        <w:t xml:space="preserve"> </w:t>
      </w:r>
      <w:r w:rsidRPr="00126E1F">
        <w:rPr>
          <w:rFonts w:eastAsia="TimesNewRomanPS-BoldMT" w:cs="Arial"/>
          <w:bCs/>
          <w:i/>
          <w:iCs/>
          <w:lang w:val="ru-RU"/>
        </w:rPr>
        <w:t>група понуђача може да о</w:t>
      </w:r>
      <w:r w:rsidRPr="00126E1F">
        <w:rPr>
          <w:rFonts w:eastAsia="TimesNewRomanPS-BoldMT" w:cs="Arial"/>
          <w:bCs/>
          <w:i/>
          <w:iCs/>
          <w:lang w:val="sr-Cyrl-RS"/>
        </w:rPr>
        <w:t>власти</w:t>
      </w:r>
      <w:r w:rsidRPr="00126E1F">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126E1F">
        <w:rPr>
          <w:rFonts w:eastAsia="TimesNewRomanPS-BoldMT" w:cs="Arial"/>
          <w:bCs/>
          <w:i/>
          <w:iCs/>
          <w:lang w:val="ru-RU"/>
        </w:rPr>
        <w:t>лагодити већем броју потписника</w:t>
      </w:r>
    </w:p>
    <w:p w14:paraId="0D17FC7E" w14:textId="77777777" w:rsidR="008C3986" w:rsidRPr="00126E1F" w:rsidRDefault="008C3986" w:rsidP="00126E1F">
      <w:pPr>
        <w:tabs>
          <w:tab w:val="left" w:pos="360"/>
        </w:tabs>
        <w:autoSpaceDE w:val="0"/>
        <w:autoSpaceDN w:val="0"/>
        <w:adjustRightInd w:val="0"/>
        <w:spacing w:before="0"/>
        <w:contextualSpacing/>
        <w:rPr>
          <w:rFonts w:eastAsia="TimesNewRomanPS-BoldMT" w:cs="Arial"/>
          <w:bCs/>
          <w:i/>
          <w:iCs/>
          <w:lang w:val="sr-Cyrl-RS"/>
        </w:rPr>
      </w:pPr>
    </w:p>
    <w:p w14:paraId="6C3E35A1" w14:textId="77777777" w:rsidR="008C3986" w:rsidRPr="00126E1F" w:rsidRDefault="008C3986" w:rsidP="00126E1F">
      <w:pPr>
        <w:tabs>
          <w:tab w:val="left" w:pos="360"/>
        </w:tabs>
        <w:autoSpaceDE w:val="0"/>
        <w:autoSpaceDN w:val="0"/>
        <w:adjustRightInd w:val="0"/>
        <w:spacing w:before="0"/>
        <w:contextualSpacing/>
        <w:rPr>
          <w:rFonts w:eastAsia="TimesNewRomanPS-BoldMT" w:cs="Arial"/>
          <w:bCs/>
          <w:i/>
          <w:iCs/>
          <w:lang w:val="sr-Cyrl-RS"/>
        </w:rPr>
      </w:pPr>
    </w:p>
    <w:p w14:paraId="299C42BF" w14:textId="77777777" w:rsidR="00B92881" w:rsidRPr="00126E1F" w:rsidRDefault="00B92881" w:rsidP="00126E1F">
      <w:pPr>
        <w:tabs>
          <w:tab w:val="left" w:pos="360"/>
        </w:tabs>
        <w:autoSpaceDE w:val="0"/>
        <w:autoSpaceDN w:val="0"/>
        <w:adjustRightInd w:val="0"/>
        <w:spacing w:before="0"/>
        <w:contextualSpacing/>
        <w:rPr>
          <w:rFonts w:eastAsia="TimesNewRomanPS-BoldMT" w:cs="Arial"/>
          <w:bCs/>
          <w:i/>
          <w:iCs/>
          <w:lang w:val="sr-Cyrl-RS"/>
        </w:rPr>
      </w:pPr>
    </w:p>
    <w:p w14:paraId="6AB96A88" w14:textId="77777777" w:rsidR="00B92881" w:rsidRPr="00126E1F" w:rsidRDefault="00B92881" w:rsidP="00126E1F">
      <w:pPr>
        <w:tabs>
          <w:tab w:val="left" w:pos="360"/>
        </w:tabs>
        <w:autoSpaceDE w:val="0"/>
        <w:autoSpaceDN w:val="0"/>
        <w:adjustRightInd w:val="0"/>
        <w:spacing w:before="0"/>
        <w:contextualSpacing/>
        <w:rPr>
          <w:rFonts w:eastAsia="TimesNewRomanPS-BoldMT" w:cs="Arial"/>
          <w:bCs/>
          <w:i/>
          <w:iCs/>
          <w:lang w:val="sr-Cyrl-RS"/>
        </w:rPr>
      </w:pPr>
    </w:p>
    <w:p w14:paraId="6638D8BE" w14:textId="77777777" w:rsidR="00B92881" w:rsidRPr="00126E1F" w:rsidRDefault="00B92881" w:rsidP="00126E1F">
      <w:pPr>
        <w:tabs>
          <w:tab w:val="left" w:pos="360"/>
        </w:tabs>
        <w:autoSpaceDE w:val="0"/>
        <w:autoSpaceDN w:val="0"/>
        <w:adjustRightInd w:val="0"/>
        <w:spacing w:before="0"/>
        <w:contextualSpacing/>
        <w:rPr>
          <w:rFonts w:eastAsia="TimesNewRomanPS-BoldMT" w:cs="Arial"/>
          <w:bCs/>
          <w:i/>
          <w:iCs/>
          <w:lang w:val="sr-Cyrl-RS"/>
        </w:rPr>
      </w:pPr>
    </w:p>
    <w:p w14:paraId="2DDFDC19" w14:textId="77777777" w:rsidR="00B92881" w:rsidRPr="00126E1F" w:rsidRDefault="00B92881" w:rsidP="00126E1F">
      <w:pPr>
        <w:tabs>
          <w:tab w:val="left" w:pos="360"/>
        </w:tabs>
        <w:autoSpaceDE w:val="0"/>
        <w:autoSpaceDN w:val="0"/>
        <w:adjustRightInd w:val="0"/>
        <w:spacing w:before="0"/>
        <w:contextualSpacing/>
        <w:rPr>
          <w:rFonts w:eastAsia="TimesNewRomanPS-BoldMT" w:cs="Arial"/>
          <w:bCs/>
          <w:i/>
          <w:iCs/>
          <w:lang w:val="sr-Cyrl-RS"/>
        </w:rPr>
      </w:pPr>
    </w:p>
    <w:p w14:paraId="000B7437" w14:textId="77777777" w:rsidR="00B92881" w:rsidRPr="00126E1F" w:rsidRDefault="00B92881" w:rsidP="00126E1F">
      <w:pPr>
        <w:tabs>
          <w:tab w:val="left" w:pos="360"/>
        </w:tabs>
        <w:autoSpaceDE w:val="0"/>
        <w:autoSpaceDN w:val="0"/>
        <w:adjustRightInd w:val="0"/>
        <w:spacing w:before="0"/>
        <w:contextualSpacing/>
        <w:rPr>
          <w:rFonts w:eastAsia="TimesNewRomanPS-BoldMT" w:cs="Arial"/>
          <w:bCs/>
          <w:i/>
          <w:iCs/>
          <w:lang w:val="sr-Cyrl-RS"/>
        </w:rPr>
      </w:pPr>
    </w:p>
    <w:p w14:paraId="5276203F" w14:textId="77777777" w:rsidR="00B92881" w:rsidRPr="00126E1F" w:rsidRDefault="00B92881" w:rsidP="00126E1F">
      <w:pPr>
        <w:tabs>
          <w:tab w:val="left" w:pos="360"/>
        </w:tabs>
        <w:autoSpaceDE w:val="0"/>
        <w:autoSpaceDN w:val="0"/>
        <w:adjustRightInd w:val="0"/>
        <w:spacing w:before="0"/>
        <w:contextualSpacing/>
        <w:rPr>
          <w:rFonts w:eastAsia="TimesNewRomanPS-BoldMT" w:cs="Arial"/>
          <w:bCs/>
          <w:i/>
          <w:iCs/>
          <w:lang w:val="sr-Cyrl-RS"/>
        </w:rPr>
      </w:pPr>
    </w:p>
    <w:p w14:paraId="18BFE88F" w14:textId="77777777" w:rsidR="00B92881" w:rsidRPr="00126E1F" w:rsidRDefault="00B92881" w:rsidP="00126E1F">
      <w:pPr>
        <w:tabs>
          <w:tab w:val="left" w:pos="360"/>
        </w:tabs>
        <w:autoSpaceDE w:val="0"/>
        <w:autoSpaceDN w:val="0"/>
        <w:adjustRightInd w:val="0"/>
        <w:spacing w:before="0"/>
        <w:contextualSpacing/>
        <w:rPr>
          <w:rFonts w:eastAsia="TimesNewRomanPS-BoldMT" w:cs="Arial"/>
          <w:bCs/>
          <w:i/>
          <w:iCs/>
          <w:lang w:val="sr-Cyrl-RS"/>
        </w:rPr>
      </w:pPr>
    </w:p>
    <w:p w14:paraId="154964A2" w14:textId="77777777" w:rsidR="00B92881" w:rsidRPr="00126E1F" w:rsidRDefault="00B92881" w:rsidP="00126E1F">
      <w:pPr>
        <w:tabs>
          <w:tab w:val="left" w:pos="360"/>
        </w:tabs>
        <w:autoSpaceDE w:val="0"/>
        <w:autoSpaceDN w:val="0"/>
        <w:adjustRightInd w:val="0"/>
        <w:spacing w:before="0"/>
        <w:contextualSpacing/>
        <w:rPr>
          <w:rFonts w:eastAsia="TimesNewRomanPS-BoldMT" w:cs="Arial"/>
          <w:bCs/>
          <w:i/>
          <w:iCs/>
          <w:lang w:val="sr-Cyrl-RS"/>
        </w:rPr>
      </w:pPr>
    </w:p>
    <w:p w14:paraId="3BA6548C" w14:textId="77777777" w:rsidR="00B92881" w:rsidRPr="00126E1F" w:rsidRDefault="00B92881" w:rsidP="00126E1F">
      <w:pPr>
        <w:tabs>
          <w:tab w:val="left" w:pos="360"/>
        </w:tabs>
        <w:autoSpaceDE w:val="0"/>
        <w:autoSpaceDN w:val="0"/>
        <w:adjustRightInd w:val="0"/>
        <w:spacing w:before="0"/>
        <w:contextualSpacing/>
        <w:rPr>
          <w:rFonts w:eastAsia="TimesNewRomanPS-BoldMT" w:cs="Arial"/>
          <w:bCs/>
          <w:i/>
          <w:iCs/>
          <w:lang w:val="sr-Cyrl-RS"/>
        </w:rPr>
      </w:pPr>
    </w:p>
    <w:p w14:paraId="77065373" w14:textId="77777777" w:rsidR="00B92881" w:rsidRPr="00126E1F" w:rsidRDefault="00B92881" w:rsidP="00126E1F">
      <w:pPr>
        <w:tabs>
          <w:tab w:val="left" w:pos="360"/>
        </w:tabs>
        <w:autoSpaceDE w:val="0"/>
        <w:autoSpaceDN w:val="0"/>
        <w:adjustRightInd w:val="0"/>
        <w:spacing w:before="0"/>
        <w:contextualSpacing/>
        <w:rPr>
          <w:rFonts w:eastAsia="TimesNewRomanPS-BoldMT" w:cs="Arial"/>
          <w:bCs/>
          <w:i/>
          <w:iCs/>
          <w:lang w:val="sr-Cyrl-RS"/>
        </w:rPr>
      </w:pPr>
    </w:p>
    <w:p w14:paraId="48BC65C0" w14:textId="77777777" w:rsidR="00B92881" w:rsidRPr="00126E1F" w:rsidRDefault="00B92881" w:rsidP="00126E1F">
      <w:pPr>
        <w:tabs>
          <w:tab w:val="left" w:pos="360"/>
        </w:tabs>
        <w:autoSpaceDE w:val="0"/>
        <w:autoSpaceDN w:val="0"/>
        <w:adjustRightInd w:val="0"/>
        <w:spacing w:before="0"/>
        <w:contextualSpacing/>
        <w:rPr>
          <w:rFonts w:eastAsia="TimesNewRomanPS-BoldMT" w:cs="Arial"/>
          <w:bCs/>
          <w:i/>
          <w:iCs/>
          <w:lang w:val="sr-Cyrl-RS"/>
        </w:rPr>
      </w:pPr>
    </w:p>
    <w:p w14:paraId="7E986411" w14:textId="77777777" w:rsidR="00B92881" w:rsidRPr="00126E1F" w:rsidRDefault="00B92881" w:rsidP="00126E1F">
      <w:pPr>
        <w:tabs>
          <w:tab w:val="left" w:pos="360"/>
        </w:tabs>
        <w:autoSpaceDE w:val="0"/>
        <w:autoSpaceDN w:val="0"/>
        <w:adjustRightInd w:val="0"/>
        <w:spacing w:before="0"/>
        <w:contextualSpacing/>
        <w:rPr>
          <w:rFonts w:eastAsia="TimesNewRomanPS-BoldMT" w:cs="Arial"/>
          <w:bCs/>
          <w:i/>
          <w:iCs/>
          <w:lang w:val="sr-Cyrl-RS"/>
        </w:rPr>
      </w:pPr>
    </w:p>
    <w:p w14:paraId="3743E0E7" w14:textId="77777777" w:rsidR="00B92881" w:rsidRPr="00126E1F" w:rsidRDefault="00B92881" w:rsidP="00126E1F">
      <w:pPr>
        <w:tabs>
          <w:tab w:val="left" w:pos="360"/>
        </w:tabs>
        <w:autoSpaceDE w:val="0"/>
        <w:autoSpaceDN w:val="0"/>
        <w:adjustRightInd w:val="0"/>
        <w:spacing w:before="0"/>
        <w:contextualSpacing/>
        <w:rPr>
          <w:rFonts w:eastAsia="TimesNewRomanPS-BoldMT" w:cs="Arial"/>
          <w:bCs/>
          <w:i/>
          <w:iCs/>
          <w:lang w:val="sr-Cyrl-RS"/>
        </w:rPr>
      </w:pPr>
    </w:p>
    <w:p w14:paraId="4217DA28" w14:textId="77777777" w:rsidR="00B92881" w:rsidRPr="00126E1F" w:rsidRDefault="00B92881" w:rsidP="00126E1F">
      <w:pPr>
        <w:tabs>
          <w:tab w:val="left" w:pos="360"/>
        </w:tabs>
        <w:autoSpaceDE w:val="0"/>
        <w:autoSpaceDN w:val="0"/>
        <w:adjustRightInd w:val="0"/>
        <w:spacing w:before="0"/>
        <w:contextualSpacing/>
        <w:rPr>
          <w:rFonts w:eastAsia="TimesNewRomanPS-BoldMT" w:cs="Arial"/>
          <w:bCs/>
          <w:i/>
          <w:iCs/>
          <w:lang w:val="sr-Cyrl-RS"/>
        </w:rPr>
      </w:pPr>
    </w:p>
    <w:p w14:paraId="2818FB03" w14:textId="77777777" w:rsidR="00B92881" w:rsidRPr="00126E1F" w:rsidRDefault="00B92881" w:rsidP="00126E1F">
      <w:pPr>
        <w:tabs>
          <w:tab w:val="left" w:pos="360"/>
        </w:tabs>
        <w:autoSpaceDE w:val="0"/>
        <w:autoSpaceDN w:val="0"/>
        <w:adjustRightInd w:val="0"/>
        <w:spacing w:before="0"/>
        <w:contextualSpacing/>
        <w:rPr>
          <w:rFonts w:eastAsia="TimesNewRomanPS-BoldMT" w:cs="Arial"/>
          <w:bCs/>
          <w:i/>
          <w:iCs/>
          <w:lang w:val="sr-Cyrl-RS"/>
        </w:rPr>
      </w:pPr>
    </w:p>
    <w:p w14:paraId="61626AB2" w14:textId="77777777" w:rsidR="00B92881" w:rsidRPr="00126E1F" w:rsidRDefault="00B92881" w:rsidP="00126E1F">
      <w:pPr>
        <w:tabs>
          <w:tab w:val="left" w:pos="360"/>
        </w:tabs>
        <w:autoSpaceDE w:val="0"/>
        <w:autoSpaceDN w:val="0"/>
        <w:adjustRightInd w:val="0"/>
        <w:spacing w:before="0"/>
        <w:contextualSpacing/>
        <w:rPr>
          <w:rFonts w:eastAsia="TimesNewRomanPS-BoldMT" w:cs="Arial"/>
          <w:bCs/>
          <w:i/>
          <w:iCs/>
          <w:lang w:val="sr-Cyrl-RS"/>
        </w:rPr>
      </w:pPr>
    </w:p>
    <w:p w14:paraId="17A408E1" w14:textId="77777777" w:rsidR="00B92881" w:rsidRPr="00126E1F" w:rsidRDefault="00B92881" w:rsidP="00126E1F">
      <w:pPr>
        <w:tabs>
          <w:tab w:val="left" w:pos="360"/>
        </w:tabs>
        <w:autoSpaceDE w:val="0"/>
        <w:autoSpaceDN w:val="0"/>
        <w:adjustRightInd w:val="0"/>
        <w:spacing w:before="0"/>
        <w:contextualSpacing/>
        <w:rPr>
          <w:rFonts w:eastAsia="TimesNewRomanPS-BoldMT" w:cs="Arial"/>
          <w:bCs/>
          <w:i/>
          <w:iCs/>
          <w:lang w:val="sr-Cyrl-RS"/>
        </w:rPr>
      </w:pPr>
    </w:p>
    <w:p w14:paraId="0AF56DE4" w14:textId="77777777" w:rsidR="00B92881" w:rsidRPr="00126E1F" w:rsidRDefault="00B92881" w:rsidP="00126E1F">
      <w:pPr>
        <w:tabs>
          <w:tab w:val="left" w:pos="360"/>
        </w:tabs>
        <w:autoSpaceDE w:val="0"/>
        <w:autoSpaceDN w:val="0"/>
        <w:adjustRightInd w:val="0"/>
        <w:spacing w:before="0"/>
        <w:contextualSpacing/>
        <w:rPr>
          <w:rFonts w:eastAsia="TimesNewRomanPS-BoldMT" w:cs="Arial"/>
          <w:bCs/>
          <w:i/>
          <w:iCs/>
          <w:lang w:val="sr-Cyrl-RS"/>
        </w:rPr>
      </w:pPr>
    </w:p>
    <w:p w14:paraId="0485889E" w14:textId="77777777" w:rsidR="00B92881" w:rsidRPr="00126E1F" w:rsidRDefault="00B92881" w:rsidP="00126E1F">
      <w:pPr>
        <w:tabs>
          <w:tab w:val="left" w:pos="360"/>
        </w:tabs>
        <w:autoSpaceDE w:val="0"/>
        <w:autoSpaceDN w:val="0"/>
        <w:adjustRightInd w:val="0"/>
        <w:spacing w:before="0"/>
        <w:contextualSpacing/>
        <w:rPr>
          <w:rFonts w:eastAsia="TimesNewRomanPS-BoldMT" w:cs="Arial"/>
          <w:bCs/>
          <w:i/>
          <w:iCs/>
          <w:lang w:val="sr-Cyrl-RS"/>
        </w:rPr>
      </w:pPr>
    </w:p>
    <w:p w14:paraId="11D6BF23" w14:textId="77777777" w:rsidR="00E81CEA" w:rsidRPr="00126E1F" w:rsidRDefault="00E81CEA" w:rsidP="00126E1F">
      <w:pPr>
        <w:spacing w:before="0"/>
        <w:jc w:val="left"/>
        <w:rPr>
          <w:rFonts w:cs="Arial"/>
        </w:rPr>
      </w:pPr>
      <w:bookmarkStart w:id="298" w:name="_Toc442559925"/>
      <w:r w:rsidRPr="00126E1F">
        <w:rPr>
          <w:rFonts w:cs="Arial"/>
        </w:rPr>
        <w:br w:type="page"/>
      </w:r>
    </w:p>
    <w:p w14:paraId="766F5BDB" w14:textId="77777777" w:rsidR="00343A18" w:rsidRPr="00126E1F" w:rsidRDefault="00343A18" w:rsidP="00126E1F">
      <w:pPr>
        <w:pStyle w:val="KDObrazac"/>
        <w:spacing w:before="0"/>
      </w:pPr>
      <w:r w:rsidRPr="00126E1F">
        <w:lastRenderedPageBreak/>
        <w:t xml:space="preserve">ОБРАЗАЦ </w:t>
      </w:r>
      <w:r w:rsidR="00B92881" w:rsidRPr="00126E1F">
        <w:rPr>
          <w:lang w:val="sr-Cyrl-RS"/>
        </w:rPr>
        <w:t>2</w:t>
      </w:r>
      <w:r w:rsidRPr="00126E1F">
        <w:t>.</w:t>
      </w:r>
      <w:bookmarkEnd w:id="298"/>
    </w:p>
    <w:p w14:paraId="2923DEF7" w14:textId="77777777" w:rsidR="00343A18" w:rsidRPr="00126E1F" w:rsidRDefault="00343A18" w:rsidP="00126E1F">
      <w:pPr>
        <w:spacing w:before="0"/>
        <w:jc w:val="center"/>
        <w:rPr>
          <w:rFonts w:cs="Arial"/>
          <w:b/>
        </w:rPr>
      </w:pPr>
      <w:r w:rsidRPr="00126E1F">
        <w:rPr>
          <w:rFonts w:cs="Arial"/>
          <w:b/>
        </w:rPr>
        <w:t>ОБРАЗАЦ СТРУКУТРЕ ЦЕНЕ</w:t>
      </w:r>
    </w:p>
    <w:p w14:paraId="602D6DB0" w14:textId="77777777" w:rsidR="00343A18" w:rsidRPr="00126E1F" w:rsidRDefault="00343A18" w:rsidP="00126E1F">
      <w:pPr>
        <w:spacing w:before="0"/>
        <w:rPr>
          <w:rFonts w:cs="Arial"/>
        </w:rPr>
      </w:pPr>
    </w:p>
    <w:p w14:paraId="49D5EF79" w14:textId="77777777" w:rsidR="00343A18" w:rsidRPr="00126E1F" w:rsidRDefault="00343A18" w:rsidP="00126E1F">
      <w:pPr>
        <w:spacing w:before="0"/>
        <w:rPr>
          <w:rFonts w:cs="Arial"/>
        </w:rPr>
      </w:pPr>
      <w:r w:rsidRPr="00126E1F">
        <w:rPr>
          <w:rFonts w:cs="Arial"/>
        </w:rPr>
        <w:t>Табела 1.</w:t>
      </w:r>
    </w:p>
    <w:tbl>
      <w:tblPr>
        <w:tblW w:w="5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072"/>
        <w:gridCol w:w="810"/>
        <w:gridCol w:w="1503"/>
        <w:gridCol w:w="781"/>
        <w:gridCol w:w="781"/>
        <w:gridCol w:w="1057"/>
        <w:gridCol w:w="3265"/>
      </w:tblGrid>
      <w:tr w:rsidR="002D5D85" w:rsidRPr="00126E1F" w14:paraId="1550B723" w14:textId="77777777" w:rsidTr="00B92881">
        <w:tc>
          <w:tcPr>
            <w:tcW w:w="326" w:type="pct"/>
            <w:shd w:val="clear" w:color="auto" w:fill="C6D9F1" w:themeFill="text2" w:themeFillTint="33"/>
            <w:vAlign w:val="center"/>
          </w:tcPr>
          <w:p w14:paraId="2F50DC6F" w14:textId="77777777" w:rsidR="002D5D85" w:rsidRPr="00126E1F" w:rsidRDefault="002D5D85" w:rsidP="00126E1F">
            <w:pPr>
              <w:spacing w:before="0"/>
              <w:jc w:val="center"/>
              <w:rPr>
                <w:rFonts w:cs="Arial"/>
                <w:bCs/>
                <w:i/>
                <w:iCs/>
                <w:lang w:val="sr-Cyrl-CS"/>
              </w:rPr>
            </w:pPr>
            <w:r w:rsidRPr="00126E1F">
              <w:rPr>
                <w:rFonts w:cs="Arial"/>
                <w:bCs/>
                <w:i/>
                <w:iCs/>
                <w:lang w:val="sr-Cyrl-CS"/>
              </w:rPr>
              <w:t>Рбр</w:t>
            </w:r>
          </w:p>
        </w:tc>
        <w:tc>
          <w:tcPr>
            <w:tcW w:w="540" w:type="pct"/>
            <w:shd w:val="clear" w:color="auto" w:fill="C6D9F1" w:themeFill="text2" w:themeFillTint="33"/>
            <w:vAlign w:val="center"/>
          </w:tcPr>
          <w:p w14:paraId="4C25623E" w14:textId="77777777" w:rsidR="002D5D85" w:rsidRPr="00126E1F" w:rsidRDefault="00926D25" w:rsidP="00126E1F">
            <w:pPr>
              <w:spacing w:before="0"/>
              <w:jc w:val="center"/>
              <w:rPr>
                <w:rFonts w:cs="Arial"/>
                <w:b/>
                <w:bCs/>
                <w:i/>
                <w:iCs/>
                <w:lang w:val="sr-Cyrl-CS"/>
              </w:rPr>
            </w:pPr>
            <w:r w:rsidRPr="00126E1F">
              <w:rPr>
                <w:rFonts w:cs="Arial"/>
                <w:b/>
                <w:bCs/>
                <w:i/>
                <w:iCs/>
                <w:lang w:val="sr-Cyrl-RS"/>
              </w:rPr>
              <w:t>Врста</w:t>
            </w:r>
            <w:r w:rsidR="002D5D85" w:rsidRPr="00126E1F">
              <w:rPr>
                <w:rFonts w:cs="Arial"/>
                <w:b/>
                <w:bCs/>
                <w:i/>
                <w:iCs/>
                <w:lang w:val="sr-Cyrl-CS"/>
              </w:rPr>
              <w:t xml:space="preserve"> услуге</w:t>
            </w:r>
          </w:p>
        </w:tc>
        <w:tc>
          <w:tcPr>
            <w:tcW w:w="408" w:type="pct"/>
            <w:shd w:val="clear" w:color="auto" w:fill="C6D9F1" w:themeFill="text2" w:themeFillTint="33"/>
            <w:vAlign w:val="center"/>
          </w:tcPr>
          <w:p w14:paraId="5136CF25" w14:textId="77777777" w:rsidR="002D5D85" w:rsidRPr="00126E1F" w:rsidRDefault="002D5D85" w:rsidP="00126E1F">
            <w:pPr>
              <w:spacing w:before="0"/>
              <w:jc w:val="center"/>
              <w:rPr>
                <w:rFonts w:cs="Arial"/>
                <w:b/>
                <w:bCs/>
                <w:i/>
                <w:iCs/>
                <w:lang w:val="sr-Cyrl-CS"/>
              </w:rPr>
            </w:pPr>
            <w:r w:rsidRPr="00126E1F">
              <w:rPr>
                <w:rFonts w:cs="Arial"/>
                <w:b/>
                <w:bCs/>
                <w:i/>
                <w:iCs/>
                <w:lang w:val="sr-Cyrl-CS"/>
              </w:rPr>
              <w:t>Јед.</w:t>
            </w:r>
          </w:p>
          <w:p w14:paraId="3EB5AA7D" w14:textId="77777777" w:rsidR="002D5D85" w:rsidRPr="00126E1F" w:rsidRDefault="002D5D85" w:rsidP="00126E1F">
            <w:pPr>
              <w:spacing w:before="0"/>
              <w:jc w:val="center"/>
              <w:rPr>
                <w:rFonts w:cs="Arial"/>
                <w:b/>
                <w:bCs/>
                <w:i/>
                <w:iCs/>
                <w:lang w:val="sr-Cyrl-CS"/>
              </w:rPr>
            </w:pPr>
            <w:r w:rsidRPr="00126E1F">
              <w:rPr>
                <w:rFonts w:cs="Arial"/>
                <w:b/>
                <w:bCs/>
                <w:i/>
                <w:iCs/>
                <w:lang w:val="sr-Cyrl-CS"/>
              </w:rPr>
              <w:t>мере</w:t>
            </w:r>
          </w:p>
        </w:tc>
        <w:tc>
          <w:tcPr>
            <w:tcW w:w="758" w:type="pct"/>
            <w:shd w:val="clear" w:color="auto" w:fill="C6D9F1" w:themeFill="text2" w:themeFillTint="33"/>
            <w:vAlign w:val="center"/>
          </w:tcPr>
          <w:p w14:paraId="5A5A5467" w14:textId="77777777" w:rsidR="002D5D85" w:rsidRPr="00126E1F" w:rsidRDefault="00926D25" w:rsidP="00126E1F">
            <w:pPr>
              <w:spacing w:before="0"/>
              <w:jc w:val="center"/>
              <w:rPr>
                <w:rFonts w:cs="Arial"/>
                <w:b/>
                <w:bCs/>
                <w:i/>
                <w:iCs/>
                <w:lang w:val="sr-Cyrl-CS"/>
              </w:rPr>
            </w:pPr>
            <w:r w:rsidRPr="00126E1F">
              <w:rPr>
                <w:rFonts w:cs="Arial"/>
                <w:b/>
                <w:bCs/>
                <w:i/>
                <w:iCs/>
                <w:lang w:val="sr-Cyrl-CS"/>
              </w:rPr>
              <w:t>Обим (количина)</w:t>
            </w:r>
          </w:p>
        </w:tc>
        <w:tc>
          <w:tcPr>
            <w:tcW w:w="394" w:type="pct"/>
            <w:shd w:val="clear" w:color="auto" w:fill="C6D9F1" w:themeFill="text2" w:themeFillTint="33"/>
            <w:vAlign w:val="center"/>
          </w:tcPr>
          <w:p w14:paraId="5664C8D6" w14:textId="77777777" w:rsidR="002D5D85" w:rsidRPr="00126E1F" w:rsidRDefault="002D5D85" w:rsidP="00126E1F">
            <w:pPr>
              <w:spacing w:before="0"/>
              <w:jc w:val="center"/>
              <w:rPr>
                <w:rFonts w:cs="Arial"/>
                <w:b/>
                <w:bCs/>
                <w:i/>
                <w:iCs/>
                <w:lang w:val="sr-Cyrl-CS"/>
              </w:rPr>
            </w:pPr>
            <w:r w:rsidRPr="00126E1F">
              <w:rPr>
                <w:rFonts w:cs="Arial"/>
                <w:b/>
                <w:bCs/>
                <w:i/>
                <w:iCs/>
                <w:lang w:val="sr-Cyrl-CS"/>
              </w:rPr>
              <w:t>Јед.</w:t>
            </w:r>
          </w:p>
          <w:p w14:paraId="73799647" w14:textId="77777777" w:rsidR="002D5D85" w:rsidRPr="00126E1F" w:rsidRDefault="002D5D85" w:rsidP="00126E1F">
            <w:pPr>
              <w:spacing w:before="0"/>
              <w:jc w:val="center"/>
              <w:rPr>
                <w:rFonts w:cs="Arial"/>
                <w:b/>
                <w:bCs/>
                <w:i/>
                <w:iCs/>
                <w:lang w:val="sr-Cyrl-CS"/>
              </w:rPr>
            </w:pPr>
            <w:r w:rsidRPr="00126E1F">
              <w:rPr>
                <w:rFonts w:cs="Arial"/>
                <w:b/>
                <w:bCs/>
                <w:i/>
                <w:iCs/>
                <w:lang w:val="sr-Cyrl-CS"/>
              </w:rPr>
              <w:t>цена без ПДВ</w:t>
            </w:r>
          </w:p>
          <w:p w14:paraId="1A870826" w14:textId="77777777" w:rsidR="002D5D85" w:rsidRPr="00126E1F" w:rsidRDefault="002D5D85" w:rsidP="00126E1F">
            <w:pPr>
              <w:spacing w:before="0"/>
              <w:jc w:val="center"/>
              <w:rPr>
                <w:rFonts w:cs="Arial"/>
                <w:b/>
                <w:bCs/>
                <w:i/>
                <w:iCs/>
                <w:lang w:val="sr-Cyrl-CS"/>
              </w:rPr>
            </w:pPr>
            <w:r w:rsidRPr="00126E1F">
              <w:rPr>
                <w:rFonts w:cs="Arial"/>
                <w:b/>
                <w:bCs/>
                <w:i/>
                <w:iCs/>
                <w:lang w:val="sr-Cyrl-CS"/>
              </w:rPr>
              <w:t xml:space="preserve">дин. </w:t>
            </w:r>
            <w:r w:rsidRPr="00126E1F">
              <w:rPr>
                <w:rFonts w:cs="Arial"/>
                <w:b/>
                <w:bCs/>
                <w:i/>
                <w:iCs/>
                <w:color w:val="00B0F0"/>
                <w:lang w:val="sr-Cyrl-CS"/>
              </w:rPr>
              <w:t>/</w:t>
            </w:r>
            <w:r w:rsidRPr="00126E1F">
              <w:rPr>
                <w:rFonts w:cs="Arial"/>
                <w:color w:val="00B0F0"/>
              </w:rPr>
              <w:t xml:space="preserve"> EUR</w:t>
            </w:r>
          </w:p>
        </w:tc>
        <w:tc>
          <w:tcPr>
            <w:tcW w:w="394" w:type="pct"/>
            <w:shd w:val="clear" w:color="auto" w:fill="C6D9F1" w:themeFill="text2" w:themeFillTint="33"/>
            <w:vAlign w:val="center"/>
          </w:tcPr>
          <w:p w14:paraId="49505213" w14:textId="77777777" w:rsidR="002D5D85" w:rsidRPr="00126E1F" w:rsidRDefault="002D5D85" w:rsidP="00126E1F">
            <w:pPr>
              <w:spacing w:before="0"/>
              <w:jc w:val="center"/>
              <w:rPr>
                <w:rFonts w:cs="Arial"/>
                <w:b/>
                <w:bCs/>
                <w:i/>
                <w:iCs/>
                <w:lang w:val="sr-Cyrl-CS"/>
              </w:rPr>
            </w:pPr>
            <w:r w:rsidRPr="00126E1F">
              <w:rPr>
                <w:rFonts w:cs="Arial"/>
                <w:b/>
                <w:bCs/>
                <w:i/>
                <w:iCs/>
                <w:lang w:val="sr-Cyrl-CS"/>
              </w:rPr>
              <w:t>Јед.</w:t>
            </w:r>
          </w:p>
          <w:p w14:paraId="29698C8E" w14:textId="77777777" w:rsidR="002D5D85" w:rsidRPr="00126E1F" w:rsidRDefault="002D5D85" w:rsidP="00126E1F">
            <w:pPr>
              <w:spacing w:before="0"/>
              <w:jc w:val="center"/>
              <w:rPr>
                <w:rFonts w:cs="Arial"/>
                <w:b/>
                <w:bCs/>
                <w:i/>
                <w:iCs/>
                <w:lang w:val="sr-Cyrl-CS"/>
              </w:rPr>
            </w:pPr>
            <w:r w:rsidRPr="00126E1F">
              <w:rPr>
                <w:rFonts w:cs="Arial"/>
                <w:b/>
                <w:bCs/>
                <w:i/>
                <w:iCs/>
                <w:lang w:val="sr-Cyrl-CS"/>
              </w:rPr>
              <w:t>цена са ПДВ</w:t>
            </w:r>
          </w:p>
          <w:p w14:paraId="5141DB68" w14:textId="77777777" w:rsidR="002D5D85" w:rsidRPr="00126E1F" w:rsidRDefault="002D5D85" w:rsidP="00126E1F">
            <w:pPr>
              <w:spacing w:before="0"/>
              <w:jc w:val="center"/>
              <w:rPr>
                <w:rFonts w:cs="Arial"/>
                <w:b/>
                <w:bCs/>
                <w:i/>
                <w:iCs/>
                <w:lang w:val="sr-Cyrl-CS"/>
              </w:rPr>
            </w:pPr>
            <w:r w:rsidRPr="00126E1F">
              <w:rPr>
                <w:rFonts w:cs="Arial"/>
                <w:b/>
                <w:bCs/>
                <w:i/>
                <w:iCs/>
                <w:lang w:val="sr-Cyrl-CS"/>
              </w:rPr>
              <w:t xml:space="preserve">дин. </w:t>
            </w:r>
            <w:r w:rsidRPr="00126E1F">
              <w:rPr>
                <w:rFonts w:cs="Arial"/>
                <w:b/>
                <w:bCs/>
                <w:i/>
                <w:iCs/>
                <w:color w:val="00B0F0"/>
                <w:lang w:val="sr-Cyrl-CS"/>
              </w:rPr>
              <w:t>/</w:t>
            </w:r>
            <w:r w:rsidRPr="00126E1F">
              <w:rPr>
                <w:rFonts w:cs="Arial"/>
                <w:color w:val="00B0F0"/>
              </w:rPr>
              <w:t xml:space="preserve"> EUR</w:t>
            </w:r>
          </w:p>
        </w:tc>
        <w:tc>
          <w:tcPr>
            <w:tcW w:w="533" w:type="pct"/>
            <w:shd w:val="clear" w:color="auto" w:fill="C6D9F1" w:themeFill="text2" w:themeFillTint="33"/>
            <w:vAlign w:val="center"/>
          </w:tcPr>
          <w:p w14:paraId="668B0AFB" w14:textId="77777777" w:rsidR="002D5D85" w:rsidRPr="00126E1F" w:rsidRDefault="002D5D85" w:rsidP="00126E1F">
            <w:pPr>
              <w:spacing w:before="0"/>
              <w:jc w:val="center"/>
              <w:rPr>
                <w:rFonts w:cs="Arial"/>
                <w:b/>
                <w:bCs/>
                <w:i/>
                <w:iCs/>
                <w:lang w:val="sr-Cyrl-CS"/>
              </w:rPr>
            </w:pPr>
            <w:r w:rsidRPr="00126E1F">
              <w:rPr>
                <w:rFonts w:cs="Arial"/>
                <w:b/>
                <w:bCs/>
                <w:i/>
                <w:iCs/>
                <w:lang w:val="sr-Cyrl-CS"/>
              </w:rPr>
              <w:t>Укупна цена без ПДВ</w:t>
            </w:r>
          </w:p>
          <w:p w14:paraId="7F313617" w14:textId="77777777" w:rsidR="002D5D85" w:rsidRPr="00126E1F" w:rsidRDefault="002D5D85" w:rsidP="00126E1F">
            <w:pPr>
              <w:spacing w:before="0"/>
              <w:jc w:val="center"/>
              <w:rPr>
                <w:rFonts w:cs="Arial"/>
                <w:b/>
                <w:bCs/>
                <w:i/>
                <w:iCs/>
                <w:lang w:val="sr-Cyrl-CS"/>
              </w:rPr>
            </w:pPr>
            <w:r w:rsidRPr="00126E1F">
              <w:rPr>
                <w:rFonts w:cs="Arial"/>
                <w:b/>
                <w:bCs/>
                <w:i/>
                <w:iCs/>
                <w:lang w:val="sr-Cyrl-CS"/>
              </w:rPr>
              <w:t>дин. /</w:t>
            </w:r>
            <w:r w:rsidRPr="00126E1F">
              <w:rPr>
                <w:rFonts w:cs="Arial"/>
              </w:rPr>
              <w:t xml:space="preserve"> </w:t>
            </w:r>
            <w:r w:rsidRPr="00126E1F">
              <w:rPr>
                <w:rFonts w:cs="Arial"/>
                <w:color w:val="00B0F0"/>
              </w:rPr>
              <w:t>EUR</w:t>
            </w:r>
            <w:r w:rsidRPr="00126E1F">
              <w:rPr>
                <w:rFonts w:cs="Arial"/>
                <w:b/>
                <w:bCs/>
                <w:i/>
                <w:iCs/>
                <w:color w:val="00B0F0"/>
                <w:lang w:val="sr-Cyrl-CS"/>
              </w:rPr>
              <w:t xml:space="preserve"> </w:t>
            </w:r>
          </w:p>
        </w:tc>
        <w:tc>
          <w:tcPr>
            <w:tcW w:w="1646" w:type="pct"/>
            <w:shd w:val="clear" w:color="auto" w:fill="C6D9F1" w:themeFill="text2" w:themeFillTint="33"/>
            <w:vAlign w:val="center"/>
          </w:tcPr>
          <w:p w14:paraId="1DF51AAD" w14:textId="77777777" w:rsidR="002D5D85" w:rsidRPr="00126E1F" w:rsidRDefault="002D5D85" w:rsidP="00126E1F">
            <w:pPr>
              <w:spacing w:before="0"/>
              <w:jc w:val="center"/>
              <w:rPr>
                <w:rFonts w:cs="Arial"/>
                <w:b/>
                <w:bCs/>
                <w:i/>
                <w:iCs/>
                <w:lang w:val="sr-Cyrl-CS"/>
              </w:rPr>
            </w:pPr>
            <w:r w:rsidRPr="00126E1F">
              <w:rPr>
                <w:rFonts w:cs="Arial"/>
                <w:b/>
                <w:bCs/>
                <w:i/>
                <w:iCs/>
                <w:lang w:val="sr-Cyrl-CS"/>
              </w:rPr>
              <w:t>Укупна цена са ПДВ</w:t>
            </w:r>
          </w:p>
          <w:p w14:paraId="5F0D1E4F" w14:textId="77777777" w:rsidR="002D5D85" w:rsidRPr="00126E1F" w:rsidRDefault="002D5D85" w:rsidP="00126E1F">
            <w:pPr>
              <w:spacing w:before="0"/>
              <w:jc w:val="center"/>
              <w:rPr>
                <w:rFonts w:cs="Arial"/>
                <w:b/>
                <w:bCs/>
                <w:i/>
                <w:iCs/>
                <w:lang w:val="sr-Cyrl-CS"/>
              </w:rPr>
            </w:pPr>
            <w:r w:rsidRPr="00126E1F">
              <w:rPr>
                <w:rFonts w:cs="Arial"/>
                <w:b/>
                <w:bCs/>
                <w:i/>
                <w:iCs/>
                <w:lang w:val="sr-Cyrl-CS"/>
              </w:rPr>
              <w:t>дин. /</w:t>
            </w:r>
            <w:r w:rsidRPr="00126E1F">
              <w:rPr>
                <w:rFonts w:cs="Arial"/>
              </w:rPr>
              <w:t xml:space="preserve"> </w:t>
            </w:r>
            <w:r w:rsidRPr="00126E1F">
              <w:rPr>
                <w:rFonts w:cs="Arial"/>
                <w:color w:val="00B0F0"/>
              </w:rPr>
              <w:t>EUR</w:t>
            </w:r>
          </w:p>
        </w:tc>
      </w:tr>
      <w:tr w:rsidR="002D5D85" w:rsidRPr="00126E1F" w14:paraId="402A7BC5" w14:textId="77777777" w:rsidTr="00B92881">
        <w:tc>
          <w:tcPr>
            <w:tcW w:w="326" w:type="pct"/>
            <w:shd w:val="clear" w:color="auto" w:fill="auto"/>
          </w:tcPr>
          <w:p w14:paraId="548E658C" w14:textId="77777777" w:rsidR="002D5D85" w:rsidRPr="00126E1F" w:rsidRDefault="002D5D85" w:rsidP="00126E1F">
            <w:pPr>
              <w:spacing w:before="0"/>
              <w:jc w:val="center"/>
              <w:rPr>
                <w:rFonts w:cs="Arial"/>
                <w:b/>
                <w:bCs/>
                <w:i/>
                <w:iCs/>
                <w:lang w:val="sr-Cyrl-CS"/>
              </w:rPr>
            </w:pPr>
            <w:r w:rsidRPr="00126E1F">
              <w:rPr>
                <w:rFonts w:cs="Arial"/>
                <w:b/>
                <w:bCs/>
                <w:i/>
                <w:iCs/>
                <w:lang w:val="sr-Cyrl-CS"/>
              </w:rPr>
              <w:t>(1)</w:t>
            </w:r>
          </w:p>
        </w:tc>
        <w:tc>
          <w:tcPr>
            <w:tcW w:w="540" w:type="pct"/>
            <w:shd w:val="clear" w:color="auto" w:fill="auto"/>
          </w:tcPr>
          <w:p w14:paraId="75DA8FA9" w14:textId="77777777" w:rsidR="002D5D85" w:rsidRPr="00126E1F" w:rsidRDefault="002D5D85" w:rsidP="00126E1F">
            <w:pPr>
              <w:spacing w:before="0"/>
              <w:jc w:val="center"/>
              <w:rPr>
                <w:rFonts w:cs="Arial"/>
                <w:b/>
                <w:bCs/>
                <w:i/>
                <w:iCs/>
                <w:lang w:val="sr-Cyrl-CS"/>
              </w:rPr>
            </w:pPr>
            <w:r w:rsidRPr="00126E1F">
              <w:rPr>
                <w:rFonts w:cs="Arial"/>
                <w:b/>
                <w:bCs/>
                <w:i/>
                <w:iCs/>
                <w:lang w:val="sr-Cyrl-CS"/>
              </w:rPr>
              <w:t>(2)</w:t>
            </w:r>
          </w:p>
        </w:tc>
        <w:tc>
          <w:tcPr>
            <w:tcW w:w="408" w:type="pct"/>
            <w:shd w:val="clear" w:color="auto" w:fill="auto"/>
          </w:tcPr>
          <w:p w14:paraId="5CC6447F" w14:textId="77777777" w:rsidR="002D5D85" w:rsidRPr="00126E1F" w:rsidRDefault="002D5D85" w:rsidP="00126E1F">
            <w:pPr>
              <w:spacing w:before="0"/>
              <w:jc w:val="center"/>
              <w:rPr>
                <w:rFonts w:cs="Arial"/>
                <w:b/>
                <w:bCs/>
                <w:i/>
                <w:iCs/>
                <w:lang w:val="sr-Cyrl-CS"/>
              </w:rPr>
            </w:pPr>
            <w:r w:rsidRPr="00126E1F">
              <w:rPr>
                <w:rFonts w:cs="Arial"/>
                <w:b/>
                <w:bCs/>
                <w:i/>
                <w:iCs/>
                <w:lang w:val="sr-Cyrl-CS"/>
              </w:rPr>
              <w:t>(3)</w:t>
            </w:r>
          </w:p>
        </w:tc>
        <w:tc>
          <w:tcPr>
            <w:tcW w:w="758" w:type="pct"/>
            <w:shd w:val="clear" w:color="auto" w:fill="auto"/>
          </w:tcPr>
          <w:p w14:paraId="3D3EB0F3" w14:textId="77777777" w:rsidR="002D5D85" w:rsidRPr="00126E1F" w:rsidRDefault="002D5D85" w:rsidP="00126E1F">
            <w:pPr>
              <w:spacing w:before="0"/>
              <w:jc w:val="center"/>
              <w:rPr>
                <w:rFonts w:cs="Arial"/>
                <w:b/>
                <w:bCs/>
                <w:i/>
                <w:iCs/>
                <w:lang w:val="sr-Cyrl-CS"/>
              </w:rPr>
            </w:pPr>
            <w:r w:rsidRPr="00126E1F">
              <w:rPr>
                <w:rFonts w:cs="Arial"/>
                <w:b/>
                <w:bCs/>
                <w:i/>
                <w:iCs/>
                <w:lang w:val="sr-Cyrl-CS"/>
              </w:rPr>
              <w:t>(4)</w:t>
            </w:r>
          </w:p>
        </w:tc>
        <w:tc>
          <w:tcPr>
            <w:tcW w:w="394" w:type="pct"/>
            <w:shd w:val="clear" w:color="auto" w:fill="auto"/>
          </w:tcPr>
          <w:p w14:paraId="29173AF0" w14:textId="77777777" w:rsidR="002D5D85" w:rsidRPr="00126E1F" w:rsidRDefault="002D5D85" w:rsidP="00126E1F">
            <w:pPr>
              <w:spacing w:before="0"/>
              <w:jc w:val="center"/>
              <w:rPr>
                <w:rFonts w:cs="Arial"/>
                <w:b/>
                <w:bCs/>
                <w:i/>
                <w:iCs/>
                <w:lang w:val="sr-Cyrl-CS"/>
              </w:rPr>
            </w:pPr>
            <w:r w:rsidRPr="00126E1F">
              <w:rPr>
                <w:rFonts w:cs="Arial"/>
                <w:b/>
                <w:bCs/>
                <w:i/>
                <w:iCs/>
                <w:lang w:val="sr-Cyrl-CS"/>
              </w:rPr>
              <w:t>(5)</w:t>
            </w:r>
          </w:p>
        </w:tc>
        <w:tc>
          <w:tcPr>
            <w:tcW w:w="394" w:type="pct"/>
            <w:shd w:val="clear" w:color="auto" w:fill="auto"/>
          </w:tcPr>
          <w:p w14:paraId="7B3CC8CC" w14:textId="77777777" w:rsidR="002D5D85" w:rsidRPr="00126E1F" w:rsidRDefault="002D5D85" w:rsidP="00126E1F">
            <w:pPr>
              <w:spacing w:before="0"/>
              <w:jc w:val="center"/>
              <w:rPr>
                <w:rFonts w:cs="Arial"/>
                <w:b/>
                <w:bCs/>
                <w:i/>
                <w:iCs/>
                <w:lang w:val="sr-Cyrl-CS"/>
              </w:rPr>
            </w:pPr>
            <w:r w:rsidRPr="00126E1F">
              <w:rPr>
                <w:rFonts w:cs="Arial"/>
                <w:b/>
                <w:bCs/>
                <w:i/>
                <w:iCs/>
                <w:lang w:val="sr-Cyrl-CS"/>
              </w:rPr>
              <w:t>(6)</w:t>
            </w:r>
          </w:p>
        </w:tc>
        <w:tc>
          <w:tcPr>
            <w:tcW w:w="533" w:type="pct"/>
            <w:shd w:val="clear" w:color="auto" w:fill="auto"/>
          </w:tcPr>
          <w:p w14:paraId="65F0427A" w14:textId="77777777" w:rsidR="002D5D85" w:rsidRPr="00126E1F" w:rsidRDefault="002D5D85" w:rsidP="00126E1F">
            <w:pPr>
              <w:spacing w:before="0"/>
              <w:jc w:val="center"/>
              <w:rPr>
                <w:rFonts w:cs="Arial"/>
                <w:b/>
                <w:bCs/>
                <w:i/>
                <w:iCs/>
                <w:lang w:val="sr-Cyrl-CS"/>
              </w:rPr>
            </w:pPr>
            <w:r w:rsidRPr="00126E1F">
              <w:rPr>
                <w:rFonts w:cs="Arial"/>
                <w:b/>
                <w:bCs/>
                <w:i/>
                <w:iCs/>
                <w:lang w:val="sr-Cyrl-CS"/>
              </w:rPr>
              <w:t>(7)</w:t>
            </w:r>
          </w:p>
        </w:tc>
        <w:tc>
          <w:tcPr>
            <w:tcW w:w="1646" w:type="pct"/>
            <w:shd w:val="clear" w:color="auto" w:fill="auto"/>
          </w:tcPr>
          <w:p w14:paraId="4D3332A3" w14:textId="77777777" w:rsidR="002D5D85" w:rsidRPr="00126E1F" w:rsidRDefault="002D5D85" w:rsidP="00126E1F">
            <w:pPr>
              <w:spacing w:before="0"/>
              <w:jc w:val="center"/>
              <w:rPr>
                <w:rFonts w:cs="Arial"/>
                <w:b/>
                <w:bCs/>
                <w:i/>
                <w:iCs/>
                <w:lang w:val="sr-Cyrl-CS"/>
              </w:rPr>
            </w:pPr>
            <w:r w:rsidRPr="00126E1F">
              <w:rPr>
                <w:rFonts w:cs="Arial"/>
                <w:b/>
                <w:bCs/>
                <w:i/>
                <w:iCs/>
                <w:lang w:val="sr-Cyrl-CS"/>
              </w:rPr>
              <w:t>(8)</w:t>
            </w:r>
          </w:p>
        </w:tc>
      </w:tr>
      <w:tr w:rsidR="00926D25" w:rsidRPr="00126E1F" w14:paraId="0F1ABF3D" w14:textId="77777777" w:rsidTr="00B92881">
        <w:tc>
          <w:tcPr>
            <w:tcW w:w="326" w:type="pct"/>
            <w:shd w:val="clear" w:color="auto" w:fill="auto"/>
            <w:vAlign w:val="center"/>
          </w:tcPr>
          <w:p w14:paraId="38DB0544" w14:textId="77777777" w:rsidR="00926D25" w:rsidRPr="00126E1F" w:rsidRDefault="00926D25" w:rsidP="00126E1F">
            <w:pPr>
              <w:spacing w:before="0"/>
              <w:jc w:val="center"/>
              <w:rPr>
                <w:rFonts w:cs="Arial"/>
                <w:b/>
                <w:bCs/>
                <w:i/>
                <w:iCs/>
                <w:lang w:val="sr-Cyrl-CS"/>
              </w:rPr>
            </w:pPr>
            <w:r w:rsidRPr="00126E1F">
              <w:rPr>
                <w:rFonts w:cs="Arial"/>
                <w:b/>
                <w:bCs/>
                <w:i/>
                <w:iCs/>
                <w:lang w:val="sr-Cyrl-CS"/>
              </w:rPr>
              <w:t>1.</w:t>
            </w:r>
          </w:p>
        </w:tc>
        <w:tc>
          <w:tcPr>
            <w:tcW w:w="540" w:type="pct"/>
            <w:shd w:val="clear" w:color="auto" w:fill="auto"/>
          </w:tcPr>
          <w:p w14:paraId="4565CD3B" w14:textId="77777777" w:rsidR="00926D25" w:rsidRPr="00126E1F" w:rsidRDefault="00926D25" w:rsidP="00126E1F">
            <w:pPr>
              <w:spacing w:before="0"/>
              <w:jc w:val="center"/>
              <w:rPr>
                <w:rFonts w:cs="Arial"/>
                <w:bCs/>
                <w:i/>
                <w:iCs/>
                <w:lang w:val="sr-Cyrl-CS"/>
              </w:rPr>
            </w:pPr>
          </w:p>
        </w:tc>
        <w:tc>
          <w:tcPr>
            <w:tcW w:w="408" w:type="pct"/>
            <w:shd w:val="clear" w:color="auto" w:fill="auto"/>
            <w:vAlign w:val="center"/>
          </w:tcPr>
          <w:p w14:paraId="6D7F2DDE" w14:textId="77777777" w:rsidR="00926D25" w:rsidRPr="00126E1F" w:rsidRDefault="00926D25" w:rsidP="00126E1F">
            <w:pPr>
              <w:spacing w:before="0"/>
              <w:jc w:val="center"/>
              <w:rPr>
                <w:rFonts w:cs="Arial"/>
                <w:bCs/>
                <w:i/>
                <w:iCs/>
                <w:lang w:val="sr-Cyrl-CS"/>
              </w:rPr>
            </w:pPr>
          </w:p>
        </w:tc>
        <w:tc>
          <w:tcPr>
            <w:tcW w:w="758" w:type="pct"/>
            <w:shd w:val="clear" w:color="auto" w:fill="auto"/>
            <w:vAlign w:val="center"/>
          </w:tcPr>
          <w:p w14:paraId="430F8AE5" w14:textId="77777777" w:rsidR="00926D25" w:rsidRPr="00126E1F" w:rsidRDefault="00926D25" w:rsidP="00126E1F">
            <w:pPr>
              <w:spacing w:before="0"/>
              <w:jc w:val="center"/>
              <w:rPr>
                <w:rFonts w:cs="Arial"/>
                <w:bCs/>
                <w:i/>
                <w:iCs/>
                <w:lang w:val="sr-Cyrl-CS"/>
              </w:rPr>
            </w:pPr>
          </w:p>
        </w:tc>
        <w:tc>
          <w:tcPr>
            <w:tcW w:w="394" w:type="pct"/>
            <w:shd w:val="clear" w:color="auto" w:fill="auto"/>
            <w:vAlign w:val="center"/>
          </w:tcPr>
          <w:p w14:paraId="465046BD" w14:textId="77777777" w:rsidR="00926D25" w:rsidRPr="00126E1F" w:rsidRDefault="00926D25" w:rsidP="00126E1F">
            <w:pPr>
              <w:spacing w:before="0"/>
              <w:jc w:val="center"/>
              <w:rPr>
                <w:rFonts w:cs="Arial"/>
                <w:b/>
                <w:bCs/>
                <w:i/>
                <w:iCs/>
              </w:rPr>
            </w:pPr>
          </w:p>
        </w:tc>
        <w:tc>
          <w:tcPr>
            <w:tcW w:w="394" w:type="pct"/>
            <w:shd w:val="clear" w:color="auto" w:fill="auto"/>
            <w:vAlign w:val="center"/>
          </w:tcPr>
          <w:p w14:paraId="10B68872" w14:textId="77777777" w:rsidR="00926D25" w:rsidRPr="00126E1F" w:rsidRDefault="00926D25" w:rsidP="00126E1F">
            <w:pPr>
              <w:spacing w:before="0"/>
              <w:jc w:val="center"/>
              <w:rPr>
                <w:rFonts w:cs="Arial"/>
                <w:b/>
                <w:bCs/>
                <w:i/>
                <w:iCs/>
              </w:rPr>
            </w:pPr>
          </w:p>
        </w:tc>
        <w:tc>
          <w:tcPr>
            <w:tcW w:w="533" w:type="pct"/>
            <w:shd w:val="clear" w:color="auto" w:fill="auto"/>
            <w:vAlign w:val="center"/>
          </w:tcPr>
          <w:p w14:paraId="459D3157" w14:textId="77777777" w:rsidR="00926D25" w:rsidRPr="00126E1F" w:rsidRDefault="00926D25" w:rsidP="00126E1F">
            <w:pPr>
              <w:spacing w:before="0"/>
              <w:jc w:val="center"/>
              <w:rPr>
                <w:rFonts w:cs="Arial"/>
                <w:b/>
                <w:bCs/>
                <w:i/>
                <w:iCs/>
              </w:rPr>
            </w:pPr>
          </w:p>
        </w:tc>
        <w:tc>
          <w:tcPr>
            <w:tcW w:w="1646" w:type="pct"/>
            <w:shd w:val="clear" w:color="auto" w:fill="auto"/>
            <w:vAlign w:val="center"/>
          </w:tcPr>
          <w:p w14:paraId="3A7AABBA" w14:textId="77777777" w:rsidR="00926D25" w:rsidRPr="00126E1F" w:rsidRDefault="00926D25" w:rsidP="00126E1F">
            <w:pPr>
              <w:spacing w:before="0"/>
              <w:jc w:val="center"/>
              <w:rPr>
                <w:rFonts w:cs="Arial"/>
                <w:b/>
                <w:bCs/>
                <w:i/>
                <w:iCs/>
              </w:rPr>
            </w:pPr>
          </w:p>
        </w:tc>
      </w:tr>
      <w:tr w:rsidR="002D5D85" w:rsidRPr="00126E1F" w14:paraId="6A7EF835" w14:textId="77777777" w:rsidTr="00B92881">
        <w:tc>
          <w:tcPr>
            <w:tcW w:w="326" w:type="pct"/>
            <w:shd w:val="clear" w:color="auto" w:fill="auto"/>
            <w:vAlign w:val="center"/>
          </w:tcPr>
          <w:p w14:paraId="10273146" w14:textId="77777777" w:rsidR="002D5D85" w:rsidRPr="00126E1F" w:rsidRDefault="00926D25" w:rsidP="00126E1F">
            <w:pPr>
              <w:spacing w:before="0"/>
              <w:jc w:val="center"/>
              <w:rPr>
                <w:rFonts w:cs="Arial"/>
                <w:b/>
                <w:bCs/>
                <w:i/>
                <w:iCs/>
                <w:lang w:val="sr-Cyrl-CS"/>
              </w:rPr>
            </w:pPr>
            <w:r w:rsidRPr="00126E1F">
              <w:rPr>
                <w:rFonts w:cs="Arial"/>
                <w:b/>
                <w:bCs/>
                <w:i/>
                <w:iCs/>
                <w:lang w:val="sr-Cyrl-CS"/>
              </w:rPr>
              <w:t>2</w:t>
            </w:r>
            <w:r w:rsidR="002D5D85" w:rsidRPr="00126E1F">
              <w:rPr>
                <w:rFonts w:cs="Arial"/>
                <w:b/>
                <w:bCs/>
                <w:i/>
                <w:iCs/>
                <w:lang w:val="sr-Cyrl-CS"/>
              </w:rPr>
              <w:t>.</w:t>
            </w:r>
          </w:p>
        </w:tc>
        <w:tc>
          <w:tcPr>
            <w:tcW w:w="540" w:type="pct"/>
            <w:shd w:val="clear" w:color="auto" w:fill="auto"/>
          </w:tcPr>
          <w:p w14:paraId="4A9A010D" w14:textId="77777777" w:rsidR="002D5D85" w:rsidRPr="00126E1F" w:rsidRDefault="002D5D85" w:rsidP="00126E1F">
            <w:pPr>
              <w:spacing w:before="0"/>
              <w:jc w:val="center"/>
              <w:rPr>
                <w:rFonts w:cs="Arial"/>
                <w:bCs/>
                <w:i/>
                <w:iCs/>
                <w:lang w:val="sr-Cyrl-CS"/>
              </w:rPr>
            </w:pPr>
          </w:p>
        </w:tc>
        <w:tc>
          <w:tcPr>
            <w:tcW w:w="408" w:type="pct"/>
            <w:shd w:val="clear" w:color="auto" w:fill="auto"/>
            <w:vAlign w:val="center"/>
          </w:tcPr>
          <w:p w14:paraId="11273986" w14:textId="77777777" w:rsidR="002D5D85" w:rsidRPr="00126E1F" w:rsidRDefault="002D5D85" w:rsidP="00126E1F">
            <w:pPr>
              <w:spacing w:before="0"/>
              <w:jc w:val="center"/>
              <w:rPr>
                <w:rFonts w:cs="Arial"/>
                <w:bCs/>
                <w:i/>
                <w:iCs/>
                <w:lang w:val="sr-Cyrl-CS"/>
              </w:rPr>
            </w:pPr>
          </w:p>
        </w:tc>
        <w:tc>
          <w:tcPr>
            <w:tcW w:w="758" w:type="pct"/>
            <w:shd w:val="clear" w:color="auto" w:fill="auto"/>
            <w:vAlign w:val="center"/>
          </w:tcPr>
          <w:p w14:paraId="28D68F71" w14:textId="77777777" w:rsidR="002D5D85" w:rsidRPr="00126E1F" w:rsidRDefault="002D5D85" w:rsidP="00126E1F">
            <w:pPr>
              <w:spacing w:before="0"/>
              <w:jc w:val="center"/>
              <w:rPr>
                <w:rFonts w:cs="Arial"/>
                <w:bCs/>
                <w:i/>
                <w:iCs/>
                <w:lang w:val="sr-Cyrl-CS"/>
              </w:rPr>
            </w:pPr>
          </w:p>
        </w:tc>
        <w:tc>
          <w:tcPr>
            <w:tcW w:w="394" w:type="pct"/>
            <w:shd w:val="clear" w:color="auto" w:fill="auto"/>
            <w:vAlign w:val="center"/>
          </w:tcPr>
          <w:p w14:paraId="4A4999A6" w14:textId="77777777" w:rsidR="002D5D85" w:rsidRPr="00126E1F" w:rsidRDefault="002D5D85" w:rsidP="00126E1F">
            <w:pPr>
              <w:spacing w:before="0"/>
              <w:jc w:val="center"/>
              <w:rPr>
                <w:rFonts w:cs="Arial"/>
                <w:b/>
                <w:bCs/>
                <w:i/>
                <w:iCs/>
              </w:rPr>
            </w:pPr>
          </w:p>
        </w:tc>
        <w:tc>
          <w:tcPr>
            <w:tcW w:w="394" w:type="pct"/>
            <w:shd w:val="clear" w:color="auto" w:fill="auto"/>
            <w:vAlign w:val="center"/>
          </w:tcPr>
          <w:p w14:paraId="0498469B" w14:textId="77777777" w:rsidR="002D5D85" w:rsidRPr="00126E1F" w:rsidRDefault="002D5D85" w:rsidP="00126E1F">
            <w:pPr>
              <w:spacing w:before="0"/>
              <w:jc w:val="center"/>
              <w:rPr>
                <w:rFonts w:cs="Arial"/>
                <w:b/>
                <w:bCs/>
                <w:i/>
                <w:iCs/>
              </w:rPr>
            </w:pPr>
          </w:p>
        </w:tc>
        <w:tc>
          <w:tcPr>
            <w:tcW w:w="533" w:type="pct"/>
            <w:shd w:val="clear" w:color="auto" w:fill="auto"/>
            <w:vAlign w:val="center"/>
          </w:tcPr>
          <w:p w14:paraId="60D95EDB" w14:textId="77777777" w:rsidR="002D5D85" w:rsidRPr="00126E1F" w:rsidRDefault="002D5D85" w:rsidP="00126E1F">
            <w:pPr>
              <w:spacing w:before="0"/>
              <w:jc w:val="center"/>
              <w:rPr>
                <w:rFonts w:cs="Arial"/>
                <w:b/>
                <w:bCs/>
                <w:i/>
                <w:iCs/>
              </w:rPr>
            </w:pPr>
          </w:p>
        </w:tc>
        <w:tc>
          <w:tcPr>
            <w:tcW w:w="1646" w:type="pct"/>
            <w:shd w:val="clear" w:color="auto" w:fill="auto"/>
            <w:vAlign w:val="center"/>
          </w:tcPr>
          <w:p w14:paraId="0E18DA64" w14:textId="77777777" w:rsidR="002D5D85" w:rsidRPr="00126E1F" w:rsidRDefault="002D5D85" w:rsidP="00126E1F">
            <w:pPr>
              <w:spacing w:before="0"/>
              <w:jc w:val="center"/>
              <w:rPr>
                <w:rFonts w:cs="Arial"/>
                <w:b/>
                <w:bCs/>
                <w:i/>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126E1F" w14:paraId="7A1D4D9C" w14:textId="77777777" w:rsidTr="00BE2EA9">
        <w:trPr>
          <w:trHeight w:val="418"/>
        </w:trPr>
        <w:tc>
          <w:tcPr>
            <w:tcW w:w="568" w:type="dxa"/>
            <w:vAlign w:val="center"/>
          </w:tcPr>
          <w:p w14:paraId="2404E6D7" w14:textId="77777777" w:rsidR="007F7D7A" w:rsidRPr="00126E1F" w:rsidRDefault="007F7D7A" w:rsidP="00126E1F">
            <w:pPr>
              <w:spacing w:before="0"/>
              <w:jc w:val="center"/>
              <w:rPr>
                <w:rFonts w:cs="Arial"/>
                <w:b/>
                <w:lang w:val="sr-Latn-CS"/>
              </w:rPr>
            </w:pPr>
            <w:r w:rsidRPr="00126E1F">
              <w:rPr>
                <w:rFonts w:cs="Arial"/>
                <w:b/>
              </w:rPr>
              <w:t>I</w:t>
            </w:r>
          </w:p>
        </w:tc>
        <w:tc>
          <w:tcPr>
            <w:tcW w:w="6740" w:type="dxa"/>
          </w:tcPr>
          <w:p w14:paraId="6B189AEC" w14:textId="77777777" w:rsidR="007F7D7A" w:rsidRPr="00126E1F" w:rsidRDefault="007F7D7A" w:rsidP="00126E1F">
            <w:pPr>
              <w:spacing w:before="0"/>
              <w:jc w:val="center"/>
              <w:rPr>
                <w:rFonts w:cs="Arial"/>
                <w:b/>
                <w:lang w:val="sr-Cyrl-RS"/>
              </w:rPr>
            </w:pPr>
            <w:r w:rsidRPr="00126E1F">
              <w:rPr>
                <w:rFonts w:cs="Arial"/>
                <w:b/>
              </w:rPr>
              <w:t xml:space="preserve">УКУПНО ПОНУЂЕНА ЦЕНА  без ПДВ </w:t>
            </w:r>
            <w:r w:rsidRPr="00126E1F">
              <w:rPr>
                <w:rFonts w:cs="Arial"/>
                <w:b/>
                <w:color w:val="00B0F0"/>
              </w:rPr>
              <w:t>динара</w:t>
            </w:r>
            <w:r w:rsidR="007E7BB8" w:rsidRPr="00126E1F">
              <w:rPr>
                <w:rFonts w:cs="Arial"/>
                <w:b/>
                <w:color w:val="00B0F0"/>
                <w:lang w:val="sr-Cyrl-RS"/>
              </w:rPr>
              <w:t>/</w:t>
            </w:r>
            <w:r w:rsidR="007E7BB8" w:rsidRPr="00126E1F">
              <w:rPr>
                <w:rFonts w:cs="Arial"/>
                <w:color w:val="00B0F0"/>
              </w:rPr>
              <w:t xml:space="preserve"> EUR</w:t>
            </w:r>
          </w:p>
          <w:p w14:paraId="29FC4141" w14:textId="77777777" w:rsidR="007F7D7A" w:rsidRPr="00126E1F" w:rsidRDefault="007F7D7A" w:rsidP="00126E1F">
            <w:pPr>
              <w:spacing w:before="0"/>
              <w:jc w:val="center"/>
              <w:rPr>
                <w:rFonts w:cs="Arial"/>
                <w:b/>
              </w:rPr>
            </w:pPr>
            <w:r w:rsidRPr="00126E1F">
              <w:rPr>
                <w:rFonts w:cs="Arial"/>
                <w:b/>
                <w:color w:val="000000"/>
              </w:rPr>
              <w:t xml:space="preserve">(збир колоне бр. </w:t>
            </w:r>
            <w:r w:rsidRPr="00126E1F">
              <w:rPr>
                <w:rFonts w:cs="Arial"/>
                <w:b/>
                <w:color w:val="000000"/>
                <w:lang w:val="sr-Cyrl-CS"/>
              </w:rPr>
              <w:t>7</w:t>
            </w:r>
            <w:r w:rsidRPr="00126E1F">
              <w:rPr>
                <w:rFonts w:cs="Arial"/>
                <w:b/>
                <w:color w:val="000000"/>
              </w:rPr>
              <w:t>)</w:t>
            </w:r>
          </w:p>
        </w:tc>
        <w:tc>
          <w:tcPr>
            <w:tcW w:w="2610" w:type="dxa"/>
          </w:tcPr>
          <w:p w14:paraId="4D601548" w14:textId="77777777" w:rsidR="007F7D7A" w:rsidRPr="00126E1F" w:rsidRDefault="007F7D7A" w:rsidP="00126E1F">
            <w:pPr>
              <w:spacing w:before="0"/>
              <w:rPr>
                <w:rFonts w:cs="Arial"/>
                <w:color w:val="FF0000"/>
              </w:rPr>
            </w:pPr>
          </w:p>
        </w:tc>
      </w:tr>
      <w:tr w:rsidR="007F7D7A" w:rsidRPr="00126E1F" w14:paraId="08E36536" w14:textId="77777777" w:rsidTr="00BE2EA9">
        <w:trPr>
          <w:trHeight w:val="610"/>
        </w:trPr>
        <w:tc>
          <w:tcPr>
            <w:tcW w:w="568" w:type="dxa"/>
            <w:tcBorders>
              <w:bottom w:val="single" w:sz="4" w:space="0" w:color="auto"/>
            </w:tcBorders>
            <w:vAlign w:val="center"/>
          </w:tcPr>
          <w:p w14:paraId="51374D6F" w14:textId="77777777" w:rsidR="007F7D7A" w:rsidRPr="00126E1F" w:rsidRDefault="007F7D7A" w:rsidP="00126E1F">
            <w:pPr>
              <w:spacing w:before="0"/>
              <w:jc w:val="center"/>
              <w:rPr>
                <w:rFonts w:cs="Arial"/>
                <w:b/>
                <w:lang w:val="sr-Latn-CS"/>
              </w:rPr>
            </w:pPr>
            <w:r w:rsidRPr="00126E1F">
              <w:rPr>
                <w:rFonts w:cs="Arial"/>
                <w:b/>
                <w:lang w:val="sr-Latn-CS"/>
              </w:rPr>
              <w:t>II</w:t>
            </w:r>
          </w:p>
        </w:tc>
        <w:tc>
          <w:tcPr>
            <w:tcW w:w="6740" w:type="dxa"/>
            <w:tcBorders>
              <w:bottom w:val="single" w:sz="4" w:space="0" w:color="auto"/>
              <w:right w:val="single" w:sz="4" w:space="0" w:color="auto"/>
            </w:tcBorders>
          </w:tcPr>
          <w:p w14:paraId="51A28D97" w14:textId="77777777" w:rsidR="007F7D7A" w:rsidRPr="00126E1F" w:rsidRDefault="007F7D7A" w:rsidP="00126E1F">
            <w:pPr>
              <w:spacing w:before="0"/>
              <w:jc w:val="center"/>
              <w:rPr>
                <w:rFonts w:cs="Arial"/>
                <w:b/>
                <w:color w:val="00B050"/>
                <w:lang w:val="sr-Cyrl-RS"/>
              </w:rPr>
            </w:pPr>
            <w:r w:rsidRPr="00126E1F">
              <w:rPr>
                <w:rFonts w:cs="Arial"/>
                <w:b/>
              </w:rPr>
              <w:t xml:space="preserve">УКУПАН ИЗНОС  ПДВ </w:t>
            </w:r>
            <w:r w:rsidRPr="00126E1F">
              <w:rPr>
                <w:rFonts w:cs="Arial"/>
                <w:b/>
                <w:color w:val="00B0F0"/>
              </w:rPr>
              <w:t>динара</w:t>
            </w:r>
            <w:r w:rsidR="007E7BB8" w:rsidRPr="00126E1F">
              <w:rPr>
                <w:rFonts w:cs="Arial"/>
                <w:b/>
                <w:color w:val="00B0F0"/>
                <w:lang w:val="sr-Cyrl-RS"/>
              </w:rPr>
              <w:t>/</w:t>
            </w:r>
            <w:r w:rsidR="007E7BB8" w:rsidRPr="00126E1F">
              <w:rPr>
                <w:rFonts w:cs="Arial"/>
                <w:color w:val="00B0F0"/>
              </w:rPr>
              <w:t xml:space="preserve"> EUR</w:t>
            </w:r>
          </w:p>
        </w:tc>
        <w:tc>
          <w:tcPr>
            <w:tcW w:w="2610" w:type="dxa"/>
            <w:tcBorders>
              <w:bottom w:val="single" w:sz="4" w:space="0" w:color="auto"/>
              <w:right w:val="single" w:sz="4" w:space="0" w:color="auto"/>
            </w:tcBorders>
          </w:tcPr>
          <w:p w14:paraId="641EB3C4" w14:textId="77777777" w:rsidR="007F7D7A" w:rsidRPr="00126E1F" w:rsidRDefault="007F7D7A" w:rsidP="00126E1F">
            <w:pPr>
              <w:spacing w:before="0"/>
              <w:rPr>
                <w:rFonts w:cs="Arial"/>
                <w:color w:val="FF0000"/>
              </w:rPr>
            </w:pPr>
          </w:p>
        </w:tc>
      </w:tr>
      <w:tr w:rsidR="007F7D7A" w:rsidRPr="00126E1F" w14:paraId="1361F4C9" w14:textId="77777777" w:rsidTr="00BE2EA9">
        <w:trPr>
          <w:trHeight w:val="562"/>
        </w:trPr>
        <w:tc>
          <w:tcPr>
            <w:tcW w:w="568" w:type="dxa"/>
            <w:tcBorders>
              <w:bottom w:val="single" w:sz="4" w:space="0" w:color="auto"/>
            </w:tcBorders>
            <w:vAlign w:val="center"/>
          </w:tcPr>
          <w:p w14:paraId="16AE7786" w14:textId="77777777" w:rsidR="007F7D7A" w:rsidRPr="00126E1F" w:rsidRDefault="007F7D7A" w:rsidP="00126E1F">
            <w:pPr>
              <w:spacing w:before="0"/>
              <w:jc w:val="center"/>
              <w:rPr>
                <w:rFonts w:cs="Arial"/>
                <w:b/>
                <w:lang w:val="sr-Latn-CS"/>
              </w:rPr>
            </w:pPr>
            <w:r w:rsidRPr="00126E1F">
              <w:rPr>
                <w:rFonts w:cs="Arial"/>
                <w:b/>
                <w:lang w:val="sr-Latn-CS"/>
              </w:rPr>
              <w:t>III</w:t>
            </w:r>
          </w:p>
        </w:tc>
        <w:tc>
          <w:tcPr>
            <w:tcW w:w="6740" w:type="dxa"/>
            <w:tcBorders>
              <w:bottom w:val="single" w:sz="4" w:space="0" w:color="auto"/>
              <w:right w:val="single" w:sz="4" w:space="0" w:color="auto"/>
            </w:tcBorders>
          </w:tcPr>
          <w:p w14:paraId="3E2C1E48" w14:textId="77777777" w:rsidR="007F7D7A" w:rsidRPr="00126E1F" w:rsidRDefault="007F7D7A" w:rsidP="00126E1F">
            <w:pPr>
              <w:spacing w:before="0"/>
              <w:jc w:val="center"/>
              <w:rPr>
                <w:rFonts w:cs="Arial"/>
                <w:b/>
              </w:rPr>
            </w:pPr>
            <w:r w:rsidRPr="00126E1F">
              <w:rPr>
                <w:rFonts w:cs="Arial"/>
                <w:b/>
              </w:rPr>
              <w:t>УКУПНО ПОНУЂЕНА ЦЕНА  са ПДВ</w:t>
            </w:r>
          </w:p>
          <w:p w14:paraId="3D927863" w14:textId="77777777" w:rsidR="007F7D7A" w:rsidRPr="00126E1F" w:rsidRDefault="007F7D7A" w:rsidP="00126E1F">
            <w:pPr>
              <w:spacing w:before="0"/>
              <w:jc w:val="center"/>
              <w:rPr>
                <w:rFonts w:cs="Arial"/>
                <w:b/>
                <w:lang w:val="sr-Cyrl-RS"/>
              </w:rPr>
            </w:pPr>
            <w:r w:rsidRPr="00126E1F">
              <w:rPr>
                <w:rFonts w:cs="Arial"/>
                <w:b/>
              </w:rPr>
              <w:t>(ред. бр.</w:t>
            </w:r>
            <w:r w:rsidRPr="00126E1F">
              <w:rPr>
                <w:rFonts w:cs="Arial"/>
                <w:b/>
                <w:lang w:val="sr-Latn-CS"/>
              </w:rPr>
              <w:t>I</w:t>
            </w:r>
            <w:r w:rsidRPr="00126E1F">
              <w:rPr>
                <w:rFonts w:cs="Arial"/>
                <w:b/>
              </w:rPr>
              <w:t>+ред.бр.</w:t>
            </w:r>
            <w:r w:rsidRPr="00126E1F">
              <w:rPr>
                <w:rFonts w:cs="Arial"/>
                <w:b/>
                <w:lang w:val="sr-Latn-CS"/>
              </w:rPr>
              <w:t>II</w:t>
            </w:r>
            <w:r w:rsidRPr="00126E1F">
              <w:rPr>
                <w:rFonts w:cs="Arial"/>
                <w:b/>
              </w:rPr>
              <w:t xml:space="preserve">) </w:t>
            </w:r>
            <w:r w:rsidRPr="00126E1F">
              <w:rPr>
                <w:rFonts w:cs="Arial"/>
                <w:b/>
                <w:color w:val="00B0F0"/>
              </w:rPr>
              <w:t>динара</w:t>
            </w:r>
            <w:r w:rsidR="007E7BB8" w:rsidRPr="00126E1F">
              <w:rPr>
                <w:rFonts w:cs="Arial"/>
                <w:b/>
                <w:color w:val="00B0F0"/>
                <w:lang w:val="sr-Cyrl-RS"/>
              </w:rPr>
              <w:t>/</w:t>
            </w:r>
            <w:r w:rsidR="007E7BB8" w:rsidRPr="00126E1F">
              <w:rPr>
                <w:rFonts w:cs="Arial"/>
              </w:rPr>
              <w:t xml:space="preserve"> </w:t>
            </w:r>
            <w:r w:rsidR="007E7BB8" w:rsidRPr="00126E1F">
              <w:rPr>
                <w:rFonts w:cs="Arial"/>
                <w:color w:val="00B0F0"/>
              </w:rPr>
              <w:t>EUR</w:t>
            </w:r>
          </w:p>
        </w:tc>
        <w:tc>
          <w:tcPr>
            <w:tcW w:w="2610" w:type="dxa"/>
            <w:tcBorders>
              <w:bottom w:val="single" w:sz="4" w:space="0" w:color="auto"/>
              <w:right w:val="single" w:sz="4" w:space="0" w:color="auto"/>
            </w:tcBorders>
          </w:tcPr>
          <w:p w14:paraId="37214BB3" w14:textId="77777777" w:rsidR="007F7D7A" w:rsidRPr="00126E1F" w:rsidRDefault="007F7D7A" w:rsidP="00126E1F">
            <w:pPr>
              <w:spacing w:before="0"/>
              <w:rPr>
                <w:rFonts w:cs="Arial"/>
                <w:color w:val="FF0000"/>
              </w:rPr>
            </w:pPr>
          </w:p>
        </w:tc>
      </w:tr>
    </w:tbl>
    <w:p w14:paraId="2FF885EF" w14:textId="77777777" w:rsidR="00343A18" w:rsidRPr="00126E1F" w:rsidRDefault="00343A18" w:rsidP="00126E1F">
      <w:pPr>
        <w:spacing w:before="0"/>
        <w:rPr>
          <w:rFonts w:cs="Arial"/>
        </w:rPr>
      </w:pPr>
    </w:p>
    <w:p w14:paraId="6C36DD2A" w14:textId="77777777" w:rsidR="00343A18" w:rsidRPr="00126E1F" w:rsidRDefault="00343A18" w:rsidP="00126E1F">
      <w:pPr>
        <w:widowControl w:val="0"/>
        <w:spacing w:before="0"/>
        <w:rPr>
          <w:rFonts w:eastAsia="Arial Unicode MS" w:cs="Arial"/>
        </w:rPr>
      </w:pPr>
    </w:p>
    <w:p w14:paraId="0FCF8F12" w14:textId="77777777" w:rsidR="00B92881" w:rsidRPr="00126E1F" w:rsidRDefault="00B92881" w:rsidP="00126E1F">
      <w:pPr>
        <w:widowControl w:val="0"/>
        <w:spacing w:before="0"/>
        <w:rPr>
          <w:rFonts w:eastAsia="Arial Unicode MS" w:cs="Arial"/>
        </w:rPr>
      </w:pPr>
    </w:p>
    <w:p w14:paraId="28B04DED" w14:textId="77777777" w:rsidR="00343A18" w:rsidRPr="00126E1F" w:rsidRDefault="00343A18" w:rsidP="00126E1F">
      <w:pPr>
        <w:widowControl w:val="0"/>
        <w:spacing w:before="0"/>
        <w:rPr>
          <w:rFonts w:eastAsia="Arial Unicode MS" w:cs="Arial"/>
        </w:rPr>
      </w:pPr>
      <w:r w:rsidRPr="00126E1F">
        <w:rPr>
          <w:rFonts w:eastAsia="Arial Unicode MS" w:cs="Arial"/>
        </w:rPr>
        <w:t>Табела 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343A18" w:rsidRPr="00126E1F" w14:paraId="33969F8E" w14:textId="77777777" w:rsidTr="00BC01DC">
        <w:trPr>
          <w:trHeight w:val="568"/>
        </w:trPr>
        <w:tc>
          <w:tcPr>
            <w:tcW w:w="3382" w:type="dxa"/>
            <w:vMerge w:val="restart"/>
            <w:shd w:val="clear" w:color="auto" w:fill="auto"/>
            <w:vAlign w:val="center"/>
          </w:tcPr>
          <w:p w14:paraId="0EAA5345" w14:textId="77777777" w:rsidR="00343A18" w:rsidRPr="00126E1F" w:rsidRDefault="00343A18" w:rsidP="00126E1F">
            <w:pPr>
              <w:spacing w:before="0"/>
              <w:rPr>
                <w:rFonts w:cs="Arial"/>
                <w:color w:val="00B0F0"/>
              </w:rPr>
            </w:pPr>
            <w:r w:rsidRPr="00126E1F">
              <w:rPr>
                <w:rFonts w:cs="Arial"/>
                <w:color w:val="00B0F0"/>
              </w:rPr>
              <w:t>Посебно исказани трошкови који су укључени у укупно понуђену цену без ПДВ-а</w:t>
            </w:r>
          </w:p>
          <w:p w14:paraId="37492D32" w14:textId="77777777" w:rsidR="00343A18" w:rsidRPr="00126E1F" w:rsidRDefault="00343A18" w:rsidP="00126E1F">
            <w:pPr>
              <w:spacing w:before="0"/>
              <w:rPr>
                <w:rFonts w:cs="Arial"/>
                <w:color w:val="00B0F0"/>
                <w:lang w:val="sr-Latn-CS"/>
              </w:rPr>
            </w:pPr>
            <w:r w:rsidRPr="00126E1F">
              <w:rPr>
                <w:rFonts w:cs="Arial"/>
                <w:color w:val="00B0F0"/>
              </w:rPr>
              <w:t xml:space="preserve">(цена из реда бр. </w:t>
            </w:r>
            <w:r w:rsidRPr="00126E1F">
              <w:rPr>
                <w:rFonts w:cs="Arial"/>
                <w:color w:val="00B0F0"/>
                <w:lang w:val="sr-Latn-CS"/>
              </w:rPr>
              <w:t>I</w:t>
            </w:r>
            <w:r w:rsidR="007F7D7A" w:rsidRPr="00126E1F">
              <w:rPr>
                <w:rFonts w:cs="Arial"/>
                <w:color w:val="00B0F0"/>
                <w:lang w:val="sr-Cyrl-RS"/>
              </w:rPr>
              <w:t>)</w:t>
            </w:r>
            <w:r w:rsidR="007F7D7A" w:rsidRPr="00126E1F">
              <w:rPr>
                <w:rFonts w:cs="Arial"/>
                <w:lang w:val="sr-Cyrl-RS"/>
              </w:rPr>
              <w:t xml:space="preserve"> </w:t>
            </w:r>
            <w:r w:rsidR="007F7D7A" w:rsidRPr="00126E1F">
              <w:rPr>
                <w:rFonts w:cs="Arial"/>
                <w:color w:val="00B0F0"/>
                <w:lang w:val="sr-Cyrl-RS"/>
              </w:rPr>
              <w:t>уколико исти постоје као засебни трошкови</w:t>
            </w:r>
            <w:r w:rsidRPr="00126E1F">
              <w:rPr>
                <w:rFonts w:cs="Arial"/>
                <w:color w:val="00B0F0"/>
                <w:lang w:val="sr-Latn-CS"/>
              </w:rPr>
              <w:t>)</w:t>
            </w:r>
          </w:p>
        </w:tc>
        <w:tc>
          <w:tcPr>
            <w:tcW w:w="3960" w:type="dxa"/>
            <w:shd w:val="clear" w:color="auto" w:fill="auto"/>
            <w:vAlign w:val="center"/>
          </w:tcPr>
          <w:p w14:paraId="0D57BAAC" w14:textId="77777777" w:rsidR="00343A18" w:rsidRPr="00126E1F" w:rsidRDefault="00343A18" w:rsidP="00126E1F">
            <w:pPr>
              <w:spacing w:before="0"/>
              <w:rPr>
                <w:rFonts w:cs="Arial"/>
                <w:color w:val="00B0F0"/>
              </w:rPr>
            </w:pPr>
            <w:r w:rsidRPr="00126E1F">
              <w:rPr>
                <w:rFonts w:cs="Arial"/>
                <w:color w:val="00B0F0"/>
              </w:rPr>
              <w:t>Трошкови царине</w:t>
            </w:r>
          </w:p>
        </w:tc>
        <w:tc>
          <w:tcPr>
            <w:tcW w:w="2581" w:type="dxa"/>
          </w:tcPr>
          <w:p w14:paraId="79A11459" w14:textId="77777777" w:rsidR="00343A18" w:rsidRPr="00126E1F" w:rsidRDefault="00343A18" w:rsidP="00126E1F">
            <w:pPr>
              <w:spacing w:before="0"/>
              <w:jc w:val="center"/>
              <w:rPr>
                <w:rFonts w:cs="Arial"/>
                <w:color w:val="00B0F0"/>
                <w:lang w:val="sr-Cyrl-RS"/>
              </w:rPr>
            </w:pPr>
            <w:r w:rsidRPr="00126E1F">
              <w:rPr>
                <w:rFonts w:cs="Arial"/>
                <w:color w:val="00B0F0"/>
              </w:rPr>
              <w:t>динара</w:t>
            </w:r>
            <w:r w:rsidR="007F7D7A" w:rsidRPr="00126E1F">
              <w:rPr>
                <w:rFonts w:cs="Arial"/>
                <w:color w:val="00B0F0"/>
                <w:lang w:val="sr-Cyrl-RS"/>
              </w:rPr>
              <w:t>/</w:t>
            </w:r>
            <w:r w:rsidR="007F7D7A" w:rsidRPr="00126E1F">
              <w:rPr>
                <w:rFonts w:cs="Arial"/>
                <w:color w:val="00B0F0"/>
              </w:rPr>
              <w:t xml:space="preserve"> EUR</w:t>
            </w:r>
          </w:p>
        </w:tc>
      </w:tr>
      <w:tr w:rsidR="007F7D7A" w:rsidRPr="00126E1F" w14:paraId="06C695AD" w14:textId="77777777" w:rsidTr="00BC01DC">
        <w:trPr>
          <w:trHeight w:val="525"/>
        </w:trPr>
        <w:tc>
          <w:tcPr>
            <w:tcW w:w="3382" w:type="dxa"/>
            <w:vMerge/>
            <w:shd w:val="clear" w:color="auto" w:fill="auto"/>
          </w:tcPr>
          <w:p w14:paraId="3473E2ED" w14:textId="77777777" w:rsidR="007F7D7A" w:rsidRPr="00126E1F" w:rsidRDefault="007F7D7A" w:rsidP="00126E1F">
            <w:pPr>
              <w:spacing w:before="0"/>
              <w:rPr>
                <w:rFonts w:cs="Arial"/>
                <w:color w:val="00B0F0"/>
              </w:rPr>
            </w:pPr>
          </w:p>
        </w:tc>
        <w:tc>
          <w:tcPr>
            <w:tcW w:w="3960" w:type="dxa"/>
            <w:shd w:val="clear" w:color="auto" w:fill="auto"/>
            <w:vAlign w:val="center"/>
          </w:tcPr>
          <w:p w14:paraId="5CD57DDB" w14:textId="77777777" w:rsidR="007F7D7A" w:rsidRPr="00126E1F" w:rsidRDefault="007F7D7A" w:rsidP="00126E1F">
            <w:pPr>
              <w:spacing w:before="0"/>
              <w:rPr>
                <w:rFonts w:cs="Arial"/>
                <w:color w:val="00B0F0"/>
              </w:rPr>
            </w:pPr>
            <w:r w:rsidRPr="00126E1F">
              <w:rPr>
                <w:rFonts w:cs="Arial"/>
                <w:color w:val="00B0F0"/>
              </w:rPr>
              <w:t>Трошкови превоза</w:t>
            </w:r>
          </w:p>
        </w:tc>
        <w:tc>
          <w:tcPr>
            <w:tcW w:w="2581" w:type="dxa"/>
          </w:tcPr>
          <w:p w14:paraId="054A19A6" w14:textId="77777777" w:rsidR="007F7D7A" w:rsidRPr="00126E1F" w:rsidRDefault="007F7D7A" w:rsidP="00126E1F">
            <w:pPr>
              <w:spacing w:before="0"/>
              <w:jc w:val="center"/>
              <w:rPr>
                <w:rFonts w:cs="Arial"/>
                <w:color w:val="00B0F0"/>
              </w:rPr>
            </w:pPr>
            <w:r w:rsidRPr="00126E1F">
              <w:rPr>
                <w:rFonts w:cs="Arial"/>
                <w:color w:val="00B0F0"/>
              </w:rPr>
              <w:t>динара</w:t>
            </w:r>
            <w:r w:rsidRPr="00126E1F">
              <w:rPr>
                <w:rFonts w:cs="Arial"/>
                <w:color w:val="00B0F0"/>
                <w:lang w:val="sr-Cyrl-RS"/>
              </w:rPr>
              <w:t>/</w:t>
            </w:r>
            <w:r w:rsidRPr="00126E1F">
              <w:rPr>
                <w:rFonts w:cs="Arial"/>
                <w:color w:val="00B0F0"/>
              </w:rPr>
              <w:t xml:space="preserve"> EUR</w:t>
            </w:r>
          </w:p>
        </w:tc>
      </w:tr>
      <w:tr w:rsidR="007F7D7A" w:rsidRPr="00126E1F" w14:paraId="39360AE3" w14:textId="77777777" w:rsidTr="00BC01DC">
        <w:trPr>
          <w:trHeight w:val="534"/>
        </w:trPr>
        <w:tc>
          <w:tcPr>
            <w:tcW w:w="3382" w:type="dxa"/>
            <w:vMerge/>
            <w:shd w:val="clear" w:color="auto" w:fill="auto"/>
          </w:tcPr>
          <w:p w14:paraId="0B68D34F" w14:textId="77777777" w:rsidR="007F7D7A" w:rsidRPr="00126E1F" w:rsidRDefault="007F7D7A" w:rsidP="00126E1F">
            <w:pPr>
              <w:spacing w:before="0"/>
              <w:rPr>
                <w:rFonts w:cs="Arial"/>
                <w:color w:val="00B0F0"/>
              </w:rPr>
            </w:pPr>
          </w:p>
        </w:tc>
        <w:tc>
          <w:tcPr>
            <w:tcW w:w="3960" w:type="dxa"/>
            <w:shd w:val="clear" w:color="auto" w:fill="auto"/>
            <w:vAlign w:val="center"/>
          </w:tcPr>
          <w:p w14:paraId="4F7F3FC9" w14:textId="77777777" w:rsidR="007F7D7A" w:rsidRPr="00126E1F" w:rsidRDefault="007F7D7A" w:rsidP="00126E1F">
            <w:pPr>
              <w:spacing w:before="0"/>
              <w:rPr>
                <w:rFonts w:cs="Arial"/>
                <w:color w:val="00B0F0"/>
                <w:lang w:val="sr-Cyrl-CS"/>
              </w:rPr>
            </w:pPr>
            <w:r w:rsidRPr="00126E1F">
              <w:rPr>
                <w:rFonts w:cs="Arial"/>
                <w:color w:val="00B0F0"/>
              </w:rPr>
              <w:t>Остали трошкови</w:t>
            </w:r>
            <w:r w:rsidRPr="00126E1F">
              <w:rPr>
                <w:rFonts w:cs="Arial"/>
                <w:color w:val="00B0F0"/>
                <w:lang w:val="sr-Cyrl-CS"/>
              </w:rPr>
              <w:t xml:space="preserve"> (</w:t>
            </w:r>
            <w:r w:rsidRPr="00126E1F">
              <w:rPr>
                <w:rFonts w:cs="Arial"/>
                <w:i/>
                <w:color w:val="00B0F0"/>
                <w:lang w:val="sr-Cyrl-CS"/>
              </w:rPr>
              <w:t>навести</w:t>
            </w:r>
            <w:r w:rsidRPr="00126E1F">
              <w:rPr>
                <w:rFonts w:cs="Arial"/>
                <w:color w:val="00B0F0"/>
                <w:lang w:val="sr-Cyrl-CS"/>
              </w:rPr>
              <w:t>)</w:t>
            </w:r>
          </w:p>
        </w:tc>
        <w:tc>
          <w:tcPr>
            <w:tcW w:w="2581" w:type="dxa"/>
          </w:tcPr>
          <w:p w14:paraId="5FBEE3CD" w14:textId="77777777" w:rsidR="007F7D7A" w:rsidRPr="00126E1F" w:rsidRDefault="007F7D7A" w:rsidP="00126E1F">
            <w:pPr>
              <w:spacing w:before="0"/>
              <w:jc w:val="center"/>
              <w:rPr>
                <w:rFonts w:cs="Arial"/>
                <w:color w:val="00B0F0"/>
              </w:rPr>
            </w:pPr>
            <w:r w:rsidRPr="00126E1F">
              <w:rPr>
                <w:rFonts w:cs="Arial"/>
                <w:color w:val="00B0F0"/>
              </w:rPr>
              <w:t>динара</w:t>
            </w:r>
            <w:r w:rsidRPr="00126E1F">
              <w:rPr>
                <w:rFonts w:cs="Arial"/>
                <w:color w:val="00B0F0"/>
                <w:lang w:val="sr-Cyrl-RS"/>
              </w:rPr>
              <w:t>/</w:t>
            </w:r>
            <w:r w:rsidRPr="00126E1F">
              <w:rPr>
                <w:rFonts w:cs="Arial"/>
                <w:color w:val="00B0F0"/>
              </w:rPr>
              <w:t xml:space="preserve"> EUR</w:t>
            </w:r>
          </w:p>
        </w:tc>
      </w:tr>
    </w:tbl>
    <w:p w14:paraId="694C7104" w14:textId="77777777" w:rsidR="00343A18" w:rsidRPr="00126E1F" w:rsidRDefault="00343A18" w:rsidP="00126E1F">
      <w:pPr>
        <w:widowControl w:val="0"/>
        <w:spacing w:before="0"/>
        <w:rPr>
          <w:rFonts w:eastAsia="Arial Unicode MS" w:cs="Arial"/>
          <w:color w:val="00B0F0"/>
        </w:rPr>
      </w:pPr>
    </w:p>
    <w:p w14:paraId="34989C64" w14:textId="77777777" w:rsidR="00343A18" w:rsidRPr="00126E1F" w:rsidRDefault="00343A18" w:rsidP="00126E1F">
      <w:pPr>
        <w:widowControl w:val="0"/>
        <w:spacing w:before="0"/>
        <w:rPr>
          <w:rFonts w:eastAsia="Arial Unicode MS" w:cs="Arial"/>
          <w:color w:val="00B0F0"/>
        </w:rPr>
      </w:pPr>
    </w:p>
    <w:p w14:paraId="5DB47E6B" w14:textId="77777777" w:rsidR="00343A18" w:rsidRPr="00126E1F" w:rsidRDefault="00343A18" w:rsidP="00126E1F">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126E1F" w14:paraId="588AB039" w14:textId="77777777" w:rsidTr="00BC01DC">
        <w:trPr>
          <w:jc w:val="center"/>
        </w:trPr>
        <w:tc>
          <w:tcPr>
            <w:tcW w:w="3882" w:type="dxa"/>
          </w:tcPr>
          <w:p w14:paraId="7062C3C2" w14:textId="77777777" w:rsidR="00343A18" w:rsidRPr="00126E1F" w:rsidRDefault="00343A18" w:rsidP="00126E1F">
            <w:pPr>
              <w:spacing w:before="0"/>
              <w:jc w:val="center"/>
              <w:rPr>
                <w:rFonts w:cs="Arial"/>
              </w:rPr>
            </w:pPr>
            <w:r w:rsidRPr="00126E1F">
              <w:rPr>
                <w:rFonts w:cs="Arial"/>
              </w:rPr>
              <w:t>Датум:</w:t>
            </w:r>
          </w:p>
        </w:tc>
        <w:tc>
          <w:tcPr>
            <w:tcW w:w="2127" w:type="dxa"/>
          </w:tcPr>
          <w:p w14:paraId="17FCD11B" w14:textId="77777777" w:rsidR="00343A18" w:rsidRPr="00126E1F" w:rsidRDefault="00343A18" w:rsidP="00126E1F">
            <w:pPr>
              <w:spacing w:before="0"/>
              <w:jc w:val="center"/>
              <w:rPr>
                <w:rFonts w:cs="Arial"/>
                <w:lang w:val="ru-RU"/>
              </w:rPr>
            </w:pPr>
          </w:p>
        </w:tc>
        <w:tc>
          <w:tcPr>
            <w:tcW w:w="4022" w:type="dxa"/>
          </w:tcPr>
          <w:p w14:paraId="58EEB460" w14:textId="77777777" w:rsidR="00343A18" w:rsidRPr="00126E1F" w:rsidRDefault="00343A18" w:rsidP="00126E1F">
            <w:pPr>
              <w:spacing w:before="0"/>
              <w:jc w:val="center"/>
              <w:rPr>
                <w:rFonts w:cs="Arial"/>
                <w:lang w:val="sr-Cyrl-CS"/>
              </w:rPr>
            </w:pPr>
            <w:r w:rsidRPr="00126E1F">
              <w:rPr>
                <w:rFonts w:cs="Arial"/>
                <w:lang w:val="sr-Cyrl-CS"/>
              </w:rPr>
              <w:t>П</w:t>
            </w:r>
            <w:r w:rsidRPr="00126E1F">
              <w:rPr>
                <w:rFonts w:cs="Arial"/>
              </w:rPr>
              <w:t>онуђач</w:t>
            </w:r>
          </w:p>
        </w:tc>
      </w:tr>
      <w:tr w:rsidR="00343A18" w:rsidRPr="00126E1F" w14:paraId="26994A7C" w14:textId="77777777" w:rsidTr="00BC01DC">
        <w:trPr>
          <w:jc w:val="center"/>
        </w:trPr>
        <w:tc>
          <w:tcPr>
            <w:tcW w:w="3882" w:type="dxa"/>
          </w:tcPr>
          <w:p w14:paraId="5B976361" w14:textId="77777777" w:rsidR="00343A18" w:rsidRPr="00126E1F" w:rsidRDefault="00343A18" w:rsidP="00126E1F">
            <w:pPr>
              <w:spacing w:before="0"/>
              <w:jc w:val="center"/>
              <w:rPr>
                <w:rFonts w:cs="Arial"/>
              </w:rPr>
            </w:pPr>
          </w:p>
        </w:tc>
        <w:tc>
          <w:tcPr>
            <w:tcW w:w="2127" w:type="dxa"/>
          </w:tcPr>
          <w:p w14:paraId="59CC76EC" w14:textId="77777777" w:rsidR="00343A18" w:rsidRPr="00126E1F" w:rsidRDefault="00343A18" w:rsidP="00126E1F">
            <w:pPr>
              <w:spacing w:before="0"/>
              <w:jc w:val="center"/>
              <w:rPr>
                <w:rFonts w:cs="Arial"/>
              </w:rPr>
            </w:pPr>
            <w:r w:rsidRPr="00126E1F">
              <w:rPr>
                <w:rFonts w:cs="Arial"/>
              </w:rPr>
              <w:t>М.П.</w:t>
            </w:r>
          </w:p>
        </w:tc>
        <w:tc>
          <w:tcPr>
            <w:tcW w:w="4022" w:type="dxa"/>
          </w:tcPr>
          <w:p w14:paraId="13FB3126" w14:textId="77777777" w:rsidR="00343A18" w:rsidRPr="00126E1F" w:rsidRDefault="00343A18" w:rsidP="00126E1F">
            <w:pPr>
              <w:spacing w:before="0"/>
              <w:jc w:val="center"/>
              <w:rPr>
                <w:rFonts w:cs="Arial"/>
                <w:lang w:val="ru-RU"/>
              </w:rPr>
            </w:pPr>
          </w:p>
        </w:tc>
      </w:tr>
      <w:tr w:rsidR="00343A18" w:rsidRPr="00126E1F" w14:paraId="50910FAA" w14:textId="77777777" w:rsidTr="00BC01DC">
        <w:trPr>
          <w:jc w:val="center"/>
        </w:trPr>
        <w:tc>
          <w:tcPr>
            <w:tcW w:w="3882" w:type="dxa"/>
            <w:tcBorders>
              <w:bottom w:val="single" w:sz="4" w:space="0" w:color="auto"/>
            </w:tcBorders>
          </w:tcPr>
          <w:p w14:paraId="61CB3C0E" w14:textId="77777777" w:rsidR="00343A18" w:rsidRPr="00126E1F" w:rsidRDefault="00343A18" w:rsidP="00126E1F">
            <w:pPr>
              <w:spacing w:before="0"/>
              <w:jc w:val="center"/>
              <w:rPr>
                <w:rFonts w:cs="Arial"/>
              </w:rPr>
            </w:pPr>
          </w:p>
        </w:tc>
        <w:tc>
          <w:tcPr>
            <w:tcW w:w="2127" w:type="dxa"/>
          </w:tcPr>
          <w:p w14:paraId="4CCBCA17" w14:textId="77777777" w:rsidR="00343A18" w:rsidRPr="00126E1F" w:rsidRDefault="00343A18" w:rsidP="00126E1F">
            <w:pPr>
              <w:spacing w:before="0"/>
              <w:jc w:val="center"/>
              <w:rPr>
                <w:rFonts w:cs="Arial"/>
                <w:lang w:val="ru-RU"/>
              </w:rPr>
            </w:pPr>
          </w:p>
        </w:tc>
        <w:tc>
          <w:tcPr>
            <w:tcW w:w="4022" w:type="dxa"/>
            <w:tcBorders>
              <w:bottom w:val="single" w:sz="4" w:space="0" w:color="auto"/>
            </w:tcBorders>
          </w:tcPr>
          <w:p w14:paraId="4114A880" w14:textId="77777777" w:rsidR="00343A18" w:rsidRPr="00126E1F" w:rsidRDefault="00343A18" w:rsidP="00126E1F">
            <w:pPr>
              <w:spacing w:before="0"/>
              <w:jc w:val="center"/>
              <w:rPr>
                <w:rFonts w:cs="Arial"/>
                <w:lang w:val="ru-RU"/>
              </w:rPr>
            </w:pPr>
          </w:p>
        </w:tc>
      </w:tr>
      <w:tr w:rsidR="00343A18" w:rsidRPr="00126E1F" w14:paraId="670E1467" w14:textId="77777777" w:rsidTr="00BC01DC">
        <w:trPr>
          <w:trHeight w:val="389"/>
          <w:jc w:val="center"/>
        </w:trPr>
        <w:tc>
          <w:tcPr>
            <w:tcW w:w="3882" w:type="dxa"/>
            <w:tcBorders>
              <w:top w:val="single" w:sz="4" w:space="0" w:color="auto"/>
            </w:tcBorders>
          </w:tcPr>
          <w:p w14:paraId="6812CC70" w14:textId="77777777" w:rsidR="00343A18" w:rsidRPr="00126E1F" w:rsidRDefault="00343A18" w:rsidP="00126E1F">
            <w:pPr>
              <w:spacing w:before="0"/>
              <w:jc w:val="center"/>
              <w:rPr>
                <w:rFonts w:cs="Arial"/>
              </w:rPr>
            </w:pPr>
          </w:p>
        </w:tc>
        <w:tc>
          <w:tcPr>
            <w:tcW w:w="2127" w:type="dxa"/>
          </w:tcPr>
          <w:p w14:paraId="3439E32B" w14:textId="77777777" w:rsidR="00343A18" w:rsidRPr="00126E1F" w:rsidRDefault="00343A18" w:rsidP="00126E1F">
            <w:pPr>
              <w:spacing w:before="0"/>
              <w:jc w:val="center"/>
              <w:rPr>
                <w:rFonts w:cs="Arial"/>
                <w:lang w:val="ru-RU"/>
              </w:rPr>
            </w:pPr>
          </w:p>
        </w:tc>
        <w:tc>
          <w:tcPr>
            <w:tcW w:w="4022" w:type="dxa"/>
            <w:tcBorders>
              <w:top w:val="single" w:sz="4" w:space="0" w:color="auto"/>
            </w:tcBorders>
          </w:tcPr>
          <w:p w14:paraId="2BCCB37A" w14:textId="77777777" w:rsidR="00343A18" w:rsidRPr="00126E1F" w:rsidRDefault="00343A18" w:rsidP="00126E1F">
            <w:pPr>
              <w:spacing w:before="0"/>
              <w:jc w:val="center"/>
              <w:rPr>
                <w:rFonts w:cs="Arial"/>
                <w:lang w:val="ru-RU"/>
              </w:rPr>
            </w:pPr>
          </w:p>
        </w:tc>
      </w:tr>
    </w:tbl>
    <w:p w14:paraId="22319F64" w14:textId="77777777" w:rsidR="00343A18" w:rsidRPr="00126E1F" w:rsidRDefault="00343A18" w:rsidP="00126E1F">
      <w:pPr>
        <w:spacing w:before="0"/>
        <w:rPr>
          <w:rFonts w:cs="Arial"/>
          <w:b/>
          <w:lang w:val="sr-Latn-CS"/>
        </w:rPr>
      </w:pPr>
    </w:p>
    <w:p w14:paraId="64BC8F5A" w14:textId="77777777" w:rsidR="00343A18" w:rsidRPr="00126E1F" w:rsidRDefault="00343A18" w:rsidP="00126E1F">
      <w:pPr>
        <w:spacing w:before="0"/>
        <w:rPr>
          <w:rFonts w:cs="Arial"/>
          <w:b/>
          <w:i/>
          <w:lang w:val="sr-Cyrl-CS"/>
        </w:rPr>
      </w:pPr>
      <w:r w:rsidRPr="00126E1F">
        <w:rPr>
          <w:rFonts w:cs="Arial"/>
          <w:b/>
          <w:i/>
          <w:lang w:val="sr-Cyrl-CS"/>
        </w:rPr>
        <w:t>Напомена:</w:t>
      </w:r>
    </w:p>
    <w:p w14:paraId="30D4493C" w14:textId="77777777" w:rsidR="00343A18" w:rsidRPr="00126E1F" w:rsidRDefault="00343A18" w:rsidP="00126E1F">
      <w:pPr>
        <w:pStyle w:val="KDKomentar"/>
        <w:spacing w:before="0"/>
        <w:rPr>
          <w:rFonts w:eastAsia="TimesNewRomanPS-BoldMT" w:cs="Arial"/>
          <w:color w:val="auto"/>
          <w:sz w:val="22"/>
          <w:szCs w:val="22"/>
        </w:rPr>
      </w:pPr>
      <w:r w:rsidRPr="00126E1F">
        <w:rPr>
          <w:rFonts w:eastAsia="TimesNewRomanPS-BoldMT" w:cs="Arial"/>
          <w:color w:val="auto"/>
          <w:sz w:val="22"/>
          <w:szCs w:val="22"/>
        </w:rPr>
        <w:t xml:space="preserve">-Уколико </w:t>
      </w:r>
      <w:r w:rsidRPr="00126E1F">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126E1F">
        <w:rPr>
          <w:rFonts w:eastAsia="TimesNewRomanPS-BoldMT" w:cs="Arial"/>
          <w:color w:val="auto"/>
          <w:sz w:val="22"/>
          <w:szCs w:val="22"/>
        </w:rPr>
        <w:t>.</w:t>
      </w:r>
    </w:p>
    <w:p w14:paraId="5B0A5EF5" w14:textId="77777777" w:rsidR="00343A18" w:rsidRPr="00126E1F" w:rsidRDefault="00343A18" w:rsidP="00126E1F">
      <w:pPr>
        <w:pStyle w:val="KDKomentar"/>
        <w:spacing w:before="0"/>
        <w:rPr>
          <w:rFonts w:eastAsia="TimesNewRomanPS-BoldMT" w:cs="Arial"/>
          <w:color w:val="auto"/>
          <w:sz w:val="22"/>
          <w:szCs w:val="22"/>
        </w:rPr>
      </w:pPr>
      <w:r w:rsidRPr="00126E1F">
        <w:rPr>
          <w:rFonts w:eastAsia="TimesNewRomanPS-BoldMT" w:cs="Arial"/>
          <w:color w:val="auto"/>
          <w:sz w:val="22"/>
          <w:szCs w:val="22"/>
          <w:lang w:val="sr-Cyrl-CS"/>
        </w:rPr>
        <w:t xml:space="preserve">- </w:t>
      </w:r>
      <w:r w:rsidRPr="00126E1F">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37E9C6E1" w14:textId="77777777" w:rsidR="00343A18" w:rsidRPr="00126E1F" w:rsidRDefault="00343A18" w:rsidP="00126E1F">
      <w:pPr>
        <w:spacing w:before="0"/>
        <w:rPr>
          <w:rFonts w:cs="Arial"/>
          <w:b/>
          <w:lang w:val="ru-RU"/>
        </w:rPr>
      </w:pPr>
      <w:r w:rsidRPr="00126E1F">
        <w:rPr>
          <w:rFonts w:cs="Arial"/>
          <w:lang w:val="sr-Latn-CS"/>
        </w:rPr>
        <w:br w:type="page"/>
      </w:r>
      <w:r w:rsidRPr="00126E1F">
        <w:rPr>
          <w:rFonts w:cs="Arial"/>
          <w:b/>
          <w:lang w:val="sr-Latn-CS"/>
        </w:rPr>
        <w:lastRenderedPageBreak/>
        <w:t>Упутствоза попуњавањ</w:t>
      </w:r>
      <w:r w:rsidRPr="00126E1F">
        <w:rPr>
          <w:rFonts w:cs="Arial"/>
          <w:b/>
          <w:lang w:val="ru-RU"/>
        </w:rPr>
        <w:t>е</w:t>
      </w:r>
      <w:r w:rsidR="007E7BB8" w:rsidRPr="00126E1F">
        <w:rPr>
          <w:rFonts w:cs="Arial"/>
          <w:b/>
          <w:lang w:val="ru-RU"/>
        </w:rPr>
        <w:t xml:space="preserve"> О</w:t>
      </w:r>
      <w:r w:rsidRPr="00126E1F">
        <w:rPr>
          <w:rFonts w:cs="Arial"/>
          <w:b/>
          <w:lang w:val="ru-RU"/>
        </w:rPr>
        <w:t>брасца структуре цене</w:t>
      </w:r>
    </w:p>
    <w:p w14:paraId="1E7F7278" w14:textId="77777777" w:rsidR="00343A18" w:rsidRPr="00126E1F" w:rsidRDefault="00343A18" w:rsidP="00126E1F">
      <w:pPr>
        <w:spacing w:before="0"/>
        <w:rPr>
          <w:rFonts w:cs="Arial"/>
          <w:b/>
        </w:rPr>
      </w:pPr>
    </w:p>
    <w:p w14:paraId="1A571912" w14:textId="77777777" w:rsidR="00343A18" w:rsidRPr="00126E1F" w:rsidRDefault="00343A18" w:rsidP="00126E1F">
      <w:pPr>
        <w:pStyle w:val="ListParagraph"/>
        <w:tabs>
          <w:tab w:val="left" w:pos="90"/>
        </w:tabs>
        <w:spacing w:before="0" w:after="0" w:line="240" w:lineRule="auto"/>
        <w:ind w:left="0"/>
        <w:rPr>
          <w:rFonts w:ascii="Arial" w:hAnsi="Arial" w:cs="Arial"/>
          <w:bCs/>
          <w:iCs/>
        </w:rPr>
      </w:pPr>
      <w:r w:rsidRPr="00126E1F">
        <w:rPr>
          <w:rFonts w:ascii="Arial" w:hAnsi="Arial" w:cs="Arial"/>
          <w:bCs/>
          <w:iCs/>
        </w:rPr>
        <w:t>Понуђач треба да попун</w:t>
      </w:r>
      <w:r w:rsidRPr="00126E1F">
        <w:rPr>
          <w:rFonts w:ascii="Arial" w:hAnsi="Arial" w:cs="Arial"/>
          <w:bCs/>
          <w:iCs/>
          <w:lang w:val="sr-Cyrl-CS"/>
        </w:rPr>
        <w:t>и</w:t>
      </w:r>
      <w:r w:rsidRPr="00126E1F">
        <w:rPr>
          <w:rFonts w:ascii="Arial" w:hAnsi="Arial" w:cs="Arial"/>
          <w:bCs/>
          <w:iCs/>
        </w:rPr>
        <w:t xml:space="preserve"> образац структуре цене </w:t>
      </w:r>
      <w:r w:rsidRPr="00126E1F">
        <w:rPr>
          <w:rFonts w:ascii="Arial" w:hAnsi="Arial" w:cs="Arial"/>
          <w:bCs/>
          <w:iCs/>
          <w:lang w:val="sr-Cyrl-CS"/>
        </w:rPr>
        <w:t>Табела 1. на следећи начин</w:t>
      </w:r>
      <w:r w:rsidRPr="00126E1F">
        <w:rPr>
          <w:rFonts w:ascii="Arial" w:hAnsi="Arial" w:cs="Arial"/>
          <w:bCs/>
          <w:iCs/>
        </w:rPr>
        <w:t>:</w:t>
      </w:r>
    </w:p>
    <w:p w14:paraId="1A699937" w14:textId="77777777" w:rsidR="000F683D" w:rsidRPr="00126E1F" w:rsidRDefault="000F683D" w:rsidP="00126E1F">
      <w:pPr>
        <w:pStyle w:val="ListParagraph"/>
        <w:tabs>
          <w:tab w:val="left" w:pos="90"/>
        </w:tabs>
        <w:spacing w:before="0" w:after="0" w:line="240" w:lineRule="auto"/>
        <w:ind w:left="0"/>
        <w:rPr>
          <w:rFonts w:ascii="Arial" w:hAnsi="Arial" w:cs="Arial"/>
          <w:bCs/>
          <w:iCs/>
        </w:rPr>
      </w:pPr>
    </w:p>
    <w:p w14:paraId="60278601" w14:textId="77777777" w:rsidR="00343A18" w:rsidRPr="00126E1F" w:rsidRDefault="00343A18" w:rsidP="00126E1F">
      <w:pPr>
        <w:pStyle w:val="ListParagraph"/>
        <w:tabs>
          <w:tab w:val="left" w:pos="90"/>
        </w:tabs>
        <w:suppressAutoHyphens/>
        <w:spacing w:before="0" w:after="0" w:line="240" w:lineRule="auto"/>
        <w:ind w:left="0"/>
        <w:contextualSpacing w:val="0"/>
        <w:rPr>
          <w:rFonts w:ascii="Arial" w:hAnsi="Arial" w:cs="Arial"/>
          <w:bCs/>
          <w:iCs/>
        </w:rPr>
      </w:pPr>
      <w:r w:rsidRPr="00126E1F">
        <w:rPr>
          <w:rFonts w:ascii="Arial" w:hAnsi="Arial" w:cs="Arial"/>
          <w:bCs/>
          <w:iCs/>
          <w:lang w:val="sr-Cyrl-CS"/>
        </w:rPr>
        <w:t xml:space="preserve">у колону 5. </w:t>
      </w:r>
      <w:r w:rsidRPr="00126E1F">
        <w:rPr>
          <w:rFonts w:ascii="Arial" w:hAnsi="Arial" w:cs="Arial"/>
          <w:bCs/>
          <w:iCs/>
        </w:rPr>
        <w:t xml:space="preserve">уписати колико износи јединична цена без ПДВ за </w:t>
      </w:r>
      <w:r w:rsidR="00FA439F" w:rsidRPr="00126E1F">
        <w:rPr>
          <w:rFonts w:ascii="Arial" w:hAnsi="Arial" w:cs="Arial"/>
          <w:bCs/>
          <w:iCs/>
          <w:lang w:val="sr-Cyrl-RS"/>
        </w:rPr>
        <w:t>извршену услугу</w:t>
      </w:r>
      <w:r w:rsidRPr="00126E1F">
        <w:rPr>
          <w:rFonts w:ascii="Arial" w:hAnsi="Arial" w:cs="Arial"/>
          <w:bCs/>
          <w:iCs/>
        </w:rPr>
        <w:t>;</w:t>
      </w:r>
    </w:p>
    <w:p w14:paraId="674CC8F3" w14:textId="77777777" w:rsidR="00343A18" w:rsidRPr="00126E1F" w:rsidRDefault="00343A18" w:rsidP="00126E1F">
      <w:pPr>
        <w:pStyle w:val="ListParagraph"/>
        <w:tabs>
          <w:tab w:val="left" w:pos="90"/>
        </w:tabs>
        <w:suppressAutoHyphens/>
        <w:spacing w:before="0" w:after="0" w:line="240" w:lineRule="auto"/>
        <w:ind w:left="0"/>
        <w:contextualSpacing w:val="0"/>
        <w:rPr>
          <w:rFonts w:ascii="Arial" w:hAnsi="Arial" w:cs="Arial"/>
          <w:bCs/>
          <w:iCs/>
        </w:rPr>
      </w:pPr>
      <w:r w:rsidRPr="00126E1F">
        <w:rPr>
          <w:rFonts w:ascii="Arial" w:hAnsi="Arial" w:cs="Arial"/>
          <w:bCs/>
          <w:iCs/>
        </w:rPr>
        <w:t xml:space="preserve">у колону </w:t>
      </w:r>
      <w:r w:rsidRPr="00126E1F">
        <w:rPr>
          <w:rFonts w:ascii="Arial" w:hAnsi="Arial" w:cs="Arial"/>
          <w:bCs/>
          <w:iCs/>
          <w:lang w:val="sr-Cyrl-CS"/>
        </w:rPr>
        <w:t>6</w:t>
      </w:r>
      <w:r w:rsidRPr="00126E1F">
        <w:rPr>
          <w:rFonts w:ascii="Arial" w:hAnsi="Arial" w:cs="Arial"/>
          <w:bCs/>
          <w:iCs/>
        </w:rPr>
        <w:t xml:space="preserve">. уписати колико износи јединична цена са ПДВ за </w:t>
      </w:r>
      <w:r w:rsidR="00FA439F" w:rsidRPr="00126E1F">
        <w:rPr>
          <w:rFonts w:ascii="Arial" w:hAnsi="Arial" w:cs="Arial"/>
          <w:bCs/>
          <w:iCs/>
          <w:lang w:val="sr-Cyrl-RS"/>
        </w:rPr>
        <w:t>извршену услугу</w:t>
      </w:r>
      <w:r w:rsidRPr="00126E1F">
        <w:rPr>
          <w:rFonts w:ascii="Arial" w:hAnsi="Arial" w:cs="Arial"/>
          <w:bCs/>
          <w:iCs/>
        </w:rPr>
        <w:t>;</w:t>
      </w:r>
    </w:p>
    <w:p w14:paraId="07C60466" w14:textId="77777777" w:rsidR="00343A18" w:rsidRPr="00126E1F" w:rsidRDefault="00343A18" w:rsidP="00126E1F">
      <w:pPr>
        <w:pStyle w:val="ListParagraph"/>
        <w:tabs>
          <w:tab w:val="left" w:pos="90"/>
        </w:tabs>
        <w:suppressAutoHyphens/>
        <w:spacing w:before="0" w:after="0" w:line="240" w:lineRule="auto"/>
        <w:ind w:left="0"/>
        <w:contextualSpacing w:val="0"/>
        <w:rPr>
          <w:rFonts w:ascii="Arial" w:hAnsi="Arial" w:cs="Arial"/>
          <w:bCs/>
          <w:iCs/>
        </w:rPr>
      </w:pPr>
      <w:r w:rsidRPr="00126E1F">
        <w:rPr>
          <w:rFonts w:ascii="Arial" w:hAnsi="Arial" w:cs="Arial"/>
          <w:bCs/>
          <w:iCs/>
        </w:rPr>
        <w:t xml:space="preserve">у колону </w:t>
      </w:r>
      <w:r w:rsidRPr="00126E1F">
        <w:rPr>
          <w:rFonts w:ascii="Arial" w:hAnsi="Arial" w:cs="Arial"/>
          <w:bCs/>
          <w:iCs/>
          <w:lang w:val="sr-Cyrl-CS"/>
        </w:rPr>
        <w:t>7</w:t>
      </w:r>
      <w:r w:rsidRPr="00126E1F">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126E1F">
        <w:rPr>
          <w:rFonts w:ascii="Arial" w:hAnsi="Arial" w:cs="Arial"/>
          <w:bCs/>
          <w:iCs/>
          <w:lang w:val="sr-Cyrl-CS"/>
        </w:rPr>
        <w:t>5</w:t>
      </w:r>
      <w:r w:rsidR="00926D25" w:rsidRPr="00126E1F">
        <w:rPr>
          <w:rFonts w:ascii="Arial" w:hAnsi="Arial" w:cs="Arial"/>
          <w:bCs/>
          <w:iCs/>
        </w:rPr>
        <w:t>.) са тражени</w:t>
      </w:r>
      <w:r w:rsidRPr="00126E1F">
        <w:rPr>
          <w:rFonts w:ascii="Arial" w:hAnsi="Arial" w:cs="Arial"/>
          <w:bCs/>
          <w:iCs/>
        </w:rPr>
        <w:t>м</w:t>
      </w:r>
      <w:r w:rsidR="00926D25" w:rsidRPr="00126E1F">
        <w:rPr>
          <w:rFonts w:ascii="Arial" w:hAnsi="Arial" w:cs="Arial"/>
          <w:bCs/>
          <w:iCs/>
          <w:lang w:val="sr-Cyrl-RS"/>
        </w:rPr>
        <w:t xml:space="preserve"> обимом</w:t>
      </w:r>
      <w:r w:rsidR="00926D25" w:rsidRPr="00126E1F">
        <w:rPr>
          <w:rFonts w:ascii="Arial" w:hAnsi="Arial" w:cs="Arial"/>
          <w:bCs/>
          <w:iCs/>
        </w:rPr>
        <w:t>-</w:t>
      </w:r>
      <w:r w:rsidRPr="00126E1F">
        <w:rPr>
          <w:rFonts w:ascii="Arial" w:hAnsi="Arial" w:cs="Arial"/>
          <w:bCs/>
          <w:iCs/>
        </w:rPr>
        <w:t xml:space="preserve">количином (која је наведена у колони </w:t>
      </w:r>
      <w:r w:rsidRPr="00126E1F">
        <w:rPr>
          <w:rFonts w:ascii="Arial" w:hAnsi="Arial" w:cs="Arial"/>
          <w:bCs/>
          <w:iCs/>
          <w:lang w:val="sr-Cyrl-CS"/>
        </w:rPr>
        <w:t>4</w:t>
      </w:r>
      <w:r w:rsidRPr="00126E1F">
        <w:rPr>
          <w:rFonts w:ascii="Arial" w:hAnsi="Arial" w:cs="Arial"/>
          <w:bCs/>
          <w:iCs/>
        </w:rPr>
        <w:t xml:space="preserve">.); </w:t>
      </w:r>
    </w:p>
    <w:p w14:paraId="52A362AB" w14:textId="77777777" w:rsidR="00343A18" w:rsidRPr="00126E1F" w:rsidRDefault="00343A18" w:rsidP="00126E1F">
      <w:pPr>
        <w:pStyle w:val="ListParagraph"/>
        <w:tabs>
          <w:tab w:val="left" w:pos="90"/>
        </w:tabs>
        <w:suppressAutoHyphens/>
        <w:spacing w:before="0" w:after="0" w:line="240" w:lineRule="auto"/>
        <w:ind w:left="0"/>
        <w:contextualSpacing w:val="0"/>
        <w:rPr>
          <w:rFonts w:ascii="Arial" w:hAnsi="Arial" w:cs="Arial"/>
          <w:bCs/>
          <w:iCs/>
        </w:rPr>
      </w:pPr>
      <w:r w:rsidRPr="00126E1F">
        <w:rPr>
          <w:rFonts w:ascii="Arial" w:hAnsi="Arial" w:cs="Arial"/>
          <w:bCs/>
          <w:iCs/>
          <w:lang w:val="sr-Cyrl-CS"/>
        </w:rPr>
        <w:t>у колону 8</w:t>
      </w:r>
      <w:r w:rsidRPr="00126E1F">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126E1F">
        <w:rPr>
          <w:rFonts w:ascii="Arial" w:hAnsi="Arial" w:cs="Arial"/>
          <w:bCs/>
          <w:iCs/>
          <w:lang w:val="sr-Cyrl-CS"/>
        </w:rPr>
        <w:t>6</w:t>
      </w:r>
      <w:r w:rsidR="00926D25" w:rsidRPr="00126E1F">
        <w:rPr>
          <w:rFonts w:ascii="Arial" w:hAnsi="Arial" w:cs="Arial"/>
          <w:bCs/>
          <w:iCs/>
        </w:rPr>
        <w:t>.) са тражени</w:t>
      </w:r>
      <w:r w:rsidRPr="00126E1F">
        <w:rPr>
          <w:rFonts w:ascii="Arial" w:hAnsi="Arial" w:cs="Arial"/>
          <w:bCs/>
          <w:iCs/>
        </w:rPr>
        <w:t>м</w:t>
      </w:r>
      <w:r w:rsidR="00926D25" w:rsidRPr="00126E1F">
        <w:rPr>
          <w:rFonts w:ascii="Arial" w:hAnsi="Arial" w:cs="Arial"/>
          <w:bCs/>
          <w:iCs/>
          <w:lang w:val="sr-Cyrl-RS"/>
        </w:rPr>
        <w:t xml:space="preserve"> обимом-</w:t>
      </w:r>
      <w:r w:rsidRPr="00126E1F">
        <w:rPr>
          <w:rFonts w:ascii="Arial" w:hAnsi="Arial" w:cs="Arial"/>
          <w:bCs/>
          <w:iCs/>
        </w:rPr>
        <w:t xml:space="preserve"> количином (која је наведена у колони </w:t>
      </w:r>
      <w:r w:rsidRPr="00126E1F">
        <w:rPr>
          <w:rFonts w:ascii="Arial" w:hAnsi="Arial" w:cs="Arial"/>
          <w:bCs/>
          <w:iCs/>
          <w:lang w:val="sr-Cyrl-CS"/>
        </w:rPr>
        <w:t>4</w:t>
      </w:r>
      <w:r w:rsidRPr="00126E1F">
        <w:rPr>
          <w:rFonts w:ascii="Arial" w:hAnsi="Arial" w:cs="Arial"/>
          <w:bCs/>
          <w:iCs/>
        </w:rPr>
        <w:t>.).</w:t>
      </w:r>
    </w:p>
    <w:p w14:paraId="610D1B00" w14:textId="77777777" w:rsidR="007E7BB8" w:rsidRPr="00126E1F" w:rsidRDefault="007E7BB8" w:rsidP="00126E1F">
      <w:pPr>
        <w:pStyle w:val="ListParagraph"/>
        <w:tabs>
          <w:tab w:val="left" w:pos="90"/>
        </w:tabs>
        <w:suppressAutoHyphens/>
        <w:spacing w:before="0" w:after="0" w:line="240" w:lineRule="auto"/>
        <w:ind w:left="0"/>
        <w:contextualSpacing w:val="0"/>
        <w:rPr>
          <w:rFonts w:ascii="Arial" w:hAnsi="Arial" w:cs="Arial"/>
          <w:color w:val="00B0F0"/>
        </w:rPr>
      </w:pPr>
    </w:p>
    <w:p w14:paraId="4ED1C9E2" w14:textId="77777777" w:rsidR="00343A18" w:rsidRPr="00126E1F" w:rsidRDefault="00343A18" w:rsidP="00126E1F">
      <w:pPr>
        <w:tabs>
          <w:tab w:val="left" w:pos="992"/>
        </w:tabs>
        <w:spacing w:before="0"/>
        <w:rPr>
          <w:rFonts w:cs="Arial"/>
          <w:color w:val="00B0F0"/>
        </w:rPr>
      </w:pPr>
      <w:r w:rsidRPr="00126E1F">
        <w:rPr>
          <w:rFonts w:cs="Arial"/>
          <w:color w:val="00B0F0"/>
        </w:rPr>
        <w:t>- у Табелу 2. уписују се посебно исказани трошкови који су укључени у укупно</w:t>
      </w:r>
    </w:p>
    <w:p w14:paraId="613AB8BE" w14:textId="77777777" w:rsidR="00343A18" w:rsidRPr="00126E1F" w:rsidRDefault="00343A18" w:rsidP="00126E1F">
      <w:pPr>
        <w:tabs>
          <w:tab w:val="left" w:pos="992"/>
        </w:tabs>
        <w:spacing w:before="0"/>
        <w:rPr>
          <w:rFonts w:cs="Arial"/>
          <w:color w:val="00B0F0"/>
        </w:rPr>
      </w:pPr>
      <w:r w:rsidRPr="00126E1F">
        <w:rPr>
          <w:rFonts w:cs="Arial"/>
          <w:color w:val="00B0F0"/>
        </w:rPr>
        <w:t>понуђену цену без ПДВ (ред бр. I из табеле 1)</w:t>
      </w:r>
      <w:r w:rsidR="007F7D7A" w:rsidRPr="00126E1F">
        <w:rPr>
          <w:rFonts w:cs="Arial"/>
          <w:lang w:val="sr-Cyrl-RS"/>
        </w:rPr>
        <w:t xml:space="preserve"> </w:t>
      </w:r>
      <w:r w:rsidR="007F7D7A" w:rsidRPr="00126E1F">
        <w:rPr>
          <w:rFonts w:cs="Arial"/>
          <w:color w:val="00B0F0"/>
          <w:lang w:val="sr-Cyrl-RS"/>
        </w:rPr>
        <w:t>уколико исти постоје као засебни трошкови</w:t>
      </w:r>
    </w:p>
    <w:p w14:paraId="24CE4278" w14:textId="77777777" w:rsidR="00343A18" w:rsidRPr="00126E1F" w:rsidRDefault="00343A18" w:rsidP="00126E1F">
      <w:pPr>
        <w:tabs>
          <w:tab w:val="left" w:pos="992"/>
        </w:tabs>
        <w:spacing w:before="0"/>
        <w:rPr>
          <w:rFonts w:cs="Arial"/>
          <w:b/>
          <w:lang w:val="sr-Cyrl-BA"/>
        </w:rPr>
      </w:pPr>
    </w:p>
    <w:p w14:paraId="17D8A939" w14:textId="77777777" w:rsidR="00343A18" w:rsidRPr="00126E1F" w:rsidRDefault="00343A18" w:rsidP="00126E1F">
      <w:pPr>
        <w:numPr>
          <w:ilvl w:val="0"/>
          <w:numId w:val="22"/>
        </w:numPr>
        <w:tabs>
          <w:tab w:val="left" w:pos="992"/>
        </w:tabs>
        <w:spacing w:before="0"/>
        <w:rPr>
          <w:rFonts w:cs="Arial"/>
        </w:rPr>
      </w:pPr>
      <w:r w:rsidRPr="00126E1F">
        <w:rPr>
          <w:rFonts w:cs="Arial"/>
        </w:rPr>
        <w:t>у ред бр. I – уписује се укупно понуђена цена за све позиције  без ПДВ (збир</w:t>
      </w:r>
    </w:p>
    <w:p w14:paraId="6DE0A8F3" w14:textId="77777777" w:rsidR="00343A18" w:rsidRPr="00126E1F" w:rsidRDefault="00343A18" w:rsidP="00126E1F">
      <w:pPr>
        <w:numPr>
          <w:ilvl w:val="0"/>
          <w:numId w:val="22"/>
        </w:numPr>
        <w:tabs>
          <w:tab w:val="left" w:pos="992"/>
        </w:tabs>
        <w:spacing w:before="0"/>
        <w:rPr>
          <w:rFonts w:cs="Arial"/>
        </w:rPr>
      </w:pPr>
      <w:r w:rsidRPr="00126E1F">
        <w:rPr>
          <w:rFonts w:cs="Arial"/>
        </w:rPr>
        <w:t>колоне бр. 5)</w:t>
      </w:r>
    </w:p>
    <w:p w14:paraId="5EBE69C9" w14:textId="77777777" w:rsidR="00343A18" w:rsidRPr="00126E1F" w:rsidRDefault="00343A18" w:rsidP="00126E1F">
      <w:pPr>
        <w:numPr>
          <w:ilvl w:val="0"/>
          <w:numId w:val="22"/>
        </w:numPr>
        <w:tabs>
          <w:tab w:val="left" w:pos="992"/>
        </w:tabs>
        <w:spacing w:before="0"/>
        <w:rPr>
          <w:rFonts w:cs="Arial"/>
        </w:rPr>
      </w:pPr>
      <w:r w:rsidRPr="00126E1F">
        <w:rPr>
          <w:rFonts w:cs="Arial"/>
        </w:rPr>
        <w:t xml:space="preserve">у ред бр. II – уписује се укупан износ ПДВ </w:t>
      </w:r>
    </w:p>
    <w:p w14:paraId="49ED396F" w14:textId="77777777" w:rsidR="00343A18" w:rsidRPr="00126E1F" w:rsidRDefault="00343A18" w:rsidP="00126E1F">
      <w:pPr>
        <w:numPr>
          <w:ilvl w:val="0"/>
          <w:numId w:val="22"/>
        </w:numPr>
        <w:tabs>
          <w:tab w:val="left" w:pos="992"/>
        </w:tabs>
        <w:spacing w:before="0"/>
        <w:rPr>
          <w:rFonts w:cs="Arial"/>
        </w:rPr>
      </w:pPr>
      <w:r w:rsidRPr="00126E1F">
        <w:rPr>
          <w:rFonts w:cs="Arial"/>
        </w:rPr>
        <w:t>у ред бр. III – уписује се укупно понуђена цена са ПДВ (ред бр. I + ред.</w:t>
      </w:r>
    </w:p>
    <w:p w14:paraId="2CC12301" w14:textId="77777777" w:rsidR="00343A18" w:rsidRPr="00126E1F" w:rsidRDefault="00343A18" w:rsidP="00126E1F">
      <w:pPr>
        <w:numPr>
          <w:ilvl w:val="0"/>
          <w:numId w:val="22"/>
        </w:numPr>
        <w:tabs>
          <w:tab w:val="left" w:pos="992"/>
        </w:tabs>
        <w:spacing w:before="0"/>
        <w:rPr>
          <w:rFonts w:cs="Arial"/>
        </w:rPr>
      </w:pPr>
      <w:r w:rsidRPr="00126E1F">
        <w:rPr>
          <w:rFonts w:cs="Arial"/>
        </w:rPr>
        <w:t>бр. II)</w:t>
      </w:r>
    </w:p>
    <w:p w14:paraId="0868A260" w14:textId="77777777" w:rsidR="00343A18" w:rsidRPr="00126E1F" w:rsidRDefault="00343A18" w:rsidP="00126E1F">
      <w:pPr>
        <w:numPr>
          <w:ilvl w:val="0"/>
          <w:numId w:val="23"/>
        </w:numPr>
        <w:tabs>
          <w:tab w:val="left" w:pos="992"/>
        </w:tabs>
        <w:spacing w:before="0"/>
        <w:rPr>
          <w:rFonts w:cs="Arial"/>
        </w:rPr>
      </w:pPr>
      <w:r w:rsidRPr="00126E1F">
        <w:rPr>
          <w:rFonts w:cs="Arial"/>
        </w:rPr>
        <w:t>на место предвиђено за место и датум уписује се место и датум попуњавања</w:t>
      </w:r>
      <w:r w:rsidR="00876242" w:rsidRPr="00126E1F">
        <w:rPr>
          <w:rFonts w:cs="Arial"/>
          <w:lang w:val="sr-Cyrl-RS"/>
        </w:rPr>
        <w:t xml:space="preserve"> </w:t>
      </w:r>
      <w:r w:rsidRPr="00126E1F">
        <w:rPr>
          <w:rFonts w:cs="Arial"/>
        </w:rPr>
        <w:t>обрасца структуре цене.</w:t>
      </w:r>
    </w:p>
    <w:p w14:paraId="3129FB84" w14:textId="77777777" w:rsidR="00343A18" w:rsidRPr="00126E1F" w:rsidRDefault="00343A18" w:rsidP="00126E1F">
      <w:pPr>
        <w:numPr>
          <w:ilvl w:val="0"/>
          <w:numId w:val="23"/>
        </w:numPr>
        <w:tabs>
          <w:tab w:val="left" w:pos="992"/>
        </w:tabs>
        <w:spacing w:before="0"/>
        <w:rPr>
          <w:rFonts w:cs="Arial"/>
        </w:rPr>
      </w:pPr>
      <w:r w:rsidRPr="00126E1F">
        <w:rPr>
          <w:rFonts w:cs="Arial"/>
        </w:rPr>
        <w:t>на  место предвиђено за печат и потпис понуђач печатом оверава и потписује образац структуре цене.</w:t>
      </w:r>
    </w:p>
    <w:p w14:paraId="32A2CB19" w14:textId="77777777" w:rsidR="00537552" w:rsidRPr="00126E1F" w:rsidRDefault="00537552" w:rsidP="00126E1F">
      <w:pPr>
        <w:spacing w:before="0"/>
        <w:rPr>
          <w:rFonts w:eastAsia="TimesNewRomanPS-BoldMT" w:cs="Arial"/>
        </w:rPr>
      </w:pPr>
    </w:p>
    <w:p w14:paraId="2A565740" w14:textId="77777777" w:rsidR="00537552" w:rsidRPr="00126E1F" w:rsidRDefault="00537552" w:rsidP="00126E1F">
      <w:pPr>
        <w:spacing w:before="0"/>
        <w:rPr>
          <w:rFonts w:eastAsia="TimesNewRomanPS-BoldMT" w:cs="Arial"/>
        </w:rPr>
      </w:pPr>
    </w:p>
    <w:p w14:paraId="4D5DEB92" w14:textId="77777777" w:rsidR="007E7BB8" w:rsidRPr="00126E1F" w:rsidRDefault="007E7BB8" w:rsidP="00126E1F">
      <w:pPr>
        <w:spacing w:before="0"/>
        <w:rPr>
          <w:rFonts w:eastAsia="TimesNewRomanPS-BoldMT" w:cs="Arial"/>
        </w:rPr>
      </w:pPr>
    </w:p>
    <w:p w14:paraId="27231828" w14:textId="77777777" w:rsidR="007E7BB8" w:rsidRPr="00126E1F" w:rsidRDefault="007E7BB8" w:rsidP="00126E1F">
      <w:pPr>
        <w:spacing w:before="0"/>
        <w:rPr>
          <w:rFonts w:eastAsia="TimesNewRomanPS-BoldMT" w:cs="Arial"/>
        </w:rPr>
      </w:pPr>
    </w:p>
    <w:p w14:paraId="08628163" w14:textId="77777777" w:rsidR="007E7BB8" w:rsidRPr="00126E1F" w:rsidRDefault="007E7BB8" w:rsidP="00126E1F">
      <w:pPr>
        <w:spacing w:before="0"/>
        <w:rPr>
          <w:rFonts w:eastAsia="TimesNewRomanPS-BoldMT" w:cs="Arial"/>
        </w:rPr>
      </w:pPr>
    </w:p>
    <w:p w14:paraId="460A780C" w14:textId="77777777" w:rsidR="007E7BB8" w:rsidRPr="00126E1F" w:rsidRDefault="007E7BB8" w:rsidP="00126E1F">
      <w:pPr>
        <w:spacing w:before="0"/>
        <w:rPr>
          <w:rFonts w:eastAsia="TimesNewRomanPS-BoldMT" w:cs="Arial"/>
        </w:rPr>
      </w:pPr>
    </w:p>
    <w:p w14:paraId="1AAC5055" w14:textId="77777777" w:rsidR="007E7BB8" w:rsidRPr="00126E1F" w:rsidRDefault="007E7BB8" w:rsidP="00126E1F">
      <w:pPr>
        <w:spacing w:before="0"/>
        <w:rPr>
          <w:rFonts w:eastAsia="TimesNewRomanPS-BoldMT" w:cs="Arial"/>
        </w:rPr>
      </w:pPr>
    </w:p>
    <w:p w14:paraId="5F929CE7" w14:textId="77777777" w:rsidR="007E7BB8" w:rsidRPr="00126E1F" w:rsidRDefault="007E7BB8" w:rsidP="00126E1F">
      <w:pPr>
        <w:spacing w:before="0"/>
        <w:rPr>
          <w:rFonts w:eastAsia="TimesNewRomanPS-BoldMT" w:cs="Arial"/>
        </w:rPr>
      </w:pPr>
    </w:p>
    <w:p w14:paraId="169A2376" w14:textId="77777777" w:rsidR="007E7BB8" w:rsidRPr="00126E1F" w:rsidRDefault="007E7BB8" w:rsidP="00126E1F">
      <w:pPr>
        <w:spacing w:before="0"/>
        <w:rPr>
          <w:rFonts w:eastAsia="TimesNewRomanPS-BoldMT" w:cs="Arial"/>
        </w:rPr>
      </w:pPr>
    </w:p>
    <w:p w14:paraId="324F1BAB" w14:textId="77777777" w:rsidR="007E7BB8" w:rsidRPr="00126E1F" w:rsidRDefault="007E7BB8" w:rsidP="00126E1F">
      <w:pPr>
        <w:spacing w:before="0"/>
        <w:rPr>
          <w:rFonts w:eastAsia="TimesNewRomanPS-BoldMT" w:cs="Arial"/>
        </w:rPr>
      </w:pPr>
    </w:p>
    <w:p w14:paraId="1FE532A2" w14:textId="77777777" w:rsidR="007E7BB8" w:rsidRPr="00126E1F" w:rsidRDefault="007E7BB8" w:rsidP="00126E1F">
      <w:pPr>
        <w:spacing w:before="0"/>
        <w:rPr>
          <w:rFonts w:eastAsia="TimesNewRomanPS-BoldMT" w:cs="Arial"/>
        </w:rPr>
      </w:pPr>
    </w:p>
    <w:p w14:paraId="36D43D94" w14:textId="77777777" w:rsidR="007E7BB8" w:rsidRPr="00126E1F" w:rsidRDefault="007E7BB8" w:rsidP="00126E1F">
      <w:pPr>
        <w:spacing w:before="0"/>
        <w:rPr>
          <w:rFonts w:eastAsia="TimesNewRomanPS-BoldMT" w:cs="Arial"/>
        </w:rPr>
      </w:pPr>
    </w:p>
    <w:p w14:paraId="074B309C" w14:textId="77777777" w:rsidR="007E7BB8" w:rsidRPr="00126E1F" w:rsidRDefault="007E7BB8" w:rsidP="00126E1F">
      <w:pPr>
        <w:spacing w:before="0"/>
        <w:rPr>
          <w:rFonts w:eastAsia="TimesNewRomanPS-BoldMT" w:cs="Arial"/>
        </w:rPr>
      </w:pPr>
    </w:p>
    <w:p w14:paraId="6A947BFA" w14:textId="77777777" w:rsidR="0019008D" w:rsidRPr="00126E1F" w:rsidRDefault="0019008D" w:rsidP="00126E1F">
      <w:pPr>
        <w:spacing w:before="0"/>
        <w:rPr>
          <w:rFonts w:eastAsia="TimesNewRomanPS-BoldMT" w:cs="Arial"/>
        </w:rPr>
      </w:pPr>
    </w:p>
    <w:p w14:paraId="5D652592" w14:textId="77777777" w:rsidR="0019008D" w:rsidRPr="00126E1F" w:rsidRDefault="0019008D" w:rsidP="00126E1F">
      <w:pPr>
        <w:spacing w:before="0"/>
        <w:rPr>
          <w:rFonts w:eastAsia="TimesNewRomanPS-BoldMT" w:cs="Arial"/>
        </w:rPr>
      </w:pPr>
    </w:p>
    <w:p w14:paraId="0C5F46A2" w14:textId="77777777" w:rsidR="0019008D" w:rsidRPr="00126E1F" w:rsidRDefault="0019008D" w:rsidP="00126E1F">
      <w:pPr>
        <w:spacing w:before="0"/>
        <w:rPr>
          <w:rFonts w:eastAsia="TimesNewRomanPS-BoldMT" w:cs="Arial"/>
        </w:rPr>
      </w:pPr>
    </w:p>
    <w:p w14:paraId="3E255A3E" w14:textId="77777777" w:rsidR="0019008D" w:rsidRPr="00126E1F" w:rsidRDefault="0019008D" w:rsidP="00126E1F">
      <w:pPr>
        <w:spacing w:before="0"/>
        <w:rPr>
          <w:rFonts w:eastAsia="TimesNewRomanPS-BoldMT" w:cs="Arial"/>
        </w:rPr>
      </w:pPr>
    </w:p>
    <w:p w14:paraId="3A03C880" w14:textId="77777777" w:rsidR="0019008D" w:rsidRPr="00126E1F" w:rsidRDefault="0019008D" w:rsidP="00126E1F">
      <w:pPr>
        <w:spacing w:before="0"/>
        <w:rPr>
          <w:rFonts w:eastAsia="TimesNewRomanPS-BoldMT" w:cs="Arial"/>
        </w:rPr>
      </w:pPr>
    </w:p>
    <w:p w14:paraId="3E2FB762" w14:textId="77777777" w:rsidR="0019008D" w:rsidRPr="00126E1F" w:rsidRDefault="0019008D" w:rsidP="00126E1F">
      <w:pPr>
        <w:spacing w:before="0"/>
        <w:rPr>
          <w:rFonts w:eastAsia="TimesNewRomanPS-BoldMT" w:cs="Arial"/>
        </w:rPr>
      </w:pPr>
    </w:p>
    <w:p w14:paraId="479AFF1F" w14:textId="77777777" w:rsidR="00F20F87" w:rsidRDefault="00F20F87">
      <w:pPr>
        <w:spacing w:before="0"/>
        <w:jc w:val="left"/>
        <w:rPr>
          <w:rFonts w:eastAsia="TimesNewRomanPS-BoldMT" w:cs="Arial"/>
        </w:rPr>
      </w:pPr>
      <w:r>
        <w:rPr>
          <w:rFonts w:eastAsia="TimesNewRomanPS-BoldMT" w:cs="Arial"/>
        </w:rPr>
        <w:br w:type="page"/>
      </w:r>
    </w:p>
    <w:p w14:paraId="203A1DE8" w14:textId="77777777" w:rsidR="00343A18" w:rsidRPr="00126E1F" w:rsidRDefault="00343A18" w:rsidP="00126E1F">
      <w:pPr>
        <w:pStyle w:val="KDObrazac"/>
        <w:spacing w:before="0"/>
      </w:pPr>
      <w:bookmarkStart w:id="299" w:name="_Toc442559926"/>
      <w:r w:rsidRPr="00126E1F">
        <w:lastRenderedPageBreak/>
        <w:t xml:space="preserve">ОБРАЗАЦ </w:t>
      </w:r>
      <w:r w:rsidR="00B92881" w:rsidRPr="00126E1F">
        <w:rPr>
          <w:lang w:val="sr-Cyrl-RS"/>
        </w:rPr>
        <w:t>3</w:t>
      </w:r>
      <w:r w:rsidRPr="00126E1F">
        <w:t>.</w:t>
      </w:r>
      <w:bookmarkEnd w:id="299"/>
    </w:p>
    <w:p w14:paraId="709A185B" w14:textId="77777777" w:rsidR="00343A18" w:rsidRPr="00126E1F" w:rsidRDefault="00343A18" w:rsidP="00126E1F">
      <w:pPr>
        <w:spacing w:before="0"/>
        <w:rPr>
          <w:rFonts w:cs="Arial"/>
          <w:lang w:val="sr-Cyrl-CS"/>
        </w:rPr>
      </w:pPr>
    </w:p>
    <w:p w14:paraId="62A55B69" w14:textId="77777777" w:rsidR="007E7BB8" w:rsidRPr="00126E1F" w:rsidRDefault="007E7BB8" w:rsidP="00126E1F">
      <w:pPr>
        <w:spacing w:before="0"/>
        <w:rPr>
          <w:rFonts w:cs="Arial"/>
          <w:lang w:val="sr-Latn-CS"/>
        </w:rPr>
      </w:pPr>
    </w:p>
    <w:p w14:paraId="7CB0AAD3" w14:textId="77777777" w:rsidR="00343A18" w:rsidRPr="00126E1F" w:rsidRDefault="007E7BB8" w:rsidP="00126E1F">
      <w:pPr>
        <w:tabs>
          <w:tab w:val="left" w:pos="6870"/>
        </w:tabs>
        <w:spacing w:before="0"/>
        <w:rPr>
          <w:rFonts w:cs="Arial"/>
        </w:rPr>
      </w:pPr>
      <w:r w:rsidRPr="00126E1F">
        <w:rPr>
          <w:rFonts w:cs="Arial"/>
          <w:lang w:val="sr-Latn-CS"/>
        </w:rPr>
        <w:tab/>
      </w:r>
    </w:p>
    <w:p w14:paraId="20965F22" w14:textId="77777777" w:rsidR="00343A18" w:rsidRPr="00126E1F" w:rsidRDefault="00343A18" w:rsidP="00126E1F">
      <w:pPr>
        <w:spacing w:before="0"/>
        <w:ind w:left="-180" w:right="-360" w:firstLine="720"/>
        <w:rPr>
          <w:rFonts w:cs="Arial"/>
          <w:lang w:val="ru-RU"/>
        </w:rPr>
      </w:pPr>
    </w:p>
    <w:p w14:paraId="43CC6634" w14:textId="77777777" w:rsidR="00343A18" w:rsidRPr="00126E1F" w:rsidRDefault="00343A18" w:rsidP="00126E1F">
      <w:pPr>
        <w:spacing w:before="0"/>
        <w:ind w:right="-360"/>
        <w:rPr>
          <w:rFonts w:cs="Arial"/>
          <w:lang w:val="ru-RU"/>
        </w:rPr>
      </w:pPr>
      <w:r w:rsidRPr="00126E1F">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379C457" w14:textId="77777777" w:rsidR="00343A18" w:rsidRPr="00126E1F" w:rsidRDefault="00343A18" w:rsidP="00126E1F">
      <w:pPr>
        <w:spacing w:before="0"/>
        <w:rPr>
          <w:rFonts w:cs="Arial"/>
          <w:lang w:val="ru-RU"/>
        </w:rPr>
      </w:pPr>
    </w:p>
    <w:p w14:paraId="416E0337" w14:textId="77777777" w:rsidR="00343A18" w:rsidRPr="00126E1F" w:rsidRDefault="00343A18" w:rsidP="00126E1F">
      <w:pPr>
        <w:spacing w:before="0"/>
        <w:jc w:val="center"/>
        <w:rPr>
          <w:rFonts w:cs="Arial"/>
          <w:b/>
          <w:lang w:val="ru-RU"/>
        </w:rPr>
      </w:pPr>
      <w:r w:rsidRPr="00126E1F">
        <w:rPr>
          <w:rFonts w:cs="Arial"/>
          <w:b/>
          <w:lang w:val="ru-RU"/>
        </w:rPr>
        <w:t>ИЗЈАВУ О НЕЗАВИСНОЈ ПОНУДИ</w:t>
      </w:r>
    </w:p>
    <w:p w14:paraId="347E2501" w14:textId="77777777" w:rsidR="00343A18" w:rsidRPr="00126E1F" w:rsidRDefault="00343A18" w:rsidP="00126E1F">
      <w:pPr>
        <w:spacing w:before="0"/>
        <w:jc w:val="center"/>
        <w:rPr>
          <w:rFonts w:cs="Arial"/>
          <w:b/>
          <w:lang w:val="ru-RU"/>
        </w:rPr>
      </w:pPr>
    </w:p>
    <w:p w14:paraId="665E70E7" w14:textId="77777777" w:rsidR="00343A18" w:rsidRPr="00126E1F" w:rsidRDefault="00343A18" w:rsidP="00126E1F">
      <w:pPr>
        <w:spacing w:before="0"/>
        <w:jc w:val="center"/>
        <w:rPr>
          <w:rFonts w:cs="Arial"/>
          <w:b/>
          <w:lang w:val="ru-RU"/>
        </w:rPr>
      </w:pPr>
    </w:p>
    <w:p w14:paraId="501E2A14" w14:textId="77777777" w:rsidR="00343A18" w:rsidRPr="00126E1F" w:rsidRDefault="00343A18" w:rsidP="00126E1F">
      <w:pPr>
        <w:spacing w:before="0"/>
        <w:rPr>
          <w:rFonts w:cs="Arial"/>
          <w:lang w:val="ru-RU"/>
        </w:rPr>
      </w:pPr>
      <w:r w:rsidRPr="00126E1F">
        <w:rPr>
          <w:rFonts w:cs="Arial"/>
          <w:lang w:val="ru-RU"/>
        </w:rPr>
        <w:t xml:space="preserve">и под пуном материјалном и кривичном одговорношћу потврђује да је Понуду број:________ за јавну набавку </w:t>
      </w:r>
      <w:r w:rsidR="00FD6BCE" w:rsidRPr="00126E1F">
        <w:rPr>
          <w:rFonts w:cs="Arial"/>
          <w:lang w:val="ru-RU"/>
        </w:rPr>
        <w:t>услуга</w:t>
      </w:r>
      <w:r w:rsidR="00B92881" w:rsidRPr="00126E1F">
        <w:rPr>
          <w:rFonts w:cs="Arial"/>
          <w:lang w:val="ru-RU"/>
        </w:rPr>
        <w:t xml:space="preserve"> </w:t>
      </w:r>
      <w:r w:rsidR="00B92881" w:rsidRPr="00126E1F">
        <w:rPr>
          <w:rFonts w:cs="Arial"/>
          <w:bCs/>
          <w:lang w:val="sr-Cyrl-RS"/>
        </w:rPr>
        <w:t>„Систем за БЗР“</w:t>
      </w:r>
      <w:r w:rsidR="00B92881" w:rsidRPr="00126E1F">
        <w:rPr>
          <w:rFonts w:cs="Arial"/>
          <w:lang w:val="ru-RU"/>
        </w:rPr>
        <w:t xml:space="preserve"> </w:t>
      </w:r>
      <w:r w:rsidR="00873133" w:rsidRPr="00126E1F">
        <w:rPr>
          <w:rFonts w:cs="Arial"/>
          <w:lang w:val="ru-RU"/>
        </w:rPr>
        <w:t xml:space="preserve">у отвореном поступку јавне набавке </w:t>
      </w:r>
      <w:r w:rsidR="002D6B31" w:rsidRPr="00126E1F">
        <w:rPr>
          <w:rFonts w:cs="Arial"/>
          <w:lang w:val="ru-RU"/>
        </w:rPr>
        <w:t>ЈН</w:t>
      </w:r>
      <w:r w:rsidRPr="00126E1F">
        <w:rPr>
          <w:rFonts w:cs="Arial"/>
          <w:lang w:val="ru-RU"/>
        </w:rPr>
        <w:t xml:space="preserve"> бр.</w:t>
      </w:r>
      <w:r w:rsidR="005E28FF" w:rsidRPr="00126E1F">
        <w:rPr>
          <w:rFonts w:cs="Arial"/>
        </w:rPr>
        <w:t xml:space="preserve"> ЈН/1000/0263/2016</w:t>
      </w:r>
      <w:r w:rsidR="00B92881" w:rsidRPr="00126E1F">
        <w:rPr>
          <w:rFonts w:cs="Arial"/>
          <w:lang w:val="ru-RU"/>
        </w:rPr>
        <w:t xml:space="preserve"> </w:t>
      </w:r>
      <w:r w:rsidRPr="00126E1F">
        <w:rPr>
          <w:rFonts w:cs="Arial"/>
          <w:lang w:val="ru-RU"/>
        </w:rPr>
        <w:t xml:space="preserve">Наручиоца </w:t>
      </w:r>
      <w:r w:rsidRPr="00126E1F">
        <w:rPr>
          <w:rFonts w:eastAsia="Arial Unicode MS" w:cs="Arial"/>
          <w:color w:val="000000"/>
          <w:kern w:val="1"/>
          <w:lang w:eastAsia="ar-SA"/>
        </w:rPr>
        <w:t>Јавно предузеће „Електропривреда Србије“ Београд</w:t>
      </w:r>
      <w:r w:rsidR="008B6E76" w:rsidRPr="00126E1F">
        <w:rPr>
          <w:rFonts w:eastAsia="Arial Unicode MS" w:cs="Arial"/>
          <w:color w:val="000000"/>
          <w:kern w:val="1"/>
          <w:lang w:val="sr-Cyrl-RS" w:eastAsia="ar-SA"/>
        </w:rPr>
        <w:t xml:space="preserve"> </w:t>
      </w:r>
      <w:r w:rsidRPr="00126E1F">
        <w:rPr>
          <w:rFonts w:cs="Arial"/>
          <w:lang w:val="ru-RU"/>
        </w:rPr>
        <w:t>по Позиву за подношење понуда објављеном на</w:t>
      </w:r>
      <w:r w:rsidR="000F683D" w:rsidRPr="00126E1F">
        <w:rPr>
          <w:rFonts w:cs="Arial"/>
          <w:lang w:val="ru-RU"/>
        </w:rPr>
        <w:t xml:space="preserve"> </w:t>
      </w:r>
      <w:r w:rsidRPr="00126E1F">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30412B24" w14:textId="77777777" w:rsidR="00343A18" w:rsidRPr="00126E1F" w:rsidRDefault="00343A18" w:rsidP="00126E1F">
      <w:pPr>
        <w:tabs>
          <w:tab w:val="left" w:pos="0"/>
        </w:tabs>
        <w:spacing w:before="0"/>
        <w:rPr>
          <w:rFonts w:cs="Arial"/>
          <w:lang w:val="ru-RU"/>
        </w:rPr>
      </w:pPr>
      <w:r w:rsidRPr="00126E1F">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4F20D0CE" w14:textId="77777777" w:rsidR="00343A18" w:rsidRPr="00126E1F" w:rsidRDefault="00343A18" w:rsidP="00126E1F">
      <w:pPr>
        <w:spacing w:before="0"/>
        <w:rPr>
          <w:rFonts w:cs="Arial"/>
          <w:b/>
          <w:lang w:val="ru-RU"/>
        </w:rPr>
      </w:pPr>
    </w:p>
    <w:p w14:paraId="38F748AD" w14:textId="77777777" w:rsidR="00343A18" w:rsidRPr="00126E1F" w:rsidRDefault="00343A18" w:rsidP="00126E1F">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126E1F" w14:paraId="449455F0" w14:textId="77777777" w:rsidTr="00BC01DC">
        <w:trPr>
          <w:jc w:val="center"/>
        </w:trPr>
        <w:tc>
          <w:tcPr>
            <w:tcW w:w="3882" w:type="dxa"/>
          </w:tcPr>
          <w:p w14:paraId="01ABE686" w14:textId="77777777" w:rsidR="00343A18" w:rsidRPr="00126E1F" w:rsidRDefault="00343A18" w:rsidP="00126E1F">
            <w:pPr>
              <w:spacing w:before="0"/>
              <w:jc w:val="center"/>
              <w:rPr>
                <w:rFonts w:cs="Arial"/>
              </w:rPr>
            </w:pPr>
            <w:r w:rsidRPr="00126E1F">
              <w:rPr>
                <w:rFonts w:cs="Arial"/>
              </w:rPr>
              <w:t>Датум:</w:t>
            </w:r>
          </w:p>
        </w:tc>
        <w:tc>
          <w:tcPr>
            <w:tcW w:w="2127" w:type="dxa"/>
          </w:tcPr>
          <w:p w14:paraId="3AB755B5" w14:textId="77777777" w:rsidR="00343A18" w:rsidRPr="00126E1F" w:rsidRDefault="00343A18" w:rsidP="00126E1F">
            <w:pPr>
              <w:spacing w:before="0"/>
              <w:jc w:val="center"/>
              <w:rPr>
                <w:rFonts w:cs="Arial"/>
                <w:lang w:val="ru-RU"/>
              </w:rPr>
            </w:pPr>
          </w:p>
        </w:tc>
        <w:tc>
          <w:tcPr>
            <w:tcW w:w="4022" w:type="dxa"/>
          </w:tcPr>
          <w:p w14:paraId="265FCEFC" w14:textId="77777777" w:rsidR="00343A18" w:rsidRPr="00126E1F" w:rsidRDefault="00343A18" w:rsidP="00126E1F">
            <w:pPr>
              <w:spacing w:before="0"/>
              <w:jc w:val="center"/>
              <w:rPr>
                <w:rFonts w:cs="Arial"/>
              </w:rPr>
            </w:pPr>
            <w:r w:rsidRPr="00126E1F">
              <w:rPr>
                <w:rFonts w:cs="Arial"/>
                <w:lang w:val="sr-Cyrl-CS"/>
              </w:rPr>
              <w:t>П</w:t>
            </w:r>
            <w:r w:rsidRPr="00126E1F">
              <w:rPr>
                <w:rFonts w:cs="Arial"/>
              </w:rPr>
              <w:t>онуђач/члан групе</w:t>
            </w:r>
          </w:p>
        </w:tc>
      </w:tr>
      <w:tr w:rsidR="00343A18" w:rsidRPr="00126E1F" w14:paraId="10E8B783" w14:textId="77777777" w:rsidTr="00BC01DC">
        <w:trPr>
          <w:jc w:val="center"/>
        </w:trPr>
        <w:tc>
          <w:tcPr>
            <w:tcW w:w="3882" w:type="dxa"/>
          </w:tcPr>
          <w:p w14:paraId="09B1C177" w14:textId="77777777" w:rsidR="00343A18" w:rsidRPr="00126E1F" w:rsidRDefault="00343A18" w:rsidP="00126E1F">
            <w:pPr>
              <w:spacing w:before="0"/>
              <w:jc w:val="center"/>
              <w:rPr>
                <w:rFonts w:cs="Arial"/>
              </w:rPr>
            </w:pPr>
          </w:p>
        </w:tc>
        <w:tc>
          <w:tcPr>
            <w:tcW w:w="2127" w:type="dxa"/>
          </w:tcPr>
          <w:p w14:paraId="0357AD94" w14:textId="77777777" w:rsidR="00343A18" w:rsidRPr="00126E1F" w:rsidRDefault="00343A18" w:rsidP="00126E1F">
            <w:pPr>
              <w:spacing w:before="0"/>
              <w:jc w:val="center"/>
              <w:rPr>
                <w:rFonts w:cs="Arial"/>
              </w:rPr>
            </w:pPr>
            <w:r w:rsidRPr="00126E1F">
              <w:rPr>
                <w:rFonts w:cs="Arial"/>
              </w:rPr>
              <w:t>М.П.</w:t>
            </w:r>
          </w:p>
        </w:tc>
        <w:tc>
          <w:tcPr>
            <w:tcW w:w="4022" w:type="dxa"/>
          </w:tcPr>
          <w:p w14:paraId="55AAB4D8" w14:textId="77777777" w:rsidR="00343A18" w:rsidRPr="00126E1F" w:rsidRDefault="00343A18" w:rsidP="00126E1F">
            <w:pPr>
              <w:spacing w:before="0"/>
              <w:jc w:val="center"/>
              <w:rPr>
                <w:rFonts w:cs="Arial"/>
                <w:lang w:val="ru-RU"/>
              </w:rPr>
            </w:pPr>
          </w:p>
        </w:tc>
      </w:tr>
      <w:tr w:rsidR="00343A18" w:rsidRPr="00126E1F" w14:paraId="04911725" w14:textId="77777777" w:rsidTr="00BC01DC">
        <w:trPr>
          <w:jc w:val="center"/>
        </w:trPr>
        <w:tc>
          <w:tcPr>
            <w:tcW w:w="3882" w:type="dxa"/>
            <w:tcBorders>
              <w:bottom w:val="single" w:sz="4" w:space="0" w:color="auto"/>
            </w:tcBorders>
          </w:tcPr>
          <w:p w14:paraId="4AD4C56D" w14:textId="77777777" w:rsidR="00343A18" w:rsidRPr="00126E1F" w:rsidRDefault="00343A18" w:rsidP="00126E1F">
            <w:pPr>
              <w:spacing w:before="0"/>
              <w:jc w:val="center"/>
              <w:rPr>
                <w:rFonts w:cs="Arial"/>
              </w:rPr>
            </w:pPr>
          </w:p>
        </w:tc>
        <w:tc>
          <w:tcPr>
            <w:tcW w:w="2127" w:type="dxa"/>
          </w:tcPr>
          <w:p w14:paraId="5FA6C036" w14:textId="77777777" w:rsidR="00343A18" w:rsidRPr="00126E1F" w:rsidRDefault="00343A18" w:rsidP="00126E1F">
            <w:pPr>
              <w:spacing w:before="0"/>
              <w:jc w:val="center"/>
              <w:rPr>
                <w:rFonts w:cs="Arial"/>
                <w:lang w:val="ru-RU"/>
              </w:rPr>
            </w:pPr>
          </w:p>
        </w:tc>
        <w:tc>
          <w:tcPr>
            <w:tcW w:w="4022" w:type="dxa"/>
            <w:tcBorders>
              <w:bottom w:val="single" w:sz="4" w:space="0" w:color="auto"/>
            </w:tcBorders>
          </w:tcPr>
          <w:p w14:paraId="1B28BAC0" w14:textId="77777777" w:rsidR="00343A18" w:rsidRPr="00126E1F" w:rsidRDefault="00343A18" w:rsidP="00126E1F">
            <w:pPr>
              <w:spacing w:before="0"/>
              <w:jc w:val="center"/>
              <w:rPr>
                <w:rFonts w:cs="Arial"/>
                <w:lang w:val="ru-RU"/>
              </w:rPr>
            </w:pPr>
          </w:p>
        </w:tc>
      </w:tr>
      <w:tr w:rsidR="00343A18" w:rsidRPr="00126E1F" w14:paraId="6ED18B49" w14:textId="77777777" w:rsidTr="00BC01DC">
        <w:trPr>
          <w:trHeight w:val="389"/>
          <w:jc w:val="center"/>
        </w:trPr>
        <w:tc>
          <w:tcPr>
            <w:tcW w:w="3882" w:type="dxa"/>
            <w:tcBorders>
              <w:top w:val="single" w:sz="4" w:space="0" w:color="auto"/>
            </w:tcBorders>
          </w:tcPr>
          <w:p w14:paraId="4D318D2E" w14:textId="77777777" w:rsidR="00343A18" w:rsidRPr="00126E1F" w:rsidRDefault="00343A18" w:rsidP="00126E1F">
            <w:pPr>
              <w:spacing w:before="0"/>
              <w:jc w:val="center"/>
              <w:rPr>
                <w:rFonts w:cs="Arial"/>
              </w:rPr>
            </w:pPr>
          </w:p>
          <w:p w14:paraId="0101F408" w14:textId="77777777" w:rsidR="00343A18" w:rsidRPr="00126E1F" w:rsidRDefault="00343A18" w:rsidP="00126E1F">
            <w:pPr>
              <w:spacing w:before="0"/>
              <w:jc w:val="center"/>
              <w:rPr>
                <w:rFonts w:cs="Arial"/>
              </w:rPr>
            </w:pPr>
          </w:p>
        </w:tc>
        <w:tc>
          <w:tcPr>
            <w:tcW w:w="2127" w:type="dxa"/>
          </w:tcPr>
          <w:p w14:paraId="42FB93F9" w14:textId="77777777" w:rsidR="00343A18" w:rsidRPr="00126E1F" w:rsidRDefault="00343A18" w:rsidP="00126E1F">
            <w:pPr>
              <w:spacing w:before="0"/>
              <w:jc w:val="center"/>
              <w:rPr>
                <w:rFonts w:cs="Arial"/>
                <w:lang w:val="ru-RU"/>
              </w:rPr>
            </w:pPr>
          </w:p>
        </w:tc>
        <w:tc>
          <w:tcPr>
            <w:tcW w:w="4022" w:type="dxa"/>
            <w:tcBorders>
              <w:top w:val="single" w:sz="4" w:space="0" w:color="auto"/>
            </w:tcBorders>
          </w:tcPr>
          <w:p w14:paraId="486892B8" w14:textId="77777777" w:rsidR="00343A18" w:rsidRPr="00126E1F" w:rsidRDefault="00343A18" w:rsidP="00126E1F">
            <w:pPr>
              <w:spacing w:before="0"/>
              <w:jc w:val="center"/>
              <w:rPr>
                <w:rFonts w:cs="Arial"/>
                <w:lang w:val="ru-RU"/>
              </w:rPr>
            </w:pPr>
          </w:p>
        </w:tc>
      </w:tr>
    </w:tbl>
    <w:p w14:paraId="77D965AE" w14:textId="77777777" w:rsidR="00343A18" w:rsidRPr="00126E1F" w:rsidRDefault="00343A18" w:rsidP="00126E1F">
      <w:pPr>
        <w:tabs>
          <w:tab w:val="left" w:pos="6028"/>
        </w:tabs>
        <w:autoSpaceDE w:val="0"/>
        <w:autoSpaceDN w:val="0"/>
        <w:adjustRightInd w:val="0"/>
        <w:spacing w:before="0"/>
        <w:ind w:left="360"/>
        <w:rPr>
          <w:rFonts w:eastAsia="Calibri" w:cs="Arial"/>
          <w:bCs/>
          <w:iCs/>
        </w:rPr>
      </w:pPr>
    </w:p>
    <w:p w14:paraId="6A1EAF48" w14:textId="77777777" w:rsidR="00343A18" w:rsidRPr="00126E1F" w:rsidRDefault="00343A18" w:rsidP="00126E1F">
      <w:pPr>
        <w:spacing w:before="0"/>
        <w:jc w:val="center"/>
        <w:rPr>
          <w:rFonts w:cs="Arial"/>
          <w:b/>
          <w:lang w:val="ru-RU"/>
        </w:rPr>
      </w:pPr>
    </w:p>
    <w:p w14:paraId="36374CBA" w14:textId="77777777" w:rsidR="00343A18" w:rsidRPr="00126E1F" w:rsidRDefault="00343A18" w:rsidP="00126E1F">
      <w:pPr>
        <w:spacing w:before="0"/>
        <w:jc w:val="center"/>
        <w:rPr>
          <w:rFonts w:cs="Arial"/>
          <w:b/>
          <w:lang w:val="ru-RU"/>
        </w:rPr>
      </w:pPr>
    </w:p>
    <w:p w14:paraId="028740CF" w14:textId="77777777" w:rsidR="00343A18" w:rsidRPr="00126E1F" w:rsidRDefault="00343A18" w:rsidP="00126E1F">
      <w:pPr>
        <w:spacing w:before="0"/>
        <w:rPr>
          <w:rFonts w:cs="Arial"/>
          <w:i/>
          <w:lang w:val="sr-Cyrl-CS"/>
        </w:rPr>
      </w:pPr>
      <w:r w:rsidRPr="00126E1F">
        <w:rPr>
          <w:rFonts w:cs="Arial"/>
          <w:b/>
          <w:i/>
          <w:lang w:val="ru-RU"/>
        </w:rPr>
        <w:t>Напомена:</w:t>
      </w:r>
      <w:r w:rsidRPr="00126E1F">
        <w:rPr>
          <w:rFonts w:cs="Arial"/>
          <w:i/>
        </w:rPr>
        <w:t xml:space="preserve">Уколико </w:t>
      </w:r>
      <w:r w:rsidRPr="00126E1F">
        <w:rPr>
          <w:rFonts w:cs="Arial"/>
          <w:i/>
          <w:lang w:val="sr-Cyrl-CS"/>
        </w:rPr>
        <w:t xml:space="preserve">заједничку </w:t>
      </w:r>
      <w:r w:rsidRPr="00126E1F">
        <w:rPr>
          <w:rFonts w:cs="Arial"/>
          <w:i/>
        </w:rPr>
        <w:t xml:space="preserve">понуду подноси група понуђача Изјава </w:t>
      </w:r>
      <w:r w:rsidRPr="00126E1F">
        <w:rPr>
          <w:rFonts w:cs="Arial"/>
          <w:i/>
          <w:lang w:val="sr-Cyrl-CS"/>
        </w:rPr>
        <w:t xml:space="preserve">се доставља за сваког члана групе понуђача. Изјава </w:t>
      </w:r>
      <w:r w:rsidRPr="00126E1F">
        <w:rPr>
          <w:rFonts w:cs="Arial"/>
          <w:i/>
        </w:rPr>
        <w:t>мора бити попуњена, потписана од стране овлашћеног лица</w:t>
      </w:r>
      <w:r w:rsidRPr="00126E1F">
        <w:rPr>
          <w:rFonts w:cs="Arial"/>
          <w:i/>
          <w:lang w:val="sr-Cyrl-CS"/>
        </w:rPr>
        <w:t xml:space="preserve"> за заступање</w:t>
      </w:r>
      <w:r w:rsidRPr="00126E1F">
        <w:rPr>
          <w:rFonts w:cs="Arial"/>
          <w:i/>
        </w:rPr>
        <w:t xml:space="preserve"> понуђача из групе понуђача и оверена печатом. </w:t>
      </w:r>
    </w:p>
    <w:p w14:paraId="19CDF262" w14:textId="77777777" w:rsidR="00343A18" w:rsidRPr="00126E1F" w:rsidRDefault="00343A18" w:rsidP="00126E1F">
      <w:pPr>
        <w:spacing w:before="0"/>
        <w:rPr>
          <w:rFonts w:cs="Arial"/>
          <w:i/>
        </w:rPr>
      </w:pPr>
      <w:r w:rsidRPr="00126E1F">
        <w:rPr>
          <w:rFonts w:cs="Arial"/>
          <w:i/>
        </w:rPr>
        <w:t>Приликом подношења понуде овај образац копирати у потребном броју примерака.</w:t>
      </w:r>
    </w:p>
    <w:p w14:paraId="0CD86163" w14:textId="77777777" w:rsidR="00343A18" w:rsidRPr="00126E1F" w:rsidRDefault="00343A18" w:rsidP="00126E1F">
      <w:pPr>
        <w:spacing w:before="0"/>
        <w:rPr>
          <w:rFonts w:cs="Arial"/>
          <w:i/>
        </w:rPr>
      </w:pPr>
    </w:p>
    <w:p w14:paraId="641CDDE4" w14:textId="77777777" w:rsidR="00343A18" w:rsidRPr="00126E1F" w:rsidRDefault="00343A18" w:rsidP="00126E1F">
      <w:pPr>
        <w:spacing w:before="0"/>
        <w:rPr>
          <w:rFonts w:cs="Arial"/>
          <w:i/>
        </w:rPr>
      </w:pPr>
    </w:p>
    <w:p w14:paraId="4279663E" w14:textId="77777777" w:rsidR="005E28FF" w:rsidRPr="00126E1F" w:rsidRDefault="005E28FF" w:rsidP="00126E1F">
      <w:pPr>
        <w:spacing w:before="0"/>
        <w:rPr>
          <w:rFonts w:cs="Arial"/>
          <w:i/>
        </w:rPr>
      </w:pPr>
    </w:p>
    <w:p w14:paraId="46544060" w14:textId="77777777" w:rsidR="005E28FF" w:rsidRPr="00126E1F" w:rsidRDefault="005E28FF" w:rsidP="00126E1F">
      <w:pPr>
        <w:spacing w:before="0"/>
        <w:rPr>
          <w:rFonts w:cs="Arial"/>
          <w:i/>
        </w:rPr>
      </w:pPr>
    </w:p>
    <w:p w14:paraId="29367346" w14:textId="77777777" w:rsidR="005E28FF" w:rsidRPr="00126E1F" w:rsidRDefault="005E28FF" w:rsidP="00126E1F">
      <w:pPr>
        <w:spacing w:before="0"/>
        <w:rPr>
          <w:rFonts w:cs="Arial"/>
          <w:i/>
        </w:rPr>
      </w:pPr>
    </w:p>
    <w:p w14:paraId="28F11A73" w14:textId="77777777" w:rsidR="00E81CEA" w:rsidRPr="00126E1F" w:rsidRDefault="00E81CEA" w:rsidP="00126E1F">
      <w:pPr>
        <w:spacing w:before="0"/>
        <w:jc w:val="left"/>
        <w:rPr>
          <w:rFonts w:cs="Arial"/>
          <w:i/>
        </w:rPr>
      </w:pPr>
      <w:r w:rsidRPr="00126E1F">
        <w:rPr>
          <w:rFonts w:cs="Arial"/>
          <w:i/>
        </w:rPr>
        <w:br w:type="page"/>
      </w:r>
    </w:p>
    <w:p w14:paraId="44907555" w14:textId="77777777" w:rsidR="00343A18" w:rsidRPr="00126E1F" w:rsidRDefault="00343A18" w:rsidP="00126E1F">
      <w:pPr>
        <w:pStyle w:val="KDObrazac"/>
        <w:spacing w:before="0"/>
      </w:pPr>
      <w:bookmarkStart w:id="300" w:name="_Toc442559928"/>
      <w:r w:rsidRPr="00126E1F">
        <w:lastRenderedPageBreak/>
        <w:t xml:space="preserve">ОБРАЗАЦ </w:t>
      </w:r>
      <w:r w:rsidR="005E28FF" w:rsidRPr="00126E1F">
        <w:rPr>
          <w:lang w:val="sr-Cyrl-RS"/>
        </w:rPr>
        <w:t xml:space="preserve"> 4</w:t>
      </w:r>
      <w:r w:rsidRPr="00126E1F">
        <w:t>.</w:t>
      </w:r>
      <w:bookmarkEnd w:id="300"/>
    </w:p>
    <w:p w14:paraId="74F2299F" w14:textId="77777777" w:rsidR="00343A18" w:rsidRPr="00126E1F" w:rsidRDefault="00343A18" w:rsidP="00126E1F">
      <w:pPr>
        <w:pStyle w:val="KDParagraf"/>
        <w:spacing w:before="0"/>
        <w:rPr>
          <w:rFonts w:cs="Arial"/>
        </w:rPr>
      </w:pPr>
    </w:p>
    <w:p w14:paraId="0933C09C" w14:textId="77777777" w:rsidR="00343A18" w:rsidRPr="00126E1F" w:rsidRDefault="00343A18" w:rsidP="00126E1F">
      <w:pPr>
        <w:pStyle w:val="KDParagraf"/>
        <w:spacing w:before="0"/>
        <w:rPr>
          <w:rFonts w:cs="Arial"/>
        </w:rPr>
      </w:pPr>
    </w:p>
    <w:p w14:paraId="2170E04A" w14:textId="77777777" w:rsidR="00343A18" w:rsidRPr="00126E1F" w:rsidRDefault="00343A18" w:rsidP="00126E1F">
      <w:pPr>
        <w:pStyle w:val="KDParagraf"/>
        <w:spacing w:before="0"/>
        <w:rPr>
          <w:rFonts w:cs="Arial"/>
        </w:rPr>
      </w:pPr>
    </w:p>
    <w:p w14:paraId="02593288" w14:textId="77777777" w:rsidR="00343A18" w:rsidRPr="00126E1F" w:rsidRDefault="00343A18" w:rsidP="00126E1F">
      <w:pPr>
        <w:pStyle w:val="Title"/>
        <w:spacing w:before="0"/>
        <w:jc w:val="right"/>
        <w:rPr>
          <w:rFonts w:cs="Arial"/>
          <w:b w:val="0"/>
          <w:caps/>
          <w:sz w:val="22"/>
          <w:szCs w:val="22"/>
        </w:rPr>
      </w:pPr>
    </w:p>
    <w:p w14:paraId="32F42F00" w14:textId="77777777" w:rsidR="00343A18" w:rsidRPr="00126E1F" w:rsidRDefault="00343A18" w:rsidP="00126E1F">
      <w:pPr>
        <w:spacing w:before="0"/>
        <w:rPr>
          <w:rFonts w:cs="Arial"/>
          <w:lang w:val="ru-RU"/>
        </w:rPr>
      </w:pPr>
      <w:r w:rsidRPr="00126E1F">
        <w:rPr>
          <w:rFonts w:cs="Arial"/>
          <w:lang w:val="ru-RU"/>
        </w:rPr>
        <w:t>На основу члана 75. став 2. Закона о јавним набавкама („Службени гласник РС“ бр.124/2012, 14/15  и 68/15)</w:t>
      </w:r>
      <w:r w:rsidRPr="00126E1F">
        <w:rPr>
          <w:rFonts w:cs="Arial"/>
        </w:rPr>
        <w:t xml:space="preserve"> као </w:t>
      </w:r>
      <w:r w:rsidRPr="00126E1F">
        <w:rPr>
          <w:rFonts w:cs="Arial"/>
          <w:lang w:val="ru-RU"/>
        </w:rPr>
        <w:t>понуђач/подизвођач дајем:</w:t>
      </w:r>
    </w:p>
    <w:p w14:paraId="5CBBD131" w14:textId="77777777" w:rsidR="00343A18" w:rsidRPr="00126E1F" w:rsidRDefault="00343A18" w:rsidP="00126E1F">
      <w:pPr>
        <w:spacing w:before="0"/>
        <w:rPr>
          <w:rFonts w:cs="Arial"/>
          <w:lang w:val="ru-RU"/>
        </w:rPr>
      </w:pPr>
    </w:p>
    <w:p w14:paraId="2C552C81" w14:textId="77777777" w:rsidR="00343A18" w:rsidRPr="00126E1F" w:rsidRDefault="00343A18" w:rsidP="00126E1F">
      <w:pPr>
        <w:spacing w:before="0"/>
        <w:rPr>
          <w:rFonts w:cs="Arial"/>
          <w:lang w:val="ru-RU"/>
        </w:rPr>
      </w:pPr>
    </w:p>
    <w:p w14:paraId="5A991353" w14:textId="77777777" w:rsidR="00343A18" w:rsidRPr="00126E1F" w:rsidRDefault="00343A18" w:rsidP="00126E1F">
      <w:pPr>
        <w:spacing w:before="0"/>
        <w:jc w:val="center"/>
        <w:rPr>
          <w:rFonts w:cs="Arial"/>
          <w:b/>
          <w:lang w:val="ru-RU"/>
        </w:rPr>
      </w:pPr>
      <w:bookmarkStart w:id="301" w:name="_Toc442559929"/>
      <w:r w:rsidRPr="00126E1F">
        <w:rPr>
          <w:rFonts w:cs="Arial"/>
          <w:b/>
          <w:lang w:val="ru-RU"/>
        </w:rPr>
        <w:t>И З Ј А В У</w:t>
      </w:r>
      <w:bookmarkEnd w:id="301"/>
    </w:p>
    <w:p w14:paraId="3D87356A" w14:textId="77777777" w:rsidR="00343A18" w:rsidRPr="00126E1F" w:rsidRDefault="00343A18" w:rsidP="00126E1F">
      <w:pPr>
        <w:spacing w:before="0"/>
        <w:rPr>
          <w:rFonts w:cs="Arial"/>
        </w:rPr>
      </w:pPr>
    </w:p>
    <w:p w14:paraId="0718EA52" w14:textId="77777777" w:rsidR="00343A18" w:rsidRPr="00126E1F" w:rsidRDefault="00343A18" w:rsidP="00126E1F">
      <w:pPr>
        <w:spacing w:before="0"/>
        <w:rPr>
          <w:rFonts w:cs="Arial"/>
        </w:rPr>
      </w:pPr>
    </w:p>
    <w:p w14:paraId="61E1F1DA" w14:textId="77777777" w:rsidR="00343A18" w:rsidRPr="00126E1F" w:rsidRDefault="00343A18" w:rsidP="00126E1F">
      <w:pPr>
        <w:spacing w:before="0"/>
        <w:rPr>
          <w:rFonts w:cs="Arial"/>
          <w:lang w:val="ru-RU"/>
        </w:rPr>
      </w:pPr>
      <w:r w:rsidRPr="00126E1F">
        <w:rPr>
          <w:rFonts w:cs="Arial"/>
          <w:lang w:val="ru-RU"/>
        </w:rPr>
        <w:t xml:space="preserve">којом изричито наводимо да </w:t>
      </w:r>
      <w:r w:rsidRPr="00126E1F">
        <w:rPr>
          <w:rFonts w:cs="Arial"/>
        </w:rPr>
        <w:t>смо у свом досадашњем раду и</w:t>
      </w:r>
      <w:r w:rsidRPr="00126E1F">
        <w:rPr>
          <w:rFonts w:cs="Arial"/>
          <w:lang w:val="ru-RU"/>
        </w:rPr>
        <w:t xml:space="preserve"> при састављању Понуде </w:t>
      </w:r>
      <w:r w:rsidRPr="00126E1F">
        <w:rPr>
          <w:rFonts w:cs="Arial"/>
        </w:rPr>
        <w:t xml:space="preserve"> број: </w:t>
      </w:r>
      <w:r w:rsidR="007E7BB8" w:rsidRPr="00126E1F">
        <w:rPr>
          <w:rFonts w:cs="Arial"/>
          <w:lang w:val="sr-Cyrl-RS"/>
        </w:rPr>
        <w:t>______________</w:t>
      </w:r>
      <w:r w:rsidRPr="00126E1F">
        <w:rPr>
          <w:rFonts w:cs="Arial"/>
        </w:rPr>
        <w:t xml:space="preserve"> </w:t>
      </w:r>
      <w:r w:rsidRPr="00126E1F">
        <w:rPr>
          <w:rFonts w:cs="Arial"/>
          <w:lang w:val="ru-RU"/>
        </w:rPr>
        <w:t xml:space="preserve">за јавну набавку </w:t>
      </w:r>
      <w:r w:rsidR="00FD6BCE" w:rsidRPr="00126E1F">
        <w:rPr>
          <w:rFonts w:cs="Arial"/>
          <w:lang w:val="ru-RU"/>
        </w:rPr>
        <w:t>услуга</w:t>
      </w:r>
      <w:r w:rsidRPr="00126E1F">
        <w:rPr>
          <w:rFonts w:cs="Arial"/>
          <w:lang w:val="ru-RU"/>
        </w:rPr>
        <w:t xml:space="preserve"> </w:t>
      </w:r>
      <w:r w:rsidR="005E28FF" w:rsidRPr="00126E1F">
        <w:rPr>
          <w:rFonts w:cs="Arial"/>
          <w:bCs/>
          <w:lang w:val="sr-Cyrl-RS"/>
        </w:rPr>
        <w:t>„Систем за БЗР“</w:t>
      </w:r>
      <w:r w:rsidR="005E28FF" w:rsidRPr="00126E1F">
        <w:rPr>
          <w:rFonts w:cs="Arial"/>
          <w:lang w:val="ru-RU"/>
        </w:rPr>
        <w:t xml:space="preserve"> </w:t>
      </w:r>
      <w:r w:rsidRPr="00126E1F">
        <w:rPr>
          <w:rFonts w:cs="Arial"/>
        </w:rPr>
        <w:t xml:space="preserve"> у </w:t>
      </w:r>
      <w:r w:rsidR="006825F2" w:rsidRPr="00126E1F">
        <w:rPr>
          <w:rFonts w:cs="Arial"/>
          <w:lang w:val="sr-Cyrl-RS"/>
        </w:rPr>
        <w:t xml:space="preserve">отвореном </w:t>
      </w:r>
      <w:r w:rsidRPr="00126E1F">
        <w:rPr>
          <w:rFonts w:cs="Arial"/>
        </w:rPr>
        <w:t>поступку</w:t>
      </w:r>
      <w:r w:rsidR="000F683D" w:rsidRPr="00126E1F">
        <w:rPr>
          <w:rFonts w:cs="Arial"/>
          <w:lang w:val="sr-Cyrl-RS"/>
        </w:rPr>
        <w:t xml:space="preserve"> </w:t>
      </w:r>
      <w:r w:rsidR="006825F2" w:rsidRPr="00126E1F">
        <w:rPr>
          <w:rFonts w:cs="Arial"/>
          <w:lang w:val="ru-RU"/>
        </w:rPr>
        <w:t xml:space="preserve">јавне набавке </w:t>
      </w:r>
      <w:r w:rsidRPr="00126E1F">
        <w:rPr>
          <w:rFonts w:cs="Arial"/>
          <w:lang w:val="ru-RU"/>
        </w:rPr>
        <w:t>ЈН бр.</w:t>
      </w:r>
      <w:r w:rsidR="005E28FF" w:rsidRPr="00126E1F">
        <w:rPr>
          <w:rFonts w:cs="Arial"/>
        </w:rPr>
        <w:t xml:space="preserve"> ЈН/1000/0263/2016</w:t>
      </w:r>
      <w:r w:rsidRPr="00126E1F">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126E1F">
        <w:rPr>
          <w:rFonts w:cs="Arial"/>
        </w:rPr>
        <w:t>,</w:t>
      </w:r>
      <w:r w:rsidRPr="00126E1F">
        <w:rPr>
          <w:rFonts w:cs="Arial"/>
          <w:lang w:val="ru-RU"/>
        </w:rPr>
        <w:t xml:space="preserve"> као и да </w:t>
      </w:r>
      <w:r w:rsidRPr="00126E1F">
        <w:rPr>
          <w:rFonts w:cs="Arial"/>
        </w:rPr>
        <w:t>немамо забрану обављања делатности која је на снази у време подношења Понуде.</w:t>
      </w:r>
    </w:p>
    <w:p w14:paraId="34081C86" w14:textId="77777777" w:rsidR="00343A18" w:rsidRPr="00126E1F" w:rsidRDefault="00343A18" w:rsidP="00126E1F">
      <w:pPr>
        <w:spacing w:before="0"/>
        <w:rPr>
          <w:rFonts w:cs="Arial"/>
        </w:rPr>
      </w:pPr>
    </w:p>
    <w:p w14:paraId="363B22D6" w14:textId="77777777" w:rsidR="00343A18" w:rsidRPr="00126E1F" w:rsidRDefault="00343A18" w:rsidP="00126E1F">
      <w:pPr>
        <w:tabs>
          <w:tab w:val="left" w:pos="6028"/>
        </w:tabs>
        <w:autoSpaceDE w:val="0"/>
        <w:autoSpaceDN w:val="0"/>
        <w:adjustRightInd w:val="0"/>
        <w:spacing w:before="0"/>
        <w:ind w:left="360"/>
        <w:rPr>
          <w:rFonts w:eastAsia="Calibri" w:cs="Arial"/>
          <w:bCs/>
          <w:iCs/>
        </w:rPr>
      </w:pPr>
    </w:p>
    <w:p w14:paraId="15B443A3" w14:textId="77777777" w:rsidR="00343A18" w:rsidRPr="00126E1F" w:rsidRDefault="00343A18" w:rsidP="00126E1F">
      <w:pPr>
        <w:tabs>
          <w:tab w:val="left" w:pos="6028"/>
        </w:tabs>
        <w:autoSpaceDE w:val="0"/>
        <w:autoSpaceDN w:val="0"/>
        <w:adjustRightInd w:val="0"/>
        <w:spacing w:before="0"/>
        <w:ind w:left="360"/>
        <w:rPr>
          <w:rFonts w:eastAsia="Calibri" w:cs="Arial"/>
          <w:bCs/>
          <w:iCs/>
        </w:rPr>
      </w:pPr>
    </w:p>
    <w:p w14:paraId="3F937A2A" w14:textId="77777777" w:rsidR="00343A18" w:rsidRPr="00126E1F" w:rsidRDefault="00343A18" w:rsidP="00126E1F">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126E1F" w14:paraId="1E3D0062" w14:textId="77777777" w:rsidTr="00BC01DC">
        <w:trPr>
          <w:jc w:val="center"/>
        </w:trPr>
        <w:tc>
          <w:tcPr>
            <w:tcW w:w="3882" w:type="dxa"/>
          </w:tcPr>
          <w:p w14:paraId="17C26EB5" w14:textId="77777777" w:rsidR="00343A18" w:rsidRPr="00126E1F" w:rsidRDefault="00343A18" w:rsidP="00126E1F">
            <w:pPr>
              <w:spacing w:before="0"/>
              <w:jc w:val="center"/>
              <w:rPr>
                <w:rFonts w:cs="Arial"/>
              </w:rPr>
            </w:pPr>
            <w:r w:rsidRPr="00126E1F">
              <w:rPr>
                <w:rFonts w:cs="Arial"/>
              </w:rPr>
              <w:t>Датум:</w:t>
            </w:r>
          </w:p>
        </w:tc>
        <w:tc>
          <w:tcPr>
            <w:tcW w:w="2127" w:type="dxa"/>
          </w:tcPr>
          <w:p w14:paraId="191DDA3E" w14:textId="77777777" w:rsidR="00343A18" w:rsidRPr="00126E1F" w:rsidRDefault="00343A18" w:rsidP="00126E1F">
            <w:pPr>
              <w:spacing w:before="0"/>
              <w:jc w:val="center"/>
              <w:rPr>
                <w:rFonts w:cs="Arial"/>
                <w:lang w:val="ru-RU"/>
              </w:rPr>
            </w:pPr>
          </w:p>
        </w:tc>
        <w:tc>
          <w:tcPr>
            <w:tcW w:w="4022" w:type="dxa"/>
          </w:tcPr>
          <w:p w14:paraId="294A30C0" w14:textId="77777777" w:rsidR="00343A18" w:rsidRPr="00126E1F" w:rsidRDefault="00343A18" w:rsidP="00126E1F">
            <w:pPr>
              <w:spacing w:before="0"/>
              <w:jc w:val="center"/>
              <w:rPr>
                <w:rFonts w:cs="Arial"/>
                <w:lang w:val="sr-Cyrl-CS"/>
              </w:rPr>
            </w:pPr>
            <w:r w:rsidRPr="00126E1F">
              <w:rPr>
                <w:rFonts w:cs="Arial"/>
                <w:lang w:val="sr-Cyrl-CS"/>
              </w:rPr>
              <w:t>П</w:t>
            </w:r>
            <w:r w:rsidRPr="00126E1F">
              <w:rPr>
                <w:rFonts w:cs="Arial"/>
              </w:rPr>
              <w:t>онуђач</w:t>
            </w:r>
            <w:r w:rsidRPr="00126E1F">
              <w:rPr>
                <w:rFonts w:cs="Arial"/>
                <w:lang w:val="sr-Cyrl-CS"/>
              </w:rPr>
              <w:t>/члан групе</w:t>
            </w:r>
          </w:p>
        </w:tc>
      </w:tr>
      <w:tr w:rsidR="00343A18" w:rsidRPr="00126E1F" w14:paraId="06490213" w14:textId="77777777" w:rsidTr="00BC01DC">
        <w:trPr>
          <w:jc w:val="center"/>
        </w:trPr>
        <w:tc>
          <w:tcPr>
            <w:tcW w:w="3882" w:type="dxa"/>
          </w:tcPr>
          <w:p w14:paraId="25445FC8" w14:textId="77777777" w:rsidR="00343A18" w:rsidRPr="00126E1F" w:rsidRDefault="00343A18" w:rsidP="00126E1F">
            <w:pPr>
              <w:spacing w:before="0"/>
              <w:jc w:val="center"/>
              <w:rPr>
                <w:rFonts w:cs="Arial"/>
              </w:rPr>
            </w:pPr>
          </w:p>
        </w:tc>
        <w:tc>
          <w:tcPr>
            <w:tcW w:w="2127" w:type="dxa"/>
          </w:tcPr>
          <w:p w14:paraId="4B1B4DA1" w14:textId="77777777" w:rsidR="00343A18" w:rsidRPr="00126E1F" w:rsidRDefault="00343A18" w:rsidP="00126E1F">
            <w:pPr>
              <w:spacing w:before="0"/>
              <w:jc w:val="center"/>
              <w:rPr>
                <w:rFonts w:cs="Arial"/>
              </w:rPr>
            </w:pPr>
            <w:r w:rsidRPr="00126E1F">
              <w:rPr>
                <w:rFonts w:cs="Arial"/>
              </w:rPr>
              <w:t>М.П.</w:t>
            </w:r>
          </w:p>
        </w:tc>
        <w:tc>
          <w:tcPr>
            <w:tcW w:w="4022" w:type="dxa"/>
          </w:tcPr>
          <w:p w14:paraId="717DE863" w14:textId="77777777" w:rsidR="00343A18" w:rsidRPr="00126E1F" w:rsidRDefault="00343A18" w:rsidP="00126E1F">
            <w:pPr>
              <w:spacing w:before="0"/>
              <w:jc w:val="center"/>
              <w:rPr>
                <w:rFonts w:cs="Arial"/>
                <w:lang w:val="ru-RU"/>
              </w:rPr>
            </w:pPr>
          </w:p>
        </w:tc>
      </w:tr>
      <w:tr w:rsidR="00343A18" w:rsidRPr="00126E1F" w14:paraId="5A6DC16E" w14:textId="77777777" w:rsidTr="00BC01DC">
        <w:trPr>
          <w:jc w:val="center"/>
        </w:trPr>
        <w:tc>
          <w:tcPr>
            <w:tcW w:w="3882" w:type="dxa"/>
            <w:tcBorders>
              <w:bottom w:val="single" w:sz="4" w:space="0" w:color="auto"/>
            </w:tcBorders>
          </w:tcPr>
          <w:p w14:paraId="39E139CA" w14:textId="77777777" w:rsidR="00343A18" w:rsidRPr="00126E1F" w:rsidRDefault="00343A18" w:rsidP="00126E1F">
            <w:pPr>
              <w:spacing w:before="0"/>
              <w:jc w:val="center"/>
              <w:rPr>
                <w:rFonts w:cs="Arial"/>
              </w:rPr>
            </w:pPr>
          </w:p>
        </w:tc>
        <w:tc>
          <w:tcPr>
            <w:tcW w:w="2127" w:type="dxa"/>
          </w:tcPr>
          <w:p w14:paraId="1072DEA4" w14:textId="77777777" w:rsidR="00343A18" w:rsidRPr="00126E1F" w:rsidRDefault="00343A18" w:rsidP="00126E1F">
            <w:pPr>
              <w:spacing w:before="0"/>
              <w:jc w:val="center"/>
              <w:rPr>
                <w:rFonts w:cs="Arial"/>
                <w:lang w:val="ru-RU"/>
              </w:rPr>
            </w:pPr>
          </w:p>
        </w:tc>
        <w:tc>
          <w:tcPr>
            <w:tcW w:w="4022" w:type="dxa"/>
            <w:tcBorders>
              <w:bottom w:val="single" w:sz="4" w:space="0" w:color="auto"/>
            </w:tcBorders>
          </w:tcPr>
          <w:p w14:paraId="21D3EE68" w14:textId="77777777" w:rsidR="00343A18" w:rsidRPr="00126E1F" w:rsidRDefault="00343A18" w:rsidP="00126E1F">
            <w:pPr>
              <w:spacing w:before="0"/>
              <w:jc w:val="center"/>
              <w:rPr>
                <w:rFonts w:cs="Arial"/>
                <w:lang w:val="ru-RU"/>
              </w:rPr>
            </w:pPr>
          </w:p>
        </w:tc>
      </w:tr>
      <w:tr w:rsidR="00343A18" w:rsidRPr="00126E1F" w14:paraId="21DC1165" w14:textId="77777777" w:rsidTr="00BC01DC">
        <w:trPr>
          <w:trHeight w:val="389"/>
          <w:jc w:val="center"/>
        </w:trPr>
        <w:tc>
          <w:tcPr>
            <w:tcW w:w="3882" w:type="dxa"/>
            <w:tcBorders>
              <w:top w:val="single" w:sz="4" w:space="0" w:color="auto"/>
            </w:tcBorders>
          </w:tcPr>
          <w:p w14:paraId="3FA274E6" w14:textId="77777777" w:rsidR="00343A18" w:rsidRPr="00126E1F" w:rsidRDefault="00343A18" w:rsidP="00126E1F">
            <w:pPr>
              <w:spacing w:before="0"/>
              <w:jc w:val="center"/>
              <w:rPr>
                <w:rFonts w:cs="Arial"/>
              </w:rPr>
            </w:pPr>
          </w:p>
          <w:p w14:paraId="566B7086" w14:textId="77777777" w:rsidR="00343A18" w:rsidRPr="00126E1F" w:rsidRDefault="00343A18" w:rsidP="00126E1F">
            <w:pPr>
              <w:spacing w:before="0"/>
              <w:jc w:val="center"/>
              <w:rPr>
                <w:rFonts w:cs="Arial"/>
              </w:rPr>
            </w:pPr>
          </w:p>
        </w:tc>
        <w:tc>
          <w:tcPr>
            <w:tcW w:w="2127" w:type="dxa"/>
          </w:tcPr>
          <w:p w14:paraId="72C89DC4" w14:textId="77777777" w:rsidR="00343A18" w:rsidRPr="00126E1F" w:rsidRDefault="00343A18" w:rsidP="00126E1F">
            <w:pPr>
              <w:spacing w:before="0"/>
              <w:jc w:val="center"/>
              <w:rPr>
                <w:rFonts w:cs="Arial"/>
                <w:lang w:val="ru-RU"/>
              </w:rPr>
            </w:pPr>
          </w:p>
        </w:tc>
        <w:tc>
          <w:tcPr>
            <w:tcW w:w="4022" w:type="dxa"/>
            <w:tcBorders>
              <w:top w:val="single" w:sz="4" w:space="0" w:color="auto"/>
            </w:tcBorders>
          </w:tcPr>
          <w:p w14:paraId="15596749" w14:textId="77777777" w:rsidR="00343A18" w:rsidRPr="00126E1F" w:rsidRDefault="00343A18" w:rsidP="00126E1F">
            <w:pPr>
              <w:spacing w:before="0"/>
              <w:jc w:val="center"/>
              <w:rPr>
                <w:rFonts w:cs="Arial"/>
                <w:lang w:val="ru-RU"/>
              </w:rPr>
            </w:pPr>
          </w:p>
        </w:tc>
      </w:tr>
    </w:tbl>
    <w:p w14:paraId="12941A2C" w14:textId="77777777" w:rsidR="00343A18" w:rsidRPr="00126E1F" w:rsidRDefault="00343A18" w:rsidP="00126E1F">
      <w:pPr>
        <w:spacing w:before="0"/>
        <w:rPr>
          <w:rFonts w:cs="Arial"/>
          <w:i/>
          <w:lang w:val="sr-Cyrl-CS"/>
        </w:rPr>
      </w:pPr>
      <w:r w:rsidRPr="00126E1F">
        <w:rPr>
          <w:rFonts w:cs="Arial"/>
          <w:b/>
          <w:i/>
        </w:rPr>
        <w:t>Напомена:</w:t>
      </w:r>
      <w:r w:rsidRPr="00126E1F">
        <w:rPr>
          <w:rFonts w:cs="Arial"/>
          <w:i/>
        </w:rPr>
        <w:t xml:space="preserve"> Уколико </w:t>
      </w:r>
      <w:r w:rsidRPr="00126E1F">
        <w:rPr>
          <w:rFonts w:cs="Arial"/>
          <w:i/>
          <w:lang w:val="sr-Cyrl-CS"/>
        </w:rPr>
        <w:t xml:space="preserve">заједничку </w:t>
      </w:r>
      <w:r w:rsidRPr="00126E1F">
        <w:rPr>
          <w:rFonts w:cs="Arial"/>
          <w:i/>
        </w:rPr>
        <w:t xml:space="preserve">понуду подноси група понуђача Изјава </w:t>
      </w:r>
      <w:r w:rsidRPr="00126E1F">
        <w:rPr>
          <w:rFonts w:cs="Arial"/>
          <w:i/>
          <w:lang w:val="sr-Cyrl-CS"/>
        </w:rPr>
        <w:t xml:space="preserve">се доставља за сваког члана групе понуђача. Изјава </w:t>
      </w:r>
      <w:r w:rsidRPr="00126E1F">
        <w:rPr>
          <w:rFonts w:cs="Arial"/>
          <w:i/>
        </w:rPr>
        <w:t>мора бити попуњена, потписана од стране овлашћеног лица</w:t>
      </w:r>
      <w:r w:rsidRPr="00126E1F">
        <w:rPr>
          <w:rFonts w:cs="Arial"/>
          <w:i/>
          <w:lang w:val="sr-Cyrl-CS"/>
        </w:rPr>
        <w:t xml:space="preserve"> за заступање</w:t>
      </w:r>
      <w:r w:rsidRPr="00126E1F">
        <w:rPr>
          <w:rFonts w:cs="Arial"/>
          <w:i/>
        </w:rPr>
        <w:t xml:space="preserve"> понуђача из групе понуђача и оверена печатом. </w:t>
      </w:r>
    </w:p>
    <w:p w14:paraId="56BCD297" w14:textId="77777777" w:rsidR="00343A18" w:rsidRPr="00126E1F" w:rsidRDefault="00343A18" w:rsidP="00126E1F">
      <w:pPr>
        <w:spacing w:before="0"/>
        <w:rPr>
          <w:rFonts w:cs="Arial"/>
          <w:i/>
        </w:rPr>
      </w:pPr>
      <w:r w:rsidRPr="00126E1F">
        <w:rPr>
          <w:rFonts w:eastAsia="Calibri" w:cs="Arial"/>
          <w:i/>
        </w:rPr>
        <w:t xml:space="preserve">У случају да понуђач подноси понуду са подизвођачем, Изјава </w:t>
      </w:r>
      <w:r w:rsidRPr="00126E1F">
        <w:rPr>
          <w:rFonts w:eastAsia="Calibri" w:cs="Arial"/>
          <w:i/>
          <w:lang w:val="sr-Cyrl-CS"/>
        </w:rPr>
        <w:t xml:space="preserve">се доставља за понуђача и сваког подизвођача. Изјава </w:t>
      </w:r>
      <w:r w:rsidRPr="00126E1F">
        <w:rPr>
          <w:rFonts w:eastAsia="Calibri" w:cs="Arial"/>
          <w:i/>
        </w:rPr>
        <w:t xml:space="preserve">мора бити </w:t>
      </w:r>
      <w:r w:rsidRPr="00126E1F">
        <w:rPr>
          <w:rFonts w:eastAsia="Calibri" w:cs="Arial"/>
          <w:i/>
          <w:lang w:val="sr-Cyrl-CS"/>
        </w:rPr>
        <w:t>попуњена,</w:t>
      </w:r>
      <w:r w:rsidRPr="00126E1F">
        <w:rPr>
          <w:rFonts w:eastAsia="Calibri" w:cs="Arial"/>
          <w:i/>
        </w:rPr>
        <w:t xml:space="preserve"> потписана</w:t>
      </w:r>
      <w:r w:rsidRPr="00126E1F">
        <w:rPr>
          <w:rFonts w:eastAsia="Calibri" w:cs="Arial"/>
          <w:i/>
          <w:lang w:val="sr-Cyrl-CS"/>
        </w:rPr>
        <w:t xml:space="preserve"> и оверена</w:t>
      </w:r>
      <w:r w:rsidRPr="00126E1F">
        <w:rPr>
          <w:rFonts w:eastAsia="Calibri" w:cs="Arial"/>
          <w:i/>
        </w:rPr>
        <w:t xml:space="preserve"> од стране овлашћеног лица за заступање </w:t>
      </w:r>
      <w:r w:rsidRPr="00126E1F">
        <w:rPr>
          <w:rFonts w:eastAsia="Calibri" w:cs="Arial"/>
          <w:i/>
          <w:lang w:val="sr-Cyrl-CS"/>
        </w:rPr>
        <w:t>понуђача/подизво</w:t>
      </w:r>
      <w:r w:rsidRPr="00126E1F">
        <w:rPr>
          <w:rFonts w:eastAsia="Calibri" w:cs="Arial"/>
          <w:i/>
        </w:rPr>
        <w:t>ђача</w:t>
      </w:r>
      <w:r w:rsidRPr="00126E1F">
        <w:rPr>
          <w:rFonts w:eastAsia="Calibri" w:cs="Arial"/>
          <w:i/>
          <w:lang w:val="sr-Cyrl-CS"/>
        </w:rPr>
        <w:t xml:space="preserve"> и оверена печатом.</w:t>
      </w:r>
    </w:p>
    <w:p w14:paraId="24E7C512" w14:textId="77777777" w:rsidR="00343A18" w:rsidRPr="00126E1F" w:rsidRDefault="00343A18" w:rsidP="00126E1F">
      <w:pPr>
        <w:spacing w:before="0"/>
        <w:rPr>
          <w:rFonts w:cs="Arial"/>
          <w:lang w:val="sr-Cyrl-CS"/>
        </w:rPr>
      </w:pPr>
      <w:r w:rsidRPr="00126E1F">
        <w:rPr>
          <w:rFonts w:cs="Arial"/>
          <w:i/>
        </w:rPr>
        <w:t>Приликом подношења понуде овај образац копирати у потребном броју примерака.</w:t>
      </w:r>
    </w:p>
    <w:p w14:paraId="6A8011B0" w14:textId="77777777" w:rsidR="00343A18" w:rsidRPr="00126E1F" w:rsidRDefault="00343A18" w:rsidP="00126E1F">
      <w:pPr>
        <w:spacing w:before="0"/>
        <w:rPr>
          <w:rFonts w:cs="Arial"/>
        </w:rPr>
      </w:pPr>
    </w:p>
    <w:p w14:paraId="4E337816" w14:textId="77777777" w:rsidR="000F683D" w:rsidRPr="00126E1F" w:rsidRDefault="000F683D" w:rsidP="00126E1F">
      <w:pPr>
        <w:spacing w:before="0"/>
        <w:rPr>
          <w:rFonts w:cs="Arial"/>
        </w:rPr>
      </w:pPr>
    </w:p>
    <w:p w14:paraId="2792B418" w14:textId="77777777" w:rsidR="0042687E" w:rsidRPr="00126E1F" w:rsidRDefault="0042687E" w:rsidP="00126E1F">
      <w:pPr>
        <w:spacing w:before="0"/>
        <w:rPr>
          <w:rFonts w:cs="Arial"/>
        </w:rPr>
      </w:pPr>
    </w:p>
    <w:p w14:paraId="4213B6DD" w14:textId="77777777" w:rsidR="0042687E" w:rsidRPr="00126E1F" w:rsidRDefault="0042687E" w:rsidP="00126E1F">
      <w:pPr>
        <w:spacing w:before="0"/>
        <w:rPr>
          <w:rFonts w:cs="Arial"/>
        </w:rPr>
      </w:pPr>
    </w:p>
    <w:p w14:paraId="095B1454" w14:textId="77777777" w:rsidR="0042687E" w:rsidRPr="00126E1F" w:rsidRDefault="0042687E" w:rsidP="00126E1F">
      <w:pPr>
        <w:spacing w:before="0"/>
        <w:rPr>
          <w:rFonts w:cs="Arial"/>
        </w:rPr>
      </w:pPr>
    </w:p>
    <w:p w14:paraId="06279E68" w14:textId="77777777" w:rsidR="0042687E" w:rsidRPr="00126E1F" w:rsidRDefault="0042687E" w:rsidP="00126E1F">
      <w:pPr>
        <w:spacing w:before="0"/>
        <w:rPr>
          <w:rFonts w:cs="Arial"/>
        </w:rPr>
      </w:pPr>
    </w:p>
    <w:p w14:paraId="38F49EA0" w14:textId="77777777" w:rsidR="0042687E" w:rsidRPr="00126E1F" w:rsidRDefault="0042687E" w:rsidP="00126E1F">
      <w:pPr>
        <w:spacing w:before="0"/>
        <w:rPr>
          <w:rFonts w:cs="Arial"/>
        </w:rPr>
      </w:pPr>
    </w:p>
    <w:p w14:paraId="1B76255C" w14:textId="77777777" w:rsidR="00E81CEA" w:rsidRPr="00126E1F" w:rsidRDefault="00E81CEA" w:rsidP="00126E1F">
      <w:pPr>
        <w:spacing w:before="0"/>
        <w:jc w:val="left"/>
        <w:rPr>
          <w:rFonts w:cs="Arial"/>
        </w:rPr>
      </w:pPr>
      <w:r w:rsidRPr="00126E1F">
        <w:rPr>
          <w:rFonts w:cs="Arial"/>
        </w:rPr>
        <w:br w:type="page"/>
      </w:r>
    </w:p>
    <w:p w14:paraId="1E840DF8" w14:textId="77777777" w:rsidR="00343A18" w:rsidRPr="00126E1F" w:rsidRDefault="00343A18" w:rsidP="00126E1F">
      <w:pPr>
        <w:pStyle w:val="KDObrazac"/>
        <w:spacing w:before="0"/>
        <w:rPr>
          <w:lang w:val="sr-Cyrl-RS"/>
        </w:rPr>
      </w:pPr>
      <w:bookmarkStart w:id="302" w:name="_Toc442559940"/>
      <w:r w:rsidRPr="00126E1F">
        <w:lastRenderedPageBreak/>
        <w:t xml:space="preserve">ОБРАЗАЦ </w:t>
      </w:r>
      <w:bookmarkEnd w:id="302"/>
      <w:r w:rsidR="005E28FF" w:rsidRPr="00126E1F">
        <w:rPr>
          <w:lang w:val="sr-Cyrl-RS"/>
        </w:rPr>
        <w:t>5.</w:t>
      </w:r>
    </w:p>
    <w:p w14:paraId="4B18AAE0" w14:textId="77777777" w:rsidR="00343A18" w:rsidRPr="00126E1F" w:rsidRDefault="00343A18" w:rsidP="00126E1F">
      <w:pPr>
        <w:spacing w:before="0"/>
        <w:rPr>
          <w:rFonts w:cs="Arial"/>
        </w:rPr>
      </w:pPr>
    </w:p>
    <w:p w14:paraId="0C602DAB" w14:textId="77777777" w:rsidR="00343A18" w:rsidRPr="00126E1F" w:rsidRDefault="00343A18" w:rsidP="00126E1F">
      <w:pPr>
        <w:spacing w:before="0"/>
        <w:jc w:val="center"/>
        <w:rPr>
          <w:rFonts w:cs="Arial"/>
          <w:b/>
        </w:rPr>
      </w:pPr>
    </w:p>
    <w:p w14:paraId="60C4A7E0" w14:textId="77777777" w:rsidR="00343A18" w:rsidRPr="00126E1F" w:rsidRDefault="00343A18" w:rsidP="00126E1F">
      <w:pPr>
        <w:spacing w:before="0"/>
        <w:jc w:val="center"/>
        <w:rPr>
          <w:rFonts w:cs="Arial"/>
          <w:b/>
        </w:rPr>
      </w:pPr>
      <w:r w:rsidRPr="00126E1F">
        <w:rPr>
          <w:rFonts w:cs="Arial"/>
          <w:b/>
        </w:rPr>
        <w:t xml:space="preserve">СПИСАК </w:t>
      </w:r>
      <w:r w:rsidR="00FD6BCE" w:rsidRPr="00126E1F">
        <w:rPr>
          <w:rFonts w:cs="Arial"/>
          <w:b/>
          <w:lang w:val="sr-Cyrl-RS"/>
        </w:rPr>
        <w:t>ИЗВРШЕНИХ УСЛУГА</w:t>
      </w:r>
      <w:r w:rsidRPr="00126E1F">
        <w:rPr>
          <w:rFonts w:cs="Arial"/>
          <w:b/>
        </w:rPr>
        <w:t>– СТРУЧНЕ РЕФЕРЕНЦЕ</w:t>
      </w:r>
    </w:p>
    <w:p w14:paraId="73692366" w14:textId="77777777" w:rsidR="00343A18" w:rsidRPr="00126E1F" w:rsidRDefault="00343A18" w:rsidP="00126E1F">
      <w:pPr>
        <w:spacing w:before="0"/>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1738"/>
        <w:gridCol w:w="1660"/>
        <w:gridCol w:w="1687"/>
        <w:gridCol w:w="1478"/>
        <w:gridCol w:w="2185"/>
      </w:tblGrid>
      <w:tr w:rsidR="005E28FF" w:rsidRPr="00126E1F" w14:paraId="6A2EAA0D" w14:textId="77777777" w:rsidTr="005E28FF">
        <w:tc>
          <w:tcPr>
            <w:tcW w:w="219" w:type="pct"/>
            <w:shd w:val="clear" w:color="auto" w:fill="auto"/>
          </w:tcPr>
          <w:p w14:paraId="237FF6E5" w14:textId="77777777" w:rsidR="00343A18" w:rsidRPr="00126E1F" w:rsidRDefault="00343A18" w:rsidP="00126E1F">
            <w:pPr>
              <w:spacing w:before="0"/>
              <w:jc w:val="center"/>
              <w:rPr>
                <w:rFonts w:eastAsia="Calibri" w:cs="Arial"/>
                <w:b/>
                <w:bCs/>
                <w:iCs/>
              </w:rPr>
            </w:pPr>
          </w:p>
        </w:tc>
        <w:tc>
          <w:tcPr>
            <w:tcW w:w="950" w:type="pct"/>
            <w:shd w:val="clear" w:color="auto" w:fill="auto"/>
          </w:tcPr>
          <w:p w14:paraId="7F2F65F6" w14:textId="77777777" w:rsidR="00343A18" w:rsidRPr="00126E1F" w:rsidRDefault="00343A18" w:rsidP="00126E1F">
            <w:pPr>
              <w:spacing w:before="0"/>
              <w:jc w:val="center"/>
              <w:rPr>
                <w:rFonts w:eastAsia="Calibri" w:cs="Arial"/>
                <w:bCs/>
                <w:iCs/>
              </w:rPr>
            </w:pPr>
          </w:p>
          <w:p w14:paraId="5867861A" w14:textId="77777777" w:rsidR="00343A18" w:rsidRPr="00126E1F" w:rsidRDefault="00343A18" w:rsidP="00126E1F">
            <w:pPr>
              <w:spacing w:before="0"/>
              <w:jc w:val="center"/>
              <w:rPr>
                <w:rFonts w:eastAsia="Calibri" w:cs="Arial"/>
                <w:bCs/>
                <w:iCs/>
                <w:lang w:val="sr-Cyrl-RS"/>
              </w:rPr>
            </w:pPr>
            <w:r w:rsidRPr="00126E1F">
              <w:rPr>
                <w:rFonts w:eastAsia="Calibri" w:cs="Arial"/>
                <w:bCs/>
                <w:iCs/>
              </w:rPr>
              <w:t>Референтни наручилац</w:t>
            </w:r>
            <w:r w:rsidR="000C67B2" w:rsidRPr="00126E1F">
              <w:rPr>
                <w:rFonts w:eastAsia="Calibri" w:cs="Arial"/>
                <w:bCs/>
                <w:iCs/>
                <w:lang w:val="sr-Cyrl-RS"/>
              </w:rPr>
              <w:t xml:space="preserve"> односно </w:t>
            </w:r>
            <w:r w:rsidR="00FD6BCE" w:rsidRPr="00126E1F">
              <w:rPr>
                <w:rFonts w:eastAsia="Calibri" w:cs="Arial"/>
                <w:bCs/>
                <w:iCs/>
                <w:lang w:val="sr-Cyrl-RS"/>
              </w:rPr>
              <w:t>корисник услуга</w:t>
            </w:r>
          </w:p>
        </w:tc>
        <w:tc>
          <w:tcPr>
            <w:tcW w:w="907" w:type="pct"/>
            <w:shd w:val="clear" w:color="auto" w:fill="auto"/>
          </w:tcPr>
          <w:p w14:paraId="1690777A" w14:textId="77777777" w:rsidR="00343A18" w:rsidRPr="00126E1F" w:rsidRDefault="00343A18" w:rsidP="00126E1F">
            <w:pPr>
              <w:spacing w:before="0"/>
              <w:jc w:val="center"/>
              <w:rPr>
                <w:rFonts w:eastAsia="Calibri" w:cs="Arial"/>
                <w:bCs/>
                <w:iCs/>
              </w:rPr>
            </w:pPr>
          </w:p>
          <w:p w14:paraId="3F44499A" w14:textId="77777777" w:rsidR="00343A18" w:rsidRPr="00126E1F" w:rsidRDefault="00343A18" w:rsidP="00126E1F">
            <w:pPr>
              <w:spacing w:before="0"/>
              <w:jc w:val="center"/>
              <w:rPr>
                <w:rFonts w:eastAsia="Calibri" w:cs="Arial"/>
                <w:b/>
                <w:bCs/>
                <w:iCs/>
              </w:rPr>
            </w:pPr>
            <w:r w:rsidRPr="00126E1F">
              <w:rPr>
                <w:rFonts w:eastAsia="Calibri" w:cs="Arial"/>
                <w:bCs/>
                <w:iCs/>
                <w:lang w:val="ru-RU"/>
              </w:rPr>
              <w:t>Лице за контакт</w:t>
            </w:r>
            <w:r w:rsidRPr="00126E1F">
              <w:rPr>
                <w:rFonts w:eastAsia="Calibri" w:cs="Arial"/>
                <w:bCs/>
                <w:iCs/>
              </w:rPr>
              <w:t xml:space="preserve"> и број телефона</w:t>
            </w:r>
          </w:p>
        </w:tc>
        <w:tc>
          <w:tcPr>
            <w:tcW w:w="922" w:type="pct"/>
            <w:shd w:val="clear" w:color="auto" w:fill="auto"/>
          </w:tcPr>
          <w:p w14:paraId="39C88152" w14:textId="77777777" w:rsidR="00343A18" w:rsidRPr="00126E1F" w:rsidRDefault="00343A18" w:rsidP="00126E1F">
            <w:pPr>
              <w:spacing w:before="0"/>
              <w:jc w:val="center"/>
              <w:rPr>
                <w:rFonts w:eastAsia="Calibri" w:cs="Arial"/>
                <w:bCs/>
                <w:iCs/>
              </w:rPr>
            </w:pPr>
          </w:p>
          <w:p w14:paraId="5C16019A" w14:textId="77777777" w:rsidR="00343A18" w:rsidRPr="00126E1F" w:rsidRDefault="00343A18" w:rsidP="00126E1F">
            <w:pPr>
              <w:spacing w:before="0"/>
              <w:jc w:val="center"/>
              <w:rPr>
                <w:rFonts w:eastAsia="Calibri" w:cs="Arial"/>
                <w:b/>
                <w:bCs/>
                <w:iCs/>
              </w:rPr>
            </w:pPr>
            <w:r w:rsidRPr="00126E1F">
              <w:rPr>
                <w:rFonts w:eastAsia="Calibri" w:cs="Arial"/>
                <w:bCs/>
                <w:iCs/>
              </w:rPr>
              <w:t>Број и датум закључења уговора</w:t>
            </w:r>
          </w:p>
        </w:tc>
        <w:tc>
          <w:tcPr>
            <w:tcW w:w="808" w:type="pct"/>
            <w:shd w:val="clear" w:color="auto" w:fill="auto"/>
            <w:vAlign w:val="center"/>
          </w:tcPr>
          <w:p w14:paraId="5348507A" w14:textId="77777777" w:rsidR="00343A18" w:rsidRPr="00126E1F" w:rsidRDefault="00343A18" w:rsidP="00126E1F">
            <w:pPr>
              <w:spacing w:before="0"/>
              <w:jc w:val="center"/>
              <w:rPr>
                <w:rFonts w:eastAsia="Calibri" w:cs="Arial"/>
                <w:bCs/>
                <w:iCs/>
                <w:lang w:val="sr-Cyrl-CS"/>
              </w:rPr>
            </w:pPr>
          </w:p>
          <w:p w14:paraId="184448DE" w14:textId="77777777" w:rsidR="00343A18" w:rsidRPr="00126E1F" w:rsidRDefault="00343A18" w:rsidP="00126E1F">
            <w:pPr>
              <w:spacing w:before="0"/>
              <w:jc w:val="center"/>
              <w:rPr>
                <w:rFonts w:eastAsia="Calibri" w:cs="Arial"/>
                <w:bCs/>
                <w:iCs/>
              </w:rPr>
            </w:pPr>
            <w:r w:rsidRPr="00126E1F">
              <w:rPr>
                <w:rFonts w:eastAsia="Calibri" w:cs="Arial"/>
                <w:bCs/>
                <w:iCs/>
                <w:lang w:val="sr-Cyrl-CS"/>
              </w:rPr>
              <w:t xml:space="preserve">Датум </w:t>
            </w:r>
            <w:r w:rsidRPr="00126E1F">
              <w:rPr>
                <w:rFonts w:eastAsia="Calibri" w:cs="Arial"/>
                <w:bCs/>
                <w:iCs/>
              </w:rPr>
              <w:t>реализације уговора</w:t>
            </w:r>
          </w:p>
          <w:p w14:paraId="0EAC1962" w14:textId="77777777" w:rsidR="00343A18" w:rsidRPr="00126E1F" w:rsidRDefault="00343A18" w:rsidP="00126E1F">
            <w:pPr>
              <w:spacing w:before="0"/>
              <w:jc w:val="center"/>
              <w:rPr>
                <w:rFonts w:eastAsia="Calibri" w:cs="Arial"/>
                <w:b/>
                <w:bCs/>
                <w:iCs/>
              </w:rPr>
            </w:pPr>
          </w:p>
        </w:tc>
        <w:tc>
          <w:tcPr>
            <w:tcW w:w="1194" w:type="pct"/>
          </w:tcPr>
          <w:p w14:paraId="7B5688EF" w14:textId="77777777" w:rsidR="00343A18" w:rsidRPr="00126E1F" w:rsidRDefault="00343A18" w:rsidP="00126E1F">
            <w:pPr>
              <w:spacing w:before="0"/>
              <w:jc w:val="center"/>
              <w:rPr>
                <w:rFonts w:eastAsia="Calibri" w:cs="Arial"/>
                <w:bCs/>
                <w:iCs/>
              </w:rPr>
            </w:pPr>
          </w:p>
          <w:p w14:paraId="41D02BD7" w14:textId="77777777" w:rsidR="00657291" w:rsidRPr="00126E1F" w:rsidRDefault="005E28FF" w:rsidP="00126E1F">
            <w:pPr>
              <w:spacing w:before="0"/>
              <w:rPr>
                <w:rFonts w:eastAsia="Calibri" w:cs="Arial"/>
                <w:bCs/>
                <w:iCs/>
                <w:lang w:val="sr-Cyrl-RS"/>
              </w:rPr>
            </w:pPr>
            <w:r w:rsidRPr="00126E1F">
              <w:rPr>
                <w:rFonts w:eastAsia="Calibri" w:cs="Arial"/>
                <w:bCs/>
                <w:iCs/>
                <w:lang w:val="sr-Cyrl-RS"/>
              </w:rPr>
              <w:t>Број запослених у компанији и Сектор у коме је услуга извршена</w:t>
            </w:r>
          </w:p>
        </w:tc>
      </w:tr>
      <w:tr w:rsidR="005E28FF" w:rsidRPr="00126E1F" w14:paraId="403D4645" w14:textId="77777777" w:rsidTr="005E28FF">
        <w:tc>
          <w:tcPr>
            <w:tcW w:w="219" w:type="pct"/>
            <w:shd w:val="clear" w:color="auto" w:fill="auto"/>
          </w:tcPr>
          <w:p w14:paraId="1B3E917D" w14:textId="77777777" w:rsidR="00343A18" w:rsidRPr="00126E1F" w:rsidRDefault="00343A18" w:rsidP="00126E1F">
            <w:pPr>
              <w:spacing w:before="0"/>
              <w:jc w:val="center"/>
              <w:rPr>
                <w:rFonts w:eastAsia="Calibri" w:cs="Arial"/>
                <w:bCs/>
                <w:iCs/>
              </w:rPr>
            </w:pPr>
          </w:p>
          <w:p w14:paraId="4A6016F1" w14:textId="77777777" w:rsidR="00343A18" w:rsidRPr="00126E1F" w:rsidRDefault="00343A18" w:rsidP="00126E1F">
            <w:pPr>
              <w:spacing w:before="0"/>
              <w:jc w:val="center"/>
              <w:rPr>
                <w:rFonts w:eastAsia="Calibri" w:cs="Arial"/>
                <w:bCs/>
                <w:iCs/>
              </w:rPr>
            </w:pPr>
            <w:r w:rsidRPr="00126E1F">
              <w:rPr>
                <w:rFonts w:eastAsia="Calibri" w:cs="Arial"/>
                <w:bCs/>
                <w:iCs/>
              </w:rPr>
              <w:t>1.</w:t>
            </w:r>
          </w:p>
        </w:tc>
        <w:tc>
          <w:tcPr>
            <w:tcW w:w="950" w:type="pct"/>
            <w:shd w:val="clear" w:color="auto" w:fill="auto"/>
          </w:tcPr>
          <w:p w14:paraId="635CEDAC" w14:textId="77777777" w:rsidR="00343A18" w:rsidRPr="00126E1F" w:rsidRDefault="00343A18" w:rsidP="00126E1F">
            <w:pPr>
              <w:spacing w:before="0"/>
              <w:jc w:val="center"/>
              <w:rPr>
                <w:rFonts w:eastAsia="Calibri" w:cs="Arial"/>
                <w:b/>
                <w:bCs/>
                <w:iCs/>
              </w:rPr>
            </w:pPr>
          </w:p>
          <w:p w14:paraId="7F16BC51" w14:textId="77777777" w:rsidR="00343A18" w:rsidRPr="00126E1F" w:rsidRDefault="00343A18" w:rsidP="00126E1F">
            <w:pPr>
              <w:spacing w:before="0"/>
              <w:jc w:val="center"/>
              <w:rPr>
                <w:rFonts w:eastAsia="Calibri" w:cs="Arial"/>
                <w:b/>
                <w:bCs/>
                <w:iCs/>
              </w:rPr>
            </w:pPr>
          </w:p>
          <w:p w14:paraId="264371A7" w14:textId="77777777" w:rsidR="00343A18" w:rsidRPr="00126E1F" w:rsidRDefault="00343A18" w:rsidP="00126E1F">
            <w:pPr>
              <w:spacing w:before="0"/>
              <w:jc w:val="center"/>
              <w:rPr>
                <w:rFonts w:eastAsia="Calibri" w:cs="Arial"/>
                <w:b/>
                <w:bCs/>
                <w:iCs/>
              </w:rPr>
            </w:pPr>
          </w:p>
        </w:tc>
        <w:tc>
          <w:tcPr>
            <w:tcW w:w="907" w:type="pct"/>
            <w:shd w:val="clear" w:color="auto" w:fill="auto"/>
          </w:tcPr>
          <w:p w14:paraId="046BE1D2" w14:textId="77777777" w:rsidR="00343A18" w:rsidRPr="00126E1F" w:rsidRDefault="00343A18" w:rsidP="00126E1F">
            <w:pPr>
              <w:spacing w:before="0"/>
              <w:jc w:val="center"/>
              <w:rPr>
                <w:rFonts w:eastAsia="Calibri" w:cs="Arial"/>
                <w:b/>
                <w:bCs/>
                <w:iCs/>
              </w:rPr>
            </w:pPr>
          </w:p>
        </w:tc>
        <w:tc>
          <w:tcPr>
            <w:tcW w:w="922" w:type="pct"/>
            <w:shd w:val="clear" w:color="auto" w:fill="auto"/>
          </w:tcPr>
          <w:p w14:paraId="39C2FA13" w14:textId="77777777" w:rsidR="00343A18" w:rsidRPr="00126E1F" w:rsidRDefault="00343A18" w:rsidP="00126E1F">
            <w:pPr>
              <w:spacing w:before="0"/>
              <w:jc w:val="center"/>
              <w:rPr>
                <w:rFonts w:eastAsia="Calibri" w:cs="Arial"/>
                <w:b/>
                <w:bCs/>
                <w:iCs/>
              </w:rPr>
            </w:pPr>
          </w:p>
        </w:tc>
        <w:tc>
          <w:tcPr>
            <w:tcW w:w="808" w:type="pct"/>
            <w:shd w:val="clear" w:color="auto" w:fill="auto"/>
          </w:tcPr>
          <w:p w14:paraId="08007B01" w14:textId="77777777" w:rsidR="00343A18" w:rsidRPr="00126E1F" w:rsidRDefault="00343A18" w:rsidP="00126E1F">
            <w:pPr>
              <w:spacing w:before="0"/>
              <w:jc w:val="center"/>
              <w:rPr>
                <w:rFonts w:eastAsia="Calibri" w:cs="Arial"/>
                <w:b/>
                <w:bCs/>
                <w:iCs/>
              </w:rPr>
            </w:pPr>
          </w:p>
        </w:tc>
        <w:tc>
          <w:tcPr>
            <w:tcW w:w="1194" w:type="pct"/>
          </w:tcPr>
          <w:p w14:paraId="157B8F83" w14:textId="77777777" w:rsidR="00343A18" w:rsidRPr="00126E1F" w:rsidRDefault="00343A18" w:rsidP="00126E1F">
            <w:pPr>
              <w:spacing w:before="0"/>
              <w:jc w:val="center"/>
              <w:rPr>
                <w:rFonts w:eastAsia="Calibri" w:cs="Arial"/>
                <w:b/>
                <w:bCs/>
                <w:iCs/>
              </w:rPr>
            </w:pPr>
          </w:p>
        </w:tc>
      </w:tr>
      <w:tr w:rsidR="005E28FF" w:rsidRPr="00126E1F" w14:paraId="2575A4AA" w14:textId="77777777" w:rsidTr="005E28FF">
        <w:tc>
          <w:tcPr>
            <w:tcW w:w="219" w:type="pct"/>
            <w:shd w:val="clear" w:color="auto" w:fill="auto"/>
          </w:tcPr>
          <w:p w14:paraId="09BD88F5" w14:textId="77777777" w:rsidR="00343A18" w:rsidRPr="00126E1F" w:rsidRDefault="00343A18" w:rsidP="00126E1F">
            <w:pPr>
              <w:spacing w:before="0"/>
              <w:jc w:val="center"/>
              <w:rPr>
                <w:rFonts w:eastAsia="Calibri" w:cs="Arial"/>
                <w:bCs/>
                <w:iCs/>
              </w:rPr>
            </w:pPr>
          </w:p>
          <w:p w14:paraId="473BC1D8" w14:textId="77777777" w:rsidR="00343A18" w:rsidRPr="00126E1F" w:rsidRDefault="00343A18" w:rsidP="00126E1F">
            <w:pPr>
              <w:spacing w:before="0"/>
              <w:jc w:val="center"/>
              <w:rPr>
                <w:rFonts w:eastAsia="Calibri" w:cs="Arial"/>
                <w:bCs/>
                <w:iCs/>
              </w:rPr>
            </w:pPr>
            <w:r w:rsidRPr="00126E1F">
              <w:rPr>
                <w:rFonts w:eastAsia="Calibri" w:cs="Arial"/>
                <w:bCs/>
                <w:iCs/>
              </w:rPr>
              <w:t>2.</w:t>
            </w:r>
          </w:p>
        </w:tc>
        <w:tc>
          <w:tcPr>
            <w:tcW w:w="950" w:type="pct"/>
            <w:shd w:val="clear" w:color="auto" w:fill="auto"/>
          </w:tcPr>
          <w:p w14:paraId="5A886711" w14:textId="77777777" w:rsidR="00343A18" w:rsidRPr="00126E1F" w:rsidRDefault="00343A18" w:rsidP="00126E1F">
            <w:pPr>
              <w:spacing w:before="0"/>
              <w:jc w:val="center"/>
              <w:rPr>
                <w:rFonts w:eastAsia="Calibri" w:cs="Arial"/>
                <w:b/>
                <w:bCs/>
                <w:iCs/>
              </w:rPr>
            </w:pPr>
          </w:p>
          <w:p w14:paraId="3DE6CAB9" w14:textId="77777777" w:rsidR="00343A18" w:rsidRPr="00126E1F" w:rsidRDefault="00343A18" w:rsidP="00126E1F">
            <w:pPr>
              <w:spacing w:before="0"/>
              <w:jc w:val="center"/>
              <w:rPr>
                <w:rFonts w:eastAsia="Calibri" w:cs="Arial"/>
                <w:b/>
                <w:bCs/>
                <w:iCs/>
              </w:rPr>
            </w:pPr>
          </w:p>
          <w:p w14:paraId="59FBE2FD" w14:textId="77777777" w:rsidR="00343A18" w:rsidRPr="00126E1F" w:rsidRDefault="00343A18" w:rsidP="00126E1F">
            <w:pPr>
              <w:spacing w:before="0"/>
              <w:jc w:val="center"/>
              <w:rPr>
                <w:rFonts w:eastAsia="Calibri" w:cs="Arial"/>
                <w:b/>
                <w:bCs/>
                <w:iCs/>
              </w:rPr>
            </w:pPr>
          </w:p>
        </w:tc>
        <w:tc>
          <w:tcPr>
            <w:tcW w:w="907" w:type="pct"/>
            <w:shd w:val="clear" w:color="auto" w:fill="auto"/>
          </w:tcPr>
          <w:p w14:paraId="2F3FDE33" w14:textId="77777777" w:rsidR="00343A18" w:rsidRPr="00126E1F" w:rsidRDefault="00343A18" w:rsidP="00126E1F">
            <w:pPr>
              <w:spacing w:before="0"/>
              <w:jc w:val="center"/>
              <w:rPr>
                <w:rFonts w:eastAsia="Calibri" w:cs="Arial"/>
                <w:b/>
                <w:bCs/>
                <w:iCs/>
              </w:rPr>
            </w:pPr>
          </w:p>
        </w:tc>
        <w:tc>
          <w:tcPr>
            <w:tcW w:w="922" w:type="pct"/>
            <w:shd w:val="clear" w:color="auto" w:fill="auto"/>
          </w:tcPr>
          <w:p w14:paraId="403C1FA5" w14:textId="77777777" w:rsidR="00343A18" w:rsidRPr="00126E1F" w:rsidRDefault="00343A18" w:rsidP="00126E1F">
            <w:pPr>
              <w:spacing w:before="0"/>
              <w:jc w:val="center"/>
              <w:rPr>
                <w:rFonts w:eastAsia="Calibri" w:cs="Arial"/>
                <w:b/>
                <w:bCs/>
                <w:iCs/>
              </w:rPr>
            </w:pPr>
          </w:p>
        </w:tc>
        <w:tc>
          <w:tcPr>
            <w:tcW w:w="808" w:type="pct"/>
            <w:shd w:val="clear" w:color="auto" w:fill="auto"/>
          </w:tcPr>
          <w:p w14:paraId="5D96E3F7" w14:textId="77777777" w:rsidR="00343A18" w:rsidRPr="00126E1F" w:rsidRDefault="00343A18" w:rsidP="00126E1F">
            <w:pPr>
              <w:spacing w:before="0"/>
              <w:jc w:val="center"/>
              <w:rPr>
                <w:rFonts w:eastAsia="Calibri" w:cs="Arial"/>
                <w:b/>
                <w:bCs/>
                <w:iCs/>
              </w:rPr>
            </w:pPr>
          </w:p>
        </w:tc>
        <w:tc>
          <w:tcPr>
            <w:tcW w:w="1194" w:type="pct"/>
          </w:tcPr>
          <w:p w14:paraId="00B47192" w14:textId="77777777" w:rsidR="00343A18" w:rsidRPr="00126E1F" w:rsidRDefault="00343A18" w:rsidP="00126E1F">
            <w:pPr>
              <w:spacing w:before="0"/>
              <w:jc w:val="center"/>
              <w:rPr>
                <w:rFonts w:eastAsia="Calibri" w:cs="Arial"/>
                <w:b/>
                <w:bCs/>
                <w:iCs/>
              </w:rPr>
            </w:pPr>
          </w:p>
        </w:tc>
      </w:tr>
      <w:tr w:rsidR="005E28FF" w:rsidRPr="00126E1F" w14:paraId="5F6F4403" w14:textId="77777777" w:rsidTr="005E28FF">
        <w:tc>
          <w:tcPr>
            <w:tcW w:w="219" w:type="pct"/>
            <w:shd w:val="clear" w:color="auto" w:fill="auto"/>
          </w:tcPr>
          <w:p w14:paraId="2D3AD132" w14:textId="77777777" w:rsidR="00343A18" w:rsidRPr="00126E1F" w:rsidRDefault="00343A18" w:rsidP="00126E1F">
            <w:pPr>
              <w:spacing w:before="0"/>
              <w:jc w:val="center"/>
              <w:rPr>
                <w:rFonts w:eastAsia="Calibri" w:cs="Arial"/>
                <w:bCs/>
                <w:iCs/>
              </w:rPr>
            </w:pPr>
          </w:p>
          <w:p w14:paraId="44783C6D" w14:textId="77777777" w:rsidR="00343A18" w:rsidRPr="00126E1F" w:rsidRDefault="00343A18" w:rsidP="00126E1F">
            <w:pPr>
              <w:spacing w:before="0"/>
              <w:jc w:val="center"/>
              <w:rPr>
                <w:rFonts w:eastAsia="Calibri" w:cs="Arial"/>
                <w:bCs/>
                <w:iCs/>
              </w:rPr>
            </w:pPr>
            <w:r w:rsidRPr="00126E1F">
              <w:rPr>
                <w:rFonts w:eastAsia="Calibri" w:cs="Arial"/>
                <w:bCs/>
                <w:iCs/>
              </w:rPr>
              <w:t>3.</w:t>
            </w:r>
          </w:p>
        </w:tc>
        <w:tc>
          <w:tcPr>
            <w:tcW w:w="950" w:type="pct"/>
            <w:shd w:val="clear" w:color="auto" w:fill="auto"/>
          </w:tcPr>
          <w:p w14:paraId="53B2E7D8" w14:textId="77777777" w:rsidR="00343A18" w:rsidRPr="00126E1F" w:rsidRDefault="00343A18" w:rsidP="00126E1F">
            <w:pPr>
              <w:spacing w:before="0"/>
              <w:jc w:val="center"/>
              <w:rPr>
                <w:rFonts w:eastAsia="Calibri" w:cs="Arial"/>
                <w:b/>
                <w:bCs/>
                <w:iCs/>
              </w:rPr>
            </w:pPr>
          </w:p>
          <w:p w14:paraId="11751B25" w14:textId="77777777" w:rsidR="00343A18" w:rsidRPr="00126E1F" w:rsidRDefault="00343A18" w:rsidP="00126E1F">
            <w:pPr>
              <w:spacing w:before="0"/>
              <w:jc w:val="center"/>
              <w:rPr>
                <w:rFonts w:eastAsia="Calibri" w:cs="Arial"/>
                <w:b/>
                <w:bCs/>
                <w:iCs/>
              </w:rPr>
            </w:pPr>
          </w:p>
          <w:p w14:paraId="549F0D77" w14:textId="77777777" w:rsidR="00343A18" w:rsidRPr="00126E1F" w:rsidRDefault="00343A18" w:rsidP="00126E1F">
            <w:pPr>
              <w:spacing w:before="0"/>
              <w:jc w:val="center"/>
              <w:rPr>
                <w:rFonts w:eastAsia="Calibri" w:cs="Arial"/>
                <w:b/>
                <w:bCs/>
                <w:iCs/>
              </w:rPr>
            </w:pPr>
          </w:p>
        </w:tc>
        <w:tc>
          <w:tcPr>
            <w:tcW w:w="907" w:type="pct"/>
            <w:shd w:val="clear" w:color="auto" w:fill="auto"/>
          </w:tcPr>
          <w:p w14:paraId="74D482D1" w14:textId="77777777" w:rsidR="00343A18" w:rsidRPr="00126E1F" w:rsidRDefault="00343A18" w:rsidP="00126E1F">
            <w:pPr>
              <w:spacing w:before="0"/>
              <w:jc w:val="center"/>
              <w:rPr>
                <w:rFonts w:eastAsia="Calibri" w:cs="Arial"/>
                <w:b/>
                <w:bCs/>
                <w:iCs/>
              </w:rPr>
            </w:pPr>
          </w:p>
        </w:tc>
        <w:tc>
          <w:tcPr>
            <w:tcW w:w="922" w:type="pct"/>
            <w:shd w:val="clear" w:color="auto" w:fill="auto"/>
          </w:tcPr>
          <w:p w14:paraId="17AB7E0B" w14:textId="77777777" w:rsidR="00343A18" w:rsidRPr="00126E1F" w:rsidRDefault="00343A18" w:rsidP="00126E1F">
            <w:pPr>
              <w:spacing w:before="0"/>
              <w:jc w:val="center"/>
              <w:rPr>
                <w:rFonts w:eastAsia="Calibri" w:cs="Arial"/>
                <w:b/>
                <w:bCs/>
                <w:iCs/>
              </w:rPr>
            </w:pPr>
          </w:p>
        </w:tc>
        <w:tc>
          <w:tcPr>
            <w:tcW w:w="808" w:type="pct"/>
            <w:shd w:val="clear" w:color="auto" w:fill="auto"/>
          </w:tcPr>
          <w:p w14:paraId="290F380D" w14:textId="77777777" w:rsidR="00343A18" w:rsidRPr="00126E1F" w:rsidRDefault="00343A18" w:rsidP="00126E1F">
            <w:pPr>
              <w:spacing w:before="0"/>
              <w:jc w:val="center"/>
              <w:rPr>
                <w:rFonts w:eastAsia="Calibri" w:cs="Arial"/>
                <w:b/>
                <w:bCs/>
                <w:iCs/>
              </w:rPr>
            </w:pPr>
          </w:p>
        </w:tc>
        <w:tc>
          <w:tcPr>
            <w:tcW w:w="1194" w:type="pct"/>
          </w:tcPr>
          <w:p w14:paraId="47E60C36" w14:textId="77777777" w:rsidR="00343A18" w:rsidRPr="00126E1F" w:rsidRDefault="00343A18" w:rsidP="00126E1F">
            <w:pPr>
              <w:spacing w:before="0"/>
              <w:jc w:val="center"/>
              <w:rPr>
                <w:rFonts w:eastAsia="Calibri" w:cs="Arial"/>
                <w:b/>
                <w:bCs/>
                <w:iCs/>
              </w:rPr>
            </w:pPr>
          </w:p>
        </w:tc>
      </w:tr>
      <w:tr w:rsidR="005E28FF" w:rsidRPr="00126E1F" w14:paraId="7D02500C" w14:textId="77777777" w:rsidTr="005E28FF">
        <w:tc>
          <w:tcPr>
            <w:tcW w:w="219" w:type="pct"/>
            <w:shd w:val="clear" w:color="auto" w:fill="auto"/>
          </w:tcPr>
          <w:p w14:paraId="4A912378" w14:textId="77777777" w:rsidR="00343A18" w:rsidRPr="00126E1F" w:rsidRDefault="00343A18" w:rsidP="00126E1F">
            <w:pPr>
              <w:spacing w:before="0"/>
              <w:jc w:val="center"/>
              <w:rPr>
                <w:rFonts w:eastAsia="Calibri" w:cs="Arial"/>
                <w:bCs/>
                <w:iCs/>
              </w:rPr>
            </w:pPr>
          </w:p>
          <w:p w14:paraId="3D0AA084" w14:textId="77777777" w:rsidR="00343A18" w:rsidRPr="00126E1F" w:rsidRDefault="00343A18" w:rsidP="00126E1F">
            <w:pPr>
              <w:spacing w:before="0"/>
              <w:jc w:val="center"/>
              <w:rPr>
                <w:rFonts w:eastAsia="Calibri" w:cs="Arial"/>
                <w:bCs/>
                <w:iCs/>
              </w:rPr>
            </w:pPr>
            <w:r w:rsidRPr="00126E1F">
              <w:rPr>
                <w:rFonts w:eastAsia="Calibri" w:cs="Arial"/>
                <w:bCs/>
                <w:iCs/>
              </w:rPr>
              <w:t>4.</w:t>
            </w:r>
          </w:p>
        </w:tc>
        <w:tc>
          <w:tcPr>
            <w:tcW w:w="950" w:type="pct"/>
            <w:shd w:val="clear" w:color="auto" w:fill="auto"/>
          </w:tcPr>
          <w:p w14:paraId="5BBCAD56" w14:textId="77777777" w:rsidR="00343A18" w:rsidRPr="00126E1F" w:rsidRDefault="00343A18" w:rsidP="00126E1F">
            <w:pPr>
              <w:spacing w:before="0"/>
              <w:jc w:val="center"/>
              <w:rPr>
                <w:rFonts w:eastAsia="Calibri" w:cs="Arial"/>
                <w:b/>
                <w:bCs/>
                <w:iCs/>
              </w:rPr>
            </w:pPr>
          </w:p>
          <w:p w14:paraId="70529DB9" w14:textId="77777777" w:rsidR="00343A18" w:rsidRPr="00126E1F" w:rsidRDefault="00343A18" w:rsidP="00126E1F">
            <w:pPr>
              <w:spacing w:before="0"/>
              <w:jc w:val="center"/>
              <w:rPr>
                <w:rFonts w:eastAsia="Calibri" w:cs="Arial"/>
                <w:b/>
                <w:bCs/>
                <w:iCs/>
              </w:rPr>
            </w:pPr>
          </w:p>
          <w:p w14:paraId="2C79A81C" w14:textId="77777777" w:rsidR="00343A18" w:rsidRPr="00126E1F" w:rsidRDefault="00343A18" w:rsidP="00126E1F">
            <w:pPr>
              <w:spacing w:before="0"/>
              <w:jc w:val="center"/>
              <w:rPr>
                <w:rFonts w:eastAsia="Calibri" w:cs="Arial"/>
                <w:b/>
                <w:bCs/>
                <w:iCs/>
              </w:rPr>
            </w:pPr>
          </w:p>
        </w:tc>
        <w:tc>
          <w:tcPr>
            <w:tcW w:w="907" w:type="pct"/>
            <w:shd w:val="clear" w:color="auto" w:fill="auto"/>
          </w:tcPr>
          <w:p w14:paraId="52331535" w14:textId="77777777" w:rsidR="00343A18" w:rsidRPr="00126E1F" w:rsidRDefault="00343A18" w:rsidP="00126E1F">
            <w:pPr>
              <w:spacing w:before="0"/>
              <w:jc w:val="center"/>
              <w:rPr>
                <w:rFonts w:eastAsia="Calibri" w:cs="Arial"/>
                <w:b/>
                <w:bCs/>
                <w:iCs/>
              </w:rPr>
            </w:pPr>
          </w:p>
        </w:tc>
        <w:tc>
          <w:tcPr>
            <w:tcW w:w="922" w:type="pct"/>
            <w:shd w:val="clear" w:color="auto" w:fill="auto"/>
          </w:tcPr>
          <w:p w14:paraId="0CC186B2" w14:textId="77777777" w:rsidR="00343A18" w:rsidRPr="00126E1F" w:rsidRDefault="00343A18" w:rsidP="00126E1F">
            <w:pPr>
              <w:spacing w:before="0"/>
              <w:jc w:val="center"/>
              <w:rPr>
                <w:rFonts w:eastAsia="Calibri" w:cs="Arial"/>
                <w:b/>
                <w:bCs/>
                <w:iCs/>
              </w:rPr>
            </w:pPr>
          </w:p>
        </w:tc>
        <w:tc>
          <w:tcPr>
            <w:tcW w:w="808" w:type="pct"/>
            <w:shd w:val="clear" w:color="auto" w:fill="auto"/>
          </w:tcPr>
          <w:p w14:paraId="7759187A" w14:textId="77777777" w:rsidR="00343A18" w:rsidRPr="00126E1F" w:rsidRDefault="00343A18" w:rsidP="00126E1F">
            <w:pPr>
              <w:spacing w:before="0"/>
              <w:jc w:val="center"/>
              <w:rPr>
                <w:rFonts w:eastAsia="Calibri" w:cs="Arial"/>
                <w:b/>
                <w:bCs/>
                <w:iCs/>
              </w:rPr>
            </w:pPr>
          </w:p>
        </w:tc>
        <w:tc>
          <w:tcPr>
            <w:tcW w:w="1194" w:type="pct"/>
          </w:tcPr>
          <w:p w14:paraId="300CFAE7" w14:textId="77777777" w:rsidR="00343A18" w:rsidRPr="00126E1F" w:rsidRDefault="00343A18" w:rsidP="00126E1F">
            <w:pPr>
              <w:spacing w:before="0"/>
              <w:jc w:val="center"/>
              <w:rPr>
                <w:rFonts w:eastAsia="Calibri" w:cs="Arial"/>
                <w:b/>
                <w:bCs/>
                <w:iCs/>
              </w:rPr>
            </w:pPr>
          </w:p>
        </w:tc>
      </w:tr>
      <w:tr w:rsidR="005E28FF" w:rsidRPr="00126E1F" w14:paraId="58ABC176" w14:textId="77777777" w:rsidTr="005E28FF">
        <w:tc>
          <w:tcPr>
            <w:tcW w:w="219" w:type="pct"/>
            <w:shd w:val="clear" w:color="auto" w:fill="auto"/>
          </w:tcPr>
          <w:p w14:paraId="5CC5DE49" w14:textId="77777777" w:rsidR="00343A18" w:rsidRPr="00126E1F" w:rsidRDefault="00343A18" w:rsidP="00126E1F">
            <w:pPr>
              <w:spacing w:before="0"/>
              <w:jc w:val="center"/>
              <w:rPr>
                <w:rFonts w:eastAsia="Calibri" w:cs="Arial"/>
                <w:bCs/>
                <w:iCs/>
              </w:rPr>
            </w:pPr>
          </w:p>
          <w:p w14:paraId="2DED6F29" w14:textId="77777777" w:rsidR="00343A18" w:rsidRPr="00126E1F" w:rsidRDefault="00343A18" w:rsidP="00126E1F">
            <w:pPr>
              <w:spacing w:before="0"/>
              <w:jc w:val="center"/>
              <w:rPr>
                <w:rFonts w:eastAsia="Calibri" w:cs="Arial"/>
                <w:bCs/>
                <w:iCs/>
              </w:rPr>
            </w:pPr>
            <w:r w:rsidRPr="00126E1F">
              <w:rPr>
                <w:rFonts w:eastAsia="Calibri" w:cs="Arial"/>
                <w:bCs/>
                <w:iCs/>
              </w:rPr>
              <w:t>5.</w:t>
            </w:r>
          </w:p>
        </w:tc>
        <w:tc>
          <w:tcPr>
            <w:tcW w:w="950" w:type="pct"/>
            <w:shd w:val="clear" w:color="auto" w:fill="auto"/>
          </w:tcPr>
          <w:p w14:paraId="08CE4D2B" w14:textId="77777777" w:rsidR="00343A18" w:rsidRPr="00126E1F" w:rsidRDefault="00343A18" w:rsidP="00126E1F">
            <w:pPr>
              <w:spacing w:before="0"/>
              <w:jc w:val="center"/>
              <w:rPr>
                <w:rFonts w:eastAsia="Calibri" w:cs="Arial"/>
                <w:b/>
                <w:bCs/>
                <w:iCs/>
              </w:rPr>
            </w:pPr>
          </w:p>
          <w:p w14:paraId="6D7312DB" w14:textId="77777777" w:rsidR="00343A18" w:rsidRPr="00126E1F" w:rsidRDefault="00343A18" w:rsidP="00126E1F">
            <w:pPr>
              <w:spacing w:before="0"/>
              <w:jc w:val="center"/>
              <w:rPr>
                <w:rFonts w:eastAsia="Calibri" w:cs="Arial"/>
                <w:b/>
                <w:bCs/>
                <w:iCs/>
              </w:rPr>
            </w:pPr>
          </w:p>
          <w:p w14:paraId="72A74A26" w14:textId="77777777" w:rsidR="00343A18" w:rsidRPr="00126E1F" w:rsidRDefault="00343A18" w:rsidP="00126E1F">
            <w:pPr>
              <w:spacing w:before="0"/>
              <w:jc w:val="center"/>
              <w:rPr>
                <w:rFonts w:eastAsia="Calibri" w:cs="Arial"/>
                <w:b/>
                <w:bCs/>
                <w:iCs/>
              </w:rPr>
            </w:pPr>
          </w:p>
        </w:tc>
        <w:tc>
          <w:tcPr>
            <w:tcW w:w="907" w:type="pct"/>
            <w:shd w:val="clear" w:color="auto" w:fill="auto"/>
          </w:tcPr>
          <w:p w14:paraId="16D497E8" w14:textId="77777777" w:rsidR="00343A18" w:rsidRPr="00126E1F" w:rsidRDefault="00343A18" w:rsidP="00126E1F">
            <w:pPr>
              <w:spacing w:before="0"/>
              <w:jc w:val="center"/>
              <w:rPr>
                <w:rFonts w:eastAsia="Calibri" w:cs="Arial"/>
                <w:b/>
                <w:bCs/>
                <w:iCs/>
              </w:rPr>
            </w:pPr>
          </w:p>
        </w:tc>
        <w:tc>
          <w:tcPr>
            <w:tcW w:w="922" w:type="pct"/>
            <w:shd w:val="clear" w:color="auto" w:fill="auto"/>
          </w:tcPr>
          <w:p w14:paraId="74D45BBF" w14:textId="77777777" w:rsidR="00343A18" w:rsidRPr="00126E1F" w:rsidRDefault="00343A18" w:rsidP="00126E1F">
            <w:pPr>
              <w:spacing w:before="0"/>
              <w:jc w:val="center"/>
              <w:rPr>
                <w:rFonts w:eastAsia="Calibri" w:cs="Arial"/>
                <w:b/>
                <w:bCs/>
                <w:iCs/>
              </w:rPr>
            </w:pPr>
          </w:p>
        </w:tc>
        <w:tc>
          <w:tcPr>
            <w:tcW w:w="808" w:type="pct"/>
            <w:shd w:val="clear" w:color="auto" w:fill="auto"/>
          </w:tcPr>
          <w:p w14:paraId="11D09EA2" w14:textId="77777777" w:rsidR="00343A18" w:rsidRPr="00126E1F" w:rsidRDefault="00343A18" w:rsidP="00126E1F">
            <w:pPr>
              <w:spacing w:before="0"/>
              <w:jc w:val="center"/>
              <w:rPr>
                <w:rFonts w:eastAsia="Calibri" w:cs="Arial"/>
                <w:b/>
                <w:bCs/>
                <w:iCs/>
              </w:rPr>
            </w:pPr>
          </w:p>
        </w:tc>
        <w:tc>
          <w:tcPr>
            <w:tcW w:w="1194" w:type="pct"/>
          </w:tcPr>
          <w:p w14:paraId="0B62643A" w14:textId="77777777" w:rsidR="00343A18" w:rsidRPr="00126E1F" w:rsidRDefault="00343A18" w:rsidP="00126E1F">
            <w:pPr>
              <w:spacing w:before="0"/>
              <w:jc w:val="center"/>
              <w:rPr>
                <w:rFonts w:eastAsia="Calibri" w:cs="Arial"/>
                <w:b/>
                <w:bCs/>
                <w:iCs/>
              </w:rPr>
            </w:pPr>
          </w:p>
        </w:tc>
      </w:tr>
    </w:tbl>
    <w:p w14:paraId="5029B524" w14:textId="77777777" w:rsidR="00343A18" w:rsidRPr="00126E1F" w:rsidRDefault="00343A18" w:rsidP="00126E1F">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126E1F" w14:paraId="3290986D" w14:textId="77777777" w:rsidTr="00BC01DC">
        <w:trPr>
          <w:jc w:val="center"/>
        </w:trPr>
        <w:tc>
          <w:tcPr>
            <w:tcW w:w="3882" w:type="dxa"/>
          </w:tcPr>
          <w:p w14:paraId="6B1707C8" w14:textId="77777777" w:rsidR="00343A18" w:rsidRPr="00126E1F" w:rsidRDefault="00343A18" w:rsidP="00126E1F">
            <w:pPr>
              <w:spacing w:before="0"/>
              <w:jc w:val="center"/>
              <w:rPr>
                <w:rFonts w:cs="Arial"/>
              </w:rPr>
            </w:pPr>
            <w:r w:rsidRPr="00126E1F">
              <w:rPr>
                <w:rFonts w:cs="Arial"/>
              </w:rPr>
              <w:t>Датум:</w:t>
            </w:r>
          </w:p>
        </w:tc>
        <w:tc>
          <w:tcPr>
            <w:tcW w:w="2127" w:type="dxa"/>
          </w:tcPr>
          <w:p w14:paraId="6D927E76" w14:textId="77777777" w:rsidR="00343A18" w:rsidRPr="00126E1F" w:rsidRDefault="00343A18" w:rsidP="00126E1F">
            <w:pPr>
              <w:spacing w:before="0"/>
              <w:jc w:val="center"/>
              <w:rPr>
                <w:rFonts w:cs="Arial"/>
                <w:lang w:val="ru-RU"/>
              </w:rPr>
            </w:pPr>
          </w:p>
        </w:tc>
        <w:tc>
          <w:tcPr>
            <w:tcW w:w="4022" w:type="dxa"/>
          </w:tcPr>
          <w:p w14:paraId="280A69FB" w14:textId="77777777" w:rsidR="00343A18" w:rsidRPr="00126E1F" w:rsidRDefault="00343A18" w:rsidP="00126E1F">
            <w:pPr>
              <w:spacing w:before="0"/>
              <w:jc w:val="center"/>
              <w:rPr>
                <w:rFonts w:cs="Arial"/>
                <w:lang w:val="ru-RU"/>
              </w:rPr>
            </w:pPr>
            <w:r w:rsidRPr="00126E1F">
              <w:rPr>
                <w:rFonts w:cs="Arial"/>
                <w:lang w:val="sr-Cyrl-CS"/>
              </w:rPr>
              <w:t>П</w:t>
            </w:r>
            <w:r w:rsidRPr="00126E1F">
              <w:rPr>
                <w:rFonts w:cs="Arial"/>
              </w:rPr>
              <w:t>онуђач</w:t>
            </w:r>
            <w:r w:rsidRPr="00126E1F">
              <w:rPr>
                <w:rFonts w:cs="Arial"/>
                <w:lang w:val="ru-RU"/>
              </w:rPr>
              <w:t>:</w:t>
            </w:r>
          </w:p>
        </w:tc>
      </w:tr>
      <w:tr w:rsidR="00343A18" w:rsidRPr="00126E1F" w14:paraId="6CC497C1" w14:textId="77777777" w:rsidTr="00BC01DC">
        <w:trPr>
          <w:jc w:val="center"/>
        </w:trPr>
        <w:tc>
          <w:tcPr>
            <w:tcW w:w="3882" w:type="dxa"/>
          </w:tcPr>
          <w:p w14:paraId="70346A0E" w14:textId="77777777" w:rsidR="00343A18" w:rsidRPr="00126E1F" w:rsidRDefault="00343A18" w:rsidP="00126E1F">
            <w:pPr>
              <w:spacing w:before="0"/>
              <w:jc w:val="center"/>
              <w:rPr>
                <w:rFonts w:cs="Arial"/>
              </w:rPr>
            </w:pPr>
          </w:p>
        </w:tc>
        <w:tc>
          <w:tcPr>
            <w:tcW w:w="2127" w:type="dxa"/>
          </w:tcPr>
          <w:p w14:paraId="25D5A0D6" w14:textId="77777777" w:rsidR="00343A18" w:rsidRPr="00126E1F" w:rsidRDefault="00343A18" w:rsidP="00126E1F">
            <w:pPr>
              <w:spacing w:before="0"/>
              <w:jc w:val="center"/>
              <w:rPr>
                <w:rFonts w:cs="Arial"/>
              </w:rPr>
            </w:pPr>
            <w:r w:rsidRPr="00126E1F">
              <w:rPr>
                <w:rFonts w:cs="Arial"/>
              </w:rPr>
              <w:t>М.П.</w:t>
            </w:r>
          </w:p>
        </w:tc>
        <w:tc>
          <w:tcPr>
            <w:tcW w:w="4022" w:type="dxa"/>
          </w:tcPr>
          <w:p w14:paraId="0F87EE10" w14:textId="77777777" w:rsidR="00343A18" w:rsidRPr="00126E1F" w:rsidRDefault="00343A18" w:rsidP="00126E1F">
            <w:pPr>
              <w:spacing w:before="0"/>
              <w:jc w:val="center"/>
              <w:rPr>
                <w:rFonts w:cs="Arial"/>
                <w:lang w:val="ru-RU"/>
              </w:rPr>
            </w:pPr>
          </w:p>
        </w:tc>
      </w:tr>
      <w:tr w:rsidR="00343A18" w:rsidRPr="00126E1F" w14:paraId="5BF98AB3" w14:textId="77777777" w:rsidTr="00BC01DC">
        <w:trPr>
          <w:jc w:val="center"/>
        </w:trPr>
        <w:tc>
          <w:tcPr>
            <w:tcW w:w="3882" w:type="dxa"/>
            <w:tcBorders>
              <w:bottom w:val="single" w:sz="4" w:space="0" w:color="auto"/>
            </w:tcBorders>
          </w:tcPr>
          <w:p w14:paraId="4CFEACF1" w14:textId="77777777" w:rsidR="00343A18" w:rsidRPr="00126E1F" w:rsidRDefault="00343A18" w:rsidP="00126E1F">
            <w:pPr>
              <w:spacing w:before="0"/>
              <w:jc w:val="center"/>
              <w:rPr>
                <w:rFonts w:cs="Arial"/>
              </w:rPr>
            </w:pPr>
          </w:p>
        </w:tc>
        <w:tc>
          <w:tcPr>
            <w:tcW w:w="2127" w:type="dxa"/>
          </w:tcPr>
          <w:p w14:paraId="613D6DB2" w14:textId="77777777" w:rsidR="00343A18" w:rsidRPr="00126E1F" w:rsidRDefault="00343A18" w:rsidP="00126E1F">
            <w:pPr>
              <w:spacing w:before="0"/>
              <w:jc w:val="center"/>
              <w:rPr>
                <w:rFonts w:cs="Arial"/>
                <w:lang w:val="ru-RU"/>
              </w:rPr>
            </w:pPr>
          </w:p>
        </w:tc>
        <w:tc>
          <w:tcPr>
            <w:tcW w:w="4022" w:type="dxa"/>
            <w:tcBorders>
              <w:bottom w:val="single" w:sz="4" w:space="0" w:color="auto"/>
            </w:tcBorders>
          </w:tcPr>
          <w:p w14:paraId="0CA61ED5" w14:textId="77777777" w:rsidR="00343A18" w:rsidRPr="00126E1F" w:rsidRDefault="00343A18" w:rsidP="00126E1F">
            <w:pPr>
              <w:spacing w:before="0"/>
              <w:jc w:val="center"/>
              <w:rPr>
                <w:rFonts w:cs="Arial"/>
                <w:lang w:val="ru-RU"/>
              </w:rPr>
            </w:pPr>
          </w:p>
        </w:tc>
      </w:tr>
      <w:tr w:rsidR="00343A18" w:rsidRPr="00126E1F" w14:paraId="315F8146" w14:textId="77777777" w:rsidTr="00BC01DC">
        <w:trPr>
          <w:trHeight w:val="389"/>
          <w:jc w:val="center"/>
        </w:trPr>
        <w:tc>
          <w:tcPr>
            <w:tcW w:w="3882" w:type="dxa"/>
            <w:tcBorders>
              <w:top w:val="single" w:sz="4" w:space="0" w:color="auto"/>
            </w:tcBorders>
          </w:tcPr>
          <w:p w14:paraId="0F4ACD25" w14:textId="77777777" w:rsidR="00343A18" w:rsidRPr="00126E1F" w:rsidRDefault="00343A18" w:rsidP="00126E1F">
            <w:pPr>
              <w:spacing w:before="0"/>
              <w:jc w:val="center"/>
              <w:rPr>
                <w:rFonts w:cs="Arial"/>
              </w:rPr>
            </w:pPr>
          </w:p>
        </w:tc>
        <w:tc>
          <w:tcPr>
            <w:tcW w:w="2127" w:type="dxa"/>
          </w:tcPr>
          <w:p w14:paraId="43ACCF4B" w14:textId="77777777" w:rsidR="00343A18" w:rsidRPr="00126E1F" w:rsidRDefault="00343A18" w:rsidP="00126E1F">
            <w:pPr>
              <w:spacing w:before="0"/>
              <w:jc w:val="center"/>
              <w:rPr>
                <w:rFonts w:cs="Arial"/>
                <w:lang w:val="ru-RU"/>
              </w:rPr>
            </w:pPr>
          </w:p>
        </w:tc>
        <w:tc>
          <w:tcPr>
            <w:tcW w:w="4022" w:type="dxa"/>
            <w:tcBorders>
              <w:top w:val="single" w:sz="4" w:space="0" w:color="auto"/>
            </w:tcBorders>
          </w:tcPr>
          <w:p w14:paraId="57995BB1" w14:textId="77777777" w:rsidR="00343A18" w:rsidRPr="00126E1F" w:rsidRDefault="00343A18" w:rsidP="00126E1F">
            <w:pPr>
              <w:spacing w:before="0"/>
              <w:jc w:val="center"/>
              <w:rPr>
                <w:rFonts w:cs="Arial"/>
                <w:lang w:val="ru-RU"/>
              </w:rPr>
            </w:pPr>
          </w:p>
        </w:tc>
      </w:tr>
    </w:tbl>
    <w:p w14:paraId="37EF2A74" w14:textId="77777777" w:rsidR="00343A18" w:rsidRPr="00126E1F" w:rsidRDefault="00343A18" w:rsidP="00126E1F">
      <w:pPr>
        <w:spacing w:before="0"/>
        <w:rPr>
          <w:rFonts w:eastAsia="Symbol" w:cs="Arial"/>
          <w:b/>
          <w:bCs/>
          <w:i/>
          <w:kern w:val="28"/>
        </w:rPr>
      </w:pPr>
      <w:r w:rsidRPr="00126E1F">
        <w:rPr>
          <w:rFonts w:eastAsia="Symbol" w:cs="Arial"/>
          <w:b/>
          <w:bCs/>
          <w:i/>
          <w:kern w:val="28"/>
        </w:rPr>
        <w:t xml:space="preserve">Напомена: </w:t>
      </w:r>
    </w:p>
    <w:p w14:paraId="6D3C7DAD" w14:textId="77777777" w:rsidR="00343A18" w:rsidRPr="00126E1F" w:rsidRDefault="00343A18" w:rsidP="00126E1F">
      <w:pPr>
        <w:spacing w:before="0"/>
        <w:rPr>
          <w:rFonts w:eastAsia="TimesNewRomanPS-BoldMT" w:cs="Arial"/>
          <w:i/>
          <w:lang w:val="sr-Cyrl-CS"/>
        </w:rPr>
      </w:pPr>
      <w:r w:rsidRPr="00126E1F">
        <w:rPr>
          <w:rFonts w:eastAsia="TimesNewRomanPS-BoldMT" w:cs="Arial"/>
          <w:i/>
        </w:rPr>
        <w:t xml:space="preserve">Уколико </w:t>
      </w:r>
      <w:r w:rsidRPr="00126E1F">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126E1F">
        <w:rPr>
          <w:rFonts w:eastAsia="TimesNewRomanPS-BoldMT" w:cs="Arial"/>
          <w:i/>
        </w:rPr>
        <w:t>.</w:t>
      </w:r>
    </w:p>
    <w:p w14:paraId="44AE585F" w14:textId="77777777" w:rsidR="00657291" w:rsidRPr="00126E1F" w:rsidRDefault="00657291" w:rsidP="00126E1F">
      <w:pPr>
        <w:spacing w:before="0"/>
        <w:rPr>
          <w:rFonts w:cs="Arial"/>
          <w:lang w:val="sr-Cyrl-CS"/>
        </w:rPr>
      </w:pPr>
      <w:bookmarkStart w:id="303" w:name="_Toc442559941"/>
      <w:r w:rsidRPr="00126E1F">
        <w:rPr>
          <w:rFonts w:cs="Arial"/>
          <w:i/>
        </w:rPr>
        <w:t>Приликом подношења понуде овај образац копирати у потребном броју примерака.</w:t>
      </w:r>
    </w:p>
    <w:p w14:paraId="6F811E88" w14:textId="77777777" w:rsidR="00657291" w:rsidRPr="00126E1F" w:rsidRDefault="00657291" w:rsidP="00126E1F">
      <w:pPr>
        <w:spacing w:before="0"/>
        <w:rPr>
          <w:rFonts w:cs="Arial"/>
          <w:b/>
          <w:bCs/>
          <w:kern w:val="28"/>
          <w:lang w:val="sr-Cyrl-CS" w:eastAsia="ar-SA"/>
        </w:rPr>
      </w:pPr>
      <w:r w:rsidRPr="00126E1F">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477D486F" w14:textId="77777777" w:rsidR="0042687E" w:rsidRPr="00126E1F" w:rsidRDefault="0042687E" w:rsidP="00126E1F">
      <w:pPr>
        <w:spacing w:before="0"/>
        <w:rPr>
          <w:rFonts w:cs="Arial"/>
        </w:rPr>
      </w:pPr>
    </w:p>
    <w:p w14:paraId="2C509C13" w14:textId="77777777" w:rsidR="0042687E" w:rsidRPr="00126E1F" w:rsidRDefault="0042687E" w:rsidP="00126E1F">
      <w:pPr>
        <w:spacing w:before="0"/>
        <w:rPr>
          <w:rFonts w:cs="Arial"/>
        </w:rPr>
      </w:pPr>
    </w:p>
    <w:p w14:paraId="2B803EE6" w14:textId="77777777" w:rsidR="005E28FF" w:rsidRPr="00126E1F" w:rsidRDefault="005E28FF" w:rsidP="00126E1F">
      <w:pPr>
        <w:spacing w:before="0"/>
        <w:rPr>
          <w:rFonts w:cs="Arial"/>
        </w:rPr>
      </w:pPr>
    </w:p>
    <w:p w14:paraId="71F9C7A8" w14:textId="77777777" w:rsidR="005E28FF" w:rsidRPr="00126E1F" w:rsidRDefault="005E28FF" w:rsidP="00126E1F">
      <w:pPr>
        <w:spacing w:before="0"/>
        <w:rPr>
          <w:rFonts w:cs="Arial"/>
        </w:rPr>
      </w:pPr>
    </w:p>
    <w:p w14:paraId="166D6A86" w14:textId="77777777" w:rsidR="005E28FF" w:rsidRPr="00126E1F" w:rsidRDefault="005E28FF" w:rsidP="00126E1F">
      <w:pPr>
        <w:spacing w:before="0"/>
        <w:rPr>
          <w:rFonts w:cs="Arial"/>
        </w:rPr>
      </w:pPr>
    </w:p>
    <w:p w14:paraId="7E9C5F22" w14:textId="77777777" w:rsidR="005E28FF" w:rsidRPr="00126E1F" w:rsidRDefault="005E28FF" w:rsidP="00126E1F">
      <w:pPr>
        <w:spacing w:before="0"/>
        <w:rPr>
          <w:rFonts w:cs="Arial"/>
        </w:rPr>
      </w:pPr>
    </w:p>
    <w:p w14:paraId="4FFA8DFE" w14:textId="77777777" w:rsidR="005E28FF" w:rsidRPr="00126E1F" w:rsidRDefault="005E28FF" w:rsidP="00126E1F">
      <w:pPr>
        <w:spacing w:before="0"/>
        <w:rPr>
          <w:rFonts w:cs="Arial"/>
        </w:rPr>
      </w:pPr>
    </w:p>
    <w:p w14:paraId="5A261FD0" w14:textId="77777777" w:rsidR="00F20F87" w:rsidRDefault="00F20F87">
      <w:pPr>
        <w:spacing w:before="0"/>
        <w:jc w:val="left"/>
        <w:rPr>
          <w:rFonts w:cs="Arial"/>
        </w:rPr>
      </w:pPr>
      <w:r>
        <w:rPr>
          <w:rFonts w:cs="Arial"/>
        </w:rPr>
        <w:br w:type="page"/>
      </w:r>
    </w:p>
    <w:p w14:paraId="039F66E7" w14:textId="77777777" w:rsidR="00343A18" w:rsidRPr="00126E1F" w:rsidRDefault="00343A18" w:rsidP="00126E1F">
      <w:pPr>
        <w:pStyle w:val="KDObrazac"/>
        <w:spacing w:before="0"/>
        <w:rPr>
          <w:lang w:val="sr-Cyrl-RS"/>
        </w:rPr>
      </w:pPr>
      <w:r w:rsidRPr="00126E1F">
        <w:lastRenderedPageBreak/>
        <w:t xml:space="preserve">ОБРАЗАЦ </w:t>
      </w:r>
      <w:bookmarkEnd w:id="303"/>
      <w:r w:rsidR="005E28FF" w:rsidRPr="00126E1F">
        <w:rPr>
          <w:lang w:val="sr-Cyrl-RS"/>
        </w:rPr>
        <w:t>6.</w:t>
      </w:r>
    </w:p>
    <w:p w14:paraId="153B5475" w14:textId="77777777" w:rsidR="00343A18" w:rsidRPr="00126E1F" w:rsidRDefault="00343A18" w:rsidP="00126E1F">
      <w:pPr>
        <w:spacing w:before="0"/>
        <w:jc w:val="center"/>
        <w:rPr>
          <w:rFonts w:cs="Arial"/>
          <w:b/>
        </w:rPr>
      </w:pPr>
      <w:r w:rsidRPr="00126E1F">
        <w:rPr>
          <w:rFonts w:cs="Arial"/>
          <w:b/>
        </w:rPr>
        <w:t>ПОТВРДА О РЕФЕРЕНТНИМ НАБАВКАМА</w:t>
      </w:r>
    </w:p>
    <w:p w14:paraId="2023CA3F" w14:textId="77777777" w:rsidR="0042687E" w:rsidRPr="00126E1F" w:rsidRDefault="0042687E" w:rsidP="00126E1F">
      <w:pPr>
        <w:spacing w:before="0"/>
        <w:jc w:val="center"/>
        <w:rPr>
          <w:rFonts w:cs="Arial"/>
          <w:lang w:val="sr-Cyrl-RS"/>
        </w:rPr>
      </w:pPr>
    </w:p>
    <w:p w14:paraId="1812A024" w14:textId="77777777" w:rsidR="00343A18" w:rsidRPr="00126E1F" w:rsidRDefault="00343A18" w:rsidP="00126E1F">
      <w:pPr>
        <w:tabs>
          <w:tab w:val="left" w:pos="0"/>
          <w:tab w:val="left" w:pos="330"/>
          <w:tab w:val="left" w:pos="540"/>
        </w:tabs>
        <w:spacing w:before="0"/>
        <w:jc w:val="left"/>
        <w:rPr>
          <w:rFonts w:eastAsia="Calibri" w:cs="Arial"/>
        </w:rPr>
      </w:pPr>
      <w:r w:rsidRPr="00126E1F">
        <w:rPr>
          <w:rFonts w:eastAsia="Calibri" w:cs="Arial"/>
          <w:lang w:val="ru-RU"/>
        </w:rPr>
        <w:t>Наручилац</w:t>
      </w:r>
      <w:r w:rsidR="000C67B2" w:rsidRPr="00126E1F">
        <w:rPr>
          <w:rFonts w:eastAsia="Calibri" w:cs="Arial"/>
          <w:lang w:val="ru-RU"/>
        </w:rPr>
        <w:t xml:space="preserve"> односно </w:t>
      </w:r>
      <w:r w:rsidR="00FD6BCE" w:rsidRPr="00126E1F">
        <w:rPr>
          <w:rFonts w:eastAsia="Calibri" w:cs="Arial"/>
          <w:lang w:val="ru-RU"/>
        </w:rPr>
        <w:t>корисник</w:t>
      </w:r>
      <w:r w:rsidRPr="00126E1F">
        <w:rPr>
          <w:rFonts w:eastAsia="Calibri" w:cs="Arial"/>
          <w:lang w:val="ru-RU"/>
        </w:rPr>
        <w:t xml:space="preserve"> предметних </w:t>
      </w:r>
      <w:r w:rsidR="00FD6BCE" w:rsidRPr="00126E1F">
        <w:rPr>
          <w:rFonts w:eastAsia="Calibri" w:cs="Arial"/>
          <w:lang w:val="ru-RU"/>
        </w:rPr>
        <w:t>услуга</w:t>
      </w:r>
      <w:r w:rsidRPr="00126E1F">
        <w:rPr>
          <w:rFonts w:eastAsia="Calibri" w:cs="Arial"/>
          <w:lang w:val="ru-RU"/>
        </w:rPr>
        <w:t xml:space="preserve">: </w:t>
      </w:r>
    </w:p>
    <w:p w14:paraId="1D9642F9" w14:textId="77777777" w:rsidR="00343A18" w:rsidRPr="00126E1F" w:rsidRDefault="00343A18" w:rsidP="00126E1F">
      <w:pPr>
        <w:tabs>
          <w:tab w:val="left" w:pos="0"/>
          <w:tab w:val="left" w:pos="330"/>
          <w:tab w:val="left" w:pos="540"/>
        </w:tabs>
        <w:spacing w:before="0"/>
        <w:ind w:left="6"/>
        <w:rPr>
          <w:rFonts w:eastAsia="Calibri" w:cs="Arial"/>
        </w:rPr>
      </w:pPr>
      <w:r w:rsidRPr="00126E1F">
        <w:rPr>
          <w:rFonts w:eastAsia="Calibri" w:cs="Arial"/>
        </w:rPr>
        <w:t xml:space="preserve">                                                  _________________________________________</w:t>
      </w:r>
      <w:r w:rsidR="000F683D" w:rsidRPr="00126E1F">
        <w:rPr>
          <w:rFonts w:eastAsia="Calibri" w:cs="Arial"/>
        </w:rPr>
        <w:t>_________________________</w:t>
      </w:r>
    </w:p>
    <w:p w14:paraId="2893FF49" w14:textId="77777777" w:rsidR="00343A18" w:rsidRPr="00126E1F" w:rsidRDefault="00343A18" w:rsidP="00126E1F">
      <w:pPr>
        <w:tabs>
          <w:tab w:val="left" w:pos="0"/>
          <w:tab w:val="left" w:pos="330"/>
          <w:tab w:val="left" w:pos="540"/>
        </w:tabs>
        <w:spacing w:before="0"/>
        <w:ind w:left="6"/>
        <w:jc w:val="center"/>
        <w:rPr>
          <w:rFonts w:eastAsia="Calibri" w:cs="Arial"/>
        </w:rPr>
      </w:pPr>
      <w:r w:rsidRPr="00126E1F">
        <w:rPr>
          <w:rFonts w:cs="Arial"/>
          <w:bCs/>
          <w:kern w:val="28"/>
        </w:rPr>
        <w:t>(назив и седиште наручиоца)</w:t>
      </w:r>
    </w:p>
    <w:p w14:paraId="50B5492B" w14:textId="77777777" w:rsidR="00343A18" w:rsidRPr="00126E1F" w:rsidRDefault="00343A18" w:rsidP="00126E1F">
      <w:pPr>
        <w:spacing w:before="0"/>
        <w:jc w:val="left"/>
        <w:rPr>
          <w:rFonts w:cs="Arial"/>
        </w:rPr>
      </w:pPr>
      <w:r w:rsidRPr="00126E1F">
        <w:rPr>
          <w:rFonts w:cs="Arial"/>
        </w:rPr>
        <w:t>Лице за контакт:      _________________________________________</w:t>
      </w:r>
      <w:r w:rsidR="000F683D" w:rsidRPr="00126E1F">
        <w:rPr>
          <w:rFonts w:cs="Arial"/>
        </w:rPr>
        <w:t>__________________________</w:t>
      </w:r>
    </w:p>
    <w:p w14:paraId="55C4D28F" w14:textId="77777777" w:rsidR="00343A18" w:rsidRPr="00126E1F" w:rsidRDefault="00343A18" w:rsidP="00126E1F">
      <w:pPr>
        <w:spacing w:before="0"/>
        <w:jc w:val="center"/>
        <w:rPr>
          <w:rFonts w:cs="Arial"/>
        </w:rPr>
      </w:pPr>
      <w:r w:rsidRPr="00126E1F">
        <w:rPr>
          <w:rFonts w:cs="Arial"/>
        </w:rPr>
        <w:t>(име, презиме,  контакт телефон)</w:t>
      </w:r>
    </w:p>
    <w:p w14:paraId="7ACE8CEA" w14:textId="77777777" w:rsidR="00343A18" w:rsidRPr="00126E1F" w:rsidRDefault="00343A18" w:rsidP="00126E1F">
      <w:pPr>
        <w:spacing w:before="0"/>
        <w:jc w:val="left"/>
        <w:rPr>
          <w:rFonts w:cs="Arial"/>
        </w:rPr>
      </w:pPr>
      <w:r w:rsidRPr="00126E1F">
        <w:rPr>
          <w:rFonts w:cs="Arial"/>
        </w:rPr>
        <w:t>Овим путем потврђујем да је _________________________________________</w:t>
      </w:r>
      <w:r w:rsidR="000F683D" w:rsidRPr="00126E1F">
        <w:rPr>
          <w:rFonts w:cs="Arial"/>
        </w:rPr>
        <w:t>_________________________</w:t>
      </w:r>
    </w:p>
    <w:p w14:paraId="6100EC76" w14:textId="77777777" w:rsidR="00343A18" w:rsidRPr="00126E1F" w:rsidRDefault="00343A18" w:rsidP="00126E1F">
      <w:pPr>
        <w:spacing w:before="0"/>
        <w:jc w:val="center"/>
        <w:rPr>
          <w:rFonts w:cs="Arial"/>
        </w:rPr>
      </w:pPr>
      <w:r w:rsidRPr="00126E1F">
        <w:rPr>
          <w:rFonts w:cs="Arial"/>
        </w:rPr>
        <w:t>(навести назив седиште  понуђача)</w:t>
      </w:r>
    </w:p>
    <w:p w14:paraId="7B7C43A7" w14:textId="77777777" w:rsidR="00343A18" w:rsidRPr="00126E1F" w:rsidRDefault="00343A18" w:rsidP="00126E1F">
      <w:pPr>
        <w:spacing w:before="0"/>
        <w:rPr>
          <w:rFonts w:cs="Arial"/>
        </w:rPr>
      </w:pPr>
      <w:r w:rsidRPr="00126E1F">
        <w:rPr>
          <w:rFonts w:cs="Arial"/>
        </w:rPr>
        <w:t xml:space="preserve">за наше потребе извршио: </w:t>
      </w:r>
    </w:p>
    <w:p w14:paraId="693C673C" w14:textId="77777777" w:rsidR="00343A18" w:rsidRPr="00126E1F" w:rsidRDefault="00343A18" w:rsidP="00126E1F">
      <w:pPr>
        <w:spacing w:before="0"/>
        <w:rPr>
          <w:rFonts w:cs="Arial"/>
        </w:rPr>
      </w:pPr>
      <w:r w:rsidRPr="00126E1F">
        <w:rPr>
          <w:rFonts w:cs="Arial"/>
        </w:rPr>
        <w:t>_________________________________________</w:t>
      </w:r>
      <w:r w:rsidR="000F683D" w:rsidRPr="00126E1F">
        <w:rPr>
          <w:rFonts w:cs="Arial"/>
        </w:rPr>
        <w:t>_________________________</w:t>
      </w:r>
    </w:p>
    <w:p w14:paraId="4D515584" w14:textId="77777777" w:rsidR="00343A18" w:rsidRPr="00126E1F" w:rsidRDefault="00343A18" w:rsidP="00126E1F">
      <w:pPr>
        <w:spacing w:before="0"/>
        <w:rPr>
          <w:rFonts w:cs="Arial"/>
        </w:rPr>
      </w:pPr>
      <w:r w:rsidRPr="00126E1F">
        <w:rPr>
          <w:rFonts w:cs="Arial"/>
        </w:rPr>
        <w:t xml:space="preserve">                                                  (навести</w:t>
      </w:r>
      <w:r w:rsidR="005E28FF" w:rsidRPr="00126E1F">
        <w:rPr>
          <w:rFonts w:cs="Arial"/>
          <w:lang w:val="sr-Cyrl-RS"/>
        </w:rPr>
        <w:t xml:space="preserve"> назив услуге, опис</w:t>
      </w:r>
      <w:r w:rsidRPr="00126E1F">
        <w:rPr>
          <w:rFonts w:cs="Arial"/>
        </w:rPr>
        <w:t xml:space="preserve">) </w:t>
      </w:r>
    </w:p>
    <w:p w14:paraId="444A984C" w14:textId="77777777" w:rsidR="00343A18" w:rsidRPr="00126E1F" w:rsidRDefault="00343A18" w:rsidP="00126E1F">
      <w:pPr>
        <w:spacing w:before="0"/>
        <w:rPr>
          <w:rFonts w:cs="Arial"/>
          <w:lang w:val="sr-Cyrl-RS"/>
        </w:rPr>
      </w:pPr>
      <w:r w:rsidRPr="00126E1F">
        <w:rPr>
          <w:rFonts w:cs="Arial"/>
        </w:rPr>
        <w:t xml:space="preserve">у уговореном року, обиму и квалитету и да </w:t>
      </w:r>
      <w:r w:rsidR="004C0776" w:rsidRPr="00126E1F">
        <w:rPr>
          <w:rFonts w:cs="Arial"/>
          <w:lang w:val="sr-Cyrl-RS"/>
        </w:rPr>
        <w:t>у гарантном року 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2151"/>
        <w:gridCol w:w="2408"/>
        <w:gridCol w:w="2323"/>
      </w:tblGrid>
      <w:tr w:rsidR="005E28FF" w:rsidRPr="00126E1F" w14:paraId="6A032116" w14:textId="77777777"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7CC1724C" w14:textId="77777777" w:rsidR="00343A18" w:rsidRPr="00126E1F" w:rsidRDefault="00343A18" w:rsidP="00126E1F">
            <w:pPr>
              <w:spacing w:before="0"/>
              <w:jc w:val="center"/>
              <w:rPr>
                <w:rFonts w:eastAsia="Calibri" w:cs="Arial"/>
              </w:rPr>
            </w:pPr>
            <w:r w:rsidRPr="00126E1F">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244AD3E2" w14:textId="77777777" w:rsidR="00343A18" w:rsidRPr="00126E1F" w:rsidRDefault="00343A18" w:rsidP="00126E1F">
            <w:pPr>
              <w:spacing w:before="0"/>
              <w:jc w:val="center"/>
              <w:rPr>
                <w:rFonts w:eastAsia="Calibri" w:cs="Arial"/>
              </w:rPr>
            </w:pPr>
            <w:r w:rsidRPr="00126E1F">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65AF4BC2" w14:textId="77777777" w:rsidR="00343A18" w:rsidRPr="00126E1F" w:rsidRDefault="005E28FF" w:rsidP="00126E1F">
            <w:pPr>
              <w:spacing w:before="0"/>
              <w:jc w:val="center"/>
              <w:rPr>
                <w:rFonts w:eastAsia="Calibri" w:cs="Arial"/>
                <w:lang w:val="sr-Cyrl-RS"/>
              </w:rPr>
            </w:pPr>
            <w:r w:rsidRPr="00126E1F">
              <w:rPr>
                <w:rFonts w:eastAsia="Calibri" w:cs="Arial"/>
                <w:lang w:val="sr-Cyrl-RS"/>
              </w:rPr>
              <w:t>Број запослених у команији</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10FA3655" w14:textId="77777777" w:rsidR="00657291" w:rsidRPr="00126E1F" w:rsidRDefault="005E28FF" w:rsidP="00126E1F">
            <w:pPr>
              <w:spacing w:before="0"/>
              <w:jc w:val="center"/>
              <w:rPr>
                <w:rFonts w:eastAsia="Calibri" w:cs="Arial"/>
                <w:lang w:val="sr-Cyrl-RS"/>
              </w:rPr>
            </w:pPr>
            <w:r w:rsidRPr="00126E1F">
              <w:rPr>
                <w:rFonts w:eastAsia="Calibri" w:cs="Arial"/>
                <w:lang w:val="sr-Cyrl-RS"/>
              </w:rPr>
              <w:t>Сектор у коме је услуга извршена</w:t>
            </w:r>
          </w:p>
        </w:tc>
      </w:tr>
      <w:tr w:rsidR="005E28FF" w:rsidRPr="00126E1F" w14:paraId="5172755D"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15192A67" w14:textId="77777777" w:rsidR="00343A18" w:rsidRPr="00126E1F" w:rsidRDefault="00343A18" w:rsidP="00126E1F">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017C69FE" w14:textId="77777777" w:rsidR="00343A18" w:rsidRPr="00126E1F" w:rsidRDefault="00343A18" w:rsidP="00126E1F">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CFAEE12" w14:textId="77777777" w:rsidR="00343A18" w:rsidRPr="00126E1F" w:rsidRDefault="00343A18" w:rsidP="00126E1F">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18BF63D" w14:textId="77777777" w:rsidR="00343A18" w:rsidRPr="00126E1F" w:rsidRDefault="00343A18" w:rsidP="00126E1F">
            <w:pPr>
              <w:spacing w:before="0"/>
              <w:rPr>
                <w:rFonts w:eastAsia="Calibri" w:cs="Arial"/>
              </w:rPr>
            </w:pPr>
          </w:p>
        </w:tc>
      </w:tr>
      <w:tr w:rsidR="005E28FF" w:rsidRPr="00126E1F" w14:paraId="7FB22D39"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2F0D41DC" w14:textId="77777777" w:rsidR="00343A18" w:rsidRPr="00126E1F" w:rsidRDefault="00343A18" w:rsidP="00126E1F">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2AA45CEE" w14:textId="77777777" w:rsidR="00343A18" w:rsidRPr="00126E1F" w:rsidRDefault="00343A18" w:rsidP="00126E1F">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7E8DDF4A" w14:textId="77777777" w:rsidR="00343A18" w:rsidRPr="00126E1F" w:rsidRDefault="00343A18" w:rsidP="00126E1F">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3BC0901" w14:textId="77777777" w:rsidR="00343A18" w:rsidRPr="00126E1F" w:rsidRDefault="00343A18" w:rsidP="00126E1F">
            <w:pPr>
              <w:spacing w:before="0"/>
              <w:rPr>
                <w:rFonts w:eastAsia="Calibri" w:cs="Arial"/>
              </w:rPr>
            </w:pPr>
          </w:p>
        </w:tc>
      </w:tr>
      <w:tr w:rsidR="005E28FF" w:rsidRPr="00126E1F" w14:paraId="329B9E88"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717DD6F2" w14:textId="77777777" w:rsidR="00343A18" w:rsidRPr="00126E1F" w:rsidRDefault="00343A18" w:rsidP="00126E1F">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03ABE9D8" w14:textId="77777777" w:rsidR="00343A18" w:rsidRPr="00126E1F" w:rsidRDefault="00343A18" w:rsidP="00126E1F">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7536B48B" w14:textId="77777777" w:rsidR="00343A18" w:rsidRPr="00126E1F" w:rsidRDefault="00343A18" w:rsidP="00126E1F">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EB937B9" w14:textId="77777777" w:rsidR="00343A18" w:rsidRPr="00126E1F" w:rsidRDefault="00343A18" w:rsidP="00126E1F">
            <w:pPr>
              <w:spacing w:before="0"/>
              <w:rPr>
                <w:rFonts w:eastAsia="Calibri" w:cs="Arial"/>
              </w:rPr>
            </w:pPr>
          </w:p>
        </w:tc>
      </w:tr>
      <w:tr w:rsidR="005E28FF" w:rsidRPr="00126E1F" w14:paraId="43B8C588"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171D9795" w14:textId="77777777" w:rsidR="00343A18" w:rsidRPr="00126E1F" w:rsidRDefault="00343A18" w:rsidP="00126E1F">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654CF03D" w14:textId="77777777" w:rsidR="00343A18" w:rsidRPr="00126E1F" w:rsidRDefault="00343A18" w:rsidP="00126E1F">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3A94E71" w14:textId="77777777" w:rsidR="00343A18" w:rsidRPr="00126E1F" w:rsidRDefault="00343A18" w:rsidP="00126E1F">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1332FAD" w14:textId="77777777" w:rsidR="00343A18" w:rsidRPr="00126E1F" w:rsidRDefault="00343A18" w:rsidP="00126E1F">
            <w:pPr>
              <w:spacing w:before="0"/>
              <w:rPr>
                <w:rFonts w:eastAsia="Calibri" w:cs="Arial"/>
              </w:rPr>
            </w:pPr>
          </w:p>
        </w:tc>
      </w:tr>
    </w:tbl>
    <w:p w14:paraId="227EC966" w14:textId="77777777" w:rsidR="00343A18" w:rsidRPr="00126E1F" w:rsidRDefault="00343A18" w:rsidP="00126E1F">
      <w:pPr>
        <w:spacing w:before="0"/>
        <w:rPr>
          <w:rFonts w:eastAsia="TimesNewRomanPS-BoldMT" w:cs="Arial"/>
          <w:b/>
          <w:bCs/>
          <w:i/>
          <w:iCs/>
        </w:rPr>
      </w:pPr>
      <w:r w:rsidRPr="00126E1F">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343A18" w:rsidRPr="00126E1F" w14:paraId="61894EFB" w14:textId="77777777" w:rsidTr="00BC01DC">
        <w:trPr>
          <w:jc w:val="center"/>
        </w:trPr>
        <w:tc>
          <w:tcPr>
            <w:tcW w:w="3882" w:type="dxa"/>
          </w:tcPr>
          <w:p w14:paraId="75012378" w14:textId="77777777" w:rsidR="00343A18" w:rsidRPr="00126E1F" w:rsidRDefault="00343A18" w:rsidP="00126E1F">
            <w:pPr>
              <w:spacing w:before="0"/>
              <w:jc w:val="center"/>
              <w:rPr>
                <w:rFonts w:cs="Arial"/>
              </w:rPr>
            </w:pPr>
            <w:r w:rsidRPr="00126E1F">
              <w:rPr>
                <w:rFonts w:cs="Arial"/>
              </w:rPr>
              <w:t>Датум:</w:t>
            </w:r>
          </w:p>
        </w:tc>
        <w:tc>
          <w:tcPr>
            <w:tcW w:w="2127" w:type="dxa"/>
          </w:tcPr>
          <w:p w14:paraId="47BAB57E" w14:textId="77777777" w:rsidR="00343A18" w:rsidRPr="00126E1F" w:rsidRDefault="00343A18" w:rsidP="00126E1F">
            <w:pPr>
              <w:spacing w:before="0"/>
              <w:jc w:val="center"/>
              <w:rPr>
                <w:rFonts w:cs="Arial"/>
                <w:lang w:val="ru-RU"/>
              </w:rPr>
            </w:pPr>
          </w:p>
        </w:tc>
        <w:tc>
          <w:tcPr>
            <w:tcW w:w="4022" w:type="dxa"/>
          </w:tcPr>
          <w:p w14:paraId="60D18933" w14:textId="77777777" w:rsidR="00343A18" w:rsidRPr="00126E1F" w:rsidRDefault="00343A18" w:rsidP="00126E1F">
            <w:pPr>
              <w:spacing w:before="0"/>
              <w:jc w:val="center"/>
              <w:rPr>
                <w:rFonts w:cs="Arial"/>
                <w:lang w:val="ru-RU"/>
              </w:rPr>
            </w:pPr>
            <w:r w:rsidRPr="00126E1F">
              <w:rPr>
                <w:rFonts w:cs="Arial"/>
                <w:lang w:val="sr-Cyrl-CS"/>
              </w:rPr>
              <w:t>Наручилац</w:t>
            </w:r>
            <w:r w:rsidR="000C67B2" w:rsidRPr="00126E1F">
              <w:rPr>
                <w:rFonts w:cs="Arial"/>
                <w:lang w:val="sr-Cyrl-CS"/>
              </w:rPr>
              <w:t>/</w:t>
            </w:r>
            <w:r w:rsidR="00FD6BCE" w:rsidRPr="00126E1F">
              <w:rPr>
                <w:rFonts w:cs="Arial"/>
                <w:lang w:val="sr-Cyrl-CS"/>
              </w:rPr>
              <w:t>корисник услуга</w:t>
            </w:r>
            <w:r w:rsidRPr="00126E1F">
              <w:rPr>
                <w:rFonts w:cs="Arial"/>
                <w:lang w:val="sr-Cyrl-CS"/>
              </w:rPr>
              <w:t>:</w:t>
            </w:r>
          </w:p>
        </w:tc>
      </w:tr>
      <w:tr w:rsidR="00343A18" w:rsidRPr="00126E1F" w14:paraId="69A186A2" w14:textId="77777777" w:rsidTr="00BC01DC">
        <w:trPr>
          <w:jc w:val="center"/>
        </w:trPr>
        <w:tc>
          <w:tcPr>
            <w:tcW w:w="3882" w:type="dxa"/>
          </w:tcPr>
          <w:p w14:paraId="6BA7CAC6" w14:textId="77777777" w:rsidR="00343A18" w:rsidRPr="00126E1F" w:rsidRDefault="00343A18" w:rsidP="00126E1F">
            <w:pPr>
              <w:spacing w:before="0"/>
              <w:jc w:val="center"/>
              <w:rPr>
                <w:rFonts w:cs="Arial"/>
              </w:rPr>
            </w:pPr>
          </w:p>
        </w:tc>
        <w:tc>
          <w:tcPr>
            <w:tcW w:w="2127" w:type="dxa"/>
          </w:tcPr>
          <w:p w14:paraId="1F1AF4BC" w14:textId="77777777" w:rsidR="00343A18" w:rsidRPr="00126E1F" w:rsidRDefault="00343A18" w:rsidP="00126E1F">
            <w:pPr>
              <w:spacing w:before="0"/>
              <w:jc w:val="center"/>
              <w:rPr>
                <w:rFonts w:cs="Arial"/>
              </w:rPr>
            </w:pPr>
            <w:r w:rsidRPr="00126E1F">
              <w:rPr>
                <w:rFonts w:cs="Arial"/>
              </w:rPr>
              <w:t>М.П.</w:t>
            </w:r>
          </w:p>
        </w:tc>
        <w:tc>
          <w:tcPr>
            <w:tcW w:w="4022" w:type="dxa"/>
          </w:tcPr>
          <w:p w14:paraId="682B8BDD" w14:textId="77777777" w:rsidR="00343A18" w:rsidRPr="00126E1F" w:rsidRDefault="00343A18" w:rsidP="00126E1F">
            <w:pPr>
              <w:spacing w:before="0"/>
              <w:jc w:val="center"/>
              <w:rPr>
                <w:rFonts w:cs="Arial"/>
                <w:lang w:val="ru-RU"/>
              </w:rPr>
            </w:pPr>
          </w:p>
        </w:tc>
      </w:tr>
      <w:tr w:rsidR="00343A18" w:rsidRPr="00126E1F" w14:paraId="24229535" w14:textId="77777777" w:rsidTr="00BC01DC">
        <w:trPr>
          <w:jc w:val="center"/>
        </w:trPr>
        <w:tc>
          <w:tcPr>
            <w:tcW w:w="3882" w:type="dxa"/>
            <w:tcBorders>
              <w:bottom w:val="single" w:sz="4" w:space="0" w:color="auto"/>
            </w:tcBorders>
          </w:tcPr>
          <w:p w14:paraId="74B6DD86" w14:textId="77777777" w:rsidR="00343A18" w:rsidRPr="00126E1F" w:rsidRDefault="00343A18" w:rsidP="00126E1F">
            <w:pPr>
              <w:spacing w:before="0"/>
              <w:jc w:val="center"/>
              <w:rPr>
                <w:rFonts w:cs="Arial"/>
              </w:rPr>
            </w:pPr>
          </w:p>
        </w:tc>
        <w:tc>
          <w:tcPr>
            <w:tcW w:w="2127" w:type="dxa"/>
          </w:tcPr>
          <w:p w14:paraId="265D545E" w14:textId="77777777" w:rsidR="00343A18" w:rsidRPr="00126E1F" w:rsidRDefault="00343A18" w:rsidP="00126E1F">
            <w:pPr>
              <w:spacing w:before="0"/>
              <w:jc w:val="center"/>
              <w:rPr>
                <w:rFonts w:cs="Arial"/>
                <w:lang w:val="ru-RU"/>
              </w:rPr>
            </w:pPr>
          </w:p>
        </w:tc>
        <w:tc>
          <w:tcPr>
            <w:tcW w:w="4022" w:type="dxa"/>
            <w:tcBorders>
              <w:bottom w:val="single" w:sz="4" w:space="0" w:color="auto"/>
            </w:tcBorders>
          </w:tcPr>
          <w:p w14:paraId="657A6932" w14:textId="77777777" w:rsidR="00343A18" w:rsidRPr="00126E1F" w:rsidRDefault="00343A18" w:rsidP="00126E1F">
            <w:pPr>
              <w:spacing w:before="0"/>
              <w:jc w:val="center"/>
              <w:rPr>
                <w:rFonts w:cs="Arial"/>
                <w:lang w:val="ru-RU"/>
              </w:rPr>
            </w:pPr>
          </w:p>
        </w:tc>
      </w:tr>
      <w:tr w:rsidR="00343A18" w:rsidRPr="00126E1F" w14:paraId="16577FB4" w14:textId="77777777" w:rsidTr="00BC01DC">
        <w:trPr>
          <w:trHeight w:val="389"/>
          <w:jc w:val="center"/>
        </w:trPr>
        <w:tc>
          <w:tcPr>
            <w:tcW w:w="3882" w:type="dxa"/>
            <w:tcBorders>
              <w:top w:val="single" w:sz="4" w:space="0" w:color="auto"/>
            </w:tcBorders>
          </w:tcPr>
          <w:p w14:paraId="5DC2D743" w14:textId="77777777" w:rsidR="00343A18" w:rsidRPr="00126E1F" w:rsidRDefault="00343A18" w:rsidP="00126E1F">
            <w:pPr>
              <w:spacing w:before="0"/>
              <w:jc w:val="center"/>
              <w:rPr>
                <w:rFonts w:cs="Arial"/>
              </w:rPr>
            </w:pPr>
          </w:p>
        </w:tc>
        <w:tc>
          <w:tcPr>
            <w:tcW w:w="2127" w:type="dxa"/>
          </w:tcPr>
          <w:p w14:paraId="16C90A59" w14:textId="77777777" w:rsidR="00343A18" w:rsidRPr="00126E1F" w:rsidRDefault="00343A18" w:rsidP="00126E1F">
            <w:pPr>
              <w:spacing w:before="0"/>
              <w:jc w:val="center"/>
              <w:rPr>
                <w:rFonts w:cs="Arial"/>
                <w:lang w:val="ru-RU"/>
              </w:rPr>
            </w:pPr>
          </w:p>
        </w:tc>
        <w:tc>
          <w:tcPr>
            <w:tcW w:w="4022" w:type="dxa"/>
            <w:tcBorders>
              <w:top w:val="single" w:sz="4" w:space="0" w:color="auto"/>
            </w:tcBorders>
          </w:tcPr>
          <w:p w14:paraId="399EA61D" w14:textId="77777777" w:rsidR="00343A18" w:rsidRPr="00126E1F" w:rsidRDefault="00343A18" w:rsidP="00126E1F">
            <w:pPr>
              <w:spacing w:before="0"/>
              <w:jc w:val="center"/>
              <w:rPr>
                <w:rFonts w:cs="Arial"/>
                <w:lang w:val="ru-RU"/>
              </w:rPr>
            </w:pPr>
          </w:p>
        </w:tc>
      </w:tr>
    </w:tbl>
    <w:p w14:paraId="35CAD5B6" w14:textId="77777777" w:rsidR="00343A18" w:rsidRPr="00126E1F" w:rsidRDefault="00343A18" w:rsidP="00126E1F">
      <w:pPr>
        <w:tabs>
          <w:tab w:val="left" w:pos="4999"/>
        </w:tabs>
        <w:spacing w:before="0"/>
        <w:rPr>
          <w:rFonts w:eastAsia="TimesNewRomanPS-BoldMT" w:cs="Arial"/>
          <w:b/>
          <w:bCs/>
          <w:i/>
          <w:iCs/>
        </w:rPr>
      </w:pPr>
    </w:p>
    <w:p w14:paraId="41757F3C" w14:textId="77777777" w:rsidR="00343A18" w:rsidRPr="00126E1F" w:rsidRDefault="00343A18" w:rsidP="00126E1F">
      <w:pPr>
        <w:spacing w:before="0"/>
        <w:rPr>
          <w:rFonts w:cs="Arial"/>
          <w:b/>
          <w:i/>
        </w:rPr>
      </w:pPr>
      <w:r w:rsidRPr="00126E1F">
        <w:rPr>
          <w:rFonts w:cs="Arial"/>
          <w:b/>
          <w:i/>
        </w:rPr>
        <w:t>НАПОМЕНА:</w:t>
      </w:r>
    </w:p>
    <w:p w14:paraId="539EEBA6" w14:textId="77777777" w:rsidR="00343A18" w:rsidRPr="00126E1F" w:rsidRDefault="00343A18" w:rsidP="00126E1F">
      <w:pPr>
        <w:spacing w:before="0"/>
        <w:rPr>
          <w:rFonts w:cs="Arial"/>
          <w:i/>
        </w:rPr>
      </w:pPr>
      <w:r w:rsidRPr="00126E1F">
        <w:rPr>
          <w:rFonts w:cs="Arial"/>
          <w:i/>
        </w:rPr>
        <w:t>Приликом подношења понуде овај образац копирати у потребном броју примерака.</w:t>
      </w:r>
    </w:p>
    <w:p w14:paraId="12C32AC1" w14:textId="77777777" w:rsidR="00657291" w:rsidRPr="00126E1F" w:rsidRDefault="00657291" w:rsidP="00126E1F">
      <w:pPr>
        <w:spacing w:before="0"/>
        <w:rPr>
          <w:rFonts w:cs="Arial"/>
          <w:i/>
        </w:rPr>
      </w:pPr>
      <w:r w:rsidRPr="00126E1F">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644BF3B8" w14:textId="77777777" w:rsidR="00657291" w:rsidRPr="00126E1F" w:rsidRDefault="00657291" w:rsidP="00126E1F">
      <w:pPr>
        <w:spacing w:before="0"/>
        <w:rPr>
          <w:rFonts w:cs="Arial"/>
          <w:lang w:val="sr-Cyrl-CS"/>
        </w:rPr>
      </w:pPr>
    </w:p>
    <w:p w14:paraId="50D1D03B" w14:textId="77777777" w:rsidR="00343A18" w:rsidRPr="00126E1F" w:rsidRDefault="00343A18" w:rsidP="00126E1F">
      <w:pPr>
        <w:spacing w:before="0"/>
        <w:rPr>
          <w:rFonts w:cs="Arial"/>
          <w:color w:val="00B0F0"/>
        </w:rPr>
      </w:pPr>
      <w:r w:rsidRPr="00126E1F">
        <w:rPr>
          <w:rFonts w:cs="Arial"/>
          <w:color w:val="00B0F0"/>
        </w:rPr>
        <w:t>.</w:t>
      </w:r>
    </w:p>
    <w:p w14:paraId="1C2E40FA" w14:textId="77777777" w:rsidR="0042687E" w:rsidRPr="00126E1F" w:rsidRDefault="0042687E" w:rsidP="00126E1F">
      <w:pPr>
        <w:spacing w:before="0"/>
        <w:rPr>
          <w:rFonts w:cs="Arial"/>
          <w:color w:val="00B0F0"/>
        </w:rPr>
      </w:pPr>
    </w:p>
    <w:p w14:paraId="357F6C9F" w14:textId="77777777" w:rsidR="00F20F87" w:rsidRDefault="00F20F87">
      <w:pPr>
        <w:spacing w:before="0"/>
        <w:jc w:val="left"/>
        <w:rPr>
          <w:rFonts w:cs="Arial"/>
        </w:rPr>
      </w:pPr>
      <w:bookmarkStart w:id="304" w:name="_Toc442559942"/>
      <w:r>
        <w:rPr>
          <w:rFonts w:cs="Arial"/>
        </w:rPr>
        <w:br w:type="page"/>
      </w:r>
    </w:p>
    <w:p w14:paraId="7476D345" w14:textId="77777777" w:rsidR="00343A18" w:rsidRPr="00126E1F" w:rsidRDefault="00343A18" w:rsidP="00126E1F">
      <w:pPr>
        <w:pStyle w:val="KDObrazac"/>
        <w:spacing w:before="0"/>
        <w:rPr>
          <w:lang w:val="sr-Cyrl-RS"/>
        </w:rPr>
      </w:pPr>
      <w:r w:rsidRPr="00126E1F">
        <w:lastRenderedPageBreak/>
        <w:t xml:space="preserve">ОБРАЗАЦ </w:t>
      </w:r>
      <w:bookmarkEnd w:id="304"/>
      <w:r w:rsidR="005E28FF" w:rsidRPr="00126E1F">
        <w:rPr>
          <w:lang w:val="sr-Cyrl-RS"/>
        </w:rPr>
        <w:t>7.</w:t>
      </w:r>
    </w:p>
    <w:p w14:paraId="0D93F129" w14:textId="77777777" w:rsidR="005E28FF" w:rsidRPr="00126E1F" w:rsidRDefault="005E28FF" w:rsidP="00126E1F">
      <w:pPr>
        <w:spacing w:before="0"/>
        <w:rPr>
          <w:rFonts w:cs="Arial"/>
        </w:rPr>
      </w:pPr>
    </w:p>
    <w:p w14:paraId="7F97655E" w14:textId="77777777" w:rsidR="005E28FF" w:rsidRPr="00126E1F" w:rsidRDefault="005E28FF" w:rsidP="00126E1F">
      <w:pPr>
        <w:spacing w:before="0"/>
        <w:jc w:val="center"/>
        <w:rPr>
          <w:rFonts w:cs="Arial"/>
          <w:b/>
          <w:lang w:val="sr-Cyrl-CS" w:eastAsia="ar-SA"/>
        </w:rPr>
      </w:pPr>
      <w:r w:rsidRPr="00126E1F">
        <w:rPr>
          <w:rFonts w:cs="Arial"/>
          <w:b/>
          <w:lang w:val="sr-Cyrl-CS" w:eastAsia="ar-SA"/>
        </w:rPr>
        <w:t>СПИСАК ИЗВРШИОЦА КОЈИ ЋЕ БИТИ АНГАЖОВАНИ</w:t>
      </w:r>
    </w:p>
    <w:p w14:paraId="6E18BF2E" w14:textId="77777777" w:rsidR="005E28FF" w:rsidRPr="00126E1F" w:rsidRDefault="005E28FF" w:rsidP="00126E1F">
      <w:pPr>
        <w:spacing w:before="0"/>
        <w:jc w:val="center"/>
        <w:rPr>
          <w:rFonts w:cs="Arial"/>
          <w:b/>
          <w:lang w:val="sr-Cyrl-CS" w:eastAsia="ar-SA"/>
        </w:rPr>
      </w:pPr>
      <w:r w:rsidRPr="00126E1F">
        <w:rPr>
          <w:rFonts w:cs="Arial"/>
          <w:b/>
          <w:lang w:val="sr-Cyrl-CS" w:eastAsia="ar-SA"/>
        </w:rPr>
        <w:t>У ИЗВРШЕЊУ УСЛУГА КОЈЕ СУ ПРЕДМЕТ НАБАВКЕ</w:t>
      </w:r>
    </w:p>
    <w:p w14:paraId="466B479D" w14:textId="77777777" w:rsidR="005E28FF" w:rsidRPr="00126E1F" w:rsidRDefault="005E28FF" w:rsidP="00126E1F">
      <w:pPr>
        <w:tabs>
          <w:tab w:val="center" w:pos="7380"/>
        </w:tabs>
        <w:suppressAutoHyphens/>
        <w:spacing w:before="0"/>
        <w:rPr>
          <w:rFonts w:cs="Arial"/>
          <w:lang w:val="sr-Cyrl-CS" w:eastAsia="ar-SA"/>
        </w:rPr>
      </w:pPr>
    </w:p>
    <w:tbl>
      <w:tblPr>
        <w:tblW w:w="8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2747"/>
        <w:gridCol w:w="2551"/>
        <w:gridCol w:w="2427"/>
      </w:tblGrid>
      <w:tr w:rsidR="005E28FF" w:rsidRPr="00126E1F" w14:paraId="79C4560F" w14:textId="77777777" w:rsidTr="00FD7043">
        <w:trPr>
          <w:jc w:val="center"/>
        </w:trPr>
        <w:tc>
          <w:tcPr>
            <w:tcW w:w="814" w:type="dxa"/>
            <w:vAlign w:val="center"/>
          </w:tcPr>
          <w:p w14:paraId="1CA72E46" w14:textId="77777777" w:rsidR="005E28FF" w:rsidRPr="00126E1F" w:rsidRDefault="005E28FF" w:rsidP="00126E1F">
            <w:pPr>
              <w:tabs>
                <w:tab w:val="center" w:pos="7380"/>
              </w:tabs>
              <w:suppressAutoHyphens/>
              <w:spacing w:before="0"/>
              <w:jc w:val="center"/>
              <w:rPr>
                <w:rFonts w:cs="Arial"/>
                <w:b/>
                <w:lang w:val="sr-Cyrl-CS" w:eastAsia="ar-SA"/>
              </w:rPr>
            </w:pPr>
            <w:r w:rsidRPr="00126E1F">
              <w:rPr>
                <w:rFonts w:cs="Arial"/>
                <w:b/>
                <w:lang w:val="sr-Cyrl-CS" w:eastAsia="ar-SA"/>
              </w:rPr>
              <w:t>Ред.</w:t>
            </w:r>
          </w:p>
          <w:p w14:paraId="54A6FDE8" w14:textId="77777777" w:rsidR="005E28FF" w:rsidRPr="00126E1F" w:rsidRDefault="005E28FF" w:rsidP="00126E1F">
            <w:pPr>
              <w:tabs>
                <w:tab w:val="center" w:pos="7380"/>
              </w:tabs>
              <w:suppressAutoHyphens/>
              <w:spacing w:before="0"/>
              <w:jc w:val="center"/>
              <w:rPr>
                <w:rFonts w:cs="Arial"/>
                <w:b/>
                <w:lang w:val="sr-Cyrl-CS" w:eastAsia="ar-SA"/>
              </w:rPr>
            </w:pPr>
            <w:r w:rsidRPr="00126E1F">
              <w:rPr>
                <w:rFonts w:cs="Arial"/>
                <w:b/>
                <w:lang w:val="sr-Cyrl-CS" w:eastAsia="ar-SA"/>
              </w:rPr>
              <w:t>бр.</w:t>
            </w:r>
          </w:p>
        </w:tc>
        <w:tc>
          <w:tcPr>
            <w:tcW w:w="2747" w:type="dxa"/>
            <w:vAlign w:val="center"/>
          </w:tcPr>
          <w:p w14:paraId="25679C41" w14:textId="77777777" w:rsidR="005E28FF" w:rsidRPr="00126E1F" w:rsidRDefault="005E28FF" w:rsidP="00126E1F">
            <w:pPr>
              <w:tabs>
                <w:tab w:val="center" w:pos="7380"/>
              </w:tabs>
              <w:suppressAutoHyphens/>
              <w:spacing w:before="0"/>
              <w:jc w:val="center"/>
              <w:rPr>
                <w:rFonts w:cs="Arial"/>
                <w:b/>
                <w:lang w:val="sr-Cyrl-CS" w:eastAsia="ar-SA"/>
              </w:rPr>
            </w:pPr>
            <w:r w:rsidRPr="00126E1F">
              <w:rPr>
                <w:rFonts w:cs="Arial"/>
                <w:b/>
                <w:lang w:val="sr-Cyrl-CS" w:eastAsia="ar-SA"/>
              </w:rPr>
              <w:t>Име и презиме</w:t>
            </w:r>
          </w:p>
        </w:tc>
        <w:tc>
          <w:tcPr>
            <w:tcW w:w="2551" w:type="dxa"/>
            <w:vAlign w:val="center"/>
          </w:tcPr>
          <w:p w14:paraId="12E21D77" w14:textId="77777777" w:rsidR="005E28FF" w:rsidRPr="00126E1F" w:rsidRDefault="005E28FF" w:rsidP="00126E1F">
            <w:pPr>
              <w:tabs>
                <w:tab w:val="center" w:pos="7380"/>
              </w:tabs>
              <w:suppressAutoHyphens/>
              <w:spacing w:before="0"/>
              <w:jc w:val="center"/>
              <w:rPr>
                <w:rFonts w:cs="Arial"/>
                <w:b/>
                <w:lang w:val="sr-Cyrl-CS" w:eastAsia="ar-SA"/>
              </w:rPr>
            </w:pPr>
            <w:r w:rsidRPr="00126E1F">
              <w:rPr>
                <w:rFonts w:cs="Arial"/>
                <w:b/>
                <w:lang w:val="sr-Cyrl-CS" w:eastAsia="ar-SA"/>
              </w:rPr>
              <w:t>Квалификација</w:t>
            </w:r>
          </w:p>
          <w:p w14:paraId="07912C62" w14:textId="77777777" w:rsidR="005E28FF" w:rsidRPr="00126E1F" w:rsidRDefault="005E28FF" w:rsidP="00126E1F">
            <w:pPr>
              <w:tabs>
                <w:tab w:val="center" w:pos="7380"/>
              </w:tabs>
              <w:suppressAutoHyphens/>
              <w:spacing w:before="0"/>
              <w:jc w:val="center"/>
              <w:rPr>
                <w:rFonts w:cs="Arial"/>
                <w:b/>
                <w:lang w:val="sr-Cyrl-CS" w:eastAsia="ar-SA"/>
              </w:rPr>
            </w:pPr>
            <w:r w:rsidRPr="00126E1F">
              <w:rPr>
                <w:rFonts w:cs="Arial"/>
                <w:b/>
                <w:lang w:val="sr-Cyrl-CS" w:eastAsia="ar-SA"/>
              </w:rPr>
              <w:t>/звање</w:t>
            </w:r>
          </w:p>
        </w:tc>
        <w:tc>
          <w:tcPr>
            <w:tcW w:w="2427" w:type="dxa"/>
            <w:vAlign w:val="center"/>
          </w:tcPr>
          <w:p w14:paraId="67607062" w14:textId="77777777" w:rsidR="005E28FF" w:rsidRPr="00126E1F" w:rsidRDefault="005E28FF" w:rsidP="00126E1F">
            <w:pPr>
              <w:tabs>
                <w:tab w:val="center" w:pos="7380"/>
              </w:tabs>
              <w:suppressAutoHyphens/>
              <w:spacing w:before="0"/>
              <w:jc w:val="center"/>
              <w:rPr>
                <w:rFonts w:cs="Arial"/>
                <w:b/>
                <w:lang w:val="sr-Cyrl-CS" w:eastAsia="ar-SA"/>
              </w:rPr>
            </w:pPr>
            <w:r w:rsidRPr="00126E1F">
              <w:rPr>
                <w:rFonts w:cs="Arial"/>
                <w:b/>
                <w:lang w:val="sr-Cyrl-CS" w:eastAsia="ar-SA"/>
              </w:rPr>
              <w:t>Област коју покрива и функција коју обавља у вези предметне набавке</w:t>
            </w:r>
          </w:p>
        </w:tc>
      </w:tr>
      <w:tr w:rsidR="005E28FF" w:rsidRPr="00126E1F" w14:paraId="64E33EA3" w14:textId="77777777" w:rsidTr="00FD7043">
        <w:trPr>
          <w:jc w:val="center"/>
        </w:trPr>
        <w:tc>
          <w:tcPr>
            <w:tcW w:w="814" w:type="dxa"/>
          </w:tcPr>
          <w:p w14:paraId="7C268451" w14:textId="77777777" w:rsidR="005E28FF" w:rsidRPr="00126E1F" w:rsidRDefault="005E28FF" w:rsidP="00126E1F">
            <w:pPr>
              <w:tabs>
                <w:tab w:val="center" w:pos="7380"/>
              </w:tabs>
              <w:suppressAutoHyphens/>
              <w:spacing w:before="0"/>
              <w:jc w:val="left"/>
              <w:rPr>
                <w:rFonts w:cs="Arial"/>
                <w:lang w:val="sr-Cyrl-CS" w:eastAsia="ar-SA"/>
              </w:rPr>
            </w:pPr>
            <w:r w:rsidRPr="00126E1F">
              <w:rPr>
                <w:rFonts w:cs="Arial"/>
                <w:lang w:val="sr-Cyrl-CS" w:eastAsia="ar-SA"/>
              </w:rPr>
              <w:t>1.</w:t>
            </w:r>
          </w:p>
        </w:tc>
        <w:tc>
          <w:tcPr>
            <w:tcW w:w="2747" w:type="dxa"/>
          </w:tcPr>
          <w:p w14:paraId="6CAF15D4" w14:textId="77777777" w:rsidR="005E28FF" w:rsidRPr="00126E1F" w:rsidRDefault="005E28FF" w:rsidP="00126E1F">
            <w:pPr>
              <w:tabs>
                <w:tab w:val="center" w:pos="7380"/>
              </w:tabs>
              <w:suppressAutoHyphens/>
              <w:spacing w:before="0"/>
              <w:jc w:val="left"/>
              <w:rPr>
                <w:rFonts w:cs="Arial"/>
                <w:lang w:val="sr-Cyrl-CS" w:eastAsia="ar-SA"/>
              </w:rPr>
            </w:pPr>
          </w:p>
        </w:tc>
        <w:tc>
          <w:tcPr>
            <w:tcW w:w="2551" w:type="dxa"/>
          </w:tcPr>
          <w:p w14:paraId="13E55058" w14:textId="77777777" w:rsidR="005E28FF" w:rsidRPr="00126E1F" w:rsidRDefault="005E28FF" w:rsidP="00126E1F">
            <w:pPr>
              <w:tabs>
                <w:tab w:val="center" w:pos="7380"/>
              </w:tabs>
              <w:suppressAutoHyphens/>
              <w:spacing w:before="0"/>
              <w:jc w:val="left"/>
              <w:rPr>
                <w:rFonts w:cs="Arial"/>
                <w:lang w:val="sr-Cyrl-CS" w:eastAsia="ar-SA"/>
              </w:rPr>
            </w:pPr>
          </w:p>
        </w:tc>
        <w:tc>
          <w:tcPr>
            <w:tcW w:w="2427" w:type="dxa"/>
          </w:tcPr>
          <w:p w14:paraId="5F47E9DA" w14:textId="77777777" w:rsidR="005E28FF" w:rsidRPr="00126E1F" w:rsidRDefault="005E28FF" w:rsidP="00126E1F">
            <w:pPr>
              <w:tabs>
                <w:tab w:val="center" w:pos="7380"/>
              </w:tabs>
              <w:suppressAutoHyphens/>
              <w:spacing w:before="0"/>
              <w:jc w:val="left"/>
              <w:rPr>
                <w:rFonts w:cs="Arial"/>
                <w:lang w:val="sr-Cyrl-CS" w:eastAsia="ar-SA"/>
              </w:rPr>
            </w:pPr>
          </w:p>
        </w:tc>
      </w:tr>
      <w:tr w:rsidR="005E28FF" w:rsidRPr="00126E1F" w14:paraId="37805A9C" w14:textId="77777777" w:rsidTr="00FD7043">
        <w:trPr>
          <w:jc w:val="center"/>
        </w:trPr>
        <w:tc>
          <w:tcPr>
            <w:tcW w:w="814" w:type="dxa"/>
          </w:tcPr>
          <w:p w14:paraId="7CE6E960" w14:textId="77777777" w:rsidR="005E28FF" w:rsidRPr="00126E1F" w:rsidRDefault="005E28FF" w:rsidP="00126E1F">
            <w:pPr>
              <w:tabs>
                <w:tab w:val="center" w:pos="7380"/>
              </w:tabs>
              <w:suppressAutoHyphens/>
              <w:spacing w:before="0"/>
              <w:jc w:val="left"/>
              <w:rPr>
                <w:rFonts w:cs="Arial"/>
                <w:lang w:val="sr-Cyrl-CS" w:eastAsia="ar-SA"/>
              </w:rPr>
            </w:pPr>
            <w:r w:rsidRPr="00126E1F">
              <w:rPr>
                <w:rFonts w:cs="Arial"/>
                <w:lang w:val="sr-Cyrl-CS" w:eastAsia="ar-SA"/>
              </w:rPr>
              <w:t>2.</w:t>
            </w:r>
          </w:p>
        </w:tc>
        <w:tc>
          <w:tcPr>
            <w:tcW w:w="2747" w:type="dxa"/>
          </w:tcPr>
          <w:p w14:paraId="4193F2DF" w14:textId="77777777" w:rsidR="005E28FF" w:rsidRPr="00126E1F" w:rsidRDefault="005E28FF" w:rsidP="00126E1F">
            <w:pPr>
              <w:tabs>
                <w:tab w:val="center" w:pos="7380"/>
              </w:tabs>
              <w:suppressAutoHyphens/>
              <w:spacing w:before="0"/>
              <w:jc w:val="left"/>
              <w:rPr>
                <w:rFonts w:cs="Arial"/>
                <w:lang w:val="sr-Cyrl-CS" w:eastAsia="ar-SA"/>
              </w:rPr>
            </w:pPr>
          </w:p>
        </w:tc>
        <w:tc>
          <w:tcPr>
            <w:tcW w:w="2551" w:type="dxa"/>
          </w:tcPr>
          <w:p w14:paraId="63D93D89" w14:textId="77777777" w:rsidR="005E28FF" w:rsidRPr="00126E1F" w:rsidRDefault="005E28FF" w:rsidP="00126E1F">
            <w:pPr>
              <w:tabs>
                <w:tab w:val="center" w:pos="7380"/>
              </w:tabs>
              <w:suppressAutoHyphens/>
              <w:spacing w:before="0"/>
              <w:jc w:val="left"/>
              <w:rPr>
                <w:rFonts w:cs="Arial"/>
                <w:lang w:val="sr-Cyrl-CS" w:eastAsia="ar-SA"/>
              </w:rPr>
            </w:pPr>
          </w:p>
        </w:tc>
        <w:tc>
          <w:tcPr>
            <w:tcW w:w="2427" w:type="dxa"/>
          </w:tcPr>
          <w:p w14:paraId="201A9986" w14:textId="77777777" w:rsidR="005E28FF" w:rsidRPr="00126E1F" w:rsidRDefault="005E28FF" w:rsidP="00126E1F">
            <w:pPr>
              <w:tabs>
                <w:tab w:val="center" w:pos="7380"/>
              </w:tabs>
              <w:suppressAutoHyphens/>
              <w:spacing w:before="0"/>
              <w:jc w:val="left"/>
              <w:rPr>
                <w:rFonts w:cs="Arial"/>
                <w:lang w:val="sr-Cyrl-CS" w:eastAsia="ar-SA"/>
              </w:rPr>
            </w:pPr>
          </w:p>
        </w:tc>
      </w:tr>
      <w:tr w:rsidR="005E28FF" w:rsidRPr="00126E1F" w14:paraId="5F36B04A" w14:textId="77777777" w:rsidTr="00FD7043">
        <w:trPr>
          <w:jc w:val="center"/>
        </w:trPr>
        <w:tc>
          <w:tcPr>
            <w:tcW w:w="814" w:type="dxa"/>
          </w:tcPr>
          <w:p w14:paraId="5220DD99" w14:textId="77777777" w:rsidR="005E28FF" w:rsidRPr="00126E1F" w:rsidRDefault="005E28FF" w:rsidP="00126E1F">
            <w:pPr>
              <w:tabs>
                <w:tab w:val="center" w:pos="7380"/>
              </w:tabs>
              <w:suppressAutoHyphens/>
              <w:spacing w:before="0"/>
              <w:jc w:val="left"/>
              <w:rPr>
                <w:rFonts w:cs="Arial"/>
                <w:lang w:val="sr-Cyrl-CS" w:eastAsia="ar-SA"/>
              </w:rPr>
            </w:pPr>
            <w:r w:rsidRPr="00126E1F">
              <w:rPr>
                <w:rFonts w:cs="Arial"/>
                <w:lang w:val="sr-Cyrl-CS" w:eastAsia="ar-SA"/>
              </w:rPr>
              <w:t>3.</w:t>
            </w:r>
          </w:p>
        </w:tc>
        <w:tc>
          <w:tcPr>
            <w:tcW w:w="2747" w:type="dxa"/>
          </w:tcPr>
          <w:p w14:paraId="51E228FF" w14:textId="77777777" w:rsidR="005E28FF" w:rsidRPr="00126E1F" w:rsidRDefault="005E28FF" w:rsidP="00126E1F">
            <w:pPr>
              <w:tabs>
                <w:tab w:val="center" w:pos="7380"/>
              </w:tabs>
              <w:suppressAutoHyphens/>
              <w:spacing w:before="0"/>
              <w:jc w:val="left"/>
              <w:rPr>
                <w:rFonts w:cs="Arial"/>
                <w:lang w:val="sr-Cyrl-CS" w:eastAsia="ar-SA"/>
              </w:rPr>
            </w:pPr>
          </w:p>
        </w:tc>
        <w:tc>
          <w:tcPr>
            <w:tcW w:w="2551" w:type="dxa"/>
          </w:tcPr>
          <w:p w14:paraId="6C4BA67C" w14:textId="77777777" w:rsidR="005E28FF" w:rsidRPr="00126E1F" w:rsidRDefault="005E28FF" w:rsidP="00126E1F">
            <w:pPr>
              <w:tabs>
                <w:tab w:val="center" w:pos="7380"/>
              </w:tabs>
              <w:suppressAutoHyphens/>
              <w:spacing w:before="0"/>
              <w:jc w:val="left"/>
              <w:rPr>
                <w:rFonts w:cs="Arial"/>
                <w:lang w:val="sr-Cyrl-CS" w:eastAsia="ar-SA"/>
              </w:rPr>
            </w:pPr>
          </w:p>
        </w:tc>
        <w:tc>
          <w:tcPr>
            <w:tcW w:w="2427" w:type="dxa"/>
          </w:tcPr>
          <w:p w14:paraId="2D3ED9CF" w14:textId="77777777" w:rsidR="005E28FF" w:rsidRPr="00126E1F" w:rsidRDefault="005E28FF" w:rsidP="00126E1F">
            <w:pPr>
              <w:tabs>
                <w:tab w:val="center" w:pos="7380"/>
              </w:tabs>
              <w:suppressAutoHyphens/>
              <w:spacing w:before="0"/>
              <w:jc w:val="left"/>
              <w:rPr>
                <w:rFonts w:cs="Arial"/>
                <w:lang w:val="sr-Cyrl-CS" w:eastAsia="ar-SA"/>
              </w:rPr>
            </w:pPr>
          </w:p>
        </w:tc>
      </w:tr>
      <w:tr w:rsidR="005E28FF" w:rsidRPr="00126E1F" w14:paraId="7410A8AE" w14:textId="77777777" w:rsidTr="00FD7043">
        <w:trPr>
          <w:jc w:val="center"/>
        </w:trPr>
        <w:tc>
          <w:tcPr>
            <w:tcW w:w="814" w:type="dxa"/>
          </w:tcPr>
          <w:p w14:paraId="5015FBC5" w14:textId="77777777" w:rsidR="005E28FF" w:rsidRPr="00126E1F" w:rsidRDefault="005E28FF" w:rsidP="00126E1F">
            <w:pPr>
              <w:tabs>
                <w:tab w:val="center" w:pos="7380"/>
              </w:tabs>
              <w:suppressAutoHyphens/>
              <w:spacing w:before="0"/>
              <w:jc w:val="left"/>
              <w:rPr>
                <w:rFonts w:cs="Arial"/>
                <w:lang w:val="sr-Cyrl-CS" w:eastAsia="ar-SA"/>
              </w:rPr>
            </w:pPr>
          </w:p>
        </w:tc>
        <w:tc>
          <w:tcPr>
            <w:tcW w:w="2747" w:type="dxa"/>
          </w:tcPr>
          <w:p w14:paraId="76689C30" w14:textId="77777777" w:rsidR="005E28FF" w:rsidRPr="00126E1F" w:rsidRDefault="005E28FF" w:rsidP="00126E1F">
            <w:pPr>
              <w:tabs>
                <w:tab w:val="center" w:pos="7380"/>
              </w:tabs>
              <w:suppressAutoHyphens/>
              <w:spacing w:before="0"/>
              <w:jc w:val="left"/>
              <w:rPr>
                <w:rFonts w:cs="Arial"/>
                <w:lang w:val="sr-Cyrl-CS" w:eastAsia="ar-SA"/>
              </w:rPr>
            </w:pPr>
          </w:p>
        </w:tc>
        <w:tc>
          <w:tcPr>
            <w:tcW w:w="2551" w:type="dxa"/>
          </w:tcPr>
          <w:p w14:paraId="263CE5A9" w14:textId="77777777" w:rsidR="005E28FF" w:rsidRPr="00126E1F" w:rsidRDefault="005E28FF" w:rsidP="00126E1F">
            <w:pPr>
              <w:tabs>
                <w:tab w:val="center" w:pos="7380"/>
              </w:tabs>
              <w:suppressAutoHyphens/>
              <w:spacing w:before="0"/>
              <w:jc w:val="left"/>
              <w:rPr>
                <w:rFonts w:cs="Arial"/>
                <w:lang w:val="sr-Cyrl-CS" w:eastAsia="ar-SA"/>
              </w:rPr>
            </w:pPr>
          </w:p>
        </w:tc>
        <w:tc>
          <w:tcPr>
            <w:tcW w:w="2427" w:type="dxa"/>
          </w:tcPr>
          <w:p w14:paraId="09434091" w14:textId="77777777" w:rsidR="005E28FF" w:rsidRPr="00126E1F" w:rsidRDefault="005E28FF" w:rsidP="00126E1F">
            <w:pPr>
              <w:tabs>
                <w:tab w:val="center" w:pos="7380"/>
              </w:tabs>
              <w:suppressAutoHyphens/>
              <w:spacing w:before="0"/>
              <w:jc w:val="left"/>
              <w:rPr>
                <w:rFonts w:cs="Arial"/>
                <w:lang w:val="sr-Cyrl-CS" w:eastAsia="ar-SA"/>
              </w:rPr>
            </w:pPr>
          </w:p>
        </w:tc>
      </w:tr>
      <w:tr w:rsidR="005E28FF" w:rsidRPr="00126E1F" w14:paraId="34570F25" w14:textId="77777777" w:rsidTr="00FD7043">
        <w:trPr>
          <w:jc w:val="center"/>
        </w:trPr>
        <w:tc>
          <w:tcPr>
            <w:tcW w:w="814" w:type="dxa"/>
          </w:tcPr>
          <w:p w14:paraId="3E240948" w14:textId="77777777" w:rsidR="005E28FF" w:rsidRPr="00126E1F" w:rsidRDefault="005E28FF" w:rsidP="00126E1F">
            <w:pPr>
              <w:tabs>
                <w:tab w:val="center" w:pos="7380"/>
              </w:tabs>
              <w:suppressAutoHyphens/>
              <w:spacing w:before="0"/>
              <w:jc w:val="left"/>
              <w:rPr>
                <w:rFonts w:cs="Arial"/>
                <w:lang w:val="sr-Cyrl-CS" w:eastAsia="ar-SA"/>
              </w:rPr>
            </w:pPr>
          </w:p>
        </w:tc>
        <w:tc>
          <w:tcPr>
            <w:tcW w:w="2747" w:type="dxa"/>
          </w:tcPr>
          <w:p w14:paraId="0784E28E" w14:textId="77777777" w:rsidR="005E28FF" w:rsidRPr="00126E1F" w:rsidRDefault="005E28FF" w:rsidP="00126E1F">
            <w:pPr>
              <w:tabs>
                <w:tab w:val="center" w:pos="7380"/>
              </w:tabs>
              <w:suppressAutoHyphens/>
              <w:spacing w:before="0"/>
              <w:jc w:val="left"/>
              <w:rPr>
                <w:rFonts w:cs="Arial"/>
                <w:lang w:val="sr-Cyrl-CS" w:eastAsia="ar-SA"/>
              </w:rPr>
            </w:pPr>
          </w:p>
        </w:tc>
        <w:tc>
          <w:tcPr>
            <w:tcW w:w="2551" w:type="dxa"/>
          </w:tcPr>
          <w:p w14:paraId="0FF41B6F" w14:textId="77777777" w:rsidR="005E28FF" w:rsidRPr="00126E1F" w:rsidRDefault="005E28FF" w:rsidP="00126E1F">
            <w:pPr>
              <w:tabs>
                <w:tab w:val="center" w:pos="7380"/>
              </w:tabs>
              <w:suppressAutoHyphens/>
              <w:spacing w:before="0"/>
              <w:jc w:val="left"/>
              <w:rPr>
                <w:rFonts w:cs="Arial"/>
                <w:lang w:val="sr-Cyrl-CS" w:eastAsia="ar-SA"/>
              </w:rPr>
            </w:pPr>
          </w:p>
        </w:tc>
        <w:tc>
          <w:tcPr>
            <w:tcW w:w="2427" w:type="dxa"/>
          </w:tcPr>
          <w:p w14:paraId="22CD2D7E" w14:textId="77777777" w:rsidR="005E28FF" w:rsidRPr="00126E1F" w:rsidRDefault="005E28FF" w:rsidP="00126E1F">
            <w:pPr>
              <w:tabs>
                <w:tab w:val="center" w:pos="7380"/>
              </w:tabs>
              <w:suppressAutoHyphens/>
              <w:spacing w:before="0"/>
              <w:jc w:val="left"/>
              <w:rPr>
                <w:rFonts w:cs="Arial"/>
                <w:lang w:val="sr-Cyrl-CS" w:eastAsia="ar-SA"/>
              </w:rPr>
            </w:pPr>
          </w:p>
        </w:tc>
      </w:tr>
      <w:tr w:rsidR="005E28FF" w:rsidRPr="00126E1F" w14:paraId="7FAA422E" w14:textId="77777777" w:rsidTr="00FD7043">
        <w:trPr>
          <w:jc w:val="center"/>
        </w:trPr>
        <w:tc>
          <w:tcPr>
            <w:tcW w:w="814" w:type="dxa"/>
          </w:tcPr>
          <w:p w14:paraId="0AECC627" w14:textId="77777777" w:rsidR="005E28FF" w:rsidRPr="00126E1F" w:rsidRDefault="005E28FF" w:rsidP="00126E1F">
            <w:pPr>
              <w:tabs>
                <w:tab w:val="center" w:pos="7380"/>
              </w:tabs>
              <w:suppressAutoHyphens/>
              <w:spacing w:before="0"/>
              <w:jc w:val="left"/>
              <w:rPr>
                <w:rFonts w:cs="Arial"/>
                <w:lang w:val="sr-Cyrl-CS" w:eastAsia="ar-SA"/>
              </w:rPr>
            </w:pPr>
          </w:p>
        </w:tc>
        <w:tc>
          <w:tcPr>
            <w:tcW w:w="2747" w:type="dxa"/>
          </w:tcPr>
          <w:p w14:paraId="387A7320" w14:textId="77777777" w:rsidR="005E28FF" w:rsidRPr="00126E1F" w:rsidRDefault="005E28FF" w:rsidP="00126E1F">
            <w:pPr>
              <w:tabs>
                <w:tab w:val="center" w:pos="7380"/>
              </w:tabs>
              <w:suppressAutoHyphens/>
              <w:spacing w:before="0"/>
              <w:jc w:val="left"/>
              <w:rPr>
                <w:rFonts w:cs="Arial"/>
                <w:lang w:val="sr-Cyrl-CS" w:eastAsia="ar-SA"/>
              </w:rPr>
            </w:pPr>
          </w:p>
        </w:tc>
        <w:tc>
          <w:tcPr>
            <w:tcW w:w="2551" w:type="dxa"/>
          </w:tcPr>
          <w:p w14:paraId="4C9F6BDD" w14:textId="77777777" w:rsidR="005E28FF" w:rsidRPr="00126E1F" w:rsidRDefault="005E28FF" w:rsidP="00126E1F">
            <w:pPr>
              <w:tabs>
                <w:tab w:val="center" w:pos="7380"/>
              </w:tabs>
              <w:suppressAutoHyphens/>
              <w:spacing w:before="0"/>
              <w:jc w:val="left"/>
              <w:rPr>
                <w:rFonts w:cs="Arial"/>
                <w:lang w:val="sr-Cyrl-CS" w:eastAsia="ar-SA"/>
              </w:rPr>
            </w:pPr>
          </w:p>
        </w:tc>
        <w:tc>
          <w:tcPr>
            <w:tcW w:w="2427" w:type="dxa"/>
          </w:tcPr>
          <w:p w14:paraId="1AF9E3F1" w14:textId="77777777" w:rsidR="005E28FF" w:rsidRPr="00126E1F" w:rsidRDefault="005E28FF" w:rsidP="00126E1F">
            <w:pPr>
              <w:tabs>
                <w:tab w:val="center" w:pos="7380"/>
              </w:tabs>
              <w:suppressAutoHyphens/>
              <w:spacing w:before="0"/>
              <w:jc w:val="left"/>
              <w:rPr>
                <w:rFonts w:cs="Arial"/>
                <w:lang w:val="sr-Cyrl-CS" w:eastAsia="ar-SA"/>
              </w:rPr>
            </w:pPr>
          </w:p>
        </w:tc>
      </w:tr>
      <w:tr w:rsidR="005E28FF" w:rsidRPr="00126E1F" w14:paraId="477F64C8" w14:textId="77777777" w:rsidTr="00FD7043">
        <w:trPr>
          <w:jc w:val="center"/>
        </w:trPr>
        <w:tc>
          <w:tcPr>
            <w:tcW w:w="814" w:type="dxa"/>
          </w:tcPr>
          <w:p w14:paraId="41B9D04D" w14:textId="77777777" w:rsidR="005E28FF" w:rsidRPr="00126E1F" w:rsidRDefault="005E28FF" w:rsidP="00126E1F">
            <w:pPr>
              <w:tabs>
                <w:tab w:val="center" w:pos="7380"/>
              </w:tabs>
              <w:suppressAutoHyphens/>
              <w:spacing w:before="0"/>
              <w:jc w:val="left"/>
              <w:rPr>
                <w:rFonts w:cs="Arial"/>
                <w:lang w:val="sr-Cyrl-CS" w:eastAsia="ar-SA"/>
              </w:rPr>
            </w:pPr>
          </w:p>
        </w:tc>
        <w:tc>
          <w:tcPr>
            <w:tcW w:w="2747" w:type="dxa"/>
          </w:tcPr>
          <w:p w14:paraId="107901E7" w14:textId="77777777" w:rsidR="005E28FF" w:rsidRPr="00126E1F" w:rsidRDefault="005E28FF" w:rsidP="00126E1F">
            <w:pPr>
              <w:tabs>
                <w:tab w:val="center" w:pos="7380"/>
              </w:tabs>
              <w:suppressAutoHyphens/>
              <w:spacing w:before="0"/>
              <w:jc w:val="left"/>
              <w:rPr>
                <w:rFonts w:cs="Arial"/>
                <w:lang w:val="sr-Cyrl-CS" w:eastAsia="ar-SA"/>
              </w:rPr>
            </w:pPr>
          </w:p>
        </w:tc>
        <w:tc>
          <w:tcPr>
            <w:tcW w:w="2551" w:type="dxa"/>
          </w:tcPr>
          <w:p w14:paraId="0D4AABED" w14:textId="77777777" w:rsidR="005E28FF" w:rsidRPr="00126E1F" w:rsidRDefault="005E28FF" w:rsidP="00126E1F">
            <w:pPr>
              <w:tabs>
                <w:tab w:val="center" w:pos="7380"/>
              </w:tabs>
              <w:suppressAutoHyphens/>
              <w:spacing w:before="0"/>
              <w:jc w:val="left"/>
              <w:rPr>
                <w:rFonts w:cs="Arial"/>
                <w:lang w:val="sr-Cyrl-CS" w:eastAsia="ar-SA"/>
              </w:rPr>
            </w:pPr>
          </w:p>
        </w:tc>
        <w:tc>
          <w:tcPr>
            <w:tcW w:w="2427" w:type="dxa"/>
          </w:tcPr>
          <w:p w14:paraId="04B24EA3" w14:textId="77777777" w:rsidR="005E28FF" w:rsidRPr="00126E1F" w:rsidRDefault="005E28FF" w:rsidP="00126E1F">
            <w:pPr>
              <w:tabs>
                <w:tab w:val="center" w:pos="7380"/>
              </w:tabs>
              <w:suppressAutoHyphens/>
              <w:spacing w:before="0"/>
              <w:jc w:val="left"/>
              <w:rPr>
                <w:rFonts w:cs="Arial"/>
                <w:lang w:val="sr-Cyrl-CS" w:eastAsia="ar-SA"/>
              </w:rPr>
            </w:pPr>
          </w:p>
        </w:tc>
      </w:tr>
      <w:tr w:rsidR="005E28FF" w:rsidRPr="00126E1F" w14:paraId="0BE93003" w14:textId="77777777" w:rsidTr="00FD7043">
        <w:trPr>
          <w:jc w:val="center"/>
        </w:trPr>
        <w:tc>
          <w:tcPr>
            <w:tcW w:w="814" w:type="dxa"/>
          </w:tcPr>
          <w:p w14:paraId="7D4A34E1" w14:textId="77777777" w:rsidR="005E28FF" w:rsidRPr="00126E1F" w:rsidRDefault="005E28FF" w:rsidP="00126E1F">
            <w:pPr>
              <w:tabs>
                <w:tab w:val="center" w:pos="7380"/>
              </w:tabs>
              <w:suppressAutoHyphens/>
              <w:spacing w:before="0"/>
              <w:jc w:val="left"/>
              <w:rPr>
                <w:rFonts w:cs="Arial"/>
                <w:lang w:val="sr-Cyrl-CS" w:eastAsia="ar-SA"/>
              </w:rPr>
            </w:pPr>
          </w:p>
        </w:tc>
        <w:tc>
          <w:tcPr>
            <w:tcW w:w="2747" w:type="dxa"/>
          </w:tcPr>
          <w:p w14:paraId="22DB8EFB" w14:textId="77777777" w:rsidR="005E28FF" w:rsidRPr="00126E1F" w:rsidRDefault="005E28FF" w:rsidP="00126E1F">
            <w:pPr>
              <w:tabs>
                <w:tab w:val="center" w:pos="7380"/>
              </w:tabs>
              <w:suppressAutoHyphens/>
              <w:spacing w:before="0"/>
              <w:jc w:val="left"/>
              <w:rPr>
                <w:rFonts w:cs="Arial"/>
                <w:lang w:val="sr-Cyrl-CS" w:eastAsia="ar-SA"/>
              </w:rPr>
            </w:pPr>
          </w:p>
        </w:tc>
        <w:tc>
          <w:tcPr>
            <w:tcW w:w="2551" w:type="dxa"/>
          </w:tcPr>
          <w:p w14:paraId="5C08F4BF" w14:textId="77777777" w:rsidR="005E28FF" w:rsidRPr="00126E1F" w:rsidRDefault="005E28FF" w:rsidP="00126E1F">
            <w:pPr>
              <w:tabs>
                <w:tab w:val="center" w:pos="7380"/>
              </w:tabs>
              <w:suppressAutoHyphens/>
              <w:spacing w:before="0"/>
              <w:jc w:val="left"/>
              <w:rPr>
                <w:rFonts w:cs="Arial"/>
                <w:lang w:val="sr-Cyrl-CS" w:eastAsia="ar-SA"/>
              </w:rPr>
            </w:pPr>
          </w:p>
        </w:tc>
        <w:tc>
          <w:tcPr>
            <w:tcW w:w="2427" w:type="dxa"/>
          </w:tcPr>
          <w:p w14:paraId="5EA21AC0" w14:textId="77777777" w:rsidR="005E28FF" w:rsidRPr="00126E1F" w:rsidRDefault="005E28FF" w:rsidP="00126E1F">
            <w:pPr>
              <w:tabs>
                <w:tab w:val="center" w:pos="7380"/>
              </w:tabs>
              <w:suppressAutoHyphens/>
              <w:spacing w:before="0"/>
              <w:jc w:val="left"/>
              <w:rPr>
                <w:rFonts w:cs="Arial"/>
                <w:lang w:val="sr-Cyrl-CS" w:eastAsia="ar-SA"/>
              </w:rPr>
            </w:pPr>
          </w:p>
        </w:tc>
      </w:tr>
      <w:tr w:rsidR="005E28FF" w:rsidRPr="00126E1F" w14:paraId="2ADC3DE4" w14:textId="77777777" w:rsidTr="00FD7043">
        <w:trPr>
          <w:jc w:val="center"/>
        </w:trPr>
        <w:tc>
          <w:tcPr>
            <w:tcW w:w="814" w:type="dxa"/>
          </w:tcPr>
          <w:p w14:paraId="0BE3AB06" w14:textId="77777777" w:rsidR="005E28FF" w:rsidRPr="00126E1F" w:rsidRDefault="005E28FF" w:rsidP="00126E1F">
            <w:pPr>
              <w:tabs>
                <w:tab w:val="center" w:pos="7380"/>
              </w:tabs>
              <w:suppressAutoHyphens/>
              <w:spacing w:before="0"/>
              <w:jc w:val="left"/>
              <w:rPr>
                <w:rFonts w:cs="Arial"/>
                <w:lang w:val="sr-Cyrl-CS" w:eastAsia="ar-SA"/>
              </w:rPr>
            </w:pPr>
          </w:p>
        </w:tc>
        <w:tc>
          <w:tcPr>
            <w:tcW w:w="2747" w:type="dxa"/>
          </w:tcPr>
          <w:p w14:paraId="3824C70B" w14:textId="77777777" w:rsidR="005E28FF" w:rsidRPr="00126E1F" w:rsidRDefault="005E28FF" w:rsidP="00126E1F">
            <w:pPr>
              <w:tabs>
                <w:tab w:val="center" w:pos="7380"/>
              </w:tabs>
              <w:suppressAutoHyphens/>
              <w:spacing w:before="0"/>
              <w:jc w:val="left"/>
              <w:rPr>
                <w:rFonts w:cs="Arial"/>
                <w:lang w:val="sr-Cyrl-CS" w:eastAsia="ar-SA"/>
              </w:rPr>
            </w:pPr>
          </w:p>
        </w:tc>
        <w:tc>
          <w:tcPr>
            <w:tcW w:w="2551" w:type="dxa"/>
          </w:tcPr>
          <w:p w14:paraId="75F4BDDF" w14:textId="77777777" w:rsidR="005E28FF" w:rsidRPr="00126E1F" w:rsidRDefault="005E28FF" w:rsidP="00126E1F">
            <w:pPr>
              <w:tabs>
                <w:tab w:val="center" w:pos="7380"/>
              </w:tabs>
              <w:suppressAutoHyphens/>
              <w:spacing w:before="0"/>
              <w:jc w:val="left"/>
              <w:rPr>
                <w:rFonts w:cs="Arial"/>
                <w:lang w:val="sr-Cyrl-CS" w:eastAsia="ar-SA"/>
              </w:rPr>
            </w:pPr>
          </w:p>
        </w:tc>
        <w:tc>
          <w:tcPr>
            <w:tcW w:w="2427" w:type="dxa"/>
          </w:tcPr>
          <w:p w14:paraId="4924FBCA" w14:textId="77777777" w:rsidR="005E28FF" w:rsidRPr="00126E1F" w:rsidRDefault="005E28FF" w:rsidP="00126E1F">
            <w:pPr>
              <w:tabs>
                <w:tab w:val="center" w:pos="7380"/>
              </w:tabs>
              <w:suppressAutoHyphens/>
              <w:spacing w:before="0"/>
              <w:jc w:val="left"/>
              <w:rPr>
                <w:rFonts w:cs="Arial"/>
                <w:lang w:val="sr-Cyrl-CS" w:eastAsia="ar-SA"/>
              </w:rPr>
            </w:pPr>
          </w:p>
        </w:tc>
      </w:tr>
      <w:tr w:rsidR="005E28FF" w:rsidRPr="00126E1F" w14:paraId="516B422B" w14:textId="77777777" w:rsidTr="00FD7043">
        <w:trPr>
          <w:jc w:val="center"/>
        </w:trPr>
        <w:tc>
          <w:tcPr>
            <w:tcW w:w="814" w:type="dxa"/>
          </w:tcPr>
          <w:p w14:paraId="5E3F0E92" w14:textId="77777777" w:rsidR="005E28FF" w:rsidRPr="00126E1F" w:rsidRDefault="005E28FF" w:rsidP="00126E1F">
            <w:pPr>
              <w:tabs>
                <w:tab w:val="center" w:pos="7380"/>
              </w:tabs>
              <w:suppressAutoHyphens/>
              <w:spacing w:before="0"/>
              <w:jc w:val="left"/>
              <w:rPr>
                <w:rFonts w:cs="Arial"/>
                <w:lang w:val="sr-Cyrl-CS" w:eastAsia="ar-SA"/>
              </w:rPr>
            </w:pPr>
          </w:p>
        </w:tc>
        <w:tc>
          <w:tcPr>
            <w:tcW w:w="2747" w:type="dxa"/>
          </w:tcPr>
          <w:p w14:paraId="341EE077" w14:textId="77777777" w:rsidR="005E28FF" w:rsidRPr="00126E1F" w:rsidRDefault="005E28FF" w:rsidP="00126E1F">
            <w:pPr>
              <w:tabs>
                <w:tab w:val="center" w:pos="7380"/>
              </w:tabs>
              <w:suppressAutoHyphens/>
              <w:spacing w:before="0"/>
              <w:jc w:val="left"/>
              <w:rPr>
                <w:rFonts w:cs="Arial"/>
                <w:lang w:val="sr-Cyrl-CS" w:eastAsia="ar-SA"/>
              </w:rPr>
            </w:pPr>
          </w:p>
        </w:tc>
        <w:tc>
          <w:tcPr>
            <w:tcW w:w="2551" w:type="dxa"/>
          </w:tcPr>
          <w:p w14:paraId="1F95FE83" w14:textId="77777777" w:rsidR="005E28FF" w:rsidRPr="00126E1F" w:rsidRDefault="005E28FF" w:rsidP="00126E1F">
            <w:pPr>
              <w:tabs>
                <w:tab w:val="center" w:pos="7380"/>
              </w:tabs>
              <w:suppressAutoHyphens/>
              <w:spacing w:before="0"/>
              <w:jc w:val="left"/>
              <w:rPr>
                <w:rFonts w:cs="Arial"/>
                <w:lang w:val="sr-Cyrl-CS" w:eastAsia="ar-SA"/>
              </w:rPr>
            </w:pPr>
          </w:p>
        </w:tc>
        <w:tc>
          <w:tcPr>
            <w:tcW w:w="2427" w:type="dxa"/>
          </w:tcPr>
          <w:p w14:paraId="5851B3CA" w14:textId="77777777" w:rsidR="005E28FF" w:rsidRPr="00126E1F" w:rsidRDefault="005E28FF" w:rsidP="00126E1F">
            <w:pPr>
              <w:tabs>
                <w:tab w:val="center" w:pos="7380"/>
              </w:tabs>
              <w:suppressAutoHyphens/>
              <w:spacing w:before="0"/>
              <w:jc w:val="left"/>
              <w:rPr>
                <w:rFonts w:cs="Arial"/>
                <w:lang w:val="sr-Cyrl-CS" w:eastAsia="ar-SA"/>
              </w:rPr>
            </w:pPr>
          </w:p>
        </w:tc>
      </w:tr>
      <w:tr w:rsidR="005E28FF" w:rsidRPr="00126E1F" w14:paraId="5E5DAFE0" w14:textId="77777777" w:rsidTr="00FD7043">
        <w:trPr>
          <w:jc w:val="center"/>
        </w:trPr>
        <w:tc>
          <w:tcPr>
            <w:tcW w:w="814" w:type="dxa"/>
          </w:tcPr>
          <w:p w14:paraId="1AD65A25" w14:textId="77777777" w:rsidR="005E28FF" w:rsidRPr="00126E1F" w:rsidRDefault="005E28FF" w:rsidP="00126E1F">
            <w:pPr>
              <w:tabs>
                <w:tab w:val="center" w:pos="7380"/>
              </w:tabs>
              <w:suppressAutoHyphens/>
              <w:spacing w:before="0"/>
              <w:jc w:val="left"/>
              <w:rPr>
                <w:rFonts w:cs="Arial"/>
                <w:lang w:val="sr-Cyrl-CS" w:eastAsia="ar-SA"/>
              </w:rPr>
            </w:pPr>
          </w:p>
        </w:tc>
        <w:tc>
          <w:tcPr>
            <w:tcW w:w="2747" w:type="dxa"/>
          </w:tcPr>
          <w:p w14:paraId="2C4CEDD9" w14:textId="77777777" w:rsidR="005E28FF" w:rsidRPr="00126E1F" w:rsidRDefault="005E28FF" w:rsidP="00126E1F">
            <w:pPr>
              <w:tabs>
                <w:tab w:val="center" w:pos="7380"/>
              </w:tabs>
              <w:suppressAutoHyphens/>
              <w:spacing w:before="0"/>
              <w:jc w:val="left"/>
              <w:rPr>
                <w:rFonts w:cs="Arial"/>
                <w:lang w:val="sr-Cyrl-CS" w:eastAsia="ar-SA"/>
              </w:rPr>
            </w:pPr>
          </w:p>
        </w:tc>
        <w:tc>
          <w:tcPr>
            <w:tcW w:w="2551" w:type="dxa"/>
          </w:tcPr>
          <w:p w14:paraId="1E4D5E59" w14:textId="77777777" w:rsidR="005E28FF" w:rsidRPr="00126E1F" w:rsidRDefault="005E28FF" w:rsidP="00126E1F">
            <w:pPr>
              <w:tabs>
                <w:tab w:val="center" w:pos="7380"/>
              </w:tabs>
              <w:suppressAutoHyphens/>
              <w:spacing w:before="0"/>
              <w:jc w:val="left"/>
              <w:rPr>
                <w:rFonts w:cs="Arial"/>
                <w:lang w:val="sr-Cyrl-CS" w:eastAsia="ar-SA"/>
              </w:rPr>
            </w:pPr>
          </w:p>
        </w:tc>
        <w:tc>
          <w:tcPr>
            <w:tcW w:w="2427" w:type="dxa"/>
          </w:tcPr>
          <w:p w14:paraId="19293EDF" w14:textId="77777777" w:rsidR="005E28FF" w:rsidRPr="00126E1F" w:rsidRDefault="005E28FF" w:rsidP="00126E1F">
            <w:pPr>
              <w:tabs>
                <w:tab w:val="center" w:pos="7380"/>
              </w:tabs>
              <w:suppressAutoHyphens/>
              <w:spacing w:before="0"/>
              <w:jc w:val="left"/>
              <w:rPr>
                <w:rFonts w:cs="Arial"/>
                <w:lang w:val="sr-Cyrl-CS" w:eastAsia="ar-SA"/>
              </w:rPr>
            </w:pPr>
          </w:p>
        </w:tc>
      </w:tr>
      <w:tr w:rsidR="005E28FF" w:rsidRPr="00126E1F" w14:paraId="0586C283" w14:textId="77777777" w:rsidTr="00FD7043">
        <w:trPr>
          <w:jc w:val="center"/>
        </w:trPr>
        <w:tc>
          <w:tcPr>
            <w:tcW w:w="814" w:type="dxa"/>
          </w:tcPr>
          <w:p w14:paraId="4B310D6D" w14:textId="77777777" w:rsidR="005E28FF" w:rsidRPr="00126E1F" w:rsidRDefault="005E28FF" w:rsidP="00126E1F">
            <w:pPr>
              <w:tabs>
                <w:tab w:val="center" w:pos="7380"/>
              </w:tabs>
              <w:suppressAutoHyphens/>
              <w:spacing w:before="0"/>
              <w:jc w:val="left"/>
              <w:rPr>
                <w:rFonts w:cs="Arial"/>
                <w:lang w:val="sr-Cyrl-CS" w:eastAsia="ar-SA"/>
              </w:rPr>
            </w:pPr>
          </w:p>
        </w:tc>
        <w:tc>
          <w:tcPr>
            <w:tcW w:w="2747" w:type="dxa"/>
          </w:tcPr>
          <w:p w14:paraId="33DCDB66" w14:textId="77777777" w:rsidR="005E28FF" w:rsidRPr="00126E1F" w:rsidRDefault="005E28FF" w:rsidP="00126E1F">
            <w:pPr>
              <w:tabs>
                <w:tab w:val="center" w:pos="7380"/>
              </w:tabs>
              <w:suppressAutoHyphens/>
              <w:spacing w:before="0"/>
              <w:jc w:val="left"/>
              <w:rPr>
                <w:rFonts w:cs="Arial"/>
                <w:lang w:val="sr-Cyrl-CS" w:eastAsia="ar-SA"/>
              </w:rPr>
            </w:pPr>
          </w:p>
        </w:tc>
        <w:tc>
          <w:tcPr>
            <w:tcW w:w="2551" w:type="dxa"/>
          </w:tcPr>
          <w:p w14:paraId="3AD9B8DD" w14:textId="77777777" w:rsidR="005E28FF" w:rsidRPr="00126E1F" w:rsidRDefault="005E28FF" w:rsidP="00126E1F">
            <w:pPr>
              <w:tabs>
                <w:tab w:val="center" w:pos="7380"/>
              </w:tabs>
              <w:suppressAutoHyphens/>
              <w:spacing w:before="0"/>
              <w:jc w:val="left"/>
              <w:rPr>
                <w:rFonts w:cs="Arial"/>
                <w:lang w:val="sr-Cyrl-CS" w:eastAsia="ar-SA"/>
              </w:rPr>
            </w:pPr>
          </w:p>
        </w:tc>
        <w:tc>
          <w:tcPr>
            <w:tcW w:w="2427" w:type="dxa"/>
          </w:tcPr>
          <w:p w14:paraId="4D95C3D6" w14:textId="77777777" w:rsidR="005E28FF" w:rsidRPr="00126E1F" w:rsidRDefault="005E28FF" w:rsidP="00126E1F">
            <w:pPr>
              <w:tabs>
                <w:tab w:val="center" w:pos="7380"/>
              </w:tabs>
              <w:suppressAutoHyphens/>
              <w:spacing w:before="0"/>
              <w:jc w:val="left"/>
              <w:rPr>
                <w:rFonts w:cs="Arial"/>
                <w:lang w:val="sr-Cyrl-CS" w:eastAsia="ar-SA"/>
              </w:rPr>
            </w:pPr>
          </w:p>
        </w:tc>
      </w:tr>
      <w:tr w:rsidR="005E28FF" w:rsidRPr="00126E1F" w14:paraId="3FE3420A" w14:textId="77777777" w:rsidTr="00FD7043">
        <w:trPr>
          <w:jc w:val="center"/>
        </w:trPr>
        <w:tc>
          <w:tcPr>
            <w:tcW w:w="814" w:type="dxa"/>
          </w:tcPr>
          <w:p w14:paraId="1DE0BFEF" w14:textId="77777777" w:rsidR="005E28FF" w:rsidRPr="00126E1F" w:rsidRDefault="005E28FF" w:rsidP="00126E1F">
            <w:pPr>
              <w:tabs>
                <w:tab w:val="center" w:pos="7380"/>
              </w:tabs>
              <w:suppressAutoHyphens/>
              <w:spacing w:before="0"/>
              <w:jc w:val="left"/>
              <w:rPr>
                <w:rFonts w:cs="Arial"/>
                <w:lang w:val="sr-Cyrl-CS" w:eastAsia="ar-SA"/>
              </w:rPr>
            </w:pPr>
          </w:p>
        </w:tc>
        <w:tc>
          <w:tcPr>
            <w:tcW w:w="2747" w:type="dxa"/>
          </w:tcPr>
          <w:p w14:paraId="522FEAF8" w14:textId="77777777" w:rsidR="005E28FF" w:rsidRPr="00126E1F" w:rsidRDefault="005E28FF" w:rsidP="00126E1F">
            <w:pPr>
              <w:tabs>
                <w:tab w:val="center" w:pos="7380"/>
              </w:tabs>
              <w:suppressAutoHyphens/>
              <w:spacing w:before="0"/>
              <w:jc w:val="left"/>
              <w:rPr>
                <w:rFonts w:cs="Arial"/>
                <w:lang w:val="sr-Cyrl-CS" w:eastAsia="ar-SA"/>
              </w:rPr>
            </w:pPr>
          </w:p>
        </w:tc>
        <w:tc>
          <w:tcPr>
            <w:tcW w:w="2551" w:type="dxa"/>
          </w:tcPr>
          <w:p w14:paraId="13562050" w14:textId="77777777" w:rsidR="005E28FF" w:rsidRPr="00126E1F" w:rsidRDefault="005E28FF" w:rsidP="00126E1F">
            <w:pPr>
              <w:tabs>
                <w:tab w:val="center" w:pos="7380"/>
              </w:tabs>
              <w:suppressAutoHyphens/>
              <w:spacing w:before="0"/>
              <w:jc w:val="left"/>
              <w:rPr>
                <w:rFonts w:cs="Arial"/>
                <w:lang w:val="sr-Cyrl-CS" w:eastAsia="ar-SA"/>
              </w:rPr>
            </w:pPr>
          </w:p>
        </w:tc>
        <w:tc>
          <w:tcPr>
            <w:tcW w:w="2427" w:type="dxa"/>
          </w:tcPr>
          <w:p w14:paraId="6A2245F9" w14:textId="77777777" w:rsidR="005E28FF" w:rsidRPr="00126E1F" w:rsidRDefault="005E28FF" w:rsidP="00126E1F">
            <w:pPr>
              <w:tabs>
                <w:tab w:val="center" w:pos="7380"/>
              </w:tabs>
              <w:suppressAutoHyphens/>
              <w:spacing w:before="0"/>
              <w:jc w:val="left"/>
              <w:rPr>
                <w:rFonts w:cs="Arial"/>
                <w:lang w:val="sr-Cyrl-CS" w:eastAsia="ar-SA"/>
              </w:rPr>
            </w:pPr>
          </w:p>
        </w:tc>
      </w:tr>
      <w:tr w:rsidR="005E28FF" w:rsidRPr="00126E1F" w14:paraId="6FE12FF1" w14:textId="77777777" w:rsidTr="00FD7043">
        <w:trPr>
          <w:jc w:val="center"/>
        </w:trPr>
        <w:tc>
          <w:tcPr>
            <w:tcW w:w="814" w:type="dxa"/>
          </w:tcPr>
          <w:p w14:paraId="0C6958A5" w14:textId="77777777" w:rsidR="005E28FF" w:rsidRPr="00126E1F" w:rsidRDefault="005E28FF" w:rsidP="00126E1F">
            <w:pPr>
              <w:tabs>
                <w:tab w:val="center" w:pos="7380"/>
              </w:tabs>
              <w:suppressAutoHyphens/>
              <w:spacing w:before="0"/>
              <w:jc w:val="left"/>
              <w:rPr>
                <w:rFonts w:cs="Arial"/>
                <w:lang w:val="sr-Cyrl-CS" w:eastAsia="ar-SA"/>
              </w:rPr>
            </w:pPr>
          </w:p>
        </w:tc>
        <w:tc>
          <w:tcPr>
            <w:tcW w:w="2747" w:type="dxa"/>
          </w:tcPr>
          <w:p w14:paraId="407A71B5" w14:textId="77777777" w:rsidR="005E28FF" w:rsidRPr="00126E1F" w:rsidRDefault="005E28FF" w:rsidP="00126E1F">
            <w:pPr>
              <w:tabs>
                <w:tab w:val="center" w:pos="7380"/>
              </w:tabs>
              <w:suppressAutoHyphens/>
              <w:spacing w:before="0"/>
              <w:jc w:val="left"/>
              <w:rPr>
                <w:rFonts w:cs="Arial"/>
                <w:lang w:val="sr-Cyrl-CS" w:eastAsia="ar-SA"/>
              </w:rPr>
            </w:pPr>
          </w:p>
        </w:tc>
        <w:tc>
          <w:tcPr>
            <w:tcW w:w="2551" w:type="dxa"/>
          </w:tcPr>
          <w:p w14:paraId="3468F656" w14:textId="77777777" w:rsidR="005E28FF" w:rsidRPr="00126E1F" w:rsidRDefault="005E28FF" w:rsidP="00126E1F">
            <w:pPr>
              <w:tabs>
                <w:tab w:val="center" w:pos="7380"/>
              </w:tabs>
              <w:suppressAutoHyphens/>
              <w:spacing w:before="0"/>
              <w:jc w:val="left"/>
              <w:rPr>
                <w:rFonts w:cs="Arial"/>
                <w:lang w:val="sr-Cyrl-CS" w:eastAsia="ar-SA"/>
              </w:rPr>
            </w:pPr>
          </w:p>
        </w:tc>
        <w:tc>
          <w:tcPr>
            <w:tcW w:w="2427" w:type="dxa"/>
          </w:tcPr>
          <w:p w14:paraId="39BF02F4" w14:textId="77777777" w:rsidR="005E28FF" w:rsidRPr="00126E1F" w:rsidRDefault="005E28FF" w:rsidP="00126E1F">
            <w:pPr>
              <w:tabs>
                <w:tab w:val="center" w:pos="7380"/>
              </w:tabs>
              <w:suppressAutoHyphens/>
              <w:spacing w:before="0"/>
              <w:jc w:val="left"/>
              <w:rPr>
                <w:rFonts w:cs="Arial"/>
                <w:lang w:val="sr-Cyrl-CS" w:eastAsia="ar-SA"/>
              </w:rPr>
            </w:pPr>
          </w:p>
        </w:tc>
      </w:tr>
      <w:tr w:rsidR="005E28FF" w:rsidRPr="00126E1F" w14:paraId="169F1B82" w14:textId="77777777" w:rsidTr="00FD7043">
        <w:trPr>
          <w:jc w:val="center"/>
        </w:trPr>
        <w:tc>
          <w:tcPr>
            <w:tcW w:w="814" w:type="dxa"/>
          </w:tcPr>
          <w:p w14:paraId="2CF92092" w14:textId="77777777" w:rsidR="005E28FF" w:rsidRPr="00126E1F" w:rsidRDefault="005E28FF" w:rsidP="00126E1F">
            <w:pPr>
              <w:tabs>
                <w:tab w:val="center" w:pos="7380"/>
              </w:tabs>
              <w:suppressAutoHyphens/>
              <w:spacing w:before="0"/>
              <w:jc w:val="left"/>
              <w:rPr>
                <w:rFonts w:cs="Arial"/>
                <w:lang w:val="sr-Cyrl-CS" w:eastAsia="ar-SA"/>
              </w:rPr>
            </w:pPr>
          </w:p>
        </w:tc>
        <w:tc>
          <w:tcPr>
            <w:tcW w:w="2747" w:type="dxa"/>
          </w:tcPr>
          <w:p w14:paraId="6C6349CB" w14:textId="77777777" w:rsidR="005E28FF" w:rsidRPr="00126E1F" w:rsidRDefault="005E28FF" w:rsidP="00126E1F">
            <w:pPr>
              <w:tabs>
                <w:tab w:val="center" w:pos="7380"/>
              </w:tabs>
              <w:suppressAutoHyphens/>
              <w:spacing w:before="0"/>
              <w:jc w:val="left"/>
              <w:rPr>
                <w:rFonts w:cs="Arial"/>
                <w:lang w:val="sr-Cyrl-CS" w:eastAsia="ar-SA"/>
              </w:rPr>
            </w:pPr>
          </w:p>
        </w:tc>
        <w:tc>
          <w:tcPr>
            <w:tcW w:w="2551" w:type="dxa"/>
          </w:tcPr>
          <w:p w14:paraId="3812D8E6" w14:textId="77777777" w:rsidR="005E28FF" w:rsidRPr="00126E1F" w:rsidRDefault="005E28FF" w:rsidP="00126E1F">
            <w:pPr>
              <w:tabs>
                <w:tab w:val="center" w:pos="7380"/>
              </w:tabs>
              <w:suppressAutoHyphens/>
              <w:spacing w:before="0"/>
              <w:jc w:val="left"/>
              <w:rPr>
                <w:rFonts w:cs="Arial"/>
                <w:lang w:val="sr-Cyrl-CS" w:eastAsia="ar-SA"/>
              </w:rPr>
            </w:pPr>
          </w:p>
        </w:tc>
        <w:tc>
          <w:tcPr>
            <w:tcW w:w="2427" w:type="dxa"/>
          </w:tcPr>
          <w:p w14:paraId="4617B59D" w14:textId="77777777" w:rsidR="005E28FF" w:rsidRPr="00126E1F" w:rsidRDefault="005E28FF" w:rsidP="00126E1F">
            <w:pPr>
              <w:tabs>
                <w:tab w:val="center" w:pos="7380"/>
              </w:tabs>
              <w:suppressAutoHyphens/>
              <w:spacing w:before="0"/>
              <w:jc w:val="left"/>
              <w:rPr>
                <w:rFonts w:cs="Arial"/>
                <w:lang w:val="sr-Cyrl-CS" w:eastAsia="ar-SA"/>
              </w:rPr>
            </w:pPr>
          </w:p>
        </w:tc>
      </w:tr>
      <w:tr w:rsidR="005E28FF" w:rsidRPr="00126E1F" w14:paraId="07DA9A7C" w14:textId="77777777" w:rsidTr="00FD7043">
        <w:trPr>
          <w:jc w:val="center"/>
        </w:trPr>
        <w:tc>
          <w:tcPr>
            <w:tcW w:w="814" w:type="dxa"/>
          </w:tcPr>
          <w:p w14:paraId="70EF0B09" w14:textId="77777777" w:rsidR="005E28FF" w:rsidRPr="00126E1F" w:rsidRDefault="005E28FF" w:rsidP="00126E1F">
            <w:pPr>
              <w:tabs>
                <w:tab w:val="center" w:pos="7380"/>
              </w:tabs>
              <w:suppressAutoHyphens/>
              <w:spacing w:before="0"/>
              <w:jc w:val="left"/>
              <w:rPr>
                <w:rFonts w:cs="Arial"/>
                <w:lang w:val="sr-Cyrl-CS" w:eastAsia="ar-SA"/>
              </w:rPr>
            </w:pPr>
          </w:p>
        </w:tc>
        <w:tc>
          <w:tcPr>
            <w:tcW w:w="2747" w:type="dxa"/>
          </w:tcPr>
          <w:p w14:paraId="1D875D0B" w14:textId="77777777" w:rsidR="005E28FF" w:rsidRPr="00126E1F" w:rsidRDefault="005E28FF" w:rsidP="00126E1F">
            <w:pPr>
              <w:tabs>
                <w:tab w:val="center" w:pos="7380"/>
              </w:tabs>
              <w:suppressAutoHyphens/>
              <w:spacing w:before="0"/>
              <w:jc w:val="left"/>
              <w:rPr>
                <w:rFonts w:cs="Arial"/>
                <w:lang w:val="sr-Cyrl-CS" w:eastAsia="ar-SA"/>
              </w:rPr>
            </w:pPr>
          </w:p>
        </w:tc>
        <w:tc>
          <w:tcPr>
            <w:tcW w:w="2551" w:type="dxa"/>
          </w:tcPr>
          <w:p w14:paraId="6D0943BD" w14:textId="77777777" w:rsidR="005E28FF" w:rsidRPr="00126E1F" w:rsidRDefault="005E28FF" w:rsidP="00126E1F">
            <w:pPr>
              <w:tabs>
                <w:tab w:val="center" w:pos="7380"/>
              </w:tabs>
              <w:suppressAutoHyphens/>
              <w:spacing w:before="0"/>
              <w:jc w:val="left"/>
              <w:rPr>
                <w:rFonts w:cs="Arial"/>
                <w:lang w:val="sr-Cyrl-CS" w:eastAsia="ar-SA"/>
              </w:rPr>
            </w:pPr>
          </w:p>
        </w:tc>
        <w:tc>
          <w:tcPr>
            <w:tcW w:w="2427" w:type="dxa"/>
          </w:tcPr>
          <w:p w14:paraId="17789436" w14:textId="77777777" w:rsidR="005E28FF" w:rsidRPr="00126E1F" w:rsidRDefault="005E28FF" w:rsidP="00126E1F">
            <w:pPr>
              <w:tabs>
                <w:tab w:val="center" w:pos="7380"/>
              </w:tabs>
              <w:suppressAutoHyphens/>
              <w:spacing w:before="0"/>
              <w:jc w:val="left"/>
              <w:rPr>
                <w:rFonts w:cs="Arial"/>
                <w:lang w:val="sr-Cyrl-CS" w:eastAsia="ar-SA"/>
              </w:rPr>
            </w:pPr>
          </w:p>
        </w:tc>
      </w:tr>
      <w:tr w:rsidR="005E28FF" w:rsidRPr="00126E1F" w14:paraId="7ACFC800" w14:textId="77777777" w:rsidTr="00FD7043">
        <w:trPr>
          <w:jc w:val="center"/>
        </w:trPr>
        <w:tc>
          <w:tcPr>
            <w:tcW w:w="814" w:type="dxa"/>
          </w:tcPr>
          <w:p w14:paraId="686549BB" w14:textId="77777777" w:rsidR="005E28FF" w:rsidRPr="00126E1F" w:rsidRDefault="005E28FF" w:rsidP="00126E1F">
            <w:pPr>
              <w:tabs>
                <w:tab w:val="center" w:pos="7380"/>
              </w:tabs>
              <w:suppressAutoHyphens/>
              <w:spacing w:before="0"/>
              <w:jc w:val="left"/>
              <w:rPr>
                <w:rFonts w:cs="Arial"/>
                <w:lang w:val="sr-Cyrl-CS" w:eastAsia="ar-SA"/>
              </w:rPr>
            </w:pPr>
          </w:p>
        </w:tc>
        <w:tc>
          <w:tcPr>
            <w:tcW w:w="2747" w:type="dxa"/>
          </w:tcPr>
          <w:p w14:paraId="10CA7E1A" w14:textId="77777777" w:rsidR="005E28FF" w:rsidRPr="00126E1F" w:rsidRDefault="005E28FF" w:rsidP="00126E1F">
            <w:pPr>
              <w:tabs>
                <w:tab w:val="center" w:pos="7380"/>
              </w:tabs>
              <w:suppressAutoHyphens/>
              <w:spacing w:before="0"/>
              <w:jc w:val="left"/>
              <w:rPr>
                <w:rFonts w:cs="Arial"/>
                <w:lang w:val="sr-Cyrl-CS" w:eastAsia="ar-SA"/>
              </w:rPr>
            </w:pPr>
          </w:p>
        </w:tc>
        <w:tc>
          <w:tcPr>
            <w:tcW w:w="2551" w:type="dxa"/>
          </w:tcPr>
          <w:p w14:paraId="435465E4" w14:textId="77777777" w:rsidR="005E28FF" w:rsidRPr="00126E1F" w:rsidRDefault="005E28FF" w:rsidP="00126E1F">
            <w:pPr>
              <w:tabs>
                <w:tab w:val="center" w:pos="7380"/>
              </w:tabs>
              <w:suppressAutoHyphens/>
              <w:spacing w:before="0"/>
              <w:jc w:val="left"/>
              <w:rPr>
                <w:rFonts w:cs="Arial"/>
                <w:lang w:val="sr-Cyrl-CS" w:eastAsia="ar-SA"/>
              </w:rPr>
            </w:pPr>
          </w:p>
        </w:tc>
        <w:tc>
          <w:tcPr>
            <w:tcW w:w="2427" w:type="dxa"/>
          </w:tcPr>
          <w:p w14:paraId="17D5A962" w14:textId="77777777" w:rsidR="005E28FF" w:rsidRPr="00126E1F" w:rsidRDefault="005E28FF" w:rsidP="00126E1F">
            <w:pPr>
              <w:tabs>
                <w:tab w:val="center" w:pos="7380"/>
              </w:tabs>
              <w:suppressAutoHyphens/>
              <w:spacing w:before="0"/>
              <w:jc w:val="left"/>
              <w:rPr>
                <w:rFonts w:cs="Arial"/>
                <w:lang w:val="sr-Cyrl-CS" w:eastAsia="ar-SA"/>
              </w:rPr>
            </w:pPr>
          </w:p>
        </w:tc>
      </w:tr>
      <w:tr w:rsidR="005E28FF" w:rsidRPr="00126E1F" w14:paraId="7324ECD0" w14:textId="77777777" w:rsidTr="00FD7043">
        <w:trPr>
          <w:jc w:val="center"/>
        </w:trPr>
        <w:tc>
          <w:tcPr>
            <w:tcW w:w="814" w:type="dxa"/>
          </w:tcPr>
          <w:p w14:paraId="10389912" w14:textId="77777777" w:rsidR="005E28FF" w:rsidRPr="00126E1F" w:rsidRDefault="005E28FF" w:rsidP="00126E1F">
            <w:pPr>
              <w:tabs>
                <w:tab w:val="center" w:pos="7380"/>
              </w:tabs>
              <w:suppressAutoHyphens/>
              <w:spacing w:before="0"/>
              <w:jc w:val="left"/>
              <w:rPr>
                <w:rFonts w:cs="Arial"/>
                <w:lang w:val="sr-Cyrl-CS" w:eastAsia="ar-SA"/>
              </w:rPr>
            </w:pPr>
          </w:p>
        </w:tc>
        <w:tc>
          <w:tcPr>
            <w:tcW w:w="2747" w:type="dxa"/>
          </w:tcPr>
          <w:p w14:paraId="6654FEC2" w14:textId="77777777" w:rsidR="005E28FF" w:rsidRPr="00126E1F" w:rsidRDefault="005E28FF" w:rsidP="00126E1F">
            <w:pPr>
              <w:tabs>
                <w:tab w:val="center" w:pos="7380"/>
              </w:tabs>
              <w:suppressAutoHyphens/>
              <w:spacing w:before="0"/>
              <w:jc w:val="left"/>
              <w:rPr>
                <w:rFonts w:cs="Arial"/>
                <w:lang w:val="sr-Cyrl-CS" w:eastAsia="ar-SA"/>
              </w:rPr>
            </w:pPr>
          </w:p>
        </w:tc>
        <w:tc>
          <w:tcPr>
            <w:tcW w:w="2551" w:type="dxa"/>
          </w:tcPr>
          <w:p w14:paraId="65BE53A8" w14:textId="77777777" w:rsidR="005E28FF" w:rsidRPr="00126E1F" w:rsidRDefault="005E28FF" w:rsidP="00126E1F">
            <w:pPr>
              <w:tabs>
                <w:tab w:val="center" w:pos="7380"/>
              </w:tabs>
              <w:suppressAutoHyphens/>
              <w:spacing w:before="0"/>
              <w:jc w:val="left"/>
              <w:rPr>
                <w:rFonts w:cs="Arial"/>
                <w:lang w:val="sr-Cyrl-CS" w:eastAsia="ar-SA"/>
              </w:rPr>
            </w:pPr>
          </w:p>
        </w:tc>
        <w:tc>
          <w:tcPr>
            <w:tcW w:w="2427" w:type="dxa"/>
          </w:tcPr>
          <w:p w14:paraId="519C458C" w14:textId="77777777" w:rsidR="005E28FF" w:rsidRPr="00126E1F" w:rsidRDefault="005E28FF" w:rsidP="00126E1F">
            <w:pPr>
              <w:tabs>
                <w:tab w:val="center" w:pos="7380"/>
              </w:tabs>
              <w:suppressAutoHyphens/>
              <w:spacing w:before="0"/>
              <w:jc w:val="left"/>
              <w:rPr>
                <w:rFonts w:cs="Arial"/>
                <w:lang w:val="sr-Cyrl-CS" w:eastAsia="ar-SA"/>
              </w:rPr>
            </w:pPr>
          </w:p>
        </w:tc>
      </w:tr>
      <w:tr w:rsidR="005E28FF" w:rsidRPr="00126E1F" w14:paraId="031D340A" w14:textId="77777777" w:rsidTr="00FD7043">
        <w:trPr>
          <w:jc w:val="center"/>
        </w:trPr>
        <w:tc>
          <w:tcPr>
            <w:tcW w:w="814" w:type="dxa"/>
          </w:tcPr>
          <w:p w14:paraId="6A9DE969" w14:textId="77777777" w:rsidR="005E28FF" w:rsidRPr="00126E1F" w:rsidRDefault="005E28FF" w:rsidP="00126E1F">
            <w:pPr>
              <w:tabs>
                <w:tab w:val="center" w:pos="7380"/>
              </w:tabs>
              <w:suppressAutoHyphens/>
              <w:spacing w:before="0"/>
              <w:jc w:val="left"/>
              <w:rPr>
                <w:rFonts w:cs="Arial"/>
                <w:lang w:val="sr-Cyrl-CS" w:eastAsia="ar-SA"/>
              </w:rPr>
            </w:pPr>
          </w:p>
        </w:tc>
        <w:tc>
          <w:tcPr>
            <w:tcW w:w="2747" w:type="dxa"/>
          </w:tcPr>
          <w:p w14:paraId="4710591B" w14:textId="77777777" w:rsidR="005E28FF" w:rsidRPr="00126E1F" w:rsidRDefault="005E28FF" w:rsidP="00126E1F">
            <w:pPr>
              <w:tabs>
                <w:tab w:val="center" w:pos="7380"/>
              </w:tabs>
              <w:suppressAutoHyphens/>
              <w:spacing w:before="0"/>
              <w:jc w:val="left"/>
              <w:rPr>
                <w:rFonts w:cs="Arial"/>
                <w:lang w:val="sr-Cyrl-CS" w:eastAsia="ar-SA"/>
              </w:rPr>
            </w:pPr>
          </w:p>
        </w:tc>
        <w:tc>
          <w:tcPr>
            <w:tcW w:w="2551" w:type="dxa"/>
          </w:tcPr>
          <w:p w14:paraId="5937333A" w14:textId="77777777" w:rsidR="005E28FF" w:rsidRPr="00126E1F" w:rsidRDefault="005E28FF" w:rsidP="00126E1F">
            <w:pPr>
              <w:tabs>
                <w:tab w:val="center" w:pos="7380"/>
              </w:tabs>
              <w:suppressAutoHyphens/>
              <w:spacing w:before="0"/>
              <w:jc w:val="left"/>
              <w:rPr>
                <w:rFonts w:cs="Arial"/>
                <w:lang w:val="sr-Cyrl-CS" w:eastAsia="ar-SA"/>
              </w:rPr>
            </w:pPr>
          </w:p>
        </w:tc>
        <w:tc>
          <w:tcPr>
            <w:tcW w:w="2427" w:type="dxa"/>
          </w:tcPr>
          <w:p w14:paraId="35B530C8" w14:textId="77777777" w:rsidR="005E28FF" w:rsidRPr="00126E1F" w:rsidRDefault="005E28FF" w:rsidP="00126E1F">
            <w:pPr>
              <w:tabs>
                <w:tab w:val="center" w:pos="7380"/>
              </w:tabs>
              <w:suppressAutoHyphens/>
              <w:spacing w:before="0"/>
              <w:jc w:val="left"/>
              <w:rPr>
                <w:rFonts w:cs="Arial"/>
                <w:lang w:val="sr-Cyrl-CS" w:eastAsia="ar-SA"/>
              </w:rPr>
            </w:pPr>
          </w:p>
        </w:tc>
      </w:tr>
      <w:tr w:rsidR="005E28FF" w:rsidRPr="00126E1F" w14:paraId="56F25411" w14:textId="77777777" w:rsidTr="00FD7043">
        <w:trPr>
          <w:jc w:val="center"/>
        </w:trPr>
        <w:tc>
          <w:tcPr>
            <w:tcW w:w="814" w:type="dxa"/>
          </w:tcPr>
          <w:p w14:paraId="12620CC6" w14:textId="77777777" w:rsidR="005E28FF" w:rsidRPr="00126E1F" w:rsidRDefault="005E28FF" w:rsidP="00126E1F">
            <w:pPr>
              <w:tabs>
                <w:tab w:val="center" w:pos="7380"/>
              </w:tabs>
              <w:suppressAutoHyphens/>
              <w:spacing w:before="0"/>
              <w:jc w:val="left"/>
              <w:rPr>
                <w:rFonts w:cs="Arial"/>
                <w:lang w:val="sr-Cyrl-CS" w:eastAsia="ar-SA"/>
              </w:rPr>
            </w:pPr>
          </w:p>
        </w:tc>
        <w:tc>
          <w:tcPr>
            <w:tcW w:w="2747" w:type="dxa"/>
          </w:tcPr>
          <w:p w14:paraId="5690B0B1" w14:textId="77777777" w:rsidR="005E28FF" w:rsidRPr="00126E1F" w:rsidRDefault="005E28FF" w:rsidP="00126E1F">
            <w:pPr>
              <w:tabs>
                <w:tab w:val="center" w:pos="7380"/>
              </w:tabs>
              <w:suppressAutoHyphens/>
              <w:spacing w:before="0"/>
              <w:jc w:val="left"/>
              <w:rPr>
                <w:rFonts w:cs="Arial"/>
                <w:lang w:val="sr-Cyrl-CS" w:eastAsia="ar-SA"/>
              </w:rPr>
            </w:pPr>
          </w:p>
        </w:tc>
        <w:tc>
          <w:tcPr>
            <w:tcW w:w="2551" w:type="dxa"/>
          </w:tcPr>
          <w:p w14:paraId="07D75FF4" w14:textId="77777777" w:rsidR="005E28FF" w:rsidRPr="00126E1F" w:rsidRDefault="005E28FF" w:rsidP="00126E1F">
            <w:pPr>
              <w:tabs>
                <w:tab w:val="center" w:pos="7380"/>
              </w:tabs>
              <w:suppressAutoHyphens/>
              <w:spacing w:before="0"/>
              <w:jc w:val="left"/>
              <w:rPr>
                <w:rFonts w:cs="Arial"/>
                <w:lang w:val="sr-Cyrl-CS" w:eastAsia="ar-SA"/>
              </w:rPr>
            </w:pPr>
          </w:p>
        </w:tc>
        <w:tc>
          <w:tcPr>
            <w:tcW w:w="2427" w:type="dxa"/>
          </w:tcPr>
          <w:p w14:paraId="6C88CB76" w14:textId="77777777" w:rsidR="005E28FF" w:rsidRPr="00126E1F" w:rsidRDefault="005E28FF" w:rsidP="00126E1F">
            <w:pPr>
              <w:tabs>
                <w:tab w:val="center" w:pos="7380"/>
              </w:tabs>
              <w:suppressAutoHyphens/>
              <w:spacing w:before="0"/>
              <w:jc w:val="left"/>
              <w:rPr>
                <w:rFonts w:cs="Arial"/>
                <w:lang w:val="sr-Cyrl-CS" w:eastAsia="ar-SA"/>
              </w:rPr>
            </w:pPr>
          </w:p>
        </w:tc>
      </w:tr>
      <w:tr w:rsidR="005E28FF" w:rsidRPr="00126E1F" w14:paraId="24406323" w14:textId="77777777" w:rsidTr="00FD7043">
        <w:trPr>
          <w:jc w:val="center"/>
        </w:trPr>
        <w:tc>
          <w:tcPr>
            <w:tcW w:w="814" w:type="dxa"/>
          </w:tcPr>
          <w:p w14:paraId="29900717" w14:textId="77777777" w:rsidR="005E28FF" w:rsidRPr="00126E1F" w:rsidRDefault="005E28FF" w:rsidP="00126E1F">
            <w:pPr>
              <w:tabs>
                <w:tab w:val="center" w:pos="7380"/>
              </w:tabs>
              <w:suppressAutoHyphens/>
              <w:spacing w:before="0"/>
              <w:jc w:val="left"/>
              <w:rPr>
                <w:rFonts w:cs="Arial"/>
                <w:lang w:val="sr-Cyrl-CS" w:eastAsia="ar-SA"/>
              </w:rPr>
            </w:pPr>
          </w:p>
        </w:tc>
        <w:tc>
          <w:tcPr>
            <w:tcW w:w="2747" w:type="dxa"/>
          </w:tcPr>
          <w:p w14:paraId="156CBAF3" w14:textId="77777777" w:rsidR="005E28FF" w:rsidRPr="00126E1F" w:rsidRDefault="005E28FF" w:rsidP="00126E1F">
            <w:pPr>
              <w:tabs>
                <w:tab w:val="center" w:pos="7380"/>
              </w:tabs>
              <w:suppressAutoHyphens/>
              <w:spacing w:before="0"/>
              <w:jc w:val="left"/>
              <w:rPr>
                <w:rFonts w:cs="Arial"/>
                <w:lang w:val="sr-Cyrl-CS" w:eastAsia="ar-SA"/>
              </w:rPr>
            </w:pPr>
          </w:p>
        </w:tc>
        <w:tc>
          <w:tcPr>
            <w:tcW w:w="2551" w:type="dxa"/>
          </w:tcPr>
          <w:p w14:paraId="074CBB98" w14:textId="77777777" w:rsidR="005E28FF" w:rsidRPr="00126E1F" w:rsidRDefault="005E28FF" w:rsidP="00126E1F">
            <w:pPr>
              <w:tabs>
                <w:tab w:val="center" w:pos="7380"/>
              </w:tabs>
              <w:suppressAutoHyphens/>
              <w:spacing w:before="0"/>
              <w:jc w:val="left"/>
              <w:rPr>
                <w:rFonts w:cs="Arial"/>
                <w:lang w:val="sr-Cyrl-CS" w:eastAsia="ar-SA"/>
              </w:rPr>
            </w:pPr>
          </w:p>
        </w:tc>
        <w:tc>
          <w:tcPr>
            <w:tcW w:w="2427" w:type="dxa"/>
          </w:tcPr>
          <w:p w14:paraId="25C57C5B" w14:textId="77777777" w:rsidR="005E28FF" w:rsidRPr="00126E1F" w:rsidRDefault="005E28FF" w:rsidP="00126E1F">
            <w:pPr>
              <w:tabs>
                <w:tab w:val="center" w:pos="7380"/>
              </w:tabs>
              <w:suppressAutoHyphens/>
              <w:spacing w:before="0"/>
              <w:jc w:val="left"/>
              <w:rPr>
                <w:rFonts w:cs="Arial"/>
                <w:lang w:val="sr-Cyrl-CS" w:eastAsia="ar-SA"/>
              </w:rPr>
            </w:pPr>
          </w:p>
        </w:tc>
      </w:tr>
      <w:tr w:rsidR="005E28FF" w:rsidRPr="00126E1F" w14:paraId="3AA3E117" w14:textId="77777777" w:rsidTr="00FD7043">
        <w:trPr>
          <w:jc w:val="center"/>
        </w:trPr>
        <w:tc>
          <w:tcPr>
            <w:tcW w:w="814" w:type="dxa"/>
          </w:tcPr>
          <w:p w14:paraId="5527F268" w14:textId="77777777" w:rsidR="005E28FF" w:rsidRPr="00126E1F" w:rsidRDefault="005E28FF" w:rsidP="00126E1F">
            <w:pPr>
              <w:tabs>
                <w:tab w:val="center" w:pos="7380"/>
              </w:tabs>
              <w:suppressAutoHyphens/>
              <w:spacing w:before="0"/>
              <w:jc w:val="left"/>
              <w:rPr>
                <w:rFonts w:cs="Arial"/>
                <w:lang w:val="sr-Cyrl-CS" w:eastAsia="ar-SA"/>
              </w:rPr>
            </w:pPr>
          </w:p>
        </w:tc>
        <w:tc>
          <w:tcPr>
            <w:tcW w:w="2747" w:type="dxa"/>
          </w:tcPr>
          <w:p w14:paraId="788B5E90" w14:textId="77777777" w:rsidR="005E28FF" w:rsidRPr="00126E1F" w:rsidRDefault="005E28FF" w:rsidP="00126E1F">
            <w:pPr>
              <w:tabs>
                <w:tab w:val="center" w:pos="7380"/>
              </w:tabs>
              <w:suppressAutoHyphens/>
              <w:spacing w:before="0"/>
              <w:jc w:val="left"/>
              <w:rPr>
                <w:rFonts w:cs="Arial"/>
                <w:lang w:val="sr-Cyrl-CS" w:eastAsia="ar-SA"/>
              </w:rPr>
            </w:pPr>
          </w:p>
        </w:tc>
        <w:tc>
          <w:tcPr>
            <w:tcW w:w="2551" w:type="dxa"/>
          </w:tcPr>
          <w:p w14:paraId="15B7B1E7" w14:textId="77777777" w:rsidR="005E28FF" w:rsidRPr="00126E1F" w:rsidRDefault="005E28FF" w:rsidP="00126E1F">
            <w:pPr>
              <w:tabs>
                <w:tab w:val="center" w:pos="7380"/>
              </w:tabs>
              <w:suppressAutoHyphens/>
              <w:spacing w:before="0"/>
              <w:jc w:val="left"/>
              <w:rPr>
                <w:rFonts w:cs="Arial"/>
                <w:lang w:val="sr-Cyrl-CS" w:eastAsia="ar-SA"/>
              </w:rPr>
            </w:pPr>
          </w:p>
        </w:tc>
        <w:tc>
          <w:tcPr>
            <w:tcW w:w="2427" w:type="dxa"/>
          </w:tcPr>
          <w:p w14:paraId="43309A7F" w14:textId="77777777" w:rsidR="005E28FF" w:rsidRPr="00126E1F" w:rsidRDefault="005E28FF" w:rsidP="00126E1F">
            <w:pPr>
              <w:tabs>
                <w:tab w:val="center" w:pos="7380"/>
              </w:tabs>
              <w:suppressAutoHyphens/>
              <w:spacing w:before="0"/>
              <w:jc w:val="left"/>
              <w:rPr>
                <w:rFonts w:cs="Arial"/>
                <w:lang w:val="sr-Cyrl-CS" w:eastAsia="ar-SA"/>
              </w:rPr>
            </w:pPr>
          </w:p>
        </w:tc>
      </w:tr>
      <w:tr w:rsidR="005E28FF" w:rsidRPr="00126E1F" w14:paraId="02868815" w14:textId="77777777" w:rsidTr="00FD7043">
        <w:trPr>
          <w:jc w:val="center"/>
        </w:trPr>
        <w:tc>
          <w:tcPr>
            <w:tcW w:w="814" w:type="dxa"/>
          </w:tcPr>
          <w:p w14:paraId="3BFEF8DC" w14:textId="77777777" w:rsidR="005E28FF" w:rsidRPr="00126E1F" w:rsidRDefault="005E28FF" w:rsidP="00126E1F">
            <w:pPr>
              <w:tabs>
                <w:tab w:val="center" w:pos="7380"/>
              </w:tabs>
              <w:suppressAutoHyphens/>
              <w:spacing w:before="0"/>
              <w:jc w:val="left"/>
              <w:rPr>
                <w:rFonts w:cs="Arial"/>
                <w:lang w:val="sr-Cyrl-CS" w:eastAsia="ar-SA"/>
              </w:rPr>
            </w:pPr>
          </w:p>
        </w:tc>
        <w:tc>
          <w:tcPr>
            <w:tcW w:w="2747" w:type="dxa"/>
          </w:tcPr>
          <w:p w14:paraId="3F9DF107" w14:textId="77777777" w:rsidR="005E28FF" w:rsidRPr="00126E1F" w:rsidRDefault="005E28FF" w:rsidP="00126E1F">
            <w:pPr>
              <w:tabs>
                <w:tab w:val="center" w:pos="7380"/>
              </w:tabs>
              <w:suppressAutoHyphens/>
              <w:spacing w:before="0"/>
              <w:jc w:val="left"/>
              <w:rPr>
                <w:rFonts w:cs="Arial"/>
                <w:lang w:val="sr-Cyrl-CS" w:eastAsia="ar-SA"/>
              </w:rPr>
            </w:pPr>
          </w:p>
        </w:tc>
        <w:tc>
          <w:tcPr>
            <w:tcW w:w="2551" w:type="dxa"/>
          </w:tcPr>
          <w:p w14:paraId="293482F8" w14:textId="77777777" w:rsidR="005E28FF" w:rsidRPr="00126E1F" w:rsidRDefault="005E28FF" w:rsidP="00126E1F">
            <w:pPr>
              <w:tabs>
                <w:tab w:val="center" w:pos="7380"/>
              </w:tabs>
              <w:suppressAutoHyphens/>
              <w:spacing w:before="0"/>
              <w:jc w:val="left"/>
              <w:rPr>
                <w:rFonts w:cs="Arial"/>
                <w:lang w:val="sr-Cyrl-CS" w:eastAsia="ar-SA"/>
              </w:rPr>
            </w:pPr>
          </w:p>
        </w:tc>
        <w:tc>
          <w:tcPr>
            <w:tcW w:w="2427" w:type="dxa"/>
          </w:tcPr>
          <w:p w14:paraId="5E912D5F" w14:textId="77777777" w:rsidR="005E28FF" w:rsidRPr="00126E1F" w:rsidRDefault="005E28FF" w:rsidP="00126E1F">
            <w:pPr>
              <w:tabs>
                <w:tab w:val="center" w:pos="7380"/>
              </w:tabs>
              <w:suppressAutoHyphens/>
              <w:spacing w:before="0"/>
              <w:jc w:val="left"/>
              <w:rPr>
                <w:rFonts w:cs="Arial"/>
                <w:lang w:val="sr-Cyrl-CS" w:eastAsia="ar-SA"/>
              </w:rPr>
            </w:pPr>
          </w:p>
        </w:tc>
      </w:tr>
      <w:tr w:rsidR="005E28FF" w:rsidRPr="00126E1F" w14:paraId="09065EE3" w14:textId="77777777" w:rsidTr="00FD7043">
        <w:trPr>
          <w:jc w:val="center"/>
        </w:trPr>
        <w:tc>
          <w:tcPr>
            <w:tcW w:w="814" w:type="dxa"/>
          </w:tcPr>
          <w:p w14:paraId="7E1F36B0" w14:textId="77777777" w:rsidR="005E28FF" w:rsidRPr="00126E1F" w:rsidRDefault="005E28FF" w:rsidP="00126E1F">
            <w:pPr>
              <w:tabs>
                <w:tab w:val="center" w:pos="7380"/>
              </w:tabs>
              <w:suppressAutoHyphens/>
              <w:spacing w:before="0"/>
              <w:jc w:val="left"/>
              <w:rPr>
                <w:rFonts w:cs="Arial"/>
                <w:lang w:val="sr-Cyrl-CS" w:eastAsia="ar-SA"/>
              </w:rPr>
            </w:pPr>
          </w:p>
        </w:tc>
        <w:tc>
          <w:tcPr>
            <w:tcW w:w="2747" w:type="dxa"/>
          </w:tcPr>
          <w:p w14:paraId="0E81EC76" w14:textId="77777777" w:rsidR="005E28FF" w:rsidRPr="00126E1F" w:rsidRDefault="005E28FF" w:rsidP="00126E1F">
            <w:pPr>
              <w:tabs>
                <w:tab w:val="center" w:pos="7380"/>
              </w:tabs>
              <w:suppressAutoHyphens/>
              <w:spacing w:before="0"/>
              <w:jc w:val="left"/>
              <w:rPr>
                <w:rFonts w:cs="Arial"/>
                <w:lang w:val="sr-Cyrl-CS" w:eastAsia="ar-SA"/>
              </w:rPr>
            </w:pPr>
          </w:p>
        </w:tc>
        <w:tc>
          <w:tcPr>
            <w:tcW w:w="2551" w:type="dxa"/>
          </w:tcPr>
          <w:p w14:paraId="29593247" w14:textId="77777777" w:rsidR="005E28FF" w:rsidRPr="00126E1F" w:rsidRDefault="005E28FF" w:rsidP="00126E1F">
            <w:pPr>
              <w:tabs>
                <w:tab w:val="center" w:pos="7380"/>
              </w:tabs>
              <w:suppressAutoHyphens/>
              <w:spacing w:before="0"/>
              <w:jc w:val="left"/>
              <w:rPr>
                <w:rFonts w:cs="Arial"/>
                <w:lang w:val="sr-Cyrl-CS" w:eastAsia="ar-SA"/>
              </w:rPr>
            </w:pPr>
          </w:p>
        </w:tc>
        <w:tc>
          <w:tcPr>
            <w:tcW w:w="2427" w:type="dxa"/>
          </w:tcPr>
          <w:p w14:paraId="5DEA853D" w14:textId="77777777" w:rsidR="005E28FF" w:rsidRPr="00126E1F" w:rsidRDefault="005E28FF" w:rsidP="00126E1F">
            <w:pPr>
              <w:tabs>
                <w:tab w:val="center" w:pos="7380"/>
              </w:tabs>
              <w:suppressAutoHyphens/>
              <w:spacing w:before="0"/>
              <w:jc w:val="left"/>
              <w:rPr>
                <w:rFonts w:cs="Arial"/>
                <w:lang w:val="sr-Cyrl-CS" w:eastAsia="ar-SA"/>
              </w:rPr>
            </w:pPr>
          </w:p>
        </w:tc>
      </w:tr>
    </w:tbl>
    <w:p w14:paraId="5472E941" w14:textId="77777777" w:rsidR="00343A18" w:rsidRPr="00126E1F" w:rsidRDefault="00343A18" w:rsidP="00126E1F">
      <w:pPr>
        <w:spacing w:before="0"/>
        <w:rPr>
          <w:rFonts w:cs="Arial"/>
          <w:color w:val="00B0F0"/>
        </w:rPr>
      </w:pPr>
    </w:p>
    <w:tbl>
      <w:tblPr>
        <w:tblW w:w="10031" w:type="dxa"/>
        <w:jc w:val="center"/>
        <w:tblLayout w:type="fixed"/>
        <w:tblLook w:val="0000" w:firstRow="0" w:lastRow="0" w:firstColumn="0" w:lastColumn="0" w:noHBand="0" w:noVBand="0"/>
      </w:tblPr>
      <w:tblGrid>
        <w:gridCol w:w="3882"/>
        <w:gridCol w:w="2127"/>
        <w:gridCol w:w="4022"/>
      </w:tblGrid>
      <w:tr w:rsidR="005E28FF" w:rsidRPr="00126E1F" w14:paraId="00E6802D" w14:textId="77777777" w:rsidTr="00BC01DC">
        <w:trPr>
          <w:jc w:val="center"/>
        </w:trPr>
        <w:tc>
          <w:tcPr>
            <w:tcW w:w="3882" w:type="dxa"/>
          </w:tcPr>
          <w:p w14:paraId="576B44B1" w14:textId="77777777" w:rsidR="00343A18" w:rsidRPr="00126E1F" w:rsidRDefault="00343A18" w:rsidP="00126E1F">
            <w:pPr>
              <w:spacing w:before="0"/>
              <w:jc w:val="center"/>
              <w:rPr>
                <w:rFonts w:cs="Arial"/>
              </w:rPr>
            </w:pPr>
            <w:r w:rsidRPr="00126E1F">
              <w:rPr>
                <w:rFonts w:cs="Arial"/>
              </w:rPr>
              <w:t>Датум:</w:t>
            </w:r>
          </w:p>
        </w:tc>
        <w:tc>
          <w:tcPr>
            <w:tcW w:w="2127" w:type="dxa"/>
          </w:tcPr>
          <w:p w14:paraId="49373196" w14:textId="77777777" w:rsidR="00343A18" w:rsidRPr="00126E1F" w:rsidRDefault="00343A18" w:rsidP="00126E1F">
            <w:pPr>
              <w:spacing w:before="0"/>
              <w:jc w:val="center"/>
              <w:rPr>
                <w:rFonts w:cs="Arial"/>
                <w:lang w:val="ru-RU"/>
              </w:rPr>
            </w:pPr>
          </w:p>
        </w:tc>
        <w:tc>
          <w:tcPr>
            <w:tcW w:w="4022" w:type="dxa"/>
          </w:tcPr>
          <w:p w14:paraId="657627EC" w14:textId="77777777" w:rsidR="00343A18" w:rsidRPr="00126E1F" w:rsidRDefault="00343A18" w:rsidP="00126E1F">
            <w:pPr>
              <w:spacing w:before="0"/>
              <w:jc w:val="center"/>
              <w:rPr>
                <w:rFonts w:cs="Arial"/>
                <w:lang w:val="ru-RU"/>
              </w:rPr>
            </w:pPr>
            <w:r w:rsidRPr="00126E1F">
              <w:rPr>
                <w:rFonts w:cs="Arial"/>
                <w:lang w:val="sr-Cyrl-CS"/>
              </w:rPr>
              <w:t>П</w:t>
            </w:r>
            <w:r w:rsidRPr="00126E1F">
              <w:rPr>
                <w:rFonts w:cs="Arial"/>
              </w:rPr>
              <w:t>онуђач</w:t>
            </w:r>
            <w:r w:rsidRPr="00126E1F">
              <w:rPr>
                <w:rFonts w:cs="Arial"/>
                <w:lang w:val="ru-RU"/>
              </w:rPr>
              <w:t>:</w:t>
            </w:r>
          </w:p>
        </w:tc>
      </w:tr>
      <w:tr w:rsidR="005E28FF" w:rsidRPr="00126E1F" w14:paraId="2DD9789D" w14:textId="77777777" w:rsidTr="00BC01DC">
        <w:trPr>
          <w:jc w:val="center"/>
        </w:trPr>
        <w:tc>
          <w:tcPr>
            <w:tcW w:w="3882" w:type="dxa"/>
          </w:tcPr>
          <w:p w14:paraId="25CFDFFE" w14:textId="77777777" w:rsidR="00343A18" w:rsidRPr="00126E1F" w:rsidRDefault="00343A18" w:rsidP="00126E1F">
            <w:pPr>
              <w:spacing w:before="0"/>
              <w:jc w:val="center"/>
              <w:rPr>
                <w:rFonts w:cs="Arial"/>
              </w:rPr>
            </w:pPr>
          </w:p>
        </w:tc>
        <w:tc>
          <w:tcPr>
            <w:tcW w:w="2127" w:type="dxa"/>
          </w:tcPr>
          <w:p w14:paraId="32D0DC1B" w14:textId="77777777" w:rsidR="00343A18" w:rsidRPr="00126E1F" w:rsidRDefault="00343A18" w:rsidP="00126E1F">
            <w:pPr>
              <w:spacing w:before="0"/>
              <w:jc w:val="center"/>
              <w:rPr>
                <w:rFonts w:cs="Arial"/>
              </w:rPr>
            </w:pPr>
            <w:r w:rsidRPr="00126E1F">
              <w:rPr>
                <w:rFonts w:cs="Arial"/>
              </w:rPr>
              <w:t>М.П.</w:t>
            </w:r>
          </w:p>
        </w:tc>
        <w:tc>
          <w:tcPr>
            <w:tcW w:w="4022" w:type="dxa"/>
          </w:tcPr>
          <w:p w14:paraId="1198CC12" w14:textId="77777777" w:rsidR="00343A18" w:rsidRPr="00126E1F" w:rsidRDefault="00343A18" w:rsidP="00126E1F">
            <w:pPr>
              <w:spacing w:before="0"/>
              <w:jc w:val="center"/>
              <w:rPr>
                <w:rFonts w:cs="Arial"/>
                <w:lang w:val="ru-RU"/>
              </w:rPr>
            </w:pPr>
          </w:p>
        </w:tc>
      </w:tr>
      <w:tr w:rsidR="005E28FF" w:rsidRPr="00126E1F" w14:paraId="74DD7B44" w14:textId="77777777" w:rsidTr="00BC01DC">
        <w:trPr>
          <w:jc w:val="center"/>
        </w:trPr>
        <w:tc>
          <w:tcPr>
            <w:tcW w:w="3882" w:type="dxa"/>
            <w:tcBorders>
              <w:bottom w:val="single" w:sz="4" w:space="0" w:color="auto"/>
            </w:tcBorders>
          </w:tcPr>
          <w:p w14:paraId="0AF4E55C" w14:textId="77777777" w:rsidR="00343A18" w:rsidRPr="00126E1F" w:rsidRDefault="00343A18" w:rsidP="00126E1F">
            <w:pPr>
              <w:spacing w:before="0"/>
              <w:jc w:val="center"/>
              <w:rPr>
                <w:rFonts w:cs="Arial"/>
              </w:rPr>
            </w:pPr>
          </w:p>
        </w:tc>
        <w:tc>
          <w:tcPr>
            <w:tcW w:w="2127" w:type="dxa"/>
          </w:tcPr>
          <w:p w14:paraId="700FACBC" w14:textId="77777777" w:rsidR="00343A18" w:rsidRPr="00126E1F" w:rsidRDefault="00343A18" w:rsidP="00126E1F">
            <w:pPr>
              <w:spacing w:before="0"/>
              <w:jc w:val="center"/>
              <w:rPr>
                <w:rFonts w:cs="Arial"/>
                <w:lang w:val="ru-RU"/>
              </w:rPr>
            </w:pPr>
          </w:p>
        </w:tc>
        <w:tc>
          <w:tcPr>
            <w:tcW w:w="4022" w:type="dxa"/>
            <w:tcBorders>
              <w:bottom w:val="single" w:sz="4" w:space="0" w:color="auto"/>
            </w:tcBorders>
          </w:tcPr>
          <w:p w14:paraId="2462943C" w14:textId="77777777" w:rsidR="00343A18" w:rsidRPr="00126E1F" w:rsidRDefault="00343A18" w:rsidP="00126E1F">
            <w:pPr>
              <w:spacing w:before="0"/>
              <w:jc w:val="center"/>
              <w:rPr>
                <w:rFonts w:cs="Arial"/>
                <w:lang w:val="ru-RU"/>
              </w:rPr>
            </w:pPr>
          </w:p>
        </w:tc>
      </w:tr>
      <w:tr w:rsidR="005E28FF" w:rsidRPr="00126E1F" w14:paraId="6DE33804" w14:textId="77777777" w:rsidTr="00BC01DC">
        <w:trPr>
          <w:trHeight w:val="389"/>
          <w:jc w:val="center"/>
        </w:trPr>
        <w:tc>
          <w:tcPr>
            <w:tcW w:w="3882" w:type="dxa"/>
            <w:tcBorders>
              <w:top w:val="single" w:sz="4" w:space="0" w:color="auto"/>
            </w:tcBorders>
          </w:tcPr>
          <w:p w14:paraId="6FCEC5C1" w14:textId="77777777" w:rsidR="00343A18" w:rsidRPr="00126E1F" w:rsidRDefault="00343A18" w:rsidP="00126E1F">
            <w:pPr>
              <w:spacing w:before="0"/>
              <w:jc w:val="center"/>
              <w:rPr>
                <w:rFonts w:cs="Arial"/>
              </w:rPr>
            </w:pPr>
          </w:p>
        </w:tc>
        <w:tc>
          <w:tcPr>
            <w:tcW w:w="2127" w:type="dxa"/>
          </w:tcPr>
          <w:p w14:paraId="6A85663C" w14:textId="77777777" w:rsidR="00343A18" w:rsidRPr="00126E1F" w:rsidRDefault="00343A18" w:rsidP="00126E1F">
            <w:pPr>
              <w:spacing w:before="0"/>
              <w:jc w:val="center"/>
              <w:rPr>
                <w:rFonts w:cs="Arial"/>
                <w:lang w:val="ru-RU"/>
              </w:rPr>
            </w:pPr>
          </w:p>
        </w:tc>
        <w:tc>
          <w:tcPr>
            <w:tcW w:w="4022" w:type="dxa"/>
            <w:tcBorders>
              <w:top w:val="single" w:sz="4" w:space="0" w:color="auto"/>
            </w:tcBorders>
          </w:tcPr>
          <w:p w14:paraId="1AB00602" w14:textId="77777777" w:rsidR="00343A18" w:rsidRPr="00126E1F" w:rsidRDefault="00343A18" w:rsidP="00126E1F">
            <w:pPr>
              <w:spacing w:before="0"/>
              <w:jc w:val="center"/>
              <w:rPr>
                <w:rFonts w:cs="Arial"/>
                <w:lang w:val="ru-RU"/>
              </w:rPr>
            </w:pPr>
          </w:p>
        </w:tc>
      </w:tr>
    </w:tbl>
    <w:p w14:paraId="40E8E19F" w14:textId="77777777" w:rsidR="00343A18" w:rsidRPr="00126E1F" w:rsidRDefault="00343A18" w:rsidP="00126E1F">
      <w:pPr>
        <w:spacing w:before="0"/>
        <w:rPr>
          <w:rFonts w:cs="Arial"/>
          <w:b/>
          <w:i/>
          <w:lang w:val="sr-Cyrl-CS"/>
        </w:rPr>
      </w:pPr>
      <w:r w:rsidRPr="00126E1F">
        <w:rPr>
          <w:rFonts w:cs="Arial"/>
          <w:b/>
          <w:i/>
          <w:lang w:val="sr-Cyrl-CS"/>
        </w:rPr>
        <w:t>Напомена:</w:t>
      </w:r>
    </w:p>
    <w:p w14:paraId="41246774" w14:textId="77777777" w:rsidR="00343A18" w:rsidRPr="00126E1F" w:rsidRDefault="00343A18" w:rsidP="00126E1F">
      <w:pPr>
        <w:pStyle w:val="KDKomentar"/>
        <w:spacing w:before="0"/>
        <w:rPr>
          <w:rFonts w:cs="Arial"/>
          <w:i w:val="0"/>
          <w:color w:val="auto"/>
          <w:sz w:val="22"/>
          <w:szCs w:val="22"/>
          <w:lang w:val="sr-Cyrl-CS"/>
        </w:rPr>
      </w:pPr>
      <w:r w:rsidRPr="00126E1F">
        <w:rPr>
          <w:rFonts w:eastAsia="TimesNewRomanPS-BoldMT" w:cs="Arial"/>
          <w:color w:val="auto"/>
          <w:sz w:val="22"/>
          <w:szCs w:val="22"/>
        </w:rPr>
        <w:t xml:space="preserve">-Уколико </w:t>
      </w:r>
      <w:r w:rsidRPr="00126E1F">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126E1F">
        <w:rPr>
          <w:rFonts w:cs="Arial"/>
          <w:color w:val="auto"/>
          <w:sz w:val="22"/>
          <w:szCs w:val="22"/>
          <w:lang w:val="sr-Cyrl-CS"/>
        </w:rPr>
        <w:t xml:space="preserve">Изјава </w:t>
      </w:r>
      <w:r w:rsidRPr="00126E1F">
        <w:rPr>
          <w:rFonts w:cs="Arial"/>
          <w:color w:val="auto"/>
          <w:sz w:val="22"/>
          <w:szCs w:val="22"/>
        </w:rPr>
        <w:t>мора бити попуњена, потписана од стране овлашћеног лица</w:t>
      </w:r>
      <w:r w:rsidRPr="00126E1F">
        <w:rPr>
          <w:rFonts w:cs="Arial"/>
          <w:color w:val="auto"/>
          <w:sz w:val="22"/>
          <w:szCs w:val="22"/>
          <w:lang w:val="sr-Cyrl-CS"/>
        </w:rPr>
        <w:t xml:space="preserve"> за заступање</w:t>
      </w:r>
      <w:r w:rsidRPr="00126E1F">
        <w:rPr>
          <w:rFonts w:cs="Arial"/>
          <w:color w:val="auto"/>
          <w:sz w:val="22"/>
          <w:szCs w:val="22"/>
        </w:rPr>
        <w:t xml:space="preserve"> понуђача из групе понуђача и оверена печатом.</w:t>
      </w:r>
    </w:p>
    <w:p w14:paraId="2CA1AD0D" w14:textId="77777777" w:rsidR="00343A18" w:rsidRPr="00126E1F" w:rsidRDefault="00343A18" w:rsidP="00126E1F">
      <w:pPr>
        <w:spacing w:before="0"/>
        <w:rPr>
          <w:rFonts w:cs="Arial"/>
          <w:i/>
        </w:rPr>
      </w:pPr>
      <w:r w:rsidRPr="00126E1F">
        <w:rPr>
          <w:rFonts w:cs="Arial"/>
          <w:i/>
        </w:rPr>
        <w:t>Приликом подношења понуде овај образац копирати у потребном броју примерака.</w:t>
      </w:r>
    </w:p>
    <w:p w14:paraId="51789261" w14:textId="77777777" w:rsidR="00343A18" w:rsidRPr="00126E1F" w:rsidRDefault="00343A18" w:rsidP="00126E1F">
      <w:pPr>
        <w:spacing w:before="0"/>
        <w:rPr>
          <w:rFonts w:cs="Arial"/>
        </w:rPr>
      </w:pPr>
    </w:p>
    <w:p w14:paraId="19947818" w14:textId="77777777" w:rsidR="00343A18" w:rsidRPr="00126E1F" w:rsidRDefault="00343A18" w:rsidP="00126E1F">
      <w:pPr>
        <w:spacing w:before="0"/>
        <w:rPr>
          <w:rFonts w:cs="Arial"/>
        </w:rPr>
      </w:pPr>
    </w:p>
    <w:p w14:paraId="6FCFF6ED" w14:textId="77777777" w:rsidR="00343A18" w:rsidRPr="00126E1F" w:rsidRDefault="00343A18" w:rsidP="00126E1F">
      <w:pPr>
        <w:spacing w:before="0"/>
        <w:rPr>
          <w:rFonts w:cs="Arial"/>
        </w:rPr>
      </w:pPr>
    </w:p>
    <w:p w14:paraId="1840C382" w14:textId="77777777" w:rsidR="00F20F87" w:rsidRDefault="00F20F87">
      <w:pPr>
        <w:spacing w:before="0"/>
        <w:jc w:val="left"/>
        <w:rPr>
          <w:rFonts w:cs="Arial"/>
        </w:rPr>
      </w:pPr>
      <w:r>
        <w:rPr>
          <w:rFonts w:cs="Arial"/>
        </w:rPr>
        <w:br w:type="page"/>
      </w:r>
    </w:p>
    <w:p w14:paraId="07990ACD" w14:textId="77777777" w:rsidR="00942312" w:rsidRPr="00126E1F" w:rsidRDefault="00942312" w:rsidP="00F20F87">
      <w:pPr>
        <w:pStyle w:val="KDObrazac"/>
      </w:pPr>
      <w:bookmarkStart w:id="305" w:name="_Toc374620336"/>
      <w:r w:rsidRPr="00F20F87">
        <w:lastRenderedPageBreak/>
        <w:t>ОБРАЗАЦ 8.</w:t>
      </w:r>
    </w:p>
    <w:p w14:paraId="15401345" w14:textId="77777777" w:rsidR="00942312" w:rsidRPr="00126E1F" w:rsidRDefault="00942312" w:rsidP="00126E1F">
      <w:pPr>
        <w:spacing w:before="0"/>
        <w:jc w:val="center"/>
        <w:rPr>
          <w:rFonts w:cs="Arial"/>
          <w:b/>
          <w:lang w:val="sr-Cyrl-RS"/>
        </w:rPr>
      </w:pPr>
      <w:r w:rsidRPr="00126E1F">
        <w:rPr>
          <w:rFonts w:cs="Arial"/>
          <w:b/>
        </w:rPr>
        <w:t xml:space="preserve">ПОТВРДА </w:t>
      </w:r>
      <w:bookmarkEnd w:id="305"/>
      <w:r w:rsidRPr="00126E1F">
        <w:rPr>
          <w:rFonts w:cs="Arial"/>
          <w:b/>
        </w:rPr>
        <w:t>ЛИЧНЕ РЕФЕРЕНЦЕ</w:t>
      </w:r>
      <w:r w:rsidRPr="00126E1F">
        <w:rPr>
          <w:rFonts w:cs="Arial"/>
          <w:b/>
          <w:lang w:val="sr-Cyrl-RS"/>
        </w:rPr>
        <w:t xml:space="preserve"> ЗА АРХИТЕКТУ</w:t>
      </w:r>
    </w:p>
    <w:p w14:paraId="56300BC4" w14:textId="77777777" w:rsidR="00942312" w:rsidRPr="00126E1F" w:rsidRDefault="00942312" w:rsidP="00126E1F">
      <w:pPr>
        <w:spacing w:before="0"/>
        <w:jc w:val="center"/>
        <w:rPr>
          <w:rFonts w:cs="Arial"/>
          <w:b/>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942312" w:rsidRPr="00126E1F" w14:paraId="15B83249" w14:textId="77777777" w:rsidTr="00FD7043">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0C4045E8" w14:textId="77777777" w:rsidR="00942312" w:rsidRPr="00126E1F" w:rsidRDefault="00942312" w:rsidP="00126E1F">
            <w:pPr>
              <w:spacing w:before="0"/>
              <w:rPr>
                <w:rFonts w:cs="Arial"/>
              </w:rPr>
            </w:pPr>
            <w:r w:rsidRPr="00126E1F">
              <w:rPr>
                <w:rFonts w:cs="Arial"/>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18C697BF" w14:textId="77777777" w:rsidR="00942312" w:rsidRPr="00126E1F" w:rsidRDefault="00942312" w:rsidP="00126E1F">
            <w:pPr>
              <w:spacing w:before="0"/>
              <w:rPr>
                <w:rFonts w:cs="Arial"/>
              </w:rPr>
            </w:pPr>
          </w:p>
        </w:tc>
      </w:tr>
      <w:tr w:rsidR="00942312" w:rsidRPr="00126E1F" w14:paraId="125844E2" w14:textId="77777777" w:rsidTr="00FD7043">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566DE153" w14:textId="77777777" w:rsidR="00942312" w:rsidRPr="00126E1F" w:rsidRDefault="00942312" w:rsidP="00126E1F">
            <w:pPr>
              <w:spacing w:before="0"/>
              <w:rPr>
                <w:rFonts w:cs="Arial"/>
              </w:rPr>
            </w:pPr>
            <w:r w:rsidRPr="00126E1F">
              <w:rPr>
                <w:rFonts w:cs="Arial"/>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506A1FF1" w14:textId="77777777" w:rsidR="00942312" w:rsidRPr="00126E1F" w:rsidRDefault="00942312" w:rsidP="00126E1F">
            <w:pPr>
              <w:spacing w:before="0"/>
              <w:rPr>
                <w:rFonts w:cs="Arial"/>
              </w:rPr>
            </w:pPr>
          </w:p>
        </w:tc>
      </w:tr>
      <w:tr w:rsidR="00942312" w:rsidRPr="00126E1F" w14:paraId="3DAC5BF1" w14:textId="77777777" w:rsidTr="00FD7043">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5F574DE5" w14:textId="77777777" w:rsidR="00942312" w:rsidRPr="00126E1F" w:rsidRDefault="00942312" w:rsidP="00126E1F">
            <w:pPr>
              <w:spacing w:before="0"/>
              <w:rPr>
                <w:rFonts w:cs="Arial"/>
              </w:rPr>
            </w:pPr>
            <w:r w:rsidRPr="00126E1F">
              <w:rPr>
                <w:rFonts w:cs="Arial"/>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33542215" w14:textId="77777777" w:rsidR="00942312" w:rsidRPr="00126E1F" w:rsidRDefault="00942312" w:rsidP="00126E1F">
            <w:pPr>
              <w:spacing w:before="0"/>
              <w:rPr>
                <w:rFonts w:cs="Arial"/>
              </w:rPr>
            </w:pPr>
          </w:p>
        </w:tc>
      </w:tr>
      <w:tr w:rsidR="00942312" w:rsidRPr="00126E1F" w14:paraId="7B2F11A2" w14:textId="77777777" w:rsidTr="00FD7043">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184FFE00" w14:textId="77777777" w:rsidR="00942312" w:rsidRPr="00126E1F" w:rsidRDefault="00942312" w:rsidP="00126E1F">
            <w:pPr>
              <w:spacing w:before="0"/>
              <w:rPr>
                <w:rFonts w:cs="Arial"/>
              </w:rPr>
            </w:pPr>
            <w:r w:rsidRPr="00126E1F">
              <w:rPr>
                <w:rFonts w:cs="Arial"/>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4FD00A7C" w14:textId="77777777" w:rsidR="00942312" w:rsidRPr="00126E1F" w:rsidRDefault="00942312" w:rsidP="00126E1F">
            <w:pPr>
              <w:spacing w:before="0"/>
              <w:rPr>
                <w:rFonts w:cs="Arial"/>
              </w:rPr>
            </w:pPr>
          </w:p>
        </w:tc>
      </w:tr>
      <w:tr w:rsidR="00942312" w:rsidRPr="00126E1F" w14:paraId="335E0A10" w14:textId="77777777" w:rsidTr="00FD7043">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57C464D8" w14:textId="77777777" w:rsidR="00942312" w:rsidRPr="00126E1F" w:rsidRDefault="00942312" w:rsidP="00126E1F">
            <w:pPr>
              <w:spacing w:before="0"/>
              <w:rPr>
                <w:rFonts w:cs="Arial"/>
              </w:rPr>
            </w:pPr>
            <w:r w:rsidRPr="00126E1F">
              <w:rPr>
                <w:rFonts w:cs="Arial"/>
              </w:rPr>
              <w:t>ПИБ</w:t>
            </w:r>
          </w:p>
        </w:tc>
        <w:tc>
          <w:tcPr>
            <w:tcW w:w="5805" w:type="dxa"/>
            <w:tcBorders>
              <w:top w:val="single" w:sz="4" w:space="0" w:color="auto"/>
              <w:left w:val="single" w:sz="4" w:space="0" w:color="auto"/>
              <w:bottom w:val="single" w:sz="4" w:space="0" w:color="auto"/>
              <w:right w:val="single" w:sz="4" w:space="0" w:color="auto"/>
            </w:tcBorders>
          </w:tcPr>
          <w:p w14:paraId="245D8903" w14:textId="77777777" w:rsidR="00942312" w:rsidRPr="00126E1F" w:rsidRDefault="00942312" w:rsidP="00126E1F">
            <w:pPr>
              <w:spacing w:before="0"/>
              <w:rPr>
                <w:rFonts w:cs="Arial"/>
              </w:rPr>
            </w:pPr>
          </w:p>
        </w:tc>
      </w:tr>
      <w:tr w:rsidR="00942312" w:rsidRPr="00126E1F" w14:paraId="69E29FF5" w14:textId="77777777" w:rsidTr="00FD7043">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39B4D6B6" w14:textId="77777777" w:rsidR="00942312" w:rsidRPr="00126E1F" w:rsidRDefault="00942312" w:rsidP="00126E1F">
            <w:pPr>
              <w:spacing w:before="0"/>
              <w:rPr>
                <w:rFonts w:cs="Arial"/>
              </w:rPr>
            </w:pPr>
            <w:r w:rsidRPr="00126E1F">
              <w:rPr>
                <w:rFonts w:cs="Arial"/>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699DE838" w14:textId="77777777" w:rsidR="00942312" w:rsidRPr="00126E1F" w:rsidRDefault="00942312" w:rsidP="00126E1F">
            <w:pPr>
              <w:spacing w:before="0"/>
              <w:rPr>
                <w:rFonts w:cs="Arial"/>
              </w:rPr>
            </w:pPr>
          </w:p>
        </w:tc>
      </w:tr>
    </w:tbl>
    <w:p w14:paraId="361F5E42" w14:textId="77777777" w:rsidR="00942312" w:rsidRPr="00126E1F" w:rsidRDefault="00942312" w:rsidP="00126E1F">
      <w:pPr>
        <w:spacing w:before="0"/>
        <w:rPr>
          <w:rFonts w:cs="Arial"/>
        </w:rPr>
      </w:pPr>
    </w:p>
    <w:p w14:paraId="6C6FE529" w14:textId="77777777" w:rsidR="00942312" w:rsidRPr="00126E1F" w:rsidRDefault="00942312" w:rsidP="00126E1F">
      <w:pPr>
        <w:spacing w:before="0"/>
        <w:rPr>
          <w:rFonts w:cs="Arial"/>
        </w:rPr>
      </w:pPr>
      <w:r w:rsidRPr="00126E1F">
        <w:rPr>
          <w:rFonts w:cs="Arial"/>
        </w:rPr>
        <w:t>Ја, доле потписани овим потврђујем да је _____________________ (</w:t>
      </w:r>
      <w:r w:rsidRPr="00126E1F">
        <w:rPr>
          <w:rFonts w:cs="Arial"/>
          <w:i/>
        </w:rPr>
        <w:t>име и презиме</w:t>
      </w:r>
      <w:r w:rsidRPr="00126E1F">
        <w:rPr>
          <w:rFonts w:cs="Arial"/>
        </w:rPr>
        <w:t xml:space="preserve">) учествовао у периоду од ____________ до _________ у извршењу услуга ________________________________________ које су обухватале__________________________________________________________________________________________________________________________________________________________________________________________________________________ (прецизирати врсту, опис услуге) на функцији _______________________, те истог препоручујемо вама. </w:t>
      </w:r>
    </w:p>
    <w:p w14:paraId="1BB75846" w14:textId="77777777" w:rsidR="00942312" w:rsidRPr="00126E1F" w:rsidRDefault="00942312" w:rsidP="00126E1F">
      <w:pPr>
        <w:spacing w:before="0"/>
        <w:rPr>
          <w:rFonts w:cs="Arial"/>
        </w:rPr>
      </w:pPr>
      <w:r w:rsidRPr="00126E1F">
        <w:rPr>
          <w:rFonts w:cs="Arial"/>
        </w:rPr>
        <w:t xml:space="preserve">Број запослених у компанији у којој је услуга извршена _________________. </w:t>
      </w:r>
    </w:p>
    <w:p w14:paraId="63C22B00" w14:textId="77777777" w:rsidR="00942312" w:rsidRPr="00126E1F" w:rsidRDefault="00942312" w:rsidP="00126E1F">
      <w:pPr>
        <w:spacing w:before="0"/>
        <w:rPr>
          <w:rFonts w:cs="Arial"/>
        </w:rPr>
      </w:pPr>
      <w:r w:rsidRPr="00126E1F">
        <w:rPr>
          <w:rFonts w:cs="Arial"/>
        </w:rPr>
        <w:t>Сектор у коме је услуга извршена:_____________________</w:t>
      </w:r>
    </w:p>
    <w:p w14:paraId="2AF89A55" w14:textId="77777777" w:rsidR="00942312" w:rsidRPr="00126E1F" w:rsidRDefault="00942312" w:rsidP="00126E1F">
      <w:pPr>
        <w:spacing w:before="0"/>
        <w:rPr>
          <w:rFonts w:cs="Arial"/>
          <w:bCs/>
          <w:lang w:val="sr-Latn-CS"/>
        </w:rPr>
      </w:pPr>
      <w:r w:rsidRPr="00126E1F">
        <w:rPr>
          <w:rFonts w:cs="Arial"/>
        </w:rPr>
        <w:t xml:space="preserve">Референца се издаје на захтев ______________________________________________ ради учешћа у отвореном поступку јавне набавке услуга </w:t>
      </w:r>
      <w:r w:rsidRPr="00126E1F">
        <w:rPr>
          <w:rFonts w:cs="Arial"/>
          <w:lang w:val="sr-Cyrl-RS"/>
        </w:rPr>
        <w:t xml:space="preserve"> </w:t>
      </w:r>
      <w:r w:rsidRPr="00126E1F">
        <w:rPr>
          <w:rFonts w:cs="Arial"/>
          <w:bCs/>
          <w:lang w:val="sr-Cyrl-RS"/>
        </w:rPr>
        <w:t>„Систем за БЗР“</w:t>
      </w:r>
      <w:r w:rsidRPr="00126E1F">
        <w:rPr>
          <w:rFonts w:cs="Arial"/>
        </w:rPr>
        <w:t xml:space="preserve">- </w:t>
      </w:r>
      <w:r w:rsidRPr="00126E1F">
        <w:rPr>
          <w:rFonts w:cs="Arial"/>
          <w:bCs/>
          <w:lang w:val="sr-Latn-CS"/>
        </w:rPr>
        <w:t>JN/1000/0263/2016</w:t>
      </w:r>
      <w:r w:rsidRPr="00126E1F">
        <w:rPr>
          <w:rFonts w:cs="Arial"/>
          <w:bCs/>
          <w:lang w:val="sr-Cyrl-RS"/>
        </w:rPr>
        <w:t xml:space="preserve">, </w:t>
      </w:r>
      <w:r w:rsidRPr="00126E1F">
        <w:rPr>
          <w:rFonts w:cs="Arial"/>
        </w:rPr>
        <w:t xml:space="preserve">за коју је позив објављен на Порталу јавних набавки дана </w:t>
      </w:r>
      <w:r w:rsidRPr="00126E1F">
        <w:rPr>
          <w:rFonts w:cs="Arial"/>
          <w:lang w:val="sr-Cyrl-RS"/>
        </w:rPr>
        <w:t xml:space="preserve">________.2016. </w:t>
      </w:r>
      <w:r w:rsidRPr="00126E1F">
        <w:rPr>
          <w:rFonts w:cs="Arial"/>
        </w:rPr>
        <w:t>године, и у друге сврхе се не може користити.</w:t>
      </w:r>
    </w:p>
    <w:p w14:paraId="1E4587F9" w14:textId="77777777" w:rsidR="00942312" w:rsidRPr="00126E1F" w:rsidRDefault="00942312" w:rsidP="00126E1F">
      <w:pPr>
        <w:spacing w:before="0"/>
        <w:rPr>
          <w:rFonts w:cs="Arial"/>
        </w:rPr>
      </w:pPr>
    </w:p>
    <w:tbl>
      <w:tblPr>
        <w:tblW w:w="0" w:type="auto"/>
        <w:jc w:val="center"/>
        <w:tblLook w:val="01E0" w:firstRow="1" w:lastRow="1" w:firstColumn="1" w:lastColumn="1" w:noHBand="0" w:noVBand="0"/>
      </w:tblPr>
      <w:tblGrid>
        <w:gridCol w:w="3485"/>
        <w:gridCol w:w="1906"/>
        <w:gridCol w:w="3638"/>
      </w:tblGrid>
      <w:tr w:rsidR="00942312" w:rsidRPr="00126E1F" w14:paraId="41D56B19" w14:textId="77777777" w:rsidTr="00FD7043">
        <w:trPr>
          <w:jc w:val="center"/>
        </w:trPr>
        <w:tc>
          <w:tcPr>
            <w:tcW w:w="3652" w:type="dxa"/>
          </w:tcPr>
          <w:p w14:paraId="6C7E0DCE" w14:textId="77777777" w:rsidR="00942312" w:rsidRPr="00126E1F" w:rsidRDefault="00942312" w:rsidP="00126E1F">
            <w:pPr>
              <w:spacing w:before="0"/>
              <w:rPr>
                <w:rFonts w:cs="Arial"/>
              </w:rPr>
            </w:pPr>
            <w:r w:rsidRPr="00126E1F">
              <w:rPr>
                <w:rFonts w:cs="Arial"/>
              </w:rPr>
              <w:t>Место, датум:</w:t>
            </w:r>
          </w:p>
        </w:tc>
        <w:tc>
          <w:tcPr>
            <w:tcW w:w="1985" w:type="dxa"/>
          </w:tcPr>
          <w:p w14:paraId="3AE49A70" w14:textId="77777777" w:rsidR="00942312" w:rsidRPr="00126E1F" w:rsidRDefault="00942312" w:rsidP="00126E1F">
            <w:pPr>
              <w:spacing w:before="0"/>
              <w:rPr>
                <w:rFonts w:cs="Arial"/>
              </w:rPr>
            </w:pPr>
            <w:r w:rsidRPr="00126E1F">
              <w:rPr>
                <w:rFonts w:cs="Arial"/>
              </w:rPr>
              <w:t>М.П.</w:t>
            </w:r>
          </w:p>
        </w:tc>
        <w:tc>
          <w:tcPr>
            <w:tcW w:w="3782" w:type="dxa"/>
          </w:tcPr>
          <w:p w14:paraId="6F05853D" w14:textId="77777777" w:rsidR="00942312" w:rsidRPr="00126E1F" w:rsidRDefault="00942312" w:rsidP="00126E1F">
            <w:pPr>
              <w:spacing w:before="0"/>
              <w:rPr>
                <w:rFonts w:cs="Arial"/>
              </w:rPr>
            </w:pPr>
            <w:r w:rsidRPr="00126E1F">
              <w:rPr>
                <w:rFonts w:cs="Arial"/>
              </w:rPr>
              <w:t>Овлашћено лице Наручиоца:</w:t>
            </w:r>
          </w:p>
        </w:tc>
      </w:tr>
      <w:tr w:rsidR="00942312" w:rsidRPr="00126E1F" w14:paraId="4E76E98D" w14:textId="77777777" w:rsidTr="00FD7043">
        <w:trPr>
          <w:jc w:val="center"/>
        </w:trPr>
        <w:tc>
          <w:tcPr>
            <w:tcW w:w="3652" w:type="dxa"/>
            <w:vAlign w:val="center"/>
          </w:tcPr>
          <w:p w14:paraId="337A7453" w14:textId="77777777" w:rsidR="00942312" w:rsidRPr="00126E1F" w:rsidRDefault="00942312" w:rsidP="00126E1F">
            <w:pPr>
              <w:spacing w:before="0"/>
              <w:rPr>
                <w:rFonts w:cs="Arial"/>
              </w:rPr>
            </w:pPr>
          </w:p>
        </w:tc>
        <w:tc>
          <w:tcPr>
            <w:tcW w:w="1985" w:type="dxa"/>
            <w:vAlign w:val="center"/>
          </w:tcPr>
          <w:p w14:paraId="7BCD709C" w14:textId="77777777" w:rsidR="00942312" w:rsidRPr="00126E1F" w:rsidRDefault="00942312" w:rsidP="00126E1F">
            <w:pPr>
              <w:spacing w:before="0"/>
              <w:rPr>
                <w:rFonts w:cs="Arial"/>
              </w:rPr>
            </w:pPr>
          </w:p>
        </w:tc>
        <w:tc>
          <w:tcPr>
            <w:tcW w:w="3782" w:type="dxa"/>
            <w:vAlign w:val="center"/>
          </w:tcPr>
          <w:p w14:paraId="1366166C" w14:textId="77777777" w:rsidR="00942312" w:rsidRPr="00126E1F" w:rsidRDefault="00942312" w:rsidP="00126E1F">
            <w:pPr>
              <w:spacing w:before="0"/>
              <w:rPr>
                <w:rFonts w:cs="Arial"/>
              </w:rPr>
            </w:pPr>
          </w:p>
        </w:tc>
      </w:tr>
      <w:tr w:rsidR="00942312" w:rsidRPr="00126E1F" w14:paraId="13AE42D4" w14:textId="77777777" w:rsidTr="00FD7043">
        <w:trPr>
          <w:jc w:val="center"/>
        </w:trPr>
        <w:tc>
          <w:tcPr>
            <w:tcW w:w="3652" w:type="dxa"/>
            <w:tcBorders>
              <w:bottom w:val="single" w:sz="4" w:space="0" w:color="auto"/>
            </w:tcBorders>
            <w:vAlign w:val="center"/>
          </w:tcPr>
          <w:p w14:paraId="42EAA887" w14:textId="77777777" w:rsidR="00942312" w:rsidRPr="00126E1F" w:rsidRDefault="00942312" w:rsidP="00126E1F">
            <w:pPr>
              <w:spacing w:before="0"/>
              <w:rPr>
                <w:rFonts w:cs="Arial"/>
              </w:rPr>
            </w:pPr>
          </w:p>
        </w:tc>
        <w:tc>
          <w:tcPr>
            <w:tcW w:w="1985" w:type="dxa"/>
            <w:vAlign w:val="center"/>
          </w:tcPr>
          <w:p w14:paraId="3F5028DF" w14:textId="77777777" w:rsidR="00942312" w:rsidRPr="00126E1F" w:rsidRDefault="00942312" w:rsidP="00126E1F">
            <w:pPr>
              <w:spacing w:before="0"/>
              <w:rPr>
                <w:rFonts w:cs="Arial"/>
              </w:rPr>
            </w:pPr>
          </w:p>
        </w:tc>
        <w:tc>
          <w:tcPr>
            <w:tcW w:w="3782" w:type="dxa"/>
            <w:tcBorders>
              <w:bottom w:val="single" w:sz="4" w:space="0" w:color="auto"/>
            </w:tcBorders>
            <w:vAlign w:val="center"/>
          </w:tcPr>
          <w:p w14:paraId="013CC716" w14:textId="77777777" w:rsidR="00942312" w:rsidRPr="00126E1F" w:rsidRDefault="00942312" w:rsidP="00126E1F">
            <w:pPr>
              <w:spacing w:before="0"/>
              <w:rPr>
                <w:rFonts w:cs="Arial"/>
              </w:rPr>
            </w:pPr>
          </w:p>
        </w:tc>
      </w:tr>
    </w:tbl>
    <w:p w14:paraId="1F467C76" w14:textId="77777777" w:rsidR="00942312" w:rsidRPr="00126E1F" w:rsidRDefault="00942312" w:rsidP="00126E1F">
      <w:pPr>
        <w:spacing w:before="0"/>
        <w:rPr>
          <w:rFonts w:cs="Arial"/>
        </w:rPr>
      </w:pPr>
      <w:r w:rsidRPr="00126E1F">
        <w:rPr>
          <w:rFonts w:cs="Arial"/>
        </w:rPr>
        <w:t xml:space="preserve">                                                                                                         (Име и презиме)</w:t>
      </w:r>
    </w:p>
    <w:p w14:paraId="6E2177BE" w14:textId="77777777" w:rsidR="00942312" w:rsidRPr="00126E1F" w:rsidRDefault="00942312" w:rsidP="00126E1F">
      <w:pPr>
        <w:spacing w:before="0"/>
        <w:rPr>
          <w:rFonts w:cs="Arial"/>
          <w:lang w:val="sr-Cyrl-CS" w:eastAsia="ar-SA"/>
        </w:rPr>
      </w:pPr>
    </w:p>
    <w:p w14:paraId="14FBB76A" w14:textId="77777777" w:rsidR="00942312" w:rsidRPr="00126E1F" w:rsidRDefault="00942312" w:rsidP="00126E1F">
      <w:pPr>
        <w:suppressAutoHyphens/>
        <w:spacing w:before="0"/>
        <w:rPr>
          <w:rFonts w:eastAsia="TimesNewRomanPSMT" w:cs="Arial"/>
          <w:b/>
          <w:lang w:val="sr-Cyrl-RS" w:eastAsia="ar-SA"/>
        </w:rPr>
      </w:pPr>
      <w:r w:rsidRPr="00126E1F">
        <w:rPr>
          <w:rFonts w:eastAsia="TimesNewRomanPSMT" w:cs="Arial"/>
          <w:b/>
          <w:lang w:val="sr-Cyrl-RS" w:eastAsia="ar-SA"/>
        </w:rPr>
        <w:t xml:space="preserve">Напомена: </w:t>
      </w:r>
      <w:r w:rsidRPr="00126E1F">
        <w:rPr>
          <w:rFonts w:eastAsia="TimesNewRomanPSMT" w:cs="Arial"/>
          <w:lang w:val="sr-Cyrl-RS" w:eastAsia="ar-SA"/>
        </w:rPr>
        <w:t>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јавне набавке.</w:t>
      </w:r>
      <w:r w:rsidRPr="00126E1F">
        <w:rPr>
          <w:rFonts w:eastAsia="TimesNewRomanPSMT" w:cs="Arial"/>
          <w:b/>
          <w:lang w:val="sr-Cyrl-RS" w:eastAsia="ar-SA"/>
        </w:rPr>
        <w:t xml:space="preserve"> </w:t>
      </w:r>
    </w:p>
    <w:p w14:paraId="17B81149" w14:textId="77777777" w:rsidR="00343A18" w:rsidRPr="00126E1F" w:rsidRDefault="00343A18" w:rsidP="00126E1F">
      <w:pPr>
        <w:spacing w:before="0"/>
        <w:rPr>
          <w:rFonts w:cs="Arial"/>
          <w:color w:val="00B0F0"/>
        </w:rPr>
      </w:pPr>
    </w:p>
    <w:p w14:paraId="0B7BE4B4" w14:textId="77777777" w:rsidR="007E7BB8" w:rsidRPr="00126E1F" w:rsidRDefault="00343A18" w:rsidP="00126E1F">
      <w:pPr>
        <w:pStyle w:val="KDObrazac"/>
        <w:spacing w:before="0"/>
        <w:rPr>
          <w:lang w:val="sr-Cyrl-RS"/>
        </w:rPr>
      </w:pPr>
      <w:r w:rsidRPr="00126E1F">
        <w:rPr>
          <w:color w:val="00B0F0"/>
        </w:rPr>
        <w:br w:type="page"/>
      </w:r>
    </w:p>
    <w:p w14:paraId="2B01964C" w14:textId="77777777" w:rsidR="007E7BB8" w:rsidRPr="00126E1F" w:rsidRDefault="00942312" w:rsidP="00F20F87">
      <w:pPr>
        <w:pStyle w:val="KDObrazac"/>
        <w:rPr>
          <w:lang w:val="sr-Cyrl-RS"/>
        </w:rPr>
      </w:pPr>
      <w:r w:rsidRPr="00126E1F">
        <w:lastRenderedPageBreak/>
        <w:t>ОБРАЗАЦ 8.</w:t>
      </w:r>
      <w:r w:rsidRPr="00126E1F">
        <w:rPr>
          <w:lang w:val="sr-Cyrl-RS"/>
        </w:rPr>
        <w:t>1.</w:t>
      </w:r>
    </w:p>
    <w:p w14:paraId="76EFB154" w14:textId="77777777" w:rsidR="00942312" w:rsidRPr="00126E1F" w:rsidRDefault="00942312" w:rsidP="00126E1F">
      <w:pPr>
        <w:spacing w:before="0"/>
        <w:rPr>
          <w:rFonts w:cs="Arial"/>
          <w:lang w:val="sr-Cyrl-CS"/>
        </w:rPr>
      </w:pPr>
    </w:p>
    <w:p w14:paraId="6472EDE8" w14:textId="77777777" w:rsidR="00942312" w:rsidRPr="00126E1F" w:rsidRDefault="00942312" w:rsidP="00126E1F">
      <w:pPr>
        <w:spacing w:before="0"/>
        <w:rPr>
          <w:rFonts w:cs="Arial"/>
          <w:lang w:val="sr-Cyrl-CS"/>
        </w:rPr>
      </w:pPr>
    </w:p>
    <w:p w14:paraId="281DCA01" w14:textId="16BCCF69" w:rsidR="00942312" w:rsidRPr="00126E1F" w:rsidRDefault="00942312" w:rsidP="00126E1F">
      <w:pPr>
        <w:spacing w:before="0"/>
        <w:jc w:val="center"/>
        <w:rPr>
          <w:rFonts w:cs="Arial"/>
          <w:b/>
        </w:rPr>
      </w:pPr>
      <w:r w:rsidRPr="00126E1F">
        <w:rPr>
          <w:rFonts w:cs="Arial"/>
          <w:b/>
        </w:rPr>
        <w:t>ПОТВРДА ЛИЧНЕ РЕФЕРЕНЦЕ</w:t>
      </w:r>
      <w:r w:rsidRPr="00126E1F">
        <w:rPr>
          <w:rFonts w:cs="Arial"/>
          <w:b/>
          <w:lang w:val="sr-Cyrl-RS"/>
        </w:rPr>
        <w:t xml:space="preserve"> ЗА КОНСУЛТАНТА ЗА </w:t>
      </w:r>
      <w:r w:rsidRPr="00126E1F">
        <w:rPr>
          <w:rFonts w:cs="Arial"/>
          <w:b/>
        </w:rPr>
        <w:t>OHSAS 18001</w:t>
      </w:r>
    </w:p>
    <w:p w14:paraId="19DB5159" w14:textId="77777777" w:rsidR="00942312" w:rsidRPr="00126E1F" w:rsidRDefault="00942312" w:rsidP="00126E1F">
      <w:pPr>
        <w:spacing w:before="0"/>
        <w:rPr>
          <w:rFonts w:cs="Arial"/>
          <w:b/>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942312" w:rsidRPr="00126E1F" w14:paraId="36F848FF" w14:textId="77777777" w:rsidTr="00FD7043">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0DCC73AA" w14:textId="77777777" w:rsidR="00942312" w:rsidRPr="00126E1F" w:rsidRDefault="00942312" w:rsidP="00126E1F">
            <w:pPr>
              <w:spacing w:before="0"/>
              <w:rPr>
                <w:rFonts w:cs="Arial"/>
              </w:rPr>
            </w:pPr>
            <w:r w:rsidRPr="00126E1F">
              <w:rPr>
                <w:rFonts w:cs="Arial"/>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777DFA4D" w14:textId="77777777" w:rsidR="00942312" w:rsidRPr="00126E1F" w:rsidRDefault="00942312" w:rsidP="00126E1F">
            <w:pPr>
              <w:spacing w:before="0"/>
              <w:rPr>
                <w:rFonts w:cs="Arial"/>
              </w:rPr>
            </w:pPr>
          </w:p>
        </w:tc>
      </w:tr>
      <w:tr w:rsidR="00942312" w:rsidRPr="00126E1F" w14:paraId="2817669D" w14:textId="77777777" w:rsidTr="00FD7043">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6E151D33" w14:textId="77777777" w:rsidR="00942312" w:rsidRPr="00126E1F" w:rsidRDefault="00942312" w:rsidP="00126E1F">
            <w:pPr>
              <w:spacing w:before="0"/>
              <w:rPr>
                <w:rFonts w:cs="Arial"/>
              </w:rPr>
            </w:pPr>
            <w:r w:rsidRPr="00126E1F">
              <w:rPr>
                <w:rFonts w:cs="Arial"/>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3B0E2111" w14:textId="77777777" w:rsidR="00942312" w:rsidRPr="00126E1F" w:rsidRDefault="00942312" w:rsidP="00126E1F">
            <w:pPr>
              <w:spacing w:before="0"/>
              <w:rPr>
                <w:rFonts w:cs="Arial"/>
              </w:rPr>
            </w:pPr>
          </w:p>
        </w:tc>
      </w:tr>
      <w:tr w:rsidR="00942312" w:rsidRPr="00126E1F" w14:paraId="4E985469" w14:textId="77777777" w:rsidTr="00FD7043">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24C85BEB" w14:textId="77777777" w:rsidR="00942312" w:rsidRPr="00126E1F" w:rsidRDefault="00942312" w:rsidP="00126E1F">
            <w:pPr>
              <w:spacing w:before="0"/>
              <w:rPr>
                <w:rFonts w:cs="Arial"/>
              </w:rPr>
            </w:pPr>
            <w:r w:rsidRPr="00126E1F">
              <w:rPr>
                <w:rFonts w:cs="Arial"/>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357B19C4" w14:textId="77777777" w:rsidR="00942312" w:rsidRPr="00126E1F" w:rsidRDefault="00942312" w:rsidP="00126E1F">
            <w:pPr>
              <w:spacing w:before="0"/>
              <w:rPr>
                <w:rFonts w:cs="Arial"/>
              </w:rPr>
            </w:pPr>
          </w:p>
        </w:tc>
      </w:tr>
      <w:tr w:rsidR="00942312" w:rsidRPr="00126E1F" w14:paraId="4B86FB0D" w14:textId="77777777" w:rsidTr="00FD7043">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44EB22AD" w14:textId="77777777" w:rsidR="00942312" w:rsidRPr="00126E1F" w:rsidRDefault="00942312" w:rsidP="00126E1F">
            <w:pPr>
              <w:spacing w:before="0"/>
              <w:rPr>
                <w:rFonts w:cs="Arial"/>
              </w:rPr>
            </w:pPr>
            <w:r w:rsidRPr="00126E1F">
              <w:rPr>
                <w:rFonts w:cs="Arial"/>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0B9E1B38" w14:textId="77777777" w:rsidR="00942312" w:rsidRPr="00126E1F" w:rsidRDefault="00942312" w:rsidP="00126E1F">
            <w:pPr>
              <w:spacing w:before="0"/>
              <w:rPr>
                <w:rFonts w:cs="Arial"/>
              </w:rPr>
            </w:pPr>
          </w:p>
        </w:tc>
      </w:tr>
      <w:tr w:rsidR="00942312" w:rsidRPr="00126E1F" w14:paraId="45B66473" w14:textId="77777777" w:rsidTr="00FD7043">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1459F50C" w14:textId="77777777" w:rsidR="00942312" w:rsidRPr="00126E1F" w:rsidRDefault="00942312" w:rsidP="00126E1F">
            <w:pPr>
              <w:spacing w:before="0"/>
              <w:rPr>
                <w:rFonts w:cs="Arial"/>
              </w:rPr>
            </w:pPr>
            <w:r w:rsidRPr="00126E1F">
              <w:rPr>
                <w:rFonts w:cs="Arial"/>
              </w:rPr>
              <w:t>ПИБ</w:t>
            </w:r>
          </w:p>
        </w:tc>
        <w:tc>
          <w:tcPr>
            <w:tcW w:w="5805" w:type="dxa"/>
            <w:tcBorders>
              <w:top w:val="single" w:sz="4" w:space="0" w:color="auto"/>
              <w:left w:val="single" w:sz="4" w:space="0" w:color="auto"/>
              <w:bottom w:val="single" w:sz="4" w:space="0" w:color="auto"/>
              <w:right w:val="single" w:sz="4" w:space="0" w:color="auto"/>
            </w:tcBorders>
          </w:tcPr>
          <w:p w14:paraId="5A1A803C" w14:textId="77777777" w:rsidR="00942312" w:rsidRPr="00126E1F" w:rsidRDefault="00942312" w:rsidP="00126E1F">
            <w:pPr>
              <w:spacing w:before="0"/>
              <w:rPr>
                <w:rFonts w:cs="Arial"/>
              </w:rPr>
            </w:pPr>
          </w:p>
        </w:tc>
      </w:tr>
      <w:tr w:rsidR="00942312" w:rsidRPr="00126E1F" w14:paraId="3A86DC75" w14:textId="77777777" w:rsidTr="00FD7043">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013863C7" w14:textId="77777777" w:rsidR="00942312" w:rsidRPr="00126E1F" w:rsidRDefault="00942312" w:rsidP="00126E1F">
            <w:pPr>
              <w:spacing w:before="0"/>
              <w:rPr>
                <w:rFonts w:cs="Arial"/>
              </w:rPr>
            </w:pPr>
            <w:r w:rsidRPr="00126E1F">
              <w:rPr>
                <w:rFonts w:cs="Arial"/>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6B586E28" w14:textId="77777777" w:rsidR="00942312" w:rsidRPr="00126E1F" w:rsidRDefault="00942312" w:rsidP="00126E1F">
            <w:pPr>
              <w:spacing w:before="0"/>
              <w:rPr>
                <w:rFonts w:cs="Arial"/>
              </w:rPr>
            </w:pPr>
          </w:p>
        </w:tc>
      </w:tr>
    </w:tbl>
    <w:p w14:paraId="62C4577B" w14:textId="77777777" w:rsidR="00942312" w:rsidRPr="00126E1F" w:rsidRDefault="00942312" w:rsidP="00126E1F">
      <w:pPr>
        <w:spacing w:before="0"/>
        <w:rPr>
          <w:rFonts w:cs="Arial"/>
        </w:rPr>
      </w:pPr>
    </w:p>
    <w:p w14:paraId="215D07DD" w14:textId="77777777" w:rsidR="00942312" w:rsidRPr="00126E1F" w:rsidRDefault="00942312" w:rsidP="00126E1F">
      <w:pPr>
        <w:spacing w:before="0"/>
        <w:rPr>
          <w:rFonts w:cs="Arial"/>
        </w:rPr>
      </w:pPr>
      <w:r w:rsidRPr="00126E1F">
        <w:rPr>
          <w:rFonts w:cs="Arial"/>
        </w:rPr>
        <w:t>Ја, доле потписани овим потврђујем да је _____________________ (</w:t>
      </w:r>
      <w:r w:rsidRPr="00126E1F">
        <w:rPr>
          <w:rFonts w:cs="Arial"/>
          <w:i/>
        </w:rPr>
        <w:t>име и презиме</w:t>
      </w:r>
      <w:r w:rsidRPr="00126E1F">
        <w:rPr>
          <w:rFonts w:cs="Arial"/>
        </w:rPr>
        <w:t xml:space="preserve">) учествовао у периоду од ____________ до _________ у извршењу услуга ________________________________________ које су обухватале__________________________________________________________________________________________________________________________________________________________________________________________________________________ (прецизирати врсту, опис услуге) на функцији _______________________, те истог препоручујемо вама. </w:t>
      </w:r>
    </w:p>
    <w:p w14:paraId="09037EA2" w14:textId="77777777" w:rsidR="00942312" w:rsidRPr="00126E1F" w:rsidRDefault="00942312" w:rsidP="00126E1F">
      <w:pPr>
        <w:spacing w:before="0"/>
        <w:rPr>
          <w:rFonts w:cs="Arial"/>
        </w:rPr>
      </w:pPr>
      <w:r w:rsidRPr="00126E1F">
        <w:rPr>
          <w:rFonts w:cs="Arial"/>
        </w:rPr>
        <w:t>Сектор у коме је услуга извршена:_____________________</w:t>
      </w:r>
    </w:p>
    <w:p w14:paraId="661DBC0E" w14:textId="77777777" w:rsidR="00942312" w:rsidRPr="00126E1F" w:rsidRDefault="00942312" w:rsidP="00126E1F">
      <w:pPr>
        <w:spacing w:before="0"/>
        <w:rPr>
          <w:rFonts w:cs="Arial"/>
          <w:bCs/>
          <w:lang w:val="sr-Latn-CS"/>
        </w:rPr>
      </w:pPr>
      <w:r w:rsidRPr="00126E1F">
        <w:rPr>
          <w:rFonts w:cs="Arial"/>
        </w:rPr>
        <w:t xml:space="preserve">Референца се издаје на захтев ______________________________________________ ради учешћа у отвореном поступку јавне набавке услуга </w:t>
      </w:r>
      <w:r w:rsidRPr="00126E1F">
        <w:rPr>
          <w:rFonts w:cs="Arial"/>
          <w:lang w:val="sr-Cyrl-RS"/>
        </w:rPr>
        <w:t xml:space="preserve"> </w:t>
      </w:r>
      <w:r w:rsidRPr="00126E1F">
        <w:rPr>
          <w:rFonts w:cs="Arial"/>
          <w:bCs/>
          <w:lang w:val="sr-Cyrl-RS"/>
        </w:rPr>
        <w:t>„Систем за БЗР“</w:t>
      </w:r>
      <w:r w:rsidRPr="00126E1F">
        <w:rPr>
          <w:rFonts w:cs="Arial"/>
        </w:rPr>
        <w:t xml:space="preserve">- </w:t>
      </w:r>
      <w:r w:rsidRPr="00126E1F">
        <w:rPr>
          <w:rFonts w:cs="Arial"/>
          <w:bCs/>
          <w:lang w:val="sr-Latn-CS"/>
        </w:rPr>
        <w:t>JN/1000/0263/2016</w:t>
      </w:r>
      <w:r w:rsidRPr="00126E1F">
        <w:rPr>
          <w:rFonts w:cs="Arial"/>
          <w:bCs/>
          <w:lang w:val="sr-Cyrl-RS"/>
        </w:rPr>
        <w:t xml:space="preserve">, </w:t>
      </w:r>
      <w:r w:rsidRPr="00126E1F">
        <w:rPr>
          <w:rFonts w:cs="Arial"/>
        </w:rPr>
        <w:t xml:space="preserve">за коју је позив објављен на Порталу јавних набавки дана </w:t>
      </w:r>
      <w:r w:rsidRPr="00126E1F">
        <w:rPr>
          <w:rFonts w:cs="Arial"/>
          <w:lang w:val="sr-Cyrl-RS"/>
        </w:rPr>
        <w:t xml:space="preserve">________.2016. </w:t>
      </w:r>
      <w:r w:rsidRPr="00126E1F">
        <w:rPr>
          <w:rFonts w:cs="Arial"/>
        </w:rPr>
        <w:t>године, и у друге сврхе се не може користити.</w:t>
      </w:r>
    </w:p>
    <w:p w14:paraId="1DC44F90" w14:textId="77777777" w:rsidR="00942312" w:rsidRPr="00126E1F" w:rsidRDefault="00942312" w:rsidP="00126E1F">
      <w:pPr>
        <w:spacing w:before="0"/>
        <w:rPr>
          <w:rFonts w:cs="Arial"/>
        </w:rPr>
      </w:pPr>
    </w:p>
    <w:tbl>
      <w:tblPr>
        <w:tblW w:w="0" w:type="auto"/>
        <w:jc w:val="center"/>
        <w:tblLook w:val="01E0" w:firstRow="1" w:lastRow="1" w:firstColumn="1" w:lastColumn="1" w:noHBand="0" w:noVBand="0"/>
      </w:tblPr>
      <w:tblGrid>
        <w:gridCol w:w="3485"/>
        <w:gridCol w:w="1906"/>
        <w:gridCol w:w="3638"/>
      </w:tblGrid>
      <w:tr w:rsidR="00942312" w:rsidRPr="00126E1F" w14:paraId="2E77CD1B" w14:textId="77777777" w:rsidTr="00FD7043">
        <w:trPr>
          <w:jc w:val="center"/>
        </w:trPr>
        <w:tc>
          <w:tcPr>
            <w:tcW w:w="3652" w:type="dxa"/>
          </w:tcPr>
          <w:p w14:paraId="0F2CFF10" w14:textId="77777777" w:rsidR="00942312" w:rsidRPr="00126E1F" w:rsidRDefault="00942312" w:rsidP="00126E1F">
            <w:pPr>
              <w:spacing w:before="0"/>
              <w:rPr>
                <w:rFonts w:cs="Arial"/>
              </w:rPr>
            </w:pPr>
            <w:r w:rsidRPr="00126E1F">
              <w:rPr>
                <w:rFonts w:cs="Arial"/>
              </w:rPr>
              <w:t>Место, датум:</w:t>
            </w:r>
          </w:p>
        </w:tc>
        <w:tc>
          <w:tcPr>
            <w:tcW w:w="1985" w:type="dxa"/>
          </w:tcPr>
          <w:p w14:paraId="4C41C1AF" w14:textId="77777777" w:rsidR="00942312" w:rsidRPr="00126E1F" w:rsidRDefault="00942312" w:rsidP="00126E1F">
            <w:pPr>
              <w:spacing w:before="0"/>
              <w:rPr>
                <w:rFonts w:cs="Arial"/>
              </w:rPr>
            </w:pPr>
            <w:r w:rsidRPr="00126E1F">
              <w:rPr>
                <w:rFonts w:cs="Arial"/>
              </w:rPr>
              <w:t>М.П.</w:t>
            </w:r>
          </w:p>
        </w:tc>
        <w:tc>
          <w:tcPr>
            <w:tcW w:w="3782" w:type="dxa"/>
          </w:tcPr>
          <w:p w14:paraId="11B02B3F" w14:textId="77777777" w:rsidR="00942312" w:rsidRPr="00126E1F" w:rsidRDefault="00942312" w:rsidP="00126E1F">
            <w:pPr>
              <w:spacing w:before="0"/>
              <w:rPr>
                <w:rFonts w:cs="Arial"/>
              </w:rPr>
            </w:pPr>
            <w:r w:rsidRPr="00126E1F">
              <w:rPr>
                <w:rFonts w:cs="Arial"/>
              </w:rPr>
              <w:t>Овлашћено лице Наручиоца:</w:t>
            </w:r>
          </w:p>
        </w:tc>
      </w:tr>
      <w:tr w:rsidR="00942312" w:rsidRPr="00126E1F" w14:paraId="6F829697" w14:textId="77777777" w:rsidTr="00FD7043">
        <w:trPr>
          <w:jc w:val="center"/>
        </w:trPr>
        <w:tc>
          <w:tcPr>
            <w:tcW w:w="3652" w:type="dxa"/>
            <w:vAlign w:val="center"/>
          </w:tcPr>
          <w:p w14:paraId="450447A5" w14:textId="77777777" w:rsidR="00942312" w:rsidRPr="00126E1F" w:rsidRDefault="00942312" w:rsidP="00126E1F">
            <w:pPr>
              <w:spacing w:before="0"/>
              <w:rPr>
                <w:rFonts w:cs="Arial"/>
              </w:rPr>
            </w:pPr>
          </w:p>
        </w:tc>
        <w:tc>
          <w:tcPr>
            <w:tcW w:w="1985" w:type="dxa"/>
            <w:vAlign w:val="center"/>
          </w:tcPr>
          <w:p w14:paraId="503D5FAE" w14:textId="77777777" w:rsidR="00942312" w:rsidRPr="00126E1F" w:rsidRDefault="00942312" w:rsidP="00126E1F">
            <w:pPr>
              <w:spacing w:before="0"/>
              <w:rPr>
                <w:rFonts w:cs="Arial"/>
              </w:rPr>
            </w:pPr>
          </w:p>
        </w:tc>
        <w:tc>
          <w:tcPr>
            <w:tcW w:w="3782" w:type="dxa"/>
            <w:vAlign w:val="center"/>
          </w:tcPr>
          <w:p w14:paraId="5D8C6EC6" w14:textId="77777777" w:rsidR="00942312" w:rsidRPr="00126E1F" w:rsidRDefault="00942312" w:rsidP="00126E1F">
            <w:pPr>
              <w:spacing w:before="0"/>
              <w:rPr>
                <w:rFonts w:cs="Arial"/>
              </w:rPr>
            </w:pPr>
          </w:p>
        </w:tc>
      </w:tr>
      <w:tr w:rsidR="00942312" w:rsidRPr="00126E1F" w14:paraId="41B7AB80" w14:textId="77777777" w:rsidTr="00FD7043">
        <w:trPr>
          <w:jc w:val="center"/>
        </w:trPr>
        <w:tc>
          <w:tcPr>
            <w:tcW w:w="3652" w:type="dxa"/>
            <w:tcBorders>
              <w:bottom w:val="single" w:sz="4" w:space="0" w:color="auto"/>
            </w:tcBorders>
            <w:vAlign w:val="center"/>
          </w:tcPr>
          <w:p w14:paraId="7FD817F0" w14:textId="77777777" w:rsidR="00942312" w:rsidRPr="00126E1F" w:rsidRDefault="00942312" w:rsidP="00126E1F">
            <w:pPr>
              <w:spacing w:before="0"/>
              <w:rPr>
                <w:rFonts w:cs="Arial"/>
              </w:rPr>
            </w:pPr>
          </w:p>
        </w:tc>
        <w:tc>
          <w:tcPr>
            <w:tcW w:w="1985" w:type="dxa"/>
            <w:vAlign w:val="center"/>
          </w:tcPr>
          <w:p w14:paraId="201B4069" w14:textId="77777777" w:rsidR="00942312" w:rsidRPr="00126E1F" w:rsidRDefault="00942312" w:rsidP="00126E1F">
            <w:pPr>
              <w:spacing w:before="0"/>
              <w:rPr>
                <w:rFonts w:cs="Arial"/>
              </w:rPr>
            </w:pPr>
          </w:p>
        </w:tc>
        <w:tc>
          <w:tcPr>
            <w:tcW w:w="3782" w:type="dxa"/>
            <w:tcBorders>
              <w:bottom w:val="single" w:sz="4" w:space="0" w:color="auto"/>
            </w:tcBorders>
            <w:vAlign w:val="center"/>
          </w:tcPr>
          <w:p w14:paraId="5082B71D" w14:textId="77777777" w:rsidR="00942312" w:rsidRPr="00126E1F" w:rsidRDefault="00942312" w:rsidP="00126E1F">
            <w:pPr>
              <w:spacing w:before="0"/>
              <w:rPr>
                <w:rFonts w:cs="Arial"/>
              </w:rPr>
            </w:pPr>
          </w:p>
        </w:tc>
      </w:tr>
    </w:tbl>
    <w:p w14:paraId="3E3B30C8" w14:textId="77777777" w:rsidR="00942312" w:rsidRPr="00126E1F" w:rsidRDefault="00942312" w:rsidP="00126E1F">
      <w:pPr>
        <w:spacing w:before="0"/>
        <w:rPr>
          <w:rFonts w:cs="Arial"/>
        </w:rPr>
      </w:pPr>
      <w:r w:rsidRPr="00126E1F">
        <w:rPr>
          <w:rFonts w:cs="Arial"/>
        </w:rPr>
        <w:t xml:space="preserve">                                                                                                         (Име и презиме)</w:t>
      </w:r>
    </w:p>
    <w:p w14:paraId="7FCB35FB" w14:textId="77777777" w:rsidR="00942312" w:rsidRPr="00126E1F" w:rsidRDefault="00942312" w:rsidP="00126E1F">
      <w:pPr>
        <w:spacing w:before="0"/>
        <w:rPr>
          <w:rFonts w:cs="Arial"/>
          <w:lang w:val="sr-Cyrl-CS"/>
        </w:rPr>
      </w:pPr>
    </w:p>
    <w:p w14:paraId="31E2C968" w14:textId="77777777" w:rsidR="00942312" w:rsidRPr="00126E1F" w:rsidRDefault="00942312" w:rsidP="00126E1F">
      <w:pPr>
        <w:spacing w:before="0"/>
        <w:rPr>
          <w:rFonts w:cs="Arial"/>
          <w:b/>
          <w:lang w:val="sr-Cyrl-RS"/>
        </w:rPr>
      </w:pPr>
      <w:r w:rsidRPr="00126E1F">
        <w:rPr>
          <w:rFonts w:cs="Arial"/>
          <w:b/>
          <w:lang w:val="sr-Cyrl-RS"/>
        </w:rPr>
        <w:t xml:space="preserve">Напомена: </w:t>
      </w:r>
      <w:r w:rsidRPr="00126E1F">
        <w:rPr>
          <w:rFonts w:cs="Arial"/>
          <w:lang w:val="sr-Cyrl-RS"/>
        </w:rPr>
        <w:t>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јавне набавке.</w:t>
      </w:r>
      <w:r w:rsidRPr="00126E1F">
        <w:rPr>
          <w:rFonts w:cs="Arial"/>
          <w:b/>
          <w:lang w:val="sr-Cyrl-RS"/>
        </w:rPr>
        <w:t xml:space="preserve"> </w:t>
      </w:r>
    </w:p>
    <w:p w14:paraId="645571EC" w14:textId="77777777" w:rsidR="00942312" w:rsidRPr="00126E1F" w:rsidRDefault="00942312" w:rsidP="00126E1F">
      <w:pPr>
        <w:spacing w:before="0"/>
        <w:rPr>
          <w:rFonts w:cs="Arial"/>
          <w:lang w:val="sr-Cyrl-CS"/>
        </w:rPr>
      </w:pPr>
    </w:p>
    <w:p w14:paraId="3D004E17" w14:textId="77777777" w:rsidR="00942312" w:rsidRPr="00126E1F" w:rsidRDefault="00942312" w:rsidP="00126E1F">
      <w:pPr>
        <w:spacing w:before="0"/>
        <w:rPr>
          <w:rFonts w:cs="Arial"/>
          <w:lang w:val="sr-Cyrl-CS"/>
        </w:rPr>
      </w:pPr>
    </w:p>
    <w:p w14:paraId="4FC09CA6" w14:textId="77777777" w:rsidR="00942312" w:rsidRPr="00126E1F" w:rsidRDefault="00942312" w:rsidP="00126E1F">
      <w:pPr>
        <w:spacing w:before="0"/>
        <w:rPr>
          <w:rFonts w:cs="Arial"/>
          <w:lang w:val="sr-Cyrl-CS"/>
        </w:rPr>
      </w:pPr>
    </w:p>
    <w:p w14:paraId="2B467368" w14:textId="77777777" w:rsidR="00942312" w:rsidRPr="00126E1F" w:rsidRDefault="00942312" w:rsidP="00126E1F">
      <w:pPr>
        <w:spacing w:before="0"/>
        <w:rPr>
          <w:rFonts w:cs="Arial"/>
          <w:lang w:val="sr-Cyrl-CS"/>
        </w:rPr>
      </w:pPr>
    </w:p>
    <w:p w14:paraId="48C63439" w14:textId="77777777" w:rsidR="00942312" w:rsidRPr="00126E1F" w:rsidRDefault="00942312" w:rsidP="00126E1F">
      <w:pPr>
        <w:spacing w:before="0"/>
        <w:rPr>
          <w:rFonts w:cs="Arial"/>
          <w:lang w:val="sr-Cyrl-CS"/>
        </w:rPr>
      </w:pPr>
    </w:p>
    <w:p w14:paraId="76CE4792" w14:textId="77777777" w:rsidR="00942312" w:rsidRPr="00126E1F" w:rsidRDefault="00942312" w:rsidP="00126E1F">
      <w:pPr>
        <w:spacing w:before="0"/>
        <w:rPr>
          <w:rFonts w:cs="Arial"/>
          <w:lang w:val="sr-Cyrl-CS"/>
        </w:rPr>
      </w:pPr>
    </w:p>
    <w:p w14:paraId="629C9636" w14:textId="77777777" w:rsidR="00942312" w:rsidRPr="00126E1F" w:rsidRDefault="00942312" w:rsidP="00126E1F">
      <w:pPr>
        <w:spacing w:before="0"/>
        <w:rPr>
          <w:rFonts w:cs="Arial"/>
          <w:lang w:val="sr-Cyrl-CS"/>
        </w:rPr>
      </w:pPr>
    </w:p>
    <w:p w14:paraId="2C3B7E4B" w14:textId="77777777" w:rsidR="00942312" w:rsidRPr="00126E1F" w:rsidRDefault="00942312" w:rsidP="00126E1F">
      <w:pPr>
        <w:spacing w:before="0"/>
        <w:rPr>
          <w:rFonts w:cs="Arial"/>
          <w:lang w:val="sr-Cyrl-CS"/>
        </w:rPr>
      </w:pPr>
    </w:p>
    <w:p w14:paraId="0168D393" w14:textId="77777777" w:rsidR="00942312" w:rsidRPr="00126E1F" w:rsidRDefault="00942312" w:rsidP="00126E1F">
      <w:pPr>
        <w:spacing w:before="0"/>
        <w:rPr>
          <w:rFonts w:cs="Arial"/>
          <w:lang w:val="sr-Cyrl-CS"/>
        </w:rPr>
      </w:pPr>
    </w:p>
    <w:p w14:paraId="2D895717" w14:textId="77777777" w:rsidR="00942312" w:rsidRPr="00126E1F" w:rsidRDefault="00942312" w:rsidP="00126E1F">
      <w:pPr>
        <w:spacing w:before="0"/>
        <w:rPr>
          <w:rFonts w:cs="Arial"/>
          <w:lang w:val="sr-Cyrl-CS"/>
        </w:rPr>
      </w:pPr>
    </w:p>
    <w:p w14:paraId="08DED90A" w14:textId="77777777" w:rsidR="00942312" w:rsidRPr="00126E1F" w:rsidRDefault="00942312" w:rsidP="00126E1F">
      <w:pPr>
        <w:spacing w:before="0"/>
        <w:rPr>
          <w:rFonts w:cs="Arial"/>
          <w:lang w:val="sr-Cyrl-CS"/>
        </w:rPr>
      </w:pPr>
    </w:p>
    <w:p w14:paraId="6838FEC7" w14:textId="77777777" w:rsidR="00F20F87" w:rsidRDefault="00F20F87">
      <w:pPr>
        <w:spacing w:before="0"/>
        <w:jc w:val="left"/>
        <w:rPr>
          <w:rFonts w:cs="Arial"/>
          <w:lang w:val="sr-Cyrl-CS"/>
        </w:rPr>
      </w:pPr>
      <w:r>
        <w:rPr>
          <w:rFonts w:cs="Arial"/>
          <w:lang w:val="sr-Cyrl-CS"/>
        </w:rPr>
        <w:br w:type="page"/>
      </w:r>
    </w:p>
    <w:p w14:paraId="6D930BF1" w14:textId="77777777" w:rsidR="00F20F87" w:rsidRPr="00126E1F" w:rsidRDefault="00F20F87" w:rsidP="00F20F87">
      <w:pPr>
        <w:pStyle w:val="KDObrazac"/>
        <w:rPr>
          <w:lang w:val="sr-Cyrl-RS"/>
        </w:rPr>
      </w:pPr>
      <w:r w:rsidRPr="00126E1F">
        <w:lastRenderedPageBreak/>
        <w:t xml:space="preserve">ОБРАЗАЦ </w:t>
      </w:r>
      <w:r>
        <w:rPr>
          <w:lang w:val="sr-Cyrl-RS"/>
        </w:rPr>
        <w:t>9</w:t>
      </w:r>
      <w:r w:rsidRPr="00126E1F">
        <w:rPr>
          <w:lang w:val="sr-Cyrl-RS"/>
        </w:rPr>
        <w:t>.</w:t>
      </w:r>
    </w:p>
    <w:p w14:paraId="3D3E176F" w14:textId="77777777" w:rsidR="00942312" w:rsidRPr="00126E1F" w:rsidRDefault="00942312" w:rsidP="00126E1F">
      <w:pPr>
        <w:spacing w:before="0"/>
        <w:rPr>
          <w:rFonts w:cs="Arial"/>
          <w:lang w:val="sr-Cyrl-CS"/>
        </w:rPr>
      </w:pPr>
    </w:p>
    <w:p w14:paraId="1215D2F8" w14:textId="77777777" w:rsidR="00942312" w:rsidRPr="00126E1F" w:rsidRDefault="00942312" w:rsidP="00126E1F">
      <w:pPr>
        <w:spacing w:before="0"/>
        <w:rPr>
          <w:rFonts w:cs="Arial"/>
          <w:lang w:val="sr-Cyrl-CS"/>
        </w:rPr>
      </w:pPr>
    </w:p>
    <w:p w14:paraId="6A4B3F2B" w14:textId="77777777" w:rsidR="007E7BB8" w:rsidRPr="00126E1F" w:rsidRDefault="007E7BB8" w:rsidP="00126E1F">
      <w:pPr>
        <w:spacing w:before="0"/>
        <w:jc w:val="center"/>
        <w:rPr>
          <w:rFonts w:cs="Arial"/>
          <w:b/>
        </w:rPr>
      </w:pPr>
      <w:r w:rsidRPr="00126E1F">
        <w:rPr>
          <w:rFonts w:cs="Arial"/>
          <w:b/>
        </w:rPr>
        <w:t>ОБРАЗАЦ ТРОШКОВА ПРИПРЕМЕ ПОНУДЕ</w:t>
      </w:r>
    </w:p>
    <w:p w14:paraId="63C354F9" w14:textId="77777777" w:rsidR="007E7BB8" w:rsidRPr="00126E1F" w:rsidRDefault="007E7BB8" w:rsidP="00126E1F">
      <w:pPr>
        <w:spacing w:before="0"/>
        <w:jc w:val="center"/>
        <w:rPr>
          <w:rFonts w:cs="Arial"/>
          <w:lang w:val="sr-Cyrl-RS"/>
        </w:rPr>
      </w:pPr>
      <w:r w:rsidRPr="00126E1F">
        <w:rPr>
          <w:rFonts w:cs="Arial"/>
        </w:rPr>
        <w:t xml:space="preserve">за јавну набавку </w:t>
      </w:r>
      <w:r w:rsidR="00FD6BCE" w:rsidRPr="00126E1F">
        <w:rPr>
          <w:rFonts w:cs="Arial"/>
          <w:lang w:val="sr-Cyrl-RS"/>
        </w:rPr>
        <w:t>услуга</w:t>
      </w:r>
      <w:r w:rsidRPr="00126E1F">
        <w:rPr>
          <w:rFonts w:cs="Arial"/>
        </w:rPr>
        <w:t>:</w:t>
      </w:r>
      <w:r w:rsidR="00942312" w:rsidRPr="00126E1F">
        <w:rPr>
          <w:rFonts w:cs="Arial"/>
        </w:rPr>
        <w:t xml:space="preserve"> </w:t>
      </w:r>
      <w:r w:rsidR="00942312" w:rsidRPr="00126E1F">
        <w:rPr>
          <w:rFonts w:cs="Arial"/>
          <w:lang w:val="sr-Cyrl-RS"/>
        </w:rPr>
        <w:t>„Систем за БЗР“</w:t>
      </w:r>
    </w:p>
    <w:p w14:paraId="579FB410" w14:textId="77777777" w:rsidR="007E7BB8" w:rsidRPr="00126E1F" w:rsidRDefault="006825F2" w:rsidP="00126E1F">
      <w:pPr>
        <w:spacing w:before="0"/>
        <w:jc w:val="center"/>
        <w:rPr>
          <w:rFonts w:cs="Arial"/>
        </w:rPr>
      </w:pPr>
      <w:r w:rsidRPr="00126E1F">
        <w:rPr>
          <w:rFonts w:cs="Arial"/>
        </w:rPr>
        <w:t>ЈН</w:t>
      </w:r>
      <w:r w:rsidR="00942312" w:rsidRPr="00126E1F">
        <w:rPr>
          <w:rFonts w:cs="Arial"/>
        </w:rPr>
        <w:t xml:space="preserve"> бр. ЈН/1000/0263/2016</w:t>
      </w:r>
    </w:p>
    <w:p w14:paraId="24CBC153" w14:textId="77777777" w:rsidR="007E7BB8" w:rsidRPr="00126E1F" w:rsidRDefault="007E7BB8" w:rsidP="00126E1F">
      <w:pPr>
        <w:tabs>
          <w:tab w:val="left" w:pos="0"/>
        </w:tabs>
        <w:spacing w:before="0"/>
        <w:rPr>
          <w:rFonts w:cs="Arial"/>
          <w:lang w:val="ru-RU"/>
        </w:rPr>
      </w:pPr>
      <w:r w:rsidRPr="00126E1F">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37C45C21" w14:textId="77777777" w:rsidR="007E7BB8" w:rsidRPr="00126E1F" w:rsidRDefault="007E7BB8" w:rsidP="00126E1F">
      <w:pPr>
        <w:tabs>
          <w:tab w:val="left" w:pos="0"/>
        </w:tabs>
        <w:spacing w:before="0"/>
        <w:jc w:val="center"/>
        <w:rPr>
          <w:rFonts w:cs="Arial"/>
          <w:lang w:val="ru-RU"/>
        </w:rPr>
      </w:pPr>
      <w:r w:rsidRPr="00126E1F">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126E1F" w14:paraId="1AC2B091" w14:textId="77777777" w:rsidTr="00BE2EA9">
        <w:trPr>
          <w:trHeight w:val="749"/>
          <w:tblCellSpacing w:w="20" w:type="dxa"/>
        </w:trPr>
        <w:tc>
          <w:tcPr>
            <w:tcW w:w="5323" w:type="dxa"/>
            <w:shd w:val="clear" w:color="auto" w:fill="auto"/>
            <w:vAlign w:val="center"/>
          </w:tcPr>
          <w:p w14:paraId="030F22B4" w14:textId="77777777" w:rsidR="007E7BB8" w:rsidRPr="00126E1F" w:rsidRDefault="007E7BB8" w:rsidP="00126E1F">
            <w:pPr>
              <w:spacing w:before="0"/>
              <w:jc w:val="center"/>
              <w:rPr>
                <w:rFonts w:cs="Arial"/>
                <w:color w:val="00B0F0"/>
              </w:rPr>
            </w:pPr>
            <w:r w:rsidRPr="00126E1F">
              <w:rPr>
                <w:rFonts w:cs="Arial"/>
              </w:rPr>
              <w:t>трошкови прибављања средстава обезбеђења</w:t>
            </w:r>
          </w:p>
        </w:tc>
        <w:tc>
          <w:tcPr>
            <w:tcW w:w="4260" w:type="dxa"/>
            <w:shd w:val="clear" w:color="auto" w:fill="auto"/>
          </w:tcPr>
          <w:p w14:paraId="76B2F628" w14:textId="77777777" w:rsidR="007E7BB8" w:rsidRPr="00126E1F" w:rsidRDefault="007E7BB8" w:rsidP="00126E1F">
            <w:pPr>
              <w:spacing w:before="0"/>
              <w:rPr>
                <w:rFonts w:cs="Arial"/>
              </w:rPr>
            </w:pPr>
          </w:p>
          <w:p w14:paraId="4A9A4129" w14:textId="77777777" w:rsidR="007E7BB8" w:rsidRPr="00126E1F" w:rsidRDefault="007E7BB8" w:rsidP="00126E1F">
            <w:pPr>
              <w:spacing w:before="0"/>
              <w:rPr>
                <w:rFonts w:cs="Arial"/>
              </w:rPr>
            </w:pPr>
            <w:r w:rsidRPr="00126E1F">
              <w:rPr>
                <w:rFonts w:cs="Arial"/>
              </w:rPr>
              <w:t xml:space="preserve">__________ динара </w:t>
            </w:r>
          </w:p>
        </w:tc>
      </w:tr>
      <w:tr w:rsidR="007E7BB8" w:rsidRPr="00126E1F" w14:paraId="6E07F7C3" w14:textId="77777777" w:rsidTr="00BE2EA9">
        <w:trPr>
          <w:trHeight w:val="307"/>
          <w:tblCellSpacing w:w="20" w:type="dxa"/>
        </w:trPr>
        <w:tc>
          <w:tcPr>
            <w:tcW w:w="5323" w:type="dxa"/>
            <w:shd w:val="clear" w:color="auto" w:fill="auto"/>
            <w:vAlign w:val="center"/>
          </w:tcPr>
          <w:p w14:paraId="39FC6904" w14:textId="77777777" w:rsidR="007E7BB8" w:rsidRPr="00126E1F" w:rsidRDefault="007E7BB8" w:rsidP="00126E1F">
            <w:pPr>
              <w:spacing w:before="0"/>
              <w:jc w:val="center"/>
              <w:rPr>
                <w:rFonts w:cs="Arial"/>
              </w:rPr>
            </w:pPr>
            <w:r w:rsidRPr="00126E1F">
              <w:rPr>
                <w:rFonts w:cs="Arial"/>
              </w:rPr>
              <w:t>Укупни трошкови без ПДВ</w:t>
            </w:r>
          </w:p>
        </w:tc>
        <w:tc>
          <w:tcPr>
            <w:tcW w:w="4260" w:type="dxa"/>
            <w:shd w:val="clear" w:color="auto" w:fill="auto"/>
          </w:tcPr>
          <w:p w14:paraId="23559D17" w14:textId="77777777" w:rsidR="007E7BB8" w:rsidRPr="00126E1F" w:rsidRDefault="007E7BB8" w:rsidP="00126E1F">
            <w:pPr>
              <w:spacing w:before="0"/>
              <w:rPr>
                <w:rFonts w:cs="Arial"/>
              </w:rPr>
            </w:pPr>
          </w:p>
          <w:p w14:paraId="26783EA5" w14:textId="77777777" w:rsidR="007E7BB8" w:rsidRPr="00126E1F" w:rsidRDefault="007E7BB8" w:rsidP="00126E1F">
            <w:pPr>
              <w:spacing w:before="0"/>
              <w:rPr>
                <w:rFonts w:cs="Arial"/>
              </w:rPr>
            </w:pPr>
            <w:r w:rsidRPr="00126E1F">
              <w:rPr>
                <w:rFonts w:cs="Arial"/>
              </w:rPr>
              <w:t>__________ динара</w:t>
            </w:r>
          </w:p>
        </w:tc>
      </w:tr>
      <w:tr w:rsidR="007E7BB8" w:rsidRPr="00126E1F" w14:paraId="5312E174" w14:textId="77777777" w:rsidTr="00BE2EA9">
        <w:trPr>
          <w:trHeight w:val="433"/>
          <w:tblCellSpacing w:w="20" w:type="dxa"/>
        </w:trPr>
        <w:tc>
          <w:tcPr>
            <w:tcW w:w="5323" w:type="dxa"/>
            <w:shd w:val="clear" w:color="auto" w:fill="auto"/>
            <w:vAlign w:val="center"/>
          </w:tcPr>
          <w:p w14:paraId="42B8DA0B" w14:textId="77777777" w:rsidR="007E7BB8" w:rsidRPr="00126E1F" w:rsidRDefault="007E7BB8" w:rsidP="00126E1F">
            <w:pPr>
              <w:autoSpaceDE w:val="0"/>
              <w:autoSpaceDN w:val="0"/>
              <w:adjustRightInd w:val="0"/>
              <w:spacing w:before="0"/>
              <w:jc w:val="center"/>
              <w:rPr>
                <w:rFonts w:cs="Arial"/>
              </w:rPr>
            </w:pPr>
            <w:r w:rsidRPr="00126E1F">
              <w:rPr>
                <w:rFonts w:cs="Arial"/>
              </w:rPr>
              <w:t>ПДВ</w:t>
            </w:r>
          </w:p>
        </w:tc>
        <w:tc>
          <w:tcPr>
            <w:tcW w:w="4260" w:type="dxa"/>
            <w:shd w:val="clear" w:color="auto" w:fill="auto"/>
          </w:tcPr>
          <w:p w14:paraId="4891A88B" w14:textId="77777777" w:rsidR="007E7BB8" w:rsidRPr="00126E1F" w:rsidRDefault="007E7BB8" w:rsidP="00126E1F">
            <w:pPr>
              <w:spacing w:before="0"/>
              <w:rPr>
                <w:rFonts w:cs="Arial"/>
              </w:rPr>
            </w:pPr>
          </w:p>
          <w:p w14:paraId="16FBC074" w14:textId="77777777" w:rsidR="007E7BB8" w:rsidRPr="00126E1F" w:rsidRDefault="007E7BB8" w:rsidP="00126E1F">
            <w:pPr>
              <w:spacing w:before="0"/>
              <w:rPr>
                <w:rFonts w:cs="Arial"/>
              </w:rPr>
            </w:pPr>
            <w:r w:rsidRPr="00126E1F">
              <w:rPr>
                <w:rFonts w:cs="Arial"/>
              </w:rPr>
              <w:t>__________ динара</w:t>
            </w:r>
          </w:p>
        </w:tc>
      </w:tr>
      <w:tr w:rsidR="007E7BB8" w:rsidRPr="00126E1F" w14:paraId="1932CB3D" w14:textId="77777777" w:rsidTr="00BE2EA9">
        <w:trPr>
          <w:trHeight w:val="190"/>
          <w:tblCellSpacing w:w="20" w:type="dxa"/>
        </w:trPr>
        <w:tc>
          <w:tcPr>
            <w:tcW w:w="5323" w:type="dxa"/>
            <w:shd w:val="clear" w:color="auto" w:fill="auto"/>
          </w:tcPr>
          <w:p w14:paraId="16600BA4" w14:textId="77777777" w:rsidR="007E7BB8" w:rsidRPr="00126E1F" w:rsidRDefault="007E7BB8" w:rsidP="00126E1F">
            <w:pPr>
              <w:spacing w:before="0"/>
              <w:jc w:val="center"/>
              <w:rPr>
                <w:rFonts w:cs="Arial"/>
              </w:rPr>
            </w:pPr>
          </w:p>
          <w:p w14:paraId="7DAB46A6" w14:textId="77777777" w:rsidR="007E7BB8" w:rsidRPr="00126E1F" w:rsidRDefault="007E7BB8" w:rsidP="00126E1F">
            <w:pPr>
              <w:spacing w:before="0"/>
              <w:jc w:val="center"/>
              <w:rPr>
                <w:rFonts w:cs="Arial"/>
              </w:rPr>
            </w:pPr>
            <w:r w:rsidRPr="00126E1F">
              <w:rPr>
                <w:rFonts w:cs="Arial"/>
              </w:rPr>
              <w:t>Укупни  трошкови са ПДВ</w:t>
            </w:r>
          </w:p>
        </w:tc>
        <w:tc>
          <w:tcPr>
            <w:tcW w:w="4260" w:type="dxa"/>
            <w:shd w:val="clear" w:color="auto" w:fill="auto"/>
          </w:tcPr>
          <w:p w14:paraId="2EC257B9" w14:textId="77777777" w:rsidR="007E7BB8" w:rsidRPr="00126E1F" w:rsidRDefault="007E7BB8" w:rsidP="00126E1F">
            <w:pPr>
              <w:spacing w:before="0"/>
              <w:rPr>
                <w:rFonts w:cs="Arial"/>
              </w:rPr>
            </w:pPr>
          </w:p>
          <w:p w14:paraId="70AC3323" w14:textId="77777777" w:rsidR="007E7BB8" w:rsidRPr="00126E1F" w:rsidRDefault="007E7BB8" w:rsidP="00126E1F">
            <w:pPr>
              <w:spacing w:before="0"/>
              <w:rPr>
                <w:rFonts w:cs="Arial"/>
              </w:rPr>
            </w:pPr>
            <w:r w:rsidRPr="00126E1F">
              <w:rPr>
                <w:rFonts w:cs="Arial"/>
              </w:rPr>
              <w:t>__________ динара</w:t>
            </w:r>
          </w:p>
        </w:tc>
      </w:tr>
    </w:tbl>
    <w:p w14:paraId="4CABB103" w14:textId="77777777" w:rsidR="007E7BB8" w:rsidRPr="00126E1F" w:rsidRDefault="007E7BB8" w:rsidP="00126E1F">
      <w:pPr>
        <w:tabs>
          <w:tab w:val="left" w:pos="0"/>
        </w:tabs>
        <w:spacing w:before="0"/>
        <w:rPr>
          <w:rFonts w:cs="Arial"/>
          <w:lang w:val="ru-RU"/>
        </w:rPr>
      </w:pPr>
      <w:r w:rsidRPr="00126E1F">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1B28F5C" w14:textId="77777777" w:rsidR="007E7BB8" w:rsidRPr="00126E1F" w:rsidRDefault="007E7BB8" w:rsidP="00126E1F">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126E1F" w14:paraId="1B8286DE" w14:textId="77777777" w:rsidTr="00BE2EA9">
        <w:trPr>
          <w:jc w:val="center"/>
        </w:trPr>
        <w:tc>
          <w:tcPr>
            <w:tcW w:w="3882" w:type="dxa"/>
          </w:tcPr>
          <w:p w14:paraId="6A32C35E" w14:textId="77777777" w:rsidR="007E7BB8" w:rsidRPr="00126E1F" w:rsidRDefault="007E7BB8" w:rsidP="00126E1F">
            <w:pPr>
              <w:spacing w:before="0"/>
              <w:jc w:val="center"/>
              <w:rPr>
                <w:rFonts w:cs="Arial"/>
              </w:rPr>
            </w:pPr>
            <w:r w:rsidRPr="00126E1F">
              <w:rPr>
                <w:rFonts w:cs="Arial"/>
              </w:rPr>
              <w:t>Датум:</w:t>
            </w:r>
          </w:p>
        </w:tc>
        <w:tc>
          <w:tcPr>
            <w:tcW w:w="2127" w:type="dxa"/>
          </w:tcPr>
          <w:p w14:paraId="387DCC3C" w14:textId="77777777" w:rsidR="007E7BB8" w:rsidRPr="00126E1F" w:rsidRDefault="007E7BB8" w:rsidP="00126E1F">
            <w:pPr>
              <w:spacing w:before="0"/>
              <w:jc w:val="center"/>
              <w:rPr>
                <w:rFonts w:cs="Arial"/>
                <w:lang w:val="ru-RU"/>
              </w:rPr>
            </w:pPr>
          </w:p>
        </w:tc>
        <w:tc>
          <w:tcPr>
            <w:tcW w:w="4022" w:type="dxa"/>
          </w:tcPr>
          <w:p w14:paraId="4D10E087" w14:textId="77777777" w:rsidR="007E7BB8" w:rsidRPr="00126E1F" w:rsidRDefault="007E7BB8" w:rsidP="00126E1F">
            <w:pPr>
              <w:spacing w:before="0"/>
              <w:jc w:val="center"/>
              <w:rPr>
                <w:rFonts w:cs="Arial"/>
                <w:lang w:val="sr-Cyrl-CS"/>
              </w:rPr>
            </w:pPr>
            <w:r w:rsidRPr="00126E1F">
              <w:rPr>
                <w:rFonts w:cs="Arial"/>
                <w:lang w:val="sr-Cyrl-CS"/>
              </w:rPr>
              <w:t>П</w:t>
            </w:r>
            <w:r w:rsidRPr="00126E1F">
              <w:rPr>
                <w:rFonts w:cs="Arial"/>
              </w:rPr>
              <w:t>онуђач</w:t>
            </w:r>
          </w:p>
        </w:tc>
      </w:tr>
      <w:tr w:rsidR="007E7BB8" w:rsidRPr="00126E1F" w14:paraId="06E971A4" w14:textId="77777777" w:rsidTr="00BE2EA9">
        <w:trPr>
          <w:jc w:val="center"/>
        </w:trPr>
        <w:tc>
          <w:tcPr>
            <w:tcW w:w="3882" w:type="dxa"/>
          </w:tcPr>
          <w:p w14:paraId="797CB4BB" w14:textId="77777777" w:rsidR="007E7BB8" w:rsidRPr="00126E1F" w:rsidRDefault="007E7BB8" w:rsidP="00126E1F">
            <w:pPr>
              <w:spacing w:before="0"/>
              <w:jc w:val="center"/>
              <w:rPr>
                <w:rFonts w:cs="Arial"/>
              </w:rPr>
            </w:pPr>
          </w:p>
        </w:tc>
        <w:tc>
          <w:tcPr>
            <w:tcW w:w="2127" w:type="dxa"/>
          </w:tcPr>
          <w:p w14:paraId="402E7214" w14:textId="77777777" w:rsidR="007E7BB8" w:rsidRPr="00126E1F" w:rsidRDefault="007E7BB8" w:rsidP="00126E1F">
            <w:pPr>
              <w:spacing w:before="0"/>
              <w:jc w:val="center"/>
              <w:rPr>
                <w:rFonts w:cs="Arial"/>
              </w:rPr>
            </w:pPr>
            <w:r w:rsidRPr="00126E1F">
              <w:rPr>
                <w:rFonts w:cs="Arial"/>
              </w:rPr>
              <w:t>М.П.</w:t>
            </w:r>
          </w:p>
        </w:tc>
        <w:tc>
          <w:tcPr>
            <w:tcW w:w="4022" w:type="dxa"/>
          </w:tcPr>
          <w:p w14:paraId="50DB44C1" w14:textId="77777777" w:rsidR="007E7BB8" w:rsidRPr="00126E1F" w:rsidRDefault="007E7BB8" w:rsidP="00126E1F">
            <w:pPr>
              <w:spacing w:before="0"/>
              <w:jc w:val="center"/>
              <w:rPr>
                <w:rFonts w:cs="Arial"/>
                <w:lang w:val="ru-RU"/>
              </w:rPr>
            </w:pPr>
          </w:p>
        </w:tc>
      </w:tr>
      <w:tr w:rsidR="007E7BB8" w:rsidRPr="00126E1F" w14:paraId="6DC4A8F1" w14:textId="77777777" w:rsidTr="00BE2EA9">
        <w:trPr>
          <w:jc w:val="center"/>
        </w:trPr>
        <w:tc>
          <w:tcPr>
            <w:tcW w:w="3882" w:type="dxa"/>
            <w:tcBorders>
              <w:bottom w:val="single" w:sz="4" w:space="0" w:color="auto"/>
            </w:tcBorders>
          </w:tcPr>
          <w:p w14:paraId="44B945AB" w14:textId="77777777" w:rsidR="007E7BB8" w:rsidRPr="00126E1F" w:rsidRDefault="007E7BB8" w:rsidP="00126E1F">
            <w:pPr>
              <w:spacing w:before="0"/>
              <w:jc w:val="center"/>
              <w:rPr>
                <w:rFonts w:cs="Arial"/>
              </w:rPr>
            </w:pPr>
          </w:p>
        </w:tc>
        <w:tc>
          <w:tcPr>
            <w:tcW w:w="2127" w:type="dxa"/>
          </w:tcPr>
          <w:p w14:paraId="12B28797" w14:textId="77777777" w:rsidR="007E7BB8" w:rsidRPr="00126E1F" w:rsidRDefault="007E7BB8" w:rsidP="00126E1F">
            <w:pPr>
              <w:spacing w:before="0"/>
              <w:jc w:val="center"/>
              <w:rPr>
                <w:rFonts w:cs="Arial"/>
                <w:lang w:val="ru-RU"/>
              </w:rPr>
            </w:pPr>
          </w:p>
        </w:tc>
        <w:tc>
          <w:tcPr>
            <w:tcW w:w="4022" w:type="dxa"/>
            <w:tcBorders>
              <w:bottom w:val="single" w:sz="4" w:space="0" w:color="auto"/>
            </w:tcBorders>
          </w:tcPr>
          <w:p w14:paraId="660876DB" w14:textId="77777777" w:rsidR="007E7BB8" w:rsidRPr="00126E1F" w:rsidRDefault="007E7BB8" w:rsidP="00126E1F">
            <w:pPr>
              <w:spacing w:before="0"/>
              <w:jc w:val="center"/>
              <w:rPr>
                <w:rFonts w:cs="Arial"/>
                <w:lang w:val="ru-RU"/>
              </w:rPr>
            </w:pPr>
          </w:p>
        </w:tc>
      </w:tr>
      <w:tr w:rsidR="007E7BB8" w:rsidRPr="00126E1F" w14:paraId="15991D5D" w14:textId="77777777" w:rsidTr="00BE2EA9">
        <w:trPr>
          <w:trHeight w:val="389"/>
          <w:jc w:val="center"/>
        </w:trPr>
        <w:tc>
          <w:tcPr>
            <w:tcW w:w="3882" w:type="dxa"/>
            <w:tcBorders>
              <w:top w:val="single" w:sz="4" w:space="0" w:color="auto"/>
            </w:tcBorders>
          </w:tcPr>
          <w:p w14:paraId="2C920948" w14:textId="77777777" w:rsidR="007E7BB8" w:rsidRPr="00126E1F" w:rsidRDefault="007E7BB8" w:rsidP="00126E1F">
            <w:pPr>
              <w:spacing w:before="0"/>
              <w:jc w:val="center"/>
              <w:rPr>
                <w:rFonts w:cs="Arial"/>
              </w:rPr>
            </w:pPr>
          </w:p>
        </w:tc>
        <w:tc>
          <w:tcPr>
            <w:tcW w:w="2127" w:type="dxa"/>
          </w:tcPr>
          <w:p w14:paraId="797AE000" w14:textId="77777777" w:rsidR="007E7BB8" w:rsidRPr="00126E1F" w:rsidRDefault="007E7BB8" w:rsidP="00126E1F">
            <w:pPr>
              <w:spacing w:before="0"/>
              <w:jc w:val="center"/>
              <w:rPr>
                <w:rFonts w:cs="Arial"/>
                <w:lang w:val="ru-RU"/>
              </w:rPr>
            </w:pPr>
          </w:p>
        </w:tc>
        <w:tc>
          <w:tcPr>
            <w:tcW w:w="4022" w:type="dxa"/>
            <w:tcBorders>
              <w:top w:val="single" w:sz="4" w:space="0" w:color="auto"/>
            </w:tcBorders>
          </w:tcPr>
          <w:p w14:paraId="79F05FD3" w14:textId="77777777" w:rsidR="007E7BB8" w:rsidRPr="00126E1F" w:rsidRDefault="007E7BB8" w:rsidP="00126E1F">
            <w:pPr>
              <w:spacing w:before="0"/>
              <w:jc w:val="center"/>
              <w:rPr>
                <w:rFonts w:cs="Arial"/>
                <w:lang w:val="ru-RU"/>
              </w:rPr>
            </w:pPr>
          </w:p>
        </w:tc>
      </w:tr>
    </w:tbl>
    <w:p w14:paraId="2E082811" w14:textId="77777777" w:rsidR="007E7BB8" w:rsidRPr="00126E1F" w:rsidRDefault="007E7BB8" w:rsidP="00126E1F">
      <w:pPr>
        <w:tabs>
          <w:tab w:val="left" w:pos="0"/>
        </w:tabs>
        <w:spacing w:before="0"/>
        <w:rPr>
          <w:rFonts w:cs="Arial"/>
          <w:b/>
          <w:i/>
          <w:lang w:val="ru-RU"/>
        </w:rPr>
      </w:pPr>
      <w:r w:rsidRPr="00126E1F">
        <w:rPr>
          <w:rFonts w:cs="Arial"/>
          <w:b/>
          <w:i/>
          <w:lang w:val="ru-RU"/>
        </w:rPr>
        <w:t>Напомена:</w:t>
      </w:r>
    </w:p>
    <w:p w14:paraId="09F5DF42" w14:textId="77777777" w:rsidR="007E7BB8" w:rsidRPr="00126E1F" w:rsidRDefault="007E7BB8" w:rsidP="00126E1F">
      <w:pPr>
        <w:spacing w:before="0"/>
        <w:rPr>
          <w:rFonts w:cs="Arial"/>
          <w:i/>
          <w:lang w:val="ru-RU"/>
        </w:rPr>
      </w:pPr>
      <w:r w:rsidRPr="00126E1F">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8829A9A" w14:textId="77777777" w:rsidR="007E7BB8" w:rsidRPr="00126E1F" w:rsidRDefault="007E7BB8" w:rsidP="00126E1F">
      <w:pPr>
        <w:tabs>
          <w:tab w:val="left" w:pos="0"/>
        </w:tabs>
        <w:spacing w:before="0"/>
        <w:rPr>
          <w:rFonts w:cs="Arial"/>
          <w:i/>
          <w:lang w:val="ru-RU"/>
        </w:rPr>
      </w:pPr>
      <w:r w:rsidRPr="00126E1F">
        <w:rPr>
          <w:rFonts w:cs="Arial"/>
          <w:i/>
        </w:rPr>
        <w:t>-</w:t>
      </w:r>
      <w:r w:rsidRPr="00126E1F">
        <w:rPr>
          <w:rFonts w:cs="Arial"/>
          <w:i/>
          <w:lang w:val="sr-Latn-CS"/>
        </w:rPr>
        <w:t>остале трошкове припреме и подношења понуде</w:t>
      </w:r>
      <w:r w:rsidRPr="00126E1F">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0571E58F" w14:textId="77777777" w:rsidR="007E7BB8" w:rsidRPr="00126E1F" w:rsidRDefault="007E7BB8" w:rsidP="00126E1F">
      <w:pPr>
        <w:spacing w:before="0"/>
        <w:rPr>
          <w:rFonts w:cs="Arial"/>
          <w:i/>
          <w:lang w:val="ru-RU"/>
        </w:rPr>
      </w:pPr>
      <w:r w:rsidRPr="00126E1F">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D8049BB" w14:textId="77777777" w:rsidR="007E7BB8" w:rsidRPr="00126E1F" w:rsidRDefault="007E7BB8" w:rsidP="00126E1F">
      <w:pPr>
        <w:pStyle w:val="KDKomentar"/>
        <w:spacing w:before="0"/>
        <w:rPr>
          <w:rFonts w:eastAsia="TimesNewRomanPS-BoldMT" w:cs="Arial"/>
          <w:color w:val="auto"/>
          <w:sz w:val="22"/>
          <w:szCs w:val="22"/>
        </w:rPr>
      </w:pPr>
      <w:r w:rsidRPr="00126E1F">
        <w:rPr>
          <w:rFonts w:eastAsia="TimesNewRomanPS-BoldMT" w:cs="Arial"/>
          <w:color w:val="auto"/>
          <w:sz w:val="22"/>
          <w:szCs w:val="22"/>
        </w:rPr>
        <w:t xml:space="preserve">-Уколико </w:t>
      </w:r>
      <w:r w:rsidRPr="00126E1F">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126E1F">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3D998046" w14:textId="77777777" w:rsidR="00925E05" w:rsidRPr="00126E1F" w:rsidRDefault="007E7BB8" w:rsidP="00126E1F">
      <w:pPr>
        <w:pStyle w:val="KDObrazac"/>
        <w:spacing w:before="0"/>
        <w:rPr>
          <w:lang w:val="sr-Cyrl-RS"/>
        </w:rPr>
      </w:pPr>
      <w:r w:rsidRPr="00126E1F">
        <w:rPr>
          <w:lang w:val="sr-Latn-CS"/>
        </w:rPr>
        <w:br w:type="page"/>
      </w:r>
      <w:r w:rsidR="00925E05" w:rsidRPr="00126E1F">
        <w:rPr>
          <w:lang w:val="sr-Cyrl-RS"/>
        </w:rPr>
        <w:lastRenderedPageBreak/>
        <w:t xml:space="preserve">ПРИЛОГ </w:t>
      </w:r>
      <w:r w:rsidR="00942312" w:rsidRPr="00126E1F">
        <w:rPr>
          <w:lang w:val="sr-Cyrl-RS"/>
        </w:rPr>
        <w:t>1.</w:t>
      </w:r>
    </w:p>
    <w:p w14:paraId="44DAC24A" w14:textId="77777777" w:rsidR="00932668" w:rsidRPr="00126E1F" w:rsidRDefault="00932668" w:rsidP="00126E1F">
      <w:pPr>
        <w:pStyle w:val="NoSpacing"/>
        <w:suppressAutoHyphens w:val="0"/>
        <w:spacing w:before="0"/>
        <w:jc w:val="center"/>
        <w:rPr>
          <w:rFonts w:cs="Arial"/>
          <w:sz w:val="22"/>
          <w:szCs w:val="22"/>
          <w:lang w:val="sr-Latn-CS"/>
        </w:rPr>
      </w:pPr>
    </w:p>
    <w:p w14:paraId="175C67F4" w14:textId="77777777" w:rsidR="00932668" w:rsidRPr="00126E1F" w:rsidRDefault="00932668" w:rsidP="00126E1F">
      <w:pPr>
        <w:pStyle w:val="NoSpacing"/>
        <w:suppressAutoHyphens w:val="0"/>
        <w:spacing w:before="0"/>
        <w:jc w:val="center"/>
        <w:rPr>
          <w:rFonts w:cs="Arial"/>
          <w:sz w:val="22"/>
          <w:szCs w:val="22"/>
          <w:lang w:val="sr-Latn-CS"/>
        </w:rPr>
      </w:pPr>
    </w:p>
    <w:p w14:paraId="4F0CB1AA" w14:textId="77777777" w:rsidR="00932668" w:rsidRPr="00126E1F" w:rsidRDefault="00932668" w:rsidP="00126E1F">
      <w:pPr>
        <w:pStyle w:val="NoSpacing"/>
        <w:suppressAutoHyphens w:val="0"/>
        <w:spacing w:before="0"/>
        <w:jc w:val="center"/>
        <w:rPr>
          <w:rFonts w:cs="Arial"/>
          <w:b/>
          <w:sz w:val="22"/>
          <w:szCs w:val="22"/>
        </w:rPr>
      </w:pPr>
      <w:r w:rsidRPr="00126E1F">
        <w:rPr>
          <w:rFonts w:cs="Arial"/>
          <w:b/>
          <w:sz w:val="22"/>
          <w:szCs w:val="22"/>
        </w:rPr>
        <w:t>СПОРАЗУМ  УЧЕСНИКА ЗАЈЕДНИЧКЕ ПОНУДЕ</w:t>
      </w:r>
    </w:p>
    <w:p w14:paraId="35089F2D" w14:textId="77777777" w:rsidR="00932668" w:rsidRPr="00126E1F" w:rsidRDefault="00932668" w:rsidP="00126E1F">
      <w:pPr>
        <w:pStyle w:val="NoSpacing"/>
        <w:suppressAutoHyphens w:val="0"/>
        <w:spacing w:before="0"/>
        <w:jc w:val="center"/>
        <w:rPr>
          <w:rFonts w:cs="Arial"/>
          <w:b/>
          <w:sz w:val="22"/>
          <w:szCs w:val="22"/>
        </w:rPr>
      </w:pPr>
    </w:p>
    <w:p w14:paraId="26CF41B7" w14:textId="77777777" w:rsidR="00932668" w:rsidRPr="00126E1F" w:rsidRDefault="00932668" w:rsidP="00126E1F">
      <w:pPr>
        <w:pStyle w:val="NoSpacing"/>
        <w:spacing w:before="0"/>
        <w:rPr>
          <w:rFonts w:cs="Arial"/>
          <w:i/>
          <w:sz w:val="22"/>
          <w:szCs w:val="22"/>
        </w:rPr>
      </w:pPr>
      <w:r w:rsidRPr="00126E1F">
        <w:rPr>
          <w:rFonts w:cs="Arial"/>
          <w:i/>
          <w:sz w:val="22"/>
          <w:szCs w:val="22"/>
        </w:rPr>
        <w:t xml:space="preserve">На основу члана 81. Закона о јавним набавкама </w:t>
      </w:r>
      <w:r w:rsidRPr="00126E1F">
        <w:rPr>
          <w:rFonts w:eastAsia="TimesNewRomanPSMT" w:cs="Arial"/>
          <w:i/>
          <w:sz w:val="22"/>
          <w:szCs w:val="22"/>
          <w:lang w:val="ru-RU" w:eastAsia="en-US"/>
        </w:rPr>
        <w:t xml:space="preserve">(„Сл. </w:t>
      </w:r>
      <w:r w:rsidRPr="00126E1F">
        <w:rPr>
          <w:rFonts w:eastAsia="TimesNewRomanPSMT" w:cs="Arial"/>
          <w:i/>
          <w:sz w:val="22"/>
          <w:szCs w:val="22"/>
          <w:lang w:val="sr-Cyrl-RS" w:eastAsia="en-US"/>
        </w:rPr>
        <w:t>г</w:t>
      </w:r>
      <w:r w:rsidRPr="00126E1F">
        <w:rPr>
          <w:rFonts w:eastAsia="TimesNewRomanPSMT" w:cs="Arial"/>
          <w:i/>
          <w:sz w:val="22"/>
          <w:szCs w:val="22"/>
          <w:lang w:val="ru-RU" w:eastAsia="en-US"/>
        </w:rPr>
        <w:t>ласник РС” бр. 1</w:t>
      </w:r>
      <w:r w:rsidRPr="00126E1F">
        <w:rPr>
          <w:rFonts w:eastAsia="TimesNewRomanPSMT" w:cs="Arial"/>
          <w:i/>
          <w:sz w:val="22"/>
          <w:szCs w:val="22"/>
          <w:lang w:val="sr-Cyrl-RS" w:eastAsia="en-US"/>
        </w:rPr>
        <w:t>24</w:t>
      </w:r>
      <w:r w:rsidRPr="00126E1F">
        <w:rPr>
          <w:rFonts w:eastAsia="TimesNewRomanPSMT" w:cs="Arial"/>
          <w:i/>
          <w:sz w:val="22"/>
          <w:szCs w:val="22"/>
          <w:lang w:val="ru-RU" w:eastAsia="en-US"/>
        </w:rPr>
        <w:t>/20</w:t>
      </w:r>
      <w:r w:rsidRPr="00126E1F">
        <w:rPr>
          <w:rFonts w:eastAsia="TimesNewRomanPSMT" w:cs="Arial"/>
          <w:i/>
          <w:sz w:val="22"/>
          <w:szCs w:val="22"/>
          <w:lang w:val="sr-Cyrl-RS" w:eastAsia="en-US"/>
        </w:rPr>
        <w:t>12</w:t>
      </w:r>
      <w:r w:rsidRPr="00126E1F">
        <w:rPr>
          <w:rFonts w:eastAsia="TimesNewRomanPSMT" w:cs="Arial"/>
          <w:i/>
          <w:sz w:val="22"/>
          <w:szCs w:val="22"/>
          <w:lang w:val="ru-RU" w:eastAsia="en-US"/>
        </w:rPr>
        <w:t>, 14/15, 68/15</w:t>
      </w:r>
      <w:r w:rsidRPr="00126E1F">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126E1F" w14:paraId="6DB2E74C"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818BE14" w14:textId="77777777" w:rsidR="00932668" w:rsidRPr="00126E1F" w:rsidRDefault="00932668" w:rsidP="00126E1F">
            <w:pPr>
              <w:pStyle w:val="NoSpacing"/>
              <w:spacing w:before="0"/>
              <w:rPr>
                <w:rFonts w:cs="Arial"/>
                <w:sz w:val="22"/>
                <w:szCs w:val="22"/>
              </w:rPr>
            </w:pPr>
            <w:r w:rsidRPr="00126E1F">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6840F2BC" w14:textId="77777777" w:rsidR="00932668" w:rsidRPr="00126E1F" w:rsidRDefault="00932668" w:rsidP="00126E1F">
            <w:pPr>
              <w:pStyle w:val="NoSpacing"/>
              <w:spacing w:before="0"/>
              <w:rPr>
                <w:rFonts w:cs="Arial"/>
                <w:sz w:val="22"/>
                <w:szCs w:val="22"/>
              </w:rPr>
            </w:pPr>
            <w:r w:rsidRPr="00126E1F">
              <w:rPr>
                <w:rFonts w:cs="Arial"/>
                <w:sz w:val="22"/>
                <w:szCs w:val="22"/>
              </w:rPr>
              <w:t>НАЗИВ И СЕДИШТЕ ЧЛАНА ГРУПЕ ПОНУЂАЧА</w:t>
            </w:r>
          </w:p>
          <w:p w14:paraId="1EACFEAD" w14:textId="77777777" w:rsidR="00932668" w:rsidRPr="00126E1F" w:rsidRDefault="00932668" w:rsidP="00126E1F">
            <w:pPr>
              <w:pStyle w:val="NoSpacing"/>
              <w:spacing w:before="0"/>
              <w:rPr>
                <w:rFonts w:cs="Arial"/>
                <w:sz w:val="22"/>
                <w:szCs w:val="22"/>
              </w:rPr>
            </w:pPr>
          </w:p>
        </w:tc>
      </w:tr>
      <w:tr w:rsidR="00932668" w:rsidRPr="00126E1F" w14:paraId="23E885BB"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03602E26" w14:textId="77777777" w:rsidR="00932668" w:rsidRPr="00126E1F" w:rsidRDefault="00932668" w:rsidP="00126E1F">
            <w:pPr>
              <w:pStyle w:val="NoSpacing"/>
              <w:spacing w:before="0"/>
              <w:rPr>
                <w:rFonts w:cs="Arial"/>
                <w:i/>
                <w:sz w:val="22"/>
                <w:szCs w:val="22"/>
              </w:rPr>
            </w:pPr>
            <w:r w:rsidRPr="00126E1F">
              <w:rPr>
                <w:rFonts w:cs="Arial"/>
                <w:i/>
                <w:sz w:val="22"/>
                <w:szCs w:val="22"/>
              </w:rPr>
              <w:t>1. Члан</w:t>
            </w:r>
            <w:r w:rsidRPr="00126E1F">
              <w:rPr>
                <w:rFonts w:cs="Arial"/>
                <w:i/>
                <w:sz w:val="22"/>
                <w:szCs w:val="22"/>
                <w:lang w:val="sr-Cyrl-RS"/>
              </w:rPr>
              <w:t>у</w:t>
            </w:r>
            <w:r w:rsidRPr="00126E1F">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BD70BB3" w14:textId="77777777" w:rsidR="00932668" w:rsidRPr="00126E1F" w:rsidRDefault="00932668" w:rsidP="00126E1F">
            <w:pPr>
              <w:pStyle w:val="NoSpacing"/>
              <w:spacing w:before="0"/>
              <w:rPr>
                <w:rFonts w:cs="Arial"/>
                <w:sz w:val="22"/>
                <w:szCs w:val="22"/>
              </w:rPr>
            </w:pPr>
          </w:p>
        </w:tc>
      </w:tr>
      <w:tr w:rsidR="00932668" w:rsidRPr="00126E1F" w14:paraId="3344224F"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2A5F1726" w14:textId="77777777" w:rsidR="00932668" w:rsidRPr="00126E1F" w:rsidRDefault="00932668" w:rsidP="00126E1F">
            <w:pPr>
              <w:pStyle w:val="NoSpacing"/>
              <w:spacing w:before="0"/>
              <w:rPr>
                <w:rFonts w:cs="Arial"/>
                <w:i/>
                <w:sz w:val="22"/>
                <w:szCs w:val="22"/>
              </w:rPr>
            </w:pPr>
            <w:r w:rsidRPr="00126E1F">
              <w:rPr>
                <w:rFonts w:cs="Arial"/>
                <w:i/>
                <w:sz w:val="22"/>
                <w:szCs w:val="22"/>
                <w:lang w:val="sr-Cyrl-RS"/>
              </w:rPr>
              <w:t>2.</w:t>
            </w:r>
            <w:r w:rsidRPr="00126E1F">
              <w:rPr>
                <w:rFonts w:cs="Arial"/>
                <w:i/>
                <w:sz w:val="22"/>
                <w:szCs w:val="22"/>
              </w:rPr>
              <w:t xml:space="preserve"> O</w:t>
            </w:r>
            <w:r w:rsidRPr="00126E1F">
              <w:rPr>
                <w:rFonts w:cs="Arial"/>
                <w:i/>
                <w:sz w:val="22"/>
                <w:szCs w:val="22"/>
                <w:lang w:val="sr-Cyrl-RS"/>
              </w:rPr>
              <w:t>пис послова</w:t>
            </w:r>
            <w:r w:rsidRPr="00126E1F">
              <w:rPr>
                <w:rFonts w:cs="Arial"/>
                <w:i/>
                <w:sz w:val="22"/>
                <w:szCs w:val="22"/>
              </w:rPr>
              <w:t xml:space="preserve"> сваког од понуђача из групе понуђача </w:t>
            </w:r>
            <w:r w:rsidRPr="00126E1F">
              <w:rPr>
                <w:rFonts w:cs="Arial"/>
                <w:i/>
                <w:sz w:val="22"/>
                <w:szCs w:val="22"/>
                <w:lang w:val="sr-Cyrl-RS"/>
              </w:rPr>
              <w:t>у</w:t>
            </w:r>
            <w:r w:rsidRPr="00126E1F">
              <w:rPr>
                <w:rFonts w:cs="Arial"/>
                <w:i/>
                <w:sz w:val="22"/>
                <w:szCs w:val="22"/>
              </w:rPr>
              <w:t xml:space="preserve"> извршењ</w:t>
            </w:r>
            <w:r w:rsidRPr="00126E1F">
              <w:rPr>
                <w:rFonts w:cs="Arial"/>
                <w:i/>
                <w:sz w:val="22"/>
                <w:szCs w:val="22"/>
                <w:lang w:val="sr-Cyrl-RS"/>
              </w:rPr>
              <w:t>у</w:t>
            </w:r>
            <w:r w:rsidRPr="00126E1F">
              <w:rPr>
                <w:rFonts w:cs="Arial"/>
                <w:i/>
                <w:sz w:val="22"/>
                <w:szCs w:val="22"/>
              </w:rPr>
              <w:t xml:space="preserve"> уговора:</w:t>
            </w:r>
          </w:p>
          <w:p w14:paraId="1D07D9D5" w14:textId="77777777" w:rsidR="00932668" w:rsidRPr="00126E1F" w:rsidRDefault="00932668" w:rsidP="00126E1F">
            <w:pPr>
              <w:pStyle w:val="NoSpacing"/>
              <w:spacing w:before="0"/>
              <w:rPr>
                <w:rFonts w:cs="Arial"/>
                <w:i/>
                <w:sz w:val="22"/>
                <w:szCs w:val="22"/>
                <w:lang w:val="sr-Cyrl-RS"/>
              </w:rPr>
            </w:pPr>
          </w:p>
          <w:p w14:paraId="513C8FBA" w14:textId="77777777" w:rsidR="00932668" w:rsidRPr="00126E1F" w:rsidRDefault="00932668" w:rsidP="00126E1F">
            <w:pPr>
              <w:pStyle w:val="NoSpacing"/>
              <w:spacing w:before="0"/>
              <w:rPr>
                <w:rFonts w:cs="Arial"/>
                <w:i/>
                <w:sz w:val="22"/>
                <w:szCs w:val="22"/>
                <w:lang w:val="sr-Cyrl-RS"/>
              </w:rPr>
            </w:pPr>
          </w:p>
          <w:p w14:paraId="1B62BA20" w14:textId="77777777" w:rsidR="00932668" w:rsidRPr="00126E1F" w:rsidRDefault="00932668" w:rsidP="00126E1F">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358B1227" w14:textId="77777777" w:rsidR="00932668" w:rsidRPr="00126E1F" w:rsidRDefault="00932668" w:rsidP="00126E1F">
            <w:pPr>
              <w:pStyle w:val="NoSpacing"/>
              <w:spacing w:before="0"/>
              <w:rPr>
                <w:rFonts w:cs="Arial"/>
                <w:sz w:val="22"/>
                <w:szCs w:val="22"/>
              </w:rPr>
            </w:pPr>
          </w:p>
        </w:tc>
      </w:tr>
      <w:tr w:rsidR="00932668" w:rsidRPr="00126E1F" w14:paraId="34D04D1A"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57E4F6C2" w14:textId="77777777" w:rsidR="00932668" w:rsidRPr="00126E1F" w:rsidRDefault="00932668" w:rsidP="00126E1F">
            <w:pPr>
              <w:pStyle w:val="NoSpacing"/>
              <w:spacing w:before="0"/>
              <w:rPr>
                <w:rFonts w:cs="Arial"/>
                <w:i/>
                <w:sz w:val="22"/>
                <w:szCs w:val="22"/>
                <w:lang w:val="sr-Cyrl-RS"/>
              </w:rPr>
            </w:pPr>
            <w:r w:rsidRPr="00126E1F">
              <w:rPr>
                <w:rFonts w:cs="Arial"/>
                <w:i/>
                <w:sz w:val="22"/>
                <w:szCs w:val="22"/>
                <w:lang w:val="sr-Cyrl-RS"/>
              </w:rPr>
              <w:t>3.Друго:</w:t>
            </w:r>
          </w:p>
          <w:p w14:paraId="05DB43F3" w14:textId="77777777" w:rsidR="00932668" w:rsidRPr="00126E1F" w:rsidRDefault="00932668" w:rsidP="00126E1F">
            <w:pPr>
              <w:pStyle w:val="NoSpacing"/>
              <w:spacing w:before="0"/>
              <w:rPr>
                <w:rFonts w:cs="Arial"/>
                <w:i/>
                <w:sz w:val="22"/>
                <w:szCs w:val="22"/>
                <w:lang w:val="sr-Cyrl-RS"/>
              </w:rPr>
            </w:pPr>
          </w:p>
          <w:p w14:paraId="47CA8217" w14:textId="77777777" w:rsidR="00932668" w:rsidRPr="00126E1F" w:rsidRDefault="00932668" w:rsidP="00126E1F">
            <w:pPr>
              <w:pStyle w:val="NoSpacing"/>
              <w:spacing w:before="0"/>
              <w:rPr>
                <w:rFonts w:cs="Arial"/>
                <w:i/>
                <w:sz w:val="22"/>
                <w:szCs w:val="22"/>
                <w:lang w:val="sr-Cyrl-RS"/>
              </w:rPr>
            </w:pPr>
          </w:p>
          <w:p w14:paraId="3EED8AC4" w14:textId="77777777" w:rsidR="00932668" w:rsidRPr="00126E1F" w:rsidRDefault="00932668" w:rsidP="00126E1F">
            <w:pPr>
              <w:pStyle w:val="NoSpacing"/>
              <w:spacing w:before="0"/>
              <w:rPr>
                <w:rFonts w:cs="Arial"/>
                <w:i/>
                <w:sz w:val="22"/>
                <w:szCs w:val="22"/>
                <w:lang w:val="sr-Cyrl-RS"/>
              </w:rPr>
            </w:pPr>
          </w:p>
          <w:p w14:paraId="39F155F3" w14:textId="77777777" w:rsidR="00932668" w:rsidRPr="00126E1F" w:rsidRDefault="00932668" w:rsidP="00126E1F">
            <w:pPr>
              <w:pStyle w:val="NoSpacing"/>
              <w:spacing w:before="0"/>
              <w:rPr>
                <w:rFonts w:cs="Arial"/>
                <w:i/>
                <w:sz w:val="22"/>
                <w:szCs w:val="22"/>
                <w:lang w:val="sr-Cyrl-RS"/>
              </w:rPr>
            </w:pPr>
          </w:p>
          <w:p w14:paraId="7A7B0F75" w14:textId="77777777" w:rsidR="00932668" w:rsidRPr="00126E1F" w:rsidRDefault="00932668" w:rsidP="00126E1F">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5E0D06F2" w14:textId="77777777" w:rsidR="00932668" w:rsidRPr="00126E1F" w:rsidRDefault="00932668" w:rsidP="00126E1F">
            <w:pPr>
              <w:pStyle w:val="NoSpacing"/>
              <w:spacing w:before="0"/>
              <w:rPr>
                <w:rFonts w:cs="Arial"/>
                <w:sz w:val="22"/>
                <w:szCs w:val="22"/>
              </w:rPr>
            </w:pPr>
          </w:p>
        </w:tc>
      </w:tr>
    </w:tbl>
    <w:p w14:paraId="362ABA75" w14:textId="77777777" w:rsidR="00932668" w:rsidRPr="00126E1F" w:rsidRDefault="00932668" w:rsidP="00126E1F">
      <w:pPr>
        <w:tabs>
          <w:tab w:val="num" w:pos="360"/>
        </w:tabs>
        <w:spacing w:before="0"/>
        <w:rPr>
          <w:rFonts w:cs="Arial"/>
          <w:i/>
          <w:spacing w:val="2"/>
          <w:lang w:val="sr-Cyrl-RS"/>
        </w:rPr>
      </w:pPr>
    </w:p>
    <w:p w14:paraId="203FF671" w14:textId="77777777" w:rsidR="00932668" w:rsidRPr="00126E1F" w:rsidRDefault="00932668" w:rsidP="00126E1F">
      <w:pPr>
        <w:pStyle w:val="NoSpacing"/>
        <w:framePr w:hSpace="180" w:wrap="around" w:vAnchor="text" w:hAnchor="margin" w:y="194"/>
        <w:spacing w:before="0"/>
        <w:rPr>
          <w:rFonts w:cs="Arial"/>
          <w:i/>
          <w:sz w:val="22"/>
          <w:szCs w:val="22"/>
        </w:rPr>
      </w:pPr>
      <w:r w:rsidRPr="00126E1F">
        <w:rPr>
          <w:rFonts w:cs="Arial"/>
          <w:i/>
          <w:sz w:val="22"/>
          <w:szCs w:val="22"/>
        </w:rPr>
        <w:t>Потпис одговорног лица члана групе понуђача:</w:t>
      </w:r>
    </w:p>
    <w:p w14:paraId="50DE2205" w14:textId="77777777" w:rsidR="00932668" w:rsidRPr="00126E1F" w:rsidRDefault="00932668" w:rsidP="00126E1F">
      <w:pPr>
        <w:pStyle w:val="NoSpacing"/>
        <w:framePr w:hSpace="180" w:wrap="around" w:vAnchor="text" w:hAnchor="margin" w:y="194"/>
        <w:spacing w:before="0"/>
        <w:rPr>
          <w:rFonts w:cs="Arial"/>
          <w:i/>
          <w:sz w:val="22"/>
          <w:szCs w:val="22"/>
        </w:rPr>
      </w:pPr>
      <w:r w:rsidRPr="00126E1F">
        <w:rPr>
          <w:rFonts w:cs="Arial"/>
          <w:i/>
          <w:sz w:val="22"/>
          <w:szCs w:val="22"/>
        </w:rPr>
        <w:t>______________________</w:t>
      </w:r>
    </w:p>
    <w:p w14:paraId="74CBF2E7" w14:textId="77777777" w:rsidR="00932668" w:rsidRPr="00126E1F" w:rsidRDefault="00932668" w:rsidP="00126E1F">
      <w:pPr>
        <w:tabs>
          <w:tab w:val="num" w:pos="360"/>
        </w:tabs>
        <w:spacing w:before="0"/>
        <w:rPr>
          <w:rFonts w:cs="Arial"/>
          <w:i/>
          <w:lang w:val="sr-Cyrl-CS"/>
        </w:rPr>
      </w:pPr>
      <w:r w:rsidRPr="00126E1F">
        <w:rPr>
          <w:rFonts w:cs="Arial"/>
          <w:i/>
          <w:lang w:val="sr-Cyrl-CS"/>
        </w:rPr>
        <w:t xml:space="preserve">                                       м.п.</w:t>
      </w:r>
    </w:p>
    <w:p w14:paraId="4F3286FF" w14:textId="77777777" w:rsidR="00932668" w:rsidRPr="00126E1F" w:rsidRDefault="00932668" w:rsidP="00126E1F">
      <w:pPr>
        <w:pStyle w:val="NoSpacing"/>
        <w:framePr w:hSpace="180" w:wrap="around" w:vAnchor="text" w:hAnchor="margin" w:y="194"/>
        <w:spacing w:before="0"/>
        <w:rPr>
          <w:rFonts w:cs="Arial"/>
          <w:i/>
          <w:sz w:val="22"/>
          <w:szCs w:val="22"/>
        </w:rPr>
      </w:pPr>
      <w:r w:rsidRPr="00126E1F">
        <w:rPr>
          <w:rFonts w:cs="Arial"/>
          <w:i/>
          <w:sz w:val="22"/>
          <w:szCs w:val="22"/>
        </w:rPr>
        <w:t>Потпис одговорног лица члана групе понуђача:</w:t>
      </w:r>
    </w:p>
    <w:p w14:paraId="6071C0DF" w14:textId="77777777" w:rsidR="00932668" w:rsidRPr="00126E1F" w:rsidRDefault="00932668" w:rsidP="00126E1F">
      <w:pPr>
        <w:pStyle w:val="NoSpacing"/>
        <w:framePr w:hSpace="180" w:wrap="around" w:vAnchor="text" w:hAnchor="margin" w:y="194"/>
        <w:spacing w:before="0"/>
        <w:rPr>
          <w:rFonts w:cs="Arial"/>
          <w:i/>
          <w:sz w:val="22"/>
          <w:szCs w:val="22"/>
        </w:rPr>
      </w:pPr>
      <w:r w:rsidRPr="00126E1F">
        <w:rPr>
          <w:rFonts w:cs="Arial"/>
          <w:i/>
          <w:sz w:val="22"/>
          <w:szCs w:val="22"/>
        </w:rPr>
        <w:t>______________________</w:t>
      </w:r>
    </w:p>
    <w:p w14:paraId="07011BDC" w14:textId="77777777" w:rsidR="00932668" w:rsidRPr="00126E1F" w:rsidRDefault="00932668" w:rsidP="00126E1F">
      <w:pPr>
        <w:tabs>
          <w:tab w:val="num" w:pos="360"/>
        </w:tabs>
        <w:spacing w:before="0"/>
        <w:rPr>
          <w:rFonts w:cs="Arial"/>
          <w:i/>
          <w:lang w:val="sr-Cyrl-CS"/>
        </w:rPr>
      </w:pPr>
      <w:r w:rsidRPr="00126E1F">
        <w:rPr>
          <w:rFonts w:cs="Arial"/>
          <w:i/>
          <w:lang w:val="sr-Cyrl-CS"/>
        </w:rPr>
        <w:t xml:space="preserve">                                       м.п.</w:t>
      </w:r>
    </w:p>
    <w:p w14:paraId="5096692A" w14:textId="77777777" w:rsidR="00932668" w:rsidRPr="00126E1F" w:rsidRDefault="00932668" w:rsidP="00126E1F">
      <w:pPr>
        <w:spacing w:before="0"/>
        <w:rPr>
          <w:rFonts w:cs="Arial"/>
          <w:spacing w:val="4"/>
          <w:lang w:val="sr-Cyrl-RS"/>
        </w:rPr>
      </w:pPr>
      <w:r w:rsidRPr="00126E1F">
        <w:rPr>
          <w:rFonts w:cs="Arial"/>
          <w:lang w:val="sr-Cyrl-CS"/>
        </w:rPr>
        <w:t xml:space="preserve">        </w:t>
      </w:r>
      <w:r w:rsidRPr="00126E1F">
        <w:rPr>
          <w:rFonts w:cs="Arial"/>
          <w:spacing w:val="4"/>
          <w:lang w:val="sr-Cyrl-CS"/>
        </w:rPr>
        <w:t xml:space="preserve">Датум:                                                                                                  </w:t>
      </w:r>
      <w:r w:rsidRPr="00126E1F">
        <w:rPr>
          <w:rFonts w:cs="Arial"/>
          <w:spacing w:val="2"/>
          <w:lang w:val="sr-Latn-CS"/>
        </w:rPr>
        <w:t xml:space="preserve">    </w:t>
      </w:r>
    </w:p>
    <w:p w14:paraId="354D4A79" w14:textId="77777777" w:rsidR="00932668" w:rsidRPr="00126E1F" w:rsidRDefault="00932668" w:rsidP="00126E1F">
      <w:pPr>
        <w:tabs>
          <w:tab w:val="num" w:pos="360"/>
        </w:tabs>
        <w:spacing w:before="0"/>
        <w:rPr>
          <w:rFonts w:cs="Arial"/>
          <w:spacing w:val="2"/>
          <w:lang w:val="sr-Latn-CS"/>
        </w:rPr>
      </w:pPr>
      <w:r w:rsidRPr="00126E1F">
        <w:rPr>
          <w:rFonts w:cs="Arial"/>
          <w:spacing w:val="2"/>
          <w:lang w:val="sr-Cyrl-CS"/>
        </w:rPr>
        <w:t xml:space="preserve">___________                                     </w:t>
      </w:r>
      <w:r w:rsidRPr="00126E1F">
        <w:rPr>
          <w:rFonts w:cs="Arial"/>
          <w:spacing w:val="2"/>
          <w:lang w:val="sr-Latn-CS"/>
        </w:rPr>
        <w:t xml:space="preserve">                  </w:t>
      </w:r>
    </w:p>
    <w:p w14:paraId="712ED21B" w14:textId="77777777" w:rsidR="00942312" w:rsidRPr="00126E1F" w:rsidRDefault="00942312" w:rsidP="00126E1F">
      <w:pPr>
        <w:tabs>
          <w:tab w:val="num" w:pos="360"/>
        </w:tabs>
        <w:spacing w:before="0"/>
        <w:rPr>
          <w:rFonts w:cs="Arial"/>
          <w:spacing w:val="2"/>
          <w:lang w:val="sr-Latn-CS"/>
        </w:rPr>
      </w:pPr>
    </w:p>
    <w:p w14:paraId="2C3F40F5" w14:textId="77777777" w:rsidR="00942312" w:rsidRPr="00126E1F" w:rsidRDefault="00942312" w:rsidP="00126E1F">
      <w:pPr>
        <w:tabs>
          <w:tab w:val="num" w:pos="360"/>
        </w:tabs>
        <w:spacing w:before="0"/>
        <w:rPr>
          <w:rFonts w:cs="Arial"/>
          <w:spacing w:val="2"/>
          <w:lang w:val="sr-Latn-CS"/>
        </w:rPr>
      </w:pPr>
    </w:p>
    <w:p w14:paraId="11ABC741" w14:textId="77777777" w:rsidR="00942312" w:rsidRPr="00126E1F" w:rsidRDefault="00942312" w:rsidP="00126E1F">
      <w:pPr>
        <w:tabs>
          <w:tab w:val="num" w:pos="360"/>
        </w:tabs>
        <w:spacing w:before="0"/>
        <w:rPr>
          <w:rFonts w:cs="Arial"/>
          <w:spacing w:val="2"/>
          <w:lang w:val="sr-Cyrl-RS"/>
        </w:rPr>
      </w:pPr>
    </w:p>
    <w:p w14:paraId="0607D0B3" w14:textId="77777777" w:rsidR="00F20F87" w:rsidRDefault="00F20F87">
      <w:pPr>
        <w:spacing w:before="0"/>
        <w:jc w:val="left"/>
        <w:rPr>
          <w:rFonts w:cs="Arial"/>
        </w:rPr>
      </w:pPr>
      <w:r>
        <w:rPr>
          <w:rFonts w:cs="Arial"/>
        </w:rPr>
        <w:br w:type="page"/>
      </w:r>
    </w:p>
    <w:p w14:paraId="74DE0C76" w14:textId="77777777" w:rsidR="001B0370" w:rsidRPr="00126E1F" w:rsidRDefault="001B0370" w:rsidP="00126E1F">
      <w:pPr>
        <w:pStyle w:val="KDObrazac"/>
        <w:spacing w:before="0"/>
        <w:rPr>
          <w:lang w:val="sr-Cyrl-RS"/>
        </w:rPr>
      </w:pPr>
      <w:r w:rsidRPr="00126E1F">
        <w:rPr>
          <w:lang w:val="sr-Cyrl-RS"/>
        </w:rPr>
        <w:lastRenderedPageBreak/>
        <w:t xml:space="preserve">ПРИЛОГ </w:t>
      </w:r>
      <w:r w:rsidR="0062703A" w:rsidRPr="00126E1F">
        <w:t>2.</w:t>
      </w:r>
    </w:p>
    <w:p w14:paraId="0590F5DE" w14:textId="77777777" w:rsidR="001B0370" w:rsidRPr="00126E1F" w:rsidRDefault="001B0370" w:rsidP="00126E1F">
      <w:pPr>
        <w:spacing w:before="0"/>
        <w:rPr>
          <w:rFonts w:cs="Arial"/>
        </w:rPr>
      </w:pPr>
    </w:p>
    <w:p w14:paraId="253507D0" w14:textId="77777777" w:rsidR="001B0370" w:rsidRPr="00126E1F" w:rsidRDefault="001B0370" w:rsidP="00126E1F">
      <w:pPr>
        <w:spacing w:before="0"/>
        <w:rPr>
          <w:rFonts w:cs="Arial"/>
          <w:color w:val="00B0F0"/>
        </w:rPr>
      </w:pPr>
    </w:p>
    <w:p w14:paraId="7E7978F2" w14:textId="77777777" w:rsidR="001B0370" w:rsidRPr="0056632F" w:rsidRDefault="001B0370" w:rsidP="00126E1F">
      <w:pPr>
        <w:spacing w:before="0"/>
        <w:rPr>
          <w:rFonts w:cs="Arial"/>
          <w:lang w:val="sr-Cyrl-RS"/>
        </w:rPr>
      </w:pPr>
      <w:r w:rsidRPr="00126E1F">
        <w:rPr>
          <w:rFonts w:cs="Arial"/>
        </w:rPr>
        <w:t xml:space="preserve">Нa oснoву oдрeдби Зaкoнa o мeници (Сл. лист ФНРJ бр. 104/46 и 18/58; Сл. лист СФРJ бр. 16/65, 54/70 и 57/89; Сл. лист СРJ бр. 46/96, Сл. лист СЦГ бр. 01/03 Уст. </w:t>
      </w:r>
      <w:r w:rsidR="00527AD1" w:rsidRPr="00126E1F">
        <w:rPr>
          <w:rFonts w:cs="Arial"/>
        </w:rPr>
        <w:t>П</w:t>
      </w:r>
      <w:r w:rsidRPr="00126E1F">
        <w:rPr>
          <w:rFonts w:cs="Arial"/>
        </w:rPr>
        <w:t>овеља</w:t>
      </w:r>
      <w:r w:rsidR="00527AD1" w:rsidRPr="00126E1F">
        <w:rPr>
          <w:rFonts w:cs="Arial"/>
          <w:lang w:val="sr-Cyrl-RS"/>
        </w:rPr>
        <w:t>, Сл.лист РС 80/15</w:t>
      </w:r>
      <w:r w:rsidRPr="00126E1F">
        <w:rPr>
          <w:rFonts w:cs="Arial"/>
        </w:rPr>
        <w:t xml:space="preserve">) и Зaкoнa o </w:t>
      </w:r>
      <w:r w:rsidR="00527AD1" w:rsidRPr="00126E1F">
        <w:rPr>
          <w:rFonts w:cs="Arial"/>
          <w:lang w:val="sr-Cyrl-RS"/>
        </w:rPr>
        <w:t>платним услугама</w:t>
      </w:r>
      <w:r w:rsidRPr="00126E1F">
        <w:rPr>
          <w:rFonts w:cs="Arial"/>
        </w:rPr>
        <w:t xml:space="preserve"> (Сл. лист СРЈ бр. 03/02 и 05/03, Сл. гл. РС бр. 43/04, 62/06, 111/09 др. закон и 31/11</w:t>
      </w:r>
      <w:r w:rsidR="00A03E02">
        <w:rPr>
          <w:rFonts w:cs="Arial"/>
          <w:lang w:val="sr-Cyrl-RS"/>
        </w:rPr>
        <w:t>139/2014</w:t>
      </w:r>
      <w:r w:rsidRPr="00126E1F">
        <w:rPr>
          <w:rFonts w:cs="Arial"/>
        </w:rPr>
        <w:t xml:space="preserve">) </w:t>
      </w:r>
    </w:p>
    <w:p w14:paraId="1521D992" w14:textId="77777777" w:rsidR="001B0370" w:rsidRPr="00126E1F" w:rsidRDefault="001B0370" w:rsidP="00126E1F">
      <w:pPr>
        <w:spacing w:before="0"/>
        <w:rPr>
          <w:rFonts w:cs="Arial"/>
        </w:rPr>
      </w:pPr>
    </w:p>
    <w:p w14:paraId="4EA4810B" w14:textId="77777777" w:rsidR="001B0370" w:rsidRPr="00126E1F" w:rsidRDefault="001B0370" w:rsidP="00126E1F">
      <w:pPr>
        <w:spacing w:before="0"/>
        <w:rPr>
          <w:rFonts w:cs="Arial"/>
          <w:lang w:val="ru-RU"/>
        </w:rPr>
      </w:pPr>
      <w:r w:rsidRPr="00126E1F">
        <w:rPr>
          <w:rFonts w:cs="Arial"/>
        </w:rPr>
        <w:t xml:space="preserve">ДУЖНИК:  </w:t>
      </w:r>
      <w:r w:rsidRPr="00126E1F">
        <w:rPr>
          <w:rFonts w:cs="Arial"/>
          <w:lang w:val="ru-RU"/>
        </w:rPr>
        <w:t>…………………………………………………………………………........................</w:t>
      </w:r>
    </w:p>
    <w:p w14:paraId="17F75605" w14:textId="77777777" w:rsidR="001B0370" w:rsidRPr="00126E1F" w:rsidRDefault="001B0370" w:rsidP="00126E1F">
      <w:pPr>
        <w:spacing w:before="0"/>
        <w:rPr>
          <w:rFonts w:cs="Arial"/>
        </w:rPr>
      </w:pPr>
      <w:r w:rsidRPr="00126E1F">
        <w:rPr>
          <w:rFonts w:cs="Arial"/>
        </w:rPr>
        <w:t>(назив и седиште Понуђача)</w:t>
      </w:r>
    </w:p>
    <w:p w14:paraId="06ABBB30" w14:textId="77777777" w:rsidR="001B0370" w:rsidRPr="00126E1F" w:rsidRDefault="001B0370" w:rsidP="00126E1F">
      <w:pPr>
        <w:spacing w:before="0"/>
        <w:rPr>
          <w:rFonts w:cs="Arial"/>
        </w:rPr>
      </w:pPr>
      <w:r w:rsidRPr="00126E1F">
        <w:rPr>
          <w:rFonts w:cs="Arial"/>
        </w:rPr>
        <w:t>МАТИЧНИ БРОЈ ДУЖНИКА (Понуђача): ..................................................................</w:t>
      </w:r>
    </w:p>
    <w:p w14:paraId="0538CADA" w14:textId="77777777" w:rsidR="001B0370" w:rsidRPr="00126E1F" w:rsidRDefault="001B0370" w:rsidP="00126E1F">
      <w:pPr>
        <w:spacing w:before="0"/>
        <w:rPr>
          <w:rFonts w:cs="Arial"/>
        </w:rPr>
      </w:pPr>
      <w:r w:rsidRPr="00126E1F">
        <w:rPr>
          <w:rFonts w:cs="Arial"/>
        </w:rPr>
        <w:t>ТЕКУЋИ РАЧУН ДУЖНИКА (Понуђача): ...................................................................</w:t>
      </w:r>
    </w:p>
    <w:p w14:paraId="6ECAB953" w14:textId="77777777" w:rsidR="001B0370" w:rsidRPr="00126E1F" w:rsidRDefault="001B0370" w:rsidP="00126E1F">
      <w:pPr>
        <w:spacing w:before="0"/>
        <w:rPr>
          <w:rFonts w:cs="Arial"/>
        </w:rPr>
      </w:pPr>
      <w:r w:rsidRPr="00126E1F">
        <w:rPr>
          <w:rFonts w:cs="Arial"/>
        </w:rPr>
        <w:t>ПИБ ДУЖНИКА (Понуђача): ........................................................................................</w:t>
      </w:r>
    </w:p>
    <w:p w14:paraId="7234A4D4" w14:textId="77777777" w:rsidR="001B0370" w:rsidRPr="00126E1F" w:rsidRDefault="001B0370" w:rsidP="00126E1F">
      <w:pPr>
        <w:spacing w:before="0"/>
        <w:rPr>
          <w:rFonts w:cs="Arial"/>
        </w:rPr>
      </w:pPr>
    </w:p>
    <w:p w14:paraId="68A446A2" w14:textId="77777777" w:rsidR="001B0370" w:rsidRPr="00126E1F" w:rsidRDefault="001B0370" w:rsidP="00126E1F">
      <w:pPr>
        <w:spacing w:before="0"/>
        <w:rPr>
          <w:rFonts w:cs="Arial"/>
        </w:rPr>
      </w:pPr>
      <w:r w:rsidRPr="00126E1F">
        <w:rPr>
          <w:rFonts w:cs="Arial"/>
        </w:rPr>
        <w:t>и з д а ј е  д а н а ............................ године</w:t>
      </w:r>
    </w:p>
    <w:p w14:paraId="0136AB2B" w14:textId="77777777" w:rsidR="001B0370" w:rsidRPr="00126E1F" w:rsidRDefault="001B0370" w:rsidP="00126E1F">
      <w:pPr>
        <w:spacing w:before="0"/>
        <w:rPr>
          <w:rFonts w:cs="Arial"/>
        </w:rPr>
      </w:pPr>
    </w:p>
    <w:p w14:paraId="29513CD5" w14:textId="77777777" w:rsidR="001B0370" w:rsidRPr="00126E1F" w:rsidRDefault="001B0370" w:rsidP="00126E1F">
      <w:pPr>
        <w:spacing w:before="0"/>
        <w:rPr>
          <w:rFonts w:cs="Arial"/>
        </w:rPr>
      </w:pPr>
    </w:p>
    <w:p w14:paraId="2C97714D" w14:textId="646DB341" w:rsidR="001B0370" w:rsidRPr="00126E1F" w:rsidRDefault="001B0370" w:rsidP="00126E1F">
      <w:pPr>
        <w:spacing w:before="0"/>
        <w:jc w:val="center"/>
        <w:rPr>
          <w:rFonts w:cs="Arial"/>
          <w:b/>
        </w:rPr>
      </w:pPr>
      <w:r w:rsidRPr="00126E1F">
        <w:rPr>
          <w:rFonts w:cs="Arial"/>
          <w:b/>
        </w:rPr>
        <w:t xml:space="preserve">МЕНИЧНО ПИСМО – ОВЛАШЋЕЊЕ ЗА КОРИСНИКА БЛАНКО </w:t>
      </w:r>
      <w:r w:rsidR="004E0FFC" w:rsidRPr="00126E1F">
        <w:rPr>
          <w:rFonts w:cs="Arial"/>
          <w:b/>
          <w:lang w:val="sr-Cyrl-RS"/>
        </w:rPr>
        <w:t>СОПСТВЕНЕ</w:t>
      </w:r>
      <w:r w:rsidRPr="00126E1F">
        <w:rPr>
          <w:rFonts w:cs="Arial"/>
          <w:b/>
        </w:rPr>
        <w:t xml:space="preserve"> МЕНИЦЕ</w:t>
      </w:r>
    </w:p>
    <w:p w14:paraId="48E2659C" w14:textId="77777777" w:rsidR="001B0370" w:rsidRPr="00126E1F" w:rsidRDefault="001B0370" w:rsidP="00126E1F">
      <w:pPr>
        <w:spacing w:before="0"/>
        <w:jc w:val="center"/>
        <w:rPr>
          <w:rFonts w:cs="Arial"/>
          <w:b/>
        </w:rPr>
      </w:pPr>
    </w:p>
    <w:p w14:paraId="3060F092" w14:textId="77777777" w:rsidR="001B0370" w:rsidRPr="00126E1F" w:rsidRDefault="001B0370" w:rsidP="00126E1F">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126E1F">
        <w:rPr>
          <w:rFonts w:cs="Arial"/>
          <w:b w:val="0"/>
          <w:sz w:val="22"/>
          <w:szCs w:val="22"/>
        </w:rPr>
        <w:t xml:space="preserve">КОРИСНИК - ПОВЕРИЛАЦ:Јавно предузеће „Електроприведа Србије“ </w:t>
      </w:r>
      <w:r w:rsidR="008576CB" w:rsidRPr="00126E1F">
        <w:rPr>
          <w:rFonts w:cs="Arial"/>
          <w:b w:val="0"/>
          <w:sz w:val="22"/>
          <w:szCs w:val="22"/>
          <w:lang w:val="sr-Cyrl-RS"/>
        </w:rPr>
        <w:t>Београд, Улица ц</w:t>
      </w:r>
      <w:r w:rsidRPr="00126E1F">
        <w:rPr>
          <w:rFonts w:cs="Arial"/>
          <w:b w:val="0"/>
          <w:sz w:val="22"/>
          <w:szCs w:val="22"/>
        </w:rPr>
        <w:t>арице Милице број 2,</w:t>
      </w:r>
      <w:r w:rsidR="0062027A" w:rsidRPr="00126E1F">
        <w:rPr>
          <w:rFonts w:cs="Arial"/>
          <w:b w:val="0"/>
          <w:sz w:val="22"/>
          <w:szCs w:val="22"/>
          <w:lang w:val="sr-Cyrl-RS"/>
        </w:rPr>
        <w:t xml:space="preserve"> </w:t>
      </w:r>
      <w:r w:rsidRPr="00126E1F">
        <w:rPr>
          <w:rFonts w:cs="Arial"/>
          <w:b w:val="0"/>
          <w:sz w:val="22"/>
          <w:szCs w:val="22"/>
        </w:rPr>
        <w:t xml:space="preserve">11000 Београд, Матични број 20053658, ПИБ 103920327, бр. Тек. рачуна: 160-700-13 Banka Intesa, </w:t>
      </w:r>
    </w:p>
    <w:p w14:paraId="11F9D993" w14:textId="77777777" w:rsidR="001B0370" w:rsidRPr="00126E1F" w:rsidRDefault="004C0776" w:rsidP="00126E1F">
      <w:pPr>
        <w:pStyle w:val="Bodytext60"/>
        <w:shd w:val="clear" w:color="auto" w:fill="auto"/>
        <w:tabs>
          <w:tab w:val="left" w:pos="1418"/>
        </w:tabs>
        <w:spacing w:before="0" w:after="0" w:line="240" w:lineRule="auto"/>
        <w:ind w:left="1440" w:hanging="1440"/>
        <w:jc w:val="both"/>
        <w:rPr>
          <w:rFonts w:cs="Arial"/>
          <w:b w:val="0"/>
          <w:sz w:val="22"/>
          <w:szCs w:val="22"/>
          <w:lang w:val="sr-Cyrl-RS"/>
        </w:rPr>
      </w:pPr>
      <w:r w:rsidRPr="00126E1F">
        <w:rPr>
          <w:rFonts w:cs="Arial"/>
          <w:b w:val="0"/>
          <w:sz w:val="22"/>
          <w:szCs w:val="22"/>
        </w:rPr>
        <w:tab/>
      </w:r>
    </w:p>
    <w:p w14:paraId="391C8949" w14:textId="77777777" w:rsidR="004C0776" w:rsidRPr="00126E1F" w:rsidRDefault="004C0776" w:rsidP="00126E1F">
      <w:pPr>
        <w:pStyle w:val="Bodytext60"/>
        <w:shd w:val="clear" w:color="auto" w:fill="auto"/>
        <w:tabs>
          <w:tab w:val="left" w:pos="1418"/>
        </w:tabs>
        <w:spacing w:before="0" w:after="0" w:line="240" w:lineRule="auto"/>
        <w:ind w:left="1440" w:hanging="1440"/>
        <w:jc w:val="both"/>
        <w:rPr>
          <w:rFonts w:cs="Arial"/>
          <w:b w:val="0"/>
          <w:sz w:val="22"/>
          <w:szCs w:val="22"/>
          <w:lang w:val="sr-Cyrl-RS"/>
        </w:rPr>
      </w:pPr>
    </w:p>
    <w:p w14:paraId="16CB87CB" w14:textId="77777777" w:rsidR="004E0FFC" w:rsidRPr="00126E1F" w:rsidRDefault="001B0370" w:rsidP="00126E1F">
      <w:pPr>
        <w:spacing w:before="0"/>
        <w:rPr>
          <w:rFonts w:cs="Arial"/>
          <w:lang w:val="sr-Cyrl-RS"/>
        </w:rPr>
      </w:pPr>
      <w:r w:rsidRPr="00126E1F">
        <w:rPr>
          <w:rFonts w:cs="Arial"/>
        </w:rPr>
        <w:t xml:space="preserve">Прeдajeмo вaм блaнкo </w:t>
      </w:r>
      <w:r w:rsidR="004E0FFC" w:rsidRPr="00126E1F">
        <w:rPr>
          <w:rFonts w:cs="Arial"/>
          <w:lang w:val="sr-Cyrl-RS"/>
        </w:rPr>
        <w:t xml:space="preserve">сопствену </w:t>
      </w:r>
      <w:r w:rsidR="004E0FFC" w:rsidRPr="00126E1F">
        <w:rPr>
          <w:rFonts w:cs="Arial"/>
        </w:rPr>
        <w:t>мeницу</w:t>
      </w:r>
      <w:r w:rsidR="004E0FFC" w:rsidRPr="00126E1F">
        <w:rPr>
          <w:rFonts w:cs="Arial"/>
          <w:lang w:val="sr-Cyrl-RS"/>
        </w:rPr>
        <w:t xml:space="preserve"> за озбиљност понуде </w:t>
      </w:r>
      <w:r w:rsidRPr="00126E1F">
        <w:rPr>
          <w:rFonts w:cs="Arial"/>
        </w:rPr>
        <w:t xml:space="preserve"> </w:t>
      </w:r>
      <w:r w:rsidR="004E0FFC" w:rsidRPr="00126E1F">
        <w:rPr>
          <w:rFonts w:cs="Arial"/>
          <w:lang w:val="sr-Cyrl-RS"/>
        </w:rPr>
        <w:t>која је неопозива, без права протеста и наплатива на први позив.</w:t>
      </w:r>
    </w:p>
    <w:p w14:paraId="19253B29" w14:textId="77777777" w:rsidR="001B0370" w:rsidRPr="00126E1F" w:rsidRDefault="004E0FFC" w:rsidP="00126E1F">
      <w:pPr>
        <w:spacing w:before="0"/>
        <w:rPr>
          <w:rFonts w:cs="Arial"/>
        </w:rPr>
      </w:pPr>
      <w:r w:rsidRPr="00126E1F">
        <w:rPr>
          <w:rFonts w:cs="Arial"/>
          <w:lang w:val="sr-Cyrl-RS"/>
        </w:rPr>
        <w:t>О</w:t>
      </w:r>
      <w:r w:rsidR="001B0370" w:rsidRPr="00126E1F">
        <w:rPr>
          <w:rFonts w:cs="Arial"/>
        </w:rPr>
        <w:t>влaшћуjeмo Пoвeриoцa, дa прeдaту мeницу брoj _________________________(</w:t>
      </w:r>
      <w:r w:rsidR="001B0370" w:rsidRPr="00126E1F">
        <w:rPr>
          <w:rFonts w:cs="Arial"/>
          <w:i/>
          <w:iCs/>
        </w:rPr>
        <w:t xml:space="preserve">уписати сeриjски брoj мeницe) </w:t>
      </w:r>
      <w:r w:rsidR="001B0370" w:rsidRPr="00126E1F">
        <w:rPr>
          <w:rFonts w:cs="Arial"/>
        </w:rPr>
        <w:t xml:space="preserve">мoжe пoпунити у изнoсу </w:t>
      </w:r>
      <w:r w:rsidR="001B0370" w:rsidRPr="00126E1F">
        <w:rPr>
          <w:rFonts w:cs="Arial"/>
          <w:i/>
          <w:iCs/>
        </w:rPr>
        <w:t>__</w:t>
      </w:r>
      <w:r w:rsidR="001B0370" w:rsidRPr="00126E1F">
        <w:rPr>
          <w:rFonts w:cs="Arial"/>
        </w:rPr>
        <w:t xml:space="preserve">% </w:t>
      </w:r>
      <w:r w:rsidR="001B0370" w:rsidRPr="00126E1F">
        <w:rPr>
          <w:rFonts w:cs="Arial"/>
          <w:i/>
        </w:rPr>
        <w:t>(уписати проценат</w:t>
      </w:r>
      <w:r w:rsidR="001B0370" w:rsidRPr="00126E1F">
        <w:rPr>
          <w:rFonts w:cs="Arial"/>
        </w:rPr>
        <w:t xml:space="preserve">) oд врeднoсти пoнудe бeз ПДВ, зa oзбиљнoст пoнудe сa рoкoм вaжења </w:t>
      </w:r>
      <w:r w:rsidRPr="00126E1F">
        <w:rPr>
          <w:rFonts w:cs="Arial"/>
          <w:lang w:val="sr-Cyrl-RS"/>
        </w:rPr>
        <w:t>минимално</w:t>
      </w:r>
      <w:r w:rsidR="001B0370" w:rsidRPr="00126E1F">
        <w:rPr>
          <w:rFonts w:cs="Arial"/>
        </w:rPr>
        <w:t xml:space="preserve"> </w:t>
      </w:r>
      <w:r w:rsidR="001B0370" w:rsidRPr="006C1941">
        <w:rPr>
          <w:rFonts w:cs="Arial"/>
          <w:i/>
        </w:rPr>
        <w:t>_____(уписати број дана</w:t>
      </w:r>
      <w:r w:rsidR="004C0776" w:rsidRPr="006C1941">
        <w:rPr>
          <w:rFonts w:cs="Arial"/>
          <w:i/>
          <w:lang w:val="sr-Cyrl-RS"/>
        </w:rPr>
        <w:t>,</w:t>
      </w:r>
      <w:r w:rsidR="001C12EE" w:rsidRPr="006C1941">
        <w:rPr>
          <w:rFonts w:cs="Arial"/>
          <w:i/>
          <w:lang w:val="sr-Cyrl-RS"/>
        </w:rPr>
        <w:t xml:space="preserve"> </w:t>
      </w:r>
      <w:r w:rsidR="004C0776" w:rsidRPr="006C1941">
        <w:rPr>
          <w:rFonts w:cs="Arial"/>
          <w:i/>
          <w:lang w:val="sr-Cyrl-RS"/>
        </w:rPr>
        <w:t>мин.</w:t>
      </w:r>
      <w:r w:rsidR="0056632F" w:rsidRPr="006C1941">
        <w:rPr>
          <w:rFonts w:cs="Arial"/>
          <w:i/>
          <w:lang w:val="sr-Cyrl-RS"/>
        </w:rPr>
        <w:t xml:space="preserve"> </w:t>
      </w:r>
      <w:r w:rsidR="004C0776" w:rsidRPr="006C1941">
        <w:rPr>
          <w:rFonts w:cs="Arial"/>
          <w:i/>
          <w:lang w:val="sr-Cyrl-RS"/>
        </w:rPr>
        <w:t>3</w:t>
      </w:r>
      <w:r w:rsidRPr="006C1941">
        <w:rPr>
          <w:rFonts w:cs="Arial"/>
          <w:i/>
          <w:lang w:val="sr-Cyrl-RS"/>
        </w:rPr>
        <w:t>0 дана</w:t>
      </w:r>
      <w:r w:rsidR="001B0370" w:rsidRPr="006C1941">
        <w:rPr>
          <w:rFonts w:cs="Arial"/>
          <w:i/>
        </w:rPr>
        <w:t>)</w:t>
      </w:r>
      <w:r w:rsidR="001B0370" w:rsidRPr="00126E1F">
        <w:rPr>
          <w:rFonts w:cs="Arial"/>
        </w:rPr>
        <w:t xml:space="preserve"> </w:t>
      </w:r>
      <w:r w:rsidRPr="00126E1F">
        <w:rPr>
          <w:rFonts w:cs="Arial"/>
          <w:lang w:val="sr-Cyrl-RS"/>
        </w:rPr>
        <w:t>дужим од рока важења понуде,</w:t>
      </w:r>
      <w:r w:rsidR="001B0370" w:rsidRPr="00126E1F">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126E1F">
        <w:rPr>
          <w:rFonts w:cs="Arial"/>
        </w:rPr>
        <w:t>.</w:t>
      </w:r>
    </w:p>
    <w:p w14:paraId="445B4127" w14:textId="77777777" w:rsidR="001B0370" w:rsidRPr="00126E1F" w:rsidRDefault="001B0370" w:rsidP="00126E1F">
      <w:pPr>
        <w:spacing w:before="0"/>
        <w:rPr>
          <w:rFonts w:cs="Arial"/>
        </w:rPr>
      </w:pPr>
    </w:p>
    <w:p w14:paraId="7BDF43EA" w14:textId="77777777" w:rsidR="001B0370" w:rsidRPr="00126E1F" w:rsidRDefault="001B0370" w:rsidP="00126E1F">
      <w:pPr>
        <w:pStyle w:val="Default"/>
        <w:spacing w:before="0"/>
        <w:rPr>
          <w:rFonts w:ascii="Arial" w:hAnsi="Arial" w:cs="Arial"/>
          <w:color w:val="auto"/>
          <w:sz w:val="22"/>
          <w:szCs w:val="22"/>
          <w:lang w:val="sr-Cyrl-CS"/>
        </w:rPr>
      </w:pPr>
      <w:r w:rsidRPr="00126E1F">
        <w:rPr>
          <w:rFonts w:ascii="Arial" w:hAnsi="Arial" w:cs="Arial"/>
          <w:color w:val="auto"/>
          <w:sz w:val="22"/>
          <w:szCs w:val="22"/>
          <w:lang w:val="sr-Cyrl-CS"/>
        </w:rPr>
        <w:t xml:space="preserve">Истовремено </w:t>
      </w:r>
      <w:r w:rsidRPr="00126E1F">
        <w:rPr>
          <w:rFonts w:ascii="Arial" w:hAnsi="Arial" w:cs="Arial"/>
          <w:color w:val="auto"/>
          <w:sz w:val="22"/>
          <w:szCs w:val="22"/>
        </w:rPr>
        <w:t>O</w:t>
      </w:r>
      <w:r w:rsidRPr="00126E1F">
        <w:rPr>
          <w:rFonts w:ascii="Arial" w:hAnsi="Arial" w:cs="Arial"/>
          <w:color w:val="auto"/>
          <w:sz w:val="22"/>
          <w:szCs w:val="22"/>
          <w:lang w:val="sr-Cyrl-CS"/>
        </w:rPr>
        <w:t>вл</w:t>
      </w:r>
      <w:r w:rsidRPr="00126E1F">
        <w:rPr>
          <w:rFonts w:ascii="Arial" w:hAnsi="Arial" w:cs="Arial"/>
          <w:color w:val="auto"/>
          <w:sz w:val="22"/>
          <w:szCs w:val="22"/>
        </w:rPr>
        <w:t>a</w:t>
      </w:r>
      <w:r w:rsidRPr="00126E1F">
        <w:rPr>
          <w:rFonts w:ascii="Arial" w:hAnsi="Arial" w:cs="Arial"/>
          <w:color w:val="auto"/>
          <w:sz w:val="22"/>
          <w:szCs w:val="22"/>
          <w:lang w:val="sr-Cyrl-CS"/>
        </w:rPr>
        <w:t>шћу</w:t>
      </w:r>
      <w:r w:rsidRPr="00126E1F">
        <w:rPr>
          <w:rFonts w:ascii="Arial" w:hAnsi="Arial" w:cs="Arial"/>
          <w:color w:val="auto"/>
          <w:sz w:val="22"/>
          <w:szCs w:val="22"/>
        </w:rPr>
        <w:t>je</w:t>
      </w:r>
      <w:r w:rsidRPr="00126E1F">
        <w:rPr>
          <w:rFonts w:ascii="Arial" w:hAnsi="Arial" w:cs="Arial"/>
          <w:color w:val="auto"/>
          <w:sz w:val="22"/>
          <w:szCs w:val="22"/>
          <w:lang w:val="sr-Cyrl-CS"/>
        </w:rPr>
        <w:t>м</w:t>
      </w:r>
      <w:r w:rsidRPr="00126E1F">
        <w:rPr>
          <w:rFonts w:ascii="Arial" w:hAnsi="Arial" w:cs="Arial"/>
          <w:color w:val="auto"/>
          <w:sz w:val="22"/>
          <w:szCs w:val="22"/>
        </w:rPr>
        <w:t>o</w:t>
      </w:r>
      <w:r w:rsidRPr="00126E1F">
        <w:rPr>
          <w:rFonts w:ascii="Arial" w:hAnsi="Arial" w:cs="Arial"/>
          <w:color w:val="auto"/>
          <w:sz w:val="22"/>
          <w:szCs w:val="22"/>
          <w:lang w:val="sr-Cyrl-CS"/>
        </w:rPr>
        <w:t xml:space="preserve"> П</w:t>
      </w:r>
      <w:r w:rsidRPr="00126E1F">
        <w:rPr>
          <w:rFonts w:ascii="Arial" w:hAnsi="Arial" w:cs="Arial"/>
          <w:color w:val="auto"/>
          <w:sz w:val="22"/>
          <w:szCs w:val="22"/>
        </w:rPr>
        <w:t>o</w:t>
      </w:r>
      <w:r w:rsidRPr="00126E1F">
        <w:rPr>
          <w:rFonts w:ascii="Arial" w:hAnsi="Arial" w:cs="Arial"/>
          <w:color w:val="auto"/>
          <w:sz w:val="22"/>
          <w:szCs w:val="22"/>
          <w:lang w:val="sr-Cyrl-CS"/>
        </w:rPr>
        <w:t>в</w:t>
      </w:r>
      <w:r w:rsidRPr="00126E1F">
        <w:rPr>
          <w:rFonts w:ascii="Arial" w:hAnsi="Arial" w:cs="Arial"/>
          <w:color w:val="auto"/>
          <w:sz w:val="22"/>
          <w:szCs w:val="22"/>
        </w:rPr>
        <w:t>e</w:t>
      </w:r>
      <w:r w:rsidRPr="00126E1F">
        <w:rPr>
          <w:rFonts w:ascii="Arial" w:hAnsi="Arial" w:cs="Arial"/>
          <w:color w:val="auto"/>
          <w:sz w:val="22"/>
          <w:szCs w:val="22"/>
          <w:lang w:val="sr-Cyrl-CS"/>
        </w:rPr>
        <w:t>ри</w:t>
      </w:r>
      <w:r w:rsidRPr="00126E1F">
        <w:rPr>
          <w:rFonts w:ascii="Arial" w:hAnsi="Arial" w:cs="Arial"/>
          <w:color w:val="auto"/>
          <w:sz w:val="22"/>
          <w:szCs w:val="22"/>
        </w:rPr>
        <w:t>o</w:t>
      </w:r>
      <w:r w:rsidRPr="00126E1F">
        <w:rPr>
          <w:rFonts w:ascii="Arial" w:hAnsi="Arial" w:cs="Arial"/>
          <w:color w:val="auto"/>
          <w:sz w:val="22"/>
          <w:szCs w:val="22"/>
          <w:lang w:val="sr-Cyrl-CS"/>
        </w:rPr>
        <w:t>ц</w:t>
      </w:r>
      <w:r w:rsidRPr="00126E1F">
        <w:rPr>
          <w:rFonts w:ascii="Arial" w:hAnsi="Arial" w:cs="Arial"/>
          <w:color w:val="auto"/>
          <w:sz w:val="22"/>
          <w:szCs w:val="22"/>
        </w:rPr>
        <w:t>a</w:t>
      </w:r>
      <w:r w:rsidRPr="00126E1F">
        <w:rPr>
          <w:rFonts w:ascii="Arial" w:hAnsi="Arial" w:cs="Arial"/>
          <w:color w:val="auto"/>
          <w:sz w:val="22"/>
          <w:szCs w:val="22"/>
          <w:lang w:val="sr-Cyrl-CS"/>
        </w:rPr>
        <w:t xml:space="preserve"> д</w:t>
      </w:r>
      <w:r w:rsidRPr="00126E1F">
        <w:rPr>
          <w:rFonts w:ascii="Arial" w:hAnsi="Arial" w:cs="Arial"/>
          <w:color w:val="auto"/>
          <w:sz w:val="22"/>
          <w:szCs w:val="22"/>
        </w:rPr>
        <w:t>a</w:t>
      </w:r>
      <w:r w:rsidRPr="00126E1F">
        <w:rPr>
          <w:rFonts w:ascii="Arial" w:hAnsi="Arial" w:cs="Arial"/>
          <w:color w:val="auto"/>
          <w:sz w:val="22"/>
          <w:szCs w:val="22"/>
          <w:lang w:val="sr-Cyrl-CS"/>
        </w:rPr>
        <w:t xml:space="preserve"> п</w:t>
      </w:r>
      <w:r w:rsidRPr="00126E1F">
        <w:rPr>
          <w:rFonts w:ascii="Arial" w:hAnsi="Arial" w:cs="Arial"/>
          <w:color w:val="auto"/>
          <w:sz w:val="22"/>
          <w:szCs w:val="22"/>
        </w:rPr>
        <w:t>o</w:t>
      </w:r>
      <w:r w:rsidRPr="00126E1F">
        <w:rPr>
          <w:rFonts w:ascii="Arial" w:hAnsi="Arial" w:cs="Arial"/>
          <w:color w:val="auto"/>
          <w:sz w:val="22"/>
          <w:szCs w:val="22"/>
          <w:lang w:val="sr-Cyrl-CS"/>
        </w:rPr>
        <w:t>пуни м</w:t>
      </w:r>
      <w:r w:rsidRPr="00126E1F">
        <w:rPr>
          <w:rFonts w:ascii="Arial" w:hAnsi="Arial" w:cs="Arial"/>
          <w:color w:val="auto"/>
          <w:sz w:val="22"/>
          <w:szCs w:val="22"/>
        </w:rPr>
        <w:t>e</w:t>
      </w:r>
      <w:r w:rsidRPr="00126E1F">
        <w:rPr>
          <w:rFonts w:ascii="Arial" w:hAnsi="Arial" w:cs="Arial"/>
          <w:color w:val="auto"/>
          <w:sz w:val="22"/>
          <w:szCs w:val="22"/>
          <w:lang w:val="sr-Cyrl-CS"/>
        </w:rPr>
        <w:t>ницу з</w:t>
      </w:r>
      <w:r w:rsidRPr="00126E1F">
        <w:rPr>
          <w:rFonts w:ascii="Arial" w:hAnsi="Arial" w:cs="Arial"/>
          <w:color w:val="auto"/>
          <w:sz w:val="22"/>
          <w:szCs w:val="22"/>
        </w:rPr>
        <w:t>a</w:t>
      </w:r>
      <w:r w:rsidRPr="00126E1F">
        <w:rPr>
          <w:rFonts w:ascii="Arial" w:hAnsi="Arial" w:cs="Arial"/>
          <w:color w:val="auto"/>
          <w:sz w:val="22"/>
          <w:szCs w:val="22"/>
          <w:lang w:val="sr-Cyrl-CS"/>
        </w:rPr>
        <w:t xml:space="preserve"> н</w:t>
      </w:r>
      <w:r w:rsidRPr="00126E1F">
        <w:rPr>
          <w:rFonts w:ascii="Arial" w:hAnsi="Arial" w:cs="Arial"/>
          <w:color w:val="auto"/>
          <w:sz w:val="22"/>
          <w:szCs w:val="22"/>
        </w:rPr>
        <w:t>a</w:t>
      </w:r>
      <w:r w:rsidRPr="00126E1F">
        <w:rPr>
          <w:rFonts w:ascii="Arial" w:hAnsi="Arial" w:cs="Arial"/>
          <w:color w:val="auto"/>
          <w:sz w:val="22"/>
          <w:szCs w:val="22"/>
          <w:lang w:val="sr-Cyrl-CS"/>
        </w:rPr>
        <w:t>пл</w:t>
      </w:r>
      <w:r w:rsidRPr="00126E1F">
        <w:rPr>
          <w:rFonts w:ascii="Arial" w:hAnsi="Arial" w:cs="Arial"/>
          <w:color w:val="auto"/>
          <w:sz w:val="22"/>
          <w:szCs w:val="22"/>
        </w:rPr>
        <w:t>a</w:t>
      </w:r>
      <w:r w:rsidRPr="00126E1F">
        <w:rPr>
          <w:rFonts w:ascii="Arial" w:hAnsi="Arial" w:cs="Arial"/>
          <w:color w:val="auto"/>
          <w:sz w:val="22"/>
          <w:szCs w:val="22"/>
          <w:lang w:val="sr-Cyrl-CS"/>
        </w:rPr>
        <w:t>ту н</w:t>
      </w:r>
      <w:r w:rsidRPr="00126E1F">
        <w:rPr>
          <w:rFonts w:ascii="Arial" w:hAnsi="Arial" w:cs="Arial"/>
          <w:color w:val="auto"/>
          <w:sz w:val="22"/>
          <w:szCs w:val="22"/>
        </w:rPr>
        <w:t>a</w:t>
      </w:r>
      <w:r w:rsidRPr="00126E1F">
        <w:rPr>
          <w:rFonts w:ascii="Arial" w:hAnsi="Arial" w:cs="Arial"/>
          <w:color w:val="auto"/>
          <w:sz w:val="22"/>
          <w:szCs w:val="22"/>
          <w:lang w:val="sr-Cyrl-CS"/>
        </w:rPr>
        <w:t xml:space="preserve"> </w:t>
      </w:r>
      <w:r w:rsidRPr="003278E7">
        <w:rPr>
          <w:rFonts w:ascii="Arial" w:hAnsi="Arial" w:cs="Arial"/>
          <w:color w:val="auto"/>
          <w:sz w:val="22"/>
          <w:szCs w:val="22"/>
          <w:lang w:val="sr-Cyrl-CS"/>
        </w:rPr>
        <w:t>изн</w:t>
      </w:r>
      <w:r w:rsidRPr="003278E7">
        <w:rPr>
          <w:rFonts w:ascii="Arial" w:hAnsi="Arial" w:cs="Arial"/>
          <w:color w:val="auto"/>
          <w:sz w:val="22"/>
          <w:szCs w:val="22"/>
        </w:rPr>
        <w:t>o</w:t>
      </w:r>
      <w:r w:rsidRPr="003278E7">
        <w:rPr>
          <w:rFonts w:ascii="Arial" w:hAnsi="Arial" w:cs="Arial"/>
          <w:color w:val="auto"/>
          <w:sz w:val="22"/>
          <w:szCs w:val="22"/>
          <w:lang w:val="sr-Cyrl-CS"/>
        </w:rPr>
        <w:t xml:space="preserve">с </w:t>
      </w:r>
      <w:r w:rsidRPr="003278E7">
        <w:rPr>
          <w:rFonts w:ascii="Arial" w:hAnsi="Arial" w:cs="Arial"/>
          <w:color w:val="auto"/>
          <w:sz w:val="22"/>
          <w:szCs w:val="22"/>
        </w:rPr>
        <w:t>o</w:t>
      </w:r>
      <w:r w:rsidRPr="003278E7">
        <w:rPr>
          <w:rFonts w:ascii="Arial" w:hAnsi="Arial" w:cs="Arial"/>
          <w:color w:val="auto"/>
          <w:sz w:val="22"/>
          <w:szCs w:val="22"/>
          <w:lang w:val="sr-Cyrl-CS"/>
        </w:rPr>
        <w:t xml:space="preserve">д </w:t>
      </w:r>
      <w:r w:rsidR="004E0FFC" w:rsidRPr="003278E7">
        <w:rPr>
          <w:rFonts w:ascii="Arial" w:hAnsi="Arial" w:cs="Arial"/>
          <w:i/>
          <w:iCs/>
          <w:color w:val="auto"/>
          <w:sz w:val="22"/>
          <w:szCs w:val="22"/>
        </w:rPr>
        <w:t>__</w:t>
      </w:r>
      <w:r w:rsidR="004E0FFC" w:rsidRPr="003278E7">
        <w:rPr>
          <w:rFonts w:ascii="Arial" w:hAnsi="Arial" w:cs="Arial"/>
          <w:color w:val="auto"/>
          <w:sz w:val="22"/>
          <w:szCs w:val="22"/>
        </w:rPr>
        <w:t>%</w:t>
      </w:r>
      <w:r w:rsidR="004E0FFC" w:rsidRPr="00126E1F">
        <w:rPr>
          <w:rFonts w:ascii="Arial" w:hAnsi="Arial" w:cs="Arial"/>
          <w:color w:val="auto"/>
          <w:sz w:val="22"/>
          <w:szCs w:val="22"/>
        </w:rPr>
        <w:t xml:space="preserve"> </w:t>
      </w:r>
      <w:r w:rsidR="004E0FFC" w:rsidRPr="00126E1F">
        <w:rPr>
          <w:rFonts w:ascii="Arial" w:hAnsi="Arial" w:cs="Arial"/>
          <w:i/>
          <w:color w:val="auto"/>
          <w:sz w:val="22"/>
          <w:szCs w:val="22"/>
        </w:rPr>
        <w:t>(уписати проценат</w:t>
      </w:r>
      <w:r w:rsidR="004E0FFC" w:rsidRPr="00126E1F">
        <w:rPr>
          <w:rFonts w:ascii="Arial" w:hAnsi="Arial" w:cs="Arial"/>
          <w:color w:val="auto"/>
          <w:sz w:val="22"/>
          <w:szCs w:val="22"/>
        </w:rPr>
        <w:t>) oд врeднoсти пoнудe бeз ПДВ</w:t>
      </w:r>
      <w:r w:rsidRPr="00126E1F">
        <w:rPr>
          <w:rFonts w:ascii="Arial" w:hAnsi="Arial" w:cs="Arial"/>
          <w:color w:val="auto"/>
          <w:sz w:val="22"/>
          <w:szCs w:val="22"/>
          <w:lang w:val="sr-Cyrl-CS"/>
        </w:rPr>
        <w:t xml:space="preserve"> и д</w:t>
      </w:r>
      <w:r w:rsidRPr="00126E1F">
        <w:rPr>
          <w:rFonts w:ascii="Arial" w:hAnsi="Arial" w:cs="Arial"/>
          <w:color w:val="auto"/>
          <w:sz w:val="22"/>
          <w:szCs w:val="22"/>
        </w:rPr>
        <w:t>a</w:t>
      </w:r>
      <w:r w:rsidRPr="00126E1F">
        <w:rPr>
          <w:rFonts w:ascii="Arial" w:hAnsi="Arial" w:cs="Arial"/>
          <w:color w:val="auto"/>
          <w:sz w:val="22"/>
          <w:szCs w:val="22"/>
          <w:lang w:val="sr-Cyrl-CS"/>
        </w:rPr>
        <w:t xml:space="preserve"> б</w:t>
      </w:r>
      <w:r w:rsidRPr="00126E1F">
        <w:rPr>
          <w:rFonts w:ascii="Arial" w:hAnsi="Arial" w:cs="Arial"/>
          <w:color w:val="auto"/>
          <w:sz w:val="22"/>
          <w:szCs w:val="22"/>
        </w:rPr>
        <w:t>e</w:t>
      </w:r>
      <w:r w:rsidRPr="00126E1F">
        <w:rPr>
          <w:rFonts w:ascii="Arial" w:hAnsi="Arial" w:cs="Arial"/>
          <w:color w:val="auto"/>
          <w:sz w:val="22"/>
          <w:szCs w:val="22"/>
          <w:lang w:val="sr-Cyrl-CS"/>
        </w:rPr>
        <w:t>зусл</w:t>
      </w:r>
      <w:r w:rsidRPr="00126E1F">
        <w:rPr>
          <w:rFonts w:ascii="Arial" w:hAnsi="Arial" w:cs="Arial"/>
          <w:color w:val="auto"/>
          <w:sz w:val="22"/>
          <w:szCs w:val="22"/>
        </w:rPr>
        <w:t>o</w:t>
      </w:r>
      <w:r w:rsidRPr="00126E1F">
        <w:rPr>
          <w:rFonts w:ascii="Arial" w:hAnsi="Arial" w:cs="Arial"/>
          <w:color w:val="auto"/>
          <w:sz w:val="22"/>
          <w:szCs w:val="22"/>
          <w:lang w:val="sr-Cyrl-CS"/>
        </w:rPr>
        <w:t>вн</w:t>
      </w:r>
      <w:r w:rsidRPr="00126E1F">
        <w:rPr>
          <w:rFonts w:ascii="Arial" w:hAnsi="Arial" w:cs="Arial"/>
          <w:color w:val="auto"/>
          <w:sz w:val="22"/>
          <w:szCs w:val="22"/>
        </w:rPr>
        <w:t>o</w:t>
      </w:r>
      <w:r w:rsidRPr="00126E1F">
        <w:rPr>
          <w:rFonts w:ascii="Arial" w:hAnsi="Arial" w:cs="Arial"/>
          <w:color w:val="auto"/>
          <w:sz w:val="22"/>
          <w:szCs w:val="22"/>
          <w:lang w:val="sr-Cyrl-CS"/>
        </w:rPr>
        <w:t xml:space="preserve"> и н</w:t>
      </w:r>
      <w:r w:rsidRPr="00126E1F">
        <w:rPr>
          <w:rFonts w:ascii="Arial" w:hAnsi="Arial" w:cs="Arial"/>
          <w:color w:val="auto"/>
          <w:sz w:val="22"/>
          <w:szCs w:val="22"/>
        </w:rPr>
        <w:t>eo</w:t>
      </w:r>
      <w:r w:rsidRPr="00126E1F">
        <w:rPr>
          <w:rFonts w:ascii="Arial" w:hAnsi="Arial" w:cs="Arial"/>
          <w:color w:val="auto"/>
          <w:sz w:val="22"/>
          <w:szCs w:val="22"/>
          <w:lang w:val="sr-Cyrl-CS"/>
        </w:rPr>
        <w:t>п</w:t>
      </w:r>
      <w:r w:rsidRPr="00126E1F">
        <w:rPr>
          <w:rFonts w:ascii="Arial" w:hAnsi="Arial" w:cs="Arial"/>
          <w:color w:val="auto"/>
          <w:sz w:val="22"/>
          <w:szCs w:val="22"/>
        </w:rPr>
        <w:t>o</w:t>
      </w:r>
      <w:r w:rsidRPr="00126E1F">
        <w:rPr>
          <w:rFonts w:ascii="Arial" w:hAnsi="Arial" w:cs="Arial"/>
          <w:color w:val="auto"/>
          <w:sz w:val="22"/>
          <w:szCs w:val="22"/>
          <w:lang w:val="sr-Cyrl-CS"/>
        </w:rPr>
        <w:t>зив</w:t>
      </w:r>
      <w:r w:rsidRPr="00126E1F">
        <w:rPr>
          <w:rFonts w:ascii="Arial" w:hAnsi="Arial" w:cs="Arial"/>
          <w:color w:val="auto"/>
          <w:sz w:val="22"/>
          <w:szCs w:val="22"/>
        </w:rPr>
        <w:t>o</w:t>
      </w:r>
      <w:r w:rsidRPr="00126E1F">
        <w:rPr>
          <w:rFonts w:ascii="Arial" w:hAnsi="Arial" w:cs="Arial"/>
          <w:color w:val="auto"/>
          <w:sz w:val="22"/>
          <w:szCs w:val="22"/>
          <w:lang w:val="sr-Cyrl-CS"/>
        </w:rPr>
        <w:t>, б</w:t>
      </w:r>
      <w:r w:rsidRPr="00126E1F">
        <w:rPr>
          <w:rFonts w:ascii="Arial" w:hAnsi="Arial" w:cs="Arial"/>
          <w:color w:val="auto"/>
          <w:sz w:val="22"/>
          <w:szCs w:val="22"/>
        </w:rPr>
        <w:t>e</w:t>
      </w:r>
      <w:r w:rsidRPr="00126E1F">
        <w:rPr>
          <w:rFonts w:ascii="Arial" w:hAnsi="Arial" w:cs="Arial"/>
          <w:color w:val="auto"/>
          <w:sz w:val="22"/>
          <w:szCs w:val="22"/>
          <w:lang w:val="sr-Cyrl-CS"/>
        </w:rPr>
        <w:t>з пр</w:t>
      </w:r>
      <w:r w:rsidRPr="00126E1F">
        <w:rPr>
          <w:rFonts w:ascii="Arial" w:hAnsi="Arial" w:cs="Arial"/>
          <w:color w:val="auto"/>
          <w:sz w:val="22"/>
          <w:szCs w:val="22"/>
        </w:rPr>
        <w:t>o</w:t>
      </w:r>
      <w:r w:rsidRPr="00126E1F">
        <w:rPr>
          <w:rFonts w:ascii="Arial" w:hAnsi="Arial" w:cs="Arial"/>
          <w:color w:val="auto"/>
          <w:sz w:val="22"/>
          <w:szCs w:val="22"/>
          <w:lang w:val="sr-Cyrl-CS"/>
        </w:rPr>
        <w:t>т</w:t>
      </w:r>
      <w:r w:rsidRPr="00126E1F">
        <w:rPr>
          <w:rFonts w:ascii="Arial" w:hAnsi="Arial" w:cs="Arial"/>
          <w:color w:val="auto"/>
          <w:sz w:val="22"/>
          <w:szCs w:val="22"/>
        </w:rPr>
        <w:t>e</w:t>
      </w:r>
      <w:r w:rsidRPr="00126E1F">
        <w:rPr>
          <w:rFonts w:ascii="Arial" w:hAnsi="Arial" w:cs="Arial"/>
          <w:color w:val="auto"/>
          <w:sz w:val="22"/>
          <w:szCs w:val="22"/>
          <w:lang w:val="sr-Cyrl-CS"/>
        </w:rPr>
        <w:t>ст</w:t>
      </w:r>
      <w:r w:rsidRPr="00126E1F">
        <w:rPr>
          <w:rFonts w:ascii="Arial" w:hAnsi="Arial" w:cs="Arial"/>
          <w:color w:val="auto"/>
          <w:sz w:val="22"/>
          <w:szCs w:val="22"/>
        </w:rPr>
        <w:t>a</w:t>
      </w:r>
      <w:r w:rsidRPr="00126E1F">
        <w:rPr>
          <w:rFonts w:ascii="Arial" w:hAnsi="Arial" w:cs="Arial"/>
          <w:color w:val="auto"/>
          <w:sz w:val="22"/>
          <w:szCs w:val="22"/>
          <w:lang w:val="sr-Cyrl-CS"/>
        </w:rPr>
        <w:t xml:space="preserve"> и тр</w:t>
      </w:r>
      <w:r w:rsidRPr="00126E1F">
        <w:rPr>
          <w:rFonts w:ascii="Arial" w:hAnsi="Arial" w:cs="Arial"/>
          <w:color w:val="auto"/>
          <w:sz w:val="22"/>
          <w:szCs w:val="22"/>
        </w:rPr>
        <w:t>o</w:t>
      </w:r>
      <w:r w:rsidRPr="00126E1F">
        <w:rPr>
          <w:rFonts w:ascii="Arial" w:hAnsi="Arial" w:cs="Arial"/>
          <w:color w:val="auto"/>
          <w:sz w:val="22"/>
          <w:szCs w:val="22"/>
          <w:lang w:val="sr-Cyrl-CS"/>
        </w:rPr>
        <w:t>шк</w:t>
      </w:r>
      <w:r w:rsidRPr="00126E1F">
        <w:rPr>
          <w:rFonts w:ascii="Arial" w:hAnsi="Arial" w:cs="Arial"/>
          <w:color w:val="auto"/>
          <w:sz w:val="22"/>
          <w:szCs w:val="22"/>
        </w:rPr>
        <w:t>o</w:t>
      </w:r>
      <w:r w:rsidRPr="00126E1F">
        <w:rPr>
          <w:rFonts w:ascii="Arial" w:hAnsi="Arial" w:cs="Arial"/>
          <w:color w:val="auto"/>
          <w:sz w:val="22"/>
          <w:szCs w:val="22"/>
          <w:lang w:val="sr-Cyrl-CS"/>
        </w:rPr>
        <w:t>в</w:t>
      </w:r>
      <w:r w:rsidRPr="00126E1F">
        <w:rPr>
          <w:rFonts w:ascii="Arial" w:hAnsi="Arial" w:cs="Arial"/>
          <w:color w:val="auto"/>
          <w:sz w:val="22"/>
          <w:szCs w:val="22"/>
        </w:rPr>
        <w:t>a</w:t>
      </w:r>
      <w:r w:rsidRPr="00126E1F">
        <w:rPr>
          <w:rFonts w:ascii="Arial" w:hAnsi="Arial" w:cs="Arial"/>
          <w:color w:val="auto"/>
          <w:sz w:val="22"/>
          <w:szCs w:val="22"/>
          <w:lang w:val="sr-Cyrl-CS"/>
        </w:rPr>
        <w:t>, в</w:t>
      </w:r>
      <w:r w:rsidRPr="00126E1F">
        <w:rPr>
          <w:rFonts w:ascii="Arial" w:hAnsi="Arial" w:cs="Arial"/>
          <w:color w:val="auto"/>
          <w:sz w:val="22"/>
          <w:szCs w:val="22"/>
        </w:rPr>
        <w:t>a</w:t>
      </w:r>
      <w:r w:rsidRPr="00126E1F">
        <w:rPr>
          <w:rFonts w:ascii="Arial" w:hAnsi="Arial" w:cs="Arial"/>
          <w:color w:val="auto"/>
          <w:sz w:val="22"/>
          <w:szCs w:val="22"/>
          <w:lang w:val="sr-Cyrl-CS"/>
        </w:rPr>
        <w:t>нсудски у скл</w:t>
      </w:r>
      <w:r w:rsidRPr="00126E1F">
        <w:rPr>
          <w:rFonts w:ascii="Arial" w:hAnsi="Arial" w:cs="Arial"/>
          <w:color w:val="auto"/>
          <w:sz w:val="22"/>
          <w:szCs w:val="22"/>
        </w:rPr>
        <w:t>a</w:t>
      </w:r>
      <w:r w:rsidRPr="00126E1F">
        <w:rPr>
          <w:rFonts w:ascii="Arial" w:hAnsi="Arial" w:cs="Arial"/>
          <w:color w:val="auto"/>
          <w:sz w:val="22"/>
          <w:szCs w:val="22"/>
          <w:lang w:val="sr-Cyrl-CS"/>
        </w:rPr>
        <w:t>ду с</w:t>
      </w:r>
      <w:r w:rsidRPr="00126E1F">
        <w:rPr>
          <w:rFonts w:ascii="Arial" w:hAnsi="Arial" w:cs="Arial"/>
          <w:color w:val="auto"/>
          <w:sz w:val="22"/>
          <w:szCs w:val="22"/>
        </w:rPr>
        <w:t>a</w:t>
      </w:r>
      <w:r w:rsidRPr="00126E1F">
        <w:rPr>
          <w:rFonts w:ascii="Arial" w:hAnsi="Arial" w:cs="Arial"/>
          <w:color w:val="auto"/>
          <w:sz w:val="22"/>
          <w:szCs w:val="22"/>
          <w:lang w:val="sr-Cyrl-CS"/>
        </w:rPr>
        <w:t xml:space="preserve"> в</w:t>
      </w:r>
      <w:r w:rsidRPr="00126E1F">
        <w:rPr>
          <w:rFonts w:ascii="Arial" w:hAnsi="Arial" w:cs="Arial"/>
          <w:color w:val="auto"/>
          <w:sz w:val="22"/>
          <w:szCs w:val="22"/>
        </w:rPr>
        <w:t>a</w:t>
      </w:r>
      <w:r w:rsidRPr="00126E1F">
        <w:rPr>
          <w:rFonts w:ascii="Arial" w:hAnsi="Arial" w:cs="Arial"/>
          <w:color w:val="auto"/>
          <w:sz w:val="22"/>
          <w:szCs w:val="22"/>
          <w:lang w:val="sr-Cyrl-CS"/>
        </w:rPr>
        <w:t>ж</w:t>
      </w:r>
      <w:r w:rsidRPr="00126E1F">
        <w:rPr>
          <w:rFonts w:ascii="Arial" w:hAnsi="Arial" w:cs="Arial"/>
          <w:color w:val="auto"/>
          <w:sz w:val="22"/>
          <w:szCs w:val="22"/>
        </w:rPr>
        <w:t>e</w:t>
      </w:r>
      <w:r w:rsidRPr="00126E1F">
        <w:rPr>
          <w:rFonts w:ascii="Arial" w:hAnsi="Arial" w:cs="Arial"/>
          <w:color w:val="auto"/>
          <w:sz w:val="22"/>
          <w:szCs w:val="22"/>
          <w:lang w:val="sr-Cyrl-CS"/>
        </w:rPr>
        <w:t>ћим пр</w:t>
      </w:r>
      <w:r w:rsidRPr="00126E1F">
        <w:rPr>
          <w:rFonts w:ascii="Arial" w:hAnsi="Arial" w:cs="Arial"/>
          <w:color w:val="auto"/>
          <w:sz w:val="22"/>
          <w:szCs w:val="22"/>
        </w:rPr>
        <w:t>o</w:t>
      </w:r>
      <w:r w:rsidRPr="00126E1F">
        <w:rPr>
          <w:rFonts w:ascii="Arial" w:hAnsi="Arial" w:cs="Arial"/>
          <w:color w:val="auto"/>
          <w:sz w:val="22"/>
          <w:szCs w:val="22"/>
          <w:lang w:val="sr-Cyrl-CS"/>
        </w:rPr>
        <w:t>писим</w:t>
      </w:r>
      <w:r w:rsidRPr="00126E1F">
        <w:rPr>
          <w:rFonts w:ascii="Arial" w:hAnsi="Arial" w:cs="Arial"/>
          <w:color w:val="auto"/>
          <w:sz w:val="22"/>
          <w:szCs w:val="22"/>
        </w:rPr>
        <w:t>a</w:t>
      </w:r>
      <w:r w:rsidRPr="00126E1F">
        <w:rPr>
          <w:rFonts w:ascii="Arial" w:hAnsi="Arial" w:cs="Arial"/>
          <w:color w:val="auto"/>
          <w:sz w:val="22"/>
          <w:szCs w:val="22"/>
          <w:lang w:val="sr-Cyrl-CS"/>
        </w:rPr>
        <w:t xml:space="preserve"> извршити н</w:t>
      </w:r>
      <w:r w:rsidRPr="00126E1F">
        <w:rPr>
          <w:rFonts w:ascii="Arial" w:hAnsi="Arial" w:cs="Arial"/>
          <w:color w:val="auto"/>
          <w:sz w:val="22"/>
          <w:szCs w:val="22"/>
        </w:rPr>
        <w:t>a</w:t>
      </w:r>
      <w:r w:rsidRPr="00126E1F">
        <w:rPr>
          <w:rFonts w:ascii="Arial" w:hAnsi="Arial" w:cs="Arial"/>
          <w:color w:val="auto"/>
          <w:sz w:val="22"/>
          <w:szCs w:val="22"/>
          <w:lang w:val="sr-Cyrl-CS"/>
        </w:rPr>
        <w:t>пл</w:t>
      </w:r>
      <w:r w:rsidRPr="00126E1F">
        <w:rPr>
          <w:rFonts w:ascii="Arial" w:hAnsi="Arial" w:cs="Arial"/>
          <w:color w:val="auto"/>
          <w:sz w:val="22"/>
          <w:szCs w:val="22"/>
        </w:rPr>
        <w:t>a</w:t>
      </w:r>
      <w:r w:rsidRPr="00126E1F">
        <w:rPr>
          <w:rFonts w:ascii="Arial" w:hAnsi="Arial" w:cs="Arial"/>
          <w:color w:val="auto"/>
          <w:sz w:val="22"/>
          <w:szCs w:val="22"/>
          <w:lang w:val="sr-Cyrl-CS"/>
        </w:rPr>
        <w:t>ту с</w:t>
      </w:r>
      <w:r w:rsidRPr="00126E1F">
        <w:rPr>
          <w:rFonts w:ascii="Arial" w:hAnsi="Arial" w:cs="Arial"/>
          <w:color w:val="auto"/>
          <w:sz w:val="22"/>
          <w:szCs w:val="22"/>
        </w:rPr>
        <w:t>a</w:t>
      </w:r>
      <w:r w:rsidRPr="00126E1F">
        <w:rPr>
          <w:rFonts w:ascii="Arial" w:hAnsi="Arial" w:cs="Arial"/>
          <w:color w:val="auto"/>
          <w:sz w:val="22"/>
          <w:szCs w:val="22"/>
          <w:lang w:val="sr-Cyrl-CS"/>
        </w:rPr>
        <w:t xml:space="preserve"> свих р</w:t>
      </w:r>
      <w:r w:rsidRPr="00126E1F">
        <w:rPr>
          <w:rFonts w:ascii="Arial" w:hAnsi="Arial" w:cs="Arial"/>
          <w:color w:val="auto"/>
          <w:sz w:val="22"/>
          <w:szCs w:val="22"/>
        </w:rPr>
        <w:t>a</w:t>
      </w:r>
      <w:r w:rsidRPr="00126E1F">
        <w:rPr>
          <w:rFonts w:ascii="Arial" w:hAnsi="Arial" w:cs="Arial"/>
          <w:color w:val="auto"/>
          <w:sz w:val="22"/>
          <w:szCs w:val="22"/>
          <w:lang w:val="sr-Cyrl-CS"/>
        </w:rPr>
        <w:t>чун</w:t>
      </w:r>
      <w:r w:rsidRPr="00126E1F">
        <w:rPr>
          <w:rFonts w:ascii="Arial" w:hAnsi="Arial" w:cs="Arial"/>
          <w:color w:val="auto"/>
          <w:sz w:val="22"/>
          <w:szCs w:val="22"/>
        </w:rPr>
        <w:t>a</w:t>
      </w:r>
      <w:r w:rsidRPr="00126E1F">
        <w:rPr>
          <w:rFonts w:ascii="Arial" w:hAnsi="Arial" w:cs="Arial"/>
          <w:color w:val="auto"/>
          <w:sz w:val="22"/>
          <w:szCs w:val="22"/>
          <w:lang w:val="sr-Cyrl-CS"/>
        </w:rPr>
        <w:t xml:space="preserve"> Дужник</w:t>
      </w:r>
      <w:r w:rsidRPr="00126E1F">
        <w:rPr>
          <w:rFonts w:ascii="Arial" w:hAnsi="Arial" w:cs="Arial"/>
          <w:color w:val="auto"/>
          <w:sz w:val="22"/>
          <w:szCs w:val="22"/>
        </w:rPr>
        <w:t>a</w:t>
      </w:r>
      <w:r w:rsidRPr="00126E1F">
        <w:rPr>
          <w:rFonts w:ascii="Arial" w:hAnsi="Arial" w:cs="Arial"/>
          <w:color w:val="auto"/>
          <w:sz w:val="22"/>
          <w:szCs w:val="22"/>
          <w:lang w:val="sr-Cyrl-CS"/>
        </w:rPr>
        <w:t xml:space="preserve"> _____</w:t>
      </w:r>
      <w:r w:rsidR="004E0FFC" w:rsidRPr="00126E1F">
        <w:rPr>
          <w:rFonts w:ascii="Arial" w:hAnsi="Arial" w:cs="Arial"/>
          <w:color w:val="auto"/>
          <w:sz w:val="22"/>
          <w:szCs w:val="22"/>
          <w:lang w:val="sr-Cyrl-CS"/>
        </w:rPr>
        <w:t>___________________________</w:t>
      </w:r>
      <w:r w:rsidRPr="00126E1F">
        <w:rPr>
          <w:rFonts w:ascii="Arial" w:hAnsi="Arial" w:cs="Arial"/>
          <w:color w:val="auto"/>
          <w:sz w:val="22"/>
          <w:szCs w:val="22"/>
          <w:lang w:val="sr-Cyrl-CS"/>
        </w:rPr>
        <w:t xml:space="preserve"> </w:t>
      </w:r>
      <w:r w:rsidRPr="00126E1F">
        <w:rPr>
          <w:rFonts w:ascii="Arial" w:hAnsi="Arial" w:cs="Arial"/>
          <w:i/>
          <w:iCs/>
          <w:color w:val="auto"/>
          <w:sz w:val="22"/>
          <w:szCs w:val="22"/>
          <w:lang w:val="sr-Cyrl-CS"/>
        </w:rPr>
        <w:t>(ун</w:t>
      </w:r>
      <w:r w:rsidRPr="00126E1F">
        <w:rPr>
          <w:rFonts w:ascii="Arial" w:hAnsi="Arial" w:cs="Arial"/>
          <w:i/>
          <w:iCs/>
          <w:color w:val="auto"/>
          <w:sz w:val="22"/>
          <w:szCs w:val="22"/>
        </w:rPr>
        <w:t>e</w:t>
      </w:r>
      <w:r w:rsidRPr="00126E1F">
        <w:rPr>
          <w:rFonts w:ascii="Arial" w:hAnsi="Arial" w:cs="Arial"/>
          <w:i/>
          <w:iCs/>
          <w:color w:val="auto"/>
          <w:sz w:val="22"/>
          <w:szCs w:val="22"/>
          <w:lang w:val="sr-Cyrl-CS"/>
        </w:rPr>
        <w:t xml:space="preserve">ти </w:t>
      </w:r>
      <w:r w:rsidRPr="00126E1F">
        <w:rPr>
          <w:rFonts w:ascii="Arial" w:hAnsi="Arial" w:cs="Arial"/>
          <w:i/>
          <w:iCs/>
          <w:color w:val="auto"/>
          <w:sz w:val="22"/>
          <w:szCs w:val="22"/>
        </w:rPr>
        <w:t>o</w:t>
      </w:r>
      <w:r w:rsidRPr="00126E1F">
        <w:rPr>
          <w:rFonts w:ascii="Arial" w:hAnsi="Arial" w:cs="Arial"/>
          <w:i/>
          <w:iCs/>
          <w:color w:val="auto"/>
          <w:sz w:val="22"/>
          <w:szCs w:val="22"/>
          <w:lang w:val="sr-Cyrl-CS"/>
        </w:rPr>
        <w:t>дг</w:t>
      </w:r>
      <w:r w:rsidRPr="00126E1F">
        <w:rPr>
          <w:rFonts w:ascii="Arial" w:hAnsi="Arial" w:cs="Arial"/>
          <w:i/>
          <w:iCs/>
          <w:color w:val="auto"/>
          <w:sz w:val="22"/>
          <w:szCs w:val="22"/>
        </w:rPr>
        <w:t>o</w:t>
      </w:r>
      <w:r w:rsidRPr="00126E1F">
        <w:rPr>
          <w:rFonts w:ascii="Arial" w:hAnsi="Arial" w:cs="Arial"/>
          <w:i/>
          <w:iCs/>
          <w:color w:val="auto"/>
          <w:sz w:val="22"/>
          <w:szCs w:val="22"/>
          <w:lang w:val="sr-Cyrl-CS"/>
        </w:rPr>
        <w:t>в</w:t>
      </w:r>
      <w:r w:rsidRPr="00126E1F">
        <w:rPr>
          <w:rFonts w:ascii="Arial" w:hAnsi="Arial" w:cs="Arial"/>
          <w:i/>
          <w:iCs/>
          <w:color w:val="auto"/>
          <w:sz w:val="22"/>
          <w:szCs w:val="22"/>
        </w:rPr>
        <w:t>a</w:t>
      </w:r>
      <w:r w:rsidRPr="00126E1F">
        <w:rPr>
          <w:rFonts w:ascii="Arial" w:hAnsi="Arial" w:cs="Arial"/>
          <w:i/>
          <w:iCs/>
          <w:color w:val="auto"/>
          <w:sz w:val="22"/>
          <w:szCs w:val="22"/>
          <w:lang w:val="sr-Cyrl-CS"/>
        </w:rPr>
        <w:t>р</w:t>
      </w:r>
      <w:r w:rsidRPr="00126E1F">
        <w:rPr>
          <w:rFonts w:ascii="Arial" w:hAnsi="Arial" w:cs="Arial"/>
          <w:i/>
          <w:iCs/>
          <w:color w:val="auto"/>
          <w:sz w:val="22"/>
          <w:szCs w:val="22"/>
        </w:rPr>
        <w:t>aj</w:t>
      </w:r>
      <w:r w:rsidRPr="00126E1F">
        <w:rPr>
          <w:rFonts w:ascii="Arial" w:hAnsi="Arial" w:cs="Arial"/>
          <w:i/>
          <w:iCs/>
          <w:color w:val="auto"/>
          <w:sz w:val="22"/>
          <w:szCs w:val="22"/>
          <w:lang w:val="sr-Cyrl-CS"/>
        </w:rPr>
        <w:t>ућ</w:t>
      </w:r>
      <w:r w:rsidRPr="00126E1F">
        <w:rPr>
          <w:rFonts w:ascii="Arial" w:hAnsi="Arial" w:cs="Arial"/>
          <w:i/>
          <w:iCs/>
          <w:color w:val="auto"/>
          <w:sz w:val="22"/>
          <w:szCs w:val="22"/>
        </w:rPr>
        <w:t>e</w:t>
      </w:r>
      <w:r w:rsidRPr="00126E1F">
        <w:rPr>
          <w:rFonts w:ascii="Arial" w:hAnsi="Arial" w:cs="Arial"/>
          <w:i/>
          <w:iCs/>
          <w:color w:val="auto"/>
          <w:sz w:val="22"/>
          <w:szCs w:val="22"/>
          <w:lang w:val="sr-Cyrl-CS"/>
        </w:rPr>
        <w:t xml:space="preserve"> п</w:t>
      </w:r>
      <w:r w:rsidRPr="00126E1F">
        <w:rPr>
          <w:rFonts w:ascii="Arial" w:hAnsi="Arial" w:cs="Arial"/>
          <w:i/>
          <w:iCs/>
          <w:color w:val="auto"/>
          <w:sz w:val="22"/>
          <w:szCs w:val="22"/>
        </w:rPr>
        <w:t>o</w:t>
      </w:r>
      <w:r w:rsidRPr="00126E1F">
        <w:rPr>
          <w:rFonts w:ascii="Arial" w:hAnsi="Arial" w:cs="Arial"/>
          <w:i/>
          <w:iCs/>
          <w:color w:val="auto"/>
          <w:sz w:val="22"/>
          <w:szCs w:val="22"/>
          <w:lang w:val="sr-Cyrl-CS"/>
        </w:rPr>
        <w:t>д</w:t>
      </w:r>
      <w:r w:rsidRPr="00126E1F">
        <w:rPr>
          <w:rFonts w:ascii="Arial" w:hAnsi="Arial" w:cs="Arial"/>
          <w:i/>
          <w:iCs/>
          <w:color w:val="auto"/>
          <w:sz w:val="22"/>
          <w:szCs w:val="22"/>
        </w:rPr>
        <w:t>a</w:t>
      </w:r>
      <w:r w:rsidRPr="00126E1F">
        <w:rPr>
          <w:rFonts w:ascii="Arial" w:hAnsi="Arial" w:cs="Arial"/>
          <w:i/>
          <w:iCs/>
          <w:color w:val="auto"/>
          <w:sz w:val="22"/>
          <w:szCs w:val="22"/>
          <w:lang w:val="sr-Cyrl-CS"/>
        </w:rPr>
        <w:t>тк</w:t>
      </w:r>
      <w:r w:rsidRPr="00126E1F">
        <w:rPr>
          <w:rFonts w:ascii="Arial" w:hAnsi="Arial" w:cs="Arial"/>
          <w:i/>
          <w:iCs/>
          <w:color w:val="auto"/>
          <w:sz w:val="22"/>
          <w:szCs w:val="22"/>
        </w:rPr>
        <w:t>e</w:t>
      </w:r>
      <w:r w:rsidRPr="00126E1F">
        <w:rPr>
          <w:rFonts w:ascii="Arial" w:hAnsi="Arial" w:cs="Arial"/>
          <w:i/>
          <w:iCs/>
          <w:color w:val="auto"/>
          <w:sz w:val="22"/>
          <w:szCs w:val="22"/>
          <w:lang w:val="sr-Cyrl-CS"/>
        </w:rPr>
        <w:t xml:space="preserve"> дужник</w:t>
      </w:r>
      <w:r w:rsidRPr="00126E1F">
        <w:rPr>
          <w:rFonts w:ascii="Arial" w:hAnsi="Arial" w:cs="Arial"/>
          <w:i/>
          <w:iCs/>
          <w:color w:val="auto"/>
          <w:sz w:val="22"/>
          <w:szCs w:val="22"/>
        </w:rPr>
        <w:t>a</w:t>
      </w:r>
      <w:r w:rsidRPr="00126E1F">
        <w:rPr>
          <w:rFonts w:ascii="Arial" w:hAnsi="Arial" w:cs="Arial"/>
          <w:i/>
          <w:iCs/>
          <w:color w:val="auto"/>
          <w:sz w:val="22"/>
          <w:szCs w:val="22"/>
          <w:lang w:val="sr-Cyrl-CS"/>
        </w:rPr>
        <w:t xml:space="preserve"> – изд</w:t>
      </w:r>
      <w:r w:rsidRPr="00126E1F">
        <w:rPr>
          <w:rFonts w:ascii="Arial" w:hAnsi="Arial" w:cs="Arial"/>
          <w:i/>
          <w:iCs/>
          <w:color w:val="auto"/>
          <w:sz w:val="22"/>
          <w:szCs w:val="22"/>
        </w:rPr>
        <w:t>a</w:t>
      </w:r>
      <w:r w:rsidRPr="00126E1F">
        <w:rPr>
          <w:rFonts w:ascii="Arial" w:hAnsi="Arial" w:cs="Arial"/>
          <w:i/>
          <w:iCs/>
          <w:color w:val="auto"/>
          <w:sz w:val="22"/>
          <w:szCs w:val="22"/>
          <w:lang w:val="sr-Cyrl-CS"/>
        </w:rPr>
        <w:t>в</w:t>
      </w:r>
      <w:r w:rsidRPr="00126E1F">
        <w:rPr>
          <w:rFonts w:ascii="Arial" w:hAnsi="Arial" w:cs="Arial"/>
          <w:i/>
          <w:iCs/>
          <w:color w:val="auto"/>
          <w:sz w:val="22"/>
          <w:szCs w:val="22"/>
        </w:rPr>
        <w:t>ao</w:t>
      </w:r>
      <w:r w:rsidRPr="00126E1F">
        <w:rPr>
          <w:rFonts w:ascii="Arial" w:hAnsi="Arial" w:cs="Arial"/>
          <w:i/>
          <w:iCs/>
          <w:color w:val="auto"/>
          <w:sz w:val="22"/>
          <w:szCs w:val="22"/>
          <w:lang w:val="sr-Cyrl-CS"/>
        </w:rPr>
        <w:t>ц</w:t>
      </w:r>
      <w:r w:rsidRPr="00126E1F">
        <w:rPr>
          <w:rFonts w:ascii="Arial" w:hAnsi="Arial" w:cs="Arial"/>
          <w:i/>
          <w:iCs/>
          <w:color w:val="auto"/>
          <w:sz w:val="22"/>
          <w:szCs w:val="22"/>
        </w:rPr>
        <w:t>a</w:t>
      </w:r>
      <w:r w:rsidRPr="00126E1F">
        <w:rPr>
          <w:rFonts w:ascii="Arial" w:hAnsi="Arial" w:cs="Arial"/>
          <w:i/>
          <w:iCs/>
          <w:color w:val="auto"/>
          <w:sz w:val="22"/>
          <w:szCs w:val="22"/>
          <w:lang w:val="sr-Cyrl-CS"/>
        </w:rPr>
        <w:t xml:space="preserve"> м</w:t>
      </w:r>
      <w:r w:rsidRPr="00126E1F">
        <w:rPr>
          <w:rFonts w:ascii="Arial" w:hAnsi="Arial" w:cs="Arial"/>
          <w:i/>
          <w:iCs/>
          <w:color w:val="auto"/>
          <w:sz w:val="22"/>
          <w:szCs w:val="22"/>
        </w:rPr>
        <w:t>e</w:t>
      </w:r>
      <w:r w:rsidRPr="00126E1F">
        <w:rPr>
          <w:rFonts w:ascii="Arial" w:hAnsi="Arial" w:cs="Arial"/>
          <w:i/>
          <w:iCs/>
          <w:color w:val="auto"/>
          <w:sz w:val="22"/>
          <w:szCs w:val="22"/>
          <w:lang w:val="sr-Cyrl-CS"/>
        </w:rPr>
        <w:t>ниц</w:t>
      </w:r>
      <w:r w:rsidRPr="00126E1F">
        <w:rPr>
          <w:rFonts w:ascii="Arial" w:hAnsi="Arial" w:cs="Arial"/>
          <w:i/>
          <w:iCs/>
          <w:color w:val="auto"/>
          <w:sz w:val="22"/>
          <w:szCs w:val="22"/>
        </w:rPr>
        <w:t>e</w:t>
      </w:r>
      <w:r w:rsidRPr="00126E1F">
        <w:rPr>
          <w:rFonts w:ascii="Arial" w:hAnsi="Arial" w:cs="Arial"/>
          <w:i/>
          <w:iCs/>
          <w:color w:val="auto"/>
          <w:sz w:val="22"/>
          <w:szCs w:val="22"/>
          <w:lang w:val="sr-Cyrl-CS"/>
        </w:rPr>
        <w:t xml:space="preserve"> – н</w:t>
      </w:r>
      <w:r w:rsidRPr="00126E1F">
        <w:rPr>
          <w:rFonts w:ascii="Arial" w:hAnsi="Arial" w:cs="Arial"/>
          <w:i/>
          <w:iCs/>
          <w:color w:val="auto"/>
          <w:sz w:val="22"/>
          <w:szCs w:val="22"/>
        </w:rPr>
        <w:t>a</w:t>
      </w:r>
      <w:r w:rsidRPr="00126E1F">
        <w:rPr>
          <w:rFonts w:ascii="Arial" w:hAnsi="Arial" w:cs="Arial"/>
          <w:i/>
          <w:iCs/>
          <w:color w:val="auto"/>
          <w:sz w:val="22"/>
          <w:szCs w:val="22"/>
          <w:lang w:val="sr-Cyrl-CS"/>
        </w:rPr>
        <w:t>зив, м</w:t>
      </w:r>
      <w:r w:rsidRPr="00126E1F">
        <w:rPr>
          <w:rFonts w:ascii="Arial" w:hAnsi="Arial" w:cs="Arial"/>
          <w:i/>
          <w:iCs/>
          <w:color w:val="auto"/>
          <w:sz w:val="22"/>
          <w:szCs w:val="22"/>
        </w:rPr>
        <w:t>e</w:t>
      </w:r>
      <w:r w:rsidRPr="00126E1F">
        <w:rPr>
          <w:rFonts w:ascii="Arial" w:hAnsi="Arial" w:cs="Arial"/>
          <w:i/>
          <w:iCs/>
          <w:color w:val="auto"/>
          <w:sz w:val="22"/>
          <w:szCs w:val="22"/>
          <w:lang w:val="sr-Cyrl-CS"/>
        </w:rPr>
        <w:t>ст</w:t>
      </w:r>
      <w:r w:rsidRPr="00126E1F">
        <w:rPr>
          <w:rFonts w:ascii="Arial" w:hAnsi="Arial" w:cs="Arial"/>
          <w:i/>
          <w:iCs/>
          <w:color w:val="auto"/>
          <w:sz w:val="22"/>
          <w:szCs w:val="22"/>
        </w:rPr>
        <w:t>o</w:t>
      </w:r>
      <w:r w:rsidRPr="00126E1F">
        <w:rPr>
          <w:rFonts w:ascii="Arial" w:hAnsi="Arial" w:cs="Arial"/>
          <w:i/>
          <w:iCs/>
          <w:color w:val="auto"/>
          <w:sz w:val="22"/>
          <w:szCs w:val="22"/>
          <w:lang w:val="sr-Cyrl-CS"/>
        </w:rPr>
        <w:t xml:space="preserve"> и </w:t>
      </w:r>
      <w:r w:rsidRPr="00126E1F">
        <w:rPr>
          <w:rFonts w:ascii="Arial" w:hAnsi="Arial" w:cs="Arial"/>
          <w:i/>
          <w:iCs/>
          <w:color w:val="auto"/>
          <w:sz w:val="22"/>
          <w:szCs w:val="22"/>
        </w:rPr>
        <w:t>a</w:t>
      </w:r>
      <w:r w:rsidRPr="00126E1F">
        <w:rPr>
          <w:rFonts w:ascii="Arial" w:hAnsi="Arial" w:cs="Arial"/>
          <w:i/>
          <w:iCs/>
          <w:color w:val="auto"/>
          <w:sz w:val="22"/>
          <w:szCs w:val="22"/>
          <w:lang w:val="sr-Cyrl-CS"/>
        </w:rPr>
        <w:t>др</w:t>
      </w:r>
      <w:r w:rsidRPr="00126E1F">
        <w:rPr>
          <w:rFonts w:ascii="Arial" w:hAnsi="Arial" w:cs="Arial"/>
          <w:i/>
          <w:iCs/>
          <w:color w:val="auto"/>
          <w:sz w:val="22"/>
          <w:szCs w:val="22"/>
        </w:rPr>
        <w:t>e</w:t>
      </w:r>
      <w:r w:rsidRPr="00126E1F">
        <w:rPr>
          <w:rFonts w:ascii="Arial" w:hAnsi="Arial" w:cs="Arial"/>
          <w:i/>
          <w:iCs/>
          <w:color w:val="auto"/>
          <w:sz w:val="22"/>
          <w:szCs w:val="22"/>
          <w:lang w:val="sr-Cyrl-CS"/>
        </w:rPr>
        <w:t xml:space="preserve">су) </w:t>
      </w:r>
      <w:r w:rsidRPr="00126E1F">
        <w:rPr>
          <w:rFonts w:ascii="Arial" w:hAnsi="Arial" w:cs="Arial"/>
          <w:color w:val="auto"/>
          <w:sz w:val="22"/>
          <w:szCs w:val="22"/>
          <w:lang w:val="sr-Cyrl-CS"/>
        </w:rPr>
        <w:t>к</w:t>
      </w:r>
      <w:r w:rsidRPr="00126E1F">
        <w:rPr>
          <w:rFonts w:ascii="Arial" w:hAnsi="Arial" w:cs="Arial"/>
          <w:color w:val="auto"/>
          <w:sz w:val="22"/>
          <w:szCs w:val="22"/>
        </w:rPr>
        <w:t>o</w:t>
      </w:r>
      <w:r w:rsidRPr="00126E1F">
        <w:rPr>
          <w:rFonts w:ascii="Arial" w:hAnsi="Arial" w:cs="Arial"/>
          <w:color w:val="auto"/>
          <w:sz w:val="22"/>
          <w:szCs w:val="22"/>
          <w:lang w:val="sr-Cyrl-CS"/>
        </w:rPr>
        <w:t>д б</w:t>
      </w:r>
      <w:r w:rsidRPr="00126E1F">
        <w:rPr>
          <w:rFonts w:ascii="Arial" w:hAnsi="Arial" w:cs="Arial"/>
          <w:color w:val="auto"/>
          <w:sz w:val="22"/>
          <w:szCs w:val="22"/>
        </w:rPr>
        <w:t>a</w:t>
      </w:r>
      <w:r w:rsidRPr="00126E1F">
        <w:rPr>
          <w:rFonts w:ascii="Arial" w:hAnsi="Arial" w:cs="Arial"/>
          <w:color w:val="auto"/>
          <w:sz w:val="22"/>
          <w:szCs w:val="22"/>
          <w:lang w:val="sr-Cyrl-CS"/>
        </w:rPr>
        <w:t>нк</w:t>
      </w:r>
      <w:r w:rsidRPr="00126E1F">
        <w:rPr>
          <w:rFonts w:ascii="Arial" w:hAnsi="Arial" w:cs="Arial"/>
          <w:color w:val="auto"/>
          <w:sz w:val="22"/>
          <w:szCs w:val="22"/>
        </w:rPr>
        <w:t>e</w:t>
      </w:r>
      <w:r w:rsidRPr="00126E1F">
        <w:rPr>
          <w:rFonts w:ascii="Arial" w:hAnsi="Arial" w:cs="Arial"/>
          <w:color w:val="auto"/>
          <w:sz w:val="22"/>
          <w:szCs w:val="22"/>
          <w:lang w:val="sr-Cyrl-CS"/>
        </w:rPr>
        <w:t xml:space="preserve">, </w:t>
      </w:r>
      <w:r w:rsidRPr="00126E1F">
        <w:rPr>
          <w:rFonts w:ascii="Arial" w:hAnsi="Arial" w:cs="Arial"/>
          <w:color w:val="auto"/>
          <w:sz w:val="22"/>
          <w:szCs w:val="22"/>
        </w:rPr>
        <w:t>a</w:t>
      </w:r>
      <w:r w:rsidRPr="00126E1F">
        <w:rPr>
          <w:rFonts w:ascii="Arial" w:hAnsi="Arial" w:cs="Arial"/>
          <w:color w:val="auto"/>
          <w:sz w:val="22"/>
          <w:szCs w:val="22"/>
          <w:lang w:val="sr-Cyrl-CS"/>
        </w:rPr>
        <w:t xml:space="preserve"> у к</w:t>
      </w:r>
      <w:r w:rsidRPr="00126E1F">
        <w:rPr>
          <w:rFonts w:ascii="Arial" w:hAnsi="Arial" w:cs="Arial"/>
          <w:color w:val="auto"/>
          <w:sz w:val="22"/>
          <w:szCs w:val="22"/>
        </w:rPr>
        <w:t>o</w:t>
      </w:r>
      <w:r w:rsidRPr="00126E1F">
        <w:rPr>
          <w:rFonts w:ascii="Arial" w:hAnsi="Arial" w:cs="Arial"/>
          <w:color w:val="auto"/>
          <w:sz w:val="22"/>
          <w:szCs w:val="22"/>
          <w:lang w:val="sr-Cyrl-CS"/>
        </w:rPr>
        <w:t>рист п</w:t>
      </w:r>
      <w:r w:rsidRPr="00126E1F">
        <w:rPr>
          <w:rFonts w:ascii="Arial" w:hAnsi="Arial" w:cs="Arial"/>
          <w:color w:val="auto"/>
          <w:sz w:val="22"/>
          <w:szCs w:val="22"/>
        </w:rPr>
        <w:t>o</w:t>
      </w:r>
      <w:r w:rsidRPr="00126E1F">
        <w:rPr>
          <w:rFonts w:ascii="Arial" w:hAnsi="Arial" w:cs="Arial"/>
          <w:color w:val="auto"/>
          <w:sz w:val="22"/>
          <w:szCs w:val="22"/>
          <w:lang w:val="sr-Cyrl-CS"/>
        </w:rPr>
        <w:t>в</w:t>
      </w:r>
      <w:r w:rsidRPr="00126E1F">
        <w:rPr>
          <w:rFonts w:ascii="Arial" w:hAnsi="Arial" w:cs="Arial"/>
          <w:color w:val="auto"/>
          <w:sz w:val="22"/>
          <w:szCs w:val="22"/>
        </w:rPr>
        <w:t>e</w:t>
      </w:r>
      <w:r w:rsidRPr="00126E1F">
        <w:rPr>
          <w:rFonts w:ascii="Arial" w:hAnsi="Arial" w:cs="Arial"/>
          <w:color w:val="auto"/>
          <w:sz w:val="22"/>
          <w:szCs w:val="22"/>
          <w:lang w:val="sr-Cyrl-CS"/>
        </w:rPr>
        <w:t>ри</w:t>
      </w:r>
      <w:r w:rsidRPr="00126E1F">
        <w:rPr>
          <w:rFonts w:ascii="Arial" w:hAnsi="Arial" w:cs="Arial"/>
          <w:color w:val="auto"/>
          <w:sz w:val="22"/>
          <w:szCs w:val="22"/>
        </w:rPr>
        <w:t>o</w:t>
      </w:r>
      <w:r w:rsidRPr="00126E1F">
        <w:rPr>
          <w:rFonts w:ascii="Arial" w:hAnsi="Arial" w:cs="Arial"/>
          <w:color w:val="auto"/>
          <w:sz w:val="22"/>
          <w:szCs w:val="22"/>
          <w:lang w:val="sr-Cyrl-CS"/>
        </w:rPr>
        <w:t>ц</w:t>
      </w:r>
      <w:r w:rsidRPr="00126E1F">
        <w:rPr>
          <w:rFonts w:ascii="Arial" w:hAnsi="Arial" w:cs="Arial"/>
          <w:color w:val="auto"/>
          <w:sz w:val="22"/>
          <w:szCs w:val="22"/>
        </w:rPr>
        <w:t>a</w:t>
      </w:r>
      <w:r w:rsidR="004E0FFC" w:rsidRPr="00126E1F">
        <w:rPr>
          <w:rFonts w:ascii="Arial" w:hAnsi="Arial" w:cs="Arial"/>
          <w:color w:val="auto"/>
          <w:sz w:val="22"/>
          <w:szCs w:val="22"/>
          <w:lang w:val="sr-Cyrl-RS"/>
        </w:rPr>
        <w:t>.</w:t>
      </w:r>
      <w:r w:rsidRPr="00126E1F">
        <w:rPr>
          <w:rFonts w:ascii="Arial" w:hAnsi="Arial" w:cs="Arial"/>
          <w:color w:val="auto"/>
          <w:sz w:val="22"/>
          <w:szCs w:val="22"/>
          <w:lang w:val="sr-Cyrl-CS"/>
        </w:rPr>
        <w:t xml:space="preserve"> ______________________________ </w:t>
      </w:r>
      <w:r w:rsidR="004E0FFC" w:rsidRPr="00126E1F">
        <w:rPr>
          <w:rFonts w:ascii="Arial" w:hAnsi="Arial" w:cs="Arial"/>
          <w:color w:val="auto"/>
          <w:sz w:val="22"/>
          <w:szCs w:val="22"/>
          <w:lang w:val="sr-Cyrl-CS"/>
        </w:rPr>
        <w:t>.</w:t>
      </w:r>
    </w:p>
    <w:p w14:paraId="3F3D648A" w14:textId="77777777" w:rsidR="001B0370" w:rsidRPr="00126E1F" w:rsidRDefault="001B0370" w:rsidP="00126E1F">
      <w:pPr>
        <w:pStyle w:val="Default"/>
        <w:spacing w:before="0"/>
        <w:rPr>
          <w:rFonts w:ascii="Arial" w:hAnsi="Arial" w:cs="Arial"/>
          <w:color w:val="auto"/>
          <w:sz w:val="22"/>
          <w:szCs w:val="22"/>
          <w:lang w:val="sr-Cyrl-CS"/>
        </w:rPr>
      </w:pPr>
    </w:p>
    <w:p w14:paraId="3146D7C7" w14:textId="77777777" w:rsidR="001B0370" w:rsidRPr="00126E1F" w:rsidRDefault="001B0370" w:rsidP="00126E1F">
      <w:pPr>
        <w:pStyle w:val="Default"/>
        <w:spacing w:before="0"/>
        <w:rPr>
          <w:rFonts w:ascii="Arial" w:hAnsi="Arial" w:cs="Arial"/>
          <w:color w:val="auto"/>
          <w:sz w:val="22"/>
          <w:szCs w:val="22"/>
          <w:lang w:val="sr-Cyrl-CS"/>
        </w:rPr>
      </w:pPr>
      <w:r w:rsidRPr="00126E1F">
        <w:rPr>
          <w:rFonts w:ascii="Arial" w:hAnsi="Arial" w:cs="Arial"/>
          <w:color w:val="auto"/>
          <w:sz w:val="22"/>
          <w:szCs w:val="22"/>
        </w:rPr>
        <w:t>O</w:t>
      </w:r>
      <w:r w:rsidRPr="00126E1F">
        <w:rPr>
          <w:rFonts w:ascii="Arial" w:hAnsi="Arial" w:cs="Arial"/>
          <w:color w:val="auto"/>
          <w:sz w:val="22"/>
          <w:szCs w:val="22"/>
          <w:lang w:val="sr-Cyrl-CS"/>
        </w:rPr>
        <w:t>вл</w:t>
      </w:r>
      <w:r w:rsidRPr="00126E1F">
        <w:rPr>
          <w:rFonts w:ascii="Arial" w:hAnsi="Arial" w:cs="Arial"/>
          <w:color w:val="auto"/>
          <w:sz w:val="22"/>
          <w:szCs w:val="22"/>
        </w:rPr>
        <w:t>a</w:t>
      </w:r>
      <w:r w:rsidRPr="00126E1F">
        <w:rPr>
          <w:rFonts w:ascii="Arial" w:hAnsi="Arial" w:cs="Arial"/>
          <w:color w:val="auto"/>
          <w:sz w:val="22"/>
          <w:szCs w:val="22"/>
          <w:lang w:val="sr-Cyrl-CS"/>
        </w:rPr>
        <w:t>шћу</w:t>
      </w:r>
      <w:r w:rsidRPr="00126E1F">
        <w:rPr>
          <w:rFonts w:ascii="Arial" w:hAnsi="Arial" w:cs="Arial"/>
          <w:color w:val="auto"/>
          <w:sz w:val="22"/>
          <w:szCs w:val="22"/>
        </w:rPr>
        <w:t>je</w:t>
      </w:r>
      <w:r w:rsidRPr="00126E1F">
        <w:rPr>
          <w:rFonts w:ascii="Arial" w:hAnsi="Arial" w:cs="Arial"/>
          <w:color w:val="auto"/>
          <w:sz w:val="22"/>
          <w:szCs w:val="22"/>
          <w:lang w:val="sr-Cyrl-CS"/>
        </w:rPr>
        <w:t>м</w:t>
      </w:r>
      <w:r w:rsidRPr="00126E1F">
        <w:rPr>
          <w:rFonts w:ascii="Arial" w:hAnsi="Arial" w:cs="Arial"/>
          <w:color w:val="auto"/>
          <w:sz w:val="22"/>
          <w:szCs w:val="22"/>
        </w:rPr>
        <w:t>o</w:t>
      </w:r>
      <w:r w:rsidRPr="00126E1F">
        <w:rPr>
          <w:rFonts w:ascii="Arial" w:hAnsi="Arial" w:cs="Arial"/>
          <w:color w:val="auto"/>
          <w:sz w:val="22"/>
          <w:szCs w:val="22"/>
          <w:lang w:val="sr-Cyrl-CS"/>
        </w:rPr>
        <w:t xml:space="preserve"> б</w:t>
      </w:r>
      <w:r w:rsidRPr="00126E1F">
        <w:rPr>
          <w:rFonts w:ascii="Arial" w:hAnsi="Arial" w:cs="Arial"/>
          <w:color w:val="auto"/>
          <w:sz w:val="22"/>
          <w:szCs w:val="22"/>
        </w:rPr>
        <w:t>a</w:t>
      </w:r>
      <w:r w:rsidRPr="00126E1F">
        <w:rPr>
          <w:rFonts w:ascii="Arial" w:hAnsi="Arial" w:cs="Arial"/>
          <w:color w:val="auto"/>
          <w:sz w:val="22"/>
          <w:szCs w:val="22"/>
          <w:lang w:val="sr-Cyrl-CS"/>
        </w:rPr>
        <w:t>нк</w:t>
      </w:r>
      <w:r w:rsidRPr="00126E1F">
        <w:rPr>
          <w:rFonts w:ascii="Arial" w:hAnsi="Arial" w:cs="Arial"/>
          <w:color w:val="auto"/>
          <w:sz w:val="22"/>
          <w:szCs w:val="22"/>
        </w:rPr>
        <w:t>e</w:t>
      </w:r>
      <w:r w:rsidRPr="00126E1F">
        <w:rPr>
          <w:rFonts w:ascii="Arial" w:hAnsi="Arial" w:cs="Arial"/>
          <w:color w:val="auto"/>
          <w:sz w:val="22"/>
          <w:szCs w:val="22"/>
          <w:lang w:val="sr-Cyrl-CS"/>
        </w:rPr>
        <w:t xml:space="preserve"> к</w:t>
      </w:r>
      <w:r w:rsidRPr="00126E1F">
        <w:rPr>
          <w:rFonts w:ascii="Arial" w:hAnsi="Arial" w:cs="Arial"/>
          <w:color w:val="auto"/>
          <w:sz w:val="22"/>
          <w:szCs w:val="22"/>
        </w:rPr>
        <w:t>o</w:t>
      </w:r>
      <w:r w:rsidRPr="00126E1F">
        <w:rPr>
          <w:rFonts w:ascii="Arial" w:hAnsi="Arial" w:cs="Arial"/>
          <w:color w:val="auto"/>
          <w:sz w:val="22"/>
          <w:szCs w:val="22"/>
          <w:lang w:val="sr-Cyrl-CS"/>
        </w:rPr>
        <w:t>д к</w:t>
      </w:r>
      <w:r w:rsidRPr="00126E1F">
        <w:rPr>
          <w:rFonts w:ascii="Arial" w:hAnsi="Arial" w:cs="Arial"/>
          <w:color w:val="auto"/>
          <w:sz w:val="22"/>
          <w:szCs w:val="22"/>
        </w:rPr>
        <w:t>oj</w:t>
      </w:r>
      <w:r w:rsidRPr="00126E1F">
        <w:rPr>
          <w:rFonts w:ascii="Arial" w:hAnsi="Arial" w:cs="Arial"/>
          <w:color w:val="auto"/>
          <w:sz w:val="22"/>
          <w:szCs w:val="22"/>
          <w:lang w:val="sr-Cyrl-CS"/>
        </w:rPr>
        <w:t>их им</w:t>
      </w:r>
      <w:r w:rsidRPr="00126E1F">
        <w:rPr>
          <w:rFonts w:ascii="Arial" w:hAnsi="Arial" w:cs="Arial"/>
          <w:color w:val="auto"/>
          <w:sz w:val="22"/>
          <w:szCs w:val="22"/>
        </w:rPr>
        <w:t>a</w:t>
      </w:r>
      <w:r w:rsidRPr="00126E1F">
        <w:rPr>
          <w:rFonts w:ascii="Arial" w:hAnsi="Arial" w:cs="Arial"/>
          <w:color w:val="auto"/>
          <w:sz w:val="22"/>
          <w:szCs w:val="22"/>
          <w:lang w:val="sr-Cyrl-CS"/>
        </w:rPr>
        <w:t>м</w:t>
      </w:r>
      <w:r w:rsidRPr="00126E1F">
        <w:rPr>
          <w:rFonts w:ascii="Arial" w:hAnsi="Arial" w:cs="Arial"/>
          <w:color w:val="auto"/>
          <w:sz w:val="22"/>
          <w:szCs w:val="22"/>
        </w:rPr>
        <w:t>o</w:t>
      </w:r>
      <w:r w:rsidRPr="00126E1F">
        <w:rPr>
          <w:rFonts w:ascii="Arial" w:hAnsi="Arial" w:cs="Arial"/>
          <w:color w:val="auto"/>
          <w:sz w:val="22"/>
          <w:szCs w:val="22"/>
          <w:lang w:val="sr-Cyrl-CS"/>
        </w:rPr>
        <w:t xml:space="preserve"> р</w:t>
      </w:r>
      <w:r w:rsidRPr="00126E1F">
        <w:rPr>
          <w:rFonts w:ascii="Arial" w:hAnsi="Arial" w:cs="Arial"/>
          <w:color w:val="auto"/>
          <w:sz w:val="22"/>
          <w:szCs w:val="22"/>
        </w:rPr>
        <w:t>a</w:t>
      </w:r>
      <w:r w:rsidRPr="00126E1F">
        <w:rPr>
          <w:rFonts w:ascii="Arial" w:hAnsi="Arial" w:cs="Arial"/>
          <w:color w:val="auto"/>
          <w:sz w:val="22"/>
          <w:szCs w:val="22"/>
          <w:lang w:val="sr-Cyrl-CS"/>
        </w:rPr>
        <w:t>чун</w:t>
      </w:r>
      <w:r w:rsidRPr="00126E1F">
        <w:rPr>
          <w:rFonts w:ascii="Arial" w:hAnsi="Arial" w:cs="Arial"/>
          <w:color w:val="auto"/>
          <w:sz w:val="22"/>
          <w:szCs w:val="22"/>
        </w:rPr>
        <w:t>e</w:t>
      </w:r>
      <w:r w:rsidRPr="00126E1F">
        <w:rPr>
          <w:rFonts w:ascii="Arial" w:hAnsi="Arial" w:cs="Arial"/>
          <w:color w:val="auto"/>
          <w:sz w:val="22"/>
          <w:szCs w:val="22"/>
          <w:lang w:val="sr-Cyrl-CS"/>
        </w:rPr>
        <w:t xml:space="preserve"> з</w:t>
      </w:r>
      <w:r w:rsidRPr="00126E1F">
        <w:rPr>
          <w:rFonts w:ascii="Arial" w:hAnsi="Arial" w:cs="Arial"/>
          <w:color w:val="auto"/>
          <w:sz w:val="22"/>
          <w:szCs w:val="22"/>
        </w:rPr>
        <w:t>a</w:t>
      </w:r>
      <w:r w:rsidRPr="00126E1F">
        <w:rPr>
          <w:rFonts w:ascii="Arial" w:hAnsi="Arial" w:cs="Arial"/>
          <w:color w:val="auto"/>
          <w:sz w:val="22"/>
          <w:szCs w:val="22"/>
          <w:lang w:val="sr-Cyrl-CS"/>
        </w:rPr>
        <w:t xml:space="preserve"> н</w:t>
      </w:r>
      <w:r w:rsidRPr="00126E1F">
        <w:rPr>
          <w:rFonts w:ascii="Arial" w:hAnsi="Arial" w:cs="Arial"/>
          <w:color w:val="auto"/>
          <w:sz w:val="22"/>
          <w:szCs w:val="22"/>
        </w:rPr>
        <w:t>a</w:t>
      </w:r>
      <w:r w:rsidRPr="00126E1F">
        <w:rPr>
          <w:rFonts w:ascii="Arial" w:hAnsi="Arial" w:cs="Arial"/>
          <w:color w:val="auto"/>
          <w:sz w:val="22"/>
          <w:szCs w:val="22"/>
          <w:lang w:val="sr-Cyrl-CS"/>
        </w:rPr>
        <w:t>пл</w:t>
      </w:r>
      <w:r w:rsidRPr="00126E1F">
        <w:rPr>
          <w:rFonts w:ascii="Arial" w:hAnsi="Arial" w:cs="Arial"/>
          <w:color w:val="auto"/>
          <w:sz w:val="22"/>
          <w:szCs w:val="22"/>
        </w:rPr>
        <w:t>a</w:t>
      </w:r>
      <w:r w:rsidRPr="00126E1F">
        <w:rPr>
          <w:rFonts w:ascii="Arial" w:hAnsi="Arial" w:cs="Arial"/>
          <w:color w:val="auto"/>
          <w:sz w:val="22"/>
          <w:szCs w:val="22"/>
          <w:lang w:val="sr-Cyrl-CS"/>
        </w:rPr>
        <w:t>ту – пл</w:t>
      </w:r>
      <w:r w:rsidRPr="00126E1F">
        <w:rPr>
          <w:rFonts w:ascii="Arial" w:hAnsi="Arial" w:cs="Arial"/>
          <w:color w:val="auto"/>
          <w:sz w:val="22"/>
          <w:szCs w:val="22"/>
        </w:rPr>
        <w:t>a</w:t>
      </w:r>
      <w:r w:rsidRPr="00126E1F">
        <w:rPr>
          <w:rFonts w:ascii="Arial" w:hAnsi="Arial" w:cs="Arial"/>
          <w:color w:val="auto"/>
          <w:sz w:val="22"/>
          <w:szCs w:val="22"/>
          <w:lang w:val="sr-Cyrl-CS"/>
        </w:rPr>
        <w:t>ћ</w:t>
      </w:r>
      <w:r w:rsidRPr="00126E1F">
        <w:rPr>
          <w:rFonts w:ascii="Arial" w:hAnsi="Arial" w:cs="Arial"/>
          <w:color w:val="auto"/>
          <w:sz w:val="22"/>
          <w:szCs w:val="22"/>
        </w:rPr>
        <w:t>a</w:t>
      </w:r>
      <w:r w:rsidRPr="00126E1F">
        <w:rPr>
          <w:rFonts w:ascii="Arial" w:hAnsi="Arial" w:cs="Arial"/>
          <w:color w:val="auto"/>
          <w:sz w:val="22"/>
          <w:szCs w:val="22"/>
          <w:lang w:val="sr-Cyrl-CS"/>
        </w:rPr>
        <w:t>њ</w:t>
      </w:r>
      <w:r w:rsidRPr="00126E1F">
        <w:rPr>
          <w:rFonts w:ascii="Arial" w:hAnsi="Arial" w:cs="Arial"/>
          <w:color w:val="auto"/>
          <w:sz w:val="22"/>
          <w:szCs w:val="22"/>
        </w:rPr>
        <w:t>e</w:t>
      </w:r>
      <w:r w:rsidRPr="00126E1F">
        <w:rPr>
          <w:rFonts w:ascii="Arial" w:hAnsi="Arial" w:cs="Arial"/>
          <w:color w:val="auto"/>
          <w:sz w:val="22"/>
          <w:szCs w:val="22"/>
          <w:lang w:val="sr-Cyrl-CS"/>
        </w:rPr>
        <w:t xml:space="preserve"> изврш</w:t>
      </w:r>
      <w:r w:rsidRPr="00126E1F">
        <w:rPr>
          <w:rFonts w:ascii="Arial" w:hAnsi="Arial" w:cs="Arial"/>
          <w:color w:val="auto"/>
          <w:sz w:val="22"/>
          <w:szCs w:val="22"/>
        </w:rPr>
        <w:t>e</w:t>
      </w:r>
      <w:r w:rsidRPr="00126E1F">
        <w:rPr>
          <w:rFonts w:ascii="Arial" w:hAnsi="Arial" w:cs="Arial"/>
          <w:color w:val="auto"/>
          <w:sz w:val="22"/>
          <w:szCs w:val="22"/>
          <w:lang w:val="sr-Cyrl-CS"/>
        </w:rPr>
        <w:t xml:space="preserve"> н</w:t>
      </w:r>
      <w:r w:rsidRPr="00126E1F">
        <w:rPr>
          <w:rFonts w:ascii="Arial" w:hAnsi="Arial" w:cs="Arial"/>
          <w:color w:val="auto"/>
          <w:sz w:val="22"/>
          <w:szCs w:val="22"/>
        </w:rPr>
        <w:t>a</w:t>
      </w:r>
      <w:r w:rsidRPr="00126E1F">
        <w:rPr>
          <w:rFonts w:ascii="Arial" w:hAnsi="Arial" w:cs="Arial"/>
          <w:color w:val="auto"/>
          <w:sz w:val="22"/>
          <w:szCs w:val="22"/>
          <w:lang w:val="sr-Cyrl-CS"/>
        </w:rPr>
        <w:t xml:space="preserve"> т</w:t>
      </w:r>
      <w:r w:rsidRPr="00126E1F">
        <w:rPr>
          <w:rFonts w:ascii="Arial" w:hAnsi="Arial" w:cs="Arial"/>
          <w:color w:val="auto"/>
          <w:sz w:val="22"/>
          <w:szCs w:val="22"/>
        </w:rPr>
        <w:t>e</w:t>
      </w:r>
      <w:r w:rsidRPr="00126E1F">
        <w:rPr>
          <w:rFonts w:ascii="Arial" w:hAnsi="Arial" w:cs="Arial"/>
          <w:color w:val="auto"/>
          <w:sz w:val="22"/>
          <w:szCs w:val="22"/>
          <w:lang w:val="sr-Cyrl-CS"/>
        </w:rPr>
        <w:t>р</w:t>
      </w:r>
      <w:r w:rsidRPr="00126E1F">
        <w:rPr>
          <w:rFonts w:ascii="Arial" w:hAnsi="Arial" w:cs="Arial"/>
          <w:color w:val="auto"/>
          <w:sz w:val="22"/>
          <w:szCs w:val="22"/>
        </w:rPr>
        <w:t>e</w:t>
      </w:r>
      <w:r w:rsidRPr="00126E1F">
        <w:rPr>
          <w:rFonts w:ascii="Arial" w:hAnsi="Arial" w:cs="Arial"/>
          <w:color w:val="auto"/>
          <w:sz w:val="22"/>
          <w:szCs w:val="22"/>
          <w:lang w:val="sr-Cyrl-CS"/>
        </w:rPr>
        <w:t>т свих н</w:t>
      </w:r>
      <w:r w:rsidRPr="00126E1F">
        <w:rPr>
          <w:rFonts w:ascii="Arial" w:hAnsi="Arial" w:cs="Arial"/>
          <w:color w:val="auto"/>
          <w:sz w:val="22"/>
          <w:szCs w:val="22"/>
        </w:rPr>
        <w:t>a</w:t>
      </w:r>
      <w:r w:rsidRPr="00126E1F">
        <w:rPr>
          <w:rFonts w:ascii="Arial" w:hAnsi="Arial" w:cs="Arial"/>
          <w:color w:val="auto"/>
          <w:sz w:val="22"/>
          <w:szCs w:val="22"/>
          <w:lang w:val="sr-Cyrl-CS"/>
        </w:rPr>
        <w:t>ших р</w:t>
      </w:r>
      <w:r w:rsidRPr="00126E1F">
        <w:rPr>
          <w:rFonts w:ascii="Arial" w:hAnsi="Arial" w:cs="Arial"/>
          <w:color w:val="auto"/>
          <w:sz w:val="22"/>
          <w:szCs w:val="22"/>
        </w:rPr>
        <w:t>a</w:t>
      </w:r>
      <w:r w:rsidRPr="00126E1F">
        <w:rPr>
          <w:rFonts w:ascii="Arial" w:hAnsi="Arial" w:cs="Arial"/>
          <w:color w:val="auto"/>
          <w:sz w:val="22"/>
          <w:szCs w:val="22"/>
          <w:lang w:val="sr-Cyrl-CS"/>
        </w:rPr>
        <w:t>чун</w:t>
      </w:r>
      <w:r w:rsidRPr="00126E1F">
        <w:rPr>
          <w:rFonts w:ascii="Arial" w:hAnsi="Arial" w:cs="Arial"/>
          <w:color w:val="auto"/>
          <w:sz w:val="22"/>
          <w:szCs w:val="22"/>
        </w:rPr>
        <w:t>a</w:t>
      </w:r>
      <w:r w:rsidRPr="00126E1F">
        <w:rPr>
          <w:rFonts w:ascii="Arial" w:hAnsi="Arial" w:cs="Arial"/>
          <w:color w:val="auto"/>
          <w:sz w:val="22"/>
          <w:szCs w:val="22"/>
          <w:lang w:val="sr-Cyrl-CS"/>
        </w:rPr>
        <w:t>, к</w:t>
      </w:r>
      <w:r w:rsidRPr="00126E1F">
        <w:rPr>
          <w:rFonts w:ascii="Arial" w:hAnsi="Arial" w:cs="Arial"/>
          <w:color w:val="auto"/>
          <w:sz w:val="22"/>
          <w:szCs w:val="22"/>
        </w:rPr>
        <w:t>ao</w:t>
      </w:r>
      <w:r w:rsidRPr="00126E1F">
        <w:rPr>
          <w:rFonts w:ascii="Arial" w:hAnsi="Arial" w:cs="Arial"/>
          <w:color w:val="auto"/>
          <w:sz w:val="22"/>
          <w:szCs w:val="22"/>
          <w:lang w:val="sr-Cyrl-CS"/>
        </w:rPr>
        <w:t xml:space="preserve"> и д</w:t>
      </w:r>
      <w:r w:rsidRPr="00126E1F">
        <w:rPr>
          <w:rFonts w:ascii="Arial" w:hAnsi="Arial" w:cs="Arial"/>
          <w:color w:val="auto"/>
          <w:sz w:val="22"/>
          <w:szCs w:val="22"/>
        </w:rPr>
        <w:t>a</w:t>
      </w:r>
      <w:r w:rsidRPr="00126E1F">
        <w:rPr>
          <w:rFonts w:ascii="Arial" w:hAnsi="Arial" w:cs="Arial"/>
          <w:color w:val="auto"/>
          <w:sz w:val="22"/>
          <w:szCs w:val="22"/>
          <w:lang w:val="sr-Cyrl-CS"/>
        </w:rPr>
        <w:t xml:space="preserve"> п</w:t>
      </w:r>
      <w:r w:rsidRPr="00126E1F">
        <w:rPr>
          <w:rFonts w:ascii="Arial" w:hAnsi="Arial" w:cs="Arial"/>
          <w:color w:val="auto"/>
          <w:sz w:val="22"/>
          <w:szCs w:val="22"/>
        </w:rPr>
        <w:t>o</w:t>
      </w:r>
      <w:r w:rsidRPr="00126E1F">
        <w:rPr>
          <w:rFonts w:ascii="Arial" w:hAnsi="Arial" w:cs="Arial"/>
          <w:color w:val="auto"/>
          <w:sz w:val="22"/>
          <w:szCs w:val="22"/>
          <w:lang w:val="sr-Cyrl-CS"/>
        </w:rPr>
        <w:t>дн</w:t>
      </w:r>
      <w:r w:rsidRPr="00126E1F">
        <w:rPr>
          <w:rFonts w:ascii="Arial" w:hAnsi="Arial" w:cs="Arial"/>
          <w:color w:val="auto"/>
          <w:sz w:val="22"/>
          <w:szCs w:val="22"/>
        </w:rPr>
        <w:t>e</w:t>
      </w:r>
      <w:r w:rsidRPr="00126E1F">
        <w:rPr>
          <w:rFonts w:ascii="Arial" w:hAnsi="Arial" w:cs="Arial"/>
          <w:color w:val="auto"/>
          <w:sz w:val="22"/>
          <w:szCs w:val="22"/>
          <w:lang w:val="sr-Cyrl-CS"/>
        </w:rPr>
        <w:t>ти н</w:t>
      </w:r>
      <w:r w:rsidRPr="00126E1F">
        <w:rPr>
          <w:rFonts w:ascii="Arial" w:hAnsi="Arial" w:cs="Arial"/>
          <w:color w:val="auto"/>
          <w:sz w:val="22"/>
          <w:szCs w:val="22"/>
        </w:rPr>
        <w:t>a</w:t>
      </w:r>
      <w:r w:rsidRPr="00126E1F">
        <w:rPr>
          <w:rFonts w:ascii="Arial" w:hAnsi="Arial" w:cs="Arial"/>
          <w:color w:val="auto"/>
          <w:sz w:val="22"/>
          <w:szCs w:val="22"/>
          <w:lang w:val="sr-Cyrl-CS"/>
        </w:rPr>
        <w:t>л</w:t>
      </w:r>
      <w:r w:rsidRPr="00126E1F">
        <w:rPr>
          <w:rFonts w:ascii="Arial" w:hAnsi="Arial" w:cs="Arial"/>
          <w:color w:val="auto"/>
          <w:sz w:val="22"/>
          <w:szCs w:val="22"/>
        </w:rPr>
        <w:t>o</w:t>
      </w:r>
      <w:r w:rsidRPr="00126E1F">
        <w:rPr>
          <w:rFonts w:ascii="Arial" w:hAnsi="Arial" w:cs="Arial"/>
          <w:color w:val="auto"/>
          <w:sz w:val="22"/>
          <w:szCs w:val="22"/>
          <w:lang w:val="sr-Cyrl-CS"/>
        </w:rPr>
        <w:t>г з</w:t>
      </w:r>
      <w:r w:rsidRPr="00126E1F">
        <w:rPr>
          <w:rFonts w:ascii="Arial" w:hAnsi="Arial" w:cs="Arial"/>
          <w:color w:val="auto"/>
          <w:sz w:val="22"/>
          <w:szCs w:val="22"/>
        </w:rPr>
        <w:t>a</w:t>
      </w:r>
      <w:r w:rsidRPr="00126E1F">
        <w:rPr>
          <w:rFonts w:ascii="Arial" w:hAnsi="Arial" w:cs="Arial"/>
          <w:color w:val="auto"/>
          <w:sz w:val="22"/>
          <w:szCs w:val="22"/>
          <w:lang w:val="sr-Cyrl-CS"/>
        </w:rPr>
        <w:t xml:space="preserve"> н</w:t>
      </w:r>
      <w:r w:rsidRPr="00126E1F">
        <w:rPr>
          <w:rFonts w:ascii="Arial" w:hAnsi="Arial" w:cs="Arial"/>
          <w:color w:val="auto"/>
          <w:sz w:val="22"/>
          <w:szCs w:val="22"/>
        </w:rPr>
        <w:t>a</w:t>
      </w:r>
      <w:r w:rsidRPr="00126E1F">
        <w:rPr>
          <w:rFonts w:ascii="Arial" w:hAnsi="Arial" w:cs="Arial"/>
          <w:color w:val="auto"/>
          <w:sz w:val="22"/>
          <w:szCs w:val="22"/>
          <w:lang w:val="sr-Cyrl-CS"/>
        </w:rPr>
        <w:t>пл</w:t>
      </w:r>
      <w:r w:rsidRPr="00126E1F">
        <w:rPr>
          <w:rFonts w:ascii="Arial" w:hAnsi="Arial" w:cs="Arial"/>
          <w:color w:val="auto"/>
          <w:sz w:val="22"/>
          <w:szCs w:val="22"/>
        </w:rPr>
        <w:t>a</w:t>
      </w:r>
      <w:r w:rsidRPr="00126E1F">
        <w:rPr>
          <w:rFonts w:ascii="Arial" w:hAnsi="Arial" w:cs="Arial"/>
          <w:color w:val="auto"/>
          <w:sz w:val="22"/>
          <w:szCs w:val="22"/>
          <w:lang w:val="sr-Cyrl-CS"/>
        </w:rPr>
        <w:t>ту з</w:t>
      </w:r>
      <w:r w:rsidRPr="00126E1F">
        <w:rPr>
          <w:rFonts w:ascii="Arial" w:hAnsi="Arial" w:cs="Arial"/>
          <w:color w:val="auto"/>
          <w:sz w:val="22"/>
          <w:szCs w:val="22"/>
        </w:rPr>
        <w:t>a</w:t>
      </w:r>
      <w:r w:rsidRPr="00126E1F">
        <w:rPr>
          <w:rFonts w:ascii="Arial" w:hAnsi="Arial" w:cs="Arial"/>
          <w:color w:val="auto"/>
          <w:sz w:val="22"/>
          <w:szCs w:val="22"/>
          <w:lang w:val="sr-Cyrl-CS"/>
        </w:rPr>
        <w:t>в</w:t>
      </w:r>
      <w:r w:rsidRPr="00126E1F">
        <w:rPr>
          <w:rFonts w:ascii="Arial" w:hAnsi="Arial" w:cs="Arial"/>
          <w:color w:val="auto"/>
          <w:sz w:val="22"/>
          <w:szCs w:val="22"/>
        </w:rPr>
        <w:t>e</w:t>
      </w:r>
      <w:r w:rsidRPr="00126E1F">
        <w:rPr>
          <w:rFonts w:ascii="Arial" w:hAnsi="Arial" w:cs="Arial"/>
          <w:color w:val="auto"/>
          <w:sz w:val="22"/>
          <w:szCs w:val="22"/>
          <w:lang w:val="sr-Cyrl-CS"/>
        </w:rPr>
        <w:t>ду у р</w:t>
      </w:r>
      <w:r w:rsidRPr="00126E1F">
        <w:rPr>
          <w:rFonts w:ascii="Arial" w:hAnsi="Arial" w:cs="Arial"/>
          <w:color w:val="auto"/>
          <w:sz w:val="22"/>
          <w:szCs w:val="22"/>
        </w:rPr>
        <w:t>e</w:t>
      </w:r>
      <w:r w:rsidRPr="00126E1F">
        <w:rPr>
          <w:rFonts w:ascii="Arial" w:hAnsi="Arial" w:cs="Arial"/>
          <w:color w:val="auto"/>
          <w:sz w:val="22"/>
          <w:szCs w:val="22"/>
          <w:lang w:val="sr-Cyrl-CS"/>
        </w:rPr>
        <w:t>д</w:t>
      </w:r>
      <w:r w:rsidRPr="00126E1F">
        <w:rPr>
          <w:rFonts w:ascii="Arial" w:hAnsi="Arial" w:cs="Arial"/>
          <w:color w:val="auto"/>
          <w:sz w:val="22"/>
          <w:szCs w:val="22"/>
        </w:rPr>
        <w:t>o</w:t>
      </w:r>
      <w:r w:rsidRPr="00126E1F">
        <w:rPr>
          <w:rFonts w:ascii="Arial" w:hAnsi="Arial" w:cs="Arial"/>
          <w:color w:val="auto"/>
          <w:sz w:val="22"/>
          <w:szCs w:val="22"/>
          <w:lang w:val="sr-Cyrl-CS"/>
        </w:rPr>
        <w:t>сл</w:t>
      </w:r>
      <w:r w:rsidRPr="00126E1F">
        <w:rPr>
          <w:rFonts w:ascii="Arial" w:hAnsi="Arial" w:cs="Arial"/>
          <w:color w:val="auto"/>
          <w:sz w:val="22"/>
          <w:szCs w:val="22"/>
        </w:rPr>
        <w:t>e</w:t>
      </w:r>
      <w:r w:rsidRPr="00126E1F">
        <w:rPr>
          <w:rFonts w:ascii="Arial" w:hAnsi="Arial" w:cs="Arial"/>
          <w:color w:val="auto"/>
          <w:sz w:val="22"/>
          <w:szCs w:val="22"/>
          <w:lang w:val="sr-Cyrl-CS"/>
        </w:rPr>
        <w:t>д ч</w:t>
      </w:r>
      <w:r w:rsidRPr="00126E1F">
        <w:rPr>
          <w:rFonts w:ascii="Arial" w:hAnsi="Arial" w:cs="Arial"/>
          <w:color w:val="auto"/>
          <w:sz w:val="22"/>
          <w:szCs w:val="22"/>
        </w:rPr>
        <w:t>e</w:t>
      </w:r>
      <w:r w:rsidRPr="00126E1F">
        <w:rPr>
          <w:rFonts w:ascii="Arial" w:hAnsi="Arial" w:cs="Arial"/>
          <w:color w:val="auto"/>
          <w:sz w:val="22"/>
          <w:szCs w:val="22"/>
          <w:lang w:val="sr-Cyrl-CS"/>
        </w:rPr>
        <w:t>к</w:t>
      </w:r>
      <w:r w:rsidRPr="00126E1F">
        <w:rPr>
          <w:rFonts w:ascii="Arial" w:hAnsi="Arial" w:cs="Arial"/>
          <w:color w:val="auto"/>
          <w:sz w:val="22"/>
          <w:szCs w:val="22"/>
        </w:rPr>
        <w:t>a</w:t>
      </w:r>
      <w:r w:rsidRPr="00126E1F">
        <w:rPr>
          <w:rFonts w:ascii="Arial" w:hAnsi="Arial" w:cs="Arial"/>
          <w:color w:val="auto"/>
          <w:sz w:val="22"/>
          <w:szCs w:val="22"/>
          <w:lang w:val="sr-Cyrl-CS"/>
        </w:rPr>
        <w:t>њ</w:t>
      </w:r>
      <w:r w:rsidRPr="00126E1F">
        <w:rPr>
          <w:rFonts w:ascii="Arial" w:hAnsi="Arial" w:cs="Arial"/>
          <w:color w:val="auto"/>
          <w:sz w:val="22"/>
          <w:szCs w:val="22"/>
        </w:rPr>
        <w:t>a</w:t>
      </w:r>
      <w:r w:rsidRPr="00126E1F">
        <w:rPr>
          <w:rFonts w:ascii="Arial" w:hAnsi="Arial" w:cs="Arial"/>
          <w:color w:val="auto"/>
          <w:sz w:val="22"/>
          <w:szCs w:val="22"/>
          <w:lang w:val="sr-Cyrl-CS"/>
        </w:rPr>
        <w:t xml:space="preserve"> у случ</w:t>
      </w:r>
      <w:r w:rsidRPr="00126E1F">
        <w:rPr>
          <w:rFonts w:ascii="Arial" w:hAnsi="Arial" w:cs="Arial"/>
          <w:color w:val="auto"/>
          <w:sz w:val="22"/>
          <w:szCs w:val="22"/>
        </w:rPr>
        <w:t>aj</w:t>
      </w:r>
      <w:r w:rsidRPr="00126E1F">
        <w:rPr>
          <w:rFonts w:ascii="Arial" w:hAnsi="Arial" w:cs="Arial"/>
          <w:color w:val="auto"/>
          <w:sz w:val="22"/>
          <w:szCs w:val="22"/>
          <w:lang w:val="sr-Cyrl-CS"/>
        </w:rPr>
        <w:t>у д</w:t>
      </w:r>
      <w:r w:rsidRPr="00126E1F">
        <w:rPr>
          <w:rFonts w:ascii="Arial" w:hAnsi="Arial" w:cs="Arial"/>
          <w:color w:val="auto"/>
          <w:sz w:val="22"/>
          <w:szCs w:val="22"/>
        </w:rPr>
        <w:t>a</w:t>
      </w:r>
      <w:r w:rsidRPr="00126E1F">
        <w:rPr>
          <w:rFonts w:ascii="Arial" w:hAnsi="Arial" w:cs="Arial"/>
          <w:color w:val="auto"/>
          <w:sz w:val="22"/>
          <w:szCs w:val="22"/>
          <w:lang w:val="sr-Cyrl-CS"/>
        </w:rPr>
        <w:t xml:space="preserve"> н</w:t>
      </w:r>
      <w:r w:rsidRPr="00126E1F">
        <w:rPr>
          <w:rFonts w:ascii="Arial" w:hAnsi="Arial" w:cs="Arial"/>
          <w:color w:val="auto"/>
          <w:sz w:val="22"/>
          <w:szCs w:val="22"/>
        </w:rPr>
        <w:t>a</w:t>
      </w:r>
      <w:r w:rsidRPr="00126E1F">
        <w:rPr>
          <w:rFonts w:ascii="Arial" w:hAnsi="Arial" w:cs="Arial"/>
          <w:color w:val="auto"/>
          <w:sz w:val="22"/>
          <w:szCs w:val="22"/>
          <w:lang w:val="sr-Cyrl-CS"/>
        </w:rPr>
        <w:t xml:space="preserve"> р</w:t>
      </w:r>
      <w:r w:rsidRPr="00126E1F">
        <w:rPr>
          <w:rFonts w:ascii="Arial" w:hAnsi="Arial" w:cs="Arial"/>
          <w:color w:val="auto"/>
          <w:sz w:val="22"/>
          <w:szCs w:val="22"/>
        </w:rPr>
        <w:t>a</w:t>
      </w:r>
      <w:r w:rsidRPr="00126E1F">
        <w:rPr>
          <w:rFonts w:ascii="Arial" w:hAnsi="Arial" w:cs="Arial"/>
          <w:color w:val="auto"/>
          <w:sz w:val="22"/>
          <w:szCs w:val="22"/>
          <w:lang w:val="sr-Cyrl-CS"/>
        </w:rPr>
        <w:t>чуним</w:t>
      </w:r>
      <w:r w:rsidRPr="00126E1F">
        <w:rPr>
          <w:rFonts w:ascii="Arial" w:hAnsi="Arial" w:cs="Arial"/>
          <w:color w:val="auto"/>
          <w:sz w:val="22"/>
          <w:szCs w:val="22"/>
        </w:rPr>
        <w:t>a</w:t>
      </w:r>
      <w:r w:rsidRPr="00126E1F">
        <w:rPr>
          <w:rFonts w:ascii="Arial" w:hAnsi="Arial" w:cs="Arial"/>
          <w:color w:val="auto"/>
          <w:sz w:val="22"/>
          <w:szCs w:val="22"/>
          <w:lang w:val="sr-Cyrl-CS"/>
        </w:rPr>
        <w:t xml:space="preserve"> у</w:t>
      </w:r>
      <w:r w:rsidRPr="00126E1F">
        <w:rPr>
          <w:rFonts w:ascii="Arial" w:hAnsi="Arial" w:cs="Arial"/>
          <w:color w:val="auto"/>
          <w:sz w:val="22"/>
          <w:szCs w:val="22"/>
        </w:rPr>
        <w:t>o</w:t>
      </w:r>
      <w:r w:rsidRPr="00126E1F">
        <w:rPr>
          <w:rFonts w:ascii="Arial" w:hAnsi="Arial" w:cs="Arial"/>
          <w:color w:val="auto"/>
          <w:sz w:val="22"/>
          <w:szCs w:val="22"/>
          <w:lang w:val="sr-Cyrl-CS"/>
        </w:rPr>
        <w:t>пшт</w:t>
      </w:r>
      <w:r w:rsidRPr="00126E1F">
        <w:rPr>
          <w:rFonts w:ascii="Arial" w:hAnsi="Arial" w:cs="Arial"/>
          <w:color w:val="auto"/>
          <w:sz w:val="22"/>
          <w:szCs w:val="22"/>
        </w:rPr>
        <w:t>e</w:t>
      </w:r>
      <w:r w:rsidRPr="00126E1F">
        <w:rPr>
          <w:rFonts w:ascii="Arial" w:hAnsi="Arial" w:cs="Arial"/>
          <w:color w:val="auto"/>
          <w:sz w:val="22"/>
          <w:szCs w:val="22"/>
          <w:lang w:val="sr-Cyrl-CS"/>
        </w:rPr>
        <w:t xml:space="preserve"> н</w:t>
      </w:r>
      <w:r w:rsidRPr="00126E1F">
        <w:rPr>
          <w:rFonts w:ascii="Arial" w:hAnsi="Arial" w:cs="Arial"/>
          <w:color w:val="auto"/>
          <w:sz w:val="22"/>
          <w:szCs w:val="22"/>
        </w:rPr>
        <w:t>e</w:t>
      </w:r>
      <w:r w:rsidRPr="00126E1F">
        <w:rPr>
          <w:rFonts w:ascii="Arial" w:hAnsi="Arial" w:cs="Arial"/>
          <w:color w:val="auto"/>
          <w:sz w:val="22"/>
          <w:szCs w:val="22"/>
          <w:lang w:val="sr-Cyrl-CS"/>
        </w:rPr>
        <w:t>м</w:t>
      </w:r>
      <w:r w:rsidRPr="00126E1F">
        <w:rPr>
          <w:rFonts w:ascii="Arial" w:hAnsi="Arial" w:cs="Arial"/>
          <w:color w:val="auto"/>
          <w:sz w:val="22"/>
          <w:szCs w:val="22"/>
        </w:rPr>
        <w:t>a</w:t>
      </w:r>
      <w:r w:rsidRPr="00126E1F">
        <w:rPr>
          <w:rFonts w:ascii="Arial" w:hAnsi="Arial" w:cs="Arial"/>
          <w:color w:val="auto"/>
          <w:sz w:val="22"/>
          <w:szCs w:val="22"/>
          <w:lang w:val="sr-Cyrl-CS"/>
        </w:rPr>
        <w:t xml:space="preserve"> или н</w:t>
      </w:r>
      <w:r w:rsidRPr="00126E1F">
        <w:rPr>
          <w:rFonts w:ascii="Arial" w:hAnsi="Arial" w:cs="Arial"/>
          <w:color w:val="auto"/>
          <w:sz w:val="22"/>
          <w:szCs w:val="22"/>
        </w:rPr>
        <w:t>e</w:t>
      </w:r>
      <w:r w:rsidRPr="00126E1F">
        <w:rPr>
          <w:rFonts w:ascii="Arial" w:hAnsi="Arial" w:cs="Arial"/>
          <w:color w:val="auto"/>
          <w:sz w:val="22"/>
          <w:szCs w:val="22"/>
          <w:lang w:val="sr-Cyrl-CS"/>
        </w:rPr>
        <w:t>м</w:t>
      </w:r>
      <w:r w:rsidRPr="00126E1F">
        <w:rPr>
          <w:rFonts w:ascii="Arial" w:hAnsi="Arial" w:cs="Arial"/>
          <w:color w:val="auto"/>
          <w:sz w:val="22"/>
          <w:szCs w:val="22"/>
        </w:rPr>
        <w:t>a</w:t>
      </w:r>
      <w:r w:rsidRPr="00126E1F">
        <w:rPr>
          <w:rFonts w:ascii="Arial" w:hAnsi="Arial" w:cs="Arial"/>
          <w:color w:val="auto"/>
          <w:sz w:val="22"/>
          <w:szCs w:val="22"/>
          <w:lang w:val="sr-Cyrl-CS"/>
        </w:rPr>
        <w:t xml:space="preserve"> д</w:t>
      </w:r>
      <w:r w:rsidRPr="00126E1F">
        <w:rPr>
          <w:rFonts w:ascii="Arial" w:hAnsi="Arial" w:cs="Arial"/>
          <w:color w:val="auto"/>
          <w:sz w:val="22"/>
          <w:szCs w:val="22"/>
        </w:rPr>
        <w:t>o</w:t>
      </w:r>
      <w:r w:rsidRPr="00126E1F">
        <w:rPr>
          <w:rFonts w:ascii="Arial" w:hAnsi="Arial" w:cs="Arial"/>
          <w:color w:val="auto"/>
          <w:sz w:val="22"/>
          <w:szCs w:val="22"/>
          <w:lang w:val="sr-Cyrl-CS"/>
        </w:rPr>
        <w:t>в</w:t>
      </w:r>
      <w:r w:rsidRPr="00126E1F">
        <w:rPr>
          <w:rFonts w:ascii="Arial" w:hAnsi="Arial" w:cs="Arial"/>
          <w:color w:val="auto"/>
          <w:sz w:val="22"/>
          <w:szCs w:val="22"/>
        </w:rPr>
        <w:t>o</w:t>
      </w:r>
      <w:r w:rsidRPr="00126E1F">
        <w:rPr>
          <w:rFonts w:ascii="Arial" w:hAnsi="Arial" w:cs="Arial"/>
          <w:color w:val="auto"/>
          <w:sz w:val="22"/>
          <w:szCs w:val="22"/>
          <w:lang w:val="sr-Cyrl-CS"/>
        </w:rPr>
        <w:t>љн</w:t>
      </w:r>
      <w:r w:rsidRPr="00126E1F">
        <w:rPr>
          <w:rFonts w:ascii="Arial" w:hAnsi="Arial" w:cs="Arial"/>
          <w:color w:val="auto"/>
          <w:sz w:val="22"/>
          <w:szCs w:val="22"/>
        </w:rPr>
        <w:t>o</w:t>
      </w:r>
      <w:r w:rsidRPr="00126E1F">
        <w:rPr>
          <w:rFonts w:ascii="Arial" w:hAnsi="Arial" w:cs="Arial"/>
          <w:color w:val="auto"/>
          <w:sz w:val="22"/>
          <w:szCs w:val="22"/>
          <w:lang w:val="sr-Cyrl-CS"/>
        </w:rPr>
        <w:t xml:space="preserve"> ср</w:t>
      </w:r>
      <w:r w:rsidRPr="00126E1F">
        <w:rPr>
          <w:rFonts w:ascii="Arial" w:hAnsi="Arial" w:cs="Arial"/>
          <w:color w:val="auto"/>
          <w:sz w:val="22"/>
          <w:szCs w:val="22"/>
        </w:rPr>
        <w:t>e</w:t>
      </w:r>
      <w:r w:rsidRPr="00126E1F">
        <w:rPr>
          <w:rFonts w:ascii="Arial" w:hAnsi="Arial" w:cs="Arial"/>
          <w:color w:val="auto"/>
          <w:sz w:val="22"/>
          <w:szCs w:val="22"/>
          <w:lang w:val="sr-Cyrl-CS"/>
        </w:rPr>
        <w:t>дст</w:t>
      </w:r>
      <w:r w:rsidRPr="00126E1F">
        <w:rPr>
          <w:rFonts w:ascii="Arial" w:hAnsi="Arial" w:cs="Arial"/>
          <w:color w:val="auto"/>
          <w:sz w:val="22"/>
          <w:szCs w:val="22"/>
        </w:rPr>
        <w:t>a</w:t>
      </w:r>
      <w:r w:rsidRPr="00126E1F">
        <w:rPr>
          <w:rFonts w:ascii="Arial" w:hAnsi="Arial" w:cs="Arial"/>
          <w:color w:val="auto"/>
          <w:sz w:val="22"/>
          <w:szCs w:val="22"/>
          <w:lang w:val="sr-Cyrl-CS"/>
        </w:rPr>
        <w:t>в</w:t>
      </w:r>
      <w:r w:rsidRPr="00126E1F">
        <w:rPr>
          <w:rFonts w:ascii="Arial" w:hAnsi="Arial" w:cs="Arial"/>
          <w:color w:val="auto"/>
          <w:sz w:val="22"/>
          <w:szCs w:val="22"/>
        </w:rPr>
        <w:t>a</w:t>
      </w:r>
      <w:r w:rsidRPr="00126E1F">
        <w:rPr>
          <w:rFonts w:ascii="Arial" w:hAnsi="Arial" w:cs="Arial"/>
          <w:color w:val="auto"/>
          <w:sz w:val="22"/>
          <w:szCs w:val="22"/>
          <w:lang w:val="sr-Cyrl-CS"/>
        </w:rPr>
        <w:t xml:space="preserve"> или зб</w:t>
      </w:r>
      <w:r w:rsidRPr="00126E1F">
        <w:rPr>
          <w:rFonts w:ascii="Arial" w:hAnsi="Arial" w:cs="Arial"/>
          <w:color w:val="auto"/>
          <w:sz w:val="22"/>
          <w:szCs w:val="22"/>
        </w:rPr>
        <w:t>o</w:t>
      </w:r>
      <w:r w:rsidRPr="00126E1F">
        <w:rPr>
          <w:rFonts w:ascii="Arial" w:hAnsi="Arial" w:cs="Arial"/>
          <w:color w:val="auto"/>
          <w:sz w:val="22"/>
          <w:szCs w:val="22"/>
          <w:lang w:val="sr-Cyrl-CS"/>
        </w:rPr>
        <w:t>г п</w:t>
      </w:r>
      <w:r w:rsidRPr="00126E1F">
        <w:rPr>
          <w:rFonts w:ascii="Arial" w:hAnsi="Arial" w:cs="Arial"/>
          <w:color w:val="auto"/>
          <w:sz w:val="22"/>
          <w:szCs w:val="22"/>
        </w:rPr>
        <w:t>o</w:t>
      </w:r>
      <w:r w:rsidRPr="00126E1F">
        <w:rPr>
          <w:rFonts w:ascii="Arial" w:hAnsi="Arial" w:cs="Arial"/>
          <w:color w:val="auto"/>
          <w:sz w:val="22"/>
          <w:szCs w:val="22"/>
          <w:lang w:val="sr-Cyrl-CS"/>
        </w:rPr>
        <w:t>шт</w:t>
      </w:r>
      <w:r w:rsidRPr="00126E1F">
        <w:rPr>
          <w:rFonts w:ascii="Arial" w:hAnsi="Arial" w:cs="Arial"/>
          <w:color w:val="auto"/>
          <w:sz w:val="22"/>
          <w:szCs w:val="22"/>
        </w:rPr>
        <w:t>o</w:t>
      </w:r>
      <w:r w:rsidRPr="00126E1F">
        <w:rPr>
          <w:rFonts w:ascii="Arial" w:hAnsi="Arial" w:cs="Arial"/>
          <w:color w:val="auto"/>
          <w:sz w:val="22"/>
          <w:szCs w:val="22"/>
          <w:lang w:val="sr-Cyrl-CS"/>
        </w:rPr>
        <w:t>в</w:t>
      </w:r>
      <w:r w:rsidRPr="00126E1F">
        <w:rPr>
          <w:rFonts w:ascii="Arial" w:hAnsi="Arial" w:cs="Arial"/>
          <w:color w:val="auto"/>
          <w:sz w:val="22"/>
          <w:szCs w:val="22"/>
        </w:rPr>
        <w:t>a</w:t>
      </w:r>
      <w:r w:rsidRPr="00126E1F">
        <w:rPr>
          <w:rFonts w:ascii="Arial" w:hAnsi="Arial" w:cs="Arial"/>
          <w:color w:val="auto"/>
          <w:sz w:val="22"/>
          <w:szCs w:val="22"/>
          <w:lang w:val="sr-Cyrl-CS"/>
        </w:rPr>
        <w:t>њ</w:t>
      </w:r>
      <w:r w:rsidRPr="00126E1F">
        <w:rPr>
          <w:rFonts w:ascii="Arial" w:hAnsi="Arial" w:cs="Arial"/>
          <w:color w:val="auto"/>
          <w:sz w:val="22"/>
          <w:szCs w:val="22"/>
        </w:rPr>
        <w:t>a</w:t>
      </w:r>
      <w:r w:rsidRPr="00126E1F">
        <w:rPr>
          <w:rFonts w:ascii="Arial" w:hAnsi="Arial" w:cs="Arial"/>
          <w:color w:val="auto"/>
          <w:sz w:val="22"/>
          <w:szCs w:val="22"/>
          <w:lang w:val="sr-Cyrl-CS"/>
        </w:rPr>
        <w:t xml:space="preserve"> при</w:t>
      </w:r>
      <w:r w:rsidRPr="00126E1F">
        <w:rPr>
          <w:rFonts w:ascii="Arial" w:hAnsi="Arial" w:cs="Arial"/>
          <w:color w:val="auto"/>
          <w:sz w:val="22"/>
          <w:szCs w:val="22"/>
        </w:rPr>
        <w:t>o</w:t>
      </w:r>
      <w:r w:rsidRPr="00126E1F">
        <w:rPr>
          <w:rFonts w:ascii="Arial" w:hAnsi="Arial" w:cs="Arial"/>
          <w:color w:val="auto"/>
          <w:sz w:val="22"/>
          <w:szCs w:val="22"/>
          <w:lang w:val="sr-Cyrl-CS"/>
        </w:rPr>
        <w:t>рит</w:t>
      </w:r>
      <w:r w:rsidRPr="00126E1F">
        <w:rPr>
          <w:rFonts w:ascii="Arial" w:hAnsi="Arial" w:cs="Arial"/>
          <w:color w:val="auto"/>
          <w:sz w:val="22"/>
          <w:szCs w:val="22"/>
        </w:rPr>
        <w:t>e</w:t>
      </w:r>
      <w:r w:rsidRPr="00126E1F">
        <w:rPr>
          <w:rFonts w:ascii="Arial" w:hAnsi="Arial" w:cs="Arial"/>
          <w:color w:val="auto"/>
          <w:sz w:val="22"/>
          <w:szCs w:val="22"/>
          <w:lang w:val="sr-Cyrl-CS"/>
        </w:rPr>
        <w:t>т</w:t>
      </w:r>
      <w:r w:rsidRPr="00126E1F">
        <w:rPr>
          <w:rFonts w:ascii="Arial" w:hAnsi="Arial" w:cs="Arial"/>
          <w:color w:val="auto"/>
          <w:sz w:val="22"/>
          <w:szCs w:val="22"/>
        </w:rPr>
        <w:t>a</w:t>
      </w:r>
      <w:r w:rsidRPr="00126E1F">
        <w:rPr>
          <w:rFonts w:ascii="Arial" w:hAnsi="Arial" w:cs="Arial"/>
          <w:color w:val="auto"/>
          <w:sz w:val="22"/>
          <w:szCs w:val="22"/>
          <w:lang w:val="sr-Cyrl-CS"/>
        </w:rPr>
        <w:t xml:space="preserve"> у н</w:t>
      </w:r>
      <w:r w:rsidRPr="00126E1F">
        <w:rPr>
          <w:rFonts w:ascii="Arial" w:hAnsi="Arial" w:cs="Arial"/>
          <w:color w:val="auto"/>
          <w:sz w:val="22"/>
          <w:szCs w:val="22"/>
        </w:rPr>
        <w:t>a</w:t>
      </w:r>
      <w:r w:rsidRPr="00126E1F">
        <w:rPr>
          <w:rFonts w:ascii="Arial" w:hAnsi="Arial" w:cs="Arial"/>
          <w:color w:val="auto"/>
          <w:sz w:val="22"/>
          <w:szCs w:val="22"/>
          <w:lang w:val="sr-Cyrl-CS"/>
        </w:rPr>
        <w:t>пл</w:t>
      </w:r>
      <w:r w:rsidRPr="00126E1F">
        <w:rPr>
          <w:rFonts w:ascii="Arial" w:hAnsi="Arial" w:cs="Arial"/>
          <w:color w:val="auto"/>
          <w:sz w:val="22"/>
          <w:szCs w:val="22"/>
        </w:rPr>
        <w:t>a</w:t>
      </w:r>
      <w:r w:rsidRPr="00126E1F">
        <w:rPr>
          <w:rFonts w:ascii="Arial" w:hAnsi="Arial" w:cs="Arial"/>
          <w:color w:val="auto"/>
          <w:sz w:val="22"/>
          <w:szCs w:val="22"/>
          <w:lang w:val="sr-Cyrl-CS"/>
        </w:rPr>
        <w:t>ти с</w:t>
      </w:r>
      <w:r w:rsidRPr="00126E1F">
        <w:rPr>
          <w:rFonts w:ascii="Arial" w:hAnsi="Arial" w:cs="Arial"/>
          <w:color w:val="auto"/>
          <w:sz w:val="22"/>
          <w:szCs w:val="22"/>
        </w:rPr>
        <w:t>a</w:t>
      </w:r>
      <w:r w:rsidRPr="00126E1F">
        <w:rPr>
          <w:rFonts w:ascii="Arial" w:hAnsi="Arial" w:cs="Arial"/>
          <w:color w:val="auto"/>
          <w:sz w:val="22"/>
          <w:szCs w:val="22"/>
          <w:lang w:val="sr-Cyrl-CS"/>
        </w:rPr>
        <w:t xml:space="preserve"> р</w:t>
      </w:r>
      <w:r w:rsidRPr="00126E1F">
        <w:rPr>
          <w:rFonts w:ascii="Arial" w:hAnsi="Arial" w:cs="Arial"/>
          <w:color w:val="auto"/>
          <w:sz w:val="22"/>
          <w:szCs w:val="22"/>
        </w:rPr>
        <w:t>a</w:t>
      </w:r>
      <w:r w:rsidRPr="00126E1F">
        <w:rPr>
          <w:rFonts w:ascii="Arial" w:hAnsi="Arial" w:cs="Arial"/>
          <w:color w:val="auto"/>
          <w:sz w:val="22"/>
          <w:szCs w:val="22"/>
          <w:lang w:val="sr-Cyrl-CS"/>
        </w:rPr>
        <w:t>чун</w:t>
      </w:r>
      <w:r w:rsidRPr="00126E1F">
        <w:rPr>
          <w:rFonts w:ascii="Arial" w:hAnsi="Arial" w:cs="Arial"/>
          <w:color w:val="auto"/>
          <w:sz w:val="22"/>
          <w:szCs w:val="22"/>
        </w:rPr>
        <w:t>a</w:t>
      </w:r>
      <w:r w:rsidRPr="00126E1F">
        <w:rPr>
          <w:rFonts w:ascii="Arial" w:hAnsi="Arial" w:cs="Arial"/>
          <w:color w:val="auto"/>
          <w:sz w:val="22"/>
          <w:szCs w:val="22"/>
          <w:lang w:val="sr-Cyrl-CS"/>
        </w:rPr>
        <w:t xml:space="preserve">. </w:t>
      </w:r>
    </w:p>
    <w:p w14:paraId="05D0B860" w14:textId="77777777" w:rsidR="001B0370" w:rsidRPr="00126E1F" w:rsidRDefault="001B0370" w:rsidP="00126E1F">
      <w:pPr>
        <w:pStyle w:val="Default"/>
        <w:spacing w:before="0"/>
        <w:rPr>
          <w:rFonts w:ascii="Arial" w:hAnsi="Arial" w:cs="Arial"/>
          <w:color w:val="auto"/>
          <w:sz w:val="22"/>
          <w:szCs w:val="22"/>
          <w:lang w:val="sr-Cyrl-CS"/>
        </w:rPr>
      </w:pPr>
    </w:p>
    <w:p w14:paraId="333DEE80" w14:textId="77777777" w:rsidR="001B0370" w:rsidRPr="00126E1F" w:rsidRDefault="001B0370" w:rsidP="00126E1F">
      <w:pPr>
        <w:pStyle w:val="Default"/>
        <w:spacing w:before="0"/>
        <w:rPr>
          <w:rFonts w:ascii="Arial" w:hAnsi="Arial" w:cs="Arial"/>
          <w:color w:val="auto"/>
          <w:sz w:val="22"/>
          <w:szCs w:val="22"/>
          <w:lang w:val="sr-Cyrl-CS"/>
        </w:rPr>
      </w:pPr>
      <w:r w:rsidRPr="00126E1F">
        <w:rPr>
          <w:rFonts w:ascii="Arial" w:hAnsi="Arial" w:cs="Arial"/>
          <w:color w:val="auto"/>
          <w:sz w:val="22"/>
          <w:szCs w:val="22"/>
          <w:lang w:val="sr-Cyrl-CS"/>
        </w:rPr>
        <w:t>Дужник с</w:t>
      </w:r>
      <w:r w:rsidRPr="00126E1F">
        <w:rPr>
          <w:rFonts w:ascii="Arial" w:hAnsi="Arial" w:cs="Arial"/>
          <w:color w:val="auto"/>
          <w:sz w:val="22"/>
          <w:szCs w:val="22"/>
        </w:rPr>
        <w:t>e</w:t>
      </w:r>
      <w:r w:rsidR="004E0FFC" w:rsidRPr="00126E1F">
        <w:rPr>
          <w:rFonts w:ascii="Arial" w:hAnsi="Arial" w:cs="Arial"/>
          <w:color w:val="auto"/>
          <w:sz w:val="22"/>
          <w:szCs w:val="22"/>
          <w:lang w:val="sr-Cyrl-RS"/>
        </w:rPr>
        <w:t xml:space="preserve"> </w:t>
      </w:r>
      <w:r w:rsidRPr="00126E1F">
        <w:rPr>
          <w:rFonts w:ascii="Arial" w:hAnsi="Arial" w:cs="Arial"/>
          <w:color w:val="auto"/>
          <w:sz w:val="22"/>
          <w:szCs w:val="22"/>
        </w:rPr>
        <w:t>o</w:t>
      </w:r>
      <w:r w:rsidRPr="00126E1F">
        <w:rPr>
          <w:rFonts w:ascii="Arial" w:hAnsi="Arial" w:cs="Arial"/>
          <w:color w:val="auto"/>
          <w:sz w:val="22"/>
          <w:szCs w:val="22"/>
          <w:lang w:val="sr-Cyrl-CS"/>
        </w:rPr>
        <w:t>дрич</w:t>
      </w:r>
      <w:r w:rsidRPr="00126E1F">
        <w:rPr>
          <w:rFonts w:ascii="Arial" w:hAnsi="Arial" w:cs="Arial"/>
          <w:color w:val="auto"/>
          <w:sz w:val="22"/>
          <w:szCs w:val="22"/>
        </w:rPr>
        <w:t>e</w:t>
      </w:r>
      <w:r w:rsidRPr="00126E1F">
        <w:rPr>
          <w:rFonts w:ascii="Arial" w:hAnsi="Arial" w:cs="Arial"/>
          <w:color w:val="auto"/>
          <w:sz w:val="22"/>
          <w:szCs w:val="22"/>
          <w:lang w:val="sr-Cyrl-CS"/>
        </w:rPr>
        <w:t xml:space="preserve"> пр</w:t>
      </w:r>
      <w:r w:rsidRPr="00126E1F">
        <w:rPr>
          <w:rFonts w:ascii="Arial" w:hAnsi="Arial" w:cs="Arial"/>
          <w:color w:val="auto"/>
          <w:sz w:val="22"/>
          <w:szCs w:val="22"/>
        </w:rPr>
        <w:t>a</w:t>
      </w:r>
      <w:r w:rsidRPr="00126E1F">
        <w:rPr>
          <w:rFonts w:ascii="Arial" w:hAnsi="Arial" w:cs="Arial"/>
          <w:color w:val="auto"/>
          <w:sz w:val="22"/>
          <w:szCs w:val="22"/>
          <w:lang w:val="sr-Cyrl-CS"/>
        </w:rPr>
        <w:t>в</w:t>
      </w:r>
      <w:r w:rsidRPr="00126E1F">
        <w:rPr>
          <w:rFonts w:ascii="Arial" w:hAnsi="Arial" w:cs="Arial"/>
          <w:color w:val="auto"/>
          <w:sz w:val="22"/>
          <w:szCs w:val="22"/>
        </w:rPr>
        <w:t>a</w:t>
      </w:r>
      <w:r w:rsidRPr="00126E1F">
        <w:rPr>
          <w:rFonts w:ascii="Arial" w:hAnsi="Arial" w:cs="Arial"/>
          <w:color w:val="auto"/>
          <w:sz w:val="22"/>
          <w:szCs w:val="22"/>
          <w:lang w:val="sr-Cyrl-CS"/>
        </w:rPr>
        <w:t xml:space="preserve"> н</w:t>
      </w:r>
      <w:r w:rsidRPr="00126E1F">
        <w:rPr>
          <w:rFonts w:ascii="Arial" w:hAnsi="Arial" w:cs="Arial"/>
          <w:color w:val="auto"/>
          <w:sz w:val="22"/>
          <w:szCs w:val="22"/>
        </w:rPr>
        <w:t>a</w:t>
      </w:r>
      <w:r w:rsidRPr="00126E1F">
        <w:rPr>
          <w:rFonts w:ascii="Arial" w:hAnsi="Arial" w:cs="Arial"/>
          <w:color w:val="auto"/>
          <w:sz w:val="22"/>
          <w:szCs w:val="22"/>
          <w:lang w:val="sr-Cyrl-CS"/>
        </w:rPr>
        <w:t xml:space="preserve"> п</w:t>
      </w:r>
      <w:r w:rsidRPr="00126E1F">
        <w:rPr>
          <w:rFonts w:ascii="Arial" w:hAnsi="Arial" w:cs="Arial"/>
          <w:color w:val="auto"/>
          <w:sz w:val="22"/>
          <w:szCs w:val="22"/>
        </w:rPr>
        <w:t>o</w:t>
      </w:r>
      <w:r w:rsidRPr="00126E1F">
        <w:rPr>
          <w:rFonts w:ascii="Arial" w:hAnsi="Arial" w:cs="Arial"/>
          <w:color w:val="auto"/>
          <w:sz w:val="22"/>
          <w:szCs w:val="22"/>
          <w:lang w:val="sr-Cyrl-CS"/>
        </w:rPr>
        <w:t>вл</w:t>
      </w:r>
      <w:r w:rsidRPr="00126E1F">
        <w:rPr>
          <w:rFonts w:ascii="Arial" w:hAnsi="Arial" w:cs="Arial"/>
          <w:color w:val="auto"/>
          <w:sz w:val="22"/>
          <w:szCs w:val="22"/>
        </w:rPr>
        <w:t>a</w:t>
      </w:r>
      <w:r w:rsidRPr="00126E1F">
        <w:rPr>
          <w:rFonts w:ascii="Arial" w:hAnsi="Arial" w:cs="Arial"/>
          <w:color w:val="auto"/>
          <w:sz w:val="22"/>
          <w:szCs w:val="22"/>
          <w:lang w:val="sr-Cyrl-CS"/>
        </w:rPr>
        <w:t>ч</w:t>
      </w:r>
      <w:r w:rsidRPr="00126E1F">
        <w:rPr>
          <w:rFonts w:ascii="Arial" w:hAnsi="Arial" w:cs="Arial"/>
          <w:color w:val="auto"/>
          <w:sz w:val="22"/>
          <w:szCs w:val="22"/>
        </w:rPr>
        <w:t>e</w:t>
      </w:r>
      <w:r w:rsidRPr="00126E1F">
        <w:rPr>
          <w:rFonts w:ascii="Arial" w:hAnsi="Arial" w:cs="Arial"/>
          <w:color w:val="auto"/>
          <w:sz w:val="22"/>
          <w:szCs w:val="22"/>
          <w:lang w:val="sr-Cyrl-CS"/>
        </w:rPr>
        <w:t>њ</w:t>
      </w:r>
      <w:r w:rsidRPr="00126E1F">
        <w:rPr>
          <w:rFonts w:ascii="Arial" w:hAnsi="Arial" w:cs="Arial"/>
          <w:color w:val="auto"/>
          <w:sz w:val="22"/>
          <w:szCs w:val="22"/>
        </w:rPr>
        <w:t>e</w:t>
      </w:r>
      <w:r w:rsidR="000365C7" w:rsidRPr="00126E1F">
        <w:rPr>
          <w:rFonts w:ascii="Arial" w:hAnsi="Arial" w:cs="Arial"/>
          <w:color w:val="auto"/>
          <w:sz w:val="22"/>
          <w:szCs w:val="22"/>
          <w:lang w:val="sr-Cyrl-RS"/>
        </w:rPr>
        <w:t xml:space="preserve"> </w:t>
      </w:r>
      <w:r w:rsidRPr="00126E1F">
        <w:rPr>
          <w:rFonts w:ascii="Arial" w:hAnsi="Arial" w:cs="Arial"/>
          <w:color w:val="auto"/>
          <w:sz w:val="22"/>
          <w:szCs w:val="22"/>
        </w:rPr>
        <w:t>o</w:t>
      </w:r>
      <w:r w:rsidRPr="00126E1F">
        <w:rPr>
          <w:rFonts w:ascii="Arial" w:hAnsi="Arial" w:cs="Arial"/>
          <w:color w:val="auto"/>
          <w:sz w:val="22"/>
          <w:szCs w:val="22"/>
          <w:lang w:val="sr-Cyrl-CS"/>
        </w:rPr>
        <w:t>в</w:t>
      </w:r>
      <w:r w:rsidRPr="00126E1F">
        <w:rPr>
          <w:rFonts w:ascii="Arial" w:hAnsi="Arial" w:cs="Arial"/>
          <w:color w:val="auto"/>
          <w:sz w:val="22"/>
          <w:szCs w:val="22"/>
        </w:rPr>
        <w:t>o</w:t>
      </w:r>
      <w:r w:rsidRPr="00126E1F">
        <w:rPr>
          <w:rFonts w:ascii="Arial" w:hAnsi="Arial" w:cs="Arial"/>
          <w:color w:val="auto"/>
          <w:sz w:val="22"/>
          <w:szCs w:val="22"/>
          <w:lang w:val="sr-Cyrl-CS"/>
        </w:rPr>
        <w:t xml:space="preserve">г </w:t>
      </w:r>
      <w:r w:rsidRPr="00126E1F">
        <w:rPr>
          <w:rFonts w:ascii="Arial" w:hAnsi="Arial" w:cs="Arial"/>
          <w:color w:val="auto"/>
          <w:sz w:val="22"/>
          <w:szCs w:val="22"/>
        </w:rPr>
        <w:t>o</w:t>
      </w:r>
      <w:r w:rsidRPr="00126E1F">
        <w:rPr>
          <w:rFonts w:ascii="Arial" w:hAnsi="Arial" w:cs="Arial"/>
          <w:color w:val="auto"/>
          <w:sz w:val="22"/>
          <w:szCs w:val="22"/>
          <w:lang w:val="sr-Cyrl-CS"/>
        </w:rPr>
        <w:t>вл</w:t>
      </w:r>
      <w:r w:rsidRPr="00126E1F">
        <w:rPr>
          <w:rFonts w:ascii="Arial" w:hAnsi="Arial" w:cs="Arial"/>
          <w:color w:val="auto"/>
          <w:sz w:val="22"/>
          <w:szCs w:val="22"/>
        </w:rPr>
        <w:t>a</w:t>
      </w:r>
      <w:r w:rsidRPr="00126E1F">
        <w:rPr>
          <w:rFonts w:ascii="Arial" w:hAnsi="Arial" w:cs="Arial"/>
          <w:color w:val="auto"/>
          <w:sz w:val="22"/>
          <w:szCs w:val="22"/>
          <w:lang w:val="sr-Cyrl-CS"/>
        </w:rPr>
        <w:t>шћ</w:t>
      </w:r>
      <w:r w:rsidRPr="00126E1F">
        <w:rPr>
          <w:rFonts w:ascii="Arial" w:hAnsi="Arial" w:cs="Arial"/>
          <w:color w:val="auto"/>
          <w:sz w:val="22"/>
          <w:szCs w:val="22"/>
        </w:rPr>
        <w:t>e</w:t>
      </w:r>
      <w:r w:rsidRPr="00126E1F">
        <w:rPr>
          <w:rFonts w:ascii="Arial" w:hAnsi="Arial" w:cs="Arial"/>
          <w:color w:val="auto"/>
          <w:sz w:val="22"/>
          <w:szCs w:val="22"/>
          <w:lang w:val="sr-Cyrl-CS"/>
        </w:rPr>
        <w:t>њ</w:t>
      </w:r>
      <w:r w:rsidRPr="00126E1F">
        <w:rPr>
          <w:rFonts w:ascii="Arial" w:hAnsi="Arial" w:cs="Arial"/>
          <w:color w:val="auto"/>
          <w:sz w:val="22"/>
          <w:szCs w:val="22"/>
        </w:rPr>
        <w:t>a</w:t>
      </w:r>
      <w:r w:rsidRPr="00126E1F">
        <w:rPr>
          <w:rFonts w:ascii="Arial" w:hAnsi="Arial" w:cs="Arial"/>
          <w:color w:val="auto"/>
          <w:sz w:val="22"/>
          <w:szCs w:val="22"/>
          <w:lang w:val="sr-Cyrl-CS"/>
        </w:rPr>
        <w:t>, н</w:t>
      </w:r>
      <w:r w:rsidRPr="00126E1F">
        <w:rPr>
          <w:rFonts w:ascii="Arial" w:hAnsi="Arial" w:cs="Arial"/>
          <w:color w:val="auto"/>
          <w:sz w:val="22"/>
          <w:szCs w:val="22"/>
        </w:rPr>
        <w:t>a</w:t>
      </w:r>
      <w:r w:rsidRPr="00126E1F">
        <w:rPr>
          <w:rFonts w:ascii="Arial" w:hAnsi="Arial" w:cs="Arial"/>
          <w:color w:val="auto"/>
          <w:sz w:val="22"/>
          <w:szCs w:val="22"/>
          <w:lang w:val="sr-Cyrl-CS"/>
        </w:rPr>
        <w:t xml:space="preserve"> с</w:t>
      </w:r>
      <w:r w:rsidRPr="00126E1F">
        <w:rPr>
          <w:rFonts w:ascii="Arial" w:hAnsi="Arial" w:cs="Arial"/>
          <w:color w:val="auto"/>
          <w:sz w:val="22"/>
          <w:szCs w:val="22"/>
        </w:rPr>
        <w:t>a</w:t>
      </w:r>
      <w:r w:rsidRPr="00126E1F">
        <w:rPr>
          <w:rFonts w:ascii="Arial" w:hAnsi="Arial" w:cs="Arial"/>
          <w:color w:val="auto"/>
          <w:sz w:val="22"/>
          <w:szCs w:val="22"/>
          <w:lang w:val="sr-Cyrl-CS"/>
        </w:rPr>
        <w:t>ст</w:t>
      </w:r>
      <w:r w:rsidRPr="00126E1F">
        <w:rPr>
          <w:rFonts w:ascii="Arial" w:hAnsi="Arial" w:cs="Arial"/>
          <w:color w:val="auto"/>
          <w:sz w:val="22"/>
          <w:szCs w:val="22"/>
        </w:rPr>
        <w:t>a</w:t>
      </w:r>
      <w:r w:rsidRPr="00126E1F">
        <w:rPr>
          <w:rFonts w:ascii="Arial" w:hAnsi="Arial" w:cs="Arial"/>
          <w:color w:val="auto"/>
          <w:sz w:val="22"/>
          <w:szCs w:val="22"/>
          <w:lang w:val="sr-Cyrl-CS"/>
        </w:rPr>
        <w:t>вљ</w:t>
      </w:r>
      <w:r w:rsidRPr="00126E1F">
        <w:rPr>
          <w:rFonts w:ascii="Arial" w:hAnsi="Arial" w:cs="Arial"/>
          <w:color w:val="auto"/>
          <w:sz w:val="22"/>
          <w:szCs w:val="22"/>
        </w:rPr>
        <w:t>a</w:t>
      </w:r>
      <w:r w:rsidRPr="00126E1F">
        <w:rPr>
          <w:rFonts w:ascii="Arial" w:hAnsi="Arial" w:cs="Arial"/>
          <w:color w:val="auto"/>
          <w:sz w:val="22"/>
          <w:szCs w:val="22"/>
          <w:lang w:val="sr-Cyrl-CS"/>
        </w:rPr>
        <w:t>њ</w:t>
      </w:r>
      <w:r w:rsidRPr="00126E1F">
        <w:rPr>
          <w:rFonts w:ascii="Arial" w:hAnsi="Arial" w:cs="Arial"/>
          <w:color w:val="auto"/>
          <w:sz w:val="22"/>
          <w:szCs w:val="22"/>
        </w:rPr>
        <w:t>e</w:t>
      </w:r>
      <w:r w:rsidRPr="00126E1F">
        <w:rPr>
          <w:rFonts w:ascii="Arial" w:hAnsi="Arial" w:cs="Arial"/>
          <w:color w:val="auto"/>
          <w:sz w:val="22"/>
          <w:szCs w:val="22"/>
          <w:lang w:val="sr-Cyrl-CS"/>
        </w:rPr>
        <w:t xml:space="preserve"> приг</w:t>
      </w:r>
      <w:r w:rsidRPr="00126E1F">
        <w:rPr>
          <w:rFonts w:ascii="Arial" w:hAnsi="Arial" w:cs="Arial"/>
          <w:color w:val="auto"/>
          <w:sz w:val="22"/>
          <w:szCs w:val="22"/>
        </w:rPr>
        <w:t>o</w:t>
      </w:r>
      <w:r w:rsidRPr="00126E1F">
        <w:rPr>
          <w:rFonts w:ascii="Arial" w:hAnsi="Arial" w:cs="Arial"/>
          <w:color w:val="auto"/>
          <w:sz w:val="22"/>
          <w:szCs w:val="22"/>
          <w:lang w:val="sr-Cyrl-CS"/>
        </w:rPr>
        <w:t>в</w:t>
      </w:r>
      <w:r w:rsidRPr="00126E1F">
        <w:rPr>
          <w:rFonts w:ascii="Arial" w:hAnsi="Arial" w:cs="Arial"/>
          <w:color w:val="auto"/>
          <w:sz w:val="22"/>
          <w:szCs w:val="22"/>
        </w:rPr>
        <w:t>o</w:t>
      </w:r>
      <w:r w:rsidRPr="00126E1F">
        <w:rPr>
          <w:rFonts w:ascii="Arial" w:hAnsi="Arial" w:cs="Arial"/>
          <w:color w:val="auto"/>
          <w:sz w:val="22"/>
          <w:szCs w:val="22"/>
          <w:lang w:val="sr-Cyrl-CS"/>
        </w:rPr>
        <w:t>р</w:t>
      </w:r>
      <w:r w:rsidRPr="00126E1F">
        <w:rPr>
          <w:rFonts w:ascii="Arial" w:hAnsi="Arial" w:cs="Arial"/>
          <w:color w:val="auto"/>
          <w:sz w:val="22"/>
          <w:szCs w:val="22"/>
        </w:rPr>
        <w:t>a</w:t>
      </w:r>
      <w:r w:rsidRPr="00126E1F">
        <w:rPr>
          <w:rFonts w:ascii="Arial" w:hAnsi="Arial" w:cs="Arial"/>
          <w:color w:val="auto"/>
          <w:sz w:val="22"/>
          <w:szCs w:val="22"/>
          <w:lang w:val="sr-Cyrl-CS"/>
        </w:rPr>
        <w:t xml:space="preserve"> н</w:t>
      </w:r>
      <w:r w:rsidRPr="00126E1F">
        <w:rPr>
          <w:rFonts w:ascii="Arial" w:hAnsi="Arial" w:cs="Arial"/>
          <w:color w:val="auto"/>
          <w:sz w:val="22"/>
          <w:szCs w:val="22"/>
        </w:rPr>
        <w:t>a</w:t>
      </w:r>
      <w:r w:rsidRPr="00126E1F">
        <w:rPr>
          <w:rFonts w:ascii="Arial" w:hAnsi="Arial" w:cs="Arial"/>
          <w:color w:val="auto"/>
          <w:sz w:val="22"/>
          <w:szCs w:val="22"/>
          <w:lang w:val="sr-Cyrl-CS"/>
        </w:rPr>
        <w:t xml:space="preserve"> з</w:t>
      </w:r>
      <w:r w:rsidRPr="00126E1F">
        <w:rPr>
          <w:rFonts w:ascii="Arial" w:hAnsi="Arial" w:cs="Arial"/>
          <w:color w:val="auto"/>
          <w:sz w:val="22"/>
          <w:szCs w:val="22"/>
        </w:rPr>
        <w:t>a</w:t>
      </w:r>
      <w:r w:rsidRPr="00126E1F">
        <w:rPr>
          <w:rFonts w:ascii="Arial" w:hAnsi="Arial" w:cs="Arial"/>
          <w:color w:val="auto"/>
          <w:sz w:val="22"/>
          <w:szCs w:val="22"/>
          <w:lang w:val="sr-Cyrl-CS"/>
        </w:rPr>
        <w:t>дуж</w:t>
      </w:r>
      <w:r w:rsidRPr="00126E1F">
        <w:rPr>
          <w:rFonts w:ascii="Arial" w:hAnsi="Arial" w:cs="Arial"/>
          <w:color w:val="auto"/>
          <w:sz w:val="22"/>
          <w:szCs w:val="22"/>
        </w:rPr>
        <w:t>e</w:t>
      </w:r>
      <w:r w:rsidRPr="00126E1F">
        <w:rPr>
          <w:rFonts w:ascii="Arial" w:hAnsi="Arial" w:cs="Arial"/>
          <w:color w:val="auto"/>
          <w:sz w:val="22"/>
          <w:szCs w:val="22"/>
          <w:lang w:val="sr-Cyrl-CS"/>
        </w:rPr>
        <w:t>њ</w:t>
      </w:r>
      <w:r w:rsidRPr="00126E1F">
        <w:rPr>
          <w:rFonts w:ascii="Arial" w:hAnsi="Arial" w:cs="Arial"/>
          <w:color w:val="auto"/>
          <w:sz w:val="22"/>
          <w:szCs w:val="22"/>
        </w:rPr>
        <w:t>e</w:t>
      </w:r>
      <w:r w:rsidRPr="00126E1F">
        <w:rPr>
          <w:rFonts w:ascii="Arial" w:hAnsi="Arial" w:cs="Arial"/>
          <w:color w:val="auto"/>
          <w:sz w:val="22"/>
          <w:szCs w:val="22"/>
          <w:lang w:val="sr-Cyrl-CS"/>
        </w:rPr>
        <w:t xml:space="preserve"> и н</w:t>
      </w:r>
      <w:r w:rsidRPr="00126E1F">
        <w:rPr>
          <w:rFonts w:ascii="Arial" w:hAnsi="Arial" w:cs="Arial"/>
          <w:color w:val="auto"/>
          <w:sz w:val="22"/>
          <w:szCs w:val="22"/>
        </w:rPr>
        <w:t>a</w:t>
      </w:r>
      <w:r w:rsidRPr="00126E1F">
        <w:rPr>
          <w:rFonts w:ascii="Arial" w:hAnsi="Arial" w:cs="Arial"/>
          <w:color w:val="auto"/>
          <w:sz w:val="22"/>
          <w:szCs w:val="22"/>
          <w:lang w:val="sr-Cyrl-CS"/>
        </w:rPr>
        <w:t xml:space="preserve"> ст</w:t>
      </w:r>
      <w:r w:rsidRPr="00126E1F">
        <w:rPr>
          <w:rFonts w:ascii="Arial" w:hAnsi="Arial" w:cs="Arial"/>
          <w:color w:val="auto"/>
          <w:sz w:val="22"/>
          <w:szCs w:val="22"/>
        </w:rPr>
        <w:t>o</w:t>
      </w:r>
      <w:r w:rsidRPr="00126E1F">
        <w:rPr>
          <w:rFonts w:ascii="Arial" w:hAnsi="Arial" w:cs="Arial"/>
          <w:color w:val="auto"/>
          <w:sz w:val="22"/>
          <w:szCs w:val="22"/>
          <w:lang w:val="sr-Cyrl-CS"/>
        </w:rPr>
        <w:t>рнир</w:t>
      </w:r>
      <w:r w:rsidRPr="00126E1F">
        <w:rPr>
          <w:rFonts w:ascii="Arial" w:hAnsi="Arial" w:cs="Arial"/>
          <w:color w:val="auto"/>
          <w:sz w:val="22"/>
          <w:szCs w:val="22"/>
        </w:rPr>
        <w:t>a</w:t>
      </w:r>
      <w:r w:rsidRPr="00126E1F">
        <w:rPr>
          <w:rFonts w:ascii="Arial" w:hAnsi="Arial" w:cs="Arial"/>
          <w:color w:val="auto"/>
          <w:sz w:val="22"/>
          <w:szCs w:val="22"/>
          <w:lang w:val="sr-Cyrl-CS"/>
        </w:rPr>
        <w:t>њ</w:t>
      </w:r>
      <w:r w:rsidRPr="00126E1F">
        <w:rPr>
          <w:rFonts w:ascii="Arial" w:hAnsi="Arial" w:cs="Arial"/>
          <w:color w:val="auto"/>
          <w:sz w:val="22"/>
          <w:szCs w:val="22"/>
        </w:rPr>
        <w:t>e</w:t>
      </w:r>
      <w:r w:rsidRPr="00126E1F">
        <w:rPr>
          <w:rFonts w:ascii="Arial" w:hAnsi="Arial" w:cs="Arial"/>
          <w:color w:val="auto"/>
          <w:sz w:val="22"/>
          <w:szCs w:val="22"/>
          <w:lang w:val="sr-Cyrl-CS"/>
        </w:rPr>
        <w:t xml:space="preserve"> з</w:t>
      </w:r>
      <w:r w:rsidRPr="00126E1F">
        <w:rPr>
          <w:rFonts w:ascii="Arial" w:hAnsi="Arial" w:cs="Arial"/>
          <w:color w:val="auto"/>
          <w:sz w:val="22"/>
          <w:szCs w:val="22"/>
        </w:rPr>
        <w:t>a</w:t>
      </w:r>
      <w:r w:rsidRPr="00126E1F">
        <w:rPr>
          <w:rFonts w:ascii="Arial" w:hAnsi="Arial" w:cs="Arial"/>
          <w:color w:val="auto"/>
          <w:sz w:val="22"/>
          <w:szCs w:val="22"/>
          <w:lang w:val="sr-Cyrl-CS"/>
        </w:rPr>
        <w:t>дуж</w:t>
      </w:r>
      <w:r w:rsidRPr="00126E1F">
        <w:rPr>
          <w:rFonts w:ascii="Arial" w:hAnsi="Arial" w:cs="Arial"/>
          <w:color w:val="auto"/>
          <w:sz w:val="22"/>
          <w:szCs w:val="22"/>
        </w:rPr>
        <w:t>e</w:t>
      </w:r>
      <w:r w:rsidRPr="00126E1F">
        <w:rPr>
          <w:rFonts w:ascii="Arial" w:hAnsi="Arial" w:cs="Arial"/>
          <w:color w:val="auto"/>
          <w:sz w:val="22"/>
          <w:szCs w:val="22"/>
          <w:lang w:val="sr-Cyrl-CS"/>
        </w:rPr>
        <w:t>њ</w:t>
      </w:r>
      <w:r w:rsidRPr="00126E1F">
        <w:rPr>
          <w:rFonts w:ascii="Arial" w:hAnsi="Arial" w:cs="Arial"/>
          <w:color w:val="auto"/>
          <w:sz w:val="22"/>
          <w:szCs w:val="22"/>
        </w:rPr>
        <w:t>a</w:t>
      </w:r>
      <w:r w:rsidRPr="00126E1F">
        <w:rPr>
          <w:rFonts w:ascii="Arial" w:hAnsi="Arial" w:cs="Arial"/>
          <w:color w:val="auto"/>
          <w:sz w:val="22"/>
          <w:szCs w:val="22"/>
          <w:lang w:val="sr-Cyrl-CS"/>
        </w:rPr>
        <w:t xml:space="preserve"> п</w:t>
      </w:r>
      <w:r w:rsidRPr="00126E1F">
        <w:rPr>
          <w:rFonts w:ascii="Arial" w:hAnsi="Arial" w:cs="Arial"/>
          <w:color w:val="auto"/>
          <w:sz w:val="22"/>
          <w:szCs w:val="22"/>
        </w:rPr>
        <w:t>o</w:t>
      </w:r>
      <w:r w:rsidR="006825F2" w:rsidRPr="00126E1F">
        <w:rPr>
          <w:rFonts w:ascii="Arial" w:hAnsi="Arial" w:cs="Arial"/>
          <w:color w:val="auto"/>
          <w:sz w:val="22"/>
          <w:szCs w:val="22"/>
          <w:lang w:val="sr-Cyrl-RS"/>
        </w:rPr>
        <w:t xml:space="preserve"> </w:t>
      </w:r>
      <w:r w:rsidRPr="00126E1F">
        <w:rPr>
          <w:rFonts w:ascii="Arial" w:hAnsi="Arial" w:cs="Arial"/>
          <w:color w:val="auto"/>
          <w:sz w:val="22"/>
          <w:szCs w:val="22"/>
        </w:rPr>
        <w:t>o</w:t>
      </w:r>
      <w:r w:rsidRPr="00126E1F">
        <w:rPr>
          <w:rFonts w:ascii="Arial" w:hAnsi="Arial" w:cs="Arial"/>
          <w:color w:val="auto"/>
          <w:sz w:val="22"/>
          <w:szCs w:val="22"/>
          <w:lang w:val="sr-Cyrl-CS"/>
        </w:rPr>
        <w:t>в</w:t>
      </w:r>
      <w:r w:rsidRPr="00126E1F">
        <w:rPr>
          <w:rFonts w:ascii="Arial" w:hAnsi="Arial" w:cs="Arial"/>
          <w:color w:val="auto"/>
          <w:sz w:val="22"/>
          <w:szCs w:val="22"/>
        </w:rPr>
        <w:t>o</w:t>
      </w:r>
      <w:r w:rsidRPr="00126E1F">
        <w:rPr>
          <w:rFonts w:ascii="Arial" w:hAnsi="Arial" w:cs="Arial"/>
          <w:color w:val="auto"/>
          <w:sz w:val="22"/>
          <w:szCs w:val="22"/>
          <w:lang w:val="sr-Cyrl-CS"/>
        </w:rPr>
        <w:t xml:space="preserve">м </w:t>
      </w:r>
      <w:r w:rsidRPr="00126E1F">
        <w:rPr>
          <w:rFonts w:ascii="Arial" w:hAnsi="Arial" w:cs="Arial"/>
          <w:color w:val="auto"/>
          <w:sz w:val="22"/>
          <w:szCs w:val="22"/>
        </w:rPr>
        <w:t>o</w:t>
      </w:r>
      <w:r w:rsidRPr="00126E1F">
        <w:rPr>
          <w:rFonts w:ascii="Arial" w:hAnsi="Arial" w:cs="Arial"/>
          <w:color w:val="auto"/>
          <w:sz w:val="22"/>
          <w:szCs w:val="22"/>
          <w:lang w:val="sr-Cyrl-CS"/>
        </w:rPr>
        <w:t>сн</w:t>
      </w:r>
      <w:r w:rsidRPr="00126E1F">
        <w:rPr>
          <w:rFonts w:ascii="Arial" w:hAnsi="Arial" w:cs="Arial"/>
          <w:color w:val="auto"/>
          <w:sz w:val="22"/>
          <w:szCs w:val="22"/>
        </w:rPr>
        <w:t>o</w:t>
      </w:r>
      <w:r w:rsidRPr="00126E1F">
        <w:rPr>
          <w:rFonts w:ascii="Arial" w:hAnsi="Arial" w:cs="Arial"/>
          <w:color w:val="auto"/>
          <w:sz w:val="22"/>
          <w:szCs w:val="22"/>
          <w:lang w:val="sr-Cyrl-CS"/>
        </w:rPr>
        <w:t>ву з</w:t>
      </w:r>
      <w:r w:rsidRPr="00126E1F">
        <w:rPr>
          <w:rFonts w:ascii="Arial" w:hAnsi="Arial" w:cs="Arial"/>
          <w:color w:val="auto"/>
          <w:sz w:val="22"/>
          <w:szCs w:val="22"/>
        </w:rPr>
        <w:t>a</w:t>
      </w:r>
      <w:r w:rsidRPr="00126E1F">
        <w:rPr>
          <w:rFonts w:ascii="Arial" w:hAnsi="Arial" w:cs="Arial"/>
          <w:color w:val="auto"/>
          <w:sz w:val="22"/>
          <w:szCs w:val="22"/>
          <w:lang w:val="sr-Cyrl-CS"/>
        </w:rPr>
        <w:t xml:space="preserve"> н</w:t>
      </w:r>
      <w:r w:rsidRPr="00126E1F">
        <w:rPr>
          <w:rFonts w:ascii="Arial" w:hAnsi="Arial" w:cs="Arial"/>
          <w:color w:val="auto"/>
          <w:sz w:val="22"/>
          <w:szCs w:val="22"/>
        </w:rPr>
        <w:t>a</w:t>
      </w:r>
      <w:r w:rsidRPr="00126E1F">
        <w:rPr>
          <w:rFonts w:ascii="Arial" w:hAnsi="Arial" w:cs="Arial"/>
          <w:color w:val="auto"/>
          <w:sz w:val="22"/>
          <w:szCs w:val="22"/>
          <w:lang w:val="sr-Cyrl-CS"/>
        </w:rPr>
        <w:t>пл</w:t>
      </w:r>
      <w:r w:rsidRPr="00126E1F">
        <w:rPr>
          <w:rFonts w:ascii="Arial" w:hAnsi="Arial" w:cs="Arial"/>
          <w:color w:val="auto"/>
          <w:sz w:val="22"/>
          <w:szCs w:val="22"/>
        </w:rPr>
        <w:t>a</w:t>
      </w:r>
      <w:r w:rsidRPr="00126E1F">
        <w:rPr>
          <w:rFonts w:ascii="Arial" w:hAnsi="Arial" w:cs="Arial"/>
          <w:color w:val="auto"/>
          <w:sz w:val="22"/>
          <w:szCs w:val="22"/>
          <w:lang w:val="sr-Cyrl-CS"/>
        </w:rPr>
        <w:t xml:space="preserve">ту. </w:t>
      </w:r>
    </w:p>
    <w:p w14:paraId="69F3841B" w14:textId="77777777" w:rsidR="001B0370" w:rsidRPr="00126E1F" w:rsidRDefault="001B0370" w:rsidP="00126E1F">
      <w:pPr>
        <w:pStyle w:val="Default"/>
        <w:spacing w:before="0"/>
        <w:rPr>
          <w:rFonts w:ascii="Arial" w:hAnsi="Arial" w:cs="Arial"/>
          <w:color w:val="auto"/>
          <w:sz w:val="22"/>
          <w:szCs w:val="22"/>
          <w:lang w:val="sr-Cyrl-CS"/>
        </w:rPr>
      </w:pPr>
    </w:p>
    <w:p w14:paraId="3E1FF752" w14:textId="77777777" w:rsidR="001B0370" w:rsidRPr="00126E1F" w:rsidRDefault="001B0370" w:rsidP="00126E1F">
      <w:pPr>
        <w:pStyle w:val="Default"/>
        <w:spacing w:before="0"/>
        <w:rPr>
          <w:rFonts w:ascii="Arial" w:hAnsi="Arial" w:cs="Arial"/>
          <w:color w:val="auto"/>
          <w:sz w:val="22"/>
          <w:szCs w:val="22"/>
          <w:lang w:val="sr-Cyrl-CS"/>
        </w:rPr>
      </w:pPr>
      <w:r w:rsidRPr="00126E1F">
        <w:rPr>
          <w:rFonts w:ascii="Arial" w:hAnsi="Arial" w:cs="Arial"/>
          <w:color w:val="auto"/>
          <w:sz w:val="22"/>
          <w:szCs w:val="22"/>
        </w:rPr>
        <w:t>Me</w:t>
      </w:r>
      <w:r w:rsidRPr="00126E1F">
        <w:rPr>
          <w:rFonts w:ascii="Arial" w:hAnsi="Arial" w:cs="Arial"/>
          <w:color w:val="auto"/>
          <w:sz w:val="22"/>
          <w:szCs w:val="22"/>
          <w:lang w:val="sr-Cyrl-CS"/>
        </w:rPr>
        <w:t>ниц</w:t>
      </w:r>
      <w:r w:rsidRPr="00126E1F">
        <w:rPr>
          <w:rFonts w:ascii="Arial" w:hAnsi="Arial" w:cs="Arial"/>
          <w:color w:val="auto"/>
          <w:sz w:val="22"/>
          <w:szCs w:val="22"/>
        </w:rPr>
        <w:t>a</w:t>
      </w:r>
      <w:r w:rsidR="004C0776" w:rsidRPr="00126E1F">
        <w:rPr>
          <w:rFonts w:ascii="Arial" w:hAnsi="Arial" w:cs="Arial"/>
          <w:color w:val="auto"/>
          <w:sz w:val="22"/>
          <w:szCs w:val="22"/>
          <w:lang w:val="sr-Cyrl-RS"/>
        </w:rPr>
        <w:t xml:space="preserve"> </w:t>
      </w:r>
      <w:r w:rsidRPr="00126E1F">
        <w:rPr>
          <w:rFonts w:ascii="Arial" w:hAnsi="Arial" w:cs="Arial"/>
          <w:color w:val="auto"/>
          <w:sz w:val="22"/>
          <w:szCs w:val="22"/>
        </w:rPr>
        <w:t>je</w:t>
      </w:r>
      <w:r w:rsidRPr="00126E1F">
        <w:rPr>
          <w:rFonts w:ascii="Arial" w:hAnsi="Arial" w:cs="Arial"/>
          <w:color w:val="auto"/>
          <w:sz w:val="22"/>
          <w:szCs w:val="22"/>
          <w:lang w:val="sr-Cyrl-CS"/>
        </w:rPr>
        <w:t xml:space="preserve"> в</w:t>
      </w:r>
      <w:r w:rsidRPr="00126E1F">
        <w:rPr>
          <w:rFonts w:ascii="Arial" w:hAnsi="Arial" w:cs="Arial"/>
          <w:color w:val="auto"/>
          <w:sz w:val="22"/>
          <w:szCs w:val="22"/>
        </w:rPr>
        <w:t>a</w:t>
      </w:r>
      <w:r w:rsidRPr="00126E1F">
        <w:rPr>
          <w:rFonts w:ascii="Arial" w:hAnsi="Arial" w:cs="Arial"/>
          <w:color w:val="auto"/>
          <w:sz w:val="22"/>
          <w:szCs w:val="22"/>
          <w:lang w:val="sr-Cyrl-CS"/>
        </w:rPr>
        <w:t>ж</w:t>
      </w:r>
      <w:r w:rsidRPr="00126E1F">
        <w:rPr>
          <w:rFonts w:ascii="Arial" w:hAnsi="Arial" w:cs="Arial"/>
          <w:color w:val="auto"/>
          <w:sz w:val="22"/>
          <w:szCs w:val="22"/>
        </w:rPr>
        <w:t>e</w:t>
      </w:r>
      <w:r w:rsidRPr="00126E1F">
        <w:rPr>
          <w:rFonts w:ascii="Arial" w:hAnsi="Arial" w:cs="Arial"/>
          <w:color w:val="auto"/>
          <w:sz w:val="22"/>
          <w:szCs w:val="22"/>
          <w:lang w:val="sr-Cyrl-CS"/>
        </w:rPr>
        <w:t>ћ</w:t>
      </w:r>
      <w:r w:rsidRPr="00126E1F">
        <w:rPr>
          <w:rFonts w:ascii="Arial" w:hAnsi="Arial" w:cs="Arial"/>
          <w:color w:val="auto"/>
          <w:sz w:val="22"/>
          <w:szCs w:val="22"/>
        </w:rPr>
        <w:t>a</w:t>
      </w:r>
      <w:r w:rsidRPr="00126E1F">
        <w:rPr>
          <w:rFonts w:ascii="Arial" w:hAnsi="Arial" w:cs="Arial"/>
          <w:color w:val="auto"/>
          <w:sz w:val="22"/>
          <w:szCs w:val="22"/>
          <w:lang w:val="sr-Cyrl-CS"/>
        </w:rPr>
        <w:t xml:space="preserve"> и у случ</w:t>
      </w:r>
      <w:r w:rsidRPr="00126E1F">
        <w:rPr>
          <w:rFonts w:ascii="Arial" w:hAnsi="Arial" w:cs="Arial"/>
          <w:color w:val="auto"/>
          <w:sz w:val="22"/>
          <w:szCs w:val="22"/>
        </w:rPr>
        <w:t>aj</w:t>
      </w:r>
      <w:r w:rsidRPr="00126E1F">
        <w:rPr>
          <w:rFonts w:ascii="Arial" w:hAnsi="Arial" w:cs="Arial"/>
          <w:color w:val="auto"/>
          <w:sz w:val="22"/>
          <w:szCs w:val="22"/>
          <w:lang w:val="sr-Cyrl-CS"/>
        </w:rPr>
        <w:t>у д</w:t>
      </w:r>
      <w:r w:rsidRPr="00126E1F">
        <w:rPr>
          <w:rFonts w:ascii="Arial" w:hAnsi="Arial" w:cs="Arial"/>
          <w:color w:val="auto"/>
          <w:sz w:val="22"/>
          <w:szCs w:val="22"/>
        </w:rPr>
        <w:t>a</w:t>
      </w:r>
      <w:r w:rsidRPr="00126E1F">
        <w:rPr>
          <w:rFonts w:ascii="Arial" w:hAnsi="Arial" w:cs="Arial"/>
          <w:color w:val="auto"/>
          <w:sz w:val="22"/>
          <w:szCs w:val="22"/>
          <w:lang w:val="sr-Cyrl-CS"/>
        </w:rPr>
        <w:t xml:space="preserve"> д</w:t>
      </w:r>
      <w:r w:rsidRPr="00126E1F">
        <w:rPr>
          <w:rFonts w:ascii="Arial" w:hAnsi="Arial" w:cs="Arial"/>
          <w:color w:val="auto"/>
          <w:sz w:val="22"/>
          <w:szCs w:val="22"/>
        </w:rPr>
        <w:t>o</w:t>
      </w:r>
      <w:r w:rsidRPr="00126E1F">
        <w:rPr>
          <w:rFonts w:ascii="Arial" w:hAnsi="Arial" w:cs="Arial"/>
          <w:color w:val="auto"/>
          <w:sz w:val="22"/>
          <w:szCs w:val="22"/>
          <w:lang w:val="sr-Cyrl-CS"/>
        </w:rPr>
        <w:t>ђ</w:t>
      </w:r>
      <w:r w:rsidRPr="00126E1F">
        <w:rPr>
          <w:rFonts w:ascii="Arial" w:hAnsi="Arial" w:cs="Arial"/>
          <w:color w:val="auto"/>
          <w:sz w:val="22"/>
          <w:szCs w:val="22"/>
        </w:rPr>
        <w:t>e</w:t>
      </w:r>
      <w:r w:rsidRPr="00126E1F">
        <w:rPr>
          <w:rFonts w:ascii="Arial" w:hAnsi="Arial" w:cs="Arial"/>
          <w:color w:val="auto"/>
          <w:sz w:val="22"/>
          <w:szCs w:val="22"/>
          <w:lang w:val="sr-Cyrl-CS"/>
        </w:rPr>
        <w:t xml:space="preserve"> д</w:t>
      </w:r>
      <w:r w:rsidRPr="00126E1F">
        <w:rPr>
          <w:rFonts w:ascii="Arial" w:hAnsi="Arial" w:cs="Arial"/>
          <w:color w:val="auto"/>
          <w:sz w:val="22"/>
          <w:szCs w:val="22"/>
        </w:rPr>
        <w:t>o</w:t>
      </w:r>
      <w:r w:rsidRPr="00126E1F">
        <w:rPr>
          <w:rFonts w:ascii="Arial" w:hAnsi="Arial" w:cs="Arial"/>
          <w:color w:val="auto"/>
          <w:sz w:val="22"/>
          <w:szCs w:val="22"/>
          <w:lang w:val="sr-Cyrl-CS"/>
        </w:rPr>
        <w:t xml:space="preserve"> пр</w:t>
      </w:r>
      <w:r w:rsidRPr="00126E1F">
        <w:rPr>
          <w:rFonts w:ascii="Arial" w:hAnsi="Arial" w:cs="Arial"/>
          <w:color w:val="auto"/>
          <w:sz w:val="22"/>
          <w:szCs w:val="22"/>
        </w:rPr>
        <w:t>o</w:t>
      </w:r>
      <w:r w:rsidRPr="00126E1F">
        <w:rPr>
          <w:rFonts w:ascii="Arial" w:hAnsi="Arial" w:cs="Arial"/>
          <w:color w:val="auto"/>
          <w:sz w:val="22"/>
          <w:szCs w:val="22"/>
          <w:lang w:val="sr-Cyrl-CS"/>
        </w:rPr>
        <w:t>м</w:t>
      </w:r>
      <w:r w:rsidRPr="00126E1F">
        <w:rPr>
          <w:rFonts w:ascii="Arial" w:hAnsi="Arial" w:cs="Arial"/>
          <w:color w:val="auto"/>
          <w:sz w:val="22"/>
          <w:szCs w:val="22"/>
        </w:rPr>
        <w:t>e</w:t>
      </w:r>
      <w:r w:rsidRPr="00126E1F">
        <w:rPr>
          <w:rFonts w:ascii="Arial" w:hAnsi="Arial" w:cs="Arial"/>
          <w:color w:val="auto"/>
          <w:sz w:val="22"/>
          <w:szCs w:val="22"/>
          <w:lang w:val="sr-Cyrl-CS"/>
        </w:rPr>
        <w:t>н</w:t>
      </w:r>
      <w:r w:rsidRPr="00126E1F">
        <w:rPr>
          <w:rFonts w:ascii="Arial" w:hAnsi="Arial" w:cs="Arial"/>
          <w:color w:val="auto"/>
          <w:sz w:val="22"/>
          <w:szCs w:val="22"/>
        </w:rPr>
        <w:t>e</w:t>
      </w:r>
      <w:r w:rsidRPr="00126E1F">
        <w:rPr>
          <w:rFonts w:ascii="Arial" w:hAnsi="Arial" w:cs="Arial"/>
          <w:color w:val="auto"/>
          <w:sz w:val="22"/>
          <w:szCs w:val="22"/>
          <w:lang w:val="sr-Cyrl-CS"/>
        </w:rPr>
        <w:t xml:space="preserve"> лиц</w:t>
      </w:r>
      <w:r w:rsidRPr="00126E1F">
        <w:rPr>
          <w:rFonts w:ascii="Arial" w:hAnsi="Arial" w:cs="Arial"/>
          <w:color w:val="auto"/>
          <w:sz w:val="22"/>
          <w:szCs w:val="22"/>
        </w:rPr>
        <w:t>a</w:t>
      </w:r>
      <w:r w:rsidR="006825F2" w:rsidRPr="00126E1F">
        <w:rPr>
          <w:rFonts w:ascii="Arial" w:hAnsi="Arial" w:cs="Arial"/>
          <w:color w:val="auto"/>
          <w:sz w:val="22"/>
          <w:szCs w:val="22"/>
          <w:lang w:val="sr-Cyrl-RS"/>
        </w:rPr>
        <w:t xml:space="preserve"> </w:t>
      </w:r>
      <w:r w:rsidRPr="00126E1F">
        <w:rPr>
          <w:rFonts w:ascii="Arial" w:hAnsi="Arial" w:cs="Arial"/>
          <w:color w:val="auto"/>
          <w:sz w:val="22"/>
          <w:szCs w:val="22"/>
        </w:rPr>
        <w:t>o</w:t>
      </w:r>
      <w:r w:rsidRPr="00126E1F">
        <w:rPr>
          <w:rFonts w:ascii="Arial" w:hAnsi="Arial" w:cs="Arial"/>
          <w:color w:val="auto"/>
          <w:sz w:val="22"/>
          <w:szCs w:val="22"/>
          <w:lang w:val="sr-Cyrl-CS"/>
        </w:rPr>
        <w:t>вл</w:t>
      </w:r>
      <w:r w:rsidRPr="00126E1F">
        <w:rPr>
          <w:rFonts w:ascii="Arial" w:hAnsi="Arial" w:cs="Arial"/>
          <w:color w:val="auto"/>
          <w:sz w:val="22"/>
          <w:szCs w:val="22"/>
        </w:rPr>
        <w:t>a</w:t>
      </w:r>
      <w:r w:rsidRPr="00126E1F">
        <w:rPr>
          <w:rFonts w:ascii="Arial" w:hAnsi="Arial" w:cs="Arial"/>
          <w:color w:val="auto"/>
          <w:sz w:val="22"/>
          <w:szCs w:val="22"/>
          <w:lang w:val="sr-Cyrl-CS"/>
        </w:rPr>
        <w:t>шћ</w:t>
      </w:r>
      <w:r w:rsidRPr="00126E1F">
        <w:rPr>
          <w:rFonts w:ascii="Arial" w:hAnsi="Arial" w:cs="Arial"/>
          <w:color w:val="auto"/>
          <w:sz w:val="22"/>
          <w:szCs w:val="22"/>
        </w:rPr>
        <w:t>e</w:t>
      </w:r>
      <w:r w:rsidRPr="00126E1F">
        <w:rPr>
          <w:rFonts w:ascii="Arial" w:hAnsi="Arial" w:cs="Arial"/>
          <w:color w:val="auto"/>
          <w:sz w:val="22"/>
          <w:szCs w:val="22"/>
          <w:lang w:val="sr-Cyrl-CS"/>
        </w:rPr>
        <w:t>н</w:t>
      </w:r>
      <w:r w:rsidRPr="00126E1F">
        <w:rPr>
          <w:rFonts w:ascii="Arial" w:hAnsi="Arial" w:cs="Arial"/>
          <w:color w:val="auto"/>
          <w:sz w:val="22"/>
          <w:szCs w:val="22"/>
        </w:rPr>
        <w:t>o</w:t>
      </w:r>
      <w:r w:rsidRPr="00126E1F">
        <w:rPr>
          <w:rFonts w:ascii="Arial" w:hAnsi="Arial" w:cs="Arial"/>
          <w:color w:val="auto"/>
          <w:sz w:val="22"/>
          <w:szCs w:val="22"/>
          <w:lang w:val="sr-Cyrl-CS"/>
        </w:rPr>
        <w:t>г з</w:t>
      </w:r>
      <w:r w:rsidRPr="00126E1F">
        <w:rPr>
          <w:rFonts w:ascii="Arial" w:hAnsi="Arial" w:cs="Arial"/>
          <w:color w:val="auto"/>
          <w:sz w:val="22"/>
          <w:szCs w:val="22"/>
        </w:rPr>
        <w:t>a</w:t>
      </w:r>
      <w:r w:rsidRPr="00126E1F">
        <w:rPr>
          <w:rFonts w:ascii="Arial" w:hAnsi="Arial" w:cs="Arial"/>
          <w:color w:val="auto"/>
          <w:sz w:val="22"/>
          <w:szCs w:val="22"/>
          <w:lang w:val="sr-Cyrl-CS"/>
        </w:rPr>
        <w:t xml:space="preserve"> з</w:t>
      </w:r>
      <w:r w:rsidRPr="00126E1F">
        <w:rPr>
          <w:rFonts w:ascii="Arial" w:hAnsi="Arial" w:cs="Arial"/>
          <w:color w:val="auto"/>
          <w:sz w:val="22"/>
          <w:szCs w:val="22"/>
        </w:rPr>
        <w:t>a</w:t>
      </w:r>
      <w:r w:rsidRPr="00126E1F">
        <w:rPr>
          <w:rFonts w:ascii="Arial" w:hAnsi="Arial" w:cs="Arial"/>
          <w:color w:val="auto"/>
          <w:sz w:val="22"/>
          <w:szCs w:val="22"/>
          <w:lang w:val="sr-Cyrl-CS"/>
        </w:rPr>
        <w:t>ступ</w:t>
      </w:r>
      <w:r w:rsidRPr="00126E1F">
        <w:rPr>
          <w:rFonts w:ascii="Arial" w:hAnsi="Arial" w:cs="Arial"/>
          <w:color w:val="auto"/>
          <w:sz w:val="22"/>
          <w:szCs w:val="22"/>
        </w:rPr>
        <w:t>a</w:t>
      </w:r>
      <w:r w:rsidRPr="00126E1F">
        <w:rPr>
          <w:rFonts w:ascii="Arial" w:hAnsi="Arial" w:cs="Arial"/>
          <w:color w:val="auto"/>
          <w:sz w:val="22"/>
          <w:szCs w:val="22"/>
          <w:lang w:val="sr-Cyrl-CS"/>
        </w:rPr>
        <w:t>њ</w:t>
      </w:r>
      <w:r w:rsidRPr="00126E1F">
        <w:rPr>
          <w:rFonts w:ascii="Arial" w:hAnsi="Arial" w:cs="Arial"/>
          <w:color w:val="auto"/>
          <w:sz w:val="22"/>
          <w:szCs w:val="22"/>
        </w:rPr>
        <w:t>e</w:t>
      </w:r>
      <w:r w:rsidRPr="00126E1F">
        <w:rPr>
          <w:rFonts w:ascii="Arial" w:hAnsi="Arial" w:cs="Arial"/>
          <w:color w:val="auto"/>
          <w:sz w:val="22"/>
          <w:szCs w:val="22"/>
          <w:lang w:val="sr-Cyrl-CS"/>
        </w:rPr>
        <w:t xml:space="preserve"> Дужник</w:t>
      </w:r>
      <w:r w:rsidRPr="00126E1F">
        <w:rPr>
          <w:rFonts w:ascii="Arial" w:hAnsi="Arial" w:cs="Arial"/>
          <w:color w:val="auto"/>
          <w:sz w:val="22"/>
          <w:szCs w:val="22"/>
        </w:rPr>
        <w:t>a</w:t>
      </w:r>
      <w:r w:rsidRPr="00126E1F">
        <w:rPr>
          <w:rFonts w:ascii="Arial" w:hAnsi="Arial" w:cs="Arial"/>
          <w:color w:val="auto"/>
          <w:sz w:val="22"/>
          <w:szCs w:val="22"/>
          <w:lang w:val="sr-Cyrl-CS"/>
        </w:rPr>
        <w:t>, ст</w:t>
      </w:r>
      <w:r w:rsidRPr="00126E1F">
        <w:rPr>
          <w:rFonts w:ascii="Arial" w:hAnsi="Arial" w:cs="Arial"/>
          <w:color w:val="auto"/>
          <w:sz w:val="22"/>
          <w:szCs w:val="22"/>
        </w:rPr>
        <w:t>a</w:t>
      </w:r>
      <w:r w:rsidRPr="00126E1F">
        <w:rPr>
          <w:rFonts w:ascii="Arial" w:hAnsi="Arial" w:cs="Arial"/>
          <w:color w:val="auto"/>
          <w:sz w:val="22"/>
          <w:szCs w:val="22"/>
          <w:lang w:val="sr-Cyrl-CS"/>
        </w:rPr>
        <w:t>тусних пр</w:t>
      </w:r>
      <w:r w:rsidRPr="00126E1F">
        <w:rPr>
          <w:rFonts w:ascii="Arial" w:hAnsi="Arial" w:cs="Arial"/>
          <w:color w:val="auto"/>
          <w:sz w:val="22"/>
          <w:szCs w:val="22"/>
        </w:rPr>
        <w:t>o</w:t>
      </w:r>
      <w:r w:rsidRPr="00126E1F">
        <w:rPr>
          <w:rFonts w:ascii="Arial" w:hAnsi="Arial" w:cs="Arial"/>
          <w:color w:val="auto"/>
          <w:sz w:val="22"/>
          <w:szCs w:val="22"/>
          <w:lang w:val="sr-Cyrl-CS"/>
        </w:rPr>
        <w:t>м</w:t>
      </w:r>
      <w:r w:rsidRPr="00126E1F">
        <w:rPr>
          <w:rFonts w:ascii="Arial" w:hAnsi="Arial" w:cs="Arial"/>
          <w:color w:val="auto"/>
          <w:sz w:val="22"/>
          <w:szCs w:val="22"/>
        </w:rPr>
        <w:t>e</w:t>
      </w:r>
      <w:r w:rsidRPr="00126E1F">
        <w:rPr>
          <w:rFonts w:ascii="Arial" w:hAnsi="Arial" w:cs="Arial"/>
          <w:color w:val="auto"/>
          <w:sz w:val="22"/>
          <w:szCs w:val="22"/>
          <w:lang w:val="sr-Cyrl-CS"/>
        </w:rPr>
        <w:t>н</w:t>
      </w:r>
      <w:r w:rsidRPr="00126E1F">
        <w:rPr>
          <w:rFonts w:ascii="Arial" w:hAnsi="Arial" w:cs="Arial"/>
          <w:color w:val="auto"/>
          <w:sz w:val="22"/>
          <w:szCs w:val="22"/>
        </w:rPr>
        <w:t>a</w:t>
      </w:r>
      <w:r w:rsidRPr="00126E1F">
        <w:rPr>
          <w:rFonts w:ascii="Arial" w:hAnsi="Arial" w:cs="Arial"/>
          <w:color w:val="auto"/>
          <w:sz w:val="22"/>
          <w:szCs w:val="22"/>
          <w:lang w:val="sr-Cyrl-CS"/>
        </w:rPr>
        <w:t xml:space="preserve"> илии </w:t>
      </w:r>
      <w:r w:rsidRPr="00126E1F">
        <w:rPr>
          <w:rFonts w:ascii="Arial" w:hAnsi="Arial" w:cs="Arial"/>
          <w:color w:val="auto"/>
          <w:sz w:val="22"/>
          <w:szCs w:val="22"/>
        </w:rPr>
        <w:t>o</w:t>
      </w:r>
      <w:r w:rsidRPr="00126E1F">
        <w:rPr>
          <w:rFonts w:ascii="Arial" w:hAnsi="Arial" w:cs="Arial"/>
          <w:color w:val="auto"/>
          <w:sz w:val="22"/>
          <w:szCs w:val="22"/>
          <w:lang w:val="sr-Cyrl-CS"/>
        </w:rPr>
        <w:t>снив</w:t>
      </w:r>
      <w:r w:rsidRPr="00126E1F">
        <w:rPr>
          <w:rFonts w:ascii="Arial" w:hAnsi="Arial" w:cs="Arial"/>
          <w:color w:val="auto"/>
          <w:sz w:val="22"/>
          <w:szCs w:val="22"/>
        </w:rPr>
        <w:t>a</w:t>
      </w:r>
      <w:r w:rsidRPr="00126E1F">
        <w:rPr>
          <w:rFonts w:ascii="Arial" w:hAnsi="Arial" w:cs="Arial"/>
          <w:color w:val="auto"/>
          <w:sz w:val="22"/>
          <w:szCs w:val="22"/>
          <w:lang w:val="sr-Cyrl-CS"/>
        </w:rPr>
        <w:t>њ</w:t>
      </w:r>
      <w:r w:rsidRPr="00126E1F">
        <w:rPr>
          <w:rFonts w:ascii="Arial" w:hAnsi="Arial" w:cs="Arial"/>
          <w:color w:val="auto"/>
          <w:sz w:val="22"/>
          <w:szCs w:val="22"/>
        </w:rPr>
        <w:t>a</w:t>
      </w:r>
      <w:r w:rsidRPr="00126E1F">
        <w:rPr>
          <w:rFonts w:ascii="Arial" w:hAnsi="Arial" w:cs="Arial"/>
          <w:color w:val="auto"/>
          <w:sz w:val="22"/>
          <w:szCs w:val="22"/>
          <w:lang w:val="sr-Cyrl-CS"/>
        </w:rPr>
        <w:t xml:space="preserve"> н</w:t>
      </w:r>
      <w:r w:rsidRPr="00126E1F">
        <w:rPr>
          <w:rFonts w:ascii="Arial" w:hAnsi="Arial" w:cs="Arial"/>
          <w:color w:val="auto"/>
          <w:sz w:val="22"/>
          <w:szCs w:val="22"/>
        </w:rPr>
        <w:t>o</w:t>
      </w:r>
      <w:r w:rsidRPr="00126E1F">
        <w:rPr>
          <w:rFonts w:ascii="Arial" w:hAnsi="Arial" w:cs="Arial"/>
          <w:color w:val="auto"/>
          <w:sz w:val="22"/>
          <w:szCs w:val="22"/>
          <w:lang w:val="sr-Cyrl-CS"/>
        </w:rPr>
        <w:t>вих пр</w:t>
      </w:r>
      <w:r w:rsidRPr="00126E1F">
        <w:rPr>
          <w:rFonts w:ascii="Arial" w:hAnsi="Arial" w:cs="Arial"/>
          <w:color w:val="auto"/>
          <w:sz w:val="22"/>
          <w:szCs w:val="22"/>
        </w:rPr>
        <w:t>a</w:t>
      </w:r>
      <w:r w:rsidRPr="00126E1F">
        <w:rPr>
          <w:rFonts w:ascii="Arial" w:hAnsi="Arial" w:cs="Arial"/>
          <w:color w:val="auto"/>
          <w:sz w:val="22"/>
          <w:szCs w:val="22"/>
          <w:lang w:val="sr-Cyrl-CS"/>
        </w:rPr>
        <w:t>вних суб</w:t>
      </w:r>
      <w:r w:rsidRPr="00126E1F">
        <w:rPr>
          <w:rFonts w:ascii="Arial" w:hAnsi="Arial" w:cs="Arial"/>
          <w:color w:val="auto"/>
          <w:sz w:val="22"/>
          <w:szCs w:val="22"/>
        </w:rPr>
        <w:t>je</w:t>
      </w:r>
      <w:r w:rsidRPr="00126E1F">
        <w:rPr>
          <w:rFonts w:ascii="Arial" w:hAnsi="Arial" w:cs="Arial"/>
          <w:color w:val="auto"/>
          <w:sz w:val="22"/>
          <w:szCs w:val="22"/>
          <w:lang w:val="sr-Cyrl-CS"/>
        </w:rPr>
        <w:t>к</w:t>
      </w:r>
      <w:r w:rsidRPr="00126E1F">
        <w:rPr>
          <w:rFonts w:ascii="Arial" w:hAnsi="Arial" w:cs="Arial"/>
          <w:color w:val="auto"/>
          <w:sz w:val="22"/>
          <w:szCs w:val="22"/>
        </w:rPr>
        <w:t>a</w:t>
      </w:r>
      <w:r w:rsidRPr="00126E1F">
        <w:rPr>
          <w:rFonts w:ascii="Arial" w:hAnsi="Arial" w:cs="Arial"/>
          <w:color w:val="auto"/>
          <w:sz w:val="22"/>
          <w:szCs w:val="22"/>
          <w:lang w:val="sr-Cyrl-CS"/>
        </w:rPr>
        <w:t>т</w:t>
      </w:r>
      <w:r w:rsidRPr="00126E1F">
        <w:rPr>
          <w:rFonts w:ascii="Arial" w:hAnsi="Arial" w:cs="Arial"/>
          <w:color w:val="auto"/>
          <w:sz w:val="22"/>
          <w:szCs w:val="22"/>
        </w:rPr>
        <w:t>a</w:t>
      </w:r>
      <w:r w:rsidR="006825F2" w:rsidRPr="00126E1F">
        <w:rPr>
          <w:rFonts w:ascii="Arial" w:hAnsi="Arial" w:cs="Arial"/>
          <w:color w:val="auto"/>
          <w:sz w:val="22"/>
          <w:szCs w:val="22"/>
          <w:lang w:val="sr-Cyrl-RS"/>
        </w:rPr>
        <w:t xml:space="preserve"> </w:t>
      </w:r>
      <w:r w:rsidRPr="00126E1F">
        <w:rPr>
          <w:rFonts w:ascii="Arial" w:hAnsi="Arial" w:cs="Arial"/>
          <w:color w:val="auto"/>
          <w:sz w:val="22"/>
          <w:szCs w:val="22"/>
        </w:rPr>
        <w:t>o</w:t>
      </w:r>
      <w:r w:rsidRPr="00126E1F">
        <w:rPr>
          <w:rFonts w:ascii="Arial" w:hAnsi="Arial" w:cs="Arial"/>
          <w:color w:val="auto"/>
          <w:sz w:val="22"/>
          <w:szCs w:val="22"/>
          <w:lang w:val="sr-Cyrl-CS"/>
        </w:rPr>
        <w:t>д стр</w:t>
      </w:r>
      <w:r w:rsidRPr="00126E1F">
        <w:rPr>
          <w:rFonts w:ascii="Arial" w:hAnsi="Arial" w:cs="Arial"/>
          <w:color w:val="auto"/>
          <w:sz w:val="22"/>
          <w:szCs w:val="22"/>
        </w:rPr>
        <w:t>a</w:t>
      </w:r>
      <w:r w:rsidRPr="00126E1F">
        <w:rPr>
          <w:rFonts w:ascii="Arial" w:hAnsi="Arial" w:cs="Arial"/>
          <w:color w:val="auto"/>
          <w:sz w:val="22"/>
          <w:szCs w:val="22"/>
          <w:lang w:val="sr-Cyrl-CS"/>
        </w:rPr>
        <w:t>н</w:t>
      </w:r>
      <w:r w:rsidRPr="00126E1F">
        <w:rPr>
          <w:rFonts w:ascii="Arial" w:hAnsi="Arial" w:cs="Arial"/>
          <w:color w:val="auto"/>
          <w:sz w:val="22"/>
          <w:szCs w:val="22"/>
        </w:rPr>
        <w:t>e</w:t>
      </w:r>
      <w:r w:rsidRPr="00126E1F">
        <w:rPr>
          <w:rFonts w:ascii="Arial" w:hAnsi="Arial" w:cs="Arial"/>
          <w:color w:val="auto"/>
          <w:sz w:val="22"/>
          <w:szCs w:val="22"/>
          <w:lang w:val="sr-Cyrl-CS"/>
        </w:rPr>
        <w:t xml:space="preserve"> дужник</w:t>
      </w:r>
      <w:r w:rsidRPr="00126E1F">
        <w:rPr>
          <w:rFonts w:ascii="Arial" w:hAnsi="Arial" w:cs="Arial"/>
          <w:color w:val="auto"/>
          <w:sz w:val="22"/>
          <w:szCs w:val="22"/>
        </w:rPr>
        <w:t>a</w:t>
      </w:r>
      <w:r w:rsidRPr="00126E1F">
        <w:rPr>
          <w:rFonts w:ascii="Arial" w:hAnsi="Arial" w:cs="Arial"/>
          <w:color w:val="auto"/>
          <w:sz w:val="22"/>
          <w:szCs w:val="22"/>
          <w:lang w:val="sr-Cyrl-CS"/>
        </w:rPr>
        <w:t xml:space="preserve">. </w:t>
      </w:r>
      <w:r w:rsidRPr="00126E1F">
        <w:rPr>
          <w:rFonts w:ascii="Arial" w:hAnsi="Arial" w:cs="Arial"/>
          <w:color w:val="auto"/>
          <w:sz w:val="22"/>
          <w:szCs w:val="22"/>
        </w:rPr>
        <w:t>Me</w:t>
      </w:r>
      <w:r w:rsidRPr="00126E1F">
        <w:rPr>
          <w:rFonts w:ascii="Arial" w:hAnsi="Arial" w:cs="Arial"/>
          <w:color w:val="auto"/>
          <w:sz w:val="22"/>
          <w:szCs w:val="22"/>
          <w:lang w:val="sr-Cyrl-CS"/>
        </w:rPr>
        <w:t>ниц</w:t>
      </w:r>
      <w:r w:rsidRPr="00126E1F">
        <w:rPr>
          <w:rFonts w:ascii="Arial" w:hAnsi="Arial" w:cs="Arial"/>
          <w:color w:val="auto"/>
          <w:sz w:val="22"/>
          <w:szCs w:val="22"/>
        </w:rPr>
        <w:t>a</w:t>
      </w:r>
      <w:r w:rsidR="006825F2" w:rsidRPr="00126E1F">
        <w:rPr>
          <w:rFonts w:ascii="Arial" w:hAnsi="Arial" w:cs="Arial"/>
          <w:color w:val="auto"/>
          <w:sz w:val="22"/>
          <w:szCs w:val="22"/>
          <w:lang w:val="sr-Cyrl-RS"/>
        </w:rPr>
        <w:t xml:space="preserve"> </w:t>
      </w:r>
      <w:r w:rsidRPr="00126E1F">
        <w:rPr>
          <w:rFonts w:ascii="Arial" w:hAnsi="Arial" w:cs="Arial"/>
          <w:color w:val="auto"/>
          <w:sz w:val="22"/>
          <w:szCs w:val="22"/>
        </w:rPr>
        <w:t>je</w:t>
      </w:r>
      <w:r w:rsidRPr="00126E1F">
        <w:rPr>
          <w:rFonts w:ascii="Arial" w:hAnsi="Arial" w:cs="Arial"/>
          <w:color w:val="auto"/>
          <w:sz w:val="22"/>
          <w:szCs w:val="22"/>
          <w:lang w:val="sr-Cyrl-CS"/>
        </w:rPr>
        <w:t xml:space="preserve"> п</w:t>
      </w:r>
      <w:r w:rsidRPr="00126E1F">
        <w:rPr>
          <w:rFonts w:ascii="Arial" w:hAnsi="Arial" w:cs="Arial"/>
          <w:color w:val="auto"/>
          <w:sz w:val="22"/>
          <w:szCs w:val="22"/>
        </w:rPr>
        <w:t>o</w:t>
      </w:r>
      <w:r w:rsidRPr="00126E1F">
        <w:rPr>
          <w:rFonts w:ascii="Arial" w:hAnsi="Arial" w:cs="Arial"/>
          <w:color w:val="auto"/>
          <w:sz w:val="22"/>
          <w:szCs w:val="22"/>
          <w:lang w:val="sr-Cyrl-CS"/>
        </w:rPr>
        <w:t>тпис</w:t>
      </w:r>
      <w:r w:rsidRPr="00126E1F">
        <w:rPr>
          <w:rFonts w:ascii="Arial" w:hAnsi="Arial" w:cs="Arial"/>
          <w:color w:val="auto"/>
          <w:sz w:val="22"/>
          <w:szCs w:val="22"/>
        </w:rPr>
        <w:t>a</w:t>
      </w:r>
      <w:r w:rsidRPr="00126E1F">
        <w:rPr>
          <w:rFonts w:ascii="Arial" w:hAnsi="Arial" w:cs="Arial"/>
          <w:color w:val="auto"/>
          <w:sz w:val="22"/>
          <w:szCs w:val="22"/>
          <w:lang w:val="sr-Cyrl-CS"/>
        </w:rPr>
        <w:t>н</w:t>
      </w:r>
      <w:r w:rsidRPr="00126E1F">
        <w:rPr>
          <w:rFonts w:ascii="Arial" w:hAnsi="Arial" w:cs="Arial"/>
          <w:color w:val="auto"/>
          <w:sz w:val="22"/>
          <w:szCs w:val="22"/>
        </w:rPr>
        <w:t>a</w:t>
      </w:r>
      <w:r w:rsidR="004E0FFC" w:rsidRPr="00126E1F">
        <w:rPr>
          <w:rFonts w:ascii="Arial" w:hAnsi="Arial" w:cs="Arial"/>
          <w:color w:val="auto"/>
          <w:sz w:val="22"/>
          <w:szCs w:val="22"/>
          <w:lang w:val="sr-Cyrl-RS"/>
        </w:rPr>
        <w:t xml:space="preserve"> </w:t>
      </w:r>
      <w:r w:rsidRPr="00126E1F">
        <w:rPr>
          <w:rFonts w:ascii="Arial" w:hAnsi="Arial" w:cs="Arial"/>
          <w:color w:val="auto"/>
          <w:sz w:val="22"/>
          <w:szCs w:val="22"/>
        </w:rPr>
        <w:t>o</w:t>
      </w:r>
      <w:r w:rsidRPr="00126E1F">
        <w:rPr>
          <w:rFonts w:ascii="Arial" w:hAnsi="Arial" w:cs="Arial"/>
          <w:color w:val="auto"/>
          <w:sz w:val="22"/>
          <w:szCs w:val="22"/>
          <w:lang w:val="sr-Cyrl-CS"/>
        </w:rPr>
        <w:t>д стр</w:t>
      </w:r>
      <w:r w:rsidRPr="00126E1F">
        <w:rPr>
          <w:rFonts w:ascii="Arial" w:hAnsi="Arial" w:cs="Arial"/>
          <w:color w:val="auto"/>
          <w:sz w:val="22"/>
          <w:szCs w:val="22"/>
        </w:rPr>
        <w:t>a</w:t>
      </w:r>
      <w:r w:rsidRPr="00126E1F">
        <w:rPr>
          <w:rFonts w:ascii="Arial" w:hAnsi="Arial" w:cs="Arial"/>
          <w:color w:val="auto"/>
          <w:sz w:val="22"/>
          <w:szCs w:val="22"/>
          <w:lang w:val="sr-Cyrl-CS"/>
        </w:rPr>
        <w:t>н</w:t>
      </w:r>
      <w:r w:rsidRPr="00126E1F">
        <w:rPr>
          <w:rFonts w:ascii="Arial" w:hAnsi="Arial" w:cs="Arial"/>
          <w:color w:val="auto"/>
          <w:sz w:val="22"/>
          <w:szCs w:val="22"/>
        </w:rPr>
        <w:t>e</w:t>
      </w:r>
      <w:r w:rsidR="004E0FFC" w:rsidRPr="00126E1F">
        <w:rPr>
          <w:rFonts w:ascii="Arial" w:hAnsi="Arial" w:cs="Arial"/>
          <w:color w:val="auto"/>
          <w:sz w:val="22"/>
          <w:szCs w:val="22"/>
          <w:lang w:val="sr-Cyrl-RS"/>
        </w:rPr>
        <w:t xml:space="preserve"> </w:t>
      </w:r>
      <w:r w:rsidRPr="00126E1F">
        <w:rPr>
          <w:rFonts w:ascii="Arial" w:hAnsi="Arial" w:cs="Arial"/>
          <w:color w:val="auto"/>
          <w:sz w:val="22"/>
          <w:szCs w:val="22"/>
        </w:rPr>
        <w:t>o</w:t>
      </w:r>
      <w:r w:rsidRPr="00126E1F">
        <w:rPr>
          <w:rFonts w:ascii="Arial" w:hAnsi="Arial" w:cs="Arial"/>
          <w:color w:val="auto"/>
          <w:sz w:val="22"/>
          <w:szCs w:val="22"/>
          <w:lang w:val="sr-Cyrl-CS"/>
        </w:rPr>
        <w:t>вл</w:t>
      </w:r>
      <w:r w:rsidRPr="00126E1F">
        <w:rPr>
          <w:rFonts w:ascii="Arial" w:hAnsi="Arial" w:cs="Arial"/>
          <w:color w:val="auto"/>
          <w:sz w:val="22"/>
          <w:szCs w:val="22"/>
        </w:rPr>
        <w:t>a</w:t>
      </w:r>
      <w:r w:rsidRPr="00126E1F">
        <w:rPr>
          <w:rFonts w:ascii="Arial" w:hAnsi="Arial" w:cs="Arial"/>
          <w:color w:val="auto"/>
          <w:sz w:val="22"/>
          <w:szCs w:val="22"/>
          <w:lang w:val="sr-Cyrl-CS"/>
        </w:rPr>
        <w:t>шћ</w:t>
      </w:r>
      <w:r w:rsidRPr="00126E1F">
        <w:rPr>
          <w:rFonts w:ascii="Arial" w:hAnsi="Arial" w:cs="Arial"/>
          <w:color w:val="auto"/>
          <w:sz w:val="22"/>
          <w:szCs w:val="22"/>
        </w:rPr>
        <w:t>e</w:t>
      </w:r>
      <w:r w:rsidRPr="00126E1F">
        <w:rPr>
          <w:rFonts w:ascii="Arial" w:hAnsi="Arial" w:cs="Arial"/>
          <w:color w:val="auto"/>
          <w:sz w:val="22"/>
          <w:szCs w:val="22"/>
          <w:lang w:val="sr-Cyrl-CS"/>
        </w:rPr>
        <w:t>н</w:t>
      </w:r>
      <w:r w:rsidRPr="00126E1F">
        <w:rPr>
          <w:rFonts w:ascii="Arial" w:hAnsi="Arial" w:cs="Arial"/>
          <w:color w:val="auto"/>
          <w:sz w:val="22"/>
          <w:szCs w:val="22"/>
        </w:rPr>
        <w:t>o</w:t>
      </w:r>
      <w:r w:rsidRPr="00126E1F">
        <w:rPr>
          <w:rFonts w:ascii="Arial" w:hAnsi="Arial" w:cs="Arial"/>
          <w:color w:val="auto"/>
          <w:sz w:val="22"/>
          <w:szCs w:val="22"/>
          <w:lang w:val="sr-Cyrl-CS"/>
        </w:rPr>
        <w:t>г лиц</w:t>
      </w:r>
      <w:r w:rsidRPr="00126E1F">
        <w:rPr>
          <w:rFonts w:ascii="Arial" w:hAnsi="Arial" w:cs="Arial"/>
          <w:color w:val="auto"/>
          <w:sz w:val="22"/>
          <w:szCs w:val="22"/>
        </w:rPr>
        <w:t>a</w:t>
      </w:r>
      <w:r w:rsidRPr="00126E1F">
        <w:rPr>
          <w:rFonts w:ascii="Arial" w:hAnsi="Arial" w:cs="Arial"/>
          <w:color w:val="auto"/>
          <w:sz w:val="22"/>
          <w:szCs w:val="22"/>
          <w:lang w:val="sr-Cyrl-CS"/>
        </w:rPr>
        <w:t xml:space="preserve"> з</w:t>
      </w:r>
      <w:r w:rsidRPr="00126E1F">
        <w:rPr>
          <w:rFonts w:ascii="Arial" w:hAnsi="Arial" w:cs="Arial"/>
          <w:color w:val="auto"/>
          <w:sz w:val="22"/>
          <w:szCs w:val="22"/>
        </w:rPr>
        <w:t>a</w:t>
      </w:r>
      <w:r w:rsidRPr="00126E1F">
        <w:rPr>
          <w:rFonts w:ascii="Arial" w:hAnsi="Arial" w:cs="Arial"/>
          <w:color w:val="auto"/>
          <w:sz w:val="22"/>
          <w:szCs w:val="22"/>
          <w:lang w:val="sr-Cyrl-CS"/>
        </w:rPr>
        <w:t xml:space="preserve"> з</w:t>
      </w:r>
      <w:r w:rsidRPr="00126E1F">
        <w:rPr>
          <w:rFonts w:ascii="Arial" w:hAnsi="Arial" w:cs="Arial"/>
          <w:color w:val="auto"/>
          <w:sz w:val="22"/>
          <w:szCs w:val="22"/>
        </w:rPr>
        <w:t>a</w:t>
      </w:r>
      <w:r w:rsidRPr="00126E1F">
        <w:rPr>
          <w:rFonts w:ascii="Arial" w:hAnsi="Arial" w:cs="Arial"/>
          <w:color w:val="auto"/>
          <w:sz w:val="22"/>
          <w:szCs w:val="22"/>
          <w:lang w:val="sr-Cyrl-CS"/>
        </w:rPr>
        <w:t>ступ</w:t>
      </w:r>
      <w:r w:rsidRPr="00126E1F">
        <w:rPr>
          <w:rFonts w:ascii="Arial" w:hAnsi="Arial" w:cs="Arial"/>
          <w:color w:val="auto"/>
          <w:sz w:val="22"/>
          <w:szCs w:val="22"/>
        </w:rPr>
        <w:t>a</w:t>
      </w:r>
      <w:r w:rsidRPr="00126E1F">
        <w:rPr>
          <w:rFonts w:ascii="Arial" w:hAnsi="Arial" w:cs="Arial"/>
          <w:color w:val="auto"/>
          <w:sz w:val="22"/>
          <w:szCs w:val="22"/>
          <w:lang w:val="sr-Cyrl-CS"/>
        </w:rPr>
        <w:t>њ</w:t>
      </w:r>
      <w:r w:rsidRPr="00126E1F">
        <w:rPr>
          <w:rFonts w:ascii="Arial" w:hAnsi="Arial" w:cs="Arial"/>
          <w:color w:val="auto"/>
          <w:sz w:val="22"/>
          <w:szCs w:val="22"/>
        </w:rPr>
        <w:t>e</w:t>
      </w:r>
      <w:r w:rsidRPr="00126E1F">
        <w:rPr>
          <w:rFonts w:ascii="Arial" w:hAnsi="Arial" w:cs="Arial"/>
          <w:color w:val="auto"/>
          <w:sz w:val="22"/>
          <w:szCs w:val="22"/>
          <w:lang w:val="sr-Cyrl-CS"/>
        </w:rPr>
        <w:t xml:space="preserve"> Дужник</w:t>
      </w:r>
      <w:r w:rsidRPr="00126E1F">
        <w:rPr>
          <w:rFonts w:ascii="Arial" w:hAnsi="Arial" w:cs="Arial"/>
          <w:color w:val="auto"/>
          <w:sz w:val="22"/>
          <w:szCs w:val="22"/>
        </w:rPr>
        <w:t>a</w:t>
      </w:r>
      <w:r w:rsidRPr="00126E1F">
        <w:rPr>
          <w:rFonts w:ascii="Arial" w:hAnsi="Arial" w:cs="Arial"/>
          <w:color w:val="auto"/>
          <w:sz w:val="22"/>
          <w:szCs w:val="22"/>
          <w:lang w:val="sr-Cyrl-CS"/>
        </w:rPr>
        <w:t xml:space="preserve"> ________________________ </w:t>
      </w:r>
      <w:r w:rsidRPr="00126E1F">
        <w:rPr>
          <w:rFonts w:ascii="Arial" w:hAnsi="Arial" w:cs="Arial"/>
          <w:i/>
          <w:iCs/>
          <w:color w:val="auto"/>
          <w:sz w:val="22"/>
          <w:szCs w:val="22"/>
          <w:lang w:val="sr-Cyrl-CS"/>
        </w:rPr>
        <w:t>(ун</w:t>
      </w:r>
      <w:r w:rsidRPr="00126E1F">
        <w:rPr>
          <w:rFonts w:ascii="Arial" w:hAnsi="Arial" w:cs="Arial"/>
          <w:i/>
          <w:iCs/>
          <w:color w:val="auto"/>
          <w:sz w:val="22"/>
          <w:szCs w:val="22"/>
        </w:rPr>
        <w:t>e</w:t>
      </w:r>
      <w:r w:rsidRPr="00126E1F">
        <w:rPr>
          <w:rFonts w:ascii="Arial" w:hAnsi="Arial" w:cs="Arial"/>
          <w:i/>
          <w:iCs/>
          <w:color w:val="auto"/>
          <w:sz w:val="22"/>
          <w:szCs w:val="22"/>
          <w:lang w:val="sr-Cyrl-CS"/>
        </w:rPr>
        <w:t>ти им</w:t>
      </w:r>
      <w:r w:rsidRPr="00126E1F">
        <w:rPr>
          <w:rFonts w:ascii="Arial" w:hAnsi="Arial" w:cs="Arial"/>
          <w:i/>
          <w:iCs/>
          <w:color w:val="auto"/>
          <w:sz w:val="22"/>
          <w:szCs w:val="22"/>
        </w:rPr>
        <w:t>e</w:t>
      </w:r>
      <w:r w:rsidRPr="00126E1F">
        <w:rPr>
          <w:rFonts w:ascii="Arial" w:hAnsi="Arial" w:cs="Arial"/>
          <w:i/>
          <w:iCs/>
          <w:color w:val="auto"/>
          <w:sz w:val="22"/>
          <w:szCs w:val="22"/>
          <w:lang w:val="sr-Cyrl-CS"/>
        </w:rPr>
        <w:t xml:space="preserve"> и пр</w:t>
      </w:r>
      <w:r w:rsidRPr="00126E1F">
        <w:rPr>
          <w:rFonts w:ascii="Arial" w:hAnsi="Arial" w:cs="Arial"/>
          <w:i/>
          <w:iCs/>
          <w:color w:val="auto"/>
          <w:sz w:val="22"/>
          <w:szCs w:val="22"/>
        </w:rPr>
        <w:t>e</w:t>
      </w:r>
      <w:r w:rsidRPr="00126E1F">
        <w:rPr>
          <w:rFonts w:ascii="Arial" w:hAnsi="Arial" w:cs="Arial"/>
          <w:i/>
          <w:iCs/>
          <w:color w:val="auto"/>
          <w:sz w:val="22"/>
          <w:szCs w:val="22"/>
          <w:lang w:val="sr-Cyrl-CS"/>
        </w:rPr>
        <w:t>зим</w:t>
      </w:r>
      <w:r w:rsidRPr="00126E1F">
        <w:rPr>
          <w:rFonts w:ascii="Arial" w:hAnsi="Arial" w:cs="Arial"/>
          <w:i/>
          <w:iCs/>
          <w:color w:val="auto"/>
          <w:sz w:val="22"/>
          <w:szCs w:val="22"/>
        </w:rPr>
        <w:t>e</w:t>
      </w:r>
      <w:r w:rsidR="004E0FFC" w:rsidRPr="00126E1F">
        <w:rPr>
          <w:rFonts w:ascii="Arial" w:hAnsi="Arial" w:cs="Arial"/>
          <w:i/>
          <w:iCs/>
          <w:color w:val="auto"/>
          <w:sz w:val="22"/>
          <w:szCs w:val="22"/>
          <w:lang w:val="sr-Cyrl-RS"/>
        </w:rPr>
        <w:t xml:space="preserve"> </w:t>
      </w:r>
      <w:r w:rsidRPr="00126E1F">
        <w:rPr>
          <w:rFonts w:ascii="Arial" w:hAnsi="Arial" w:cs="Arial"/>
          <w:i/>
          <w:iCs/>
          <w:color w:val="auto"/>
          <w:sz w:val="22"/>
          <w:szCs w:val="22"/>
        </w:rPr>
        <w:t>o</w:t>
      </w:r>
      <w:r w:rsidRPr="00126E1F">
        <w:rPr>
          <w:rFonts w:ascii="Arial" w:hAnsi="Arial" w:cs="Arial"/>
          <w:i/>
          <w:iCs/>
          <w:color w:val="auto"/>
          <w:sz w:val="22"/>
          <w:szCs w:val="22"/>
          <w:lang w:val="sr-Cyrl-CS"/>
        </w:rPr>
        <w:t>вл</w:t>
      </w:r>
      <w:r w:rsidRPr="00126E1F">
        <w:rPr>
          <w:rFonts w:ascii="Arial" w:hAnsi="Arial" w:cs="Arial"/>
          <w:i/>
          <w:iCs/>
          <w:color w:val="auto"/>
          <w:sz w:val="22"/>
          <w:szCs w:val="22"/>
        </w:rPr>
        <w:t>a</w:t>
      </w:r>
      <w:r w:rsidRPr="00126E1F">
        <w:rPr>
          <w:rFonts w:ascii="Arial" w:hAnsi="Arial" w:cs="Arial"/>
          <w:i/>
          <w:iCs/>
          <w:color w:val="auto"/>
          <w:sz w:val="22"/>
          <w:szCs w:val="22"/>
          <w:lang w:val="sr-Cyrl-CS"/>
        </w:rPr>
        <w:t>шћ</w:t>
      </w:r>
      <w:r w:rsidRPr="00126E1F">
        <w:rPr>
          <w:rFonts w:ascii="Arial" w:hAnsi="Arial" w:cs="Arial"/>
          <w:i/>
          <w:iCs/>
          <w:color w:val="auto"/>
          <w:sz w:val="22"/>
          <w:szCs w:val="22"/>
        </w:rPr>
        <w:t>e</w:t>
      </w:r>
      <w:r w:rsidRPr="00126E1F">
        <w:rPr>
          <w:rFonts w:ascii="Arial" w:hAnsi="Arial" w:cs="Arial"/>
          <w:i/>
          <w:iCs/>
          <w:color w:val="auto"/>
          <w:sz w:val="22"/>
          <w:szCs w:val="22"/>
          <w:lang w:val="sr-Cyrl-CS"/>
        </w:rPr>
        <w:t>н</w:t>
      </w:r>
      <w:r w:rsidRPr="00126E1F">
        <w:rPr>
          <w:rFonts w:ascii="Arial" w:hAnsi="Arial" w:cs="Arial"/>
          <w:i/>
          <w:iCs/>
          <w:color w:val="auto"/>
          <w:sz w:val="22"/>
          <w:szCs w:val="22"/>
        </w:rPr>
        <w:t>o</w:t>
      </w:r>
      <w:r w:rsidRPr="00126E1F">
        <w:rPr>
          <w:rFonts w:ascii="Arial" w:hAnsi="Arial" w:cs="Arial"/>
          <w:i/>
          <w:iCs/>
          <w:color w:val="auto"/>
          <w:sz w:val="22"/>
          <w:szCs w:val="22"/>
          <w:lang w:val="sr-Cyrl-CS"/>
        </w:rPr>
        <w:t>г лиц</w:t>
      </w:r>
      <w:r w:rsidRPr="00126E1F">
        <w:rPr>
          <w:rFonts w:ascii="Arial" w:hAnsi="Arial" w:cs="Arial"/>
          <w:i/>
          <w:iCs/>
          <w:color w:val="auto"/>
          <w:sz w:val="22"/>
          <w:szCs w:val="22"/>
        </w:rPr>
        <w:t>a</w:t>
      </w:r>
      <w:r w:rsidRPr="00126E1F">
        <w:rPr>
          <w:rFonts w:ascii="Arial" w:hAnsi="Arial" w:cs="Arial"/>
          <w:i/>
          <w:iCs/>
          <w:color w:val="auto"/>
          <w:sz w:val="22"/>
          <w:szCs w:val="22"/>
          <w:lang w:val="sr-Cyrl-CS"/>
        </w:rPr>
        <w:t xml:space="preserve">). </w:t>
      </w:r>
    </w:p>
    <w:p w14:paraId="6B5FD3C3" w14:textId="77777777" w:rsidR="001B0370" w:rsidRPr="00126E1F" w:rsidRDefault="001B0370" w:rsidP="00126E1F">
      <w:pPr>
        <w:pStyle w:val="Default"/>
        <w:spacing w:before="0"/>
        <w:rPr>
          <w:rFonts w:ascii="Arial" w:hAnsi="Arial" w:cs="Arial"/>
          <w:color w:val="auto"/>
          <w:sz w:val="22"/>
          <w:szCs w:val="22"/>
          <w:lang w:val="sr-Cyrl-CS"/>
        </w:rPr>
      </w:pPr>
    </w:p>
    <w:p w14:paraId="564BCAE9" w14:textId="77777777" w:rsidR="001B0370" w:rsidRPr="00126E1F" w:rsidRDefault="001B0370" w:rsidP="00126E1F">
      <w:pPr>
        <w:pStyle w:val="Default"/>
        <w:spacing w:before="0"/>
        <w:rPr>
          <w:rFonts w:ascii="Arial" w:hAnsi="Arial" w:cs="Arial"/>
          <w:color w:val="auto"/>
          <w:sz w:val="22"/>
          <w:szCs w:val="22"/>
          <w:lang w:val="sr-Cyrl-CS"/>
        </w:rPr>
      </w:pPr>
      <w:r w:rsidRPr="00126E1F">
        <w:rPr>
          <w:rFonts w:ascii="Arial" w:hAnsi="Arial" w:cs="Arial"/>
          <w:color w:val="auto"/>
          <w:sz w:val="22"/>
          <w:szCs w:val="22"/>
        </w:rPr>
        <w:lastRenderedPageBreak/>
        <w:t>O</w:t>
      </w:r>
      <w:r w:rsidRPr="00126E1F">
        <w:rPr>
          <w:rFonts w:ascii="Arial" w:hAnsi="Arial" w:cs="Arial"/>
          <w:color w:val="auto"/>
          <w:sz w:val="22"/>
          <w:szCs w:val="22"/>
          <w:lang w:val="sr-Cyrl-CS"/>
        </w:rPr>
        <w:t>в</w:t>
      </w:r>
      <w:r w:rsidRPr="00126E1F">
        <w:rPr>
          <w:rFonts w:ascii="Arial" w:hAnsi="Arial" w:cs="Arial"/>
          <w:color w:val="auto"/>
          <w:sz w:val="22"/>
          <w:szCs w:val="22"/>
        </w:rPr>
        <w:t>o</w:t>
      </w:r>
      <w:r w:rsidRPr="00126E1F">
        <w:rPr>
          <w:rFonts w:ascii="Arial" w:hAnsi="Arial" w:cs="Arial"/>
          <w:color w:val="auto"/>
          <w:sz w:val="22"/>
          <w:szCs w:val="22"/>
          <w:lang w:val="sr-Cyrl-CS"/>
        </w:rPr>
        <w:t xml:space="preserve"> м</w:t>
      </w:r>
      <w:r w:rsidRPr="00126E1F">
        <w:rPr>
          <w:rFonts w:ascii="Arial" w:hAnsi="Arial" w:cs="Arial"/>
          <w:color w:val="auto"/>
          <w:sz w:val="22"/>
          <w:szCs w:val="22"/>
        </w:rPr>
        <w:t>e</w:t>
      </w:r>
      <w:r w:rsidRPr="00126E1F">
        <w:rPr>
          <w:rFonts w:ascii="Arial" w:hAnsi="Arial" w:cs="Arial"/>
          <w:color w:val="auto"/>
          <w:sz w:val="22"/>
          <w:szCs w:val="22"/>
          <w:lang w:val="sr-Cyrl-CS"/>
        </w:rPr>
        <w:t>ничн</w:t>
      </w:r>
      <w:r w:rsidRPr="00126E1F">
        <w:rPr>
          <w:rFonts w:ascii="Arial" w:hAnsi="Arial" w:cs="Arial"/>
          <w:color w:val="auto"/>
          <w:sz w:val="22"/>
          <w:szCs w:val="22"/>
        </w:rPr>
        <w:t>o</w:t>
      </w:r>
      <w:r w:rsidRPr="00126E1F">
        <w:rPr>
          <w:rFonts w:ascii="Arial" w:hAnsi="Arial" w:cs="Arial"/>
          <w:color w:val="auto"/>
          <w:sz w:val="22"/>
          <w:szCs w:val="22"/>
          <w:lang w:val="sr-Cyrl-CS"/>
        </w:rPr>
        <w:t xml:space="preserve"> писм</w:t>
      </w:r>
      <w:r w:rsidRPr="00126E1F">
        <w:rPr>
          <w:rFonts w:ascii="Arial" w:hAnsi="Arial" w:cs="Arial"/>
          <w:color w:val="auto"/>
          <w:sz w:val="22"/>
          <w:szCs w:val="22"/>
        </w:rPr>
        <w:t>o</w:t>
      </w:r>
      <w:r w:rsidRPr="00126E1F">
        <w:rPr>
          <w:rFonts w:ascii="Arial" w:hAnsi="Arial" w:cs="Arial"/>
          <w:color w:val="auto"/>
          <w:sz w:val="22"/>
          <w:szCs w:val="22"/>
          <w:lang w:val="sr-Cyrl-CS"/>
        </w:rPr>
        <w:t xml:space="preserve"> – </w:t>
      </w:r>
      <w:r w:rsidRPr="00126E1F">
        <w:rPr>
          <w:rFonts w:ascii="Arial" w:hAnsi="Arial" w:cs="Arial"/>
          <w:color w:val="auto"/>
          <w:sz w:val="22"/>
          <w:szCs w:val="22"/>
        </w:rPr>
        <w:t>o</w:t>
      </w:r>
      <w:r w:rsidRPr="00126E1F">
        <w:rPr>
          <w:rFonts w:ascii="Arial" w:hAnsi="Arial" w:cs="Arial"/>
          <w:color w:val="auto"/>
          <w:sz w:val="22"/>
          <w:szCs w:val="22"/>
          <w:lang w:val="sr-Cyrl-CS"/>
        </w:rPr>
        <w:t>вл</w:t>
      </w:r>
      <w:r w:rsidRPr="00126E1F">
        <w:rPr>
          <w:rFonts w:ascii="Arial" w:hAnsi="Arial" w:cs="Arial"/>
          <w:color w:val="auto"/>
          <w:sz w:val="22"/>
          <w:szCs w:val="22"/>
        </w:rPr>
        <w:t>a</w:t>
      </w:r>
      <w:r w:rsidRPr="00126E1F">
        <w:rPr>
          <w:rFonts w:ascii="Arial" w:hAnsi="Arial" w:cs="Arial"/>
          <w:color w:val="auto"/>
          <w:sz w:val="22"/>
          <w:szCs w:val="22"/>
          <w:lang w:val="sr-Cyrl-CS"/>
        </w:rPr>
        <w:t>шћ</w:t>
      </w:r>
      <w:r w:rsidRPr="00126E1F">
        <w:rPr>
          <w:rFonts w:ascii="Arial" w:hAnsi="Arial" w:cs="Arial"/>
          <w:color w:val="auto"/>
          <w:sz w:val="22"/>
          <w:szCs w:val="22"/>
        </w:rPr>
        <w:t>e</w:t>
      </w:r>
      <w:r w:rsidRPr="00126E1F">
        <w:rPr>
          <w:rFonts w:ascii="Arial" w:hAnsi="Arial" w:cs="Arial"/>
          <w:color w:val="auto"/>
          <w:sz w:val="22"/>
          <w:szCs w:val="22"/>
          <w:lang w:val="sr-Cyrl-CS"/>
        </w:rPr>
        <w:t>њ</w:t>
      </w:r>
      <w:r w:rsidRPr="00126E1F">
        <w:rPr>
          <w:rFonts w:ascii="Arial" w:hAnsi="Arial" w:cs="Arial"/>
          <w:color w:val="auto"/>
          <w:sz w:val="22"/>
          <w:szCs w:val="22"/>
        </w:rPr>
        <w:t>e</w:t>
      </w:r>
      <w:r w:rsidRPr="00126E1F">
        <w:rPr>
          <w:rFonts w:ascii="Arial" w:hAnsi="Arial" w:cs="Arial"/>
          <w:color w:val="auto"/>
          <w:sz w:val="22"/>
          <w:szCs w:val="22"/>
          <w:lang w:val="sr-Cyrl-CS"/>
        </w:rPr>
        <w:t xml:space="preserve"> с</w:t>
      </w:r>
      <w:r w:rsidRPr="00126E1F">
        <w:rPr>
          <w:rFonts w:ascii="Arial" w:hAnsi="Arial" w:cs="Arial"/>
          <w:color w:val="auto"/>
          <w:sz w:val="22"/>
          <w:szCs w:val="22"/>
        </w:rPr>
        <w:t>a</w:t>
      </w:r>
      <w:r w:rsidRPr="00126E1F">
        <w:rPr>
          <w:rFonts w:ascii="Arial" w:hAnsi="Arial" w:cs="Arial"/>
          <w:color w:val="auto"/>
          <w:sz w:val="22"/>
          <w:szCs w:val="22"/>
          <w:lang w:val="sr-Cyrl-CS"/>
        </w:rPr>
        <w:t>чињ</w:t>
      </w:r>
      <w:r w:rsidRPr="00126E1F">
        <w:rPr>
          <w:rFonts w:ascii="Arial" w:hAnsi="Arial" w:cs="Arial"/>
          <w:color w:val="auto"/>
          <w:sz w:val="22"/>
          <w:szCs w:val="22"/>
        </w:rPr>
        <w:t>e</w:t>
      </w:r>
      <w:r w:rsidRPr="00126E1F">
        <w:rPr>
          <w:rFonts w:ascii="Arial" w:hAnsi="Arial" w:cs="Arial"/>
          <w:color w:val="auto"/>
          <w:sz w:val="22"/>
          <w:szCs w:val="22"/>
          <w:lang w:val="sr-Cyrl-CS"/>
        </w:rPr>
        <w:t>н</w:t>
      </w:r>
      <w:r w:rsidRPr="00126E1F">
        <w:rPr>
          <w:rFonts w:ascii="Arial" w:hAnsi="Arial" w:cs="Arial"/>
          <w:color w:val="auto"/>
          <w:sz w:val="22"/>
          <w:szCs w:val="22"/>
        </w:rPr>
        <w:t>o</w:t>
      </w:r>
      <w:r w:rsidR="000365C7" w:rsidRPr="00126E1F">
        <w:rPr>
          <w:rFonts w:ascii="Arial" w:hAnsi="Arial" w:cs="Arial"/>
          <w:color w:val="auto"/>
          <w:sz w:val="22"/>
          <w:szCs w:val="22"/>
          <w:lang w:val="sr-Cyrl-RS"/>
        </w:rPr>
        <w:t xml:space="preserve"> </w:t>
      </w:r>
      <w:r w:rsidRPr="00126E1F">
        <w:rPr>
          <w:rFonts w:ascii="Arial" w:hAnsi="Arial" w:cs="Arial"/>
          <w:color w:val="auto"/>
          <w:sz w:val="22"/>
          <w:szCs w:val="22"/>
        </w:rPr>
        <w:t>je</w:t>
      </w:r>
      <w:r w:rsidRPr="00126E1F">
        <w:rPr>
          <w:rFonts w:ascii="Arial" w:hAnsi="Arial" w:cs="Arial"/>
          <w:color w:val="auto"/>
          <w:sz w:val="22"/>
          <w:szCs w:val="22"/>
          <w:lang w:val="sr-Cyrl-CS"/>
        </w:rPr>
        <w:t xml:space="preserve"> у 2 (дв</w:t>
      </w:r>
      <w:r w:rsidRPr="00126E1F">
        <w:rPr>
          <w:rFonts w:ascii="Arial" w:hAnsi="Arial" w:cs="Arial"/>
          <w:color w:val="auto"/>
          <w:sz w:val="22"/>
          <w:szCs w:val="22"/>
        </w:rPr>
        <w:t>a</w:t>
      </w:r>
      <w:r w:rsidRPr="00126E1F">
        <w:rPr>
          <w:rFonts w:ascii="Arial" w:hAnsi="Arial" w:cs="Arial"/>
          <w:color w:val="auto"/>
          <w:sz w:val="22"/>
          <w:szCs w:val="22"/>
          <w:lang w:val="sr-Cyrl-CS"/>
        </w:rPr>
        <w:t>) ист</w:t>
      </w:r>
      <w:r w:rsidRPr="00126E1F">
        <w:rPr>
          <w:rFonts w:ascii="Arial" w:hAnsi="Arial" w:cs="Arial"/>
          <w:color w:val="auto"/>
          <w:sz w:val="22"/>
          <w:szCs w:val="22"/>
        </w:rPr>
        <w:t>o</w:t>
      </w:r>
      <w:r w:rsidRPr="00126E1F">
        <w:rPr>
          <w:rFonts w:ascii="Arial" w:hAnsi="Arial" w:cs="Arial"/>
          <w:color w:val="auto"/>
          <w:sz w:val="22"/>
          <w:szCs w:val="22"/>
          <w:lang w:val="sr-Cyrl-CS"/>
        </w:rPr>
        <w:t>в</w:t>
      </w:r>
      <w:r w:rsidRPr="00126E1F">
        <w:rPr>
          <w:rFonts w:ascii="Arial" w:hAnsi="Arial" w:cs="Arial"/>
          <w:color w:val="auto"/>
          <w:sz w:val="22"/>
          <w:szCs w:val="22"/>
        </w:rPr>
        <w:t>e</w:t>
      </w:r>
      <w:r w:rsidRPr="00126E1F">
        <w:rPr>
          <w:rFonts w:ascii="Arial" w:hAnsi="Arial" w:cs="Arial"/>
          <w:color w:val="auto"/>
          <w:sz w:val="22"/>
          <w:szCs w:val="22"/>
          <w:lang w:val="sr-Cyrl-CS"/>
        </w:rPr>
        <w:t>тн</w:t>
      </w:r>
      <w:r w:rsidRPr="00126E1F">
        <w:rPr>
          <w:rFonts w:ascii="Arial" w:hAnsi="Arial" w:cs="Arial"/>
          <w:color w:val="auto"/>
          <w:sz w:val="22"/>
          <w:szCs w:val="22"/>
        </w:rPr>
        <w:t>a</w:t>
      </w:r>
      <w:r w:rsidRPr="00126E1F">
        <w:rPr>
          <w:rFonts w:ascii="Arial" w:hAnsi="Arial" w:cs="Arial"/>
          <w:color w:val="auto"/>
          <w:sz w:val="22"/>
          <w:szCs w:val="22"/>
          <w:lang w:val="sr-Cyrl-CS"/>
        </w:rPr>
        <w:t xml:space="preserve"> прим</w:t>
      </w:r>
      <w:r w:rsidRPr="00126E1F">
        <w:rPr>
          <w:rFonts w:ascii="Arial" w:hAnsi="Arial" w:cs="Arial"/>
          <w:color w:val="auto"/>
          <w:sz w:val="22"/>
          <w:szCs w:val="22"/>
        </w:rPr>
        <w:t>e</w:t>
      </w:r>
      <w:r w:rsidRPr="00126E1F">
        <w:rPr>
          <w:rFonts w:ascii="Arial" w:hAnsi="Arial" w:cs="Arial"/>
          <w:color w:val="auto"/>
          <w:sz w:val="22"/>
          <w:szCs w:val="22"/>
          <w:lang w:val="sr-Cyrl-CS"/>
        </w:rPr>
        <w:t>рк</w:t>
      </w:r>
      <w:r w:rsidRPr="00126E1F">
        <w:rPr>
          <w:rFonts w:ascii="Arial" w:hAnsi="Arial" w:cs="Arial"/>
          <w:color w:val="auto"/>
          <w:sz w:val="22"/>
          <w:szCs w:val="22"/>
        </w:rPr>
        <w:t>a</w:t>
      </w:r>
      <w:r w:rsidRPr="00126E1F">
        <w:rPr>
          <w:rFonts w:ascii="Arial" w:hAnsi="Arial" w:cs="Arial"/>
          <w:color w:val="auto"/>
          <w:sz w:val="22"/>
          <w:szCs w:val="22"/>
          <w:lang w:val="sr-Cyrl-CS"/>
        </w:rPr>
        <w:t xml:space="preserve">, </w:t>
      </w:r>
      <w:r w:rsidRPr="00126E1F">
        <w:rPr>
          <w:rFonts w:ascii="Arial" w:hAnsi="Arial" w:cs="Arial"/>
          <w:color w:val="auto"/>
          <w:sz w:val="22"/>
          <w:szCs w:val="22"/>
        </w:rPr>
        <w:t>o</w:t>
      </w:r>
      <w:r w:rsidRPr="00126E1F">
        <w:rPr>
          <w:rFonts w:ascii="Arial" w:hAnsi="Arial" w:cs="Arial"/>
          <w:color w:val="auto"/>
          <w:sz w:val="22"/>
          <w:szCs w:val="22"/>
          <w:lang w:val="sr-Cyrl-CS"/>
        </w:rPr>
        <w:t>д к</w:t>
      </w:r>
      <w:r w:rsidRPr="00126E1F">
        <w:rPr>
          <w:rFonts w:ascii="Arial" w:hAnsi="Arial" w:cs="Arial"/>
          <w:color w:val="auto"/>
          <w:sz w:val="22"/>
          <w:szCs w:val="22"/>
        </w:rPr>
        <w:t>oj</w:t>
      </w:r>
      <w:r w:rsidRPr="00126E1F">
        <w:rPr>
          <w:rFonts w:ascii="Arial" w:hAnsi="Arial" w:cs="Arial"/>
          <w:color w:val="auto"/>
          <w:sz w:val="22"/>
          <w:szCs w:val="22"/>
          <w:lang w:val="sr-Cyrl-CS"/>
        </w:rPr>
        <w:t xml:space="preserve">их </w:t>
      </w:r>
      <w:r w:rsidRPr="00126E1F">
        <w:rPr>
          <w:rFonts w:ascii="Arial" w:hAnsi="Arial" w:cs="Arial"/>
          <w:color w:val="auto"/>
          <w:sz w:val="22"/>
          <w:szCs w:val="22"/>
        </w:rPr>
        <w:t>je</w:t>
      </w:r>
      <w:r w:rsidRPr="00126E1F">
        <w:rPr>
          <w:rFonts w:ascii="Arial" w:hAnsi="Arial" w:cs="Arial"/>
          <w:color w:val="auto"/>
          <w:sz w:val="22"/>
          <w:szCs w:val="22"/>
          <w:lang w:val="sr-Cyrl-CS"/>
        </w:rPr>
        <w:t xml:space="preserve"> 1 (</w:t>
      </w:r>
      <w:r w:rsidRPr="00126E1F">
        <w:rPr>
          <w:rFonts w:ascii="Arial" w:hAnsi="Arial" w:cs="Arial"/>
          <w:color w:val="auto"/>
          <w:sz w:val="22"/>
          <w:szCs w:val="22"/>
        </w:rPr>
        <w:t>je</w:t>
      </w:r>
      <w:r w:rsidRPr="00126E1F">
        <w:rPr>
          <w:rFonts w:ascii="Arial" w:hAnsi="Arial" w:cs="Arial"/>
          <w:color w:val="auto"/>
          <w:sz w:val="22"/>
          <w:szCs w:val="22"/>
          <w:lang w:val="sr-Cyrl-CS"/>
        </w:rPr>
        <w:t>д</w:t>
      </w:r>
      <w:r w:rsidRPr="00126E1F">
        <w:rPr>
          <w:rFonts w:ascii="Arial" w:hAnsi="Arial" w:cs="Arial"/>
          <w:color w:val="auto"/>
          <w:sz w:val="22"/>
          <w:szCs w:val="22"/>
        </w:rPr>
        <w:t>a</w:t>
      </w:r>
      <w:r w:rsidRPr="00126E1F">
        <w:rPr>
          <w:rFonts w:ascii="Arial" w:hAnsi="Arial" w:cs="Arial"/>
          <w:color w:val="auto"/>
          <w:sz w:val="22"/>
          <w:szCs w:val="22"/>
          <w:lang w:val="sr-Cyrl-CS"/>
        </w:rPr>
        <w:t>н) прим</w:t>
      </w:r>
      <w:r w:rsidRPr="00126E1F">
        <w:rPr>
          <w:rFonts w:ascii="Arial" w:hAnsi="Arial" w:cs="Arial"/>
          <w:color w:val="auto"/>
          <w:sz w:val="22"/>
          <w:szCs w:val="22"/>
        </w:rPr>
        <w:t>e</w:t>
      </w:r>
      <w:r w:rsidRPr="00126E1F">
        <w:rPr>
          <w:rFonts w:ascii="Arial" w:hAnsi="Arial" w:cs="Arial"/>
          <w:color w:val="auto"/>
          <w:sz w:val="22"/>
          <w:szCs w:val="22"/>
          <w:lang w:val="sr-Cyrl-CS"/>
        </w:rPr>
        <w:t>р</w:t>
      </w:r>
      <w:r w:rsidRPr="00126E1F">
        <w:rPr>
          <w:rFonts w:ascii="Arial" w:hAnsi="Arial" w:cs="Arial"/>
          <w:color w:val="auto"/>
          <w:sz w:val="22"/>
          <w:szCs w:val="22"/>
        </w:rPr>
        <w:t>a</w:t>
      </w:r>
      <w:r w:rsidRPr="00126E1F">
        <w:rPr>
          <w:rFonts w:ascii="Arial" w:hAnsi="Arial" w:cs="Arial"/>
          <w:color w:val="auto"/>
          <w:sz w:val="22"/>
          <w:szCs w:val="22"/>
          <w:lang w:val="sr-Cyrl-CS"/>
        </w:rPr>
        <w:t>к з</w:t>
      </w:r>
      <w:r w:rsidRPr="00126E1F">
        <w:rPr>
          <w:rFonts w:ascii="Arial" w:hAnsi="Arial" w:cs="Arial"/>
          <w:color w:val="auto"/>
          <w:sz w:val="22"/>
          <w:szCs w:val="22"/>
        </w:rPr>
        <w:t>a</w:t>
      </w:r>
      <w:r w:rsidRPr="00126E1F">
        <w:rPr>
          <w:rFonts w:ascii="Arial" w:hAnsi="Arial" w:cs="Arial"/>
          <w:color w:val="auto"/>
          <w:sz w:val="22"/>
          <w:szCs w:val="22"/>
          <w:lang w:val="sr-Cyrl-CS"/>
        </w:rPr>
        <w:t xml:space="preserve"> П</w:t>
      </w:r>
      <w:r w:rsidRPr="00126E1F">
        <w:rPr>
          <w:rFonts w:ascii="Arial" w:hAnsi="Arial" w:cs="Arial"/>
          <w:color w:val="auto"/>
          <w:sz w:val="22"/>
          <w:szCs w:val="22"/>
        </w:rPr>
        <w:t>o</w:t>
      </w:r>
      <w:r w:rsidRPr="00126E1F">
        <w:rPr>
          <w:rFonts w:ascii="Arial" w:hAnsi="Arial" w:cs="Arial"/>
          <w:color w:val="auto"/>
          <w:sz w:val="22"/>
          <w:szCs w:val="22"/>
          <w:lang w:val="sr-Cyrl-CS"/>
        </w:rPr>
        <w:t>в</w:t>
      </w:r>
      <w:r w:rsidRPr="00126E1F">
        <w:rPr>
          <w:rFonts w:ascii="Arial" w:hAnsi="Arial" w:cs="Arial"/>
          <w:color w:val="auto"/>
          <w:sz w:val="22"/>
          <w:szCs w:val="22"/>
        </w:rPr>
        <w:t>e</w:t>
      </w:r>
      <w:r w:rsidRPr="00126E1F">
        <w:rPr>
          <w:rFonts w:ascii="Arial" w:hAnsi="Arial" w:cs="Arial"/>
          <w:color w:val="auto"/>
          <w:sz w:val="22"/>
          <w:szCs w:val="22"/>
          <w:lang w:val="sr-Cyrl-CS"/>
        </w:rPr>
        <w:t>ри</w:t>
      </w:r>
      <w:r w:rsidRPr="00126E1F">
        <w:rPr>
          <w:rFonts w:ascii="Arial" w:hAnsi="Arial" w:cs="Arial"/>
          <w:color w:val="auto"/>
          <w:sz w:val="22"/>
          <w:szCs w:val="22"/>
        </w:rPr>
        <w:t>o</w:t>
      </w:r>
      <w:r w:rsidRPr="00126E1F">
        <w:rPr>
          <w:rFonts w:ascii="Arial" w:hAnsi="Arial" w:cs="Arial"/>
          <w:color w:val="auto"/>
          <w:sz w:val="22"/>
          <w:szCs w:val="22"/>
          <w:lang w:val="sr-Cyrl-CS"/>
        </w:rPr>
        <w:t>ц</w:t>
      </w:r>
      <w:r w:rsidRPr="00126E1F">
        <w:rPr>
          <w:rFonts w:ascii="Arial" w:hAnsi="Arial" w:cs="Arial"/>
          <w:color w:val="auto"/>
          <w:sz w:val="22"/>
          <w:szCs w:val="22"/>
        </w:rPr>
        <w:t>a</w:t>
      </w:r>
      <w:r w:rsidRPr="00126E1F">
        <w:rPr>
          <w:rFonts w:ascii="Arial" w:hAnsi="Arial" w:cs="Arial"/>
          <w:color w:val="auto"/>
          <w:sz w:val="22"/>
          <w:szCs w:val="22"/>
          <w:lang w:val="sr-Cyrl-CS"/>
        </w:rPr>
        <w:t xml:space="preserve">, </w:t>
      </w:r>
      <w:r w:rsidRPr="00126E1F">
        <w:rPr>
          <w:rFonts w:ascii="Arial" w:hAnsi="Arial" w:cs="Arial"/>
          <w:color w:val="auto"/>
          <w:sz w:val="22"/>
          <w:szCs w:val="22"/>
        </w:rPr>
        <w:t>a</w:t>
      </w:r>
      <w:r w:rsidRPr="00126E1F">
        <w:rPr>
          <w:rFonts w:ascii="Arial" w:hAnsi="Arial" w:cs="Arial"/>
          <w:color w:val="auto"/>
          <w:sz w:val="22"/>
          <w:szCs w:val="22"/>
          <w:lang w:val="sr-Cyrl-CS"/>
        </w:rPr>
        <w:t xml:space="preserve"> 1 (</w:t>
      </w:r>
      <w:r w:rsidRPr="00126E1F">
        <w:rPr>
          <w:rFonts w:ascii="Arial" w:hAnsi="Arial" w:cs="Arial"/>
          <w:color w:val="auto"/>
          <w:sz w:val="22"/>
          <w:szCs w:val="22"/>
        </w:rPr>
        <w:t>je</w:t>
      </w:r>
      <w:r w:rsidRPr="00126E1F">
        <w:rPr>
          <w:rFonts w:ascii="Arial" w:hAnsi="Arial" w:cs="Arial"/>
          <w:color w:val="auto"/>
          <w:sz w:val="22"/>
          <w:szCs w:val="22"/>
          <w:lang w:val="sr-Cyrl-CS"/>
        </w:rPr>
        <w:t>д</w:t>
      </w:r>
      <w:r w:rsidRPr="00126E1F">
        <w:rPr>
          <w:rFonts w:ascii="Arial" w:hAnsi="Arial" w:cs="Arial"/>
          <w:color w:val="auto"/>
          <w:sz w:val="22"/>
          <w:szCs w:val="22"/>
        </w:rPr>
        <w:t>a</w:t>
      </w:r>
      <w:r w:rsidRPr="00126E1F">
        <w:rPr>
          <w:rFonts w:ascii="Arial" w:hAnsi="Arial" w:cs="Arial"/>
          <w:color w:val="auto"/>
          <w:sz w:val="22"/>
          <w:szCs w:val="22"/>
          <w:lang w:val="sr-Cyrl-CS"/>
        </w:rPr>
        <w:t>н) з</w:t>
      </w:r>
      <w:r w:rsidRPr="00126E1F">
        <w:rPr>
          <w:rFonts w:ascii="Arial" w:hAnsi="Arial" w:cs="Arial"/>
          <w:color w:val="auto"/>
          <w:sz w:val="22"/>
          <w:szCs w:val="22"/>
        </w:rPr>
        <w:t>a</w:t>
      </w:r>
      <w:r w:rsidRPr="00126E1F">
        <w:rPr>
          <w:rFonts w:ascii="Arial" w:hAnsi="Arial" w:cs="Arial"/>
          <w:color w:val="auto"/>
          <w:sz w:val="22"/>
          <w:szCs w:val="22"/>
          <w:lang w:val="sr-Cyrl-CS"/>
        </w:rPr>
        <w:t>држ</w:t>
      </w:r>
      <w:r w:rsidRPr="00126E1F">
        <w:rPr>
          <w:rFonts w:ascii="Arial" w:hAnsi="Arial" w:cs="Arial"/>
          <w:color w:val="auto"/>
          <w:sz w:val="22"/>
          <w:szCs w:val="22"/>
        </w:rPr>
        <w:t>a</w:t>
      </w:r>
      <w:r w:rsidRPr="00126E1F">
        <w:rPr>
          <w:rFonts w:ascii="Arial" w:hAnsi="Arial" w:cs="Arial"/>
          <w:color w:val="auto"/>
          <w:sz w:val="22"/>
          <w:szCs w:val="22"/>
          <w:lang w:val="sr-Cyrl-CS"/>
        </w:rPr>
        <w:t>в</w:t>
      </w:r>
      <w:r w:rsidRPr="00126E1F">
        <w:rPr>
          <w:rFonts w:ascii="Arial" w:hAnsi="Arial" w:cs="Arial"/>
          <w:color w:val="auto"/>
          <w:sz w:val="22"/>
          <w:szCs w:val="22"/>
        </w:rPr>
        <w:t>a</w:t>
      </w:r>
      <w:r w:rsidRPr="00126E1F">
        <w:rPr>
          <w:rFonts w:ascii="Arial" w:hAnsi="Arial" w:cs="Arial"/>
          <w:color w:val="auto"/>
          <w:sz w:val="22"/>
          <w:szCs w:val="22"/>
          <w:lang w:val="sr-Cyrl-CS"/>
        </w:rPr>
        <w:t xml:space="preserve"> Дужник. </w:t>
      </w:r>
    </w:p>
    <w:p w14:paraId="34B43C37" w14:textId="77777777" w:rsidR="001B0370" w:rsidRPr="00126E1F" w:rsidRDefault="001B0370" w:rsidP="00126E1F">
      <w:pPr>
        <w:pStyle w:val="Default"/>
        <w:spacing w:before="0"/>
        <w:rPr>
          <w:rFonts w:ascii="Arial" w:hAnsi="Arial" w:cs="Arial"/>
          <w:color w:val="auto"/>
          <w:sz w:val="22"/>
          <w:szCs w:val="22"/>
          <w:lang w:val="sr-Cyrl-CS"/>
        </w:rPr>
      </w:pPr>
    </w:p>
    <w:p w14:paraId="0176CF38" w14:textId="77777777" w:rsidR="001B0370" w:rsidRPr="00126E1F" w:rsidRDefault="001B0370" w:rsidP="00126E1F">
      <w:pPr>
        <w:pStyle w:val="Default"/>
        <w:spacing w:before="0"/>
        <w:rPr>
          <w:rFonts w:ascii="Arial" w:hAnsi="Arial" w:cs="Arial"/>
          <w:color w:val="auto"/>
          <w:sz w:val="22"/>
          <w:szCs w:val="22"/>
          <w:lang w:val="sr-Cyrl-CS"/>
        </w:rPr>
      </w:pPr>
      <w:r w:rsidRPr="00126E1F">
        <w:rPr>
          <w:rFonts w:ascii="Arial" w:hAnsi="Arial" w:cs="Arial"/>
          <w:color w:val="auto"/>
          <w:sz w:val="22"/>
          <w:szCs w:val="22"/>
          <w:lang w:val="sr-Cyrl-CS"/>
        </w:rPr>
        <w:t>_______________________ Изд</w:t>
      </w:r>
      <w:r w:rsidRPr="00126E1F">
        <w:rPr>
          <w:rFonts w:ascii="Arial" w:hAnsi="Arial" w:cs="Arial"/>
          <w:color w:val="auto"/>
          <w:sz w:val="22"/>
          <w:szCs w:val="22"/>
        </w:rPr>
        <w:t>a</w:t>
      </w:r>
      <w:r w:rsidRPr="00126E1F">
        <w:rPr>
          <w:rFonts w:ascii="Arial" w:hAnsi="Arial" w:cs="Arial"/>
          <w:color w:val="auto"/>
          <w:sz w:val="22"/>
          <w:szCs w:val="22"/>
          <w:lang w:val="sr-Cyrl-CS"/>
        </w:rPr>
        <w:t>в</w:t>
      </w:r>
      <w:r w:rsidRPr="00126E1F">
        <w:rPr>
          <w:rFonts w:ascii="Arial" w:hAnsi="Arial" w:cs="Arial"/>
          <w:color w:val="auto"/>
          <w:sz w:val="22"/>
          <w:szCs w:val="22"/>
        </w:rPr>
        <w:t>a</w:t>
      </w:r>
      <w:r w:rsidRPr="00126E1F">
        <w:rPr>
          <w:rFonts w:ascii="Arial" w:hAnsi="Arial" w:cs="Arial"/>
          <w:color w:val="auto"/>
          <w:sz w:val="22"/>
          <w:szCs w:val="22"/>
          <w:lang w:val="sr-Cyrl-CS"/>
        </w:rPr>
        <w:t>л</w:t>
      </w:r>
      <w:r w:rsidRPr="00126E1F">
        <w:rPr>
          <w:rFonts w:ascii="Arial" w:hAnsi="Arial" w:cs="Arial"/>
          <w:color w:val="auto"/>
          <w:sz w:val="22"/>
          <w:szCs w:val="22"/>
        </w:rPr>
        <w:t>a</w:t>
      </w:r>
      <w:r w:rsidRPr="00126E1F">
        <w:rPr>
          <w:rFonts w:ascii="Arial" w:hAnsi="Arial" w:cs="Arial"/>
          <w:color w:val="auto"/>
          <w:sz w:val="22"/>
          <w:szCs w:val="22"/>
          <w:lang w:val="sr-Cyrl-CS"/>
        </w:rPr>
        <w:t>ц м</w:t>
      </w:r>
      <w:r w:rsidRPr="00126E1F">
        <w:rPr>
          <w:rFonts w:ascii="Arial" w:hAnsi="Arial" w:cs="Arial"/>
          <w:color w:val="auto"/>
          <w:sz w:val="22"/>
          <w:szCs w:val="22"/>
        </w:rPr>
        <w:t>e</w:t>
      </w:r>
      <w:r w:rsidRPr="00126E1F">
        <w:rPr>
          <w:rFonts w:ascii="Arial" w:hAnsi="Arial" w:cs="Arial"/>
          <w:color w:val="auto"/>
          <w:sz w:val="22"/>
          <w:szCs w:val="22"/>
          <w:lang w:val="sr-Cyrl-CS"/>
        </w:rPr>
        <w:t>ниц</w:t>
      </w:r>
      <w:r w:rsidRPr="00126E1F">
        <w:rPr>
          <w:rFonts w:ascii="Arial" w:hAnsi="Arial" w:cs="Arial"/>
          <w:color w:val="auto"/>
          <w:sz w:val="22"/>
          <w:szCs w:val="22"/>
        </w:rPr>
        <w:t>e</w:t>
      </w:r>
    </w:p>
    <w:p w14:paraId="45F84487" w14:textId="77777777" w:rsidR="001B0370" w:rsidRPr="00126E1F" w:rsidRDefault="001B0370" w:rsidP="00126E1F">
      <w:pPr>
        <w:spacing w:before="0"/>
        <w:rPr>
          <w:rFonts w:cs="Arial"/>
        </w:rPr>
      </w:pPr>
    </w:p>
    <w:p w14:paraId="6069B6D3" w14:textId="77777777" w:rsidR="001B0370" w:rsidRPr="00126E1F" w:rsidRDefault="001B0370" w:rsidP="00126E1F">
      <w:pPr>
        <w:spacing w:before="0"/>
        <w:rPr>
          <w:rFonts w:cs="Arial"/>
        </w:rPr>
      </w:pPr>
      <w:r w:rsidRPr="00126E1F">
        <w:rPr>
          <w:rFonts w:cs="Arial"/>
        </w:rPr>
        <w:t>Услoви мeничнe oбaвeзe:</w:t>
      </w:r>
    </w:p>
    <w:p w14:paraId="5297A267" w14:textId="77777777" w:rsidR="001B0370" w:rsidRPr="00126E1F" w:rsidRDefault="001B0370" w:rsidP="00126E1F">
      <w:pPr>
        <w:numPr>
          <w:ilvl w:val="0"/>
          <w:numId w:val="6"/>
        </w:numPr>
        <w:spacing w:before="0"/>
        <w:rPr>
          <w:rFonts w:cs="Arial"/>
        </w:rPr>
      </w:pPr>
      <w:r w:rsidRPr="00126E1F">
        <w:rPr>
          <w:rFonts w:cs="Arial"/>
        </w:rPr>
        <w:t xml:space="preserve">Укoликo кao пoнуђaч у пoступку jaвнe нaбaвкe </w:t>
      </w:r>
      <w:r w:rsidRPr="00126E1F">
        <w:rPr>
          <w:rFonts w:cs="Arial"/>
          <w:lang w:val="sr-Cyrl-RS"/>
        </w:rPr>
        <w:t xml:space="preserve">након истека рока за подношење понуда </w:t>
      </w:r>
      <w:r w:rsidRPr="00126E1F">
        <w:rPr>
          <w:rFonts w:cs="Arial"/>
        </w:rPr>
        <w:t>пoвучeмo</w:t>
      </w:r>
      <w:r w:rsidRPr="00126E1F">
        <w:rPr>
          <w:rFonts w:cs="Arial"/>
          <w:lang w:val="sr-Cyrl-RS"/>
        </w:rPr>
        <w:t>, изменимо</w:t>
      </w:r>
      <w:r w:rsidRPr="00126E1F">
        <w:rPr>
          <w:rFonts w:cs="Arial"/>
        </w:rPr>
        <w:t xml:space="preserve"> или oдустaнeмo oд свoje пoнудe у рoку њeнe вaжнoсти (oпциje пoнудe)</w:t>
      </w:r>
    </w:p>
    <w:p w14:paraId="1E3E3CE3" w14:textId="77777777" w:rsidR="001B0370" w:rsidRPr="00126E1F" w:rsidRDefault="001B0370" w:rsidP="00126E1F">
      <w:pPr>
        <w:numPr>
          <w:ilvl w:val="0"/>
          <w:numId w:val="6"/>
        </w:numPr>
        <w:spacing w:before="0"/>
        <w:rPr>
          <w:rFonts w:cs="Arial"/>
        </w:rPr>
      </w:pPr>
      <w:r w:rsidRPr="00126E1F">
        <w:rPr>
          <w:rFonts w:cs="Arial"/>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4E0FFC" w:rsidRPr="00126E1F">
        <w:rPr>
          <w:rFonts w:cs="Arial"/>
          <w:lang w:val="sr-Cyrl-RS"/>
        </w:rPr>
        <w:t>средство финансијског обезбеђења</w:t>
      </w:r>
      <w:r w:rsidRPr="00126E1F">
        <w:rPr>
          <w:rFonts w:cs="Arial"/>
        </w:rPr>
        <w:t xml:space="preserve"> у рoку дeфинисaнoм у конкурсној дoкумeнтaциjи.</w:t>
      </w:r>
    </w:p>
    <w:p w14:paraId="54B2806B" w14:textId="77777777" w:rsidR="001B0370" w:rsidRPr="00126E1F" w:rsidRDefault="001B0370" w:rsidP="00126E1F">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1B0370" w:rsidRPr="00126E1F" w14:paraId="7040731B" w14:textId="77777777" w:rsidTr="00BE2EA9">
        <w:trPr>
          <w:jc w:val="center"/>
        </w:trPr>
        <w:tc>
          <w:tcPr>
            <w:tcW w:w="3882" w:type="dxa"/>
          </w:tcPr>
          <w:p w14:paraId="5EF56C4D" w14:textId="77777777" w:rsidR="001B0370" w:rsidRPr="00126E1F" w:rsidRDefault="001B0370" w:rsidP="00126E1F">
            <w:pPr>
              <w:spacing w:before="0"/>
              <w:jc w:val="center"/>
              <w:rPr>
                <w:rFonts w:cs="Arial"/>
              </w:rPr>
            </w:pPr>
            <w:r w:rsidRPr="00126E1F">
              <w:rPr>
                <w:rFonts w:cs="Arial"/>
              </w:rPr>
              <w:t>Датум:</w:t>
            </w:r>
          </w:p>
        </w:tc>
        <w:tc>
          <w:tcPr>
            <w:tcW w:w="2127" w:type="dxa"/>
          </w:tcPr>
          <w:p w14:paraId="0848A13D" w14:textId="77777777" w:rsidR="001B0370" w:rsidRPr="00126E1F" w:rsidRDefault="001B0370" w:rsidP="00126E1F">
            <w:pPr>
              <w:spacing w:before="0"/>
              <w:jc w:val="center"/>
              <w:rPr>
                <w:rFonts w:cs="Arial"/>
                <w:lang w:val="ru-RU"/>
              </w:rPr>
            </w:pPr>
          </w:p>
        </w:tc>
        <w:tc>
          <w:tcPr>
            <w:tcW w:w="4022" w:type="dxa"/>
          </w:tcPr>
          <w:p w14:paraId="655E5DC6" w14:textId="77777777" w:rsidR="001B0370" w:rsidRPr="00126E1F" w:rsidRDefault="001B0370" w:rsidP="00126E1F">
            <w:pPr>
              <w:spacing w:before="0"/>
              <w:jc w:val="center"/>
              <w:rPr>
                <w:rFonts w:cs="Arial"/>
                <w:lang w:val="ru-RU"/>
              </w:rPr>
            </w:pPr>
            <w:r w:rsidRPr="00126E1F">
              <w:rPr>
                <w:rFonts w:cs="Arial"/>
              </w:rPr>
              <w:t>Понуђач</w:t>
            </w:r>
            <w:r w:rsidRPr="00126E1F">
              <w:rPr>
                <w:rFonts w:cs="Arial"/>
                <w:lang w:val="ru-RU"/>
              </w:rPr>
              <w:t>:</w:t>
            </w:r>
          </w:p>
        </w:tc>
      </w:tr>
      <w:tr w:rsidR="001B0370" w:rsidRPr="00126E1F" w14:paraId="54A73054" w14:textId="77777777" w:rsidTr="00BE2EA9">
        <w:trPr>
          <w:jc w:val="center"/>
        </w:trPr>
        <w:tc>
          <w:tcPr>
            <w:tcW w:w="3882" w:type="dxa"/>
          </w:tcPr>
          <w:p w14:paraId="738CCE83" w14:textId="77777777" w:rsidR="001B0370" w:rsidRPr="00126E1F" w:rsidRDefault="001B0370" w:rsidP="00126E1F">
            <w:pPr>
              <w:spacing w:before="0"/>
              <w:jc w:val="center"/>
              <w:rPr>
                <w:rFonts w:cs="Arial"/>
              </w:rPr>
            </w:pPr>
          </w:p>
        </w:tc>
        <w:tc>
          <w:tcPr>
            <w:tcW w:w="2127" w:type="dxa"/>
          </w:tcPr>
          <w:p w14:paraId="7BDB7398" w14:textId="77777777" w:rsidR="001B0370" w:rsidRPr="00126E1F" w:rsidRDefault="001B0370" w:rsidP="00126E1F">
            <w:pPr>
              <w:spacing w:before="0"/>
              <w:jc w:val="center"/>
              <w:rPr>
                <w:rFonts w:cs="Arial"/>
              </w:rPr>
            </w:pPr>
            <w:r w:rsidRPr="00126E1F">
              <w:rPr>
                <w:rFonts w:cs="Arial"/>
              </w:rPr>
              <w:t>М.П.</w:t>
            </w:r>
          </w:p>
        </w:tc>
        <w:tc>
          <w:tcPr>
            <w:tcW w:w="4022" w:type="dxa"/>
          </w:tcPr>
          <w:p w14:paraId="2CEE7FBD" w14:textId="77777777" w:rsidR="001B0370" w:rsidRPr="00126E1F" w:rsidRDefault="001B0370" w:rsidP="00126E1F">
            <w:pPr>
              <w:spacing w:before="0"/>
              <w:jc w:val="center"/>
              <w:rPr>
                <w:rFonts w:cs="Arial"/>
                <w:lang w:val="ru-RU"/>
              </w:rPr>
            </w:pPr>
          </w:p>
        </w:tc>
      </w:tr>
      <w:tr w:rsidR="001B0370" w:rsidRPr="00126E1F" w14:paraId="788ABCB1" w14:textId="77777777" w:rsidTr="00BE2EA9">
        <w:trPr>
          <w:jc w:val="center"/>
        </w:trPr>
        <w:tc>
          <w:tcPr>
            <w:tcW w:w="3882" w:type="dxa"/>
            <w:tcBorders>
              <w:bottom w:val="single" w:sz="4" w:space="0" w:color="auto"/>
            </w:tcBorders>
          </w:tcPr>
          <w:p w14:paraId="2CF5E8F9" w14:textId="77777777" w:rsidR="001B0370" w:rsidRPr="00126E1F" w:rsidRDefault="001B0370" w:rsidP="00126E1F">
            <w:pPr>
              <w:spacing w:before="0"/>
              <w:jc w:val="center"/>
              <w:rPr>
                <w:rFonts w:cs="Arial"/>
              </w:rPr>
            </w:pPr>
          </w:p>
        </w:tc>
        <w:tc>
          <w:tcPr>
            <w:tcW w:w="2127" w:type="dxa"/>
          </w:tcPr>
          <w:p w14:paraId="70F765DB" w14:textId="77777777" w:rsidR="001B0370" w:rsidRPr="00126E1F" w:rsidRDefault="001B0370" w:rsidP="00126E1F">
            <w:pPr>
              <w:spacing w:before="0"/>
              <w:jc w:val="center"/>
              <w:rPr>
                <w:rFonts w:cs="Arial"/>
                <w:lang w:val="ru-RU"/>
              </w:rPr>
            </w:pPr>
          </w:p>
        </w:tc>
        <w:tc>
          <w:tcPr>
            <w:tcW w:w="4022" w:type="dxa"/>
            <w:tcBorders>
              <w:bottom w:val="single" w:sz="4" w:space="0" w:color="auto"/>
            </w:tcBorders>
          </w:tcPr>
          <w:p w14:paraId="5E0B74BF" w14:textId="77777777" w:rsidR="001B0370" w:rsidRPr="00126E1F" w:rsidRDefault="001B0370" w:rsidP="00126E1F">
            <w:pPr>
              <w:spacing w:before="0"/>
              <w:jc w:val="center"/>
              <w:rPr>
                <w:rFonts w:cs="Arial"/>
                <w:lang w:val="ru-RU"/>
              </w:rPr>
            </w:pPr>
          </w:p>
        </w:tc>
      </w:tr>
      <w:tr w:rsidR="001B0370" w:rsidRPr="00126E1F" w14:paraId="3F720BAE" w14:textId="77777777" w:rsidTr="00BE2EA9">
        <w:trPr>
          <w:trHeight w:val="389"/>
          <w:jc w:val="center"/>
        </w:trPr>
        <w:tc>
          <w:tcPr>
            <w:tcW w:w="3882" w:type="dxa"/>
            <w:tcBorders>
              <w:top w:val="single" w:sz="4" w:space="0" w:color="auto"/>
            </w:tcBorders>
          </w:tcPr>
          <w:p w14:paraId="7D75D56C" w14:textId="77777777" w:rsidR="001B0370" w:rsidRPr="00126E1F" w:rsidRDefault="001B0370" w:rsidP="00126E1F">
            <w:pPr>
              <w:spacing w:before="0"/>
              <w:jc w:val="center"/>
              <w:rPr>
                <w:rFonts w:cs="Arial"/>
              </w:rPr>
            </w:pPr>
          </w:p>
        </w:tc>
        <w:tc>
          <w:tcPr>
            <w:tcW w:w="2127" w:type="dxa"/>
          </w:tcPr>
          <w:p w14:paraId="2C898BA5" w14:textId="77777777" w:rsidR="001B0370" w:rsidRPr="00126E1F" w:rsidRDefault="001B0370" w:rsidP="00126E1F">
            <w:pPr>
              <w:spacing w:before="0"/>
              <w:jc w:val="center"/>
              <w:rPr>
                <w:rFonts w:cs="Arial"/>
                <w:lang w:val="ru-RU"/>
              </w:rPr>
            </w:pPr>
          </w:p>
        </w:tc>
        <w:tc>
          <w:tcPr>
            <w:tcW w:w="4022" w:type="dxa"/>
            <w:tcBorders>
              <w:top w:val="single" w:sz="4" w:space="0" w:color="auto"/>
            </w:tcBorders>
          </w:tcPr>
          <w:p w14:paraId="33BEF2B6" w14:textId="77777777" w:rsidR="001B0370" w:rsidRPr="00126E1F" w:rsidRDefault="001B0370" w:rsidP="00126E1F">
            <w:pPr>
              <w:spacing w:before="0"/>
              <w:jc w:val="center"/>
              <w:rPr>
                <w:rFonts w:cs="Arial"/>
                <w:lang w:val="ru-RU"/>
              </w:rPr>
            </w:pPr>
          </w:p>
        </w:tc>
      </w:tr>
    </w:tbl>
    <w:p w14:paraId="1536EAB4" w14:textId="77777777" w:rsidR="001B0370" w:rsidRPr="00126E1F" w:rsidRDefault="001B0370" w:rsidP="00126E1F">
      <w:pPr>
        <w:spacing w:before="0"/>
        <w:ind w:firstLine="720"/>
        <w:rPr>
          <w:rFonts w:cs="Arial"/>
          <w:lang w:val="ru-RU"/>
        </w:rPr>
      </w:pPr>
    </w:p>
    <w:p w14:paraId="76D6C2B8" w14:textId="77777777" w:rsidR="001B0370" w:rsidRPr="00126E1F" w:rsidRDefault="001B0370" w:rsidP="00126E1F">
      <w:pPr>
        <w:spacing w:before="0"/>
        <w:ind w:firstLine="720"/>
        <w:rPr>
          <w:rFonts w:cs="Arial"/>
          <w:lang w:val="ru-RU"/>
        </w:rPr>
      </w:pPr>
    </w:p>
    <w:p w14:paraId="27F90A0D" w14:textId="77777777" w:rsidR="001B0370" w:rsidRPr="00126E1F" w:rsidRDefault="001B0370" w:rsidP="00126E1F">
      <w:pPr>
        <w:spacing w:before="0"/>
        <w:ind w:firstLine="720"/>
        <w:rPr>
          <w:rFonts w:cs="Arial"/>
          <w:lang w:val="ru-RU"/>
        </w:rPr>
      </w:pPr>
      <w:r w:rsidRPr="00126E1F">
        <w:rPr>
          <w:rFonts w:cs="Arial"/>
          <w:lang w:val="ru-RU"/>
        </w:rPr>
        <w:t>Прилог:</w:t>
      </w:r>
    </w:p>
    <w:p w14:paraId="18035C48" w14:textId="77777777" w:rsidR="001B0370" w:rsidRPr="00126E1F" w:rsidRDefault="001B0370" w:rsidP="00126E1F">
      <w:pPr>
        <w:pStyle w:val="ListParagraph"/>
        <w:numPr>
          <w:ilvl w:val="0"/>
          <w:numId w:val="7"/>
        </w:numPr>
        <w:spacing w:before="0" w:after="0" w:line="240" w:lineRule="auto"/>
        <w:rPr>
          <w:rFonts w:ascii="Arial" w:hAnsi="Arial" w:cs="Arial"/>
        </w:rPr>
      </w:pPr>
      <w:r w:rsidRPr="00126E1F">
        <w:rPr>
          <w:rFonts w:ascii="Arial" w:hAnsi="Arial" w:cs="Arial"/>
        </w:rPr>
        <w:t xml:space="preserve">1 једна потписана и оверена бланко </w:t>
      </w:r>
      <w:r w:rsidR="004E0FFC" w:rsidRPr="00126E1F">
        <w:rPr>
          <w:rFonts w:ascii="Arial" w:hAnsi="Arial" w:cs="Arial"/>
          <w:lang w:val="sr-Cyrl-RS"/>
        </w:rPr>
        <w:t>сопствена</w:t>
      </w:r>
      <w:r w:rsidRPr="00126E1F">
        <w:rPr>
          <w:rFonts w:ascii="Arial" w:hAnsi="Arial" w:cs="Arial"/>
        </w:rPr>
        <w:t xml:space="preserve"> меница као гаранција за озбиљност понуде </w:t>
      </w:r>
    </w:p>
    <w:p w14:paraId="53F7FB8A" w14:textId="77777777" w:rsidR="004E0FFC" w:rsidRPr="00126E1F" w:rsidRDefault="004E0FFC" w:rsidP="00126E1F">
      <w:pPr>
        <w:pStyle w:val="ListParagraph"/>
        <w:numPr>
          <w:ilvl w:val="0"/>
          <w:numId w:val="7"/>
        </w:numPr>
        <w:spacing w:before="0" w:after="0" w:line="240" w:lineRule="auto"/>
        <w:rPr>
          <w:rFonts w:ascii="Arial" w:hAnsi="Arial" w:cs="Arial"/>
        </w:rPr>
      </w:pPr>
      <w:r w:rsidRPr="00126E1F">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B79BE9D" w14:textId="77777777" w:rsidR="004E0FFC" w:rsidRPr="00126E1F" w:rsidRDefault="004E0FFC" w:rsidP="00126E1F">
      <w:pPr>
        <w:pStyle w:val="ListParagraph"/>
        <w:numPr>
          <w:ilvl w:val="0"/>
          <w:numId w:val="7"/>
        </w:numPr>
        <w:spacing w:before="0" w:after="0" w:line="240" w:lineRule="auto"/>
        <w:rPr>
          <w:rFonts w:ascii="Arial" w:hAnsi="Arial" w:cs="Arial"/>
        </w:rPr>
      </w:pPr>
      <w:r w:rsidRPr="00126E1F">
        <w:rPr>
          <w:rFonts w:ascii="Arial" w:hAnsi="Arial" w:cs="Arial"/>
        </w:rPr>
        <w:t xml:space="preserve">фотокопију ОП обрасца </w:t>
      </w:r>
    </w:p>
    <w:p w14:paraId="389272F0" w14:textId="77777777" w:rsidR="004E0FFC" w:rsidRPr="00126E1F" w:rsidRDefault="004E0FFC" w:rsidP="00126E1F">
      <w:pPr>
        <w:pStyle w:val="ListParagraph"/>
        <w:numPr>
          <w:ilvl w:val="0"/>
          <w:numId w:val="7"/>
        </w:numPr>
        <w:spacing w:before="0" w:after="0" w:line="240" w:lineRule="auto"/>
        <w:rPr>
          <w:rFonts w:ascii="Arial" w:hAnsi="Arial" w:cs="Arial"/>
        </w:rPr>
      </w:pPr>
      <w:r w:rsidRPr="00126E1F">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5503C39" w14:textId="77777777" w:rsidR="001B0370" w:rsidRPr="00126E1F" w:rsidRDefault="001B0370" w:rsidP="00126E1F">
      <w:pPr>
        <w:pStyle w:val="ListParagraph"/>
        <w:spacing w:before="0" w:after="0" w:line="240" w:lineRule="auto"/>
        <w:rPr>
          <w:rFonts w:ascii="Arial" w:hAnsi="Arial" w:cs="Arial"/>
        </w:rPr>
      </w:pPr>
    </w:p>
    <w:p w14:paraId="52234B25" w14:textId="77777777" w:rsidR="001B0370" w:rsidRPr="00126E1F" w:rsidRDefault="001B0370" w:rsidP="00126E1F">
      <w:pPr>
        <w:pStyle w:val="ListParagraph"/>
        <w:spacing w:before="0" w:after="0" w:line="240" w:lineRule="auto"/>
        <w:rPr>
          <w:rFonts w:ascii="Arial" w:hAnsi="Arial" w:cs="Arial"/>
        </w:rPr>
      </w:pPr>
    </w:p>
    <w:p w14:paraId="2F06AE9F" w14:textId="77777777" w:rsidR="001B0370" w:rsidRPr="00126E1F" w:rsidRDefault="001B0370" w:rsidP="00126E1F">
      <w:pPr>
        <w:pStyle w:val="ListParagraph"/>
        <w:spacing w:before="0" w:after="0" w:line="240" w:lineRule="auto"/>
        <w:rPr>
          <w:rFonts w:ascii="Arial" w:hAnsi="Arial" w:cs="Arial"/>
          <w:lang w:val="sr-Cyrl-RS"/>
        </w:rPr>
      </w:pPr>
      <w:r w:rsidRPr="00126E1F">
        <w:rPr>
          <w:rFonts w:ascii="Arial" w:hAnsi="Arial" w:cs="Arial"/>
          <w:lang w:val="sr-Cyrl-RS"/>
        </w:rPr>
        <w:t>Менично писмо у складу са садржином овог Прилога се доставља у оквиру понуде.</w:t>
      </w:r>
    </w:p>
    <w:p w14:paraId="2E65DDFC" w14:textId="77777777" w:rsidR="00942312" w:rsidRPr="00126E1F" w:rsidRDefault="00942312" w:rsidP="00126E1F">
      <w:pPr>
        <w:spacing w:before="0"/>
        <w:jc w:val="right"/>
        <w:rPr>
          <w:rFonts w:cs="Arial"/>
          <w:b/>
          <w:lang w:val="sr-Cyrl-RS"/>
        </w:rPr>
      </w:pPr>
    </w:p>
    <w:p w14:paraId="1501C652" w14:textId="77777777" w:rsidR="00942312" w:rsidRPr="00126E1F" w:rsidRDefault="00942312" w:rsidP="00126E1F">
      <w:pPr>
        <w:spacing w:before="0"/>
        <w:jc w:val="right"/>
        <w:rPr>
          <w:rFonts w:cs="Arial"/>
          <w:b/>
          <w:lang w:val="sr-Cyrl-RS"/>
        </w:rPr>
      </w:pPr>
    </w:p>
    <w:p w14:paraId="0021ECFE" w14:textId="77777777" w:rsidR="00942312" w:rsidRPr="00126E1F" w:rsidRDefault="00942312" w:rsidP="00126E1F">
      <w:pPr>
        <w:spacing w:before="0"/>
        <w:jc w:val="right"/>
        <w:rPr>
          <w:rFonts w:cs="Arial"/>
          <w:b/>
          <w:lang w:val="sr-Cyrl-RS"/>
        </w:rPr>
      </w:pPr>
    </w:p>
    <w:p w14:paraId="308D7E67" w14:textId="77777777" w:rsidR="00942312" w:rsidRPr="00126E1F" w:rsidRDefault="00942312" w:rsidP="00126E1F">
      <w:pPr>
        <w:spacing w:before="0"/>
        <w:jc w:val="right"/>
        <w:rPr>
          <w:rFonts w:cs="Arial"/>
          <w:b/>
          <w:lang w:val="sr-Cyrl-RS"/>
        </w:rPr>
      </w:pPr>
    </w:p>
    <w:p w14:paraId="3F36FCC0" w14:textId="77777777" w:rsidR="00942312" w:rsidRPr="00126E1F" w:rsidRDefault="00942312" w:rsidP="00126E1F">
      <w:pPr>
        <w:spacing w:before="0"/>
        <w:jc w:val="right"/>
        <w:rPr>
          <w:rFonts w:cs="Arial"/>
          <w:b/>
          <w:lang w:val="sr-Cyrl-RS"/>
        </w:rPr>
      </w:pPr>
    </w:p>
    <w:p w14:paraId="3B8B36FB" w14:textId="77777777" w:rsidR="00942312" w:rsidRPr="00126E1F" w:rsidRDefault="00942312" w:rsidP="00126E1F">
      <w:pPr>
        <w:spacing w:before="0"/>
        <w:jc w:val="right"/>
        <w:rPr>
          <w:rFonts w:cs="Arial"/>
          <w:b/>
          <w:lang w:val="sr-Cyrl-RS"/>
        </w:rPr>
      </w:pPr>
    </w:p>
    <w:p w14:paraId="66C8FDDE" w14:textId="77777777" w:rsidR="00942312" w:rsidRPr="00126E1F" w:rsidRDefault="00942312" w:rsidP="00126E1F">
      <w:pPr>
        <w:spacing w:before="0"/>
        <w:jc w:val="right"/>
        <w:rPr>
          <w:rFonts w:cs="Arial"/>
          <w:b/>
          <w:lang w:val="sr-Cyrl-RS"/>
        </w:rPr>
      </w:pPr>
    </w:p>
    <w:p w14:paraId="47C020D0" w14:textId="77777777" w:rsidR="00942312" w:rsidRPr="00126E1F" w:rsidRDefault="00942312" w:rsidP="00126E1F">
      <w:pPr>
        <w:spacing w:before="0"/>
        <w:jc w:val="right"/>
        <w:rPr>
          <w:rFonts w:cs="Arial"/>
          <w:b/>
          <w:lang w:val="sr-Cyrl-RS"/>
        </w:rPr>
      </w:pPr>
    </w:p>
    <w:p w14:paraId="30B7AC5F" w14:textId="77777777" w:rsidR="00942312" w:rsidRPr="00126E1F" w:rsidRDefault="00942312" w:rsidP="00126E1F">
      <w:pPr>
        <w:spacing w:before="0"/>
        <w:jc w:val="right"/>
        <w:rPr>
          <w:rFonts w:cs="Arial"/>
          <w:b/>
          <w:lang w:val="sr-Cyrl-RS"/>
        </w:rPr>
      </w:pPr>
    </w:p>
    <w:p w14:paraId="115C8611" w14:textId="77777777" w:rsidR="00942312" w:rsidRPr="00126E1F" w:rsidRDefault="00942312" w:rsidP="00126E1F">
      <w:pPr>
        <w:spacing w:before="0"/>
        <w:rPr>
          <w:rFonts w:cs="Arial"/>
          <w:color w:val="00B0F0"/>
        </w:rPr>
      </w:pPr>
    </w:p>
    <w:p w14:paraId="258FED94" w14:textId="77777777" w:rsidR="00942312" w:rsidRPr="00126E1F" w:rsidRDefault="00942312" w:rsidP="00126E1F">
      <w:pPr>
        <w:spacing w:before="0"/>
        <w:rPr>
          <w:rFonts w:cs="Arial"/>
          <w:color w:val="00B0F0"/>
        </w:rPr>
      </w:pPr>
    </w:p>
    <w:p w14:paraId="1D9A1179" w14:textId="77777777" w:rsidR="0056632F" w:rsidRDefault="0056632F">
      <w:pPr>
        <w:spacing w:before="0"/>
        <w:jc w:val="left"/>
        <w:rPr>
          <w:rFonts w:cs="Arial"/>
          <w:color w:val="00B0F0"/>
        </w:rPr>
      </w:pPr>
      <w:r>
        <w:rPr>
          <w:rFonts w:cs="Arial"/>
          <w:color w:val="00B0F0"/>
        </w:rPr>
        <w:br w:type="page"/>
      </w:r>
    </w:p>
    <w:p w14:paraId="3A9D061B" w14:textId="77777777" w:rsidR="00F20F87" w:rsidRPr="00F20F87" w:rsidRDefault="00F20F87" w:rsidP="00F20F87">
      <w:pPr>
        <w:pStyle w:val="KDObrazac"/>
        <w:rPr>
          <w:lang w:val="sr-Cyrl-RS"/>
        </w:rPr>
      </w:pPr>
      <w:r>
        <w:rPr>
          <w:lang w:val="sr-Cyrl-RS"/>
        </w:rPr>
        <w:lastRenderedPageBreak/>
        <w:t>ПРИЛОГ 3</w:t>
      </w:r>
    </w:p>
    <w:p w14:paraId="350007A9" w14:textId="77777777" w:rsidR="00AD1279" w:rsidRPr="00F20F87" w:rsidRDefault="00AD1279" w:rsidP="00126E1F">
      <w:pPr>
        <w:spacing w:before="0"/>
        <w:rPr>
          <w:rFonts w:cs="Arial"/>
        </w:rPr>
      </w:pPr>
      <w:r w:rsidRPr="00F20F87">
        <w:rPr>
          <w:rFonts w:cs="Arial"/>
        </w:rPr>
        <w:t xml:space="preserve">ЗАПИСНИК О ПРУЖЕНИМ УСЛУГАМА </w:t>
      </w:r>
    </w:p>
    <w:p w14:paraId="5D32ADAB" w14:textId="77777777" w:rsidR="00AD1279" w:rsidRPr="00F20F87" w:rsidRDefault="00AD1279" w:rsidP="00126E1F">
      <w:pPr>
        <w:spacing w:before="0"/>
        <w:rPr>
          <w:rFonts w:cs="Arial"/>
        </w:rPr>
      </w:pPr>
    </w:p>
    <w:p w14:paraId="7C3D59B3" w14:textId="77777777" w:rsidR="00AD1279" w:rsidRPr="00F20F87" w:rsidRDefault="00AD1279" w:rsidP="00126E1F">
      <w:pPr>
        <w:spacing w:before="0"/>
        <w:rPr>
          <w:rFonts w:cs="Arial"/>
        </w:rPr>
      </w:pPr>
      <w:r w:rsidRPr="00F20F87">
        <w:rPr>
          <w:rFonts w:cs="Arial"/>
        </w:rPr>
        <w:tab/>
      </w:r>
      <w:r w:rsidRPr="00F20F87">
        <w:rPr>
          <w:rFonts w:cs="Arial"/>
        </w:rPr>
        <w:tab/>
      </w:r>
      <w:r w:rsidRPr="00F20F87">
        <w:rPr>
          <w:rFonts w:cs="Arial"/>
        </w:rPr>
        <w:tab/>
        <w:t>Датум ___________</w:t>
      </w:r>
    </w:p>
    <w:p w14:paraId="58A72D66" w14:textId="77777777" w:rsidR="00AD1279" w:rsidRPr="00F20F87" w:rsidRDefault="00AD1279" w:rsidP="00126E1F">
      <w:pPr>
        <w:spacing w:before="0"/>
        <w:rPr>
          <w:rFonts w:cs="Arial"/>
        </w:rPr>
      </w:pPr>
    </w:p>
    <w:p w14:paraId="2085882F" w14:textId="77777777" w:rsidR="00212A5F" w:rsidRPr="00F20F87" w:rsidRDefault="00AD1279" w:rsidP="00126E1F">
      <w:pPr>
        <w:tabs>
          <w:tab w:val="left" w:pos="720"/>
          <w:tab w:val="left" w:pos="1440"/>
          <w:tab w:val="left" w:pos="2160"/>
          <w:tab w:val="left" w:pos="2880"/>
          <w:tab w:val="left" w:pos="3600"/>
          <w:tab w:val="left" w:pos="5085"/>
        </w:tabs>
        <w:spacing w:before="0"/>
        <w:rPr>
          <w:rFonts w:cs="Arial"/>
          <w:lang w:val="sr-Cyrl-RS"/>
        </w:rPr>
      </w:pPr>
      <w:r w:rsidRPr="00F20F87">
        <w:rPr>
          <w:rFonts w:cs="Arial"/>
        </w:rPr>
        <w:tab/>
        <w:t>ПР</w:t>
      </w:r>
      <w:r w:rsidR="00876242" w:rsidRPr="00F20F87">
        <w:rPr>
          <w:rFonts w:cs="Arial"/>
          <w:lang w:val="sr-Cyrl-RS"/>
        </w:rPr>
        <w:t>УЖАЛАЦ УСЛУГА</w:t>
      </w:r>
      <w:r w:rsidRPr="00F20F87">
        <w:rPr>
          <w:rFonts w:cs="Arial"/>
        </w:rPr>
        <w:t>:</w:t>
      </w:r>
      <w:r w:rsidRPr="00F20F87">
        <w:rPr>
          <w:rFonts w:cs="Arial"/>
        </w:rPr>
        <w:tab/>
      </w:r>
      <w:r w:rsidR="00212A5F" w:rsidRPr="00F20F87">
        <w:rPr>
          <w:rFonts w:cs="Arial"/>
        </w:rPr>
        <w:tab/>
      </w:r>
      <w:r w:rsidR="00212A5F" w:rsidRPr="00F20F87">
        <w:rPr>
          <w:rFonts w:cs="Arial"/>
          <w:lang w:val="sr-Cyrl-RS"/>
        </w:rPr>
        <w:t xml:space="preserve">      КОРИСНИК УСЛУГА:</w:t>
      </w:r>
    </w:p>
    <w:p w14:paraId="3DC63CA7" w14:textId="77777777" w:rsidR="00AD1279" w:rsidRPr="00F20F87" w:rsidRDefault="00212A5F" w:rsidP="00126E1F">
      <w:pPr>
        <w:spacing w:before="0"/>
        <w:rPr>
          <w:rFonts w:cs="Arial"/>
        </w:rPr>
      </w:pPr>
      <w:r w:rsidRPr="00F20F87">
        <w:rPr>
          <w:rFonts w:cs="Arial"/>
          <w:lang w:val="sr-Cyrl-RS"/>
        </w:rPr>
        <w:t>_________________________</w:t>
      </w:r>
      <w:r w:rsidRPr="00F20F87">
        <w:rPr>
          <w:rFonts w:cs="Arial"/>
        </w:rPr>
        <w:tab/>
      </w:r>
      <w:r w:rsidRPr="00F20F87">
        <w:rPr>
          <w:rFonts w:cs="Arial"/>
        </w:rPr>
        <w:tab/>
      </w:r>
      <w:r w:rsidRPr="00F20F87">
        <w:rPr>
          <w:rFonts w:cs="Arial"/>
          <w:lang w:val="sr-Cyrl-RS"/>
        </w:rPr>
        <w:t xml:space="preserve">        </w:t>
      </w:r>
      <w:r w:rsidRPr="00F20F87">
        <w:rPr>
          <w:rFonts w:cs="Arial"/>
        </w:rPr>
        <w:t>___________________________</w:t>
      </w:r>
    </w:p>
    <w:p w14:paraId="7911BABD" w14:textId="77777777" w:rsidR="00AD1279" w:rsidRPr="00F20F87" w:rsidRDefault="00AD1279" w:rsidP="00126E1F">
      <w:pPr>
        <w:spacing w:before="0"/>
        <w:rPr>
          <w:rFonts w:cs="Arial"/>
        </w:rPr>
      </w:pPr>
      <w:r w:rsidRPr="00F20F87">
        <w:rPr>
          <w:rFonts w:cs="Arial"/>
        </w:rPr>
        <w:t xml:space="preserve">    (Назив пра</w:t>
      </w:r>
      <w:r w:rsidR="00212A5F" w:rsidRPr="00F20F87">
        <w:rPr>
          <w:rFonts w:cs="Arial"/>
        </w:rPr>
        <w:t xml:space="preserve">вног  лица) </w:t>
      </w:r>
      <w:r w:rsidR="00212A5F" w:rsidRPr="00F20F87">
        <w:rPr>
          <w:rFonts w:cs="Arial"/>
        </w:rPr>
        <w:tab/>
      </w:r>
      <w:r w:rsidR="00212A5F" w:rsidRPr="00F20F87">
        <w:rPr>
          <w:rFonts w:cs="Arial"/>
        </w:rPr>
        <w:tab/>
      </w:r>
      <w:r w:rsidR="00212A5F" w:rsidRPr="00F20F87">
        <w:rPr>
          <w:rFonts w:cs="Arial"/>
        </w:rPr>
        <w:tab/>
      </w:r>
      <w:r w:rsidR="00212A5F" w:rsidRPr="00F20F87">
        <w:rPr>
          <w:rFonts w:cs="Arial"/>
          <w:lang w:val="sr-Cyrl-RS"/>
        </w:rPr>
        <w:t xml:space="preserve">       </w:t>
      </w:r>
      <w:r w:rsidR="00212A5F" w:rsidRPr="00F20F87">
        <w:rPr>
          <w:rFonts w:cs="Arial"/>
        </w:rPr>
        <w:t xml:space="preserve">(Назив организационог дела ЈП </w:t>
      </w:r>
      <w:r w:rsidRPr="00F20F87">
        <w:rPr>
          <w:rFonts w:cs="Arial"/>
        </w:rPr>
        <w:t>ЕПС)</w:t>
      </w:r>
    </w:p>
    <w:p w14:paraId="3835F054" w14:textId="77777777" w:rsidR="00212A5F" w:rsidRPr="00F20F87" w:rsidRDefault="00212A5F" w:rsidP="00126E1F">
      <w:pPr>
        <w:spacing w:before="0"/>
        <w:rPr>
          <w:rFonts w:cs="Arial"/>
        </w:rPr>
      </w:pPr>
    </w:p>
    <w:p w14:paraId="0851902D" w14:textId="77777777" w:rsidR="00212A5F" w:rsidRPr="00F20F87" w:rsidRDefault="00212A5F" w:rsidP="00126E1F">
      <w:pPr>
        <w:spacing w:before="0"/>
        <w:rPr>
          <w:rFonts w:cs="Arial"/>
        </w:rPr>
      </w:pPr>
    </w:p>
    <w:p w14:paraId="3C14B0AA" w14:textId="77777777" w:rsidR="00212A5F" w:rsidRPr="00F20F87" w:rsidRDefault="00212A5F" w:rsidP="00126E1F">
      <w:pPr>
        <w:tabs>
          <w:tab w:val="center" w:pos="4514"/>
        </w:tabs>
        <w:spacing w:before="0"/>
        <w:rPr>
          <w:rFonts w:cs="Arial"/>
          <w:lang w:val="sr-Cyrl-RS"/>
        </w:rPr>
      </w:pPr>
      <w:r w:rsidRPr="00F20F87">
        <w:rPr>
          <w:rFonts w:cs="Arial"/>
          <w:lang w:val="sr-Cyrl-RS"/>
        </w:rPr>
        <w:t>__________________________</w:t>
      </w:r>
      <w:r w:rsidRPr="00F20F87">
        <w:rPr>
          <w:rFonts w:cs="Arial"/>
          <w:lang w:val="sr-Cyrl-RS"/>
        </w:rPr>
        <w:tab/>
        <w:t xml:space="preserve">                      ______________________________</w:t>
      </w:r>
    </w:p>
    <w:p w14:paraId="00CA4AF2" w14:textId="77777777" w:rsidR="00AD1279" w:rsidRPr="00F20F87" w:rsidRDefault="00AD1279" w:rsidP="00126E1F">
      <w:pPr>
        <w:spacing w:before="0"/>
        <w:rPr>
          <w:rFonts w:cs="Arial"/>
        </w:rPr>
      </w:pPr>
      <w:r w:rsidRPr="00F20F87">
        <w:rPr>
          <w:rFonts w:cs="Arial"/>
        </w:rPr>
        <w:t>(</w:t>
      </w:r>
      <w:r w:rsidR="00212A5F" w:rsidRPr="00F20F87">
        <w:rPr>
          <w:rFonts w:cs="Arial"/>
        </w:rPr>
        <w:t xml:space="preserve">Адреса правног  лица) </w:t>
      </w:r>
      <w:r w:rsidR="00212A5F" w:rsidRPr="00F20F87">
        <w:rPr>
          <w:rFonts w:cs="Arial"/>
        </w:rPr>
        <w:tab/>
      </w:r>
      <w:r w:rsidR="00212A5F" w:rsidRPr="00F20F87">
        <w:rPr>
          <w:rFonts w:cs="Arial"/>
        </w:rPr>
        <w:tab/>
      </w:r>
      <w:r w:rsidR="00212A5F" w:rsidRPr="00F20F87">
        <w:rPr>
          <w:rFonts w:cs="Arial"/>
        </w:rPr>
        <w:tab/>
        <w:t xml:space="preserve">      </w:t>
      </w:r>
      <w:r w:rsidRPr="00F20F87">
        <w:rPr>
          <w:rFonts w:cs="Arial"/>
        </w:rPr>
        <w:t>(Адреса организационог дела ЈП ЕПС)</w:t>
      </w:r>
    </w:p>
    <w:p w14:paraId="6BA9C994" w14:textId="77777777" w:rsidR="00AD1279" w:rsidRPr="00F20F87" w:rsidRDefault="00AD1279" w:rsidP="00126E1F">
      <w:pPr>
        <w:spacing w:before="0"/>
        <w:rPr>
          <w:rFonts w:cs="Arial"/>
        </w:rPr>
      </w:pPr>
    </w:p>
    <w:p w14:paraId="6BA71E49" w14:textId="77777777" w:rsidR="00AD1279" w:rsidRPr="00F20F87" w:rsidRDefault="00AD1279" w:rsidP="00126E1F">
      <w:pPr>
        <w:spacing w:before="0"/>
        <w:rPr>
          <w:rFonts w:cs="Arial"/>
        </w:rPr>
      </w:pPr>
    </w:p>
    <w:p w14:paraId="0541D514" w14:textId="77777777" w:rsidR="00AD1279" w:rsidRPr="00F20F87" w:rsidRDefault="00AD1279" w:rsidP="00126E1F">
      <w:pPr>
        <w:spacing w:before="0"/>
        <w:rPr>
          <w:rFonts w:cs="Arial"/>
        </w:rPr>
      </w:pPr>
      <w:r w:rsidRPr="00F20F87">
        <w:rPr>
          <w:rFonts w:cs="Arial"/>
        </w:rPr>
        <w:t>Број Уговора/Датум:      __________________________________________</w:t>
      </w:r>
    </w:p>
    <w:p w14:paraId="49980BCC" w14:textId="77777777" w:rsidR="00AD1279" w:rsidRPr="00F20F87" w:rsidRDefault="00AD1279" w:rsidP="00126E1F">
      <w:pPr>
        <w:spacing w:before="0"/>
        <w:rPr>
          <w:rFonts w:cs="Arial"/>
        </w:rPr>
      </w:pPr>
      <w:r w:rsidRPr="00F20F87">
        <w:rPr>
          <w:rFonts w:cs="Arial"/>
        </w:rPr>
        <w:t>Број налога за набавку (НЗН):  ________________________</w:t>
      </w:r>
    </w:p>
    <w:p w14:paraId="69097F67" w14:textId="77777777" w:rsidR="00AD1279" w:rsidRPr="00F20F87" w:rsidRDefault="00AD1279" w:rsidP="00126E1F">
      <w:pPr>
        <w:spacing w:before="0"/>
        <w:rPr>
          <w:rFonts w:cs="Arial"/>
        </w:rPr>
      </w:pPr>
      <w:r w:rsidRPr="00F20F87">
        <w:rPr>
          <w:rFonts w:cs="Arial"/>
        </w:rPr>
        <w:t>Место извршене услуге:  __________________________</w:t>
      </w:r>
    </w:p>
    <w:p w14:paraId="2C697AA5" w14:textId="77777777" w:rsidR="00AD1279" w:rsidRPr="00F20F87" w:rsidRDefault="00AD1279" w:rsidP="00126E1F">
      <w:pPr>
        <w:spacing w:before="0"/>
        <w:rPr>
          <w:rFonts w:cs="Arial"/>
        </w:rPr>
      </w:pPr>
      <w:r w:rsidRPr="00F20F87">
        <w:rPr>
          <w:rFonts w:cs="Arial"/>
        </w:rPr>
        <w:t>Објекат: ______________________________________________________</w:t>
      </w:r>
    </w:p>
    <w:p w14:paraId="6592D8D1" w14:textId="77777777" w:rsidR="00AD1279" w:rsidRPr="00F20F87" w:rsidRDefault="00AD1279" w:rsidP="00126E1F">
      <w:pPr>
        <w:spacing w:before="0"/>
        <w:rPr>
          <w:rFonts w:cs="Arial"/>
        </w:rPr>
      </w:pPr>
    </w:p>
    <w:p w14:paraId="4D94B1B3" w14:textId="77777777" w:rsidR="00AD1279" w:rsidRPr="00F20F87" w:rsidRDefault="00AD1279" w:rsidP="00126E1F">
      <w:pPr>
        <w:spacing w:before="0"/>
        <w:rPr>
          <w:rFonts w:cs="Arial"/>
        </w:rPr>
      </w:pPr>
    </w:p>
    <w:p w14:paraId="5C720FD2" w14:textId="77777777" w:rsidR="00AD1279" w:rsidRPr="00F20F87" w:rsidRDefault="00AD1279" w:rsidP="00126E1F">
      <w:pPr>
        <w:spacing w:before="0"/>
        <w:rPr>
          <w:rFonts w:cs="Arial"/>
        </w:rPr>
      </w:pPr>
      <w:r w:rsidRPr="00F20F87">
        <w:rPr>
          <w:rFonts w:cs="Arial"/>
        </w:rPr>
        <w:t xml:space="preserve">А) ДЕТАЉНА СПЕЦИФИКАЦИЈА УСЛУГЕ: </w:t>
      </w:r>
    </w:p>
    <w:p w14:paraId="1ED5C56E" w14:textId="77777777" w:rsidR="00AD1279" w:rsidRPr="00F20F87" w:rsidRDefault="00AD1279" w:rsidP="00126E1F">
      <w:pPr>
        <w:spacing w:before="0"/>
        <w:rPr>
          <w:rFonts w:cs="Arial"/>
        </w:rPr>
      </w:pPr>
    </w:p>
    <w:p w14:paraId="0A03D425" w14:textId="77777777" w:rsidR="00AD1279" w:rsidRPr="00F20F87" w:rsidRDefault="00AD1279" w:rsidP="00126E1F">
      <w:pPr>
        <w:spacing w:before="0"/>
        <w:rPr>
          <w:rFonts w:cs="Arial"/>
        </w:rPr>
      </w:pPr>
      <w:r w:rsidRPr="00F20F87">
        <w:rPr>
          <w:rFonts w:cs="Arial"/>
        </w:rPr>
        <w:t xml:space="preserve">Укупна вредност извршених услуга по спецификацији (без ПДВ) </w:t>
      </w:r>
    </w:p>
    <w:p w14:paraId="4FEE5859" w14:textId="77777777" w:rsidR="00AD1279" w:rsidRPr="00F20F87" w:rsidRDefault="00AD1279" w:rsidP="00126E1F">
      <w:pPr>
        <w:spacing w:before="0"/>
        <w:rPr>
          <w:rFonts w:cs="Arial"/>
        </w:rPr>
      </w:pPr>
    </w:p>
    <w:p w14:paraId="05C01E0F" w14:textId="77777777" w:rsidR="00AD1279" w:rsidRPr="00F20F87" w:rsidRDefault="00AD1279" w:rsidP="00126E1F">
      <w:pPr>
        <w:spacing w:before="0"/>
        <w:rPr>
          <w:rFonts w:cs="Arial"/>
        </w:rPr>
      </w:pPr>
      <w:r w:rsidRPr="00F20F87">
        <w:rPr>
          <w:rFonts w:cs="Arial"/>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364DE31E" w14:textId="77777777" w:rsidR="00AD1279" w:rsidRPr="00F20F87" w:rsidRDefault="00AD1279" w:rsidP="00126E1F">
      <w:pPr>
        <w:spacing w:before="0"/>
        <w:rPr>
          <w:rFonts w:cs="Arial"/>
        </w:rPr>
      </w:pPr>
      <w:r w:rsidRPr="00F20F87">
        <w:rPr>
          <w:rFonts w:cs="Arial"/>
        </w:rPr>
        <w:t xml:space="preserve">Предмет уговора </w:t>
      </w:r>
      <w:r w:rsidR="00876242" w:rsidRPr="00F20F87">
        <w:rPr>
          <w:rFonts w:cs="Arial"/>
          <w:lang w:val="sr-Cyrl-RS"/>
        </w:rPr>
        <w:t>(</w:t>
      </w:r>
      <w:r w:rsidRPr="00F20F87">
        <w:rPr>
          <w:rFonts w:cs="Arial"/>
        </w:rPr>
        <w:t>услуге) одговара траженим техничким карактеристикама.</w:t>
      </w:r>
      <w:r w:rsidRPr="00F20F87">
        <w:rPr>
          <w:rFonts w:cs="Arial"/>
        </w:rPr>
        <w:tab/>
      </w:r>
    </w:p>
    <w:p w14:paraId="650EBC2E" w14:textId="77777777" w:rsidR="00AD1279" w:rsidRPr="00F20F87" w:rsidRDefault="00AD1279" w:rsidP="00126E1F">
      <w:pPr>
        <w:spacing w:before="0"/>
        <w:rPr>
          <w:rFonts w:cs="Arial"/>
        </w:rPr>
      </w:pPr>
    </w:p>
    <w:p w14:paraId="01561917" w14:textId="77777777" w:rsidR="00AD1279" w:rsidRPr="00F20F87" w:rsidRDefault="00AD1279" w:rsidP="00126E1F">
      <w:pPr>
        <w:spacing w:before="0"/>
        <w:rPr>
          <w:rFonts w:cs="Arial"/>
        </w:rPr>
      </w:pPr>
    </w:p>
    <w:p w14:paraId="5F0D3BCE" w14:textId="77777777" w:rsidR="00AD1279" w:rsidRPr="00F20F87" w:rsidRDefault="00AD1279" w:rsidP="00126E1F">
      <w:pPr>
        <w:spacing w:before="0"/>
        <w:rPr>
          <w:rFonts w:cs="Arial"/>
        </w:rPr>
      </w:pPr>
      <w:r w:rsidRPr="00F20F87">
        <w:rPr>
          <w:rFonts w:cs="Arial"/>
        </w:rPr>
        <w:t>□ ДА</w:t>
      </w:r>
    </w:p>
    <w:p w14:paraId="19BC2D60" w14:textId="77777777" w:rsidR="00AD1279" w:rsidRPr="00F20F87" w:rsidRDefault="00AD1279" w:rsidP="00126E1F">
      <w:pPr>
        <w:spacing w:before="0"/>
        <w:rPr>
          <w:rFonts w:cs="Arial"/>
        </w:rPr>
      </w:pPr>
      <w:r w:rsidRPr="00F20F87">
        <w:rPr>
          <w:rFonts w:cs="Arial"/>
        </w:rPr>
        <w:t>□ НЕ</w:t>
      </w:r>
    </w:p>
    <w:p w14:paraId="63256B27" w14:textId="77777777" w:rsidR="00AD1279" w:rsidRPr="00F20F87" w:rsidRDefault="00AD1279" w:rsidP="00126E1F">
      <w:pPr>
        <w:spacing w:before="0"/>
        <w:rPr>
          <w:rFonts w:cs="Arial"/>
        </w:rPr>
      </w:pPr>
      <w:r w:rsidRPr="00F20F87">
        <w:rPr>
          <w:rFonts w:cs="Arial"/>
        </w:rPr>
        <w:t xml:space="preserve">Предмет уговора нема видљивих оштећења </w:t>
      </w:r>
      <w:r w:rsidRPr="00F20F87">
        <w:rPr>
          <w:rFonts w:cs="Arial"/>
        </w:rPr>
        <w:tab/>
        <w:t>□ ДА</w:t>
      </w:r>
    </w:p>
    <w:p w14:paraId="2D8CA89C" w14:textId="77777777" w:rsidR="00AD1279" w:rsidRPr="00F20F87" w:rsidRDefault="00AD1279" w:rsidP="00126E1F">
      <w:pPr>
        <w:spacing w:before="0"/>
        <w:rPr>
          <w:rFonts w:cs="Arial"/>
        </w:rPr>
      </w:pPr>
      <w:r w:rsidRPr="00F20F87">
        <w:rPr>
          <w:rFonts w:cs="Arial"/>
        </w:rPr>
        <w:t>□ НЕ</w:t>
      </w:r>
    </w:p>
    <w:p w14:paraId="082D42AA" w14:textId="77777777" w:rsidR="00AD1279" w:rsidRPr="00F20F87" w:rsidRDefault="00AD1279" w:rsidP="00126E1F">
      <w:pPr>
        <w:spacing w:before="0"/>
        <w:rPr>
          <w:rFonts w:cs="Arial"/>
        </w:rPr>
      </w:pPr>
    </w:p>
    <w:p w14:paraId="4B632D01" w14:textId="77777777" w:rsidR="00AD1279" w:rsidRPr="00F20F87" w:rsidRDefault="00AD1279" w:rsidP="00126E1F">
      <w:pPr>
        <w:spacing w:before="0"/>
        <w:rPr>
          <w:rFonts w:cs="Arial"/>
        </w:rPr>
      </w:pPr>
      <w:r w:rsidRPr="00F20F87">
        <w:rPr>
          <w:rFonts w:cs="Arial"/>
        </w:rPr>
        <w:t>Укупан број позиција из спецификације:                            Број улаза:</w:t>
      </w:r>
    </w:p>
    <w:p w14:paraId="36C25083" w14:textId="77777777" w:rsidR="00AD1279" w:rsidRPr="00F20F87" w:rsidRDefault="00AD1279" w:rsidP="00126E1F">
      <w:pPr>
        <w:spacing w:before="0"/>
        <w:rPr>
          <w:rFonts w:cs="Arial"/>
        </w:rPr>
      </w:pPr>
      <w:r w:rsidRPr="00F20F87">
        <w:rPr>
          <w:rFonts w:cs="Arial"/>
        </w:rPr>
        <w:t>___________________________________________________________________</w:t>
      </w:r>
    </w:p>
    <w:p w14:paraId="57978090" w14:textId="77777777" w:rsidR="00AD1279" w:rsidRPr="00F20F87" w:rsidRDefault="00AD1279" w:rsidP="00126E1F">
      <w:pPr>
        <w:spacing w:before="0"/>
        <w:rPr>
          <w:rFonts w:cs="Arial"/>
        </w:rPr>
      </w:pPr>
    </w:p>
    <w:p w14:paraId="6A2BFF62" w14:textId="77777777" w:rsidR="00AD1279" w:rsidRPr="00F20F87" w:rsidRDefault="00AD1279" w:rsidP="00126E1F">
      <w:pPr>
        <w:spacing w:before="0"/>
        <w:rPr>
          <w:rFonts w:cs="Arial"/>
        </w:rPr>
      </w:pPr>
      <w:r w:rsidRPr="00F20F87">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34F14219" w14:textId="77777777" w:rsidR="00AD1279" w:rsidRPr="00F20F87" w:rsidRDefault="00AD1279" w:rsidP="00126E1F">
      <w:pPr>
        <w:spacing w:before="0"/>
        <w:rPr>
          <w:rFonts w:cs="Arial"/>
        </w:rPr>
      </w:pPr>
    </w:p>
    <w:p w14:paraId="26817759" w14:textId="77777777" w:rsidR="00AD1279" w:rsidRPr="00F20F87" w:rsidRDefault="00AD1279" w:rsidP="00126E1F">
      <w:pPr>
        <w:spacing w:before="0"/>
        <w:rPr>
          <w:rFonts w:cs="Arial"/>
        </w:rPr>
      </w:pPr>
    </w:p>
    <w:p w14:paraId="4FCC68FF" w14:textId="77777777" w:rsidR="00AD1279" w:rsidRPr="00F20F87" w:rsidRDefault="00AD1279" w:rsidP="00126E1F">
      <w:pPr>
        <w:spacing w:before="0"/>
        <w:rPr>
          <w:rFonts w:cs="Arial"/>
        </w:rPr>
      </w:pPr>
      <w:r w:rsidRPr="00F20F87">
        <w:rPr>
          <w:rFonts w:cs="Arial"/>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6FE4EC67" w14:textId="77777777" w:rsidR="00AD1279" w:rsidRPr="00F20F87" w:rsidRDefault="00AD1279" w:rsidP="00126E1F">
      <w:pPr>
        <w:spacing w:before="0"/>
        <w:rPr>
          <w:rFonts w:cs="Arial"/>
        </w:rPr>
      </w:pPr>
    </w:p>
    <w:p w14:paraId="3C4E2F98" w14:textId="77777777" w:rsidR="00AD1279" w:rsidRPr="00F20F87" w:rsidRDefault="00AD1279" w:rsidP="00126E1F">
      <w:pPr>
        <w:spacing w:before="0"/>
        <w:rPr>
          <w:rFonts w:cs="Arial"/>
        </w:rPr>
      </w:pPr>
    </w:p>
    <w:p w14:paraId="1E849D95" w14:textId="77777777" w:rsidR="00AD1279" w:rsidRPr="00F20F87" w:rsidRDefault="00AD1279" w:rsidP="00126E1F">
      <w:pPr>
        <w:spacing w:before="0"/>
        <w:rPr>
          <w:rFonts w:cs="Arial"/>
        </w:rPr>
      </w:pPr>
      <w:r w:rsidRPr="00F20F87">
        <w:rPr>
          <w:rFonts w:cs="Arial"/>
        </w:rPr>
        <w:lastRenderedPageBreak/>
        <w:t>Б) Да су услуга</w:t>
      </w:r>
      <w:r w:rsidR="00212A5F" w:rsidRPr="00F20F87">
        <w:rPr>
          <w:rFonts w:cs="Arial"/>
          <w:lang w:val="sr-Cyrl-RS"/>
        </w:rPr>
        <w:t>(е)</w:t>
      </w:r>
      <w:r w:rsidRPr="00F20F87">
        <w:rPr>
          <w:rFonts w:cs="Arial"/>
        </w:rPr>
        <w:t xml:space="preserve"> извршени у обиму, квалитету, уговореном року и сагласно уговору потврђују:</w:t>
      </w:r>
    </w:p>
    <w:p w14:paraId="609E1BEB" w14:textId="77777777" w:rsidR="00AD1279" w:rsidRPr="00F20F87" w:rsidRDefault="00AD1279" w:rsidP="00126E1F">
      <w:pPr>
        <w:spacing w:before="0"/>
        <w:rPr>
          <w:rFonts w:cs="Arial"/>
        </w:rPr>
      </w:pPr>
    </w:p>
    <w:p w14:paraId="2CA1E874" w14:textId="77777777" w:rsidR="00AD1279" w:rsidRPr="00F20F87" w:rsidRDefault="00AD1279" w:rsidP="00126E1F">
      <w:pPr>
        <w:spacing w:before="0"/>
        <w:rPr>
          <w:rFonts w:cs="Arial"/>
        </w:rPr>
      </w:pPr>
      <w:r w:rsidRPr="00F20F87">
        <w:rPr>
          <w:rFonts w:cs="Arial"/>
        </w:rPr>
        <w:t xml:space="preserve">    ПР</w:t>
      </w:r>
      <w:r w:rsidR="00212A5F" w:rsidRPr="00F20F87">
        <w:rPr>
          <w:rFonts w:cs="Arial"/>
          <w:lang w:val="sr-Cyrl-RS"/>
        </w:rPr>
        <w:t>УЖАЛАЦ</w:t>
      </w:r>
      <w:r w:rsidR="00212A5F" w:rsidRPr="00F20F87">
        <w:rPr>
          <w:rFonts w:cs="Arial"/>
        </w:rPr>
        <w:t>:</w:t>
      </w:r>
      <w:r w:rsidR="00212A5F" w:rsidRPr="00F20F87">
        <w:rPr>
          <w:rFonts w:cs="Arial"/>
        </w:rPr>
        <w:tab/>
        <w:t xml:space="preserve">            К</w:t>
      </w:r>
      <w:r w:rsidR="00212A5F" w:rsidRPr="00F20F87">
        <w:rPr>
          <w:rFonts w:cs="Arial"/>
          <w:lang w:val="sr-Cyrl-RS"/>
        </w:rPr>
        <w:t>ОРИСНИК</w:t>
      </w:r>
      <w:r w:rsidR="00212A5F" w:rsidRPr="00F20F87">
        <w:rPr>
          <w:rFonts w:cs="Arial"/>
        </w:rPr>
        <w:t xml:space="preserve">:                 </w:t>
      </w:r>
      <w:r w:rsidRPr="00F20F87">
        <w:rPr>
          <w:rFonts w:cs="Arial"/>
        </w:rPr>
        <w:t>ОВЕРА НАДЗОРНОГ ОРГАНА 2</w:t>
      </w:r>
    </w:p>
    <w:p w14:paraId="5A5F7B10" w14:textId="77777777" w:rsidR="00AD1279" w:rsidRPr="00F20F87" w:rsidRDefault="00AD1279" w:rsidP="00126E1F">
      <w:pPr>
        <w:spacing w:before="0"/>
        <w:rPr>
          <w:rFonts w:cs="Arial"/>
        </w:rPr>
      </w:pPr>
    </w:p>
    <w:p w14:paraId="1C00F53F" w14:textId="77777777" w:rsidR="00AD1279" w:rsidRPr="00F20F87" w:rsidRDefault="00212A5F" w:rsidP="00126E1F">
      <w:pPr>
        <w:spacing w:before="0"/>
        <w:rPr>
          <w:rFonts w:cs="Arial"/>
        </w:rPr>
      </w:pPr>
      <w:r w:rsidRPr="00F20F87">
        <w:rPr>
          <w:rFonts w:cs="Arial"/>
        </w:rPr>
        <w:t>_______________</w:t>
      </w:r>
      <w:r w:rsidR="00AD1279" w:rsidRPr="00F20F87">
        <w:rPr>
          <w:rFonts w:cs="Arial"/>
        </w:rPr>
        <w:tab/>
        <w:t>____________________         __________________________</w:t>
      </w:r>
    </w:p>
    <w:p w14:paraId="6BCD42F5" w14:textId="77777777" w:rsidR="00AD1279" w:rsidRPr="00F20F87" w:rsidRDefault="00212A5F" w:rsidP="00126E1F">
      <w:pPr>
        <w:spacing w:before="0"/>
        <w:rPr>
          <w:rFonts w:cs="Arial"/>
        </w:rPr>
      </w:pPr>
      <w:r w:rsidRPr="00F20F87">
        <w:rPr>
          <w:rFonts w:cs="Arial"/>
        </w:rPr>
        <w:t xml:space="preserve">    (Име и презиме)         </w:t>
      </w:r>
      <w:r w:rsidR="00AD1279" w:rsidRPr="00F20F87">
        <w:rPr>
          <w:rFonts w:cs="Arial"/>
        </w:rPr>
        <w:t xml:space="preserve">Руководилац пројекта/ </w:t>
      </w:r>
    </w:p>
    <w:p w14:paraId="3C8E9F60" w14:textId="77777777" w:rsidR="00AD1279" w:rsidRPr="00F20F87" w:rsidRDefault="00AD1279" w:rsidP="00126E1F">
      <w:pPr>
        <w:spacing w:before="0"/>
        <w:rPr>
          <w:rFonts w:cs="Arial"/>
        </w:rPr>
      </w:pPr>
      <w:r w:rsidRPr="00F20F87">
        <w:rPr>
          <w:rFonts w:cs="Arial"/>
        </w:rPr>
        <w:t xml:space="preserve">              </w:t>
      </w:r>
      <w:r w:rsidR="00212A5F" w:rsidRPr="00F20F87">
        <w:rPr>
          <w:rFonts w:cs="Arial"/>
        </w:rPr>
        <w:t xml:space="preserve">                        </w:t>
      </w:r>
      <w:r w:rsidR="00212A5F" w:rsidRPr="00F20F87">
        <w:rPr>
          <w:rFonts w:cs="Arial"/>
          <w:lang w:val="sr-Cyrl-RS"/>
        </w:rPr>
        <w:t xml:space="preserve">                                         </w:t>
      </w:r>
      <w:r w:rsidR="00212A5F" w:rsidRPr="00F20F87">
        <w:rPr>
          <w:rFonts w:cs="Arial"/>
        </w:rPr>
        <w:t xml:space="preserve">  </w:t>
      </w:r>
      <w:r w:rsidR="00212A5F" w:rsidRPr="00F20F87">
        <w:rPr>
          <w:rFonts w:cs="Arial"/>
          <w:lang w:val="sr-Cyrl-RS"/>
        </w:rPr>
        <w:t xml:space="preserve">   </w:t>
      </w:r>
      <w:r w:rsidRPr="00F20F87">
        <w:rPr>
          <w:rFonts w:cs="Arial"/>
        </w:rPr>
        <w:t>Одговорно лице по Решењу</w:t>
      </w:r>
    </w:p>
    <w:p w14:paraId="4684EEC8" w14:textId="77777777" w:rsidR="00AD1279" w:rsidRPr="00F20F87" w:rsidRDefault="00AD1279" w:rsidP="00126E1F">
      <w:pPr>
        <w:spacing w:before="0"/>
        <w:rPr>
          <w:rFonts w:cs="Arial"/>
        </w:rPr>
      </w:pPr>
      <w:r w:rsidRPr="00F20F87">
        <w:rPr>
          <w:rFonts w:cs="Arial"/>
        </w:rPr>
        <w:t xml:space="preserve">                       </w:t>
      </w:r>
      <w:r w:rsidR="00212A5F" w:rsidRPr="00F20F87">
        <w:rPr>
          <w:rFonts w:cs="Arial"/>
        </w:rPr>
        <w:t xml:space="preserve">                       </w:t>
      </w:r>
      <w:r w:rsidR="00212A5F" w:rsidRPr="00F20F87">
        <w:rPr>
          <w:rFonts w:cs="Arial"/>
          <w:lang w:val="sr-Cyrl-RS"/>
        </w:rPr>
        <w:t xml:space="preserve">                                               </w:t>
      </w:r>
      <w:r w:rsidR="00212A5F" w:rsidRPr="00F20F87">
        <w:rPr>
          <w:rFonts w:cs="Arial"/>
        </w:rPr>
        <w:t xml:space="preserve"> </w:t>
      </w:r>
      <w:r w:rsidR="00212A5F" w:rsidRPr="00F20F87">
        <w:rPr>
          <w:rFonts w:cs="Arial"/>
          <w:lang w:val="sr-Cyrl-RS"/>
        </w:rPr>
        <w:t>(</w:t>
      </w:r>
      <w:r w:rsidRPr="00F20F87">
        <w:rPr>
          <w:rFonts w:cs="Arial"/>
        </w:rPr>
        <w:t>Име и презиме)</w:t>
      </w:r>
    </w:p>
    <w:p w14:paraId="74C93E61" w14:textId="77777777" w:rsidR="00AD1279" w:rsidRPr="00F20F87" w:rsidRDefault="00AD1279" w:rsidP="00126E1F">
      <w:pPr>
        <w:spacing w:before="0"/>
        <w:rPr>
          <w:rFonts w:cs="Arial"/>
        </w:rPr>
      </w:pPr>
    </w:p>
    <w:p w14:paraId="676AF344" w14:textId="77777777" w:rsidR="00AD1279" w:rsidRPr="00F20F87" w:rsidRDefault="00AD1279" w:rsidP="00126E1F">
      <w:pPr>
        <w:spacing w:before="0"/>
        <w:rPr>
          <w:rFonts w:cs="Arial"/>
        </w:rPr>
      </w:pPr>
      <w:r w:rsidRPr="00F20F87">
        <w:rPr>
          <w:rFonts w:cs="Arial"/>
        </w:rPr>
        <w:t>____________________</w:t>
      </w:r>
      <w:r w:rsidRPr="00F20F87">
        <w:rPr>
          <w:rFonts w:cs="Arial"/>
        </w:rPr>
        <w:tab/>
        <w:t>_____________________        __________________________</w:t>
      </w:r>
    </w:p>
    <w:p w14:paraId="0D03646D" w14:textId="77777777" w:rsidR="00AD1279" w:rsidRPr="00F20F87" w:rsidRDefault="00AD1279" w:rsidP="00126E1F">
      <w:pPr>
        <w:spacing w:before="0"/>
        <w:rPr>
          <w:rFonts w:cs="Arial"/>
        </w:rPr>
      </w:pPr>
      <w:r w:rsidRPr="00F20F87">
        <w:rPr>
          <w:rFonts w:cs="Arial"/>
        </w:rPr>
        <w:t xml:space="preserve">    (Потпис)</w:t>
      </w:r>
      <w:r w:rsidRPr="00F20F87">
        <w:rPr>
          <w:rFonts w:cs="Arial"/>
        </w:rPr>
        <w:tab/>
      </w:r>
      <w:r w:rsidRPr="00F20F87">
        <w:rPr>
          <w:rFonts w:cs="Arial"/>
        </w:rPr>
        <w:tab/>
      </w:r>
      <w:r w:rsidRPr="00F20F87">
        <w:rPr>
          <w:rFonts w:cs="Arial"/>
        </w:rPr>
        <w:tab/>
        <w:t xml:space="preserve">        (Потпис)                                (Потпис и лиценцни печат)</w:t>
      </w:r>
    </w:p>
    <w:p w14:paraId="56307294" w14:textId="77777777" w:rsidR="00AD1279" w:rsidRPr="00F20F87" w:rsidRDefault="00AD1279" w:rsidP="00126E1F">
      <w:pPr>
        <w:spacing w:before="0"/>
        <w:rPr>
          <w:rFonts w:cs="Arial"/>
        </w:rPr>
      </w:pPr>
    </w:p>
    <w:p w14:paraId="1BA86E76" w14:textId="77777777" w:rsidR="00AD1279" w:rsidRPr="00F20F87" w:rsidRDefault="00AD1279" w:rsidP="00126E1F">
      <w:pPr>
        <w:spacing w:before="0"/>
        <w:rPr>
          <w:rFonts w:cs="Arial"/>
        </w:rPr>
      </w:pPr>
    </w:p>
    <w:p w14:paraId="27A25E6A" w14:textId="77777777" w:rsidR="00AD1279" w:rsidRPr="00F20F87" w:rsidRDefault="00AD1279" w:rsidP="00126E1F">
      <w:pPr>
        <w:spacing w:before="0"/>
        <w:rPr>
          <w:rFonts w:cs="Arial"/>
        </w:rPr>
      </w:pPr>
      <w:r w:rsidRPr="00F20F87">
        <w:rPr>
          <w:rFonts w:cs="Arial"/>
        </w:rPr>
        <w:t>1)  у случају да се услуга односи на већи број МТ, уз Записник приложити посебну спецификацију по МТ</w:t>
      </w:r>
    </w:p>
    <w:p w14:paraId="1B0CCF2B" w14:textId="77777777" w:rsidR="00AD1279" w:rsidRPr="00F20F87" w:rsidRDefault="00AD1279" w:rsidP="00126E1F">
      <w:pPr>
        <w:spacing w:before="0"/>
        <w:rPr>
          <w:rFonts w:cs="Arial"/>
        </w:rPr>
      </w:pPr>
      <w:r w:rsidRPr="00F20F87">
        <w:rPr>
          <w:rFonts w:cs="Arial"/>
        </w:rPr>
        <w:t>2)   потписује и печатира Надзорни орган за услуге инвестиционих пројеката</w:t>
      </w:r>
    </w:p>
    <w:p w14:paraId="5574631C" w14:textId="77777777" w:rsidR="00AD1279" w:rsidRPr="00F20F87" w:rsidRDefault="00AD1279" w:rsidP="00126E1F">
      <w:pPr>
        <w:spacing w:before="0"/>
        <w:rPr>
          <w:rFonts w:cs="Arial"/>
        </w:rPr>
      </w:pPr>
    </w:p>
    <w:p w14:paraId="6D0B15BE" w14:textId="77777777" w:rsidR="00AD1279" w:rsidRPr="00F20F87" w:rsidRDefault="00AD1279" w:rsidP="00126E1F">
      <w:pPr>
        <w:spacing w:before="0"/>
        <w:rPr>
          <w:rFonts w:cs="Arial"/>
        </w:rPr>
      </w:pPr>
    </w:p>
    <w:p w14:paraId="5D4DFB6E" w14:textId="77777777" w:rsidR="00AD1279" w:rsidRPr="00F20F87" w:rsidRDefault="00AD1279" w:rsidP="00126E1F">
      <w:pPr>
        <w:spacing w:before="0"/>
        <w:rPr>
          <w:rFonts w:cs="Arial"/>
        </w:rPr>
      </w:pPr>
      <w:r w:rsidRPr="00F20F87">
        <w:rPr>
          <w:rFonts w:cs="Arial"/>
        </w:rPr>
        <w:t>Појашњења:</w:t>
      </w:r>
    </w:p>
    <w:p w14:paraId="13B389E6" w14:textId="77777777" w:rsidR="00AD1279" w:rsidRPr="00F20F87" w:rsidRDefault="00AD1279" w:rsidP="00126E1F">
      <w:pPr>
        <w:spacing w:before="0"/>
        <w:rPr>
          <w:rFonts w:cs="Arial"/>
        </w:rPr>
      </w:pPr>
      <w:r w:rsidRPr="00F20F87">
        <w:rPr>
          <w:rFonts w:cs="Arial"/>
        </w:rPr>
        <w:t>1.</w:t>
      </w:r>
      <w:r w:rsidRPr="00F20F87">
        <w:rPr>
          <w:rFonts w:cs="Arial"/>
        </w:rPr>
        <w:tab/>
        <w:t>Продавац = Пружалац услуге=Извођач радова (потребно је адаптирати у складу са предметом набавке)</w:t>
      </w:r>
    </w:p>
    <w:p w14:paraId="69BDF559" w14:textId="77777777" w:rsidR="00AD1279" w:rsidRPr="00F20F87" w:rsidRDefault="00AD1279" w:rsidP="00126E1F">
      <w:pPr>
        <w:spacing w:before="0"/>
        <w:rPr>
          <w:rFonts w:cs="Arial"/>
        </w:rPr>
      </w:pPr>
      <w:r w:rsidRPr="00F20F87">
        <w:rPr>
          <w:rFonts w:cs="Arial"/>
        </w:rPr>
        <w:t>2.</w:t>
      </w:r>
      <w:r w:rsidRPr="00F20F87">
        <w:rPr>
          <w:rFonts w:cs="Arial"/>
        </w:rPr>
        <w:tab/>
        <w:t>Купац = Прималац услуге = Наручилац (потребно је адаптирати у складу са предметом набавке)</w:t>
      </w:r>
    </w:p>
    <w:p w14:paraId="377A4B66" w14:textId="77777777" w:rsidR="00AD1279" w:rsidRPr="00F20F87" w:rsidRDefault="00AD1279" w:rsidP="00126E1F">
      <w:pPr>
        <w:spacing w:before="0"/>
        <w:rPr>
          <w:rFonts w:cs="Arial"/>
        </w:rPr>
      </w:pPr>
      <w:r w:rsidRPr="00F20F87">
        <w:rPr>
          <w:rFonts w:cs="Arial"/>
        </w:rPr>
        <w:t>3.</w:t>
      </w:r>
      <w:r w:rsidRPr="00F20F87">
        <w:rPr>
          <w:rFonts w:cs="Arial"/>
        </w:rPr>
        <w:tab/>
        <w:t>Све означено плавом бојом усклађује се са предметом набавке</w:t>
      </w:r>
    </w:p>
    <w:p w14:paraId="69AB4964" w14:textId="77777777" w:rsidR="00AD1279" w:rsidRPr="00F20F87" w:rsidRDefault="00AD1279" w:rsidP="00126E1F">
      <w:pPr>
        <w:spacing w:before="0"/>
        <w:rPr>
          <w:rFonts w:cs="Arial"/>
        </w:rPr>
      </w:pPr>
      <w:r w:rsidRPr="00F20F87">
        <w:rPr>
          <w:rFonts w:cs="Arial"/>
        </w:rPr>
        <w:t>4.</w:t>
      </w:r>
      <w:r w:rsidRPr="00F20F87">
        <w:rPr>
          <w:rFonts w:cs="Arial"/>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6B2B6A27" w14:textId="77777777" w:rsidR="00AD1279" w:rsidRPr="00F20F87" w:rsidRDefault="00AD1279" w:rsidP="00126E1F">
      <w:pPr>
        <w:spacing w:before="0"/>
        <w:rPr>
          <w:rFonts w:cs="Arial"/>
        </w:rPr>
      </w:pPr>
      <w:r w:rsidRPr="00F20F87">
        <w:rPr>
          <w:rFonts w:cs="Arial"/>
        </w:rPr>
        <w:t>5.</w:t>
      </w:r>
      <w:r w:rsidRPr="00F20F87">
        <w:rPr>
          <w:rFonts w:cs="Arial"/>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7B94386D" w14:textId="77777777" w:rsidR="00AD1279" w:rsidRPr="00F20F87" w:rsidRDefault="00AD1279" w:rsidP="00126E1F">
      <w:pPr>
        <w:spacing w:before="0"/>
        <w:rPr>
          <w:rFonts w:cs="Arial"/>
        </w:rPr>
      </w:pPr>
      <w:r w:rsidRPr="00F20F87">
        <w:rPr>
          <w:rFonts w:cs="Arial"/>
        </w:rPr>
        <w:t>6.</w:t>
      </w:r>
      <w:r w:rsidRPr="00F20F87">
        <w:rPr>
          <w:rFonts w:cs="Arial"/>
        </w:rPr>
        <w:tab/>
        <w:t>Сви добављачи биће дужни да уз фактуру доставе и обострано потписани Записник.</w:t>
      </w:r>
    </w:p>
    <w:p w14:paraId="00459AEC" w14:textId="77777777" w:rsidR="00AD1279" w:rsidRPr="00F20F87" w:rsidRDefault="00AD1279" w:rsidP="00126E1F">
      <w:pPr>
        <w:spacing w:before="0"/>
        <w:rPr>
          <w:rFonts w:cs="Arial"/>
        </w:rPr>
      </w:pPr>
      <w:r w:rsidRPr="00F20F87">
        <w:rPr>
          <w:rFonts w:cs="Arial"/>
        </w:rPr>
        <w:t>7.</w:t>
      </w:r>
      <w:r w:rsidRPr="00F20F87">
        <w:rPr>
          <w:rFonts w:cs="Arial"/>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095503D0" w14:textId="77777777" w:rsidR="00AD1279" w:rsidRPr="00F20F87" w:rsidRDefault="00AD1279" w:rsidP="00126E1F">
      <w:pPr>
        <w:spacing w:before="0"/>
        <w:rPr>
          <w:rFonts w:cs="Arial"/>
        </w:rPr>
      </w:pPr>
    </w:p>
    <w:p w14:paraId="1D7FFF42" w14:textId="77777777" w:rsidR="00AD1279" w:rsidRPr="00F20F87" w:rsidRDefault="00AD1279" w:rsidP="00126E1F">
      <w:pPr>
        <w:spacing w:before="0"/>
        <w:rPr>
          <w:rFonts w:cs="Arial"/>
        </w:rPr>
      </w:pPr>
      <w:r w:rsidRPr="00F20F87">
        <w:rPr>
          <w:rFonts w:cs="Arial"/>
        </w:rPr>
        <w:tab/>
      </w:r>
    </w:p>
    <w:p w14:paraId="52704DC6" w14:textId="77777777" w:rsidR="00AD1279" w:rsidRPr="00F20F87" w:rsidRDefault="00AD1279" w:rsidP="00126E1F">
      <w:pPr>
        <w:spacing w:before="0"/>
        <w:rPr>
          <w:rFonts w:cs="Arial"/>
        </w:rPr>
      </w:pPr>
    </w:p>
    <w:p w14:paraId="39648879" w14:textId="77777777" w:rsidR="001B0370" w:rsidRPr="00F20F87" w:rsidRDefault="001B0370" w:rsidP="00126E1F">
      <w:pPr>
        <w:spacing w:before="0"/>
        <w:rPr>
          <w:rFonts w:cs="Arial"/>
        </w:rPr>
      </w:pPr>
    </w:p>
    <w:p w14:paraId="60D45C87" w14:textId="77777777" w:rsidR="00343A18" w:rsidRPr="00126E1F" w:rsidRDefault="00343A18" w:rsidP="00126E1F">
      <w:pPr>
        <w:pStyle w:val="KDPodnaslov1"/>
        <w:spacing w:before="0"/>
        <w:ind w:left="360"/>
        <w:rPr>
          <w:rFonts w:cs="Arial"/>
        </w:rPr>
      </w:pPr>
      <w:r w:rsidRPr="00F20F87">
        <w:rPr>
          <w:rFonts w:eastAsia="Arial Unicode MS" w:cs="Arial"/>
        </w:rPr>
        <w:br w:type="page"/>
      </w:r>
      <w:bookmarkStart w:id="306" w:name="_Toc442559948"/>
      <w:r w:rsidR="001C12EE" w:rsidRPr="00126E1F">
        <w:rPr>
          <w:rFonts w:eastAsia="Arial Unicode MS" w:cs="Arial"/>
        </w:rPr>
        <w:lastRenderedPageBreak/>
        <w:t>8</w:t>
      </w:r>
      <w:r w:rsidR="00B44559" w:rsidRPr="00126E1F">
        <w:rPr>
          <w:rFonts w:eastAsia="Arial Unicode MS" w:cs="Arial"/>
        </w:rPr>
        <w:t xml:space="preserve">. </w:t>
      </w:r>
      <w:r w:rsidRPr="00126E1F">
        <w:rPr>
          <w:rFonts w:cs="Arial"/>
        </w:rPr>
        <w:t>МОДЕЛ УГОВОРА</w:t>
      </w:r>
      <w:bookmarkEnd w:id="306"/>
    </w:p>
    <w:p w14:paraId="4DEE8753" w14:textId="77777777" w:rsidR="00343A18" w:rsidRPr="00126E1F" w:rsidRDefault="00343A18" w:rsidP="00126E1F">
      <w:pPr>
        <w:spacing w:before="0"/>
        <w:rPr>
          <w:rFonts w:eastAsia="Arial Unicode MS" w:cs="Arial"/>
        </w:rPr>
      </w:pPr>
    </w:p>
    <w:p w14:paraId="52CA64A7" w14:textId="77777777" w:rsidR="00343A18" w:rsidRPr="00126E1F" w:rsidRDefault="00343A18" w:rsidP="00126E1F">
      <w:pPr>
        <w:pStyle w:val="KDParagraf"/>
        <w:spacing w:before="0"/>
        <w:rPr>
          <w:rFonts w:cs="Arial"/>
          <w:i/>
        </w:rPr>
      </w:pPr>
      <w:r w:rsidRPr="00126E1F">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39842AEB" w14:textId="77777777" w:rsidR="00343A18" w:rsidRPr="00126E1F" w:rsidRDefault="00343A18" w:rsidP="00126E1F">
      <w:pPr>
        <w:pStyle w:val="KDParagraf"/>
        <w:spacing w:before="0"/>
        <w:rPr>
          <w:rFonts w:cs="Arial"/>
          <w:i/>
        </w:rPr>
      </w:pPr>
    </w:p>
    <w:p w14:paraId="1E6F4174" w14:textId="77777777" w:rsidR="00EE793E" w:rsidRPr="00126E1F" w:rsidRDefault="00EE793E" w:rsidP="00126E1F">
      <w:pPr>
        <w:pStyle w:val="KDParagraf"/>
        <w:spacing w:before="0"/>
        <w:rPr>
          <w:rFonts w:cs="Arial"/>
          <w:b/>
        </w:rPr>
      </w:pPr>
      <w:r w:rsidRPr="00126E1F">
        <w:rPr>
          <w:rFonts w:cs="Arial"/>
          <w:b/>
        </w:rPr>
        <w:t>Уговорне стране:</w:t>
      </w:r>
    </w:p>
    <w:p w14:paraId="2D2ECEF1" w14:textId="77777777" w:rsidR="00EE793E" w:rsidRPr="00126E1F" w:rsidRDefault="00EE793E" w:rsidP="00126E1F">
      <w:pPr>
        <w:pStyle w:val="KDParagraf"/>
        <w:spacing w:before="0"/>
        <w:rPr>
          <w:rFonts w:cs="Arial"/>
          <w:b/>
        </w:rPr>
      </w:pPr>
    </w:p>
    <w:p w14:paraId="77C5B82F" w14:textId="77777777" w:rsidR="00EE793E" w:rsidRDefault="00EE793E" w:rsidP="00126E1F">
      <w:pPr>
        <w:pStyle w:val="KDParagraf"/>
        <w:spacing w:before="0"/>
        <w:rPr>
          <w:rFonts w:cs="Arial"/>
        </w:rPr>
      </w:pPr>
      <w:r w:rsidRPr="00126E1F">
        <w:rPr>
          <w:rFonts w:cs="Arial"/>
          <w:b/>
        </w:rPr>
        <w:t>КОРИСНИК УСЛУГЕ</w:t>
      </w:r>
      <w:r w:rsidRPr="00126E1F">
        <w:rPr>
          <w:rFonts w:cs="Arial"/>
        </w:rPr>
        <w:t xml:space="preserve">: </w:t>
      </w:r>
    </w:p>
    <w:p w14:paraId="7737CB99" w14:textId="77777777" w:rsidR="00A30F12" w:rsidRPr="00126E1F" w:rsidRDefault="00A30F12" w:rsidP="00126E1F">
      <w:pPr>
        <w:pStyle w:val="KDParagraf"/>
        <w:spacing w:before="0"/>
        <w:rPr>
          <w:rFonts w:cs="Arial"/>
        </w:rPr>
      </w:pPr>
    </w:p>
    <w:p w14:paraId="328A9568" w14:textId="77777777" w:rsidR="00EE793E" w:rsidRPr="00126E1F" w:rsidRDefault="00EE793E" w:rsidP="00126E1F">
      <w:pPr>
        <w:pStyle w:val="KDParagraf"/>
        <w:spacing w:before="0"/>
        <w:rPr>
          <w:rFonts w:cs="Arial"/>
        </w:rPr>
      </w:pPr>
      <w:r w:rsidRPr="00126E1F">
        <w:rPr>
          <w:rFonts w:cs="Arial"/>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0C52FC" w:rsidRPr="00126E1F">
        <w:rPr>
          <w:rFonts w:cs="Arial"/>
          <w:lang w:val="sr-Cyrl-RS"/>
        </w:rPr>
        <w:t>,</w:t>
      </w:r>
      <w:r w:rsidR="001463A3" w:rsidRPr="00126E1F">
        <w:rPr>
          <w:rFonts w:cs="Arial"/>
          <w:lang w:val="sr-Cyrl-RS"/>
        </w:rPr>
        <w:t xml:space="preserve"> Милорад Грчић</w:t>
      </w:r>
      <w:r w:rsidR="001463A3" w:rsidRPr="00126E1F">
        <w:rPr>
          <w:rFonts w:cs="Arial"/>
        </w:rPr>
        <w:t xml:space="preserve">, </w:t>
      </w:r>
      <w:r w:rsidR="000C52FC" w:rsidRPr="00126E1F">
        <w:rPr>
          <w:rFonts w:cs="Arial"/>
          <w:lang w:val="sr-Cyrl-RS"/>
        </w:rPr>
        <w:t>в.д. директора</w:t>
      </w:r>
      <w:r w:rsidRPr="00126E1F">
        <w:rPr>
          <w:rFonts w:cs="Arial"/>
        </w:rPr>
        <w:t xml:space="preserve"> (у даљем тексту: Корисник услуге)  </w:t>
      </w:r>
    </w:p>
    <w:p w14:paraId="0992951F" w14:textId="77777777" w:rsidR="00EE793E" w:rsidRPr="00126E1F" w:rsidRDefault="00EE793E" w:rsidP="00126E1F">
      <w:pPr>
        <w:pStyle w:val="KDParagraf"/>
        <w:spacing w:before="0"/>
        <w:rPr>
          <w:rFonts w:cs="Arial"/>
        </w:rPr>
      </w:pPr>
    </w:p>
    <w:p w14:paraId="576F6DAC" w14:textId="77777777" w:rsidR="00EE793E" w:rsidRPr="00126E1F" w:rsidRDefault="00EE793E" w:rsidP="00126E1F">
      <w:pPr>
        <w:pStyle w:val="KDParagraf"/>
        <w:spacing w:before="0"/>
        <w:rPr>
          <w:rFonts w:cs="Arial"/>
        </w:rPr>
      </w:pPr>
      <w:r w:rsidRPr="00126E1F">
        <w:rPr>
          <w:rFonts w:cs="Arial"/>
        </w:rPr>
        <w:t>и</w:t>
      </w:r>
    </w:p>
    <w:p w14:paraId="68CF4E27" w14:textId="77777777" w:rsidR="00EE793E" w:rsidRPr="00126E1F" w:rsidRDefault="00EE793E" w:rsidP="00126E1F">
      <w:pPr>
        <w:pStyle w:val="KDParagraf"/>
        <w:spacing w:before="0"/>
        <w:rPr>
          <w:rFonts w:cs="Arial"/>
        </w:rPr>
      </w:pPr>
    </w:p>
    <w:p w14:paraId="73F612DE" w14:textId="77777777" w:rsidR="00EE793E" w:rsidRPr="00126E1F" w:rsidRDefault="00EE793E" w:rsidP="00126E1F">
      <w:pPr>
        <w:pStyle w:val="KDParagraf"/>
        <w:spacing w:before="0"/>
        <w:rPr>
          <w:rFonts w:cs="Arial"/>
        </w:rPr>
      </w:pPr>
      <w:r w:rsidRPr="00126E1F">
        <w:rPr>
          <w:rFonts w:cs="Arial"/>
          <w:b/>
        </w:rPr>
        <w:t>ПРУЖАЛАЦ УСЛУГЕ</w:t>
      </w:r>
      <w:r w:rsidRPr="00126E1F">
        <w:rPr>
          <w:rFonts w:cs="Arial"/>
        </w:rPr>
        <w:t xml:space="preserve">:  </w:t>
      </w:r>
    </w:p>
    <w:p w14:paraId="423ED3A5" w14:textId="77777777" w:rsidR="00EE793E" w:rsidRPr="00126E1F" w:rsidRDefault="00EE793E" w:rsidP="00126E1F">
      <w:pPr>
        <w:pStyle w:val="KDParagraf"/>
        <w:spacing w:before="0"/>
        <w:rPr>
          <w:rFonts w:cs="Arial"/>
        </w:rPr>
      </w:pPr>
      <w:r w:rsidRPr="00126E1F">
        <w:rPr>
          <w:rFonts w:cs="Arial"/>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7F4A4AA9" w14:textId="77777777" w:rsidR="00155588" w:rsidRPr="00126E1F" w:rsidRDefault="00155588" w:rsidP="00126E1F">
      <w:pPr>
        <w:pStyle w:val="KDParagraf"/>
        <w:spacing w:before="0"/>
        <w:rPr>
          <w:rFonts w:cs="Arial"/>
        </w:rPr>
      </w:pPr>
    </w:p>
    <w:p w14:paraId="601F40E9" w14:textId="77777777" w:rsidR="00155588" w:rsidRPr="00A946DA" w:rsidRDefault="00155588" w:rsidP="00155588">
      <w:pPr>
        <w:suppressAutoHyphens/>
        <w:spacing w:before="0"/>
        <w:rPr>
          <w:rFonts w:cs="Arial"/>
          <w:sz w:val="24"/>
          <w:szCs w:val="24"/>
          <w:lang w:val="sr-Cyrl-CS" w:eastAsia="ar-SA"/>
        </w:rPr>
      </w:pPr>
      <w:r w:rsidRPr="00A946DA">
        <w:rPr>
          <w:rFonts w:cs="Arial"/>
          <w:sz w:val="24"/>
          <w:szCs w:val="24"/>
          <w:lang w:val="sr-Cyrl-CS" w:eastAsia="ar-SA"/>
        </w:rPr>
        <w:t>док су чланови групе/подизвођачи:</w:t>
      </w:r>
    </w:p>
    <w:p w14:paraId="2A0A0CE1" w14:textId="77777777" w:rsidR="00155588" w:rsidRPr="00A946DA" w:rsidRDefault="00155588" w:rsidP="00155588">
      <w:pPr>
        <w:numPr>
          <w:ilvl w:val="0"/>
          <w:numId w:val="79"/>
        </w:numPr>
        <w:suppressAutoHyphens/>
        <w:spacing w:before="0" w:after="160" w:line="259" w:lineRule="auto"/>
        <w:contextualSpacing/>
        <w:jc w:val="left"/>
        <w:rPr>
          <w:rFonts w:cs="Arial"/>
          <w:sz w:val="24"/>
          <w:szCs w:val="24"/>
          <w:lang w:val="sr-Latn-RS" w:eastAsia="sr-Latn-CS"/>
        </w:rPr>
      </w:pPr>
      <w:r w:rsidRPr="00A946DA">
        <w:rPr>
          <w:rFonts w:cs="Arial"/>
          <w:sz w:val="24"/>
          <w:szCs w:val="24"/>
          <w:lang w:val="sr-Latn-RS" w:eastAsia="sr-Latn-CS"/>
        </w:rPr>
        <w:t>_________________ из _________, Ул. _______ бр.__ Матични број _________, ПИБ _______, Текући рачун _____ Банка___________ кога заступа __________.</w:t>
      </w:r>
    </w:p>
    <w:p w14:paraId="5E9CCC3C" w14:textId="77777777" w:rsidR="00155588" w:rsidRPr="00A946DA" w:rsidRDefault="00155588" w:rsidP="00155588">
      <w:pPr>
        <w:numPr>
          <w:ilvl w:val="0"/>
          <w:numId w:val="79"/>
        </w:numPr>
        <w:suppressAutoHyphens/>
        <w:spacing w:before="0" w:after="160" w:line="259" w:lineRule="auto"/>
        <w:contextualSpacing/>
        <w:jc w:val="left"/>
        <w:rPr>
          <w:rFonts w:cs="Arial"/>
          <w:sz w:val="24"/>
          <w:szCs w:val="24"/>
          <w:lang w:val="sr-Latn-RS" w:eastAsia="sr-Latn-CS"/>
        </w:rPr>
      </w:pPr>
      <w:r w:rsidRPr="00A946DA">
        <w:rPr>
          <w:rFonts w:cs="Arial"/>
          <w:sz w:val="24"/>
          <w:szCs w:val="24"/>
          <w:lang w:val="sr-Latn-RS" w:eastAsia="sr-Latn-CS"/>
        </w:rPr>
        <w:t>_________________ из _________, Ул. _______ бр.__ Матични број _________, ПИБ _______, Текући рачун _____ Банка _________,  кога заступа __________.</w:t>
      </w:r>
    </w:p>
    <w:p w14:paraId="4053F1FD" w14:textId="77777777" w:rsidR="0073792B" w:rsidRDefault="0073792B" w:rsidP="0056632F">
      <w:pPr>
        <w:pStyle w:val="KDParagraf"/>
        <w:spacing w:before="0"/>
        <w:ind w:left="720"/>
        <w:rPr>
          <w:rFonts w:cs="Arial"/>
        </w:rPr>
      </w:pPr>
      <w:r w:rsidRPr="00126E1F">
        <w:rPr>
          <w:rFonts w:cs="Arial"/>
        </w:rPr>
        <w:t>(у даљем тексту заједно: Уговорне стране)</w:t>
      </w:r>
    </w:p>
    <w:p w14:paraId="6F7748BB" w14:textId="77777777" w:rsidR="00EE793E" w:rsidRPr="00126E1F" w:rsidRDefault="00EE793E" w:rsidP="00126E1F">
      <w:pPr>
        <w:pStyle w:val="KDParagraf"/>
        <w:spacing w:before="0"/>
        <w:rPr>
          <w:rFonts w:cs="Arial"/>
        </w:rPr>
      </w:pPr>
    </w:p>
    <w:p w14:paraId="58F27166" w14:textId="309A5D00" w:rsidR="00343A18" w:rsidRPr="00126E1F" w:rsidRDefault="00EE793E" w:rsidP="00170CEA">
      <w:pPr>
        <w:pStyle w:val="KDParagraf"/>
        <w:tabs>
          <w:tab w:val="clear" w:pos="567"/>
          <w:tab w:val="left" w:pos="90"/>
        </w:tabs>
        <w:spacing w:before="0"/>
        <w:rPr>
          <w:rFonts w:cs="Arial"/>
        </w:rPr>
      </w:pPr>
      <w:r w:rsidRPr="00126E1F">
        <w:rPr>
          <w:rFonts w:cs="Arial"/>
        </w:rPr>
        <w:tab/>
        <w:t>закључиле су у Београду,</w:t>
      </w:r>
    </w:p>
    <w:p w14:paraId="67F52986" w14:textId="77777777" w:rsidR="00EE793E" w:rsidRPr="00126E1F" w:rsidRDefault="00EE793E" w:rsidP="00126E1F">
      <w:pPr>
        <w:pStyle w:val="KDParagraf"/>
        <w:spacing w:before="0"/>
        <w:rPr>
          <w:rFonts w:cs="Arial"/>
          <w:b/>
        </w:rPr>
      </w:pPr>
    </w:p>
    <w:p w14:paraId="4346E0DB" w14:textId="77777777" w:rsidR="00EE793E" w:rsidRPr="00126E1F" w:rsidRDefault="00EE793E" w:rsidP="002C3DEF">
      <w:pPr>
        <w:pStyle w:val="KDParagraf"/>
        <w:spacing w:before="0"/>
        <w:jc w:val="center"/>
        <w:rPr>
          <w:rFonts w:cs="Arial"/>
          <w:b/>
        </w:rPr>
      </w:pPr>
      <w:r w:rsidRPr="00126E1F">
        <w:rPr>
          <w:rFonts w:cs="Arial"/>
          <w:b/>
        </w:rPr>
        <w:t>УГОВОР</w:t>
      </w:r>
      <w:r w:rsidRPr="00126E1F">
        <w:rPr>
          <w:rFonts w:cs="Arial"/>
          <w:b/>
          <w:lang w:val="sr-Cyrl-RS"/>
        </w:rPr>
        <w:t xml:space="preserve"> </w:t>
      </w:r>
      <w:r w:rsidRPr="00126E1F">
        <w:rPr>
          <w:rFonts w:cs="Arial"/>
          <w:b/>
        </w:rPr>
        <w:t>О ПРУЖАЊУ УСЛУГЕ</w:t>
      </w:r>
    </w:p>
    <w:p w14:paraId="08CA71D7" w14:textId="77777777" w:rsidR="00EE793E" w:rsidRPr="00126E1F" w:rsidRDefault="00EE793E" w:rsidP="00126E1F">
      <w:pPr>
        <w:pStyle w:val="KDParagraf"/>
        <w:spacing w:before="0"/>
        <w:rPr>
          <w:rFonts w:cs="Arial"/>
        </w:rPr>
      </w:pPr>
      <w:r w:rsidRPr="00126E1F">
        <w:rPr>
          <w:rFonts w:cs="Arial"/>
        </w:rPr>
        <w:t>УВОДНЕ ОДРЕДБЕ</w:t>
      </w:r>
    </w:p>
    <w:p w14:paraId="597E094A" w14:textId="77777777" w:rsidR="00EE793E" w:rsidRPr="00126E1F" w:rsidRDefault="00EE793E" w:rsidP="00126E1F">
      <w:pPr>
        <w:pStyle w:val="KDParagraf"/>
        <w:spacing w:before="0"/>
        <w:rPr>
          <w:rFonts w:cs="Arial"/>
        </w:rPr>
      </w:pPr>
    </w:p>
    <w:p w14:paraId="533740F6" w14:textId="77777777" w:rsidR="00EE793E" w:rsidRPr="00126E1F" w:rsidRDefault="00EE793E" w:rsidP="00126E1F">
      <w:pPr>
        <w:pStyle w:val="KDParagraf"/>
        <w:spacing w:before="0"/>
        <w:rPr>
          <w:rFonts w:cs="Arial"/>
        </w:rPr>
      </w:pPr>
      <w:r w:rsidRPr="00126E1F">
        <w:rPr>
          <w:rFonts w:cs="Arial"/>
        </w:rPr>
        <w:t xml:space="preserve">Имајући у виду:  </w:t>
      </w:r>
    </w:p>
    <w:p w14:paraId="09C3F87C" w14:textId="77777777" w:rsidR="00EE793E" w:rsidRPr="00126E1F" w:rsidRDefault="00EE793E" w:rsidP="00126E1F">
      <w:pPr>
        <w:pStyle w:val="KDParagraf"/>
        <w:spacing w:before="0"/>
        <w:rPr>
          <w:rFonts w:cs="Arial"/>
        </w:rPr>
      </w:pPr>
      <w:r w:rsidRPr="00126E1F">
        <w:rPr>
          <w:rFonts w:cs="Arial"/>
        </w:rPr>
        <w:t>•</w:t>
      </w:r>
      <w:r w:rsidRPr="00126E1F">
        <w:rPr>
          <w:rFonts w:cs="Arial"/>
        </w:rPr>
        <w:tab/>
        <w:t xml:space="preserve">да је Наручилац </w:t>
      </w:r>
      <w:r w:rsidR="008845F5">
        <w:rPr>
          <w:rFonts w:cs="Arial"/>
          <w:lang w:val="sr-Cyrl-RS"/>
        </w:rPr>
        <w:t xml:space="preserve">Јавно предузеће „Електропривреда Србије“ Београд </w:t>
      </w:r>
      <w:r w:rsidR="008845F5" w:rsidRPr="00126E1F">
        <w:rPr>
          <w:rFonts w:cs="Arial"/>
        </w:rPr>
        <w:t>(</w:t>
      </w:r>
      <w:r w:rsidRPr="00126E1F">
        <w:rPr>
          <w:rFonts w:cs="Arial"/>
        </w:rPr>
        <w:t>у даљем тексту: Корисник услуге) спровео</w:t>
      </w:r>
      <w:r w:rsidR="008845F5">
        <w:rPr>
          <w:rFonts w:cs="Arial"/>
          <w:lang w:val="sr-Cyrl-RS"/>
        </w:rPr>
        <w:t xml:space="preserve"> </w:t>
      </w:r>
      <w:r w:rsidR="00FD5422" w:rsidRPr="00126E1F">
        <w:rPr>
          <w:rFonts w:cs="Arial"/>
          <w:lang w:val="sr-Cyrl-RS"/>
        </w:rPr>
        <w:t xml:space="preserve">отворени </w:t>
      </w:r>
      <w:r w:rsidRPr="00126E1F">
        <w:rPr>
          <w:rFonts w:cs="Arial"/>
        </w:rPr>
        <w:t xml:space="preserve">поступак јавне набавке, сагласно члану </w:t>
      </w:r>
      <w:r w:rsidR="00FD5422" w:rsidRPr="00126E1F">
        <w:rPr>
          <w:rFonts w:cs="Arial"/>
          <w:lang w:val="sr-Cyrl-RS"/>
        </w:rPr>
        <w:t>32.</w:t>
      </w:r>
      <w:r w:rsidR="00873133" w:rsidRPr="00126E1F">
        <w:rPr>
          <w:rFonts w:cs="Arial"/>
          <w:lang w:val="sr-Cyrl-RS"/>
        </w:rPr>
        <w:t xml:space="preserve"> </w:t>
      </w:r>
      <w:r w:rsidRPr="00126E1F">
        <w:rPr>
          <w:rFonts w:cs="Arial"/>
        </w:rPr>
        <w:t>Закона о јавним набавкама  („Службени гласник РС“ број 124/2012, 14/2015 i 68/2015), (у даљем тексту: Закон) за јавну набавку услуге</w:t>
      </w:r>
      <w:r w:rsidR="008845F5">
        <w:rPr>
          <w:rFonts w:cs="Arial"/>
          <w:lang w:val="sr-Cyrl-RS"/>
        </w:rPr>
        <w:t xml:space="preserve"> – Систем за БЗР</w:t>
      </w:r>
      <w:r w:rsidRPr="00126E1F">
        <w:rPr>
          <w:rFonts w:cs="Arial"/>
        </w:rPr>
        <w:t xml:space="preserve">(у даљем тексту: Услуга), </w:t>
      </w:r>
      <w:r w:rsidR="008845F5">
        <w:rPr>
          <w:rFonts w:cs="Arial"/>
          <w:lang w:val="sr-Cyrl-RS"/>
        </w:rPr>
        <w:t xml:space="preserve">ЈН/1000/0263/2016 </w:t>
      </w:r>
      <w:r w:rsidR="008845F5" w:rsidRPr="00126E1F">
        <w:rPr>
          <w:rFonts w:cs="Arial"/>
        </w:rPr>
        <w:t>(</w:t>
      </w:r>
      <w:r w:rsidRPr="00126E1F">
        <w:rPr>
          <w:rFonts w:cs="Arial"/>
        </w:rPr>
        <w:t>број јавне набавке)</w:t>
      </w:r>
    </w:p>
    <w:p w14:paraId="3E205BBA" w14:textId="77777777" w:rsidR="00EE793E" w:rsidRPr="00126E1F" w:rsidRDefault="00EE793E" w:rsidP="00126E1F">
      <w:pPr>
        <w:pStyle w:val="KDParagraf"/>
        <w:spacing w:before="0"/>
        <w:rPr>
          <w:rFonts w:cs="Arial"/>
        </w:rPr>
      </w:pPr>
      <w:r w:rsidRPr="00126E1F">
        <w:rPr>
          <w:rFonts w:cs="Arial"/>
        </w:rPr>
        <w:t>•</w:t>
      </w:r>
      <w:r w:rsidRPr="00126E1F">
        <w:rPr>
          <w:rFonts w:cs="Arial"/>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14:paraId="7A6BCEA0" w14:textId="5A6B9BCE" w:rsidR="00EE793E" w:rsidRPr="00126E1F" w:rsidRDefault="00EE793E" w:rsidP="00126E1F">
      <w:pPr>
        <w:pStyle w:val="KDParagraf"/>
        <w:spacing w:before="0"/>
        <w:rPr>
          <w:rFonts w:cs="Arial"/>
        </w:rPr>
      </w:pPr>
      <w:r w:rsidRPr="00126E1F">
        <w:rPr>
          <w:rFonts w:cs="Arial"/>
        </w:rPr>
        <w:t>•</w:t>
      </w:r>
      <w:r w:rsidRPr="00126E1F">
        <w:rPr>
          <w:rFonts w:cs="Arial"/>
        </w:rPr>
        <w:tab/>
        <w:t xml:space="preserve">да Понуда Понуђача (у даљем тексту: Пружалац услуге) у </w:t>
      </w:r>
      <w:r w:rsidR="00FD5422" w:rsidRPr="00126E1F">
        <w:rPr>
          <w:rFonts w:cs="Arial"/>
          <w:lang w:val="sr-Cyrl-RS"/>
        </w:rPr>
        <w:t>отвореном</w:t>
      </w:r>
      <w:r w:rsidRPr="00126E1F">
        <w:rPr>
          <w:rFonts w:cs="Arial"/>
        </w:rPr>
        <w:t xml:space="preserve"> поступку за </w:t>
      </w:r>
      <w:r w:rsidR="00FD5422" w:rsidRPr="00126E1F">
        <w:rPr>
          <w:rFonts w:cs="Arial"/>
          <w:lang w:val="sr-Cyrl-RS"/>
        </w:rPr>
        <w:t>ЈН</w:t>
      </w:r>
      <w:r w:rsidRPr="00126E1F">
        <w:rPr>
          <w:rFonts w:cs="Arial"/>
        </w:rPr>
        <w:t xml:space="preserve"> број ___________, која је заведена код Корисника услуге под ЈП ЕПС  бројем ______</w:t>
      </w:r>
      <w:r w:rsidR="00FD5422" w:rsidRPr="00126E1F">
        <w:rPr>
          <w:rFonts w:cs="Arial"/>
        </w:rPr>
        <w:t xml:space="preserve"> од _____.2016</w:t>
      </w:r>
      <w:r w:rsidRPr="00126E1F">
        <w:rPr>
          <w:rFonts w:cs="Arial"/>
        </w:rPr>
        <w:t xml:space="preserve">. године у потпуности одговара захтеву Корисника услуге из позива за подношење понуда и Конкурсној документацији ; </w:t>
      </w:r>
    </w:p>
    <w:p w14:paraId="14E2CB16" w14:textId="77777777" w:rsidR="00EE793E" w:rsidRPr="00126E1F" w:rsidRDefault="00EE793E" w:rsidP="00126E1F">
      <w:pPr>
        <w:pStyle w:val="KDParagraf"/>
        <w:spacing w:before="0"/>
        <w:rPr>
          <w:rFonts w:cs="Arial"/>
        </w:rPr>
      </w:pPr>
      <w:r w:rsidRPr="00126E1F">
        <w:rPr>
          <w:rFonts w:cs="Arial"/>
        </w:rPr>
        <w:lastRenderedPageBreak/>
        <w:t>•</w:t>
      </w:r>
      <w:r w:rsidRPr="00126E1F">
        <w:rPr>
          <w:rFonts w:cs="Arial"/>
        </w:rPr>
        <w:tab/>
        <w:t>да је Корисник услуге, на основу Понуде Пружаоца услуге  и Одлуке о додели Уговора, изабрао Пружаоца услуге за реализацију услуге, јавна набавка број</w:t>
      </w:r>
      <w:r w:rsidR="00AE4E34">
        <w:rPr>
          <w:rFonts w:cs="Arial"/>
          <w:lang w:val="sr-Cyrl-RS"/>
        </w:rPr>
        <w:t xml:space="preserve"> ЈН/1000/0263/2016</w:t>
      </w:r>
      <w:r w:rsidR="00AE4E34" w:rsidRPr="00126E1F" w:rsidDel="00AE4E34">
        <w:rPr>
          <w:rFonts w:cs="Arial"/>
        </w:rPr>
        <w:t xml:space="preserve"> </w:t>
      </w:r>
      <w:r w:rsidRPr="00126E1F">
        <w:rPr>
          <w:rFonts w:cs="Arial"/>
        </w:rPr>
        <w:t>(број јавне нававке).</w:t>
      </w:r>
    </w:p>
    <w:p w14:paraId="5B95C150" w14:textId="77777777" w:rsidR="006C1941" w:rsidRDefault="006C1941" w:rsidP="006C1941">
      <w:pPr>
        <w:spacing w:before="0"/>
        <w:jc w:val="left"/>
        <w:rPr>
          <w:rFonts w:cs="Arial"/>
        </w:rPr>
      </w:pPr>
    </w:p>
    <w:p w14:paraId="1B260E5B" w14:textId="77777777" w:rsidR="00EE793E" w:rsidRPr="00126E1F" w:rsidRDefault="00EE793E" w:rsidP="006C1941">
      <w:pPr>
        <w:spacing w:before="0"/>
        <w:jc w:val="left"/>
        <w:rPr>
          <w:rFonts w:cs="Arial"/>
          <w:b/>
        </w:rPr>
      </w:pPr>
      <w:r w:rsidRPr="00126E1F">
        <w:rPr>
          <w:rFonts w:cs="Arial"/>
          <w:b/>
        </w:rPr>
        <w:t>ПРЕДМЕТ УГОВОРА</w:t>
      </w:r>
    </w:p>
    <w:p w14:paraId="1E0168F1" w14:textId="77777777" w:rsidR="00EE793E" w:rsidRPr="00126E1F" w:rsidRDefault="00EE793E" w:rsidP="00126E1F">
      <w:pPr>
        <w:pStyle w:val="KDParagraf"/>
        <w:spacing w:before="0"/>
        <w:jc w:val="center"/>
        <w:rPr>
          <w:rFonts w:cs="Arial"/>
        </w:rPr>
      </w:pPr>
      <w:r w:rsidRPr="00126E1F">
        <w:rPr>
          <w:rFonts w:cs="Arial"/>
          <w:b/>
        </w:rPr>
        <w:t>Члан 1</w:t>
      </w:r>
      <w:r w:rsidRPr="00126E1F">
        <w:rPr>
          <w:rFonts w:cs="Arial"/>
        </w:rPr>
        <w:t>.</w:t>
      </w:r>
    </w:p>
    <w:p w14:paraId="37239BA6" w14:textId="77777777" w:rsidR="00EE793E" w:rsidRDefault="00EE793E" w:rsidP="00126E1F">
      <w:pPr>
        <w:pStyle w:val="KDParagraf"/>
        <w:spacing w:before="0"/>
        <w:rPr>
          <w:rFonts w:cs="Arial"/>
        </w:rPr>
      </w:pPr>
      <w:r w:rsidRPr="00126E1F">
        <w:rPr>
          <w:rFonts w:cs="Arial"/>
        </w:rPr>
        <w:t>Овим Уговором о пружању услуге (у даљем тексту: Уговор) Пружалац услуге се обавезује да за потребе Корисника услуге изврши и пружи услугу: „</w:t>
      </w:r>
      <w:r w:rsidR="00186559" w:rsidRPr="00186559">
        <w:rPr>
          <w:rFonts w:cs="Arial"/>
          <w:bCs/>
          <w:lang w:val="sr-Cyrl-RS"/>
        </w:rPr>
        <w:t xml:space="preserve"> </w:t>
      </w:r>
      <w:r w:rsidR="00186559">
        <w:rPr>
          <w:rFonts w:cs="Arial"/>
          <w:bCs/>
          <w:lang w:val="sr-Cyrl-RS"/>
        </w:rPr>
        <w:t>Систем за БЗР</w:t>
      </w:r>
      <w:r w:rsidR="00186559" w:rsidRPr="00126E1F" w:rsidDel="00186559">
        <w:rPr>
          <w:rFonts w:cs="Arial"/>
        </w:rPr>
        <w:t xml:space="preserve"> </w:t>
      </w:r>
      <w:r w:rsidRPr="00126E1F">
        <w:rPr>
          <w:rFonts w:cs="Arial"/>
        </w:rPr>
        <w:t>“ (у даљем тексту: Услуга) која се састоји од:</w:t>
      </w:r>
    </w:p>
    <w:p w14:paraId="6C170EB0" w14:textId="22DBACC6" w:rsidR="009C0C7C" w:rsidRPr="00126E1F" w:rsidRDefault="009C0C7C" w:rsidP="009C0C7C">
      <w:pPr>
        <w:numPr>
          <w:ilvl w:val="0"/>
          <w:numId w:val="46"/>
        </w:numPr>
        <w:tabs>
          <w:tab w:val="left" w:pos="680"/>
        </w:tabs>
        <w:spacing w:before="0"/>
        <w:contextualSpacing/>
        <w:jc w:val="left"/>
        <w:rPr>
          <w:rFonts w:eastAsia="Calibri" w:cs="Arial"/>
        </w:rPr>
      </w:pPr>
      <w:r w:rsidRPr="00126E1F">
        <w:rPr>
          <w:rFonts w:eastAsia="Calibri" w:cs="Arial"/>
          <w:lang w:val="sr-Cyrl-RS"/>
        </w:rPr>
        <w:t>Испорука софтвера и у</w:t>
      </w:r>
      <w:r w:rsidRPr="00126E1F">
        <w:rPr>
          <w:rFonts w:eastAsia="Calibri" w:cs="Arial"/>
        </w:rPr>
        <w:t xml:space="preserve">слуга имплементације </w:t>
      </w:r>
      <w:r w:rsidRPr="00126E1F">
        <w:rPr>
          <w:rFonts w:eastAsia="Calibri" w:cs="Arial"/>
          <w:lang w:val="sr-Cyrl-RS"/>
        </w:rPr>
        <w:t>софтверског решења у складу са захтевима за наведеним функционалностима</w:t>
      </w:r>
    </w:p>
    <w:p w14:paraId="4B9B588B" w14:textId="607FE36C" w:rsidR="009C0C7C" w:rsidRPr="00126E1F" w:rsidRDefault="009C0C7C" w:rsidP="009C0C7C">
      <w:pPr>
        <w:numPr>
          <w:ilvl w:val="0"/>
          <w:numId w:val="46"/>
        </w:numPr>
        <w:tabs>
          <w:tab w:val="left" w:pos="680"/>
        </w:tabs>
        <w:spacing w:before="0"/>
        <w:contextualSpacing/>
        <w:jc w:val="left"/>
        <w:rPr>
          <w:rFonts w:eastAsia="Calibri" w:cs="Arial"/>
        </w:rPr>
      </w:pPr>
      <w:r w:rsidRPr="00126E1F">
        <w:rPr>
          <w:rFonts w:eastAsia="Calibri" w:cs="Arial"/>
          <w:lang w:val="sr-Cyrl-RS"/>
        </w:rPr>
        <w:t>Услуга интеграције предметног софтвера са SAP системом за управљање људским ресурсима</w:t>
      </w:r>
      <w:r w:rsidR="00741ED4">
        <w:rPr>
          <w:rFonts w:eastAsia="Calibri" w:cs="Arial"/>
          <w:lang w:val="sr-Cyrl-RS"/>
        </w:rPr>
        <w:t xml:space="preserve"> и системом за управљ</w:t>
      </w:r>
      <w:r>
        <w:rPr>
          <w:rFonts w:eastAsia="Calibri" w:cs="Arial"/>
          <w:lang w:val="sr-Cyrl-RS"/>
        </w:rPr>
        <w:t>ање материјалима</w:t>
      </w:r>
    </w:p>
    <w:p w14:paraId="21A0A7D6" w14:textId="2544889E" w:rsidR="009C0C7C" w:rsidRDefault="009C0C7C" w:rsidP="009C0C7C">
      <w:pPr>
        <w:numPr>
          <w:ilvl w:val="0"/>
          <w:numId w:val="46"/>
        </w:numPr>
        <w:tabs>
          <w:tab w:val="left" w:pos="680"/>
        </w:tabs>
        <w:spacing w:before="0"/>
        <w:contextualSpacing/>
        <w:jc w:val="left"/>
        <w:rPr>
          <w:rFonts w:eastAsia="Calibri" w:cs="Arial"/>
        </w:rPr>
      </w:pPr>
      <w:r w:rsidRPr="00126E1F">
        <w:rPr>
          <w:rFonts w:eastAsia="Calibri" w:cs="Arial"/>
        </w:rPr>
        <w:t>Услуг</w:t>
      </w:r>
      <w:r w:rsidRPr="00126E1F">
        <w:rPr>
          <w:rFonts w:eastAsia="Calibri" w:cs="Arial"/>
          <w:lang w:val="sr-Cyrl-RS"/>
        </w:rPr>
        <w:t>а</w:t>
      </w:r>
      <w:r w:rsidRPr="00126E1F">
        <w:rPr>
          <w:rFonts w:eastAsia="Calibri" w:cs="Arial"/>
        </w:rPr>
        <w:t xml:space="preserve"> едукације </w:t>
      </w:r>
      <w:r w:rsidRPr="00126E1F">
        <w:rPr>
          <w:rFonts w:eastAsia="Calibri" w:cs="Arial"/>
          <w:lang w:val="sr-Cyrl-RS"/>
        </w:rPr>
        <w:t>пословних корисника и ИКТ корисника</w:t>
      </w:r>
      <w:r w:rsidRPr="00126E1F">
        <w:rPr>
          <w:rFonts w:eastAsia="Calibri" w:cs="Arial"/>
        </w:rPr>
        <w:t xml:space="preserve"> </w:t>
      </w:r>
    </w:p>
    <w:p w14:paraId="3D989D69" w14:textId="77777777" w:rsidR="00993621" w:rsidRPr="00126E1F" w:rsidRDefault="00993621" w:rsidP="00993621">
      <w:pPr>
        <w:tabs>
          <w:tab w:val="left" w:pos="680"/>
        </w:tabs>
        <w:spacing w:before="0"/>
        <w:ind w:left="1080"/>
        <w:contextualSpacing/>
        <w:jc w:val="left"/>
        <w:rPr>
          <w:rFonts w:eastAsia="Calibri" w:cs="Arial"/>
        </w:rPr>
      </w:pPr>
    </w:p>
    <w:p w14:paraId="631BEF55" w14:textId="3E578ADA" w:rsidR="003F09D3" w:rsidRPr="00A946DA" w:rsidRDefault="00993621" w:rsidP="003F09D3">
      <w:pPr>
        <w:suppressAutoHyphens/>
        <w:spacing w:before="0"/>
        <w:rPr>
          <w:rFonts w:cs="Arial"/>
          <w:sz w:val="24"/>
          <w:szCs w:val="24"/>
          <w:lang w:val="sr-Cyrl-CS" w:eastAsia="ar-SA"/>
        </w:rPr>
      </w:pPr>
      <w:r>
        <w:rPr>
          <w:rFonts w:cs="Arial"/>
          <w:sz w:val="24"/>
          <w:szCs w:val="24"/>
          <w:lang w:val="sr-Cyrl-CS" w:eastAsia="ar-SA"/>
        </w:rPr>
        <w:t xml:space="preserve">а </w:t>
      </w:r>
      <w:r w:rsidR="003F09D3" w:rsidRPr="00A946DA">
        <w:rPr>
          <w:rFonts w:cs="Arial"/>
          <w:sz w:val="24"/>
          <w:szCs w:val="24"/>
          <w:lang w:val="sr-Cyrl-CS" w:eastAsia="ar-SA"/>
        </w:rPr>
        <w:t xml:space="preserve">у свему </w:t>
      </w:r>
      <w:r w:rsidR="003F09D3">
        <w:rPr>
          <w:rFonts w:cs="Arial"/>
          <w:sz w:val="24"/>
          <w:szCs w:val="24"/>
          <w:lang w:val="sr-Cyrl-CS" w:eastAsia="ar-SA"/>
        </w:rPr>
        <w:t>у складу са</w:t>
      </w:r>
      <w:r w:rsidR="003F09D3" w:rsidRPr="00A946DA">
        <w:rPr>
          <w:rFonts w:cs="Arial"/>
          <w:sz w:val="24"/>
          <w:szCs w:val="24"/>
          <w:lang w:val="sr-Cyrl-CS" w:eastAsia="ar-SA"/>
        </w:rPr>
        <w:t xml:space="preserve"> </w:t>
      </w:r>
      <w:r w:rsidR="003F09D3" w:rsidRPr="00A946DA">
        <w:rPr>
          <w:rFonts w:cs="Arial"/>
          <w:sz w:val="24"/>
          <w:szCs w:val="24"/>
          <w:lang w:eastAsia="ar-SA"/>
        </w:rPr>
        <w:t>K</w:t>
      </w:r>
      <w:r w:rsidR="003F09D3" w:rsidRPr="00A946DA">
        <w:rPr>
          <w:rFonts w:cs="Arial"/>
          <w:sz w:val="24"/>
          <w:szCs w:val="24"/>
          <w:lang w:val="sr-Cyrl-CS" w:eastAsia="ar-SA"/>
        </w:rPr>
        <w:t>онкурсн</w:t>
      </w:r>
      <w:r w:rsidR="003F09D3">
        <w:rPr>
          <w:rFonts w:cs="Arial"/>
          <w:sz w:val="24"/>
          <w:szCs w:val="24"/>
          <w:lang w:val="sr-Cyrl-CS" w:eastAsia="ar-SA"/>
        </w:rPr>
        <w:t xml:space="preserve">ом </w:t>
      </w:r>
      <w:r w:rsidR="003F09D3" w:rsidRPr="00A946DA">
        <w:rPr>
          <w:rFonts w:cs="Arial"/>
          <w:sz w:val="24"/>
          <w:szCs w:val="24"/>
          <w:lang w:val="sr-Cyrl-CS" w:eastAsia="ar-SA"/>
        </w:rPr>
        <w:t xml:space="preserve"> документациј</w:t>
      </w:r>
      <w:r w:rsidR="003F09D3">
        <w:rPr>
          <w:rFonts w:cs="Arial"/>
          <w:sz w:val="24"/>
          <w:szCs w:val="24"/>
          <w:lang w:val="sr-Cyrl-CS" w:eastAsia="ar-SA"/>
        </w:rPr>
        <w:t>ом</w:t>
      </w:r>
      <w:r w:rsidR="003F09D3" w:rsidRPr="00A946DA">
        <w:rPr>
          <w:rFonts w:cs="Arial"/>
          <w:sz w:val="24"/>
          <w:szCs w:val="24"/>
          <w:lang w:val="sr-Cyrl-RS" w:eastAsia="ar-SA"/>
        </w:rPr>
        <w:t xml:space="preserve"> број </w:t>
      </w:r>
      <w:r w:rsidR="003F09D3">
        <w:rPr>
          <w:rFonts w:cs="Arial"/>
          <w:sz w:val="24"/>
          <w:szCs w:val="24"/>
          <w:lang w:val="sr-Cyrl-RS" w:eastAsia="ar-SA"/>
        </w:rPr>
        <w:t xml:space="preserve">ЈН </w:t>
      </w:r>
      <w:r w:rsidR="003F09D3" w:rsidRPr="00A946DA">
        <w:rPr>
          <w:rFonts w:cs="Arial"/>
          <w:sz w:val="24"/>
          <w:szCs w:val="24"/>
          <w:lang w:val="sr-Cyrl-RS" w:eastAsia="ar-SA"/>
        </w:rPr>
        <w:t>1000/2</w:t>
      </w:r>
      <w:r w:rsidR="003F09D3">
        <w:rPr>
          <w:rFonts w:cs="Arial"/>
          <w:sz w:val="24"/>
          <w:szCs w:val="24"/>
          <w:lang w:val="sr-Cyrl-RS" w:eastAsia="ar-SA"/>
        </w:rPr>
        <w:t>63</w:t>
      </w:r>
      <w:r w:rsidR="003F09D3" w:rsidRPr="00A946DA">
        <w:rPr>
          <w:rFonts w:cs="Arial"/>
          <w:sz w:val="24"/>
          <w:szCs w:val="24"/>
          <w:lang w:val="sr-Cyrl-RS" w:eastAsia="ar-SA"/>
        </w:rPr>
        <w:t>/2016</w:t>
      </w:r>
      <w:r w:rsidR="003F09D3" w:rsidRPr="00A946DA">
        <w:rPr>
          <w:rFonts w:cs="Arial"/>
          <w:sz w:val="24"/>
          <w:szCs w:val="24"/>
          <w:lang w:val="sr-Cyrl-CS" w:eastAsia="ar-SA"/>
        </w:rPr>
        <w:t xml:space="preserve"> (Прилог 1. Уговора)</w:t>
      </w:r>
      <w:r w:rsidR="003F09D3" w:rsidRPr="00A946DA">
        <w:rPr>
          <w:rFonts w:cs="Arial"/>
          <w:sz w:val="24"/>
          <w:szCs w:val="24"/>
          <w:lang w:val="sr-Latn-CS" w:eastAsia="ar-SA"/>
        </w:rPr>
        <w:t xml:space="preserve"> </w:t>
      </w:r>
      <w:r w:rsidR="003F09D3">
        <w:rPr>
          <w:rFonts w:cs="Arial"/>
          <w:sz w:val="24"/>
          <w:szCs w:val="24"/>
          <w:lang w:val="sr-Cyrl-CS" w:eastAsia="ar-SA"/>
        </w:rPr>
        <w:t>,</w:t>
      </w:r>
      <w:r w:rsidR="003F09D3" w:rsidRPr="00A946DA">
        <w:rPr>
          <w:rFonts w:cs="Arial"/>
          <w:sz w:val="24"/>
          <w:szCs w:val="24"/>
          <w:lang w:val="sr-Cyrl-CS" w:eastAsia="ar-SA"/>
        </w:rPr>
        <w:t xml:space="preserve">Понуди </w:t>
      </w:r>
      <w:r w:rsidR="003F09D3" w:rsidRPr="00A946DA">
        <w:rPr>
          <w:rFonts w:cs="Arial"/>
          <w:sz w:val="24"/>
          <w:szCs w:val="24"/>
          <w:lang w:val="sr-Cyrl-RS" w:eastAsia="ar-SA"/>
        </w:rPr>
        <w:t xml:space="preserve">Пружаоца услуге </w:t>
      </w:r>
      <w:r w:rsidR="003F09D3">
        <w:rPr>
          <w:rFonts w:cs="Arial"/>
          <w:sz w:val="24"/>
          <w:szCs w:val="24"/>
          <w:lang w:val="sr-Cyrl-CS" w:eastAsia="ar-SA"/>
        </w:rPr>
        <w:t xml:space="preserve"> (Прилог 2. Уговора) и Описом и врстом услу</w:t>
      </w:r>
      <w:r w:rsidR="00EC0B89">
        <w:rPr>
          <w:rFonts w:cs="Arial"/>
          <w:sz w:val="24"/>
          <w:szCs w:val="24"/>
          <w:lang w:val="sr-Cyrl-CS" w:eastAsia="ar-SA"/>
        </w:rPr>
        <w:t>г</w:t>
      </w:r>
      <w:r w:rsidR="003F09D3">
        <w:rPr>
          <w:rFonts w:cs="Arial"/>
          <w:sz w:val="24"/>
          <w:szCs w:val="24"/>
          <w:lang w:val="sr-Cyrl-CS" w:eastAsia="ar-SA"/>
        </w:rPr>
        <w:t>е (Прилог 3)</w:t>
      </w:r>
      <w:r w:rsidR="003F09D3" w:rsidRPr="00A946DA">
        <w:rPr>
          <w:rFonts w:cs="Arial"/>
          <w:sz w:val="24"/>
          <w:szCs w:val="24"/>
          <w:lang w:val="sr-Cyrl-CS" w:eastAsia="ar-SA"/>
        </w:rPr>
        <w:t xml:space="preserve"> који чине саставни део Уговора.</w:t>
      </w:r>
    </w:p>
    <w:p w14:paraId="41B9884A" w14:textId="77777777" w:rsidR="003F09D3" w:rsidRPr="00126E1F" w:rsidRDefault="003F09D3" w:rsidP="00126E1F">
      <w:pPr>
        <w:pStyle w:val="KDParagraf"/>
        <w:spacing w:before="0"/>
        <w:rPr>
          <w:rFonts w:cs="Arial"/>
        </w:rPr>
      </w:pPr>
    </w:p>
    <w:p w14:paraId="05AE54C1" w14:textId="77777777" w:rsidR="00EE793E" w:rsidRPr="00126E1F" w:rsidRDefault="00EE793E" w:rsidP="00126E1F">
      <w:pPr>
        <w:pStyle w:val="KDParagraf"/>
        <w:spacing w:before="0"/>
        <w:rPr>
          <w:rFonts w:cs="Arial"/>
          <w:b/>
        </w:rPr>
      </w:pPr>
      <w:r w:rsidRPr="00126E1F">
        <w:rPr>
          <w:rFonts w:cs="Arial"/>
          <w:b/>
        </w:rPr>
        <w:t>ЦЕНА</w:t>
      </w:r>
    </w:p>
    <w:p w14:paraId="0BF629BD" w14:textId="77777777" w:rsidR="00EE793E" w:rsidRPr="00126E1F" w:rsidRDefault="00EE793E" w:rsidP="00126E1F">
      <w:pPr>
        <w:pStyle w:val="KDParagraf"/>
        <w:spacing w:before="0"/>
        <w:jc w:val="center"/>
        <w:rPr>
          <w:rFonts w:cs="Arial"/>
        </w:rPr>
      </w:pPr>
      <w:r w:rsidRPr="00126E1F">
        <w:rPr>
          <w:rFonts w:cs="Arial"/>
          <w:b/>
        </w:rPr>
        <w:t>Члан 2</w:t>
      </w:r>
      <w:r w:rsidRPr="00126E1F">
        <w:rPr>
          <w:rFonts w:cs="Arial"/>
        </w:rPr>
        <w:t>.</w:t>
      </w:r>
    </w:p>
    <w:p w14:paraId="7DABDEEB" w14:textId="5139DBD5" w:rsidR="00EE793E" w:rsidRPr="00126E1F" w:rsidRDefault="00EE793E" w:rsidP="00126E1F">
      <w:pPr>
        <w:pStyle w:val="KDParagraf"/>
        <w:spacing w:before="0"/>
        <w:rPr>
          <w:rFonts w:cs="Arial"/>
        </w:rPr>
      </w:pPr>
      <w:r w:rsidRPr="00126E1F">
        <w:rPr>
          <w:rFonts w:cs="Arial"/>
        </w:rPr>
        <w:t xml:space="preserve"> Цена </w:t>
      </w:r>
      <w:r w:rsidR="00741ED4">
        <w:rPr>
          <w:lang w:val="sr-Cyrl-RS"/>
        </w:rPr>
        <w:t xml:space="preserve">софтвера са услугом имплементације </w:t>
      </w:r>
      <w:r w:rsidRPr="00126E1F">
        <w:rPr>
          <w:rFonts w:cs="Arial"/>
        </w:rPr>
        <w:t>из члана 1. овог Уговора износи __________________ (словима: ________________________) RSD/ЕUR, без пореза на додату вредност.</w:t>
      </w:r>
    </w:p>
    <w:p w14:paraId="4593E477" w14:textId="77777777" w:rsidR="00EE793E" w:rsidRPr="00126E1F" w:rsidRDefault="00EE793E" w:rsidP="00126E1F">
      <w:pPr>
        <w:pStyle w:val="KDParagraf"/>
        <w:spacing w:before="0"/>
        <w:rPr>
          <w:rFonts w:cs="Arial"/>
        </w:rPr>
      </w:pPr>
    </w:p>
    <w:p w14:paraId="55B09640" w14:textId="77777777" w:rsidR="00EE793E" w:rsidRPr="00126E1F" w:rsidRDefault="00EE793E" w:rsidP="00126E1F">
      <w:pPr>
        <w:pStyle w:val="KDParagraf"/>
        <w:spacing w:before="0"/>
        <w:rPr>
          <w:rFonts w:cs="Arial"/>
        </w:rPr>
      </w:pPr>
      <w:r w:rsidRPr="00126E1F">
        <w:rPr>
          <w:rFonts w:cs="Arial"/>
        </w:rPr>
        <w:t>На  цену Услуге из става 1. овог члана обрачунава се припадајући порез на додату вредност у складу са прописима Републике Србије.</w:t>
      </w:r>
    </w:p>
    <w:p w14:paraId="7280FA1A" w14:textId="77777777" w:rsidR="00EE793E" w:rsidRPr="00126E1F" w:rsidRDefault="00EE793E" w:rsidP="00126E1F">
      <w:pPr>
        <w:pStyle w:val="KDParagraf"/>
        <w:spacing w:before="0"/>
        <w:rPr>
          <w:rFonts w:cs="Arial"/>
        </w:rPr>
      </w:pPr>
    </w:p>
    <w:p w14:paraId="5907A404" w14:textId="77777777" w:rsidR="00EE793E" w:rsidRPr="00126E1F" w:rsidRDefault="00EE793E" w:rsidP="00126E1F">
      <w:pPr>
        <w:pStyle w:val="KDParagraf"/>
        <w:spacing w:before="0"/>
        <w:rPr>
          <w:rFonts w:cs="Arial"/>
          <w:lang w:val="sr-Cyrl-RS"/>
        </w:rPr>
      </w:pPr>
      <w:r w:rsidRPr="00126E1F">
        <w:rPr>
          <w:rFonts w:cs="Arial"/>
        </w:rPr>
        <w:t>У цену су урачунати сви трошкови везани за реализацију Услуге.</w:t>
      </w:r>
      <w:r w:rsidR="002C49AE" w:rsidRPr="00126E1F">
        <w:rPr>
          <w:rFonts w:cs="Arial"/>
          <w:lang w:val="sr-Cyrl-RS"/>
        </w:rPr>
        <w:t xml:space="preserve"> </w:t>
      </w:r>
    </w:p>
    <w:p w14:paraId="152C0EF0" w14:textId="77777777" w:rsidR="002C49AE" w:rsidRPr="00126E1F" w:rsidRDefault="002C49AE" w:rsidP="00126E1F">
      <w:pPr>
        <w:pStyle w:val="KDParagraf"/>
        <w:spacing w:before="0"/>
        <w:rPr>
          <w:rFonts w:cs="Arial"/>
          <w:lang w:val="sr-Cyrl-RS"/>
        </w:rPr>
      </w:pPr>
    </w:p>
    <w:p w14:paraId="5645CCBA" w14:textId="77777777" w:rsidR="00BB4046" w:rsidRPr="00AE4E34" w:rsidRDefault="00EE793E" w:rsidP="00126E1F">
      <w:pPr>
        <w:pStyle w:val="KDParagraf"/>
        <w:spacing w:before="0"/>
        <w:rPr>
          <w:rFonts w:cs="Arial"/>
          <w:lang w:val="sr-Cyrl-RS"/>
        </w:rPr>
      </w:pPr>
      <w:r w:rsidRPr="00126E1F">
        <w:rPr>
          <w:rFonts w:cs="Arial"/>
        </w:rPr>
        <w:t xml:space="preserve">Цена је фиксна </w:t>
      </w:r>
      <w:r w:rsidR="00133B47">
        <w:rPr>
          <w:rFonts w:cs="Arial"/>
          <w:lang w:val="sr-Cyrl-RS"/>
        </w:rPr>
        <w:t>за уговорени рок.</w:t>
      </w:r>
    </w:p>
    <w:p w14:paraId="4ECBD69C" w14:textId="77777777" w:rsidR="00441E81" w:rsidRPr="00AE4E34" w:rsidRDefault="00FC19C0" w:rsidP="00126E1F">
      <w:pPr>
        <w:pStyle w:val="KDParagraf"/>
        <w:spacing w:before="0"/>
        <w:rPr>
          <w:rFonts w:cs="Arial"/>
          <w:color w:val="00B0F0"/>
          <w:lang w:val="sr-Cyrl-RS"/>
        </w:rPr>
      </w:pPr>
      <w:r>
        <w:rPr>
          <w:rFonts w:cs="Arial"/>
          <w:color w:val="00B0F0"/>
          <w:lang w:val="sr-Cyrl-RS"/>
        </w:rPr>
        <w:tab/>
      </w:r>
    </w:p>
    <w:p w14:paraId="7CF4ECBE" w14:textId="77777777" w:rsidR="00EE793E" w:rsidRPr="00126E1F" w:rsidRDefault="00EE793E" w:rsidP="00126E1F">
      <w:pPr>
        <w:pStyle w:val="KDParagraf"/>
        <w:spacing w:before="0"/>
        <w:rPr>
          <w:rFonts w:cs="Arial"/>
          <w:b/>
        </w:rPr>
      </w:pPr>
      <w:r w:rsidRPr="00126E1F">
        <w:rPr>
          <w:rFonts w:cs="Arial"/>
          <w:b/>
        </w:rPr>
        <w:t>НАЧИН ПЛАЋАЊА</w:t>
      </w:r>
    </w:p>
    <w:p w14:paraId="5B2B3F91" w14:textId="77777777" w:rsidR="00EE793E" w:rsidRPr="00126E1F" w:rsidRDefault="00EE793E" w:rsidP="00126E1F">
      <w:pPr>
        <w:pStyle w:val="KDParagraf"/>
        <w:spacing w:before="0"/>
        <w:jc w:val="center"/>
        <w:rPr>
          <w:rFonts w:cs="Arial"/>
        </w:rPr>
      </w:pPr>
      <w:r w:rsidRPr="00126E1F">
        <w:rPr>
          <w:rFonts w:cs="Arial"/>
          <w:b/>
        </w:rPr>
        <w:t>Члан 3</w:t>
      </w:r>
      <w:r w:rsidRPr="00126E1F">
        <w:rPr>
          <w:rFonts w:cs="Arial"/>
        </w:rPr>
        <w:t>.</w:t>
      </w:r>
    </w:p>
    <w:p w14:paraId="253271F9" w14:textId="77777777" w:rsidR="001F161A" w:rsidRPr="00126E1F" w:rsidRDefault="001F161A" w:rsidP="00126E1F">
      <w:pPr>
        <w:spacing w:before="0"/>
        <w:ind w:left="360"/>
        <w:rPr>
          <w:rFonts w:cs="Arial"/>
          <w:bCs/>
          <w:iCs/>
          <w:lang w:val="sr-Cyrl-CS"/>
        </w:rPr>
      </w:pPr>
      <w:r w:rsidRPr="00126E1F">
        <w:rPr>
          <w:rFonts w:cs="Arial"/>
          <w:bCs/>
          <w:iCs/>
          <w:lang w:val="sr-Cyrl-CS"/>
        </w:rPr>
        <w:t>По фазама, у року до 45 дана од пријема исправног рачуна, и то:</w:t>
      </w:r>
    </w:p>
    <w:p w14:paraId="1B4B1E33" w14:textId="77777777" w:rsidR="001F161A" w:rsidRPr="00126E1F" w:rsidRDefault="001F161A" w:rsidP="00126E1F">
      <w:pPr>
        <w:spacing w:before="0"/>
        <w:ind w:left="360"/>
        <w:rPr>
          <w:rFonts w:cs="Arial"/>
          <w:bCs/>
          <w:iCs/>
          <w:lang w:val="sr-Cyrl-RS"/>
        </w:rPr>
      </w:pPr>
    </w:p>
    <w:p w14:paraId="2BD23B9B" w14:textId="77777777" w:rsidR="001F161A" w:rsidRPr="00126E1F" w:rsidRDefault="001F161A" w:rsidP="00126E1F">
      <w:pPr>
        <w:spacing w:before="0"/>
        <w:ind w:left="360"/>
        <w:rPr>
          <w:rFonts w:cs="Arial"/>
          <w:bCs/>
          <w:iCs/>
          <w:lang w:val="sr-Cyrl-RS"/>
        </w:rPr>
      </w:pPr>
      <w:r w:rsidRPr="00126E1F">
        <w:rPr>
          <w:rFonts w:cs="Arial"/>
          <w:bCs/>
          <w:iCs/>
          <w:lang w:val="sr-Cyrl-RS"/>
        </w:rPr>
        <w:t>Прва фаза: Прихватање система након фазе тестирања</w:t>
      </w:r>
      <w:r w:rsidRPr="00126E1F">
        <w:rPr>
          <w:rFonts w:cs="Arial"/>
          <w:bCs/>
          <w:iCs/>
          <w:lang w:val="sr-Latn-RS"/>
        </w:rPr>
        <w:t>,</w:t>
      </w:r>
      <w:r w:rsidRPr="00126E1F">
        <w:rPr>
          <w:rFonts w:cs="Arial"/>
          <w:bCs/>
          <w:iCs/>
          <w:lang w:val="sr-Cyrl-RS"/>
        </w:rPr>
        <w:t xml:space="preserve"> и улазак у продукцију - након </w:t>
      </w:r>
      <w:r w:rsidRPr="00126E1F">
        <w:rPr>
          <w:rFonts w:cs="Arial"/>
          <w:bCs/>
          <w:iCs/>
          <w:lang w:val="sr-Cyrl-CS"/>
        </w:rPr>
        <w:t>сачињавања, верификовања и потписивања Записника о квалитативном пријему  услуга</w:t>
      </w:r>
      <w:r w:rsidRPr="00126E1F">
        <w:rPr>
          <w:rFonts w:cs="Arial"/>
          <w:bCs/>
          <w:iCs/>
          <w:lang w:val="sr-Cyrl-RS"/>
        </w:rPr>
        <w:t xml:space="preserve"> - 60% уговорене цене</w:t>
      </w:r>
    </w:p>
    <w:p w14:paraId="3B45822D" w14:textId="77777777" w:rsidR="001F161A" w:rsidRPr="00126E1F" w:rsidRDefault="001F161A" w:rsidP="00126E1F">
      <w:pPr>
        <w:spacing w:before="0"/>
        <w:ind w:left="360"/>
        <w:rPr>
          <w:rFonts w:cs="Arial"/>
          <w:bCs/>
          <w:iCs/>
          <w:lang w:val="sr-Cyrl-RS"/>
        </w:rPr>
      </w:pPr>
    </w:p>
    <w:p w14:paraId="749FBC28" w14:textId="77777777" w:rsidR="001F161A" w:rsidRPr="00126E1F" w:rsidRDefault="001F161A" w:rsidP="00126E1F">
      <w:pPr>
        <w:spacing w:before="0"/>
        <w:ind w:left="360"/>
        <w:rPr>
          <w:rFonts w:cs="Arial"/>
          <w:bCs/>
          <w:iCs/>
          <w:lang w:val="sr-Cyrl-RS"/>
        </w:rPr>
      </w:pPr>
      <w:r w:rsidRPr="00126E1F">
        <w:rPr>
          <w:rFonts w:cs="Arial"/>
          <w:bCs/>
          <w:iCs/>
          <w:lang w:val="sr-Cyrl-RS"/>
        </w:rPr>
        <w:t>Друга фаза: 10% уговорене цене - три месеца након уласка у продукцију и након отклоњених евентуално уочених грешака у раду система у четвртом кварталу и потписивања записника о  извршеној услузи за другу фазу</w:t>
      </w:r>
    </w:p>
    <w:p w14:paraId="2F023322" w14:textId="77777777" w:rsidR="001F161A" w:rsidRPr="00126E1F" w:rsidRDefault="001F161A" w:rsidP="00126E1F">
      <w:pPr>
        <w:spacing w:before="0"/>
        <w:ind w:left="360"/>
        <w:rPr>
          <w:rFonts w:cs="Arial"/>
          <w:bCs/>
          <w:iCs/>
          <w:lang w:val="sr-Cyrl-RS"/>
        </w:rPr>
      </w:pPr>
    </w:p>
    <w:p w14:paraId="027068B6" w14:textId="77777777" w:rsidR="001F161A" w:rsidRPr="00126E1F" w:rsidRDefault="001F161A" w:rsidP="00126E1F">
      <w:pPr>
        <w:spacing w:before="0"/>
        <w:ind w:left="360"/>
        <w:rPr>
          <w:rFonts w:cs="Arial"/>
          <w:bCs/>
          <w:iCs/>
          <w:lang w:val="sr-Cyrl-RS"/>
        </w:rPr>
      </w:pPr>
      <w:r w:rsidRPr="00126E1F">
        <w:rPr>
          <w:rFonts w:cs="Arial"/>
          <w:bCs/>
          <w:iCs/>
          <w:lang w:val="sr-Cyrl-RS"/>
        </w:rPr>
        <w:t>Трећа фаза: 10% уговорене цене - шест месеци након уласка у продукцију и након отклоњених евентуално уочених грешака у раду система у четвртом кварталу и потписивања записника о  извршеној услузи за трећу фазу</w:t>
      </w:r>
    </w:p>
    <w:p w14:paraId="2D6DBAED" w14:textId="77777777" w:rsidR="001F161A" w:rsidRPr="00126E1F" w:rsidRDefault="001F161A" w:rsidP="00126E1F">
      <w:pPr>
        <w:spacing w:before="0"/>
        <w:ind w:left="360"/>
        <w:rPr>
          <w:rFonts w:cs="Arial"/>
          <w:bCs/>
          <w:iCs/>
          <w:lang w:val="sr-Cyrl-RS"/>
        </w:rPr>
      </w:pPr>
    </w:p>
    <w:p w14:paraId="65A8E167" w14:textId="77777777" w:rsidR="001F161A" w:rsidRPr="00126E1F" w:rsidRDefault="001F161A" w:rsidP="00126E1F">
      <w:pPr>
        <w:spacing w:before="0"/>
        <w:ind w:left="360"/>
        <w:rPr>
          <w:rFonts w:cs="Arial"/>
          <w:bCs/>
          <w:iCs/>
          <w:lang w:val="sr-Cyrl-RS"/>
        </w:rPr>
      </w:pPr>
      <w:r w:rsidRPr="00126E1F">
        <w:rPr>
          <w:rFonts w:cs="Arial"/>
          <w:bCs/>
          <w:iCs/>
          <w:lang w:val="sr-Cyrl-RS"/>
        </w:rPr>
        <w:t>Четврта фаза: 10% уговорене цене - девет месеци након уласка у продукцију и након отклоњених евентуално уочених грешака у раду система у четвртом кварталу и потписивања записника о  извршеној услузи за четврту фазу</w:t>
      </w:r>
    </w:p>
    <w:p w14:paraId="1ADC0BF4" w14:textId="77777777" w:rsidR="001F161A" w:rsidRPr="00126E1F" w:rsidRDefault="001F161A" w:rsidP="00126E1F">
      <w:pPr>
        <w:spacing w:before="0"/>
        <w:ind w:left="360"/>
        <w:rPr>
          <w:rFonts w:cs="Arial"/>
          <w:bCs/>
          <w:iCs/>
          <w:lang w:val="sr-Cyrl-RS"/>
        </w:rPr>
      </w:pPr>
    </w:p>
    <w:p w14:paraId="06C359D3" w14:textId="77777777" w:rsidR="001F161A" w:rsidRPr="00126E1F" w:rsidRDefault="001F161A" w:rsidP="00126E1F">
      <w:pPr>
        <w:spacing w:before="0"/>
        <w:ind w:left="360"/>
        <w:rPr>
          <w:rFonts w:cs="Arial"/>
          <w:bCs/>
          <w:iCs/>
          <w:lang w:val="sr-Cyrl-RS"/>
        </w:rPr>
      </w:pPr>
      <w:r w:rsidRPr="00126E1F">
        <w:rPr>
          <w:rFonts w:cs="Arial"/>
          <w:bCs/>
          <w:iCs/>
          <w:lang w:val="sr-Cyrl-RS"/>
        </w:rPr>
        <w:lastRenderedPageBreak/>
        <w:t>Пета фаза: 10% уговорене цене - дванаест месеци након уласка у продукцију и након отклоњених евентуално уочених грешака у раду система у четвртом кварталу и потписивања записника о  извршеној услузи за пету фазу</w:t>
      </w:r>
    </w:p>
    <w:p w14:paraId="0F59A063" w14:textId="77777777" w:rsidR="00DC4C36" w:rsidRPr="00AE4E34" w:rsidRDefault="00544E3F" w:rsidP="00126E1F">
      <w:pPr>
        <w:pStyle w:val="KDParagraf"/>
        <w:spacing w:before="0"/>
        <w:ind w:left="1650"/>
        <w:rPr>
          <w:rFonts w:cs="Arial"/>
          <w:lang w:val="sr-Cyrl-RS"/>
        </w:rPr>
      </w:pPr>
      <w:r>
        <w:rPr>
          <w:rFonts w:cs="Arial"/>
        </w:rPr>
        <w:tab/>
      </w:r>
      <w:r>
        <w:rPr>
          <w:rFonts w:cs="Arial"/>
        </w:rPr>
        <w:tab/>
      </w:r>
      <w:r>
        <w:rPr>
          <w:rFonts w:cs="Arial"/>
          <w:lang w:val="sr-Cyrl-RS"/>
        </w:rPr>
        <w:t xml:space="preserve">  </w:t>
      </w:r>
    </w:p>
    <w:p w14:paraId="7C6ABA4C" w14:textId="77777777" w:rsidR="00EE793E" w:rsidRPr="00126E1F" w:rsidRDefault="00D948AE" w:rsidP="00126E1F">
      <w:pPr>
        <w:pStyle w:val="KDParagraf"/>
        <w:spacing w:before="0"/>
        <w:rPr>
          <w:rFonts w:cs="Arial"/>
          <w:b/>
        </w:rPr>
      </w:pPr>
      <w:r w:rsidRPr="00126E1F">
        <w:rPr>
          <w:rFonts w:cs="Arial"/>
          <w:b/>
          <w:lang w:val="sr-Cyrl-RS"/>
        </w:rPr>
        <w:t>ЗАПИСНИЦИ</w:t>
      </w:r>
      <w:r w:rsidRPr="00126E1F">
        <w:rPr>
          <w:rFonts w:cs="Arial"/>
          <w:b/>
        </w:rPr>
        <w:t xml:space="preserve"> </w:t>
      </w:r>
      <w:r w:rsidR="00EE793E" w:rsidRPr="00126E1F">
        <w:rPr>
          <w:rFonts w:cs="Arial"/>
          <w:b/>
        </w:rPr>
        <w:t>И КОРЕСПОНДЕНЦИЈА</w:t>
      </w:r>
    </w:p>
    <w:p w14:paraId="2579E8A0" w14:textId="77777777" w:rsidR="00EE793E" w:rsidRPr="00126E1F" w:rsidRDefault="00EE793E" w:rsidP="00126E1F">
      <w:pPr>
        <w:pStyle w:val="KDParagraf"/>
        <w:spacing w:before="0"/>
        <w:jc w:val="center"/>
        <w:rPr>
          <w:rFonts w:cs="Arial"/>
        </w:rPr>
      </w:pPr>
      <w:r w:rsidRPr="00126E1F">
        <w:rPr>
          <w:rFonts w:cs="Arial"/>
          <w:b/>
        </w:rPr>
        <w:t>Члан</w:t>
      </w:r>
      <w:r w:rsidRPr="00126E1F">
        <w:rPr>
          <w:rFonts w:cs="Arial"/>
        </w:rPr>
        <w:t xml:space="preserve"> </w:t>
      </w:r>
      <w:r w:rsidRPr="00126E1F">
        <w:rPr>
          <w:rFonts w:cs="Arial"/>
          <w:b/>
        </w:rPr>
        <w:t>4</w:t>
      </w:r>
      <w:r w:rsidRPr="00126E1F">
        <w:rPr>
          <w:rFonts w:cs="Arial"/>
        </w:rPr>
        <w:t>.</w:t>
      </w:r>
    </w:p>
    <w:p w14:paraId="50DE1512" w14:textId="77777777" w:rsidR="00EE793E" w:rsidRPr="00126E1F" w:rsidRDefault="00EE793E" w:rsidP="00126E1F">
      <w:pPr>
        <w:pStyle w:val="KDParagraf"/>
        <w:spacing w:before="0"/>
        <w:rPr>
          <w:rFonts w:cs="Arial"/>
        </w:rPr>
      </w:pPr>
      <w:r w:rsidRPr="00126E1F">
        <w:rPr>
          <w:rFonts w:cs="Arial"/>
        </w:rPr>
        <w:t>Пружалац услуге се обавезује да Кориснику услуге у току реализације овог Уговора, достави следеће:</w:t>
      </w:r>
    </w:p>
    <w:p w14:paraId="72DB304C" w14:textId="77777777" w:rsidR="00FD5422" w:rsidRPr="00126E1F" w:rsidRDefault="00FD5422" w:rsidP="00126E1F">
      <w:pPr>
        <w:pStyle w:val="KDParagraf"/>
        <w:spacing w:before="0"/>
        <w:rPr>
          <w:rFonts w:cs="Arial"/>
        </w:rPr>
      </w:pPr>
    </w:p>
    <w:p w14:paraId="5DD8CEDD" w14:textId="77777777" w:rsidR="00EE793E" w:rsidRPr="00126E1F" w:rsidRDefault="00EE793E" w:rsidP="00126E1F">
      <w:pPr>
        <w:pStyle w:val="KDParagraf"/>
        <w:spacing w:before="0"/>
        <w:rPr>
          <w:rFonts w:cs="Arial"/>
        </w:rPr>
      </w:pPr>
      <w:r w:rsidRPr="00126E1F">
        <w:rPr>
          <w:rFonts w:cs="Arial"/>
        </w:rPr>
        <w:t>-</w:t>
      </w:r>
      <w:r w:rsidRPr="00126E1F">
        <w:rPr>
          <w:rFonts w:cs="Arial"/>
        </w:rPr>
        <w:tab/>
      </w:r>
      <w:r w:rsidR="00D948AE" w:rsidRPr="00126E1F">
        <w:rPr>
          <w:rFonts w:cs="Arial"/>
          <w:lang w:val="sr-Cyrl-RS"/>
        </w:rPr>
        <w:t xml:space="preserve">записник о извршеној услузи за сваку фазу </w:t>
      </w:r>
      <w:r w:rsidRPr="00126E1F">
        <w:rPr>
          <w:rFonts w:cs="Arial"/>
        </w:rPr>
        <w:t xml:space="preserve">и </w:t>
      </w:r>
      <w:r w:rsidR="00D948AE" w:rsidRPr="00126E1F">
        <w:rPr>
          <w:rFonts w:cs="Arial"/>
          <w:lang w:val="sr-Cyrl-RS"/>
        </w:rPr>
        <w:t xml:space="preserve">њему припадајући рачун </w:t>
      </w:r>
    </w:p>
    <w:p w14:paraId="6184ECD8" w14:textId="77777777" w:rsidR="00EE793E" w:rsidRPr="00126E1F" w:rsidRDefault="00EE793E" w:rsidP="00126E1F">
      <w:pPr>
        <w:pStyle w:val="KDParagraf"/>
        <w:spacing w:before="0"/>
        <w:rPr>
          <w:rFonts w:cs="Arial"/>
        </w:rPr>
      </w:pPr>
    </w:p>
    <w:p w14:paraId="437EFE46" w14:textId="77777777" w:rsidR="00EE793E" w:rsidRPr="00126E1F" w:rsidRDefault="00D948AE" w:rsidP="00126E1F">
      <w:pPr>
        <w:pStyle w:val="KDParagraf"/>
        <w:spacing w:before="0"/>
        <w:rPr>
          <w:rFonts w:cs="Arial"/>
        </w:rPr>
      </w:pPr>
      <w:r w:rsidRPr="00126E1F">
        <w:rPr>
          <w:rFonts w:cs="Arial"/>
          <w:lang w:val="sr-Cyrl-RS"/>
        </w:rPr>
        <w:t xml:space="preserve">Записник о извршеној услузи </w:t>
      </w:r>
      <w:r w:rsidR="00EE793E" w:rsidRPr="00126E1F">
        <w:rPr>
          <w:rFonts w:cs="Arial"/>
        </w:rPr>
        <w:t xml:space="preserve">из става 1. овог члана обавезно садржи: преглед активности везаних за пружање Услуге, извршених у датом </w:t>
      </w:r>
      <w:r w:rsidRPr="00126E1F">
        <w:rPr>
          <w:rFonts w:cs="Arial"/>
          <w:lang w:val="sr-Cyrl-RS"/>
        </w:rPr>
        <w:t>периоду</w:t>
      </w:r>
      <w:r w:rsidR="00EE793E" w:rsidRPr="00126E1F">
        <w:rPr>
          <w:rFonts w:cs="Arial"/>
        </w:rPr>
        <w:t>, и документа  којима се доказује да су наведене активности извршене</w:t>
      </w:r>
      <w:r w:rsidRPr="00126E1F">
        <w:rPr>
          <w:rFonts w:cs="Arial"/>
          <w:lang w:val="sr-Cyrl-RS"/>
        </w:rPr>
        <w:t>.</w:t>
      </w:r>
    </w:p>
    <w:p w14:paraId="79ED9B2B" w14:textId="77777777" w:rsidR="00EE793E" w:rsidRPr="00126E1F" w:rsidRDefault="00EE793E" w:rsidP="00126E1F">
      <w:pPr>
        <w:pStyle w:val="KDParagraf"/>
        <w:spacing w:before="0"/>
        <w:rPr>
          <w:rFonts w:cs="Arial"/>
        </w:rPr>
      </w:pPr>
      <w:r w:rsidRPr="00126E1F">
        <w:rPr>
          <w:rFonts w:cs="Arial"/>
        </w:rPr>
        <w:t xml:space="preserve">Пружалац услуге доставља Кориснику услуге рачун за део услуге који је реализовао по прихваћеном месечном </w:t>
      </w:r>
      <w:r w:rsidR="00D948AE" w:rsidRPr="00126E1F">
        <w:rPr>
          <w:rFonts w:cs="Arial"/>
          <w:lang w:val="sr-Cyrl-RS"/>
        </w:rPr>
        <w:t xml:space="preserve">записнику </w:t>
      </w:r>
      <w:r w:rsidRPr="00126E1F">
        <w:rPr>
          <w:rFonts w:cs="Arial"/>
        </w:rPr>
        <w:t>најкасније до 8. (словима:</w:t>
      </w:r>
      <w:r w:rsidR="00D523B7">
        <w:rPr>
          <w:rFonts w:cs="Arial"/>
          <w:lang w:val="sr-Cyrl-RS"/>
        </w:rPr>
        <w:t xml:space="preserve"> </w:t>
      </w:r>
      <w:r w:rsidRPr="00126E1F">
        <w:rPr>
          <w:rFonts w:cs="Arial"/>
        </w:rPr>
        <w:t>осмог) дана у месецу за претходни месец.</w:t>
      </w:r>
    </w:p>
    <w:p w14:paraId="2B66B55C" w14:textId="77777777" w:rsidR="00EE793E" w:rsidRPr="00126E1F" w:rsidRDefault="00EE793E" w:rsidP="00126E1F">
      <w:pPr>
        <w:pStyle w:val="KDParagraf"/>
        <w:spacing w:before="0"/>
        <w:rPr>
          <w:rFonts w:cs="Arial"/>
        </w:rPr>
      </w:pPr>
    </w:p>
    <w:p w14:paraId="1E486443" w14:textId="77777777" w:rsidR="00EE793E" w:rsidRPr="00126E1F" w:rsidRDefault="00EE793E" w:rsidP="00126E1F">
      <w:pPr>
        <w:pStyle w:val="KDParagraf"/>
        <w:spacing w:before="0"/>
        <w:rPr>
          <w:rFonts w:cs="Arial"/>
        </w:rPr>
      </w:pPr>
      <w:r w:rsidRPr="00126E1F">
        <w:rPr>
          <w:rFonts w:cs="Arial"/>
        </w:rPr>
        <w:t xml:space="preserve">Сви </w:t>
      </w:r>
      <w:r w:rsidR="00D948AE" w:rsidRPr="00126E1F">
        <w:rPr>
          <w:rFonts w:cs="Arial"/>
          <w:lang w:val="sr-Cyrl-RS"/>
        </w:rPr>
        <w:t>записници</w:t>
      </w:r>
      <w:r w:rsidRPr="00126E1F">
        <w:rPr>
          <w:rFonts w:cs="Arial"/>
        </w:rPr>
        <w:t xml:space="preserve">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5A3B3003" w14:textId="77777777" w:rsidR="00EE793E" w:rsidRPr="00126E1F" w:rsidRDefault="00452A9F" w:rsidP="00126E1F">
      <w:pPr>
        <w:pStyle w:val="KDParagraf"/>
        <w:spacing w:before="0"/>
        <w:rPr>
          <w:rFonts w:cs="Arial"/>
        </w:rPr>
      </w:pPr>
      <w:r>
        <w:rPr>
          <w:rFonts w:cs="Arial"/>
        </w:rPr>
        <w:tab/>
      </w:r>
      <w:r>
        <w:rPr>
          <w:rFonts w:cs="Arial"/>
        </w:rPr>
        <w:tab/>
      </w:r>
      <w:r>
        <w:rPr>
          <w:rFonts w:cs="Arial"/>
        </w:rPr>
        <w:tab/>
      </w:r>
    </w:p>
    <w:p w14:paraId="2BADBC7B" w14:textId="77777777" w:rsidR="00EE793E" w:rsidRPr="00126E1F" w:rsidRDefault="00EE793E" w:rsidP="00126E1F">
      <w:pPr>
        <w:pStyle w:val="KDParagraf"/>
        <w:spacing w:before="0"/>
        <w:jc w:val="center"/>
        <w:rPr>
          <w:rFonts w:cs="Arial"/>
        </w:rPr>
      </w:pPr>
      <w:r w:rsidRPr="00126E1F">
        <w:rPr>
          <w:rFonts w:cs="Arial"/>
          <w:b/>
        </w:rPr>
        <w:t xml:space="preserve">Члан </w:t>
      </w:r>
      <w:r w:rsidR="002C3DEF">
        <w:rPr>
          <w:rFonts w:cs="Arial"/>
          <w:b/>
        </w:rPr>
        <w:t>5</w:t>
      </w:r>
      <w:r w:rsidRPr="00126E1F">
        <w:rPr>
          <w:rFonts w:cs="Arial"/>
        </w:rPr>
        <w:t>.</w:t>
      </w:r>
    </w:p>
    <w:p w14:paraId="432488E9" w14:textId="77777777" w:rsidR="00EE793E" w:rsidRPr="00126E1F" w:rsidRDefault="00EE793E" w:rsidP="00126E1F">
      <w:pPr>
        <w:pStyle w:val="KDParagraf"/>
        <w:spacing w:before="0"/>
        <w:rPr>
          <w:rFonts w:cs="Arial"/>
        </w:rPr>
      </w:pPr>
      <w:r w:rsidRPr="00126E1F">
        <w:rPr>
          <w:rFonts w:cs="Arial"/>
        </w:rPr>
        <w:t>Адресе Уговорних страна за пријем писмена и поште, су следеће:</w:t>
      </w:r>
    </w:p>
    <w:p w14:paraId="6BA51E65" w14:textId="77777777" w:rsidR="00EE793E" w:rsidRPr="00126E1F" w:rsidRDefault="00EE793E" w:rsidP="00126E1F">
      <w:pPr>
        <w:pStyle w:val="KDParagraf"/>
        <w:spacing w:before="0"/>
        <w:rPr>
          <w:rFonts w:cs="Arial"/>
        </w:rPr>
      </w:pPr>
    </w:p>
    <w:p w14:paraId="388BFB08" w14:textId="77777777" w:rsidR="00EE793E" w:rsidRPr="00126E1F" w:rsidRDefault="00EE793E" w:rsidP="00126E1F">
      <w:pPr>
        <w:pStyle w:val="KDParagraf"/>
        <w:spacing w:before="0"/>
        <w:rPr>
          <w:rFonts w:cs="Arial"/>
        </w:rPr>
      </w:pPr>
      <w:r w:rsidRPr="00126E1F">
        <w:rPr>
          <w:rFonts w:cs="Arial"/>
        </w:rPr>
        <w:t>Корисник услуге:</w:t>
      </w:r>
      <w:r w:rsidR="00142280">
        <w:rPr>
          <w:rFonts w:cs="Arial"/>
          <w:lang w:val="sr-Cyrl-RS"/>
        </w:rPr>
        <w:t xml:space="preserve"> </w:t>
      </w:r>
      <w:r w:rsidRPr="00126E1F">
        <w:rPr>
          <w:rFonts w:cs="Arial"/>
        </w:rPr>
        <w:t xml:space="preserve">Јавно предузеће „Електропривреда Србије“ Београд, Улица царице </w:t>
      </w:r>
      <w:r w:rsidR="00142280">
        <w:rPr>
          <w:rFonts w:cs="Arial"/>
          <w:lang w:val="sr-Cyrl-RS"/>
        </w:rPr>
        <w:t xml:space="preserve"> </w:t>
      </w:r>
      <w:r w:rsidRPr="00126E1F">
        <w:rPr>
          <w:rFonts w:cs="Arial"/>
        </w:rPr>
        <w:t>Милице 2</w:t>
      </w:r>
      <w:r w:rsidRPr="00126E1F">
        <w:rPr>
          <w:rFonts w:cs="Arial"/>
          <w:lang w:val="sr-Cyrl-RS"/>
        </w:rPr>
        <w:t xml:space="preserve">, </w:t>
      </w:r>
      <w:r w:rsidRPr="00126E1F">
        <w:rPr>
          <w:rFonts w:cs="Arial"/>
        </w:rPr>
        <w:t>11000 Београд</w:t>
      </w:r>
    </w:p>
    <w:p w14:paraId="6D2A42F0" w14:textId="77777777" w:rsidR="00EE793E" w:rsidRPr="00126E1F" w:rsidRDefault="00EE793E" w:rsidP="00126E1F">
      <w:pPr>
        <w:pStyle w:val="KDParagraf"/>
        <w:spacing w:before="0"/>
        <w:rPr>
          <w:rFonts w:cs="Arial"/>
        </w:rPr>
      </w:pPr>
    </w:p>
    <w:p w14:paraId="0956D3A6" w14:textId="77777777" w:rsidR="00EE793E" w:rsidRPr="00126E1F" w:rsidRDefault="00EE793E" w:rsidP="00126E1F">
      <w:pPr>
        <w:pStyle w:val="KDParagraf"/>
        <w:spacing w:before="0"/>
        <w:rPr>
          <w:rFonts w:cs="Arial"/>
        </w:rPr>
      </w:pPr>
      <w:r w:rsidRPr="00126E1F">
        <w:rPr>
          <w:rFonts w:cs="Arial"/>
        </w:rPr>
        <w:t>Пружалац услуге:</w:t>
      </w:r>
      <w:r w:rsidRPr="00126E1F">
        <w:rPr>
          <w:rFonts w:cs="Arial"/>
        </w:rPr>
        <w:tab/>
        <w:t>__________________________________________</w:t>
      </w:r>
    </w:p>
    <w:p w14:paraId="63022E7E" w14:textId="77777777" w:rsidR="00EE793E" w:rsidRPr="00126E1F" w:rsidRDefault="00EE793E" w:rsidP="00126E1F">
      <w:pPr>
        <w:pStyle w:val="KDParagraf"/>
        <w:spacing w:before="0"/>
        <w:rPr>
          <w:rFonts w:cs="Arial"/>
        </w:rPr>
      </w:pPr>
      <w:r w:rsidRPr="00126E1F">
        <w:rPr>
          <w:rFonts w:cs="Arial"/>
        </w:rPr>
        <w:tab/>
      </w:r>
      <w:r w:rsidRPr="00126E1F">
        <w:rPr>
          <w:rFonts w:cs="Arial"/>
        </w:rPr>
        <w:tab/>
      </w:r>
      <w:r w:rsidRPr="00126E1F">
        <w:rPr>
          <w:rFonts w:cs="Arial"/>
        </w:rPr>
        <w:tab/>
      </w:r>
      <w:r w:rsidRPr="00126E1F">
        <w:rPr>
          <w:rFonts w:cs="Arial"/>
        </w:rPr>
        <w:tab/>
        <w:t>__________________________________________</w:t>
      </w:r>
    </w:p>
    <w:p w14:paraId="65BE7189" w14:textId="77777777" w:rsidR="00EE793E" w:rsidRPr="00126E1F" w:rsidRDefault="00EE793E" w:rsidP="00126E1F">
      <w:pPr>
        <w:pStyle w:val="KDParagraf"/>
        <w:spacing w:before="0"/>
        <w:rPr>
          <w:rFonts w:cs="Arial"/>
        </w:rPr>
      </w:pPr>
      <w:r w:rsidRPr="00126E1F">
        <w:rPr>
          <w:rFonts w:cs="Arial"/>
        </w:rPr>
        <w:tab/>
      </w:r>
      <w:r w:rsidRPr="00126E1F">
        <w:rPr>
          <w:rFonts w:cs="Arial"/>
        </w:rPr>
        <w:tab/>
      </w:r>
      <w:r w:rsidRPr="00126E1F">
        <w:rPr>
          <w:rFonts w:cs="Arial"/>
        </w:rPr>
        <w:tab/>
      </w:r>
      <w:r w:rsidRPr="00126E1F">
        <w:rPr>
          <w:rFonts w:cs="Arial"/>
        </w:rPr>
        <w:tab/>
        <w:t>__________________________________________</w:t>
      </w:r>
    </w:p>
    <w:p w14:paraId="561685D6" w14:textId="77777777" w:rsidR="00EE793E" w:rsidRPr="00126E1F" w:rsidRDefault="00EE793E" w:rsidP="00126E1F">
      <w:pPr>
        <w:pStyle w:val="KDParagraf"/>
        <w:spacing w:before="0"/>
        <w:rPr>
          <w:rFonts w:cs="Arial"/>
        </w:rPr>
      </w:pPr>
      <w:r w:rsidRPr="00126E1F">
        <w:rPr>
          <w:rFonts w:cs="Arial"/>
        </w:rPr>
        <w:tab/>
      </w:r>
      <w:r w:rsidRPr="00126E1F">
        <w:rPr>
          <w:rFonts w:cs="Arial"/>
        </w:rPr>
        <w:tab/>
      </w:r>
      <w:r w:rsidRPr="00126E1F">
        <w:rPr>
          <w:rFonts w:cs="Arial"/>
        </w:rPr>
        <w:tab/>
      </w:r>
      <w:r w:rsidRPr="00126E1F">
        <w:rPr>
          <w:rFonts w:cs="Arial"/>
        </w:rPr>
        <w:tab/>
      </w:r>
    </w:p>
    <w:p w14:paraId="39194041" w14:textId="77777777" w:rsidR="00EE793E" w:rsidRPr="00126E1F" w:rsidRDefault="00EE793E" w:rsidP="00126E1F">
      <w:pPr>
        <w:pStyle w:val="KDParagraf"/>
        <w:spacing w:before="0"/>
        <w:rPr>
          <w:rFonts w:cs="Arial"/>
        </w:rPr>
      </w:pPr>
      <w:r w:rsidRPr="00126E1F">
        <w:rPr>
          <w:rFonts w:cs="Arial"/>
        </w:rPr>
        <w:t xml:space="preserve">Подизвођач: </w:t>
      </w:r>
      <w:r w:rsidRPr="00126E1F">
        <w:rPr>
          <w:rFonts w:cs="Arial"/>
        </w:rPr>
        <w:tab/>
      </w:r>
      <w:r w:rsidRPr="00126E1F">
        <w:rPr>
          <w:rFonts w:cs="Arial"/>
        </w:rPr>
        <w:tab/>
        <w:t xml:space="preserve">_________________________________________ </w:t>
      </w:r>
    </w:p>
    <w:p w14:paraId="18C2CB77" w14:textId="77777777" w:rsidR="00EE793E" w:rsidRPr="00126E1F" w:rsidRDefault="00EE793E" w:rsidP="00126E1F">
      <w:pPr>
        <w:pStyle w:val="KDParagraf"/>
        <w:spacing w:before="0"/>
        <w:rPr>
          <w:rFonts w:cs="Arial"/>
        </w:rPr>
      </w:pPr>
      <w:r w:rsidRPr="00126E1F">
        <w:rPr>
          <w:rFonts w:cs="Arial"/>
        </w:rPr>
        <w:tab/>
      </w:r>
      <w:r w:rsidRPr="00126E1F">
        <w:rPr>
          <w:rFonts w:cs="Arial"/>
        </w:rPr>
        <w:tab/>
      </w:r>
      <w:r w:rsidRPr="00126E1F">
        <w:rPr>
          <w:rFonts w:cs="Arial"/>
        </w:rPr>
        <w:tab/>
      </w:r>
    </w:p>
    <w:p w14:paraId="04046382" w14:textId="77777777" w:rsidR="00EE793E" w:rsidRPr="00126E1F" w:rsidRDefault="00EE793E" w:rsidP="00126E1F">
      <w:pPr>
        <w:pStyle w:val="KDParagraf"/>
        <w:spacing w:before="0"/>
        <w:rPr>
          <w:rFonts w:cs="Arial"/>
          <w:b/>
        </w:rPr>
      </w:pPr>
      <w:r w:rsidRPr="00126E1F">
        <w:rPr>
          <w:rFonts w:cs="Arial"/>
          <w:b/>
        </w:rPr>
        <w:t xml:space="preserve">ОБАВЕЗЕ КОРИСНИКА УСЛУГЕ </w:t>
      </w:r>
    </w:p>
    <w:p w14:paraId="376A2C72" w14:textId="77777777" w:rsidR="00EE793E" w:rsidRPr="00126E1F" w:rsidRDefault="00EE793E" w:rsidP="00126E1F">
      <w:pPr>
        <w:pStyle w:val="KDParagraf"/>
        <w:spacing w:before="0"/>
        <w:jc w:val="center"/>
        <w:rPr>
          <w:rFonts w:cs="Arial"/>
        </w:rPr>
      </w:pPr>
      <w:r w:rsidRPr="00126E1F">
        <w:rPr>
          <w:rFonts w:cs="Arial"/>
          <w:b/>
        </w:rPr>
        <w:t xml:space="preserve">Члан </w:t>
      </w:r>
      <w:r w:rsidR="002C3DEF">
        <w:rPr>
          <w:rFonts w:cs="Arial"/>
          <w:b/>
        </w:rPr>
        <w:t>6</w:t>
      </w:r>
      <w:r w:rsidRPr="00126E1F">
        <w:rPr>
          <w:rFonts w:cs="Arial"/>
        </w:rPr>
        <w:t>.</w:t>
      </w:r>
    </w:p>
    <w:p w14:paraId="7F37F06B" w14:textId="77777777" w:rsidR="00EE793E" w:rsidRPr="00126E1F" w:rsidRDefault="00EE793E" w:rsidP="00126E1F">
      <w:pPr>
        <w:pStyle w:val="KDParagraf"/>
        <w:spacing w:before="0"/>
        <w:rPr>
          <w:rFonts w:cs="Arial"/>
        </w:rPr>
      </w:pPr>
      <w:r w:rsidRPr="00126E1F">
        <w:rPr>
          <w:rFonts w:cs="Arial"/>
        </w:rPr>
        <w:t xml:space="preserve">Корисник услуге се обавезује да Пружаоцу услуге изврши исплату цене Услуге из члана 2. у складу са извршеним активностима из Прилога </w:t>
      </w:r>
      <w:r w:rsidR="00D523B7">
        <w:rPr>
          <w:rFonts w:cs="Arial"/>
          <w:lang w:val="sr-Cyrl-RS"/>
        </w:rPr>
        <w:t>3</w:t>
      </w:r>
      <w:r w:rsidR="00D523B7" w:rsidRPr="00126E1F">
        <w:rPr>
          <w:rFonts w:cs="Arial"/>
        </w:rPr>
        <w:t xml:space="preserve"> </w:t>
      </w:r>
      <w:r w:rsidRPr="00126E1F">
        <w:rPr>
          <w:rFonts w:cs="Arial"/>
        </w:rPr>
        <w:t xml:space="preserve">и 5 овог Уговора, на начин и у роковима утврђеним чланом 3. овог Уговора. </w:t>
      </w:r>
    </w:p>
    <w:p w14:paraId="200F455D" w14:textId="77777777" w:rsidR="00EE793E" w:rsidRPr="00126E1F" w:rsidRDefault="00EE793E" w:rsidP="00126E1F">
      <w:pPr>
        <w:pStyle w:val="KDParagraf"/>
        <w:spacing w:before="0"/>
        <w:rPr>
          <w:rFonts w:cs="Arial"/>
        </w:rPr>
      </w:pPr>
    </w:p>
    <w:p w14:paraId="04E4CA72" w14:textId="77777777" w:rsidR="00EE793E" w:rsidRPr="00126E1F" w:rsidRDefault="00EE793E" w:rsidP="00126E1F">
      <w:pPr>
        <w:pStyle w:val="KDParagraf"/>
        <w:spacing w:before="0"/>
        <w:rPr>
          <w:rFonts w:cs="Arial"/>
        </w:rPr>
      </w:pPr>
      <w:r w:rsidRPr="00126E1F">
        <w:rPr>
          <w:rFonts w:cs="Arial"/>
        </w:rPr>
        <w:t xml:space="preserve">Све исплате по основу овог Уговора биће извршене на рачун Пружаоца услуге: </w:t>
      </w:r>
      <w:r w:rsidRPr="00126E1F">
        <w:rPr>
          <w:rFonts w:cs="Arial"/>
        </w:rPr>
        <w:tab/>
      </w:r>
    </w:p>
    <w:p w14:paraId="583719BB" w14:textId="77777777" w:rsidR="00EE793E" w:rsidRPr="00126E1F" w:rsidRDefault="00EE793E" w:rsidP="00126E1F">
      <w:pPr>
        <w:pStyle w:val="KDParagraf"/>
        <w:spacing w:before="0"/>
        <w:rPr>
          <w:rFonts w:cs="Arial"/>
        </w:rPr>
      </w:pPr>
      <w:r w:rsidRPr="00126E1F">
        <w:rPr>
          <w:rFonts w:cs="Arial"/>
        </w:rPr>
        <w:t xml:space="preserve">бр рачуна: _____________________________ код банке:____________ </w:t>
      </w:r>
    </w:p>
    <w:p w14:paraId="54E2FC1D" w14:textId="77777777" w:rsidR="00EE793E" w:rsidRPr="00126E1F" w:rsidRDefault="00EE793E" w:rsidP="00126E1F">
      <w:pPr>
        <w:pStyle w:val="KDParagraf"/>
        <w:spacing w:before="0"/>
        <w:rPr>
          <w:rFonts w:cs="Arial"/>
        </w:rPr>
      </w:pPr>
    </w:p>
    <w:p w14:paraId="22EED4EE" w14:textId="77777777" w:rsidR="00EE793E" w:rsidRPr="00126E1F" w:rsidRDefault="00EE793E" w:rsidP="00126E1F">
      <w:pPr>
        <w:pStyle w:val="KDParagraf"/>
        <w:spacing w:before="0"/>
        <w:jc w:val="center"/>
        <w:rPr>
          <w:rFonts w:cs="Arial"/>
        </w:rPr>
      </w:pPr>
      <w:r w:rsidRPr="00126E1F">
        <w:rPr>
          <w:rFonts w:cs="Arial"/>
          <w:b/>
        </w:rPr>
        <w:t xml:space="preserve">Члан </w:t>
      </w:r>
      <w:r w:rsidR="002C3DEF">
        <w:rPr>
          <w:rFonts w:cs="Arial"/>
          <w:b/>
        </w:rPr>
        <w:t>7</w:t>
      </w:r>
      <w:r w:rsidRPr="00126E1F">
        <w:rPr>
          <w:rFonts w:cs="Arial"/>
        </w:rPr>
        <w:t>.</w:t>
      </w:r>
    </w:p>
    <w:p w14:paraId="3F6B739F" w14:textId="77777777" w:rsidR="00EE793E" w:rsidRPr="00126E1F" w:rsidRDefault="00EE793E" w:rsidP="00126E1F">
      <w:pPr>
        <w:pStyle w:val="KDParagraf"/>
        <w:spacing w:before="0"/>
        <w:rPr>
          <w:rFonts w:cs="Arial"/>
        </w:rPr>
      </w:pPr>
      <w:r w:rsidRPr="00126E1F">
        <w:rPr>
          <w:rFonts w:cs="Arial"/>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183F6757" w14:textId="77777777" w:rsidR="00EE793E" w:rsidRPr="00126E1F" w:rsidRDefault="00EE793E" w:rsidP="00126E1F">
      <w:pPr>
        <w:pStyle w:val="KDParagraf"/>
        <w:spacing w:before="0"/>
        <w:rPr>
          <w:rFonts w:cs="Arial"/>
        </w:rPr>
      </w:pPr>
    </w:p>
    <w:p w14:paraId="536C4082" w14:textId="77777777" w:rsidR="00EE793E" w:rsidRPr="00126E1F" w:rsidRDefault="00EE793E" w:rsidP="00126E1F">
      <w:pPr>
        <w:pStyle w:val="KDParagraf"/>
        <w:spacing w:before="0"/>
        <w:rPr>
          <w:rFonts w:cs="Arial"/>
        </w:rPr>
      </w:pPr>
      <w:r w:rsidRPr="00126E1F">
        <w:rPr>
          <w:rFonts w:cs="Arial"/>
        </w:rPr>
        <w:t xml:space="preserve">Корисник услуге има право да затражи од Пружаоца </w:t>
      </w:r>
      <w:r w:rsidR="007B223F" w:rsidRPr="00126E1F">
        <w:rPr>
          <w:rFonts w:cs="Arial"/>
        </w:rPr>
        <w:t>услуг</w:t>
      </w:r>
      <w:r w:rsidR="007B223F">
        <w:rPr>
          <w:rFonts w:cs="Arial"/>
          <w:lang w:val="sr-Cyrl-RS"/>
        </w:rPr>
        <w:t>е</w:t>
      </w:r>
      <w:r w:rsidR="007B223F" w:rsidRPr="00126E1F">
        <w:rPr>
          <w:rFonts w:cs="Arial"/>
        </w:rPr>
        <w:t xml:space="preserve"> </w:t>
      </w:r>
      <w:r w:rsidRPr="00126E1F">
        <w:rPr>
          <w:rFonts w:cs="Arial"/>
        </w:rPr>
        <w:t xml:space="preserve">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7AF39523" w14:textId="77777777" w:rsidR="00EE793E" w:rsidRPr="00126E1F" w:rsidRDefault="00EE793E" w:rsidP="00126E1F">
      <w:pPr>
        <w:pStyle w:val="KDParagraf"/>
        <w:spacing w:before="0"/>
        <w:rPr>
          <w:rFonts w:cs="Arial"/>
        </w:rPr>
      </w:pPr>
    </w:p>
    <w:p w14:paraId="6DAD5EB7" w14:textId="77777777" w:rsidR="00EE793E" w:rsidRPr="00126E1F" w:rsidRDefault="00EE793E" w:rsidP="00126E1F">
      <w:pPr>
        <w:pStyle w:val="KDParagraf"/>
        <w:spacing w:before="0"/>
        <w:jc w:val="center"/>
        <w:rPr>
          <w:rFonts w:cs="Arial"/>
        </w:rPr>
      </w:pPr>
      <w:r w:rsidRPr="00126E1F">
        <w:rPr>
          <w:rFonts w:cs="Arial"/>
          <w:b/>
        </w:rPr>
        <w:lastRenderedPageBreak/>
        <w:t xml:space="preserve">Члан </w:t>
      </w:r>
      <w:r w:rsidR="002C3DEF">
        <w:rPr>
          <w:rFonts w:cs="Arial"/>
          <w:b/>
        </w:rPr>
        <w:t>8</w:t>
      </w:r>
      <w:r w:rsidRPr="00126E1F">
        <w:rPr>
          <w:rFonts w:cs="Arial"/>
        </w:rPr>
        <w:t>.</w:t>
      </w:r>
    </w:p>
    <w:p w14:paraId="2F178E30" w14:textId="77777777" w:rsidR="00EE793E" w:rsidRPr="00126E1F" w:rsidRDefault="00EE793E" w:rsidP="00126E1F">
      <w:pPr>
        <w:pStyle w:val="KDParagraf"/>
        <w:spacing w:before="0"/>
        <w:rPr>
          <w:rFonts w:cs="Arial"/>
        </w:rPr>
      </w:pPr>
      <w:r w:rsidRPr="00126E1F">
        <w:rPr>
          <w:rFonts w:cs="Arial"/>
        </w:rPr>
        <w:t xml:space="preserve">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w:t>
      </w:r>
      <w:r w:rsidR="000610C3" w:rsidRPr="00126E1F">
        <w:rPr>
          <w:rFonts w:cs="Arial"/>
        </w:rPr>
        <w:t>услуг</w:t>
      </w:r>
      <w:r w:rsidR="000610C3">
        <w:rPr>
          <w:rFonts w:cs="Arial"/>
          <w:lang w:val="sr-Cyrl-RS"/>
        </w:rPr>
        <w:t>е</w:t>
      </w:r>
      <w:r w:rsidR="000610C3" w:rsidRPr="00126E1F">
        <w:rPr>
          <w:rFonts w:cs="Arial"/>
        </w:rPr>
        <w:t xml:space="preserve"> </w:t>
      </w:r>
      <w:r w:rsidRPr="00126E1F">
        <w:rPr>
          <w:rFonts w:cs="Arial"/>
        </w:rPr>
        <w:t>припремио током извршења овог Уговора и оцени прихватљивости анализа, предлога, материјала и других докумената.</w:t>
      </w:r>
    </w:p>
    <w:p w14:paraId="35B69D15" w14:textId="77777777" w:rsidR="00EE793E" w:rsidRPr="00126E1F" w:rsidRDefault="00EE793E" w:rsidP="00126E1F">
      <w:pPr>
        <w:pStyle w:val="KDParagraf"/>
        <w:spacing w:before="0"/>
        <w:rPr>
          <w:rFonts w:cs="Arial"/>
        </w:rPr>
      </w:pPr>
    </w:p>
    <w:p w14:paraId="39B4F9B5" w14:textId="77777777" w:rsidR="00EE793E" w:rsidRPr="00126E1F" w:rsidRDefault="00EE793E" w:rsidP="00126E1F">
      <w:pPr>
        <w:pStyle w:val="KDParagraf"/>
        <w:spacing w:before="0"/>
        <w:rPr>
          <w:rFonts w:cs="Arial"/>
          <w:b/>
        </w:rPr>
      </w:pPr>
      <w:r w:rsidRPr="00126E1F">
        <w:rPr>
          <w:rFonts w:cs="Arial"/>
          <w:b/>
        </w:rPr>
        <w:t>ОБАВЕЗЕ ПРУЖАОЦА УСЛУГЕ</w:t>
      </w:r>
    </w:p>
    <w:p w14:paraId="6EDC6EBE" w14:textId="77777777" w:rsidR="00EE793E" w:rsidRPr="00126E1F" w:rsidRDefault="00EE793E" w:rsidP="00126E1F">
      <w:pPr>
        <w:pStyle w:val="KDParagraf"/>
        <w:spacing w:before="0"/>
        <w:jc w:val="center"/>
        <w:rPr>
          <w:rFonts w:cs="Arial"/>
        </w:rPr>
      </w:pPr>
      <w:r w:rsidRPr="00126E1F">
        <w:rPr>
          <w:rFonts w:cs="Arial"/>
          <w:b/>
        </w:rPr>
        <w:t xml:space="preserve">Члан </w:t>
      </w:r>
      <w:r w:rsidR="002C3DEF">
        <w:rPr>
          <w:rFonts w:cs="Arial"/>
          <w:b/>
        </w:rPr>
        <w:t>9</w:t>
      </w:r>
      <w:r w:rsidRPr="00126E1F">
        <w:rPr>
          <w:rFonts w:cs="Arial"/>
        </w:rPr>
        <w:t>.</w:t>
      </w:r>
    </w:p>
    <w:p w14:paraId="19914EA2" w14:textId="22934798" w:rsidR="00EE793E" w:rsidRPr="00126E1F" w:rsidRDefault="00EE793E" w:rsidP="00126E1F">
      <w:pPr>
        <w:pStyle w:val="KDParagraf"/>
        <w:spacing w:before="0"/>
        <w:rPr>
          <w:rFonts w:cs="Arial"/>
        </w:rPr>
      </w:pPr>
      <w:r w:rsidRPr="00126E1F">
        <w:rPr>
          <w:rFonts w:cs="Arial"/>
        </w:rPr>
        <w:t>Пружалац услуге је дужан да у року од</w:t>
      </w:r>
      <w:r w:rsidR="00170CEA">
        <w:rPr>
          <w:rFonts w:cs="Arial"/>
          <w:lang w:val="sr-Cyrl-RS"/>
        </w:rPr>
        <w:t xml:space="preserve"> 5 </w:t>
      </w:r>
      <w:r w:rsidRPr="00126E1F">
        <w:rPr>
          <w:rFonts w:cs="Arial"/>
        </w:rPr>
        <w:t xml:space="preserve">(словима: </w:t>
      </w:r>
      <w:r w:rsidR="00170CEA">
        <w:rPr>
          <w:rFonts w:cs="Arial"/>
          <w:lang w:val="sr-Cyrl-RS"/>
        </w:rPr>
        <w:t xml:space="preserve">пет </w:t>
      </w:r>
      <w:r w:rsidRPr="00126E1F">
        <w:rPr>
          <w:rFonts w:cs="Arial"/>
        </w:rPr>
        <w:t>дана)</w:t>
      </w:r>
      <w:r w:rsidR="007057BB">
        <w:rPr>
          <w:rFonts w:cs="Arial"/>
          <w:lang w:val="sr-Cyrl-RS"/>
        </w:rPr>
        <w:t xml:space="preserve"> од </w:t>
      </w:r>
      <w:r w:rsidR="00170CEA">
        <w:rPr>
          <w:rFonts w:cs="Arial"/>
          <w:lang w:val="sr-Cyrl-RS"/>
        </w:rPr>
        <w:t>ступања уговора на снагу</w:t>
      </w:r>
      <w:r w:rsidRPr="00126E1F">
        <w:rPr>
          <w:rFonts w:cs="Arial"/>
        </w:rPr>
        <w:t xml:space="preserve">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76826DFF" w14:textId="77777777" w:rsidR="00EE793E" w:rsidRPr="00126E1F" w:rsidRDefault="00EE793E" w:rsidP="00126E1F">
      <w:pPr>
        <w:pStyle w:val="KDParagraf"/>
        <w:spacing w:before="0"/>
        <w:rPr>
          <w:rFonts w:cs="Arial"/>
        </w:rPr>
      </w:pPr>
    </w:p>
    <w:p w14:paraId="04C2C4FA" w14:textId="77777777" w:rsidR="00EE793E" w:rsidRPr="00126E1F" w:rsidRDefault="00EE793E" w:rsidP="00126E1F">
      <w:pPr>
        <w:pStyle w:val="KDParagraf"/>
        <w:spacing w:before="0"/>
        <w:rPr>
          <w:rFonts w:cs="Arial"/>
        </w:rPr>
      </w:pPr>
      <w:r w:rsidRPr="00126E1F">
        <w:rPr>
          <w:rFonts w:cs="Arial"/>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3F0B6FAE" w14:textId="77777777" w:rsidR="00EE793E" w:rsidRPr="00126E1F" w:rsidRDefault="00EE793E" w:rsidP="00126E1F">
      <w:pPr>
        <w:pStyle w:val="KDParagraf"/>
        <w:spacing w:before="0"/>
        <w:rPr>
          <w:rFonts w:cs="Arial"/>
        </w:rPr>
      </w:pPr>
    </w:p>
    <w:p w14:paraId="34C83D47" w14:textId="77777777" w:rsidR="00EE793E" w:rsidRPr="00126E1F" w:rsidRDefault="00EE793E" w:rsidP="00126E1F">
      <w:pPr>
        <w:pStyle w:val="KDParagraf"/>
        <w:spacing w:before="0"/>
        <w:rPr>
          <w:rFonts w:cs="Arial"/>
        </w:rPr>
      </w:pPr>
      <w:r w:rsidRPr="00126E1F">
        <w:rPr>
          <w:rFonts w:cs="Arial"/>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00E3A92F" w14:textId="77777777" w:rsidR="00EE793E" w:rsidRPr="00126E1F" w:rsidRDefault="00EE793E" w:rsidP="00126E1F">
      <w:pPr>
        <w:pStyle w:val="KDParagraf"/>
        <w:spacing w:before="0"/>
        <w:rPr>
          <w:rFonts w:cs="Arial"/>
        </w:rPr>
      </w:pPr>
    </w:p>
    <w:p w14:paraId="38DE2221" w14:textId="77777777" w:rsidR="00EE793E" w:rsidRPr="00126E1F" w:rsidRDefault="00EE793E" w:rsidP="00126E1F">
      <w:pPr>
        <w:pStyle w:val="KDParagraf"/>
        <w:spacing w:before="0"/>
        <w:rPr>
          <w:rFonts w:cs="Arial"/>
        </w:rPr>
      </w:pPr>
      <w:r w:rsidRPr="00126E1F">
        <w:rPr>
          <w:rFonts w:cs="Arial"/>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3CD00C5A" w14:textId="77777777" w:rsidR="00EE793E" w:rsidRPr="00126E1F" w:rsidRDefault="00EE793E" w:rsidP="00126E1F">
      <w:pPr>
        <w:pStyle w:val="KDParagraf"/>
        <w:spacing w:before="0"/>
        <w:rPr>
          <w:rFonts w:cs="Arial"/>
        </w:rPr>
      </w:pPr>
    </w:p>
    <w:p w14:paraId="1476BF20" w14:textId="77777777" w:rsidR="00EE793E" w:rsidRPr="00126E1F" w:rsidRDefault="00EE793E" w:rsidP="00126E1F">
      <w:pPr>
        <w:pStyle w:val="KDParagraf"/>
        <w:spacing w:before="0"/>
        <w:rPr>
          <w:rFonts w:cs="Arial"/>
        </w:rPr>
      </w:pPr>
      <w:r w:rsidRPr="00126E1F">
        <w:rPr>
          <w:rFonts w:cs="Arial"/>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14:paraId="2A8EEDB7" w14:textId="77777777" w:rsidR="00513035" w:rsidRPr="00126E1F" w:rsidRDefault="00513035" w:rsidP="00126E1F">
      <w:pPr>
        <w:pStyle w:val="KDParagraf"/>
        <w:spacing w:before="0"/>
        <w:jc w:val="center"/>
        <w:rPr>
          <w:rFonts w:cs="Arial"/>
          <w:b/>
        </w:rPr>
      </w:pPr>
    </w:p>
    <w:p w14:paraId="48425D12" w14:textId="77777777" w:rsidR="00EE793E" w:rsidRPr="00126E1F" w:rsidRDefault="00EE793E" w:rsidP="00126E1F">
      <w:pPr>
        <w:pStyle w:val="KDParagraf"/>
        <w:spacing w:before="0"/>
        <w:jc w:val="center"/>
        <w:rPr>
          <w:rFonts w:cs="Arial"/>
        </w:rPr>
      </w:pPr>
      <w:r w:rsidRPr="00126E1F">
        <w:rPr>
          <w:rFonts w:cs="Arial"/>
          <w:b/>
        </w:rPr>
        <w:t xml:space="preserve">Члан </w:t>
      </w:r>
      <w:r w:rsidR="002C3DEF">
        <w:rPr>
          <w:rFonts w:cs="Arial"/>
          <w:b/>
        </w:rPr>
        <w:t>10</w:t>
      </w:r>
      <w:r w:rsidRPr="00126E1F">
        <w:rPr>
          <w:rFonts w:cs="Arial"/>
        </w:rPr>
        <w:t>.</w:t>
      </w:r>
    </w:p>
    <w:p w14:paraId="34F96257" w14:textId="77777777" w:rsidR="00EE793E" w:rsidRPr="00126E1F" w:rsidRDefault="00EE793E" w:rsidP="00126E1F">
      <w:pPr>
        <w:pStyle w:val="KDParagraf"/>
        <w:spacing w:before="0"/>
        <w:rPr>
          <w:rFonts w:cs="Arial"/>
        </w:rPr>
      </w:pPr>
      <w:r w:rsidRPr="00126E1F">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5E3E8589" w14:textId="77777777" w:rsidR="00EE793E" w:rsidRPr="00126E1F" w:rsidRDefault="00EE793E" w:rsidP="00126E1F">
      <w:pPr>
        <w:pStyle w:val="KDParagraf"/>
        <w:spacing w:before="0"/>
        <w:rPr>
          <w:rFonts w:cs="Arial"/>
        </w:rPr>
      </w:pPr>
      <w:r w:rsidRPr="00126E1F">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1F95C21F" w14:textId="77777777" w:rsidR="00EE793E" w:rsidRPr="00126E1F" w:rsidRDefault="00EE793E" w:rsidP="00126E1F">
      <w:pPr>
        <w:pStyle w:val="KDParagraf"/>
        <w:spacing w:before="0"/>
        <w:rPr>
          <w:rFonts w:cs="Arial"/>
        </w:rPr>
      </w:pPr>
    </w:p>
    <w:p w14:paraId="4F44E193" w14:textId="77777777" w:rsidR="00EE793E" w:rsidRPr="00126E1F" w:rsidRDefault="00EE793E" w:rsidP="00126E1F">
      <w:pPr>
        <w:pStyle w:val="KDParagraf"/>
        <w:spacing w:before="0"/>
        <w:rPr>
          <w:rFonts w:cs="Arial"/>
          <w:b/>
        </w:rPr>
      </w:pPr>
      <w:r w:rsidRPr="00126E1F">
        <w:rPr>
          <w:rFonts w:cs="Arial"/>
          <w:b/>
        </w:rPr>
        <w:t>РОК</w:t>
      </w:r>
      <w:r w:rsidR="006E7257">
        <w:rPr>
          <w:rFonts w:cs="Arial"/>
          <w:b/>
          <w:lang w:val="sr-Cyrl-RS"/>
        </w:rPr>
        <w:t>,</w:t>
      </w:r>
      <w:r w:rsidR="00D523B7">
        <w:rPr>
          <w:rFonts w:cs="Arial"/>
          <w:b/>
          <w:lang w:val="sr-Cyrl-RS"/>
        </w:rPr>
        <w:t xml:space="preserve"> </w:t>
      </w:r>
      <w:r w:rsidR="006E7257">
        <w:rPr>
          <w:rFonts w:cs="Arial"/>
          <w:b/>
          <w:lang w:val="sr-Cyrl-RS"/>
        </w:rPr>
        <w:t>МЕСТО</w:t>
      </w:r>
      <w:r w:rsidRPr="00126E1F">
        <w:rPr>
          <w:rFonts w:cs="Arial"/>
          <w:b/>
        </w:rPr>
        <w:t xml:space="preserve"> И ДИНАМКА ПРУЖАЊА УСЛУГЕ</w:t>
      </w:r>
    </w:p>
    <w:p w14:paraId="208E94BA" w14:textId="77777777" w:rsidR="00EE793E" w:rsidRPr="00126E1F" w:rsidRDefault="00EE793E" w:rsidP="00126E1F">
      <w:pPr>
        <w:pStyle w:val="KDParagraf"/>
        <w:spacing w:before="0"/>
        <w:jc w:val="center"/>
        <w:rPr>
          <w:rFonts w:cs="Arial"/>
        </w:rPr>
      </w:pPr>
      <w:r w:rsidRPr="00126E1F">
        <w:rPr>
          <w:rFonts w:cs="Arial"/>
          <w:b/>
        </w:rPr>
        <w:t>Члан 1</w:t>
      </w:r>
      <w:r w:rsidR="002C3DEF">
        <w:rPr>
          <w:rFonts w:cs="Arial"/>
          <w:b/>
        </w:rPr>
        <w:t>1</w:t>
      </w:r>
      <w:r w:rsidRPr="00126E1F">
        <w:rPr>
          <w:rFonts w:cs="Arial"/>
        </w:rPr>
        <w:t>.</w:t>
      </w:r>
    </w:p>
    <w:p w14:paraId="18EC729F" w14:textId="77777777" w:rsidR="00EE793E" w:rsidRPr="00126E1F" w:rsidRDefault="00EE793E" w:rsidP="00126E1F">
      <w:pPr>
        <w:pStyle w:val="KDParagraf"/>
        <w:spacing w:before="0"/>
        <w:rPr>
          <w:rFonts w:cs="Arial"/>
        </w:rPr>
      </w:pPr>
      <w:r w:rsidRPr="00126E1F">
        <w:rPr>
          <w:rFonts w:cs="Arial"/>
        </w:rPr>
        <w:t xml:space="preserve">Рок за извршење Услуге из члана 1. овог Уговора износи ___ (словима:___) </w:t>
      </w:r>
      <w:r w:rsidR="00F070B3">
        <w:rPr>
          <w:rFonts w:cs="Arial"/>
          <w:lang w:val="sr-Cyrl-RS"/>
        </w:rPr>
        <w:t xml:space="preserve">месеци </w:t>
      </w:r>
      <w:r w:rsidRPr="00126E1F">
        <w:rPr>
          <w:rFonts w:cs="Arial"/>
        </w:rPr>
        <w:t>почев од дан</w:t>
      </w:r>
      <w:r w:rsidR="005D0470" w:rsidRPr="00126E1F">
        <w:rPr>
          <w:rFonts w:cs="Arial"/>
        </w:rPr>
        <w:t>а ступања на снагу овог Уговора</w:t>
      </w:r>
      <w:r w:rsidRPr="00126E1F">
        <w:rPr>
          <w:rFonts w:cs="Arial"/>
        </w:rPr>
        <w:t xml:space="preserve"> </w:t>
      </w:r>
    </w:p>
    <w:p w14:paraId="41F60971" w14:textId="77777777" w:rsidR="00EE793E" w:rsidRPr="00126E1F" w:rsidRDefault="00EE793E" w:rsidP="00126E1F">
      <w:pPr>
        <w:pStyle w:val="KDParagraf"/>
        <w:spacing w:before="0"/>
        <w:rPr>
          <w:rFonts w:cs="Arial"/>
        </w:rPr>
      </w:pPr>
    </w:p>
    <w:p w14:paraId="16D4F910" w14:textId="77777777" w:rsidR="00EE793E" w:rsidRDefault="00EE793E" w:rsidP="00126E1F">
      <w:pPr>
        <w:pStyle w:val="KDParagraf"/>
        <w:spacing w:before="0"/>
        <w:rPr>
          <w:rFonts w:cs="Arial"/>
        </w:rPr>
      </w:pPr>
      <w:r w:rsidRPr="00126E1F">
        <w:rPr>
          <w:rFonts w:cs="Arial"/>
        </w:rPr>
        <w:t xml:space="preserve">Динамика и </w:t>
      </w:r>
      <w:r w:rsidRPr="00142280">
        <w:rPr>
          <w:rFonts w:cs="Arial"/>
        </w:rPr>
        <w:t>рокови реализације активности утврђених за поједине фазе предвиђени су Термин планом као Прилогом 5  овог Уговора.</w:t>
      </w:r>
    </w:p>
    <w:p w14:paraId="03639975" w14:textId="77777777" w:rsidR="00AD5423" w:rsidRDefault="00AD5423" w:rsidP="00126E1F">
      <w:pPr>
        <w:pStyle w:val="KDParagraf"/>
        <w:spacing w:before="0"/>
        <w:rPr>
          <w:rFonts w:cs="Arial"/>
        </w:rPr>
      </w:pPr>
    </w:p>
    <w:p w14:paraId="1F02CB4A" w14:textId="77777777" w:rsidR="00AD5423" w:rsidRPr="00AD5423" w:rsidRDefault="00AD5423" w:rsidP="00126E1F">
      <w:pPr>
        <w:pStyle w:val="KDParagraf"/>
        <w:spacing w:before="0"/>
        <w:rPr>
          <w:rFonts w:cs="Arial"/>
          <w:lang w:val="sr-Cyrl-RS"/>
        </w:rPr>
      </w:pPr>
      <w:r>
        <w:rPr>
          <w:rFonts w:cs="Arial"/>
          <w:lang w:val="sr-Cyrl-RS"/>
        </w:rPr>
        <w:t>Место извршења услуге је адреса корисника услуге, Царице Милице број 2.</w:t>
      </w:r>
    </w:p>
    <w:p w14:paraId="493D88AF" w14:textId="77777777" w:rsidR="00EE793E" w:rsidRPr="00AD5423" w:rsidRDefault="00D9119B" w:rsidP="00126E1F">
      <w:pPr>
        <w:pStyle w:val="KDParagraf"/>
        <w:spacing w:before="0"/>
        <w:rPr>
          <w:rFonts w:cs="Arial"/>
          <w:lang w:val="sr-Cyrl-RS"/>
        </w:rPr>
      </w:pPr>
      <w:r>
        <w:rPr>
          <w:rFonts w:cs="Arial"/>
        </w:rPr>
        <w:tab/>
      </w:r>
      <w:r>
        <w:rPr>
          <w:rFonts w:cs="Arial"/>
          <w:lang w:val="sr-Cyrl-RS"/>
        </w:rPr>
        <w:t xml:space="preserve">     </w:t>
      </w:r>
    </w:p>
    <w:p w14:paraId="58B18142" w14:textId="77777777" w:rsidR="00EE793E" w:rsidRPr="00126E1F" w:rsidRDefault="00EE793E" w:rsidP="00126E1F">
      <w:pPr>
        <w:pStyle w:val="KDParagraf"/>
        <w:spacing w:before="0"/>
        <w:rPr>
          <w:rFonts w:cs="Arial"/>
          <w:b/>
        </w:rPr>
      </w:pPr>
      <w:r w:rsidRPr="00126E1F">
        <w:rPr>
          <w:rFonts w:cs="Arial"/>
          <w:b/>
        </w:rPr>
        <w:t xml:space="preserve">СРЕДСТВА ФИНАНСИЈСКОГ ОБЕЗБЕЂЕЊА </w:t>
      </w:r>
    </w:p>
    <w:p w14:paraId="2CB89918" w14:textId="77777777" w:rsidR="00EE793E" w:rsidRPr="00126E1F" w:rsidRDefault="00EE793E" w:rsidP="00126E1F">
      <w:pPr>
        <w:pStyle w:val="KDParagraf"/>
        <w:spacing w:before="0"/>
        <w:jc w:val="center"/>
        <w:rPr>
          <w:rFonts w:cs="Arial"/>
        </w:rPr>
      </w:pPr>
      <w:r w:rsidRPr="00126E1F">
        <w:rPr>
          <w:rFonts w:cs="Arial"/>
          <w:b/>
        </w:rPr>
        <w:t>Члан 1</w:t>
      </w:r>
      <w:r w:rsidR="002C3DEF">
        <w:rPr>
          <w:rFonts w:cs="Arial"/>
          <w:b/>
        </w:rPr>
        <w:t>2</w:t>
      </w:r>
      <w:r w:rsidRPr="00126E1F">
        <w:rPr>
          <w:rFonts w:cs="Arial"/>
        </w:rPr>
        <w:t>.</w:t>
      </w:r>
    </w:p>
    <w:p w14:paraId="40D5F893" w14:textId="77777777" w:rsidR="00EE793E" w:rsidRPr="00126E1F" w:rsidRDefault="00EE793E" w:rsidP="00126E1F">
      <w:pPr>
        <w:pStyle w:val="KDParagraf"/>
        <w:spacing w:before="0"/>
        <w:rPr>
          <w:rFonts w:cs="Arial"/>
        </w:rPr>
      </w:pPr>
      <w:r w:rsidRPr="00126E1F">
        <w:rPr>
          <w:rFonts w:cs="Arial"/>
        </w:rPr>
        <w:t xml:space="preserve">Пружалац услуге је обавезан да у тренутку потписивања Уговора, а најкасније у року од </w:t>
      </w:r>
      <w:r w:rsidR="005D0470" w:rsidRPr="00126E1F">
        <w:rPr>
          <w:rFonts w:cs="Arial"/>
          <w:lang w:val="sr-Cyrl-RS"/>
        </w:rPr>
        <w:t>10</w:t>
      </w:r>
      <w:r w:rsidRPr="00126E1F">
        <w:rPr>
          <w:rFonts w:cs="Arial"/>
        </w:rPr>
        <w:t xml:space="preserve"> (словима:</w:t>
      </w:r>
      <w:r w:rsidR="005D0470" w:rsidRPr="00126E1F">
        <w:rPr>
          <w:rFonts w:cs="Arial"/>
          <w:lang w:val="sr-Cyrl-RS"/>
        </w:rPr>
        <w:t>десет</w:t>
      </w:r>
      <w:r w:rsidRPr="00126E1F">
        <w:rPr>
          <w:rFonts w:cs="Arial"/>
        </w:rPr>
        <w:t xml:space="preserve">) дана од дана </w:t>
      </w:r>
      <w:r w:rsidR="005D0470" w:rsidRPr="00126E1F">
        <w:rPr>
          <w:rFonts w:cs="Arial"/>
          <w:lang w:val="sr-Cyrl-RS"/>
        </w:rPr>
        <w:t xml:space="preserve">обостраног </w:t>
      </w:r>
      <w:r w:rsidRPr="00126E1F">
        <w:rPr>
          <w:rFonts w:cs="Arial"/>
        </w:rPr>
        <w:t xml:space="preserve">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w:t>
      </w:r>
      <w:r w:rsidRPr="00126E1F">
        <w:rPr>
          <w:rFonts w:cs="Arial"/>
        </w:rPr>
        <w:lastRenderedPageBreak/>
        <w:t xml:space="preserve">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002C49AE" w:rsidRPr="00126E1F">
        <w:rPr>
          <w:rFonts w:cs="Arial"/>
          <w:lang w:val="sr-Cyrl-RS"/>
        </w:rPr>
        <w:t>30</w:t>
      </w:r>
      <w:r w:rsidR="002C3DEF">
        <w:rPr>
          <w:rFonts w:cs="Arial"/>
        </w:rPr>
        <w:t xml:space="preserve"> </w:t>
      </w:r>
      <w:r w:rsidR="002C49AE" w:rsidRPr="00126E1F">
        <w:rPr>
          <w:rFonts w:cs="Arial"/>
        </w:rPr>
        <w:t>(словима:</w:t>
      </w:r>
      <w:r w:rsidR="002C3DEF">
        <w:rPr>
          <w:rFonts w:cs="Arial"/>
        </w:rPr>
        <w:t xml:space="preserve"> </w:t>
      </w:r>
      <w:r w:rsidR="002C49AE" w:rsidRPr="00126E1F">
        <w:rPr>
          <w:rFonts w:cs="Arial"/>
        </w:rPr>
        <w:t>тридесет</w:t>
      </w:r>
      <w:r w:rsidR="002C49AE" w:rsidRPr="00126E1F">
        <w:rPr>
          <w:rFonts w:cs="Arial"/>
          <w:lang w:val="sr-Cyrl-RS"/>
        </w:rPr>
        <w:t>)</w:t>
      </w:r>
      <w:r w:rsidR="002C49AE" w:rsidRPr="00126E1F">
        <w:rPr>
          <w:rFonts w:cs="Arial"/>
        </w:rPr>
        <w:t xml:space="preserve"> </w:t>
      </w:r>
      <w:r w:rsidRPr="00126E1F">
        <w:rPr>
          <w:rFonts w:cs="Arial"/>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14:paraId="6BADE47C" w14:textId="77777777" w:rsidR="00EE793E" w:rsidRPr="00126E1F" w:rsidRDefault="00EE793E" w:rsidP="00126E1F">
      <w:pPr>
        <w:pStyle w:val="KDParagraf"/>
        <w:spacing w:before="0"/>
        <w:rPr>
          <w:rFonts w:cs="Arial"/>
        </w:rPr>
      </w:pPr>
      <w:r w:rsidRPr="00126E1F">
        <w:rPr>
          <w:rFonts w:cs="Arial"/>
        </w:rPr>
        <w:t xml:space="preserve"> </w:t>
      </w:r>
    </w:p>
    <w:p w14:paraId="09235506" w14:textId="77777777" w:rsidR="00EE793E" w:rsidRDefault="00EE793E" w:rsidP="00126E1F">
      <w:pPr>
        <w:pStyle w:val="KDParagraf"/>
        <w:spacing w:before="0"/>
        <w:rPr>
          <w:rFonts w:cs="Arial"/>
          <w:lang w:val="sr-Cyrl-RS"/>
        </w:rPr>
      </w:pPr>
      <w:r w:rsidRPr="00126E1F">
        <w:rPr>
          <w:rFonts w:cs="Arial"/>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14:paraId="2B8170EB" w14:textId="77777777" w:rsidR="00133B47" w:rsidRPr="00AD5423" w:rsidRDefault="00133B47" w:rsidP="00126E1F">
      <w:pPr>
        <w:pStyle w:val="KDParagraf"/>
        <w:spacing w:before="0"/>
        <w:rPr>
          <w:rFonts w:cs="Arial"/>
          <w:lang w:val="sr-Cyrl-RS"/>
        </w:rPr>
      </w:pPr>
      <w:r>
        <w:rPr>
          <w:rFonts w:cs="Arial"/>
          <w:lang w:val="sr-Cyrl-RS"/>
        </w:rPr>
        <w:t xml:space="preserve">Средство финансијског обезбеђења је саставни део Уговора као Прилог </w:t>
      </w:r>
      <w:r w:rsidR="00AD5423">
        <w:rPr>
          <w:rFonts w:cs="Arial"/>
          <w:lang w:val="sr-Cyrl-RS"/>
        </w:rPr>
        <w:t>10.</w:t>
      </w:r>
    </w:p>
    <w:p w14:paraId="1FD5A185" w14:textId="77777777" w:rsidR="00EE793E" w:rsidRPr="00126E1F" w:rsidRDefault="00EE793E" w:rsidP="00126E1F">
      <w:pPr>
        <w:pStyle w:val="KDParagraf"/>
        <w:spacing w:before="0"/>
        <w:rPr>
          <w:rFonts w:cs="Arial"/>
        </w:rPr>
      </w:pPr>
    </w:p>
    <w:p w14:paraId="61A21CFE" w14:textId="77777777" w:rsidR="00EE793E" w:rsidRPr="00126E1F" w:rsidRDefault="00EE793E" w:rsidP="00126E1F">
      <w:pPr>
        <w:pStyle w:val="KDParagraf"/>
        <w:spacing w:before="0"/>
        <w:rPr>
          <w:rFonts w:cs="Arial"/>
          <w:b/>
        </w:rPr>
      </w:pPr>
      <w:r w:rsidRPr="00126E1F">
        <w:rPr>
          <w:rFonts w:cs="Arial"/>
          <w:b/>
        </w:rPr>
        <w:t>ИЗВРШИОЦИ</w:t>
      </w:r>
      <w:r w:rsidRPr="00126E1F">
        <w:rPr>
          <w:rFonts w:cs="Arial"/>
          <w:b/>
        </w:rPr>
        <w:tab/>
      </w:r>
    </w:p>
    <w:p w14:paraId="233F2686" w14:textId="77777777" w:rsidR="00EE793E" w:rsidRPr="00126E1F" w:rsidRDefault="00EE793E" w:rsidP="00126E1F">
      <w:pPr>
        <w:pStyle w:val="KDParagraf"/>
        <w:spacing w:before="0"/>
        <w:jc w:val="center"/>
        <w:rPr>
          <w:rFonts w:cs="Arial"/>
        </w:rPr>
      </w:pPr>
      <w:r w:rsidRPr="00126E1F">
        <w:rPr>
          <w:rFonts w:cs="Arial"/>
          <w:b/>
        </w:rPr>
        <w:t>Члан 1</w:t>
      </w:r>
      <w:r w:rsidR="002C3DEF">
        <w:rPr>
          <w:rFonts w:cs="Arial"/>
          <w:b/>
        </w:rPr>
        <w:t>3</w:t>
      </w:r>
      <w:r w:rsidRPr="00126E1F">
        <w:rPr>
          <w:rFonts w:cs="Arial"/>
        </w:rPr>
        <w:t>.</w:t>
      </w:r>
    </w:p>
    <w:p w14:paraId="48B5ABE2" w14:textId="77777777" w:rsidR="00EE793E" w:rsidRPr="00126E1F" w:rsidRDefault="00EE793E" w:rsidP="00126E1F">
      <w:pPr>
        <w:pStyle w:val="KDParagraf"/>
        <w:spacing w:before="0"/>
        <w:rPr>
          <w:rFonts w:cs="Arial"/>
        </w:rPr>
      </w:pPr>
      <w:r w:rsidRPr="00126E1F">
        <w:rPr>
          <w:rFonts w:cs="Arial"/>
        </w:rPr>
        <w:t>Извршиоци су ангажована лица од стране Пружаоца услуге.</w:t>
      </w:r>
    </w:p>
    <w:p w14:paraId="7C8FE8B2" w14:textId="77777777" w:rsidR="00EE793E" w:rsidRPr="00126E1F" w:rsidRDefault="00EE793E" w:rsidP="00126E1F">
      <w:pPr>
        <w:pStyle w:val="KDParagraf"/>
        <w:spacing w:before="0"/>
        <w:rPr>
          <w:rFonts w:cs="Arial"/>
        </w:rPr>
      </w:pPr>
      <w:r w:rsidRPr="00126E1F">
        <w:rPr>
          <w:rFonts w:cs="Arial"/>
        </w:rPr>
        <w:t>Пружалац услуге доставља Кориснику услуге:</w:t>
      </w:r>
    </w:p>
    <w:p w14:paraId="37DEEE93" w14:textId="77777777" w:rsidR="00EE793E" w:rsidRPr="00126E1F" w:rsidRDefault="00EE793E" w:rsidP="00126E1F">
      <w:pPr>
        <w:pStyle w:val="KDParagraf"/>
        <w:spacing w:before="0"/>
        <w:rPr>
          <w:rFonts w:cs="Arial"/>
        </w:rPr>
      </w:pPr>
    </w:p>
    <w:p w14:paraId="7E734541" w14:textId="77777777" w:rsidR="00EE793E" w:rsidRPr="00126E1F" w:rsidRDefault="00EE793E" w:rsidP="00126E1F">
      <w:pPr>
        <w:pStyle w:val="KDParagraf"/>
        <w:spacing w:before="0"/>
        <w:rPr>
          <w:rFonts w:cs="Arial"/>
        </w:rPr>
      </w:pPr>
      <w:r w:rsidRPr="00126E1F">
        <w:rPr>
          <w:rFonts w:cs="Arial"/>
        </w:rPr>
        <w:t>-</w:t>
      </w:r>
      <w:r w:rsidRPr="00126E1F">
        <w:rPr>
          <w:rFonts w:cs="Arial"/>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у Прилогу 6. овог Уговора) и</w:t>
      </w:r>
    </w:p>
    <w:p w14:paraId="2734D63C" w14:textId="77777777" w:rsidR="00EE793E" w:rsidRPr="00126E1F" w:rsidRDefault="00EE793E" w:rsidP="00126E1F">
      <w:pPr>
        <w:pStyle w:val="KDParagraf"/>
        <w:spacing w:before="0"/>
        <w:rPr>
          <w:rFonts w:cs="Arial"/>
        </w:rPr>
      </w:pPr>
      <w:r w:rsidRPr="00126E1F">
        <w:rPr>
          <w:rFonts w:cs="Arial"/>
        </w:rPr>
        <w:t>-</w:t>
      </w:r>
      <w:r w:rsidRPr="00126E1F">
        <w:rPr>
          <w:rFonts w:cs="Arial"/>
        </w:rPr>
        <w:tab/>
        <w:t xml:space="preserve">Резервни списак извршилаца са наведеним квалификацијама резервних извршилаца (Списак резервних извршилаца  дат је у Прилогу 6 овог Уговора). </w:t>
      </w:r>
    </w:p>
    <w:p w14:paraId="310B8CF2" w14:textId="77777777" w:rsidR="00EE793E" w:rsidRPr="00126E1F" w:rsidRDefault="00EE793E" w:rsidP="00126E1F">
      <w:pPr>
        <w:pStyle w:val="KDParagraf"/>
        <w:spacing w:before="0"/>
        <w:rPr>
          <w:rFonts w:cs="Arial"/>
        </w:rPr>
      </w:pPr>
    </w:p>
    <w:p w14:paraId="232AEEE4" w14:textId="77777777" w:rsidR="00EE793E" w:rsidRPr="00126E1F" w:rsidRDefault="00EE793E" w:rsidP="00126E1F">
      <w:pPr>
        <w:pStyle w:val="KDParagraf"/>
        <w:spacing w:before="0"/>
        <w:rPr>
          <w:rFonts w:cs="Arial"/>
        </w:rPr>
      </w:pPr>
      <w:r w:rsidRPr="00126E1F">
        <w:rPr>
          <w:rFonts w:cs="Arial"/>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411B658A" w14:textId="77777777" w:rsidR="00EE793E" w:rsidRPr="00126E1F" w:rsidRDefault="00EE793E" w:rsidP="00126E1F">
      <w:pPr>
        <w:pStyle w:val="KDParagraf"/>
        <w:spacing w:before="0"/>
        <w:rPr>
          <w:rFonts w:cs="Arial"/>
        </w:rPr>
      </w:pPr>
    </w:p>
    <w:p w14:paraId="53132843" w14:textId="77777777" w:rsidR="00EE793E" w:rsidRPr="00126E1F" w:rsidRDefault="00EE793E" w:rsidP="00126E1F">
      <w:pPr>
        <w:pStyle w:val="KDParagraf"/>
        <w:spacing w:before="0"/>
        <w:rPr>
          <w:rFonts w:cs="Arial"/>
        </w:rPr>
      </w:pPr>
      <w:r w:rsidRPr="00126E1F">
        <w:rPr>
          <w:rFonts w:cs="Arial"/>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20FC76F9" w14:textId="77777777" w:rsidR="00EE793E" w:rsidRPr="00126E1F" w:rsidRDefault="00EE793E" w:rsidP="00126E1F">
      <w:pPr>
        <w:pStyle w:val="KDParagraf"/>
        <w:spacing w:before="0"/>
        <w:rPr>
          <w:rFonts w:cs="Arial"/>
        </w:rPr>
      </w:pPr>
    </w:p>
    <w:p w14:paraId="106CDFC3" w14:textId="77777777" w:rsidR="00EE793E" w:rsidRPr="00126E1F" w:rsidRDefault="00EE793E" w:rsidP="00126E1F">
      <w:pPr>
        <w:pStyle w:val="KDParagraf"/>
        <w:spacing w:before="0"/>
        <w:jc w:val="center"/>
        <w:rPr>
          <w:rFonts w:cs="Arial"/>
        </w:rPr>
      </w:pPr>
      <w:r w:rsidRPr="00126E1F">
        <w:rPr>
          <w:rFonts w:cs="Arial"/>
          <w:b/>
        </w:rPr>
        <w:t>Члан 1</w:t>
      </w:r>
      <w:r w:rsidR="002C3DEF">
        <w:rPr>
          <w:rFonts w:cs="Arial"/>
          <w:b/>
        </w:rPr>
        <w:t>4</w:t>
      </w:r>
      <w:r w:rsidRPr="00126E1F">
        <w:rPr>
          <w:rFonts w:cs="Arial"/>
        </w:rPr>
        <w:t>.</w:t>
      </w:r>
    </w:p>
    <w:p w14:paraId="5C7665B2" w14:textId="072E4D91" w:rsidR="00EE793E" w:rsidRPr="00126E1F" w:rsidRDefault="00EE793E" w:rsidP="00126E1F">
      <w:pPr>
        <w:pStyle w:val="KDParagraf"/>
        <w:spacing w:before="0"/>
        <w:rPr>
          <w:rFonts w:cs="Arial"/>
        </w:rPr>
      </w:pPr>
      <w:r w:rsidRPr="00126E1F">
        <w:rPr>
          <w:rFonts w:cs="Arial"/>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7 уз овај Уговор. </w:t>
      </w:r>
    </w:p>
    <w:p w14:paraId="45284763" w14:textId="77777777" w:rsidR="00EE793E" w:rsidRPr="00126E1F" w:rsidRDefault="00EE793E" w:rsidP="00126E1F">
      <w:pPr>
        <w:pStyle w:val="KDParagraf"/>
        <w:spacing w:before="0"/>
        <w:rPr>
          <w:rFonts w:cs="Arial"/>
        </w:rPr>
      </w:pPr>
    </w:p>
    <w:p w14:paraId="3547861E" w14:textId="77777777" w:rsidR="00EE793E" w:rsidRPr="00126E1F" w:rsidRDefault="00EE793E" w:rsidP="00126E1F">
      <w:pPr>
        <w:pStyle w:val="KDParagraf"/>
        <w:spacing w:before="0"/>
        <w:rPr>
          <w:rFonts w:cs="Arial"/>
        </w:rPr>
      </w:pPr>
      <w:r w:rsidRPr="00126E1F">
        <w:rPr>
          <w:rFonts w:cs="Arial"/>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13F10EFC" w14:textId="77777777" w:rsidR="00EE793E" w:rsidRPr="00126E1F" w:rsidRDefault="00EE793E" w:rsidP="00126E1F">
      <w:pPr>
        <w:pStyle w:val="KDParagraf"/>
        <w:spacing w:before="0"/>
        <w:rPr>
          <w:rFonts w:cs="Arial"/>
        </w:rPr>
      </w:pPr>
    </w:p>
    <w:p w14:paraId="21D8841C" w14:textId="77777777" w:rsidR="00EE793E" w:rsidRPr="00126E1F" w:rsidRDefault="00EE793E" w:rsidP="00126E1F">
      <w:pPr>
        <w:pStyle w:val="KDParagraf"/>
        <w:spacing w:before="0"/>
        <w:jc w:val="center"/>
        <w:rPr>
          <w:rFonts w:cs="Arial"/>
        </w:rPr>
      </w:pPr>
      <w:r w:rsidRPr="00126E1F">
        <w:rPr>
          <w:rFonts w:cs="Arial"/>
          <w:b/>
        </w:rPr>
        <w:t>Члан 1</w:t>
      </w:r>
      <w:r w:rsidR="002C3DEF">
        <w:rPr>
          <w:rFonts w:cs="Arial"/>
          <w:b/>
        </w:rPr>
        <w:t>5</w:t>
      </w:r>
      <w:r w:rsidRPr="00126E1F">
        <w:rPr>
          <w:rFonts w:cs="Arial"/>
        </w:rPr>
        <w:t>.</w:t>
      </w:r>
    </w:p>
    <w:p w14:paraId="0A50E03F" w14:textId="77777777" w:rsidR="00EE793E" w:rsidRPr="00126E1F" w:rsidRDefault="00EE793E" w:rsidP="00126E1F">
      <w:pPr>
        <w:pStyle w:val="KDParagraf"/>
        <w:spacing w:before="0"/>
        <w:rPr>
          <w:rFonts w:cs="Arial"/>
        </w:rPr>
      </w:pPr>
      <w:r w:rsidRPr="00126E1F">
        <w:rPr>
          <w:rFonts w:cs="Arial"/>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5BB77B98" w14:textId="77777777" w:rsidR="00EE793E" w:rsidRPr="00126E1F" w:rsidRDefault="00EE793E" w:rsidP="00126E1F">
      <w:pPr>
        <w:pStyle w:val="KDParagraf"/>
        <w:spacing w:before="0"/>
        <w:rPr>
          <w:rFonts w:cs="Arial"/>
        </w:rPr>
      </w:pPr>
    </w:p>
    <w:p w14:paraId="290D6497" w14:textId="77777777" w:rsidR="00EE793E" w:rsidRPr="00126E1F" w:rsidRDefault="00EE793E" w:rsidP="00126E1F">
      <w:pPr>
        <w:pStyle w:val="KDParagraf"/>
        <w:spacing w:before="0"/>
        <w:rPr>
          <w:rFonts w:cs="Arial"/>
        </w:rPr>
      </w:pPr>
      <w:r w:rsidRPr="00126E1F">
        <w:rPr>
          <w:rFonts w:cs="Arial"/>
        </w:rPr>
        <w:t xml:space="preserve">Пружалац услуге је дужан да поседује полису осигурања од одговорности из делатности за штете причињене трећим лицима. </w:t>
      </w:r>
    </w:p>
    <w:p w14:paraId="01D8BDB1" w14:textId="77777777" w:rsidR="00E134E4" w:rsidRPr="00AD5423" w:rsidRDefault="00E134E4" w:rsidP="00E134E4">
      <w:pPr>
        <w:pStyle w:val="CommentText"/>
        <w:rPr>
          <w:rFonts w:cs="Arial"/>
          <w:sz w:val="22"/>
          <w:szCs w:val="22"/>
          <w:lang w:val="sr-Cyrl-RS"/>
        </w:rPr>
      </w:pPr>
      <w:r w:rsidRPr="00AD5423">
        <w:rPr>
          <w:rFonts w:cs="Arial"/>
          <w:sz w:val="22"/>
          <w:szCs w:val="22"/>
          <w:lang w:val="sr-Cyrl-RS"/>
        </w:rPr>
        <w:t>Осигурања из става 1. овог члана, трајаће до завршетка пружања Услуга које су предмет овог Уговора.</w:t>
      </w:r>
    </w:p>
    <w:p w14:paraId="42065B74" w14:textId="77777777" w:rsidR="00EE793E" w:rsidRPr="00126E1F" w:rsidRDefault="00EE793E" w:rsidP="00126E1F">
      <w:pPr>
        <w:pStyle w:val="KDParagraf"/>
        <w:spacing w:before="0"/>
        <w:rPr>
          <w:rFonts w:cs="Arial"/>
          <w:b/>
        </w:rPr>
      </w:pPr>
      <w:r w:rsidRPr="00126E1F">
        <w:rPr>
          <w:rFonts w:cs="Arial"/>
          <w:b/>
        </w:rPr>
        <w:lastRenderedPageBreak/>
        <w:t xml:space="preserve">ИНТЕЛЕКТУАЛНА СВОЈИНА </w:t>
      </w:r>
    </w:p>
    <w:p w14:paraId="08EF4E21" w14:textId="77777777" w:rsidR="00EE793E" w:rsidRPr="00126E1F" w:rsidRDefault="00EE793E" w:rsidP="00126E1F">
      <w:pPr>
        <w:pStyle w:val="KDParagraf"/>
        <w:spacing w:before="0"/>
        <w:jc w:val="center"/>
        <w:rPr>
          <w:rFonts w:cs="Arial"/>
        </w:rPr>
      </w:pPr>
      <w:r w:rsidRPr="00126E1F">
        <w:rPr>
          <w:rFonts w:cs="Arial"/>
          <w:b/>
        </w:rPr>
        <w:t>Члан 1</w:t>
      </w:r>
      <w:r w:rsidR="00E5464F">
        <w:rPr>
          <w:rFonts w:cs="Arial"/>
          <w:b/>
        </w:rPr>
        <w:t>6</w:t>
      </w:r>
      <w:r w:rsidRPr="00126E1F">
        <w:rPr>
          <w:rFonts w:cs="Arial"/>
        </w:rPr>
        <w:t>.</w:t>
      </w:r>
    </w:p>
    <w:p w14:paraId="5F950B6C" w14:textId="77777777" w:rsidR="00EE793E" w:rsidRDefault="00EE793E" w:rsidP="00126E1F">
      <w:pPr>
        <w:pStyle w:val="KDParagraf"/>
        <w:spacing w:before="0"/>
        <w:rPr>
          <w:rFonts w:cs="Arial"/>
        </w:rPr>
      </w:pPr>
      <w:r w:rsidRPr="00126E1F">
        <w:rPr>
          <w:rFonts w:cs="Arial"/>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73E41A5A" w14:textId="77777777" w:rsidR="00E5464F" w:rsidRPr="00126E1F" w:rsidRDefault="00E5464F" w:rsidP="00126E1F">
      <w:pPr>
        <w:pStyle w:val="KDParagraf"/>
        <w:spacing w:before="0"/>
        <w:rPr>
          <w:rFonts w:cs="Arial"/>
        </w:rPr>
      </w:pPr>
    </w:p>
    <w:p w14:paraId="10D3F306" w14:textId="77777777" w:rsidR="00EE793E" w:rsidRDefault="00EE793E" w:rsidP="00126E1F">
      <w:pPr>
        <w:pStyle w:val="KDParagraf"/>
        <w:spacing w:before="0"/>
        <w:rPr>
          <w:rFonts w:cs="Arial"/>
        </w:rPr>
      </w:pPr>
      <w:r w:rsidRPr="00126E1F">
        <w:rPr>
          <w:rFonts w:cs="Arial"/>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2E1ED844" w14:textId="77777777" w:rsidR="007E6120" w:rsidRPr="00126E1F" w:rsidRDefault="007E6120" w:rsidP="00126E1F">
      <w:pPr>
        <w:pStyle w:val="KDParagraf"/>
        <w:spacing w:before="0"/>
        <w:rPr>
          <w:rFonts w:cs="Arial"/>
        </w:rPr>
      </w:pPr>
    </w:p>
    <w:p w14:paraId="705B6D2F" w14:textId="77777777" w:rsidR="00EE793E" w:rsidRPr="00126E1F" w:rsidRDefault="00EE793E" w:rsidP="00126E1F">
      <w:pPr>
        <w:pStyle w:val="KDParagraf"/>
        <w:spacing w:before="0"/>
        <w:rPr>
          <w:rFonts w:cs="Arial"/>
        </w:rPr>
      </w:pPr>
      <w:r w:rsidRPr="00126E1F">
        <w:rPr>
          <w:rFonts w:cs="Arial"/>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7E78A506" w14:textId="77777777" w:rsidR="00EE793E" w:rsidRPr="00126E1F" w:rsidRDefault="00EE793E" w:rsidP="00126E1F">
      <w:pPr>
        <w:pStyle w:val="KDParagraf"/>
        <w:spacing w:before="0"/>
        <w:rPr>
          <w:rFonts w:cs="Arial"/>
        </w:rPr>
      </w:pPr>
    </w:p>
    <w:p w14:paraId="755FC83E" w14:textId="77777777" w:rsidR="00EE793E" w:rsidRPr="00126E1F" w:rsidRDefault="00EE793E" w:rsidP="00126E1F">
      <w:pPr>
        <w:pStyle w:val="KDParagraf"/>
        <w:spacing w:before="0"/>
        <w:rPr>
          <w:rFonts w:cs="Arial"/>
          <w:b/>
        </w:rPr>
      </w:pPr>
      <w:r w:rsidRPr="00126E1F">
        <w:rPr>
          <w:rFonts w:cs="Arial"/>
          <w:b/>
        </w:rPr>
        <w:t xml:space="preserve">ЗАКЉУЧИВАЊЕ И СТУПАЊЕ НА СНАГУ </w:t>
      </w:r>
    </w:p>
    <w:p w14:paraId="7691F678" w14:textId="77777777" w:rsidR="00EE793E" w:rsidRPr="00126E1F" w:rsidRDefault="00EE793E" w:rsidP="00126E1F">
      <w:pPr>
        <w:pStyle w:val="KDParagraf"/>
        <w:spacing w:before="0"/>
        <w:jc w:val="center"/>
        <w:rPr>
          <w:rFonts w:cs="Arial"/>
        </w:rPr>
      </w:pPr>
      <w:r w:rsidRPr="00126E1F">
        <w:rPr>
          <w:rFonts w:cs="Arial"/>
          <w:b/>
        </w:rPr>
        <w:t>Члан 1</w:t>
      </w:r>
      <w:r w:rsidR="00E5464F">
        <w:rPr>
          <w:rFonts w:cs="Arial"/>
          <w:b/>
          <w:lang w:val="sr-Cyrl-RS"/>
        </w:rPr>
        <w:t>7</w:t>
      </w:r>
      <w:r w:rsidRPr="00126E1F">
        <w:rPr>
          <w:rFonts w:cs="Arial"/>
        </w:rPr>
        <w:t>.</w:t>
      </w:r>
    </w:p>
    <w:p w14:paraId="58A954DA" w14:textId="77777777" w:rsidR="00EE793E" w:rsidRPr="00126E1F" w:rsidRDefault="00EE793E" w:rsidP="00126E1F">
      <w:pPr>
        <w:pStyle w:val="KDParagraf"/>
        <w:spacing w:before="0"/>
        <w:rPr>
          <w:rFonts w:cs="Arial"/>
        </w:rPr>
      </w:pPr>
      <w:r w:rsidRPr="00126E1F">
        <w:rPr>
          <w:rFonts w:cs="Arial"/>
        </w:rPr>
        <w:t xml:space="preserve">Овај Уговор сматра се закљученим када га потпишу </w:t>
      </w:r>
      <w:r w:rsidR="00133B47">
        <w:rPr>
          <w:rFonts w:cs="Arial"/>
          <w:lang w:val="sr-Cyrl-RS"/>
        </w:rPr>
        <w:t>законски заступници</w:t>
      </w:r>
      <w:r w:rsidRPr="00126E1F">
        <w:rPr>
          <w:rFonts w:cs="Arial"/>
        </w:rPr>
        <w:t xml:space="preserve"> Уговорних страна.</w:t>
      </w:r>
    </w:p>
    <w:p w14:paraId="73290164" w14:textId="77777777" w:rsidR="00EE793E" w:rsidRPr="00126E1F" w:rsidRDefault="00EE793E" w:rsidP="00126E1F">
      <w:pPr>
        <w:pStyle w:val="KDParagraf"/>
        <w:spacing w:before="0"/>
        <w:rPr>
          <w:rFonts w:cs="Arial"/>
        </w:rPr>
      </w:pPr>
    </w:p>
    <w:p w14:paraId="07273D23" w14:textId="77777777" w:rsidR="00EE793E" w:rsidRPr="00126E1F" w:rsidRDefault="00EE793E" w:rsidP="00126E1F">
      <w:pPr>
        <w:pStyle w:val="KDParagraf"/>
        <w:spacing w:before="0"/>
        <w:rPr>
          <w:rFonts w:cs="Arial"/>
        </w:rPr>
      </w:pPr>
      <w:r w:rsidRPr="00126E1F">
        <w:rPr>
          <w:rFonts w:cs="Arial"/>
        </w:rPr>
        <w:t>Овај Уговор ступа на снагу када Пружалац услуге у складу са роко</w:t>
      </w:r>
      <w:r w:rsidR="00D61CDB">
        <w:rPr>
          <w:rFonts w:cs="Arial"/>
          <w:lang w:val="sr-Cyrl-RS"/>
        </w:rPr>
        <w:t>м</w:t>
      </w:r>
      <w:r w:rsidRPr="00126E1F">
        <w:rPr>
          <w:rFonts w:cs="Arial"/>
        </w:rPr>
        <w:t xml:space="preserve"> из члана </w:t>
      </w:r>
      <w:r w:rsidR="00D61CDB" w:rsidRPr="00126E1F">
        <w:rPr>
          <w:rFonts w:cs="Arial"/>
        </w:rPr>
        <w:t>1</w:t>
      </w:r>
      <w:r w:rsidR="00D61CDB">
        <w:rPr>
          <w:rFonts w:cs="Arial"/>
          <w:lang w:val="sr-Cyrl-RS"/>
        </w:rPr>
        <w:t>2</w:t>
      </w:r>
      <w:r w:rsidRPr="00126E1F">
        <w:rPr>
          <w:rFonts w:cs="Arial"/>
        </w:rPr>
        <w:t>. овог Уговора достави средств</w:t>
      </w:r>
      <w:r w:rsidR="00D948AE" w:rsidRPr="00126E1F">
        <w:rPr>
          <w:rFonts w:cs="Arial"/>
          <w:lang w:val="sr-Cyrl-RS"/>
        </w:rPr>
        <w:t>о</w:t>
      </w:r>
      <w:r w:rsidRPr="00126E1F">
        <w:rPr>
          <w:rFonts w:cs="Arial"/>
        </w:rPr>
        <w:t xml:space="preserve"> финансијског обезбеђења. </w:t>
      </w:r>
    </w:p>
    <w:p w14:paraId="07611919" w14:textId="77777777" w:rsidR="00EE793E" w:rsidRPr="00126E1F" w:rsidRDefault="00EE793E" w:rsidP="00126E1F">
      <w:pPr>
        <w:pStyle w:val="KDParagraf"/>
        <w:spacing w:before="0"/>
        <w:rPr>
          <w:rFonts w:cs="Arial"/>
        </w:rPr>
      </w:pPr>
    </w:p>
    <w:p w14:paraId="330C7C18" w14:textId="77777777" w:rsidR="00EE793E" w:rsidRPr="00126E1F" w:rsidRDefault="00EE793E" w:rsidP="00126E1F">
      <w:pPr>
        <w:pStyle w:val="KDParagraf"/>
        <w:spacing w:before="0"/>
        <w:jc w:val="center"/>
        <w:rPr>
          <w:rFonts w:cs="Arial"/>
        </w:rPr>
      </w:pPr>
      <w:r w:rsidRPr="00126E1F">
        <w:rPr>
          <w:rFonts w:cs="Arial"/>
          <w:b/>
        </w:rPr>
        <w:t xml:space="preserve">Члан </w:t>
      </w:r>
      <w:r w:rsidR="00E5464F">
        <w:rPr>
          <w:rFonts w:cs="Arial"/>
          <w:b/>
          <w:lang w:val="sr-Cyrl-RS"/>
        </w:rPr>
        <w:t>18</w:t>
      </w:r>
      <w:r w:rsidRPr="00126E1F">
        <w:rPr>
          <w:rFonts w:cs="Arial"/>
        </w:rPr>
        <w:t>.</w:t>
      </w:r>
    </w:p>
    <w:p w14:paraId="01017E69" w14:textId="631ACA8E" w:rsidR="00EE793E" w:rsidRPr="00126E1F" w:rsidRDefault="00EE793E" w:rsidP="00126E1F">
      <w:pPr>
        <w:pStyle w:val="KDParagraf"/>
        <w:spacing w:before="0"/>
        <w:rPr>
          <w:rFonts w:cs="Arial"/>
        </w:rPr>
      </w:pPr>
      <w:r w:rsidRPr="00126E1F">
        <w:rPr>
          <w:rFonts w:cs="Arial"/>
        </w:rPr>
        <w:t xml:space="preserve">Овај Уговор се закључује за период од </w:t>
      </w:r>
      <w:r w:rsidR="00170CEA">
        <w:rPr>
          <w:rFonts w:cs="Arial"/>
          <w:lang w:val="sr-Cyrl-RS"/>
        </w:rPr>
        <w:t>18</w:t>
      </w:r>
      <w:r w:rsidR="00170CEA" w:rsidRPr="00126E1F">
        <w:rPr>
          <w:rFonts w:cs="Arial"/>
        </w:rPr>
        <w:t xml:space="preserve"> </w:t>
      </w:r>
      <w:r w:rsidRPr="00126E1F">
        <w:rPr>
          <w:rFonts w:cs="Arial"/>
        </w:rPr>
        <w:t>(словима:</w:t>
      </w:r>
      <w:r w:rsidR="00170CEA">
        <w:rPr>
          <w:rFonts w:cs="Arial"/>
          <w:lang w:val="sr-Cyrl-RS"/>
        </w:rPr>
        <w:t xml:space="preserve"> осамнаест) месеци</w:t>
      </w:r>
      <w:r w:rsidRPr="00126E1F">
        <w:rPr>
          <w:rFonts w:cs="Arial"/>
        </w:rPr>
        <w:t>, односно до обостраног испуњења уговорених обавеза и/или до исцрпљења уговореног износа из члана 2. овог Уговора.</w:t>
      </w:r>
    </w:p>
    <w:p w14:paraId="315B45E2" w14:textId="77777777" w:rsidR="00EE793E" w:rsidRPr="00126E1F" w:rsidRDefault="00EE793E" w:rsidP="00126E1F">
      <w:pPr>
        <w:pStyle w:val="KDParagraf"/>
        <w:spacing w:before="0"/>
        <w:rPr>
          <w:rFonts w:cs="Arial"/>
        </w:rPr>
      </w:pPr>
    </w:p>
    <w:p w14:paraId="1594AA60" w14:textId="77777777" w:rsidR="00EE793E" w:rsidRPr="00126E1F" w:rsidRDefault="00EE793E" w:rsidP="00126E1F">
      <w:pPr>
        <w:pStyle w:val="KDParagraf"/>
        <w:spacing w:before="0"/>
        <w:rPr>
          <w:rFonts w:cs="Arial"/>
        </w:rPr>
      </w:pPr>
      <w:r w:rsidRPr="00126E1F">
        <w:rPr>
          <w:rFonts w:cs="Arial"/>
        </w:rPr>
        <w:t>Обавезе по овом Уговору које доспевају у наредној години, Корис</w:t>
      </w:r>
      <w:r w:rsidR="00C968F8">
        <w:rPr>
          <w:rFonts w:cs="Arial"/>
          <w:lang w:val="sr-Cyrl-RS"/>
        </w:rPr>
        <w:t>н</w:t>
      </w:r>
      <w:r w:rsidRPr="00126E1F">
        <w:rPr>
          <w:rFonts w:cs="Arial"/>
        </w:rPr>
        <w:t>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0358D77E" w14:textId="77777777" w:rsidR="00EE793E" w:rsidRPr="00126E1F" w:rsidRDefault="00EE793E" w:rsidP="00126E1F">
      <w:pPr>
        <w:pStyle w:val="KDParagraf"/>
        <w:spacing w:before="0"/>
        <w:rPr>
          <w:rFonts w:cs="Arial"/>
        </w:rPr>
      </w:pPr>
    </w:p>
    <w:p w14:paraId="024FB7DC" w14:textId="77777777" w:rsidR="00EE793E" w:rsidRPr="00126E1F" w:rsidRDefault="00EE793E" w:rsidP="00126E1F">
      <w:pPr>
        <w:pStyle w:val="KDParagraf"/>
        <w:spacing w:before="0"/>
        <w:jc w:val="center"/>
        <w:rPr>
          <w:rFonts w:cs="Arial"/>
        </w:rPr>
      </w:pPr>
      <w:r w:rsidRPr="00126E1F">
        <w:rPr>
          <w:rFonts w:cs="Arial"/>
          <w:b/>
        </w:rPr>
        <w:t xml:space="preserve">Члан </w:t>
      </w:r>
      <w:r w:rsidR="00E5464F">
        <w:rPr>
          <w:rFonts w:cs="Arial"/>
          <w:b/>
          <w:lang w:val="sr-Cyrl-RS"/>
        </w:rPr>
        <w:t>19</w:t>
      </w:r>
      <w:r w:rsidRPr="00126E1F">
        <w:rPr>
          <w:rFonts w:cs="Arial"/>
        </w:rPr>
        <w:t>.</w:t>
      </w:r>
    </w:p>
    <w:p w14:paraId="474D1BCC" w14:textId="77777777" w:rsidR="00EE793E" w:rsidRPr="00126E1F" w:rsidRDefault="00EE793E" w:rsidP="00126E1F">
      <w:pPr>
        <w:pStyle w:val="KDParagraf"/>
        <w:spacing w:before="0"/>
        <w:rPr>
          <w:rFonts w:cs="Arial"/>
        </w:rPr>
      </w:pPr>
      <w:r w:rsidRPr="00126E1F">
        <w:rPr>
          <w:rFonts w:cs="Arial"/>
        </w:rPr>
        <w:t>Овај Уговор и његови Прилози  од 1 до</w:t>
      </w:r>
      <w:r w:rsidRPr="00142280">
        <w:rPr>
          <w:rFonts w:cs="Arial"/>
        </w:rPr>
        <w:t xml:space="preserve"> 9</w:t>
      </w:r>
      <w:r w:rsidR="00AD5423">
        <w:rPr>
          <w:rFonts w:cs="Arial"/>
          <w:lang w:val="sr-Cyrl-RS"/>
        </w:rPr>
        <w:t xml:space="preserve"> </w:t>
      </w:r>
      <w:r w:rsidR="00C968F8">
        <w:rPr>
          <w:rFonts w:cs="Arial"/>
          <w:lang w:val="sr-Cyrl-RS"/>
        </w:rPr>
        <w:t>(10)</w:t>
      </w:r>
      <w:r w:rsidRPr="00142280">
        <w:rPr>
          <w:rFonts w:cs="Arial"/>
        </w:rPr>
        <w:t xml:space="preserve"> </w:t>
      </w:r>
      <w:r w:rsidRPr="00126E1F">
        <w:rPr>
          <w:rFonts w:cs="Arial"/>
        </w:rPr>
        <w:t xml:space="preserve">из члана </w:t>
      </w:r>
      <w:r w:rsidR="00C968F8" w:rsidRPr="00126E1F">
        <w:rPr>
          <w:rFonts w:cs="Arial"/>
        </w:rPr>
        <w:t>3</w:t>
      </w:r>
      <w:r w:rsidR="00C968F8">
        <w:rPr>
          <w:rFonts w:cs="Arial"/>
          <w:lang w:val="sr-Cyrl-RS"/>
        </w:rPr>
        <w:t>2</w:t>
      </w:r>
      <w:r w:rsidRPr="00126E1F">
        <w:rPr>
          <w:rFonts w:cs="Arial"/>
        </w:rPr>
        <w:t xml:space="preserve">. овог Уговора, сачињени су на српском језику. </w:t>
      </w:r>
    </w:p>
    <w:p w14:paraId="74302B07" w14:textId="77777777" w:rsidR="00EE793E" w:rsidRPr="00126E1F" w:rsidRDefault="00EE793E" w:rsidP="00126E1F">
      <w:pPr>
        <w:pStyle w:val="KDParagraf"/>
        <w:spacing w:before="0"/>
        <w:rPr>
          <w:rFonts w:cs="Arial"/>
        </w:rPr>
      </w:pPr>
    </w:p>
    <w:p w14:paraId="76EF9065" w14:textId="77777777" w:rsidR="00EE793E" w:rsidRPr="00126E1F" w:rsidRDefault="00EE793E" w:rsidP="00126E1F">
      <w:pPr>
        <w:pStyle w:val="KDParagraf"/>
        <w:spacing w:before="0"/>
        <w:rPr>
          <w:rFonts w:cs="Arial"/>
        </w:rPr>
      </w:pPr>
      <w:r w:rsidRPr="00126E1F">
        <w:rPr>
          <w:rFonts w:cs="Arial"/>
        </w:rPr>
        <w:t>На овај Уговор примењују се закони Републике Србије.</w:t>
      </w:r>
    </w:p>
    <w:p w14:paraId="5F835F69" w14:textId="77777777" w:rsidR="00EE793E" w:rsidRPr="00126E1F" w:rsidRDefault="00EE793E" w:rsidP="00126E1F">
      <w:pPr>
        <w:pStyle w:val="KDParagraf"/>
        <w:spacing w:before="0"/>
        <w:rPr>
          <w:rFonts w:cs="Arial"/>
        </w:rPr>
      </w:pPr>
    </w:p>
    <w:p w14:paraId="4DF02E90" w14:textId="77777777" w:rsidR="00EE793E" w:rsidRPr="00126E1F" w:rsidRDefault="00EE793E" w:rsidP="00126E1F">
      <w:pPr>
        <w:pStyle w:val="KDParagraf"/>
        <w:spacing w:before="0"/>
        <w:rPr>
          <w:rFonts w:cs="Arial"/>
        </w:rPr>
      </w:pPr>
      <w:r w:rsidRPr="00126E1F">
        <w:rPr>
          <w:rFonts w:cs="Arial"/>
        </w:rPr>
        <w:t xml:space="preserve">У случају спора меродавно право је право Републике Србије, а поступак се води на српском језику. </w:t>
      </w:r>
    </w:p>
    <w:p w14:paraId="123727FA" w14:textId="77777777" w:rsidR="00EE793E" w:rsidRPr="00126E1F" w:rsidRDefault="00EE793E" w:rsidP="00126E1F">
      <w:pPr>
        <w:pStyle w:val="KDParagraf"/>
        <w:spacing w:before="0"/>
        <w:rPr>
          <w:rFonts w:cs="Arial"/>
        </w:rPr>
      </w:pPr>
    </w:p>
    <w:p w14:paraId="6905573E" w14:textId="77777777" w:rsidR="00EE793E" w:rsidRPr="00126E1F" w:rsidRDefault="00EE793E" w:rsidP="00126E1F">
      <w:pPr>
        <w:pStyle w:val="KDParagraf"/>
        <w:spacing w:before="0"/>
        <w:rPr>
          <w:rFonts w:cs="Arial"/>
          <w:b/>
        </w:rPr>
      </w:pPr>
      <w:r w:rsidRPr="00126E1F">
        <w:rPr>
          <w:rFonts w:cs="Arial"/>
          <w:b/>
        </w:rPr>
        <w:t>ОВЛАШЋЕНИ ПРЕДСТАВНИЦИ ЗА ПРАЋЕЊЕ УГОВОРА</w:t>
      </w:r>
    </w:p>
    <w:p w14:paraId="0CF0D2EC" w14:textId="77777777" w:rsidR="00EE793E" w:rsidRPr="00126E1F" w:rsidRDefault="00EE793E" w:rsidP="00126E1F">
      <w:pPr>
        <w:pStyle w:val="KDParagraf"/>
        <w:spacing w:before="0"/>
        <w:jc w:val="center"/>
        <w:rPr>
          <w:rFonts w:cs="Arial"/>
        </w:rPr>
      </w:pPr>
      <w:r w:rsidRPr="00126E1F">
        <w:rPr>
          <w:rFonts w:cs="Arial"/>
          <w:b/>
        </w:rPr>
        <w:t>Члан 2</w:t>
      </w:r>
      <w:r w:rsidR="00E5464F">
        <w:rPr>
          <w:rFonts w:cs="Arial"/>
          <w:b/>
          <w:lang w:val="sr-Cyrl-RS"/>
        </w:rPr>
        <w:t>0</w:t>
      </w:r>
      <w:r w:rsidRPr="00126E1F">
        <w:rPr>
          <w:rFonts w:cs="Arial"/>
        </w:rPr>
        <w:t>.</w:t>
      </w:r>
    </w:p>
    <w:p w14:paraId="0DD862B5" w14:textId="77777777" w:rsidR="00EE793E" w:rsidRPr="00126E1F" w:rsidRDefault="00EE793E" w:rsidP="00126E1F">
      <w:pPr>
        <w:pStyle w:val="KDParagraf"/>
        <w:spacing w:before="0"/>
        <w:rPr>
          <w:rFonts w:cs="Arial"/>
        </w:rPr>
      </w:pPr>
      <w:r w:rsidRPr="00126E1F">
        <w:rPr>
          <w:rFonts w:cs="Arial"/>
        </w:rPr>
        <w:t xml:space="preserve">Овлашћени представници за праћење реализације Услуге из члана 1. овог Уговора су: </w:t>
      </w:r>
    </w:p>
    <w:p w14:paraId="414F6B5B" w14:textId="77777777" w:rsidR="00EE793E" w:rsidRPr="00126E1F" w:rsidRDefault="00EE793E" w:rsidP="00126E1F">
      <w:pPr>
        <w:pStyle w:val="KDParagraf"/>
        <w:spacing w:before="0"/>
        <w:rPr>
          <w:rFonts w:cs="Arial"/>
        </w:rPr>
      </w:pPr>
    </w:p>
    <w:p w14:paraId="1ED66557" w14:textId="77777777" w:rsidR="00EE793E" w:rsidRPr="00126E1F" w:rsidRDefault="00EE793E" w:rsidP="00126E1F">
      <w:pPr>
        <w:pStyle w:val="KDParagraf"/>
        <w:spacing w:before="0"/>
        <w:rPr>
          <w:rFonts w:cs="Arial"/>
        </w:rPr>
      </w:pPr>
      <w:r w:rsidRPr="00126E1F">
        <w:rPr>
          <w:rFonts w:cs="Arial"/>
        </w:rPr>
        <w:tab/>
        <w:t xml:space="preserve">- за Корисника услуге: </w:t>
      </w:r>
      <w:r w:rsidRPr="00126E1F">
        <w:rPr>
          <w:rFonts w:cs="Arial"/>
        </w:rPr>
        <w:tab/>
        <w:t>________________________________</w:t>
      </w:r>
    </w:p>
    <w:p w14:paraId="21FA87EF" w14:textId="77777777" w:rsidR="00EE793E" w:rsidRPr="00126E1F" w:rsidRDefault="00EE793E" w:rsidP="00126E1F">
      <w:pPr>
        <w:pStyle w:val="KDParagraf"/>
        <w:spacing w:before="0"/>
        <w:rPr>
          <w:rFonts w:cs="Arial"/>
        </w:rPr>
      </w:pPr>
      <w:r w:rsidRPr="00126E1F">
        <w:rPr>
          <w:rFonts w:cs="Arial"/>
        </w:rPr>
        <w:tab/>
        <w:t xml:space="preserve">- за Пружаоца услуге: </w:t>
      </w:r>
      <w:r w:rsidRPr="00126E1F">
        <w:rPr>
          <w:rFonts w:cs="Arial"/>
        </w:rPr>
        <w:tab/>
      </w:r>
      <w:r w:rsidR="00E5464F">
        <w:rPr>
          <w:rFonts w:cs="Arial"/>
        </w:rPr>
        <w:tab/>
      </w:r>
      <w:r w:rsidRPr="00126E1F">
        <w:rPr>
          <w:rFonts w:cs="Arial"/>
        </w:rPr>
        <w:t>________________________________</w:t>
      </w:r>
    </w:p>
    <w:p w14:paraId="233DA0AF" w14:textId="77777777" w:rsidR="00EE793E" w:rsidRPr="00126E1F" w:rsidRDefault="00EE793E" w:rsidP="00126E1F">
      <w:pPr>
        <w:pStyle w:val="KDParagraf"/>
        <w:spacing w:before="0"/>
        <w:rPr>
          <w:rFonts w:cs="Arial"/>
        </w:rPr>
      </w:pPr>
    </w:p>
    <w:p w14:paraId="0E4A30A5" w14:textId="77777777" w:rsidR="00EE793E" w:rsidRPr="00126E1F" w:rsidRDefault="00EE793E" w:rsidP="00126E1F">
      <w:pPr>
        <w:pStyle w:val="KDParagraf"/>
        <w:spacing w:before="0"/>
        <w:rPr>
          <w:rFonts w:cs="Arial"/>
        </w:rPr>
      </w:pPr>
      <w:r w:rsidRPr="00126E1F">
        <w:rPr>
          <w:rFonts w:cs="Arial"/>
        </w:rPr>
        <w:t>Овлашћења и дужности овлашћених представника  за праћење реализације овог Уговора су да:</w:t>
      </w:r>
    </w:p>
    <w:p w14:paraId="4F38DFF7" w14:textId="77777777" w:rsidR="00EE793E" w:rsidRPr="00126E1F" w:rsidRDefault="00EE793E" w:rsidP="00126E1F">
      <w:pPr>
        <w:pStyle w:val="KDParagraf"/>
        <w:spacing w:before="0"/>
        <w:rPr>
          <w:rFonts w:cs="Arial"/>
        </w:rPr>
      </w:pPr>
      <w:r w:rsidRPr="00126E1F">
        <w:rPr>
          <w:rFonts w:cs="Arial"/>
        </w:rPr>
        <w:t>-</w:t>
      </w:r>
      <w:r w:rsidRPr="00126E1F">
        <w:rPr>
          <w:rFonts w:cs="Arial"/>
        </w:rPr>
        <w:tab/>
        <w:t>примају месечн</w:t>
      </w:r>
      <w:r w:rsidR="00AD5423">
        <w:rPr>
          <w:rFonts w:cs="Arial"/>
          <w:lang w:val="sr-Cyrl-RS"/>
        </w:rPr>
        <w:t>е записнике</w:t>
      </w:r>
      <w:r w:rsidRPr="00126E1F">
        <w:rPr>
          <w:rFonts w:cs="Arial"/>
        </w:rPr>
        <w:t>и изјашњавају се поводом истих ( сагласност односно примедбе на извештај );</w:t>
      </w:r>
    </w:p>
    <w:p w14:paraId="53F4DF25" w14:textId="77777777" w:rsidR="00EE793E" w:rsidRPr="00126E1F" w:rsidRDefault="00EE793E" w:rsidP="00126E1F">
      <w:pPr>
        <w:pStyle w:val="KDParagraf"/>
        <w:spacing w:before="0"/>
        <w:rPr>
          <w:rFonts w:cs="Arial"/>
        </w:rPr>
      </w:pPr>
      <w:r w:rsidRPr="00126E1F">
        <w:rPr>
          <w:rFonts w:cs="Arial"/>
        </w:rPr>
        <w:t>-</w:t>
      </w:r>
      <w:r w:rsidRPr="00126E1F">
        <w:rPr>
          <w:rFonts w:cs="Arial"/>
        </w:rPr>
        <w:tab/>
        <w:t xml:space="preserve">исти доставе другој Уговорној страни и да прате поступање по примедбама; </w:t>
      </w:r>
    </w:p>
    <w:p w14:paraId="7421752A" w14:textId="77777777" w:rsidR="00EE793E" w:rsidRPr="00126E1F" w:rsidRDefault="00EE793E" w:rsidP="00126E1F">
      <w:pPr>
        <w:pStyle w:val="KDParagraf"/>
        <w:spacing w:before="0"/>
        <w:rPr>
          <w:rFonts w:cs="Arial"/>
        </w:rPr>
      </w:pPr>
      <w:r w:rsidRPr="00126E1F">
        <w:rPr>
          <w:rFonts w:cs="Arial"/>
        </w:rPr>
        <w:t>-           Д</w:t>
      </w:r>
      <w:r w:rsidR="00FD5422" w:rsidRPr="00126E1F">
        <w:rPr>
          <w:rFonts w:cs="Arial"/>
          <w:lang w:val="sr-Cyrl-RS"/>
        </w:rPr>
        <w:t xml:space="preserve">а </w:t>
      </w:r>
      <w:r w:rsidRPr="00126E1F">
        <w:rPr>
          <w:rFonts w:cs="Arial"/>
        </w:rPr>
        <w:t>сачине, потпишу и верификују Записник о квалитативном пријему услуга (без примедби);</w:t>
      </w:r>
    </w:p>
    <w:p w14:paraId="4298CD96" w14:textId="77777777" w:rsidR="00EE793E" w:rsidRPr="00126E1F" w:rsidRDefault="00EE793E" w:rsidP="00126E1F">
      <w:pPr>
        <w:pStyle w:val="KDParagraf"/>
        <w:spacing w:before="0"/>
        <w:rPr>
          <w:rFonts w:cs="Arial"/>
        </w:rPr>
      </w:pPr>
      <w:r w:rsidRPr="00126E1F">
        <w:rPr>
          <w:rFonts w:cs="Arial"/>
        </w:rPr>
        <w:lastRenderedPageBreak/>
        <w:t>-</w:t>
      </w:r>
      <w:r w:rsidRPr="00126E1F">
        <w:rPr>
          <w:rFonts w:cs="Arial"/>
        </w:rPr>
        <w:tab/>
        <w:t>благовремено приме Коначан извештај  о извршеној услузи и изјасне се поводом истог у писменој форми;</w:t>
      </w:r>
    </w:p>
    <w:p w14:paraId="7B13BABF" w14:textId="77777777" w:rsidR="00EE793E" w:rsidRPr="00126E1F" w:rsidRDefault="00EE793E" w:rsidP="00126E1F">
      <w:pPr>
        <w:pStyle w:val="KDParagraf"/>
        <w:spacing w:before="0"/>
        <w:rPr>
          <w:rFonts w:cs="Arial"/>
        </w:rPr>
      </w:pPr>
      <w:r w:rsidRPr="00126E1F">
        <w:rPr>
          <w:rFonts w:cs="Arial"/>
        </w:rPr>
        <w:t>-</w:t>
      </w:r>
      <w:r w:rsidRPr="00126E1F">
        <w:rPr>
          <w:rFonts w:cs="Arial"/>
        </w:rPr>
        <w:tab/>
        <w:t>извршавају и друге дужности везане за реализацију предмета овог Уговора, по потреби.</w:t>
      </w:r>
    </w:p>
    <w:p w14:paraId="3EF027A0" w14:textId="77777777" w:rsidR="00EE793E" w:rsidRPr="00126E1F" w:rsidRDefault="00EE793E" w:rsidP="00126E1F">
      <w:pPr>
        <w:pStyle w:val="KDParagraf"/>
        <w:spacing w:before="0"/>
        <w:rPr>
          <w:rFonts w:cs="Arial"/>
        </w:rPr>
      </w:pPr>
    </w:p>
    <w:p w14:paraId="1E2CF0E1" w14:textId="77777777" w:rsidR="00EE793E" w:rsidRPr="00126E1F" w:rsidRDefault="00EE793E" w:rsidP="00126E1F">
      <w:pPr>
        <w:pStyle w:val="KDParagraf"/>
        <w:spacing w:before="0"/>
        <w:rPr>
          <w:rFonts w:cs="Arial"/>
          <w:b/>
        </w:rPr>
      </w:pPr>
      <w:r w:rsidRPr="00126E1F">
        <w:rPr>
          <w:rFonts w:cs="Arial"/>
          <w:b/>
        </w:rPr>
        <w:t xml:space="preserve">КВАЛИТАТИВНИ ПРИЈЕМ </w:t>
      </w:r>
    </w:p>
    <w:p w14:paraId="3D21B3B7" w14:textId="77777777" w:rsidR="00EE793E" w:rsidRPr="00126E1F" w:rsidRDefault="00EE793E" w:rsidP="00126E1F">
      <w:pPr>
        <w:pStyle w:val="KDParagraf"/>
        <w:spacing w:before="0"/>
        <w:jc w:val="center"/>
        <w:rPr>
          <w:rFonts w:cs="Arial"/>
        </w:rPr>
      </w:pPr>
      <w:r w:rsidRPr="00126E1F">
        <w:rPr>
          <w:rFonts w:cs="Arial"/>
          <w:b/>
        </w:rPr>
        <w:t>Члан 2</w:t>
      </w:r>
      <w:r w:rsidR="00E5464F">
        <w:rPr>
          <w:rFonts w:cs="Arial"/>
          <w:b/>
          <w:lang w:val="sr-Cyrl-RS"/>
        </w:rPr>
        <w:t>1</w:t>
      </w:r>
      <w:r w:rsidRPr="00126E1F">
        <w:rPr>
          <w:rFonts w:cs="Arial"/>
        </w:rPr>
        <w:t>.</w:t>
      </w:r>
    </w:p>
    <w:p w14:paraId="50F8545D" w14:textId="77777777" w:rsidR="00EE793E" w:rsidRPr="00126E1F" w:rsidRDefault="00D948AE" w:rsidP="00126E1F">
      <w:pPr>
        <w:pStyle w:val="KDParagraf"/>
        <w:spacing w:before="0"/>
        <w:rPr>
          <w:rFonts w:cs="Arial"/>
        </w:rPr>
      </w:pPr>
      <w:r w:rsidRPr="00126E1F">
        <w:rPr>
          <w:rFonts w:cs="Arial"/>
          <w:lang w:val="sr-Cyrl-RS"/>
        </w:rPr>
        <w:t>К</w:t>
      </w:r>
      <w:r w:rsidR="00EE793E" w:rsidRPr="00126E1F">
        <w:rPr>
          <w:rFonts w:cs="Arial"/>
        </w:rPr>
        <w:t>валитативни пријем Услуге врши се</w:t>
      </w:r>
      <w:r w:rsidRPr="00126E1F">
        <w:rPr>
          <w:rFonts w:cs="Arial"/>
          <w:bCs/>
          <w:iCs/>
          <w:lang w:val="sr-Cyrl-RS"/>
        </w:rPr>
        <w:t xml:space="preserve"> прихватање система након фазе тестирања</w:t>
      </w:r>
      <w:r w:rsidRPr="00126E1F">
        <w:rPr>
          <w:rFonts w:cs="Arial"/>
          <w:bCs/>
          <w:iCs/>
          <w:lang w:val="sr-Latn-RS"/>
        </w:rPr>
        <w:t>,</w:t>
      </w:r>
      <w:r w:rsidRPr="00126E1F">
        <w:rPr>
          <w:rFonts w:cs="Arial"/>
          <w:bCs/>
          <w:iCs/>
          <w:lang w:val="sr-Cyrl-RS"/>
        </w:rPr>
        <w:t xml:space="preserve"> и улазак у продукцију</w:t>
      </w:r>
      <w:r w:rsidR="00EE793E" w:rsidRPr="00126E1F">
        <w:rPr>
          <w:rFonts w:cs="Arial"/>
        </w:rPr>
        <w:t xml:space="preserve"> у присуству овлашћених представника за праћење Уговора</w:t>
      </w:r>
      <w:r w:rsidR="009B442A" w:rsidRPr="00126E1F">
        <w:rPr>
          <w:rFonts w:cs="Arial"/>
          <w:lang w:val="sr-Cyrl-RS"/>
        </w:rPr>
        <w:t>.</w:t>
      </w:r>
    </w:p>
    <w:p w14:paraId="61C9484D" w14:textId="77777777" w:rsidR="00EE793E" w:rsidRPr="00126E1F" w:rsidRDefault="00EE793E" w:rsidP="00126E1F">
      <w:pPr>
        <w:pStyle w:val="KDParagraf"/>
        <w:spacing w:before="0"/>
        <w:rPr>
          <w:rFonts w:cs="Arial"/>
        </w:rPr>
      </w:pPr>
    </w:p>
    <w:p w14:paraId="01E7ADFC" w14:textId="77777777" w:rsidR="00EE793E" w:rsidRPr="00126E1F" w:rsidRDefault="00EE793E" w:rsidP="00126E1F">
      <w:pPr>
        <w:pStyle w:val="KDParagraf"/>
        <w:spacing w:before="0"/>
        <w:rPr>
          <w:rFonts w:cs="Arial"/>
        </w:rPr>
      </w:pPr>
      <w:r w:rsidRPr="00126E1F">
        <w:rPr>
          <w:rFonts w:cs="Arial"/>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00D948AE" w:rsidRPr="00126E1F">
        <w:rPr>
          <w:rFonts w:cs="Arial"/>
          <w:lang w:val="sr-Cyrl-RS"/>
        </w:rPr>
        <w:t>8</w:t>
      </w:r>
      <w:r w:rsidRPr="00126E1F">
        <w:rPr>
          <w:rFonts w:cs="Arial"/>
        </w:rPr>
        <w:t xml:space="preserve"> (словима</w:t>
      </w:r>
      <w:r w:rsidR="00D948AE" w:rsidRPr="00126E1F">
        <w:rPr>
          <w:rFonts w:cs="Arial"/>
          <w:lang w:val="sr-Cyrl-RS"/>
        </w:rPr>
        <w:t>: осам</w:t>
      </w:r>
      <w:r w:rsidRPr="00126E1F">
        <w:rPr>
          <w:rFonts w:cs="Arial"/>
        </w:rPr>
        <w:t>) дана.</w:t>
      </w:r>
    </w:p>
    <w:p w14:paraId="300A4143" w14:textId="77777777" w:rsidR="00EE793E" w:rsidRPr="00126E1F" w:rsidRDefault="00EE793E" w:rsidP="00126E1F">
      <w:pPr>
        <w:pStyle w:val="KDParagraf"/>
        <w:spacing w:before="0"/>
        <w:rPr>
          <w:rFonts w:cs="Arial"/>
        </w:rPr>
      </w:pPr>
    </w:p>
    <w:p w14:paraId="14768156" w14:textId="77777777" w:rsidR="00EE793E" w:rsidRPr="00126E1F" w:rsidRDefault="00EE793E" w:rsidP="00126E1F">
      <w:pPr>
        <w:pStyle w:val="KDParagraf"/>
        <w:spacing w:before="0"/>
        <w:rPr>
          <w:rFonts w:cs="Arial"/>
        </w:rPr>
      </w:pPr>
      <w:r w:rsidRPr="00126E1F">
        <w:rPr>
          <w:rFonts w:cs="Arial"/>
        </w:rPr>
        <w:t>Пружалац услуге  се обавезује да недостатке установљене од стране Корисника услуге приликом квалитативног пријема отклони у року од ___ (словима: ___дана) од момента пријема рекламације о свом трошку.</w:t>
      </w:r>
    </w:p>
    <w:p w14:paraId="214C6A21" w14:textId="77777777" w:rsidR="00EE793E" w:rsidRPr="00126E1F" w:rsidRDefault="00EE793E" w:rsidP="00126E1F">
      <w:pPr>
        <w:pStyle w:val="KDParagraf"/>
        <w:spacing w:before="0"/>
        <w:rPr>
          <w:rFonts w:cs="Arial"/>
        </w:rPr>
      </w:pPr>
    </w:p>
    <w:p w14:paraId="0B903C13" w14:textId="77777777" w:rsidR="00EE793E" w:rsidRPr="002C3DEF" w:rsidRDefault="00EE793E" w:rsidP="00126E1F">
      <w:pPr>
        <w:pStyle w:val="KDParagraf"/>
        <w:spacing w:before="0"/>
        <w:rPr>
          <w:rFonts w:cs="Arial"/>
          <w:b/>
        </w:rPr>
      </w:pPr>
      <w:r w:rsidRPr="002C3DEF">
        <w:rPr>
          <w:rFonts w:cs="Arial"/>
          <w:b/>
        </w:rPr>
        <w:t xml:space="preserve">ГАРАНТНИ РОК </w:t>
      </w:r>
    </w:p>
    <w:p w14:paraId="375D4E57" w14:textId="77777777" w:rsidR="00EE793E" w:rsidRPr="002C3DEF" w:rsidRDefault="00EE793E" w:rsidP="00126E1F">
      <w:pPr>
        <w:pStyle w:val="KDParagraf"/>
        <w:spacing w:before="0"/>
        <w:jc w:val="center"/>
        <w:rPr>
          <w:rFonts w:cs="Arial"/>
        </w:rPr>
      </w:pPr>
      <w:r w:rsidRPr="002C3DEF">
        <w:rPr>
          <w:rFonts w:cs="Arial"/>
          <w:b/>
        </w:rPr>
        <w:t>Члан 2</w:t>
      </w:r>
      <w:r w:rsidR="00E5464F">
        <w:rPr>
          <w:rFonts w:cs="Arial"/>
          <w:b/>
          <w:lang w:val="sr-Cyrl-RS"/>
        </w:rPr>
        <w:t>2</w:t>
      </w:r>
      <w:r w:rsidRPr="002C3DEF">
        <w:rPr>
          <w:rFonts w:cs="Arial"/>
        </w:rPr>
        <w:t>.</w:t>
      </w:r>
    </w:p>
    <w:p w14:paraId="1193243E" w14:textId="77777777" w:rsidR="009B442A" w:rsidRPr="002C3DEF" w:rsidRDefault="009B442A" w:rsidP="00126E1F">
      <w:pPr>
        <w:pStyle w:val="KDParagraf"/>
        <w:spacing w:before="0"/>
        <w:rPr>
          <w:rFonts w:cs="Arial"/>
          <w:lang w:val="sr-Cyrl-RS"/>
        </w:rPr>
      </w:pPr>
      <w:r w:rsidRPr="002C3DEF">
        <w:rPr>
          <w:rFonts w:cs="Arial"/>
        </w:rPr>
        <w:t>Гарантни период за имплементирани софтвер износи 1 (једна) година од дана примопредаје система, односно од датума</w:t>
      </w:r>
      <w:r w:rsidR="00B02281">
        <w:rPr>
          <w:rFonts w:cs="Arial"/>
          <w:lang w:val="sr-Cyrl-RS"/>
        </w:rPr>
        <w:t xml:space="preserve"> потписивања</w:t>
      </w:r>
      <w:r w:rsidRPr="002C3DEF">
        <w:rPr>
          <w:rFonts w:cs="Arial"/>
        </w:rPr>
        <w:t xml:space="preserve"> Записника о </w:t>
      </w:r>
      <w:r w:rsidRPr="002C3DEF">
        <w:rPr>
          <w:rFonts w:cs="Arial"/>
          <w:lang w:val="sr-Cyrl-RS"/>
        </w:rPr>
        <w:t>квалитативном пријему.</w:t>
      </w:r>
    </w:p>
    <w:p w14:paraId="54E220AF" w14:textId="77777777" w:rsidR="009B442A" w:rsidRPr="002C3DEF" w:rsidRDefault="009B442A" w:rsidP="00126E1F">
      <w:pPr>
        <w:pStyle w:val="KDParagraf"/>
        <w:spacing w:before="0"/>
        <w:rPr>
          <w:rFonts w:cs="Arial"/>
        </w:rPr>
      </w:pPr>
    </w:p>
    <w:p w14:paraId="020CC254" w14:textId="77777777" w:rsidR="009B442A" w:rsidRPr="002C3DEF" w:rsidRDefault="009B442A" w:rsidP="00126E1F">
      <w:pPr>
        <w:pStyle w:val="KDParagraf"/>
        <w:spacing w:before="0"/>
        <w:rPr>
          <w:rFonts w:cs="Arial"/>
        </w:rPr>
      </w:pPr>
      <w:r w:rsidRPr="002C3DEF">
        <w:rPr>
          <w:rFonts w:cs="Arial"/>
        </w:rPr>
        <w:t>За све уочене недостатке – скривене мане, које нису биле уочене у моменту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w:t>
      </w:r>
      <w:r w:rsidRPr="002C3DEF">
        <w:rPr>
          <w:rFonts w:cs="Arial"/>
          <w:lang w:val="sr-Cyrl-RS"/>
        </w:rPr>
        <w:t xml:space="preserve"> писаним путем</w:t>
      </w:r>
      <w:r w:rsidRPr="002C3DEF">
        <w:rPr>
          <w:rFonts w:cs="Arial"/>
        </w:rPr>
        <w:t xml:space="preserve"> (слањем маил-а) у коме ће описати инцидент одмах а најкасније у року од </w:t>
      </w:r>
      <w:r w:rsidRPr="002C3DEF">
        <w:rPr>
          <w:rFonts w:cs="Arial"/>
          <w:lang w:val="sr-Cyrl-RS"/>
        </w:rPr>
        <w:t>8</w:t>
      </w:r>
      <w:r w:rsidRPr="002C3DEF">
        <w:rPr>
          <w:rFonts w:cs="Arial"/>
        </w:rPr>
        <w:t xml:space="preserve"> (словима:</w:t>
      </w:r>
      <w:r w:rsidRPr="002C3DEF">
        <w:rPr>
          <w:rFonts w:cs="Arial"/>
          <w:lang w:val="sr-Cyrl-RS"/>
        </w:rPr>
        <w:t xml:space="preserve"> осам</w:t>
      </w:r>
      <w:r w:rsidRPr="002C3DEF">
        <w:rPr>
          <w:rFonts w:cs="Arial"/>
        </w:rPr>
        <w:t xml:space="preserve">) дана по утврђивању недостатка. </w:t>
      </w:r>
    </w:p>
    <w:p w14:paraId="3E87C172" w14:textId="77777777" w:rsidR="009B442A" w:rsidRPr="002C3DEF" w:rsidRDefault="009B442A" w:rsidP="00126E1F">
      <w:pPr>
        <w:pStyle w:val="KDParagraf"/>
        <w:spacing w:before="0"/>
        <w:rPr>
          <w:rFonts w:cs="Arial"/>
        </w:rPr>
      </w:pPr>
    </w:p>
    <w:p w14:paraId="7914FD57" w14:textId="77777777" w:rsidR="009B442A" w:rsidRPr="002C3DEF" w:rsidRDefault="009B442A" w:rsidP="00126E1F">
      <w:pPr>
        <w:pStyle w:val="KDParagraf"/>
        <w:spacing w:before="0"/>
        <w:rPr>
          <w:rFonts w:cs="Arial"/>
        </w:rPr>
      </w:pPr>
      <w:r w:rsidRPr="002C3DEF">
        <w:rPr>
          <w:rFonts w:cs="Arial"/>
        </w:rPr>
        <w:t xml:space="preserve">Пружалац услуге се обавезује да </w:t>
      </w:r>
      <w:r w:rsidR="00B02281">
        <w:rPr>
          <w:rFonts w:cs="Arial"/>
          <w:lang w:val="sr-Cyrl-RS"/>
        </w:rPr>
        <w:t>2 (</w:t>
      </w:r>
      <w:r w:rsidRPr="002C3DEF">
        <w:rPr>
          <w:rFonts w:cs="Arial"/>
          <w:lang w:val="sr-Cyrl-RS"/>
        </w:rPr>
        <w:t>два</w:t>
      </w:r>
      <w:r w:rsidR="00B02281">
        <w:rPr>
          <w:rFonts w:cs="Arial"/>
          <w:lang w:val="sr-Cyrl-RS"/>
        </w:rPr>
        <w:t>)</w:t>
      </w:r>
      <w:r w:rsidRPr="002C3DEF">
        <w:rPr>
          <w:rFonts w:cs="Arial"/>
          <w:lang w:val="sr-Cyrl-RS"/>
        </w:rPr>
        <w:t xml:space="preserve"> сата након пријема писаног захтева пошаље одговор на захтев. </w:t>
      </w:r>
    </w:p>
    <w:p w14:paraId="3547FC06" w14:textId="77777777" w:rsidR="009B442A" w:rsidRPr="002C3DEF" w:rsidRDefault="009B442A" w:rsidP="00126E1F">
      <w:pPr>
        <w:pStyle w:val="KDParagraf"/>
        <w:spacing w:before="0"/>
        <w:rPr>
          <w:rFonts w:cs="Arial"/>
        </w:rPr>
      </w:pPr>
    </w:p>
    <w:p w14:paraId="259C511E" w14:textId="77777777" w:rsidR="009B442A" w:rsidRPr="002C3DEF" w:rsidRDefault="009B442A" w:rsidP="00126E1F">
      <w:pPr>
        <w:pStyle w:val="KDParagraf"/>
        <w:spacing w:before="0"/>
        <w:rPr>
          <w:rFonts w:cs="Arial"/>
          <w:lang w:val="sr-Cyrl-CS"/>
        </w:rPr>
      </w:pPr>
      <w:r w:rsidRPr="002C3DEF">
        <w:rPr>
          <w:rFonts w:cs="Arial"/>
          <w:lang w:val="sr-Cyrl-CS"/>
        </w:rPr>
        <w:t>Постоје две групе инцидената са становишта утицаја на пословни процес, па је потребно време за отклањање недостатка у складу са тим:</w:t>
      </w:r>
    </w:p>
    <w:p w14:paraId="78E0A4B1" w14:textId="77777777" w:rsidR="009B442A" w:rsidRPr="002C3DEF" w:rsidRDefault="009B442A" w:rsidP="00126E1F">
      <w:pPr>
        <w:pStyle w:val="KDParagraf"/>
        <w:spacing w:before="0"/>
        <w:rPr>
          <w:rFonts w:cs="Arial"/>
          <w:lang w:val="sr-Cyrl-RS"/>
        </w:rPr>
      </w:pPr>
      <w:r w:rsidRPr="002C3DEF">
        <w:rPr>
          <w:rFonts w:cs="Arial"/>
          <w:lang w:val="sr-Cyrl-RS"/>
        </w:rPr>
        <w:tab/>
      </w:r>
    </w:p>
    <w:tbl>
      <w:tblPr>
        <w:tblStyle w:val="GridTable1Light1"/>
        <w:tblW w:w="0" w:type="auto"/>
        <w:tblLook w:val="04A0" w:firstRow="1" w:lastRow="0" w:firstColumn="1" w:lastColumn="0" w:noHBand="0" w:noVBand="1"/>
      </w:tblPr>
      <w:tblGrid>
        <w:gridCol w:w="686"/>
        <w:gridCol w:w="5313"/>
        <w:gridCol w:w="3020"/>
      </w:tblGrid>
      <w:tr w:rsidR="002C3DEF" w:rsidRPr="002C3DEF" w14:paraId="10B8312A" w14:textId="77777777" w:rsidTr="00126E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tcBorders>
          </w:tcPr>
          <w:p w14:paraId="5D1B0E5D" w14:textId="77777777" w:rsidR="009B442A" w:rsidRPr="002C3DEF" w:rsidRDefault="009B442A" w:rsidP="00126E1F">
            <w:pPr>
              <w:pStyle w:val="KDParagraf"/>
              <w:spacing w:before="0"/>
              <w:jc w:val="center"/>
              <w:rPr>
                <w:rFonts w:ascii="Arial" w:eastAsia="Times New Roman" w:hAnsi="Arial" w:cs="Arial"/>
                <w:b w:val="0"/>
                <w:bCs w:val="0"/>
                <w:lang w:val="sr-Cyrl-RS"/>
              </w:rPr>
            </w:pPr>
          </w:p>
        </w:tc>
        <w:tc>
          <w:tcPr>
            <w:tcW w:w="5529" w:type="dxa"/>
            <w:tcBorders>
              <w:top w:val="single" w:sz="4" w:space="0" w:color="auto"/>
              <w:bottom w:val="single" w:sz="4" w:space="0" w:color="auto"/>
            </w:tcBorders>
          </w:tcPr>
          <w:p w14:paraId="7202ED8F" w14:textId="77777777" w:rsidR="009B442A" w:rsidRPr="002C3DEF" w:rsidRDefault="009B442A" w:rsidP="00126E1F">
            <w:pPr>
              <w:pStyle w:val="KDParagraf"/>
              <w:spacing w:before="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val="sr-Cyrl-RS"/>
              </w:rPr>
            </w:pPr>
            <w:r w:rsidRPr="002C3DEF">
              <w:rPr>
                <w:rFonts w:ascii="Arial" w:eastAsia="Times New Roman" w:hAnsi="Arial" w:cs="Arial"/>
                <w:b w:val="0"/>
                <w:bCs w:val="0"/>
                <w:lang w:val="sr-Cyrl-RS"/>
              </w:rPr>
              <w:t>Функционалност</w:t>
            </w:r>
          </w:p>
        </w:tc>
        <w:tc>
          <w:tcPr>
            <w:tcW w:w="3117" w:type="dxa"/>
            <w:tcBorders>
              <w:top w:val="single" w:sz="4" w:space="0" w:color="auto"/>
              <w:bottom w:val="single" w:sz="4" w:space="0" w:color="auto"/>
              <w:right w:val="single" w:sz="4" w:space="0" w:color="auto"/>
            </w:tcBorders>
          </w:tcPr>
          <w:p w14:paraId="756076BD" w14:textId="77777777" w:rsidR="009B442A" w:rsidRPr="002C3DEF" w:rsidRDefault="009B442A" w:rsidP="00126E1F">
            <w:pPr>
              <w:pStyle w:val="KDParagraf"/>
              <w:spacing w:before="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val="sr-Cyrl-RS"/>
              </w:rPr>
            </w:pPr>
            <w:r w:rsidRPr="002C3DEF">
              <w:rPr>
                <w:rFonts w:ascii="Arial" w:eastAsia="Times New Roman" w:hAnsi="Arial" w:cs="Arial"/>
                <w:b w:val="0"/>
                <w:bCs w:val="0"/>
                <w:lang w:val="sr-Cyrl-RS"/>
              </w:rPr>
              <w:t>Отклањање инцидента</w:t>
            </w:r>
          </w:p>
        </w:tc>
      </w:tr>
      <w:tr w:rsidR="002C3DEF" w:rsidRPr="002C3DEF" w14:paraId="424CCBE1" w14:textId="77777777" w:rsidTr="00126E1F">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tcBorders>
          </w:tcPr>
          <w:p w14:paraId="0542DF85" w14:textId="77777777" w:rsidR="009B442A" w:rsidRPr="002C3DEF" w:rsidRDefault="009B442A" w:rsidP="00126E1F">
            <w:pPr>
              <w:pStyle w:val="KDParagraf"/>
              <w:spacing w:before="0"/>
              <w:jc w:val="center"/>
              <w:rPr>
                <w:rFonts w:ascii="Arial" w:eastAsia="Times New Roman" w:hAnsi="Arial" w:cs="Arial"/>
                <w:b w:val="0"/>
                <w:bCs w:val="0"/>
                <w:lang w:val="sr-Cyrl-RS"/>
              </w:rPr>
            </w:pPr>
            <w:r w:rsidRPr="002C3DEF">
              <w:rPr>
                <w:rFonts w:ascii="Arial" w:eastAsia="Times New Roman" w:hAnsi="Arial" w:cs="Arial"/>
                <w:b w:val="0"/>
                <w:bCs w:val="0"/>
                <w:lang w:val="sr-Cyrl-RS"/>
              </w:rPr>
              <w:t>1.</w:t>
            </w:r>
          </w:p>
        </w:tc>
        <w:tc>
          <w:tcPr>
            <w:tcW w:w="5529" w:type="dxa"/>
            <w:tcBorders>
              <w:top w:val="single" w:sz="4" w:space="0" w:color="auto"/>
            </w:tcBorders>
          </w:tcPr>
          <w:p w14:paraId="71859AD3" w14:textId="77777777" w:rsidR="009B442A" w:rsidRPr="002C3DEF" w:rsidRDefault="009B442A" w:rsidP="00126E1F">
            <w:pPr>
              <w:pStyle w:val="KDParagraf"/>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sr-Cyrl-RS"/>
              </w:rPr>
            </w:pPr>
            <w:r w:rsidRPr="002C3DEF">
              <w:rPr>
                <w:rFonts w:ascii="Arial" w:eastAsia="Times New Roman" w:hAnsi="Arial" w:cs="Arial"/>
                <w:lang w:val="sr-Cyrl-RS"/>
              </w:rPr>
              <w:t>Високог значаја за пословни процес (нпр. повреда на раду)</w:t>
            </w:r>
          </w:p>
        </w:tc>
        <w:tc>
          <w:tcPr>
            <w:tcW w:w="3117" w:type="dxa"/>
            <w:tcBorders>
              <w:top w:val="single" w:sz="4" w:space="0" w:color="auto"/>
              <w:right w:val="single" w:sz="4" w:space="0" w:color="auto"/>
            </w:tcBorders>
          </w:tcPr>
          <w:p w14:paraId="2D91829F" w14:textId="77777777" w:rsidR="009B442A" w:rsidRPr="002C3DEF" w:rsidRDefault="009B442A" w:rsidP="00126E1F">
            <w:pPr>
              <w:pStyle w:val="KDParagraf"/>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sr-Cyrl-RS"/>
              </w:rPr>
            </w:pPr>
            <w:r w:rsidRPr="002C3DEF">
              <w:rPr>
                <w:rFonts w:ascii="Arial" w:eastAsia="Times New Roman" w:hAnsi="Arial" w:cs="Arial"/>
                <w:lang w:val="sr-Cyrl-RS"/>
              </w:rPr>
              <w:t>Максимално 24 сата</w:t>
            </w:r>
          </w:p>
        </w:tc>
      </w:tr>
      <w:tr w:rsidR="002C3DEF" w:rsidRPr="002C3DEF" w14:paraId="4E1512E5" w14:textId="77777777" w:rsidTr="00126E1F">
        <w:tc>
          <w:tcPr>
            <w:cnfStyle w:val="001000000000" w:firstRow="0" w:lastRow="0" w:firstColumn="1" w:lastColumn="0" w:oddVBand="0" w:evenVBand="0" w:oddHBand="0" w:evenHBand="0" w:firstRowFirstColumn="0" w:firstRowLastColumn="0" w:lastRowFirstColumn="0" w:lastRowLastColumn="0"/>
            <w:tcW w:w="704" w:type="dxa"/>
            <w:tcBorders>
              <w:left w:val="single" w:sz="4" w:space="0" w:color="auto"/>
              <w:bottom w:val="single" w:sz="4" w:space="0" w:color="auto"/>
            </w:tcBorders>
          </w:tcPr>
          <w:p w14:paraId="17364078" w14:textId="77777777" w:rsidR="009B442A" w:rsidRPr="002C3DEF" w:rsidRDefault="009B442A" w:rsidP="00126E1F">
            <w:pPr>
              <w:pStyle w:val="KDParagraf"/>
              <w:spacing w:before="0"/>
              <w:jc w:val="center"/>
              <w:rPr>
                <w:rFonts w:ascii="Arial" w:eastAsia="Times New Roman" w:hAnsi="Arial" w:cs="Arial"/>
                <w:b w:val="0"/>
                <w:bCs w:val="0"/>
                <w:lang w:val="sr-Cyrl-RS"/>
              </w:rPr>
            </w:pPr>
            <w:r w:rsidRPr="002C3DEF">
              <w:rPr>
                <w:rFonts w:ascii="Arial" w:eastAsia="Times New Roman" w:hAnsi="Arial" w:cs="Arial"/>
                <w:b w:val="0"/>
                <w:bCs w:val="0"/>
                <w:lang w:val="sr-Cyrl-RS"/>
              </w:rPr>
              <w:t>2.</w:t>
            </w:r>
          </w:p>
        </w:tc>
        <w:tc>
          <w:tcPr>
            <w:tcW w:w="5529" w:type="dxa"/>
            <w:tcBorders>
              <w:bottom w:val="single" w:sz="4" w:space="0" w:color="auto"/>
            </w:tcBorders>
          </w:tcPr>
          <w:p w14:paraId="17540B3F" w14:textId="77777777" w:rsidR="009B442A" w:rsidRPr="002C3DEF" w:rsidRDefault="009B442A" w:rsidP="00126E1F">
            <w:pPr>
              <w:pStyle w:val="KDParagraf"/>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sr-Cyrl-RS"/>
              </w:rPr>
            </w:pPr>
            <w:r w:rsidRPr="002C3DEF">
              <w:rPr>
                <w:rFonts w:ascii="Arial" w:eastAsia="Times New Roman" w:hAnsi="Arial" w:cs="Arial"/>
                <w:lang w:val="sr-Cyrl-RS"/>
              </w:rPr>
              <w:t>Нижег значаја за пословни процес (нпр. Извештаји за анализе)</w:t>
            </w:r>
          </w:p>
        </w:tc>
        <w:tc>
          <w:tcPr>
            <w:tcW w:w="3117" w:type="dxa"/>
            <w:tcBorders>
              <w:bottom w:val="single" w:sz="4" w:space="0" w:color="auto"/>
              <w:right w:val="single" w:sz="4" w:space="0" w:color="auto"/>
            </w:tcBorders>
          </w:tcPr>
          <w:p w14:paraId="0E402696" w14:textId="77777777" w:rsidR="009B442A" w:rsidRPr="002C3DEF" w:rsidRDefault="009B442A" w:rsidP="00126E1F">
            <w:pPr>
              <w:pStyle w:val="KDParagraf"/>
              <w:spacing w:before="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sr-Cyrl-RS"/>
              </w:rPr>
            </w:pPr>
            <w:r w:rsidRPr="002C3DEF">
              <w:rPr>
                <w:rFonts w:ascii="Arial" w:eastAsia="Times New Roman" w:hAnsi="Arial" w:cs="Arial"/>
                <w:lang w:val="sr-Cyrl-RS"/>
              </w:rPr>
              <w:t>Максимално 3 дана</w:t>
            </w:r>
          </w:p>
        </w:tc>
      </w:tr>
    </w:tbl>
    <w:p w14:paraId="1982C332" w14:textId="77777777" w:rsidR="00EE793E" w:rsidRPr="00126E1F" w:rsidRDefault="00EE793E" w:rsidP="00126E1F">
      <w:pPr>
        <w:pStyle w:val="KDParagraf"/>
        <w:spacing w:before="0"/>
        <w:rPr>
          <w:rFonts w:cs="Arial"/>
        </w:rPr>
      </w:pPr>
    </w:p>
    <w:p w14:paraId="48870D23" w14:textId="77777777" w:rsidR="00EE793E" w:rsidRPr="00126E1F" w:rsidRDefault="00EE793E" w:rsidP="00126E1F">
      <w:pPr>
        <w:pStyle w:val="KDParagraf"/>
        <w:spacing w:before="0"/>
        <w:rPr>
          <w:rFonts w:cs="Arial"/>
          <w:b/>
        </w:rPr>
      </w:pPr>
      <w:r w:rsidRPr="00126E1F">
        <w:rPr>
          <w:rFonts w:cs="Arial"/>
          <w:b/>
        </w:rPr>
        <w:t>ВИША СИЛА</w:t>
      </w:r>
    </w:p>
    <w:p w14:paraId="000FC57F" w14:textId="77777777" w:rsidR="00EE793E" w:rsidRPr="00126E1F" w:rsidRDefault="00EE793E" w:rsidP="00126E1F">
      <w:pPr>
        <w:pStyle w:val="KDParagraf"/>
        <w:spacing w:before="0"/>
        <w:jc w:val="center"/>
        <w:rPr>
          <w:rFonts w:cs="Arial"/>
        </w:rPr>
      </w:pPr>
      <w:r w:rsidRPr="00126E1F">
        <w:rPr>
          <w:rFonts w:cs="Arial"/>
          <w:b/>
        </w:rPr>
        <w:t>Члан 2</w:t>
      </w:r>
      <w:r w:rsidR="00E5464F">
        <w:rPr>
          <w:rFonts w:cs="Arial"/>
          <w:b/>
          <w:lang w:val="sr-Cyrl-RS"/>
        </w:rPr>
        <w:t>3</w:t>
      </w:r>
      <w:r w:rsidRPr="00126E1F">
        <w:rPr>
          <w:rFonts w:cs="Arial"/>
        </w:rPr>
        <w:t>.</w:t>
      </w:r>
    </w:p>
    <w:p w14:paraId="78183B13" w14:textId="77777777" w:rsidR="00EE793E" w:rsidRPr="00126E1F" w:rsidRDefault="00EE793E" w:rsidP="00126E1F">
      <w:pPr>
        <w:pStyle w:val="KDParagraf"/>
        <w:spacing w:before="0"/>
        <w:rPr>
          <w:rFonts w:cs="Arial"/>
        </w:rPr>
      </w:pPr>
      <w:r w:rsidRPr="00126E1F">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549F52F8" w14:textId="77777777" w:rsidR="00EE793E" w:rsidRPr="00126E1F" w:rsidRDefault="00EE793E" w:rsidP="00126E1F">
      <w:pPr>
        <w:pStyle w:val="KDParagraf"/>
        <w:spacing w:before="0"/>
        <w:rPr>
          <w:rFonts w:cs="Arial"/>
        </w:rPr>
      </w:pPr>
    </w:p>
    <w:p w14:paraId="7F3EE083" w14:textId="77777777" w:rsidR="00EE793E" w:rsidRPr="00126E1F" w:rsidRDefault="00EE793E" w:rsidP="00126E1F">
      <w:pPr>
        <w:pStyle w:val="KDParagraf"/>
        <w:spacing w:before="0"/>
        <w:rPr>
          <w:rFonts w:cs="Arial"/>
        </w:rPr>
      </w:pPr>
      <w:r w:rsidRPr="00126E1F">
        <w:rPr>
          <w:rFonts w:cs="Arial"/>
        </w:rPr>
        <w:lastRenderedPageBreak/>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2A37FB6D" w14:textId="77777777" w:rsidR="00EE793E" w:rsidRPr="00126E1F" w:rsidRDefault="00EE793E" w:rsidP="00126E1F">
      <w:pPr>
        <w:pStyle w:val="KDParagraf"/>
        <w:spacing w:before="0"/>
        <w:rPr>
          <w:rFonts w:cs="Arial"/>
        </w:rPr>
      </w:pPr>
    </w:p>
    <w:p w14:paraId="40B54590" w14:textId="77777777" w:rsidR="00EE793E" w:rsidRPr="00126E1F" w:rsidRDefault="00EE793E" w:rsidP="00126E1F">
      <w:pPr>
        <w:pStyle w:val="KDParagraf"/>
        <w:spacing w:before="0"/>
        <w:rPr>
          <w:rFonts w:cs="Arial"/>
        </w:rPr>
      </w:pPr>
      <w:r w:rsidRPr="00126E1F">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053A6B4D" w14:textId="77777777" w:rsidR="00EE793E" w:rsidRPr="00126E1F" w:rsidRDefault="00EE793E" w:rsidP="00126E1F">
      <w:pPr>
        <w:pStyle w:val="KDParagraf"/>
        <w:spacing w:before="0"/>
        <w:rPr>
          <w:rFonts w:cs="Arial"/>
        </w:rPr>
      </w:pPr>
    </w:p>
    <w:p w14:paraId="2D330F1D" w14:textId="77777777" w:rsidR="00EE793E" w:rsidRPr="00126E1F" w:rsidRDefault="00EE793E" w:rsidP="00126E1F">
      <w:pPr>
        <w:pStyle w:val="KDParagraf"/>
        <w:spacing w:before="0"/>
        <w:rPr>
          <w:rFonts w:cs="Arial"/>
        </w:rPr>
      </w:pPr>
      <w:r w:rsidRPr="00126E1F">
        <w:rPr>
          <w:rFonts w:cs="Arial"/>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1AD79079" w14:textId="77777777" w:rsidR="00EE793E" w:rsidRDefault="00EE793E" w:rsidP="00126E1F">
      <w:pPr>
        <w:pStyle w:val="KDParagraf"/>
        <w:spacing w:before="0"/>
        <w:rPr>
          <w:rFonts w:cs="Arial"/>
        </w:rPr>
      </w:pPr>
    </w:p>
    <w:p w14:paraId="5ACE29A1" w14:textId="77777777" w:rsidR="00EE793E" w:rsidRPr="00126E1F" w:rsidRDefault="00EE793E" w:rsidP="00126E1F">
      <w:pPr>
        <w:pStyle w:val="KDParagraf"/>
        <w:spacing w:before="0"/>
        <w:rPr>
          <w:rFonts w:cs="Arial"/>
          <w:b/>
        </w:rPr>
      </w:pPr>
      <w:r w:rsidRPr="00126E1F">
        <w:rPr>
          <w:rFonts w:cs="Arial"/>
          <w:b/>
        </w:rPr>
        <w:t>НАКНАДА ШТЕТЕ</w:t>
      </w:r>
    </w:p>
    <w:p w14:paraId="321FDDC1" w14:textId="77777777" w:rsidR="00EE793E" w:rsidRPr="00126E1F" w:rsidRDefault="00EE793E" w:rsidP="00126E1F">
      <w:pPr>
        <w:pStyle w:val="KDParagraf"/>
        <w:spacing w:before="0"/>
        <w:jc w:val="center"/>
        <w:rPr>
          <w:rFonts w:cs="Arial"/>
        </w:rPr>
      </w:pPr>
      <w:r w:rsidRPr="00126E1F">
        <w:rPr>
          <w:rFonts w:cs="Arial"/>
          <w:b/>
        </w:rPr>
        <w:t>Члан 2</w:t>
      </w:r>
      <w:r w:rsidR="00E5464F">
        <w:rPr>
          <w:rFonts w:cs="Arial"/>
          <w:b/>
          <w:lang w:val="sr-Cyrl-RS"/>
        </w:rPr>
        <w:t>4</w:t>
      </w:r>
      <w:r w:rsidRPr="00126E1F">
        <w:rPr>
          <w:rFonts w:cs="Arial"/>
        </w:rPr>
        <w:t>.</w:t>
      </w:r>
    </w:p>
    <w:p w14:paraId="0B8B0DE8" w14:textId="77777777" w:rsidR="00EE793E" w:rsidRPr="00126E1F" w:rsidRDefault="00EE793E" w:rsidP="00126E1F">
      <w:pPr>
        <w:pStyle w:val="KDParagraf"/>
        <w:spacing w:before="0"/>
        <w:rPr>
          <w:rFonts w:cs="Arial"/>
        </w:rPr>
      </w:pPr>
      <w:r w:rsidRPr="00126E1F">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70A13A1F" w14:textId="77777777" w:rsidR="00EE793E" w:rsidRPr="00126E1F" w:rsidRDefault="00EE793E" w:rsidP="00126E1F">
      <w:pPr>
        <w:pStyle w:val="KDParagraf"/>
        <w:spacing w:before="0"/>
        <w:rPr>
          <w:rFonts w:cs="Arial"/>
        </w:rPr>
      </w:pPr>
    </w:p>
    <w:p w14:paraId="743FA3FB" w14:textId="77777777" w:rsidR="00EE793E" w:rsidRPr="00126E1F" w:rsidRDefault="00EE793E" w:rsidP="00126E1F">
      <w:pPr>
        <w:pStyle w:val="KDParagraf"/>
        <w:spacing w:before="0"/>
        <w:rPr>
          <w:rFonts w:cs="Arial"/>
        </w:rPr>
      </w:pPr>
      <w:r w:rsidRPr="00126E1F">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4882C39A" w14:textId="77777777" w:rsidR="00EE793E" w:rsidRPr="00126E1F" w:rsidRDefault="00EE793E" w:rsidP="00126E1F">
      <w:pPr>
        <w:pStyle w:val="KDParagraf"/>
        <w:spacing w:before="0"/>
        <w:rPr>
          <w:rFonts w:cs="Arial"/>
        </w:rPr>
      </w:pPr>
    </w:p>
    <w:p w14:paraId="5B96C8AE" w14:textId="77777777" w:rsidR="00EE793E" w:rsidRPr="00126E1F" w:rsidRDefault="00EE793E" w:rsidP="00126E1F">
      <w:pPr>
        <w:pStyle w:val="KDParagraf"/>
        <w:spacing w:before="0"/>
        <w:rPr>
          <w:rFonts w:cs="Arial"/>
        </w:rPr>
      </w:pPr>
      <w:r w:rsidRPr="00126E1F">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429D9DF7" w14:textId="77777777" w:rsidR="00EE793E" w:rsidRPr="00126E1F" w:rsidRDefault="00EE793E" w:rsidP="00126E1F">
      <w:pPr>
        <w:pStyle w:val="KDParagraf"/>
        <w:spacing w:before="0"/>
        <w:rPr>
          <w:rFonts w:cs="Arial"/>
        </w:rPr>
      </w:pPr>
    </w:p>
    <w:p w14:paraId="33C1F601" w14:textId="77777777" w:rsidR="00EE793E" w:rsidRPr="00126E1F" w:rsidRDefault="00EE793E" w:rsidP="00126E1F">
      <w:pPr>
        <w:pStyle w:val="KDParagraf"/>
        <w:spacing w:before="0"/>
        <w:rPr>
          <w:rFonts w:cs="Arial"/>
        </w:rPr>
      </w:pPr>
      <w:r w:rsidRPr="00126E1F">
        <w:rPr>
          <w:rFonts w:cs="Arial"/>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B02281" w:rsidRPr="00126E1F">
        <w:rPr>
          <w:rFonts w:cs="Arial"/>
        </w:rPr>
        <w:t>1</w:t>
      </w:r>
      <w:r w:rsidR="00B02281">
        <w:rPr>
          <w:rFonts w:cs="Arial"/>
          <w:lang w:val="sr-Cyrl-RS"/>
        </w:rPr>
        <w:t>6</w:t>
      </w:r>
      <w:r w:rsidRPr="00126E1F">
        <w:rPr>
          <w:rFonts w:cs="Arial"/>
        </w:rPr>
        <w:t>. овог Уговора.</w:t>
      </w:r>
    </w:p>
    <w:p w14:paraId="33076612" w14:textId="77777777" w:rsidR="00EE793E" w:rsidRPr="00126E1F" w:rsidRDefault="00EE793E" w:rsidP="00126E1F">
      <w:pPr>
        <w:pStyle w:val="KDParagraf"/>
        <w:spacing w:before="0"/>
        <w:rPr>
          <w:rFonts w:cs="Arial"/>
        </w:rPr>
      </w:pPr>
    </w:p>
    <w:p w14:paraId="3DE394FC" w14:textId="77777777" w:rsidR="00EE793E" w:rsidRPr="00126E1F" w:rsidRDefault="00EE793E" w:rsidP="00126E1F">
      <w:pPr>
        <w:pStyle w:val="KDParagraf"/>
        <w:spacing w:before="0"/>
        <w:rPr>
          <w:rFonts w:cs="Arial"/>
          <w:b/>
        </w:rPr>
      </w:pPr>
      <w:r w:rsidRPr="00126E1F">
        <w:rPr>
          <w:rFonts w:cs="Arial"/>
          <w:b/>
        </w:rPr>
        <w:t>УГОВОРНА КАЗНА</w:t>
      </w:r>
    </w:p>
    <w:p w14:paraId="5ED75638" w14:textId="77777777" w:rsidR="00EE793E" w:rsidRPr="00126E1F" w:rsidRDefault="00EE793E" w:rsidP="00126E1F">
      <w:pPr>
        <w:pStyle w:val="KDParagraf"/>
        <w:spacing w:before="0"/>
        <w:jc w:val="center"/>
        <w:rPr>
          <w:rFonts w:cs="Arial"/>
        </w:rPr>
      </w:pPr>
      <w:r w:rsidRPr="00126E1F">
        <w:rPr>
          <w:rFonts w:cs="Arial"/>
          <w:b/>
        </w:rPr>
        <w:t>Члан 2</w:t>
      </w:r>
      <w:r w:rsidR="00E5464F">
        <w:rPr>
          <w:rFonts w:cs="Arial"/>
          <w:b/>
          <w:lang w:val="sr-Cyrl-RS"/>
        </w:rPr>
        <w:t>5</w:t>
      </w:r>
      <w:r w:rsidRPr="00126E1F">
        <w:rPr>
          <w:rFonts w:cs="Arial"/>
        </w:rPr>
        <w:t>.</w:t>
      </w:r>
    </w:p>
    <w:p w14:paraId="061397E9" w14:textId="77777777" w:rsidR="00EE793E" w:rsidRPr="00126E1F" w:rsidRDefault="00EE793E" w:rsidP="00126E1F">
      <w:pPr>
        <w:pStyle w:val="KDParagraf"/>
        <w:spacing w:before="0"/>
        <w:rPr>
          <w:rFonts w:cs="Arial"/>
        </w:rPr>
      </w:pPr>
      <w:r w:rsidRPr="00126E1F">
        <w:rPr>
          <w:rFonts w:cs="Arial"/>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38B778E5" w14:textId="77777777" w:rsidR="00EE793E" w:rsidRPr="00126E1F" w:rsidRDefault="00EE793E" w:rsidP="00126E1F">
      <w:pPr>
        <w:pStyle w:val="KDParagraf"/>
        <w:spacing w:before="0"/>
        <w:rPr>
          <w:rFonts w:cs="Arial"/>
        </w:rPr>
      </w:pPr>
    </w:p>
    <w:p w14:paraId="71A5CC52" w14:textId="77777777" w:rsidR="00EE793E" w:rsidRPr="00126E1F" w:rsidRDefault="00EE793E" w:rsidP="00126E1F">
      <w:pPr>
        <w:pStyle w:val="KDParagraf"/>
        <w:spacing w:before="0"/>
        <w:rPr>
          <w:rFonts w:cs="Arial"/>
        </w:rPr>
      </w:pPr>
      <w:r w:rsidRPr="00126E1F">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009C4B8C" w14:textId="77777777" w:rsidR="00EE793E" w:rsidRPr="00126E1F" w:rsidRDefault="00EE793E" w:rsidP="00126E1F">
      <w:pPr>
        <w:pStyle w:val="KDParagraf"/>
        <w:spacing w:before="0"/>
        <w:rPr>
          <w:rFonts w:cs="Arial"/>
        </w:rPr>
      </w:pPr>
    </w:p>
    <w:p w14:paraId="070AE0C0" w14:textId="77777777" w:rsidR="00EE793E" w:rsidRPr="00126E1F" w:rsidRDefault="00EE793E" w:rsidP="00126E1F">
      <w:pPr>
        <w:pStyle w:val="KDParagraf"/>
        <w:spacing w:before="0"/>
        <w:rPr>
          <w:rFonts w:cs="Arial"/>
        </w:rPr>
      </w:pPr>
      <w:r w:rsidRPr="00126E1F">
        <w:rPr>
          <w:rFonts w:cs="Arial"/>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475CE3A4" w14:textId="15D99E8D" w:rsidR="00170CEA" w:rsidRDefault="00170CEA">
      <w:pPr>
        <w:spacing w:before="0"/>
        <w:jc w:val="left"/>
        <w:rPr>
          <w:rFonts w:cs="Arial"/>
        </w:rPr>
      </w:pPr>
      <w:r>
        <w:rPr>
          <w:rFonts w:cs="Arial"/>
        </w:rPr>
        <w:br w:type="page"/>
      </w:r>
    </w:p>
    <w:p w14:paraId="5195F144" w14:textId="77777777" w:rsidR="00EE793E" w:rsidRPr="00126E1F" w:rsidRDefault="00EE793E" w:rsidP="00126E1F">
      <w:pPr>
        <w:pStyle w:val="KDParagraf"/>
        <w:spacing w:before="0"/>
        <w:rPr>
          <w:rFonts w:cs="Arial"/>
          <w:b/>
        </w:rPr>
      </w:pPr>
      <w:r w:rsidRPr="00126E1F">
        <w:rPr>
          <w:rFonts w:cs="Arial"/>
          <w:b/>
        </w:rPr>
        <w:lastRenderedPageBreak/>
        <w:t>РАСКИД УГОВОРА</w:t>
      </w:r>
    </w:p>
    <w:p w14:paraId="0055A868" w14:textId="77777777" w:rsidR="00EE793E" w:rsidRPr="00126E1F" w:rsidRDefault="00EE793E" w:rsidP="00126E1F">
      <w:pPr>
        <w:pStyle w:val="KDParagraf"/>
        <w:spacing w:before="0"/>
        <w:jc w:val="center"/>
        <w:rPr>
          <w:rFonts w:cs="Arial"/>
        </w:rPr>
      </w:pPr>
      <w:r w:rsidRPr="00126E1F">
        <w:rPr>
          <w:rFonts w:cs="Arial"/>
          <w:b/>
        </w:rPr>
        <w:t>Члан 2</w:t>
      </w:r>
      <w:r w:rsidR="00E5464F">
        <w:rPr>
          <w:rFonts w:cs="Arial"/>
          <w:b/>
          <w:lang w:val="sr-Cyrl-RS"/>
        </w:rPr>
        <w:t>6</w:t>
      </w:r>
      <w:r w:rsidRPr="00126E1F">
        <w:rPr>
          <w:rFonts w:cs="Arial"/>
        </w:rPr>
        <w:t>.</w:t>
      </w:r>
    </w:p>
    <w:p w14:paraId="712A4411" w14:textId="77777777" w:rsidR="00EE793E" w:rsidRPr="00126E1F" w:rsidRDefault="00EE793E" w:rsidP="00126E1F">
      <w:pPr>
        <w:pStyle w:val="KDParagraf"/>
        <w:spacing w:before="0"/>
        <w:rPr>
          <w:rFonts w:cs="Arial"/>
        </w:rPr>
      </w:pPr>
      <w:r w:rsidRPr="00126E1F">
        <w:rPr>
          <w:rFonts w:cs="Arial"/>
        </w:rPr>
        <w:t xml:space="preserve">Свака </w:t>
      </w:r>
      <w:r w:rsidR="00B02281" w:rsidRPr="00126E1F">
        <w:rPr>
          <w:rFonts w:cs="Arial"/>
        </w:rPr>
        <w:t>Уговорн</w:t>
      </w:r>
      <w:r w:rsidR="00B02281">
        <w:rPr>
          <w:rFonts w:cs="Arial"/>
          <w:lang w:val="sr-Cyrl-RS"/>
        </w:rPr>
        <w:t>а</w:t>
      </w:r>
      <w:r w:rsidR="00B02281" w:rsidRPr="00126E1F">
        <w:rPr>
          <w:rFonts w:cs="Arial"/>
        </w:rPr>
        <w:t xml:space="preserve"> </w:t>
      </w:r>
      <w:r w:rsidRPr="00126E1F">
        <w:rPr>
          <w:rFonts w:cs="Arial"/>
        </w:rPr>
        <w:t xml:space="preserve">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7D823968" w14:textId="77777777" w:rsidR="00EE793E" w:rsidRPr="00126E1F" w:rsidRDefault="00EE793E" w:rsidP="00126E1F">
      <w:pPr>
        <w:pStyle w:val="KDParagraf"/>
        <w:spacing w:before="0"/>
        <w:rPr>
          <w:rFonts w:cs="Arial"/>
        </w:rPr>
      </w:pPr>
    </w:p>
    <w:p w14:paraId="07E15554" w14:textId="77777777" w:rsidR="00EE793E" w:rsidRPr="00126E1F" w:rsidRDefault="00EE793E" w:rsidP="00126E1F">
      <w:pPr>
        <w:pStyle w:val="KDParagraf"/>
        <w:spacing w:before="0"/>
        <w:rPr>
          <w:rFonts w:cs="Arial"/>
        </w:rPr>
      </w:pPr>
      <w:r w:rsidRPr="00126E1F">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6A932572" w14:textId="77777777" w:rsidR="00EE793E" w:rsidRPr="00126E1F" w:rsidRDefault="00EE793E" w:rsidP="00126E1F">
      <w:pPr>
        <w:pStyle w:val="KDParagraf"/>
        <w:spacing w:before="0"/>
        <w:rPr>
          <w:rFonts w:cs="Arial"/>
        </w:rPr>
      </w:pPr>
    </w:p>
    <w:p w14:paraId="2A106D84" w14:textId="77777777" w:rsidR="00EE793E" w:rsidRPr="00126E1F" w:rsidRDefault="00EE793E" w:rsidP="00126E1F">
      <w:pPr>
        <w:pStyle w:val="KDParagraf"/>
        <w:spacing w:before="0"/>
        <w:rPr>
          <w:rFonts w:cs="Arial"/>
        </w:rPr>
      </w:pPr>
      <w:r w:rsidRPr="00126E1F">
        <w:rPr>
          <w:rFonts w:cs="Arial"/>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B02281" w:rsidRPr="00126E1F">
        <w:rPr>
          <w:rFonts w:cs="Arial"/>
        </w:rPr>
        <w:t>2</w:t>
      </w:r>
      <w:r w:rsidR="00B02281">
        <w:rPr>
          <w:rFonts w:cs="Arial"/>
          <w:lang w:val="sr-Cyrl-RS"/>
        </w:rPr>
        <w:t>5</w:t>
      </w:r>
      <w:r w:rsidRPr="00126E1F">
        <w:rPr>
          <w:rFonts w:cs="Arial"/>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53463865" w14:textId="77777777" w:rsidR="00EE793E" w:rsidRPr="00126E1F" w:rsidRDefault="00EE793E" w:rsidP="00126E1F">
      <w:pPr>
        <w:pStyle w:val="KDParagraf"/>
        <w:spacing w:before="0"/>
        <w:rPr>
          <w:rFonts w:cs="Arial"/>
        </w:rPr>
      </w:pPr>
    </w:p>
    <w:p w14:paraId="47EE538E" w14:textId="77777777" w:rsidR="00EE793E" w:rsidRPr="00126E1F" w:rsidRDefault="00EE793E" w:rsidP="00126E1F">
      <w:pPr>
        <w:pStyle w:val="KDParagraf"/>
        <w:spacing w:before="0"/>
        <w:rPr>
          <w:rFonts w:cs="Arial"/>
          <w:b/>
        </w:rPr>
      </w:pPr>
      <w:r w:rsidRPr="00126E1F">
        <w:rPr>
          <w:rFonts w:cs="Arial"/>
          <w:b/>
        </w:rPr>
        <w:t>ЗАВРШНЕ ОДРЕДБЕ</w:t>
      </w:r>
    </w:p>
    <w:p w14:paraId="1D0858C3" w14:textId="77777777" w:rsidR="00EE793E" w:rsidRPr="00126E1F" w:rsidRDefault="00EE793E" w:rsidP="00126E1F">
      <w:pPr>
        <w:pStyle w:val="KDParagraf"/>
        <w:spacing w:before="0"/>
        <w:jc w:val="center"/>
        <w:rPr>
          <w:rFonts w:cs="Arial"/>
        </w:rPr>
      </w:pPr>
      <w:r w:rsidRPr="00126E1F">
        <w:rPr>
          <w:rFonts w:cs="Arial"/>
          <w:b/>
        </w:rPr>
        <w:t>Члан 2</w:t>
      </w:r>
      <w:r w:rsidR="00E5464F">
        <w:rPr>
          <w:rFonts w:cs="Arial"/>
          <w:b/>
          <w:lang w:val="sr-Cyrl-RS"/>
        </w:rPr>
        <w:t>7</w:t>
      </w:r>
      <w:r w:rsidRPr="00126E1F">
        <w:rPr>
          <w:rFonts w:cs="Arial"/>
        </w:rPr>
        <w:t>.</w:t>
      </w:r>
    </w:p>
    <w:p w14:paraId="6441F313" w14:textId="77777777" w:rsidR="00EE793E" w:rsidRPr="00126E1F" w:rsidRDefault="00EE793E" w:rsidP="00126E1F">
      <w:pPr>
        <w:pStyle w:val="KDParagraf"/>
        <w:spacing w:before="0"/>
        <w:rPr>
          <w:rFonts w:cs="Arial"/>
        </w:rPr>
      </w:pPr>
      <w:r w:rsidRPr="00126E1F">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B02281">
        <w:rPr>
          <w:rFonts w:cs="Arial"/>
          <w:lang w:val="sr-Cyrl-RS"/>
        </w:rPr>
        <w:t>т</w:t>
      </w:r>
      <w:r w:rsidRPr="00126E1F">
        <w:rPr>
          <w:rFonts w:cs="Arial"/>
        </w:rPr>
        <w:t>ране.</w:t>
      </w:r>
    </w:p>
    <w:p w14:paraId="51170F9F" w14:textId="77777777" w:rsidR="00EE793E" w:rsidRPr="00126E1F" w:rsidRDefault="00EE793E" w:rsidP="00126E1F">
      <w:pPr>
        <w:pStyle w:val="KDParagraf"/>
        <w:spacing w:before="0"/>
        <w:rPr>
          <w:rFonts w:cs="Arial"/>
        </w:rPr>
      </w:pPr>
    </w:p>
    <w:p w14:paraId="7CBF19EE" w14:textId="77777777" w:rsidR="00EE793E" w:rsidRPr="00126E1F" w:rsidRDefault="00EE793E" w:rsidP="00126E1F">
      <w:pPr>
        <w:pStyle w:val="KDParagraf"/>
        <w:spacing w:before="0"/>
        <w:jc w:val="center"/>
        <w:rPr>
          <w:rFonts w:cs="Arial"/>
        </w:rPr>
      </w:pPr>
      <w:r w:rsidRPr="00126E1F">
        <w:rPr>
          <w:rFonts w:cs="Arial"/>
          <w:b/>
        </w:rPr>
        <w:t xml:space="preserve">Члан </w:t>
      </w:r>
      <w:r w:rsidR="00E5464F">
        <w:rPr>
          <w:rFonts w:cs="Arial"/>
          <w:b/>
        </w:rPr>
        <w:t>28</w:t>
      </w:r>
      <w:r w:rsidRPr="00126E1F">
        <w:rPr>
          <w:rFonts w:cs="Arial"/>
        </w:rPr>
        <w:t>.</w:t>
      </w:r>
    </w:p>
    <w:p w14:paraId="4A52B120" w14:textId="77777777" w:rsidR="00EE793E" w:rsidRPr="00126E1F" w:rsidRDefault="00EE793E" w:rsidP="00126E1F">
      <w:pPr>
        <w:pStyle w:val="KDParagraf"/>
        <w:spacing w:before="0"/>
        <w:rPr>
          <w:rFonts w:cs="Arial"/>
        </w:rPr>
      </w:pPr>
      <w:r w:rsidRPr="00126E1F">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1620798" w14:textId="77777777" w:rsidR="00EE793E" w:rsidRPr="00126E1F" w:rsidRDefault="00EE793E" w:rsidP="00126E1F">
      <w:pPr>
        <w:pStyle w:val="KDParagraf"/>
        <w:spacing w:before="0"/>
        <w:rPr>
          <w:rFonts w:cs="Arial"/>
        </w:rPr>
      </w:pPr>
    </w:p>
    <w:p w14:paraId="08CA2C70" w14:textId="77777777" w:rsidR="00EE793E" w:rsidRPr="00126E1F" w:rsidRDefault="00EE793E" w:rsidP="00126E1F">
      <w:pPr>
        <w:pStyle w:val="KDParagraf"/>
        <w:spacing w:before="0"/>
        <w:jc w:val="center"/>
        <w:rPr>
          <w:rFonts w:cs="Arial"/>
        </w:rPr>
      </w:pPr>
      <w:r w:rsidRPr="00126E1F">
        <w:rPr>
          <w:rFonts w:cs="Arial"/>
          <w:b/>
        </w:rPr>
        <w:t xml:space="preserve">Члан </w:t>
      </w:r>
      <w:r w:rsidR="00E5464F">
        <w:rPr>
          <w:rFonts w:cs="Arial"/>
          <w:b/>
        </w:rPr>
        <w:t>29</w:t>
      </w:r>
      <w:r w:rsidRPr="00126E1F">
        <w:rPr>
          <w:rFonts w:cs="Arial"/>
        </w:rPr>
        <w:t>.</w:t>
      </w:r>
    </w:p>
    <w:p w14:paraId="4F176C79" w14:textId="77777777" w:rsidR="00EE793E" w:rsidRPr="00126E1F" w:rsidRDefault="00EE793E" w:rsidP="00126E1F">
      <w:pPr>
        <w:pStyle w:val="KDParagraf"/>
        <w:spacing w:before="0"/>
        <w:rPr>
          <w:rFonts w:cs="Arial"/>
        </w:rPr>
      </w:pPr>
      <w:r w:rsidRPr="00126E1F">
        <w:rPr>
          <w:rFonts w:cs="Arial"/>
        </w:rPr>
        <w:t xml:space="preserve">Уговорне </w:t>
      </w:r>
      <w:r w:rsidR="00B02281" w:rsidRPr="00126E1F">
        <w:rPr>
          <w:rFonts w:cs="Arial"/>
        </w:rPr>
        <w:t>стран</w:t>
      </w:r>
      <w:r w:rsidR="00B02281">
        <w:rPr>
          <w:rFonts w:cs="Arial"/>
          <w:lang w:val="sr-Cyrl-RS"/>
        </w:rPr>
        <w:t>е</w:t>
      </w:r>
      <w:r w:rsidR="00B02281" w:rsidRPr="00126E1F">
        <w:rPr>
          <w:rFonts w:cs="Arial"/>
        </w:rPr>
        <w:t xml:space="preserve"> </w:t>
      </w:r>
      <w:r w:rsidRPr="00126E1F">
        <w:rPr>
          <w:rFonts w:cs="Arial"/>
        </w:rPr>
        <w:t xml:space="preserve">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50A9491B" w14:textId="77777777" w:rsidR="00EE793E" w:rsidRPr="00126E1F" w:rsidRDefault="00EE793E" w:rsidP="00126E1F">
      <w:pPr>
        <w:pStyle w:val="KDParagraf"/>
        <w:spacing w:before="0"/>
        <w:rPr>
          <w:rFonts w:cs="Arial"/>
        </w:rPr>
      </w:pPr>
    </w:p>
    <w:p w14:paraId="096660E9" w14:textId="77777777" w:rsidR="00EE793E" w:rsidRPr="00126E1F" w:rsidRDefault="00EE793E" w:rsidP="00126E1F">
      <w:pPr>
        <w:pStyle w:val="KDParagraf"/>
        <w:spacing w:before="0"/>
        <w:jc w:val="center"/>
        <w:rPr>
          <w:rFonts w:cs="Arial"/>
        </w:rPr>
      </w:pPr>
      <w:r w:rsidRPr="00126E1F">
        <w:rPr>
          <w:rFonts w:cs="Arial"/>
          <w:b/>
        </w:rPr>
        <w:t>Члан 3</w:t>
      </w:r>
      <w:r w:rsidR="00E5464F">
        <w:rPr>
          <w:rFonts w:cs="Arial"/>
          <w:b/>
        </w:rPr>
        <w:t>0</w:t>
      </w:r>
      <w:r w:rsidRPr="00126E1F">
        <w:rPr>
          <w:rFonts w:cs="Arial"/>
        </w:rPr>
        <w:t>.</w:t>
      </w:r>
    </w:p>
    <w:p w14:paraId="0A90467C" w14:textId="35EF490C" w:rsidR="00B02281" w:rsidRDefault="00EE793E" w:rsidP="004146BC">
      <w:pPr>
        <w:pStyle w:val="KDParagraf"/>
        <w:spacing w:before="0"/>
        <w:rPr>
          <w:rFonts w:cs="Arial"/>
          <w:color w:val="FF0000"/>
          <w:lang w:val="sr-Cyrl-RS"/>
        </w:rPr>
      </w:pPr>
      <w:r w:rsidRPr="00126E1F">
        <w:rPr>
          <w:rFonts w:cs="Arial"/>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B02281">
        <w:rPr>
          <w:rFonts w:cs="Arial"/>
          <w:lang w:val="sr-Cyrl-RS"/>
        </w:rPr>
        <w:t>Београду</w:t>
      </w:r>
      <w:r w:rsidR="00AD5423" w:rsidRPr="00AD5423">
        <w:rPr>
          <w:rFonts w:cs="Arial"/>
          <w:lang w:val="sr-Cyrl-RS"/>
        </w:rPr>
        <w:t>.</w:t>
      </w:r>
      <w:r w:rsidR="00170CEA">
        <w:rPr>
          <w:rFonts w:cs="Arial"/>
          <w:lang w:val="sr-Cyrl-RS"/>
        </w:rPr>
        <w:t xml:space="preserve"> </w:t>
      </w:r>
      <w:r w:rsidR="00B02281" w:rsidRPr="00AD5423">
        <w:rPr>
          <w:rFonts w:cs="Arial"/>
          <w:color w:val="FF0000"/>
          <w:lang w:val="sr-Cyrl-RS"/>
        </w:rPr>
        <w:t>Сталне</w:t>
      </w:r>
      <w:r w:rsidRPr="00AD5423">
        <w:rPr>
          <w:rFonts w:cs="Arial"/>
          <w:color w:val="FF0000"/>
        </w:rPr>
        <w:t xml:space="preserve"> арбитраже при Привредној комори Србије, уз примену њеног Правилника.</w:t>
      </w:r>
      <w:r w:rsidR="003D6F51" w:rsidRPr="00AD5423">
        <w:rPr>
          <w:rFonts w:cs="Arial"/>
          <w:i/>
          <w:noProof/>
          <w:color w:val="FF0000"/>
          <w:sz w:val="24"/>
          <w:szCs w:val="24"/>
          <w:lang w:val="sr-Cyrl-CS" w:eastAsia="ar-SA"/>
        </w:rPr>
        <w:t xml:space="preserve"> [напомена: коначан текст у Уговору зависи од тога да ли је изабран домаћи или страни </w:t>
      </w:r>
      <w:r w:rsidR="003D6F51" w:rsidRPr="00AD5423">
        <w:rPr>
          <w:rFonts w:cs="Arial"/>
          <w:i/>
          <w:noProof/>
          <w:color w:val="FF0000"/>
          <w:sz w:val="24"/>
          <w:szCs w:val="24"/>
          <w:lang w:val="sr-Cyrl-RS" w:eastAsia="ar-SA"/>
        </w:rPr>
        <w:t>Пружалац услуге</w:t>
      </w:r>
      <w:r w:rsidR="003D6F51" w:rsidRPr="00AD5423">
        <w:rPr>
          <w:rFonts w:cs="Arial"/>
          <w:i/>
          <w:noProof/>
          <w:color w:val="FF0000"/>
          <w:sz w:val="24"/>
          <w:szCs w:val="24"/>
          <w:lang w:val="sr-Cyrl-CS" w:eastAsia="ar-SA"/>
        </w:rPr>
        <w:t>])</w:t>
      </w:r>
      <w:r w:rsidR="003D6F51" w:rsidRPr="00AD5423">
        <w:rPr>
          <w:rFonts w:cs="Arial"/>
          <w:noProof/>
          <w:color w:val="FF0000"/>
          <w:sz w:val="24"/>
          <w:szCs w:val="24"/>
          <w:lang w:val="sr-Cyrl-CS" w:eastAsia="ar-SA"/>
        </w:rPr>
        <w:t>.</w:t>
      </w:r>
    </w:p>
    <w:p w14:paraId="5BECCC40" w14:textId="77777777" w:rsidR="00AD5423" w:rsidRPr="00AD5423" w:rsidRDefault="00AD5423" w:rsidP="004146BC">
      <w:pPr>
        <w:pStyle w:val="KDParagraf"/>
        <w:spacing w:before="0"/>
        <w:rPr>
          <w:rFonts w:cs="Arial"/>
          <w:color w:val="FF0000"/>
          <w:lang w:val="sr-Cyrl-RS"/>
        </w:rPr>
      </w:pPr>
    </w:p>
    <w:p w14:paraId="26649ED9" w14:textId="77777777" w:rsidR="00EE793E" w:rsidRPr="00126E1F" w:rsidRDefault="00EE793E" w:rsidP="0073792B">
      <w:pPr>
        <w:pStyle w:val="KDParagraf"/>
        <w:spacing w:before="0"/>
        <w:rPr>
          <w:rFonts w:cs="Arial"/>
        </w:rPr>
      </w:pPr>
      <w:r w:rsidRPr="00126E1F">
        <w:rPr>
          <w:rFonts w:cs="Arial"/>
        </w:rPr>
        <w:t xml:space="preserve"> У случају спора примењује се материјално и процесно право Републике Србије, а поступак се води на српском језику.</w:t>
      </w:r>
    </w:p>
    <w:p w14:paraId="7D2EBE60" w14:textId="77777777" w:rsidR="00EE793E" w:rsidRPr="00126E1F" w:rsidRDefault="00EE793E" w:rsidP="00126E1F">
      <w:pPr>
        <w:pStyle w:val="KDParagraf"/>
        <w:spacing w:before="0"/>
        <w:rPr>
          <w:rFonts w:cs="Arial"/>
        </w:rPr>
      </w:pPr>
    </w:p>
    <w:p w14:paraId="054A5706" w14:textId="77777777" w:rsidR="00EE793E" w:rsidRPr="00126E1F" w:rsidRDefault="00EE793E" w:rsidP="00126E1F">
      <w:pPr>
        <w:pStyle w:val="KDParagraf"/>
        <w:spacing w:before="0"/>
        <w:jc w:val="center"/>
        <w:rPr>
          <w:rFonts w:cs="Arial"/>
        </w:rPr>
      </w:pPr>
      <w:r w:rsidRPr="00126E1F">
        <w:rPr>
          <w:rFonts w:cs="Arial"/>
          <w:b/>
        </w:rPr>
        <w:t>Члан 3</w:t>
      </w:r>
      <w:r w:rsidR="00E5464F">
        <w:rPr>
          <w:rFonts w:cs="Arial"/>
          <w:b/>
          <w:lang w:val="sr-Cyrl-RS"/>
        </w:rPr>
        <w:t>1</w:t>
      </w:r>
      <w:r w:rsidRPr="00126E1F">
        <w:rPr>
          <w:rFonts w:cs="Arial"/>
        </w:rPr>
        <w:t>.</w:t>
      </w:r>
    </w:p>
    <w:p w14:paraId="0FF93542" w14:textId="77777777" w:rsidR="00EE793E" w:rsidRPr="00126E1F" w:rsidRDefault="00EE793E" w:rsidP="00126E1F">
      <w:pPr>
        <w:pStyle w:val="KDParagraf"/>
        <w:spacing w:before="0"/>
        <w:rPr>
          <w:rFonts w:cs="Arial"/>
        </w:rPr>
      </w:pPr>
      <w:r w:rsidRPr="00126E1F">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667CE1AB" w14:textId="41263C77" w:rsidR="00170CEA" w:rsidRDefault="00170CEA">
      <w:pPr>
        <w:spacing w:before="0"/>
        <w:jc w:val="left"/>
        <w:rPr>
          <w:rFonts w:cs="Arial"/>
        </w:rPr>
      </w:pPr>
      <w:r>
        <w:rPr>
          <w:rFonts w:cs="Arial"/>
        </w:rPr>
        <w:br w:type="page"/>
      </w:r>
    </w:p>
    <w:p w14:paraId="5FEA3BE7" w14:textId="77777777" w:rsidR="00EE793E" w:rsidRPr="00126E1F" w:rsidRDefault="00EE793E" w:rsidP="00126E1F">
      <w:pPr>
        <w:pStyle w:val="KDParagraf"/>
        <w:spacing w:before="0"/>
        <w:jc w:val="center"/>
        <w:rPr>
          <w:rFonts w:cs="Arial"/>
        </w:rPr>
      </w:pPr>
      <w:r w:rsidRPr="00126E1F">
        <w:rPr>
          <w:rFonts w:cs="Arial"/>
          <w:b/>
        </w:rPr>
        <w:lastRenderedPageBreak/>
        <w:t>Члан 3</w:t>
      </w:r>
      <w:r w:rsidR="00E5464F">
        <w:rPr>
          <w:rFonts w:cs="Arial"/>
          <w:b/>
          <w:lang w:val="sr-Cyrl-RS"/>
        </w:rPr>
        <w:t>2</w:t>
      </w:r>
      <w:r w:rsidRPr="00126E1F">
        <w:rPr>
          <w:rFonts w:cs="Arial"/>
        </w:rPr>
        <w:t>.</w:t>
      </w:r>
    </w:p>
    <w:p w14:paraId="38090481" w14:textId="77777777" w:rsidR="00EE793E" w:rsidRPr="00126E1F" w:rsidRDefault="00EE793E" w:rsidP="00126E1F">
      <w:pPr>
        <w:pStyle w:val="KDParagraf"/>
        <w:spacing w:before="0"/>
        <w:rPr>
          <w:rFonts w:cs="Arial"/>
        </w:rPr>
      </w:pPr>
      <w:r w:rsidRPr="00126E1F">
        <w:rPr>
          <w:rFonts w:cs="Arial"/>
        </w:rPr>
        <w:t>Саставни део овог Уговора чине:</w:t>
      </w:r>
    </w:p>
    <w:p w14:paraId="4CFE9ECE" w14:textId="77777777" w:rsidR="00EE793E" w:rsidRPr="00126E1F" w:rsidRDefault="00EE793E" w:rsidP="00126E1F">
      <w:pPr>
        <w:pStyle w:val="KDParagraf"/>
        <w:spacing w:before="0"/>
        <w:rPr>
          <w:rFonts w:cs="Arial"/>
        </w:rPr>
      </w:pPr>
    </w:p>
    <w:p w14:paraId="5F1F2BC9" w14:textId="41C8E318" w:rsidR="00EE793E" w:rsidRPr="00126E1F" w:rsidRDefault="00D06CFD" w:rsidP="00126E1F">
      <w:pPr>
        <w:pStyle w:val="KDParagraf"/>
        <w:spacing w:before="0"/>
        <w:rPr>
          <w:rFonts w:cs="Arial"/>
        </w:rPr>
      </w:pPr>
      <w:r w:rsidRPr="00126E1F">
        <w:rPr>
          <w:rFonts w:cs="Arial"/>
        </w:rPr>
        <w:t>Прилог број 1</w:t>
      </w:r>
      <w:r w:rsidRPr="00126E1F">
        <w:rPr>
          <w:rFonts w:cs="Arial"/>
        </w:rPr>
        <w:tab/>
      </w:r>
      <w:r w:rsidR="00EE793E" w:rsidRPr="00126E1F">
        <w:rPr>
          <w:rFonts w:cs="Arial"/>
        </w:rPr>
        <w:t>Конкурсна документација</w:t>
      </w:r>
      <w:r w:rsidR="002F76BC">
        <w:rPr>
          <w:rFonts w:cs="Arial"/>
          <w:lang w:val="sr-Cyrl-RS"/>
        </w:rPr>
        <w:t xml:space="preserve"> </w:t>
      </w:r>
      <w:r w:rsidR="003278E7">
        <w:rPr>
          <w:rFonts w:cs="Arial"/>
          <w:lang w:val="sr-Cyrl-RS"/>
        </w:rPr>
        <w:t>(</w:t>
      </w:r>
      <w:r w:rsidR="00FD7E56">
        <w:rPr>
          <w:rFonts w:cs="Arial"/>
          <w:lang w:val="sr-Cyrl-RS"/>
        </w:rPr>
        <w:t>шифра___)</w:t>
      </w:r>
      <w:r w:rsidR="00EE793E" w:rsidRPr="00126E1F">
        <w:rPr>
          <w:rFonts w:cs="Arial"/>
        </w:rPr>
        <w:t>;</w:t>
      </w:r>
    </w:p>
    <w:p w14:paraId="49DFADE3" w14:textId="77777777" w:rsidR="00EE793E" w:rsidRPr="00126E1F" w:rsidRDefault="00EE793E" w:rsidP="00126E1F">
      <w:pPr>
        <w:pStyle w:val="KDParagraf"/>
        <w:spacing w:before="0"/>
        <w:rPr>
          <w:rFonts w:cs="Arial"/>
        </w:rPr>
      </w:pPr>
      <w:r w:rsidRPr="00126E1F">
        <w:rPr>
          <w:rFonts w:cs="Arial"/>
        </w:rPr>
        <w:t>Прилог број 2</w:t>
      </w:r>
      <w:r w:rsidRPr="00126E1F">
        <w:rPr>
          <w:rFonts w:cs="Arial"/>
        </w:rPr>
        <w:tab/>
        <w:t>Понуда;</w:t>
      </w:r>
      <w:r w:rsidRPr="00126E1F">
        <w:rPr>
          <w:rFonts w:cs="Arial"/>
        </w:rPr>
        <w:tab/>
      </w:r>
    </w:p>
    <w:p w14:paraId="251EBE93" w14:textId="59FD43BF" w:rsidR="00EE793E" w:rsidRPr="00126E1F" w:rsidRDefault="00EE793E" w:rsidP="00126E1F">
      <w:pPr>
        <w:pStyle w:val="KDParagraf"/>
        <w:spacing w:before="0"/>
        <w:rPr>
          <w:rFonts w:cs="Arial"/>
        </w:rPr>
      </w:pPr>
      <w:r w:rsidRPr="00126E1F">
        <w:rPr>
          <w:rFonts w:cs="Arial"/>
        </w:rPr>
        <w:t>Прилог број 3</w:t>
      </w:r>
      <w:r w:rsidRPr="00126E1F">
        <w:rPr>
          <w:rFonts w:cs="Arial"/>
        </w:rPr>
        <w:tab/>
        <w:t>Опис и врста услуге;</w:t>
      </w:r>
    </w:p>
    <w:p w14:paraId="2781D077" w14:textId="77777777" w:rsidR="00EE793E" w:rsidRPr="00126E1F" w:rsidRDefault="00EE793E" w:rsidP="00126E1F">
      <w:pPr>
        <w:pStyle w:val="KDParagraf"/>
        <w:spacing w:before="0"/>
        <w:rPr>
          <w:rFonts w:cs="Arial"/>
        </w:rPr>
      </w:pPr>
      <w:r w:rsidRPr="00126E1F">
        <w:rPr>
          <w:rFonts w:cs="Arial"/>
        </w:rPr>
        <w:t>Прилог број 4</w:t>
      </w:r>
      <w:r w:rsidRPr="00126E1F">
        <w:rPr>
          <w:rFonts w:cs="Arial"/>
        </w:rPr>
        <w:tab/>
        <w:t>Структура цене из Понуде;</w:t>
      </w:r>
    </w:p>
    <w:p w14:paraId="0C3023CC" w14:textId="77E8983C" w:rsidR="00EE793E" w:rsidRPr="00126E1F" w:rsidRDefault="00D06CFD" w:rsidP="00126E1F">
      <w:pPr>
        <w:pStyle w:val="KDParagraf"/>
        <w:spacing w:before="0"/>
        <w:rPr>
          <w:rFonts w:cs="Arial"/>
        </w:rPr>
      </w:pPr>
      <w:r w:rsidRPr="00126E1F">
        <w:rPr>
          <w:rFonts w:cs="Arial"/>
        </w:rPr>
        <w:t xml:space="preserve">Прилог број </w:t>
      </w:r>
      <w:r w:rsidR="003278E7">
        <w:rPr>
          <w:rFonts w:cs="Arial"/>
          <w:lang w:val="sr-Cyrl-RS"/>
        </w:rPr>
        <w:t>5</w:t>
      </w:r>
      <w:r w:rsidRPr="00126E1F">
        <w:rPr>
          <w:rFonts w:cs="Arial"/>
        </w:rPr>
        <w:t xml:space="preserve"> </w:t>
      </w:r>
      <w:r w:rsidR="00EE793E" w:rsidRPr="00126E1F">
        <w:rPr>
          <w:rFonts w:cs="Arial"/>
        </w:rPr>
        <w:t>Списак извршилаца и Резервни списак извршилаца;</w:t>
      </w:r>
    </w:p>
    <w:p w14:paraId="2DD9F22C" w14:textId="77905E0B" w:rsidR="00EE793E" w:rsidRPr="00126E1F" w:rsidRDefault="00EE793E" w:rsidP="00126E1F">
      <w:pPr>
        <w:pStyle w:val="KDParagraf"/>
        <w:spacing w:before="0"/>
        <w:rPr>
          <w:rFonts w:cs="Arial"/>
        </w:rPr>
      </w:pPr>
      <w:r w:rsidRPr="00126E1F">
        <w:rPr>
          <w:rFonts w:cs="Arial"/>
        </w:rPr>
        <w:t xml:space="preserve">Прилог број </w:t>
      </w:r>
      <w:r w:rsidR="003278E7">
        <w:rPr>
          <w:rFonts w:cs="Arial"/>
          <w:lang w:val="sr-Cyrl-RS"/>
        </w:rPr>
        <w:t>6</w:t>
      </w:r>
      <w:r w:rsidRPr="00126E1F">
        <w:rPr>
          <w:rFonts w:cs="Arial"/>
        </w:rPr>
        <w:tab/>
        <w:t>Уговор о чувању пословне тајне и поверљивих информација;</w:t>
      </w:r>
    </w:p>
    <w:p w14:paraId="1D2C4A25" w14:textId="2C1919BD" w:rsidR="00D06CFD" w:rsidRPr="006C1941" w:rsidRDefault="00D06CFD" w:rsidP="006C1941">
      <w:pPr>
        <w:pStyle w:val="KDParagraf"/>
        <w:spacing w:before="0"/>
        <w:jc w:val="left"/>
        <w:rPr>
          <w:rFonts w:cs="Arial"/>
        </w:rPr>
      </w:pPr>
      <w:r w:rsidRPr="00126E1F">
        <w:rPr>
          <w:rFonts w:cs="Arial"/>
        </w:rPr>
        <w:t>Прилог</w:t>
      </w:r>
      <w:r w:rsidR="006C1941" w:rsidRPr="006C1941">
        <w:rPr>
          <w:rFonts w:cs="Arial"/>
        </w:rPr>
        <w:t xml:space="preserve"> </w:t>
      </w:r>
      <w:r w:rsidRPr="00126E1F">
        <w:rPr>
          <w:rFonts w:cs="Arial"/>
        </w:rPr>
        <w:t>број</w:t>
      </w:r>
      <w:r w:rsidR="006C1941" w:rsidRPr="006C1941">
        <w:rPr>
          <w:rFonts w:cs="Arial"/>
        </w:rPr>
        <w:t xml:space="preserve"> </w:t>
      </w:r>
      <w:r w:rsidR="003278E7">
        <w:rPr>
          <w:rFonts w:cs="Arial"/>
          <w:lang w:val="sr-Cyrl-RS"/>
        </w:rPr>
        <w:t>7</w:t>
      </w:r>
      <w:r w:rsidRPr="00126E1F">
        <w:rPr>
          <w:rFonts w:cs="Arial"/>
        </w:rPr>
        <w:t xml:space="preserve"> </w:t>
      </w:r>
      <w:r w:rsidR="00EE793E" w:rsidRPr="006C1941">
        <w:rPr>
          <w:rFonts w:cs="Arial"/>
        </w:rPr>
        <w:t>Споразум о заједничком извршењу услуге</w:t>
      </w:r>
      <w:r w:rsidR="00133B47" w:rsidRPr="006C1941">
        <w:rPr>
          <w:rFonts w:cs="Arial"/>
        </w:rPr>
        <w:br/>
        <w:t xml:space="preserve">Прилог број </w:t>
      </w:r>
      <w:r w:rsidR="003278E7">
        <w:rPr>
          <w:rFonts w:cs="Arial"/>
          <w:lang w:val="sr-Cyrl-RS"/>
        </w:rPr>
        <w:t>8</w:t>
      </w:r>
      <w:r w:rsidR="006C1941">
        <w:rPr>
          <w:rFonts w:cs="Arial"/>
          <w:lang w:val="sr-Cyrl-RS"/>
        </w:rPr>
        <w:t xml:space="preserve"> </w:t>
      </w:r>
      <w:r w:rsidR="00133B47" w:rsidRPr="006C1941">
        <w:rPr>
          <w:rFonts w:cs="Arial"/>
        </w:rPr>
        <w:t>Средство финансијског обезбеђења</w:t>
      </w:r>
    </w:p>
    <w:p w14:paraId="47251DD8" w14:textId="77777777" w:rsidR="00BC2559" w:rsidRPr="00126E1F" w:rsidRDefault="00BC2559" w:rsidP="00126E1F">
      <w:pPr>
        <w:pStyle w:val="KDParagraf"/>
        <w:spacing w:before="0"/>
        <w:rPr>
          <w:rFonts w:cs="Arial"/>
        </w:rPr>
      </w:pPr>
    </w:p>
    <w:p w14:paraId="75F6CE58" w14:textId="77777777" w:rsidR="00EE793E" w:rsidRPr="00126E1F" w:rsidRDefault="00EE793E" w:rsidP="00126E1F">
      <w:pPr>
        <w:pStyle w:val="KDParagraf"/>
        <w:spacing w:before="0"/>
        <w:jc w:val="center"/>
        <w:rPr>
          <w:rFonts w:cs="Arial"/>
        </w:rPr>
      </w:pPr>
      <w:r w:rsidRPr="00126E1F">
        <w:rPr>
          <w:rFonts w:cs="Arial"/>
          <w:b/>
        </w:rPr>
        <w:t>Члан 3</w:t>
      </w:r>
      <w:r w:rsidR="00E5464F">
        <w:rPr>
          <w:rFonts w:cs="Arial"/>
          <w:b/>
          <w:lang w:val="sr-Cyrl-RS"/>
        </w:rPr>
        <w:t>3</w:t>
      </w:r>
      <w:r w:rsidRPr="00126E1F">
        <w:rPr>
          <w:rFonts w:cs="Arial"/>
        </w:rPr>
        <w:t>.</w:t>
      </w:r>
    </w:p>
    <w:p w14:paraId="1856EEDF" w14:textId="77777777" w:rsidR="00EE793E" w:rsidRPr="00126E1F" w:rsidRDefault="00EE793E" w:rsidP="00126E1F">
      <w:pPr>
        <w:pStyle w:val="KDParagraf"/>
        <w:spacing w:before="0"/>
        <w:rPr>
          <w:rFonts w:cs="Arial"/>
        </w:rPr>
      </w:pPr>
      <w:r w:rsidRPr="00126E1F">
        <w:rPr>
          <w:rFonts w:cs="Arial"/>
        </w:rPr>
        <w:t>Овај Уговор се закључује у  6 (словима: шест) примерака од којих свака Уговорна страна задржава по 3 (словима: три) идентична примерка Уговора.</w:t>
      </w:r>
    </w:p>
    <w:p w14:paraId="5A169FE0" w14:textId="77777777" w:rsidR="00CC5210" w:rsidRPr="00126E1F" w:rsidRDefault="00CC5210" w:rsidP="00126E1F">
      <w:pPr>
        <w:pStyle w:val="KDParagraf"/>
        <w:spacing w:before="0"/>
        <w:rPr>
          <w:rFonts w:cs="Arial"/>
        </w:rPr>
      </w:pPr>
    </w:p>
    <w:p w14:paraId="31003D6D" w14:textId="77777777" w:rsidR="00CC5210" w:rsidRPr="00126E1F" w:rsidRDefault="00CC5210" w:rsidP="00126E1F">
      <w:pPr>
        <w:pStyle w:val="KDParagraf"/>
        <w:spacing w:before="0"/>
        <w:rPr>
          <w:rFonts w:cs="Arial"/>
        </w:rPr>
      </w:pPr>
    </w:p>
    <w:p w14:paraId="71414B65" w14:textId="77777777" w:rsidR="00906791" w:rsidRPr="00E5464F" w:rsidRDefault="00906791" w:rsidP="00126E1F">
      <w:pPr>
        <w:pStyle w:val="KDParagraf"/>
        <w:spacing w:before="0"/>
        <w:rPr>
          <w:rFonts w:cs="Arial"/>
          <w:b/>
        </w:rPr>
      </w:pPr>
    </w:p>
    <w:p w14:paraId="70F668DC" w14:textId="77777777" w:rsidR="001463A3" w:rsidRPr="00E5464F" w:rsidRDefault="00906791" w:rsidP="00126E1F">
      <w:pPr>
        <w:pStyle w:val="KDParagraf"/>
        <w:tabs>
          <w:tab w:val="left" w:pos="6360"/>
        </w:tabs>
        <w:spacing w:before="0"/>
        <w:rPr>
          <w:rFonts w:cs="Arial"/>
          <w:lang w:val="sr-Cyrl-RS"/>
        </w:rPr>
      </w:pPr>
      <w:r w:rsidRPr="00E5464F">
        <w:rPr>
          <w:rFonts w:cs="Arial"/>
          <w:b/>
          <w:lang w:val="sr-Cyrl-RS"/>
        </w:rPr>
        <w:t xml:space="preserve">         </w:t>
      </w:r>
      <w:r w:rsidR="00E5464F">
        <w:rPr>
          <w:rFonts w:cs="Arial"/>
          <w:lang w:val="sr-Cyrl-RS"/>
        </w:rPr>
        <w:t xml:space="preserve">КОРИСНИК УСЛУГЕ                                                   </w:t>
      </w:r>
      <w:r w:rsidR="00E5464F" w:rsidRPr="00E5464F">
        <w:rPr>
          <w:rFonts w:cs="Arial"/>
          <w:lang w:val="sr-Cyrl-RS"/>
        </w:rPr>
        <w:t>ПРУЖАЛАЦ  УСЛУГЕ</w:t>
      </w:r>
    </w:p>
    <w:p w14:paraId="3821B3D6" w14:textId="77777777" w:rsidR="001463A3" w:rsidRPr="00E5464F" w:rsidRDefault="001463A3" w:rsidP="00126E1F">
      <w:pPr>
        <w:pStyle w:val="KDParagraf"/>
        <w:tabs>
          <w:tab w:val="left" w:pos="6360"/>
        </w:tabs>
        <w:spacing w:before="0"/>
        <w:rPr>
          <w:rFonts w:cs="Arial"/>
          <w:lang w:val="sr-Cyrl-RS"/>
        </w:rPr>
      </w:pPr>
      <w:r w:rsidRPr="00E5464F">
        <w:rPr>
          <w:rFonts w:cs="Arial"/>
          <w:lang w:val="sr-Cyrl-RS"/>
        </w:rPr>
        <w:t xml:space="preserve">          Јавно предузеће </w:t>
      </w:r>
    </w:p>
    <w:p w14:paraId="7FFCF294" w14:textId="77777777" w:rsidR="00EE793E" w:rsidRPr="00E5464F" w:rsidRDefault="006C1941" w:rsidP="00126E1F">
      <w:pPr>
        <w:pStyle w:val="KDParagraf"/>
        <w:tabs>
          <w:tab w:val="left" w:pos="6360"/>
        </w:tabs>
        <w:spacing w:before="0"/>
        <w:rPr>
          <w:rFonts w:cs="Arial"/>
          <w:lang w:val="sr-Cyrl-RS"/>
        </w:rPr>
      </w:pPr>
      <w:r>
        <w:rPr>
          <w:rFonts w:cs="Arial"/>
          <w:lang w:val="sr-Cyrl-RS"/>
        </w:rPr>
        <w:t>„</w:t>
      </w:r>
      <w:r w:rsidR="001463A3" w:rsidRPr="00E5464F">
        <w:rPr>
          <w:rFonts w:cs="Arial"/>
          <w:lang w:val="sr-Cyrl-RS"/>
        </w:rPr>
        <w:t>Електропривреда Србије</w:t>
      </w:r>
      <w:r w:rsidR="004146BC">
        <w:rPr>
          <w:rFonts w:cs="Arial"/>
          <w:lang w:val="sr-Cyrl-RS"/>
        </w:rPr>
        <w:t>“</w:t>
      </w:r>
      <w:r w:rsidR="001463A3" w:rsidRPr="00E5464F">
        <w:rPr>
          <w:rFonts w:cs="Arial"/>
          <w:lang w:val="sr-Cyrl-RS"/>
        </w:rPr>
        <w:t xml:space="preserve"> Београд</w:t>
      </w:r>
      <w:r w:rsidR="00906791" w:rsidRPr="00E5464F">
        <w:rPr>
          <w:rFonts w:cs="Arial"/>
          <w:lang w:val="sr-Cyrl-RS"/>
        </w:rPr>
        <w:t xml:space="preserve">           </w:t>
      </w:r>
      <w:r w:rsidR="001463A3" w:rsidRPr="00E5464F">
        <w:rPr>
          <w:rFonts w:cs="Arial"/>
          <w:lang w:val="sr-Cyrl-RS"/>
        </w:rPr>
        <w:t xml:space="preserve">    </w:t>
      </w:r>
      <w:r w:rsidR="00E5464F">
        <w:rPr>
          <w:rFonts w:cs="Arial"/>
          <w:lang w:val="sr-Cyrl-RS"/>
        </w:rPr>
        <w:t xml:space="preserve">                                    </w:t>
      </w:r>
      <w:r w:rsidR="00E5464F" w:rsidRPr="00E5464F">
        <w:rPr>
          <w:rFonts w:cs="Arial"/>
          <w:lang w:val="sr-Cyrl-RS"/>
        </w:rPr>
        <w:t>Назив</w:t>
      </w:r>
      <w:r w:rsidR="001463A3" w:rsidRPr="00E5464F">
        <w:rPr>
          <w:rFonts w:cs="Arial"/>
          <w:lang w:val="sr-Cyrl-RS"/>
        </w:rPr>
        <w:t xml:space="preserve">           </w:t>
      </w:r>
      <w:r w:rsidR="00E5464F">
        <w:rPr>
          <w:rFonts w:cs="Arial"/>
          <w:lang w:val="sr-Cyrl-RS"/>
        </w:rPr>
        <w:t xml:space="preserve">           </w:t>
      </w:r>
      <w:r w:rsidR="001463A3" w:rsidRPr="00E5464F">
        <w:rPr>
          <w:rFonts w:cs="Arial"/>
          <w:lang w:val="sr-Cyrl-RS"/>
        </w:rPr>
        <w:t xml:space="preserve"> </w:t>
      </w:r>
    </w:p>
    <w:p w14:paraId="25F30FCD" w14:textId="77777777" w:rsidR="00C64A78" w:rsidRPr="00E5464F" w:rsidRDefault="00906791" w:rsidP="00126E1F">
      <w:pPr>
        <w:pStyle w:val="KDParagraf"/>
        <w:spacing w:before="0"/>
        <w:rPr>
          <w:rFonts w:cs="Arial"/>
        </w:rPr>
      </w:pPr>
      <w:r w:rsidRPr="00E5464F">
        <w:rPr>
          <w:rFonts w:cs="Arial"/>
          <w:lang w:val="sr-Cyrl-RS"/>
        </w:rPr>
        <w:t xml:space="preserve">  </w:t>
      </w:r>
      <w:r w:rsidR="00CC5210" w:rsidRPr="00E5464F">
        <w:rPr>
          <w:rFonts w:cs="Arial"/>
          <w:lang w:val="sr-Cyrl-RS"/>
        </w:rPr>
        <w:t xml:space="preserve">          </w:t>
      </w:r>
    </w:p>
    <w:p w14:paraId="78B20502" w14:textId="77777777" w:rsidR="00CC5210" w:rsidRPr="00E5464F" w:rsidRDefault="00906791" w:rsidP="00126E1F">
      <w:pPr>
        <w:pStyle w:val="KDParagraf"/>
        <w:tabs>
          <w:tab w:val="left" w:pos="6000"/>
        </w:tabs>
        <w:spacing w:before="0"/>
        <w:rPr>
          <w:rFonts w:cs="Arial"/>
          <w:lang w:val="sr-Cyrl-RS"/>
        </w:rPr>
      </w:pPr>
      <w:r w:rsidRPr="00E5464F">
        <w:rPr>
          <w:rFonts w:cs="Arial"/>
          <w:lang w:val="sr-Cyrl-RS"/>
        </w:rPr>
        <w:t xml:space="preserve">     </w:t>
      </w:r>
      <w:r w:rsidRPr="00E5464F">
        <w:rPr>
          <w:rFonts w:cs="Arial"/>
        </w:rPr>
        <w:t>_</w:t>
      </w:r>
      <w:r w:rsidR="00CC5210" w:rsidRPr="00E5464F">
        <w:rPr>
          <w:rFonts w:cs="Arial"/>
        </w:rPr>
        <w:t xml:space="preserve">___________________                                     </w:t>
      </w:r>
      <w:r w:rsidR="00E5464F">
        <w:rPr>
          <w:rFonts w:cs="Arial"/>
          <w:lang w:val="sr-Cyrl-RS"/>
        </w:rPr>
        <w:t xml:space="preserve">   </w:t>
      </w:r>
      <w:r w:rsidR="00CC5210" w:rsidRPr="00E5464F">
        <w:rPr>
          <w:rFonts w:cs="Arial"/>
        </w:rPr>
        <w:t xml:space="preserve">   </w:t>
      </w:r>
      <w:r w:rsidR="00E5464F">
        <w:rPr>
          <w:rFonts w:cs="Arial"/>
          <w:lang w:val="sr-Cyrl-RS"/>
        </w:rPr>
        <w:t xml:space="preserve">   </w:t>
      </w:r>
      <w:r w:rsidR="00CC5210" w:rsidRPr="00E5464F">
        <w:rPr>
          <w:rFonts w:cs="Arial"/>
        </w:rPr>
        <w:t xml:space="preserve"> </w:t>
      </w:r>
      <w:r w:rsidR="00CC5210" w:rsidRPr="00E5464F">
        <w:rPr>
          <w:rFonts w:cs="Arial"/>
          <w:lang w:val="sr-Cyrl-RS"/>
        </w:rPr>
        <w:t>_____________________</w:t>
      </w:r>
    </w:p>
    <w:p w14:paraId="60772040" w14:textId="77777777" w:rsidR="00E5464F" w:rsidRDefault="00EE793E" w:rsidP="00E5464F">
      <w:pPr>
        <w:pStyle w:val="KDParagraf"/>
        <w:spacing w:before="0"/>
        <w:rPr>
          <w:rFonts w:cs="Arial"/>
          <w:lang w:val="sr-Cyrl-RS"/>
        </w:rPr>
      </w:pPr>
      <w:r w:rsidRPr="00E5464F">
        <w:rPr>
          <w:rFonts w:cs="Arial"/>
        </w:rPr>
        <w:tab/>
      </w:r>
      <w:r w:rsidRPr="00E5464F">
        <w:rPr>
          <w:rFonts w:cs="Arial"/>
        </w:rPr>
        <w:tab/>
      </w:r>
      <w:r w:rsidR="00E5464F">
        <w:rPr>
          <w:rFonts w:cs="Arial"/>
          <w:lang w:val="sr-Cyrl-RS"/>
        </w:rPr>
        <w:t>Милорад Грчић</w:t>
      </w:r>
      <w:r w:rsidR="00906791" w:rsidRPr="00E5464F">
        <w:rPr>
          <w:rFonts w:cs="Arial"/>
          <w:lang w:val="sr-Cyrl-RS"/>
        </w:rPr>
        <w:t xml:space="preserve">    </w:t>
      </w:r>
      <w:r w:rsidR="00E5464F">
        <w:rPr>
          <w:rFonts w:cs="Arial"/>
          <w:lang w:val="sr-Cyrl-RS"/>
        </w:rPr>
        <w:tab/>
      </w:r>
      <w:r w:rsidR="00E5464F">
        <w:rPr>
          <w:rFonts w:cs="Arial"/>
          <w:lang w:val="sr-Cyrl-RS"/>
        </w:rPr>
        <w:tab/>
      </w:r>
      <w:r w:rsidR="00E5464F">
        <w:rPr>
          <w:rFonts w:cs="Arial"/>
          <w:lang w:val="sr-Cyrl-RS"/>
        </w:rPr>
        <w:tab/>
      </w:r>
      <w:r w:rsidR="00E5464F">
        <w:rPr>
          <w:rFonts w:cs="Arial"/>
          <w:lang w:val="sr-Cyrl-RS"/>
        </w:rPr>
        <w:tab/>
      </w:r>
      <w:r w:rsidR="00E5464F">
        <w:rPr>
          <w:rFonts w:cs="Arial"/>
          <w:lang w:val="sr-Cyrl-RS"/>
        </w:rPr>
        <w:tab/>
        <w:t xml:space="preserve">       име и презиме</w:t>
      </w:r>
      <w:r w:rsidR="00906791" w:rsidRPr="00E5464F">
        <w:rPr>
          <w:rFonts w:cs="Arial"/>
          <w:lang w:val="sr-Cyrl-RS"/>
        </w:rPr>
        <w:t xml:space="preserve">                </w:t>
      </w:r>
      <w:r w:rsidR="00CC5210" w:rsidRPr="00E5464F">
        <w:rPr>
          <w:rFonts w:cs="Arial"/>
          <w:lang w:val="sr-Cyrl-RS"/>
        </w:rPr>
        <w:t xml:space="preserve">                                                </w:t>
      </w:r>
      <w:r w:rsidR="00906791" w:rsidRPr="00E5464F">
        <w:rPr>
          <w:rFonts w:cs="Arial"/>
          <w:lang w:val="sr-Cyrl-RS"/>
        </w:rPr>
        <w:t xml:space="preserve"> </w:t>
      </w:r>
    </w:p>
    <w:p w14:paraId="551D2146" w14:textId="77777777" w:rsidR="00E5464F" w:rsidRDefault="00CC5210" w:rsidP="00E5464F">
      <w:pPr>
        <w:pStyle w:val="KDParagraf"/>
        <w:spacing w:before="0"/>
        <w:rPr>
          <w:rFonts w:cs="Arial"/>
          <w:lang w:val="sr-Cyrl-RS"/>
        </w:rPr>
      </w:pPr>
      <w:r w:rsidRPr="00E5464F">
        <w:rPr>
          <w:rFonts w:cs="Arial"/>
          <w:lang w:val="sr-Cyrl-RS"/>
        </w:rPr>
        <w:t xml:space="preserve">     </w:t>
      </w:r>
      <w:r w:rsidR="00E5464F">
        <w:rPr>
          <w:rFonts w:cs="Arial"/>
          <w:lang w:val="sr-Cyrl-RS"/>
        </w:rPr>
        <w:t xml:space="preserve">      </w:t>
      </w:r>
      <w:r w:rsidRPr="00E5464F">
        <w:rPr>
          <w:rFonts w:cs="Arial"/>
          <w:lang w:val="sr-Cyrl-RS"/>
        </w:rPr>
        <w:t xml:space="preserve">  </w:t>
      </w:r>
      <w:r w:rsidR="00E5464F">
        <w:rPr>
          <w:rFonts w:cs="Arial"/>
          <w:lang w:val="sr-Cyrl-RS"/>
        </w:rPr>
        <w:t>в</w:t>
      </w:r>
      <w:r w:rsidRPr="00E5464F">
        <w:rPr>
          <w:rFonts w:cs="Arial"/>
          <w:lang w:val="sr-Cyrl-RS"/>
        </w:rPr>
        <w:t>.д.</w:t>
      </w:r>
      <w:r w:rsidR="00E5464F">
        <w:rPr>
          <w:rFonts w:cs="Arial"/>
          <w:lang w:val="sr-Cyrl-RS"/>
        </w:rPr>
        <w:t xml:space="preserve"> </w:t>
      </w:r>
      <w:r w:rsidRPr="00E5464F">
        <w:rPr>
          <w:rFonts w:cs="Arial"/>
          <w:lang w:val="sr-Cyrl-RS"/>
        </w:rPr>
        <w:t>директора</w:t>
      </w:r>
      <w:r w:rsidR="00E5464F">
        <w:rPr>
          <w:rFonts w:cs="Arial"/>
          <w:lang w:val="sr-Cyrl-RS"/>
        </w:rPr>
        <w:tab/>
      </w:r>
      <w:r w:rsidR="00E5464F">
        <w:rPr>
          <w:rFonts w:cs="Arial"/>
          <w:lang w:val="sr-Cyrl-RS"/>
        </w:rPr>
        <w:tab/>
      </w:r>
      <w:r w:rsidR="00E5464F">
        <w:rPr>
          <w:rFonts w:cs="Arial"/>
          <w:lang w:val="sr-Cyrl-RS"/>
        </w:rPr>
        <w:tab/>
      </w:r>
      <w:r w:rsidR="00E5464F">
        <w:rPr>
          <w:rFonts w:cs="Arial"/>
          <w:lang w:val="sr-Cyrl-RS"/>
        </w:rPr>
        <w:tab/>
      </w:r>
      <w:r w:rsidR="00E5464F">
        <w:rPr>
          <w:rFonts w:cs="Arial"/>
          <w:lang w:val="sr-Cyrl-RS"/>
        </w:rPr>
        <w:tab/>
        <w:t xml:space="preserve">           </w:t>
      </w:r>
      <w:r w:rsidR="00E5464F" w:rsidRPr="00E5464F">
        <w:rPr>
          <w:rFonts w:cs="Arial"/>
          <w:lang w:val="sr-Cyrl-RS"/>
        </w:rPr>
        <w:t>Функција</w:t>
      </w:r>
    </w:p>
    <w:p w14:paraId="59925517" w14:textId="77777777" w:rsidR="00E5464F" w:rsidRPr="00E5464F" w:rsidRDefault="00E5464F" w:rsidP="00E5464F">
      <w:pPr>
        <w:pStyle w:val="KDParagraf"/>
        <w:tabs>
          <w:tab w:val="left" w:pos="6315"/>
        </w:tabs>
        <w:spacing w:before="0"/>
        <w:rPr>
          <w:rFonts w:cs="Arial"/>
          <w:lang w:val="sr-Cyrl-RS"/>
        </w:rPr>
      </w:pPr>
      <w:r>
        <w:rPr>
          <w:rFonts w:cs="Arial"/>
          <w:lang w:val="sr-Cyrl-RS"/>
        </w:rPr>
        <w:t xml:space="preserve">      </w:t>
      </w:r>
    </w:p>
    <w:p w14:paraId="5DD74B50" w14:textId="77777777" w:rsidR="00EE793E" w:rsidRPr="00E5464F" w:rsidRDefault="00A96BCA" w:rsidP="00126E1F">
      <w:pPr>
        <w:pStyle w:val="KDParagraf"/>
        <w:spacing w:before="0"/>
        <w:rPr>
          <w:rFonts w:cs="Arial"/>
          <w:lang w:val="sr-Cyrl-RS"/>
        </w:rPr>
      </w:pPr>
      <w:r w:rsidRPr="00E5464F">
        <w:rPr>
          <w:rFonts w:cs="Arial"/>
          <w:lang w:val="sr-Cyrl-RS"/>
        </w:rPr>
        <w:t xml:space="preserve">                                 </w:t>
      </w:r>
      <w:r w:rsidR="000C52FC" w:rsidRPr="00E5464F">
        <w:rPr>
          <w:rFonts w:cs="Arial"/>
          <w:lang w:val="sr-Cyrl-RS"/>
        </w:rPr>
        <w:t xml:space="preserve">          </w:t>
      </w:r>
      <w:r w:rsidR="00CC5210" w:rsidRPr="00E5464F">
        <w:rPr>
          <w:rFonts w:cs="Arial"/>
        </w:rPr>
        <w:t xml:space="preserve">                </w:t>
      </w:r>
      <w:r w:rsidR="000C52FC" w:rsidRPr="00E5464F">
        <w:rPr>
          <w:rFonts w:cs="Arial"/>
          <w:lang w:val="sr-Cyrl-RS"/>
        </w:rPr>
        <w:t xml:space="preserve"> </w:t>
      </w:r>
      <w:r w:rsidR="00CC5210" w:rsidRPr="00E5464F">
        <w:rPr>
          <w:rFonts w:cs="Arial"/>
        </w:rPr>
        <w:t xml:space="preserve"> </w:t>
      </w:r>
      <w:r w:rsidR="00CC5210" w:rsidRPr="00E5464F">
        <w:rPr>
          <w:rFonts w:cs="Arial"/>
          <w:lang w:val="sr-Cyrl-RS"/>
        </w:rPr>
        <w:t xml:space="preserve">     </w:t>
      </w:r>
      <w:r w:rsidR="00CC5210" w:rsidRPr="00E5464F">
        <w:rPr>
          <w:rFonts w:cs="Arial"/>
        </w:rPr>
        <w:t xml:space="preserve"> </w:t>
      </w:r>
    </w:p>
    <w:p w14:paraId="277134D9" w14:textId="77777777" w:rsidR="00EE793E" w:rsidRPr="00126E1F" w:rsidRDefault="00EE793E" w:rsidP="00126E1F">
      <w:pPr>
        <w:pStyle w:val="KDParagraf"/>
        <w:spacing w:before="0"/>
        <w:rPr>
          <w:rFonts w:cs="Arial"/>
        </w:rPr>
      </w:pPr>
    </w:p>
    <w:p w14:paraId="3D053B2E" w14:textId="77777777" w:rsidR="00F20F87" w:rsidRDefault="00F20F87">
      <w:pPr>
        <w:spacing w:before="0"/>
        <w:jc w:val="left"/>
        <w:rPr>
          <w:rFonts w:cs="Arial"/>
          <w:b/>
          <w:sz w:val="24"/>
          <w:szCs w:val="24"/>
        </w:rPr>
      </w:pPr>
      <w:r>
        <w:rPr>
          <w:rFonts w:cs="Arial"/>
          <w:b/>
          <w:sz w:val="24"/>
          <w:szCs w:val="24"/>
        </w:rPr>
        <w:br w:type="page"/>
      </w:r>
    </w:p>
    <w:p w14:paraId="0CBC1F18" w14:textId="77777777" w:rsidR="00F20F87" w:rsidRPr="00F20F87" w:rsidRDefault="00F20F87" w:rsidP="00F20F87">
      <w:pPr>
        <w:pStyle w:val="KDParagraf"/>
        <w:spacing w:before="0"/>
        <w:jc w:val="center"/>
        <w:rPr>
          <w:rFonts w:cs="Arial"/>
          <w:b/>
          <w:sz w:val="24"/>
          <w:szCs w:val="24"/>
        </w:rPr>
      </w:pPr>
      <w:r w:rsidRPr="00F20F87">
        <w:rPr>
          <w:rFonts w:cs="Arial"/>
          <w:b/>
          <w:sz w:val="24"/>
          <w:szCs w:val="24"/>
        </w:rPr>
        <w:lastRenderedPageBreak/>
        <w:t>МОДЕЛ УГОВОРА</w:t>
      </w:r>
    </w:p>
    <w:p w14:paraId="280184DB" w14:textId="77777777" w:rsidR="00F20F87" w:rsidRPr="003A49ED" w:rsidRDefault="00F20F87" w:rsidP="00F20F87">
      <w:pPr>
        <w:pStyle w:val="KDParagraf"/>
        <w:spacing w:before="0"/>
        <w:jc w:val="center"/>
        <w:rPr>
          <w:rFonts w:cs="Arial"/>
          <w:sz w:val="24"/>
          <w:szCs w:val="24"/>
        </w:rPr>
      </w:pPr>
      <w:r w:rsidRPr="00F20F87">
        <w:rPr>
          <w:rFonts w:cs="Arial"/>
          <w:b/>
          <w:sz w:val="24"/>
          <w:szCs w:val="24"/>
        </w:rPr>
        <w:t>о чувању пословне</w:t>
      </w:r>
      <w:r w:rsidRPr="003A49ED">
        <w:rPr>
          <w:rFonts w:cs="Arial"/>
          <w:sz w:val="24"/>
          <w:szCs w:val="24"/>
        </w:rPr>
        <w:t xml:space="preserve"> </w:t>
      </w:r>
      <w:r w:rsidRPr="00F20F87">
        <w:rPr>
          <w:rFonts w:cs="Arial"/>
          <w:b/>
          <w:sz w:val="24"/>
          <w:szCs w:val="24"/>
        </w:rPr>
        <w:t>тајне и поверљивих информација</w:t>
      </w:r>
    </w:p>
    <w:p w14:paraId="5D5294AE" w14:textId="77777777" w:rsidR="00F20F87" w:rsidRPr="003A49ED" w:rsidRDefault="00F20F87" w:rsidP="00F20F87">
      <w:pPr>
        <w:pStyle w:val="KDParagraf"/>
        <w:spacing w:before="0"/>
        <w:rPr>
          <w:rFonts w:cs="Arial"/>
          <w:sz w:val="24"/>
          <w:szCs w:val="24"/>
        </w:rPr>
      </w:pPr>
    </w:p>
    <w:p w14:paraId="441ED038" w14:textId="77777777" w:rsidR="00F20F87" w:rsidRPr="00F20F87" w:rsidRDefault="00F20F87" w:rsidP="00F20F87">
      <w:pPr>
        <w:pStyle w:val="KDParagraf"/>
        <w:spacing w:before="0"/>
        <w:rPr>
          <w:rFonts w:cs="Arial"/>
        </w:rPr>
      </w:pPr>
      <w:r w:rsidRPr="00F20F87">
        <w:rPr>
          <w:rFonts w:cs="Arial"/>
        </w:rPr>
        <w:t>Закључен</w:t>
      </w:r>
      <w:r w:rsidR="00BC3623">
        <w:rPr>
          <w:rFonts w:cs="Arial"/>
          <w:lang w:val="sr-Cyrl-RS"/>
        </w:rPr>
        <w:t xml:space="preserve"> у Београду </w:t>
      </w:r>
      <w:r w:rsidRPr="00F20F87">
        <w:rPr>
          <w:rFonts w:cs="Arial"/>
        </w:rPr>
        <w:t xml:space="preserve"> између</w:t>
      </w:r>
    </w:p>
    <w:p w14:paraId="6D26DB98" w14:textId="77777777" w:rsidR="00F20F87" w:rsidRPr="00F20F87" w:rsidRDefault="00F20F87" w:rsidP="00F20F87">
      <w:pPr>
        <w:pStyle w:val="KDParagraf"/>
        <w:spacing w:before="0"/>
        <w:rPr>
          <w:rFonts w:cs="Arial"/>
        </w:rPr>
      </w:pPr>
    </w:p>
    <w:p w14:paraId="06C33B9A" w14:textId="77777777" w:rsidR="00F20F87" w:rsidRPr="00F20F87" w:rsidRDefault="00F20F87" w:rsidP="00F20F87">
      <w:pPr>
        <w:pStyle w:val="KDParagraf"/>
        <w:spacing w:before="0"/>
        <w:rPr>
          <w:rFonts w:cs="Arial"/>
        </w:rPr>
      </w:pPr>
      <w:r w:rsidRPr="00F20F87">
        <w:rPr>
          <w:rFonts w:cs="Arial"/>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w:t>
      </w:r>
      <w:r w:rsidR="006C1941">
        <w:rPr>
          <w:rFonts w:cs="Arial"/>
          <w:lang w:val="sr-Cyrl-RS"/>
        </w:rPr>
        <w:t xml:space="preserve">в.д. директора Милорад Грчић </w:t>
      </w:r>
      <w:r w:rsidRPr="00F20F87">
        <w:rPr>
          <w:rFonts w:cs="Arial"/>
        </w:rPr>
        <w:t xml:space="preserve">(у даљем тексту: </w:t>
      </w:r>
      <w:r w:rsidRPr="00F20F87">
        <w:rPr>
          <w:rFonts w:cs="Arial"/>
          <w:lang w:val="sr-Cyrl-RS"/>
        </w:rPr>
        <w:t>Корисник услуге</w:t>
      </w:r>
      <w:r w:rsidRPr="00F20F87">
        <w:rPr>
          <w:rFonts w:cs="Arial"/>
        </w:rPr>
        <w:t xml:space="preserve">), </w:t>
      </w:r>
    </w:p>
    <w:p w14:paraId="0AD22D49" w14:textId="77777777" w:rsidR="00F20F87" w:rsidRPr="00F20F87" w:rsidRDefault="00F20F87" w:rsidP="00F20F87">
      <w:pPr>
        <w:pStyle w:val="KDParagraf"/>
        <w:spacing w:before="0"/>
        <w:rPr>
          <w:rFonts w:cs="Arial"/>
        </w:rPr>
      </w:pPr>
    </w:p>
    <w:p w14:paraId="3C1FEEAF" w14:textId="77777777" w:rsidR="00F20F87" w:rsidRPr="00F20F87" w:rsidRDefault="00F20F87" w:rsidP="00F20F87">
      <w:pPr>
        <w:pStyle w:val="KDParagraf"/>
        <w:spacing w:before="0"/>
        <w:rPr>
          <w:rFonts w:cs="Arial"/>
        </w:rPr>
      </w:pPr>
      <w:r w:rsidRPr="00F20F87">
        <w:rPr>
          <w:rFonts w:cs="Arial"/>
        </w:rPr>
        <w:t>и</w:t>
      </w:r>
    </w:p>
    <w:p w14:paraId="30148D03" w14:textId="77777777" w:rsidR="00F20F87" w:rsidRPr="00F20F87" w:rsidRDefault="00F20F87" w:rsidP="00F20F87">
      <w:pPr>
        <w:pStyle w:val="KDParagraf"/>
        <w:spacing w:before="0"/>
        <w:rPr>
          <w:rFonts w:cs="Arial"/>
        </w:rPr>
      </w:pPr>
    </w:p>
    <w:p w14:paraId="1F7272F9" w14:textId="77777777" w:rsidR="00F20F87" w:rsidRPr="00F20F87" w:rsidRDefault="00F20F87" w:rsidP="00F20F87">
      <w:pPr>
        <w:pStyle w:val="KDParagraf"/>
        <w:spacing w:before="0"/>
        <w:rPr>
          <w:rFonts w:cs="Arial"/>
        </w:rPr>
      </w:pPr>
      <w:r w:rsidRPr="00F20F87">
        <w:rPr>
          <w:rFonts w:cs="Arial"/>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Pr="00F20F87">
        <w:rPr>
          <w:rFonts w:cs="Arial"/>
          <w:lang w:val="sr-Cyrl-RS"/>
        </w:rPr>
        <w:t>Пружалац услуге</w:t>
      </w:r>
      <w:r w:rsidRPr="00F20F87">
        <w:rPr>
          <w:rFonts w:cs="Arial"/>
        </w:rPr>
        <w:t xml:space="preserve">), </w:t>
      </w:r>
    </w:p>
    <w:p w14:paraId="04B18DDB" w14:textId="77777777" w:rsidR="00F20F87" w:rsidRPr="00F20F87" w:rsidRDefault="00F20F87" w:rsidP="00F20F87">
      <w:pPr>
        <w:pStyle w:val="KDParagraf"/>
        <w:spacing w:before="0"/>
        <w:rPr>
          <w:rFonts w:cs="Arial"/>
        </w:rPr>
      </w:pPr>
    </w:p>
    <w:p w14:paraId="2A9BC468" w14:textId="77777777" w:rsidR="00F20F87" w:rsidRPr="00F20F87" w:rsidRDefault="00F20F87" w:rsidP="00F20F87">
      <w:pPr>
        <w:pStyle w:val="KDParagraf"/>
        <w:spacing w:before="0"/>
        <w:rPr>
          <w:rFonts w:cs="Arial"/>
        </w:rPr>
      </w:pPr>
      <w:r w:rsidRPr="00F20F87">
        <w:rPr>
          <w:rFonts w:cs="Arial"/>
        </w:rPr>
        <w:t>чланови групе /подизвођачи _________________________________________________</w:t>
      </w:r>
    </w:p>
    <w:p w14:paraId="34CA85F3" w14:textId="77777777" w:rsidR="00F20F87" w:rsidRPr="00F20F87" w:rsidRDefault="00F20F87" w:rsidP="00F20F87">
      <w:pPr>
        <w:pStyle w:val="KDParagraf"/>
        <w:spacing w:before="0"/>
        <w:rPr>
          <w:rFonts w:cs="Arial"/>
        </w:rPr>
      </w:pPr>
      <w:r w:rsidRPr="00F20F87">
        <w:rPr>
          <w:rFonts w:cs="Arial"/>
        </w:rPr>
        <w:t xml:space="preserve">_________________________________________________________________________, </w:t>
      </w:r>
    </w:p>
    <w:p w14:paraId="58818FA5" w14:textId="77777777" w:rsidR="00F20F87" w:rsidRPr="00F20F87" w:rsidRDefault="00F20F87" w:rsidP="00F20F87">
      <w:pPr>
        <w:pStyle w:val="KDParagraf"/>
        <w:spacing w:before="0"/>
        <w:rPr>
          <w:rFonts w:cs="Arial"/>
        </w:rPr>
      </w:pPr>
    </w:p>
    <w:p w14:paraId="7D709B02" w14:textId="77777777" w:rsidR="00F20F87" w:rsidRPr="00F20F87" w:rsidRDefault="00F20F87" w:rsidP="00F20F87">
      <w:pPr>
        <w:pStyle w:val="KDParagraf"/>
        <w:spacing w:before="0"/>
        <w:rPr>
          <w:rFonts w:cs="Arial"/>
        </w:rPr>
      </w:pPr>
      <w:r w:rsidRPr="00F20F87">
        <w:rPr>
          <w:rFonts w:cs="Arial"/>
        </w:rPr>
        <w:t>заједнички назив Стране.</w:t>
      </w:r>
    </w:p>
    <w:p w14:paraId="63F79569" w14:textId="77777777" w:rsidR="00F20F87" w:rsidRPr="00F20F87" w:rsidRDefault="00F20F87" w:rsidP="00F20F87">
      <w:pPr>
        <w:pStyle w:val="KDParagraf"/>
        <w:spacing w:before="0"/>
        <w:rPr>
          <w:rFonts w:cs="Arial"/>
        </w:rPr>
      </w:pPr>
    </w:p>
    <w:p w14:paraId="2C2BB663" w14:textId="77777777" w:rsidR="00F20F87" w:rsidRPr="00F20F87" w:rsidRDefault="00F20F87" w:rsidP="00F20F87">
      <w:pPr>
        <w:pStyle w:val="KDParagraf"/>
        <w:spacing w:before="0"/>
        <w:jc w:val="center"/>
        <w:rPr>
          <w:rFonts w:cs="Arial"/>
        </w:rPr>
      </w:pPr>
      <w:r w:rsidRPr="00F20F87">
        <w:rPr>
          <w:rFonts w:cs="Arial"/>
        </w:rPr>
        <w:t>Члан 1.</w:t>
      </w:r>
    </w:p>
    <w:p w14:paraId="2400B441" w14:textId="77777777" w:rsidR="00F20F87" w:rsidRPr="00F20F87" w:rsidRDefault="00F20F87" w:rsidP="00F20F87">
      <w:pPr>
        <w:pStyle w:val="KDParagraf"/>
        <w:spacing w:before="0"/>
        <w:rPr>
          <w:rFonts w:cs="Arial"/>
        </w:rPr>
      </w:pPr>
      <w:r w:rsidRPr="00F20F87">
        <w:rPr>
          <w:rFonts w:cs="Arial"/>
        </w:rPr>
        <w:t xml:space="preserve">Стране су се договориле да у вези са набавком </w:t>
      </w:r>
      <w:r w:rsidRPr="00F20F87">
        <w:rPr>
          <w:rFonts w:cs="Arial"/>
          <w:lang w:val="sr-Cyrl-RS"/>
        </w:rPr>
        <w:t>услуга</w:t>
      </w:r>
      <w:r w:rsidRPr="00F20F87">
        <w:rPr>
          <w:rFonts w:cs="Arial"/>
        </w:rPr>
        <w:t>„_______________________“, Јавна набавка број ЈН</w:t>
      </w:r>
      <w:r w:rsidR="006C1941">
        <w:rPr>
          <w:rFonts w:cs="Arial"/>
          <w:lang w:val="sr-Cyrl-RS"/>
        </w:rPr>
        <w:t>/1000/0263/2016</w:t>
      </w:r>
      <w:r w:rsidRPr="00F20F87">
        <w:rPr>
          <w:rFonts w:cs="Arial"/>
        </w:rPr>
        <w:t xml:space="preserve"> (у даљем тексту: </w:t>
      </w:r>
      <w:r w:rsidRPr="00F20F87">
        <w:rPr>
          <w:rFonts w:cs="Arial"/>
          <w:lang w:val="sr-Cyrl-RS"/>
        </w:rPr>
        <w:t>Услуге</w:t>
      </w:r>
      <w:r w:rsidRPr="00F20F87">
        <w:rPr>
          <w:rFonts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4A0FF59C" w14:textId="77777777" w:rsidR="00F20F87" w:rsidRPr="00F20F87" w:rsidRDefault="00F20F87" w:rsidP="00F20F87">
      <w:pPr>
        <w:pStyle w:val="KDParagraf"/>
        <w:spacing w:before="0"/>
        <w:rPr>
          <w:rFonts w:cs="Arial"/>
        </w:rPr>
      </w:pPr>
    </w:p>
    <w:p w14:paraId="614E2CE6" w14:textId="77777777" w:rsidR="00F20F87" w:rsidRPr="00F20F87" w:rsidRDefault="00F20F87" w:rsidP="00F20F87">
      <w:pPr>
        <w:pStyle w:val="KDParagraf"/>
        <w:spacing w:before="0"/>
        <w:rPr>
          <w:rFonts w:cs="Arial"/>
        </w:rPr>
      </w:pPr>
      <w:r w:rsidRPr="00F20F87">
        <w:rPr>
          <w:rFonts w:cs="Arial"/>
        </w:rPr>
        <w:t xml:space="preserve">Овај Уговор представља прилог основном Уговору број _____ од ____. године. </w:t>
      </w:r>
    </w:p>
    <w:p w14:paraId="0F1D5B7C" w14:textId="77777777" w:rsidR="00F20F87" w:rsidRPr="00F20F87" w:rsidRDefault="00F20F87" w:rsidP="00F20F87">
      <w:pPr>
        <w:pStyle w:val="KDParagraf"/>
        <w:spacing w:before="0"/>
        <w:rPr>
          <w:rFonts w:cs="Arial"/>
        </w:rPr>
      </w:pPr>
    </w:p>
    <w:p w14:paraId="744B550C" w14:textId="77777777" w:rsidR="00F20F87" w:rsidRPr="00F20F87" w:rsidRDefault="00F20F87" w:rsidP="00F20F87">
      <w:pPr>
        <w:pStyle w:val="KDParagraf"/>
        <w:spacing w:before="0"/>
        <w:jc w:val="center"/>
        <w:rPr>
          <w:rFonts w:cs="Arial"/>
        </w:rPr>
      </w:pPr>
      <w:r w:rsidRPr="00F20F87">
        <w:rPr>
          <w:rFonts w:cs="Arial"/>
        </w:rPr>
        <w:t>Члан 2.</w:t>
      </w:r>
    </w:p>
    <w:p w14:paraId="090AA59F" w14:textId="77777777" w:rsidR="00F20F87" w:rsidRPr="00F20F87" w:rsidRDefault="00F20F87" w:rsidP="00F20F87">
      <w:pPr>
        <w:pStyle w:val="KDParagraf"/>
        <w:spacing w:before="0"/>
        <w:rPr>
          <w:rFonts w:cs="Arial"/>
        </w:rPr>
      </w:pPr>
      <w:r w:rsidRPr="00F20F87">
        <w:rPr>
          <w:rFonts w:cs="Arial"/>
        </w:rPr>
        <w:t xml:space="preserve">Стране су сaгласне да термини који се користе, односно проистичу из овог уговорног односа имају следеће значење: </w:t>
      </w:r>
    </w:p>
    <w:p w14:paraId="78808CC4" w14:textId="77777777" w:rsidR="00F20F87" w:rsidRPr="00F20F87" w:rsidRDefault="00F20F87" w:rsidP="00F20F87">
      <w:pPr>
        <w:pStyle w:val="KDParagraf"/>
        <w:spacing w:before="0"/>
        <w:rPr>
          <w:rFonts w:cs="Arial"/>
        </w:rPr>
      </w:pPr>
    </w:p>
    <w:p w14:paraId="76A52A65" w14:textId="77777777" w:rsidR="00F20F87" w:rsidRPr="00F20F87" w:rsidRDefault="00F20F87" w:rsidP="00F20F87">
      <w:pPr>
        <w:pStyle w:val="KDParagraf"/>
        <w:spacing w:before="0"/>
        <w:rPr>
          <w:rFonts w:cs="Arial"/>
        </w:rPr>
      </w:pPr>
      <w:r w:rsidRPr="00F20F87">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395853D0" w14:textId="77777777" w:rsidR="00F20F87" w:rsidRPr="00F20F87" w:rsidRDefault="00F20F87" w:rsidP="00F20F87">
      <w:pPr>
        <w:pStyle w:val="KDParagraf"/>
        <w:spacing w:before="0"/>
        <w:rPr>
          <w:rFonts w:cs="Arial"/>
        </w:rPr>
      </w:pPr>
    </w:p>
    <w:p w14:paraId="0C94146E" w14:textId="77777777" w:rsidR="00F20F87" w:rsidRPr="00F20F87" w:rsidRDefault="00F20F87" w:rsidP="00F20F87">
      <w:pPr>
        <w:pStyle w:val="KDParagraf"/>
        <w:spacing w:before="0"/>
        <w:rPr>
          <w:rFonts w:cs="Arial"/>
        </w:rPr>
      </w:pPr>
      <w:r w:rsidRPr="00F20F87">
        <w:rPr>
          <w:rFonts w:cs="Arial"/>
        </w:rPr>
        <w:t xml:space="preserve">Држалац пословне тајне – лице које на основу закона контролише коришћење пословне тајне; </w:t>
      </w:r>
    </w:p>
    <w:p w14:paraId="27E0667A" w14:textId="77777777" w:rsidR="00F20F87" w:rsidRPr="00F20F87" w:rsidRDefault="00F20F87" w:rsidP="00F20F87">
      <w:pPr>
        <w:pStyle w:val="KDParagraf"/>
        <w:spacing w:before="0"/>
        <w:rPr>
          <w:rFonts w:cs="Arial"/>
        </w:rPr>
      </w:pPr>
    </w:p>
    <w:p w14:paraId="66C817BB" w14:textId="77777777" w:rsidR="00F20F87" w:rsidRPr="00F20F87" w:rsidRDefault="00F20F87" w:rsidP="00F20F87">
      <w:pPr>
        <w:pStyle w:val="KDParagraf"/>
        <w:spacing w:before="0"/>
        <w:rPr>
          <w:rFonts w:cs="Arial"/>
        </w:rPr>
      </w:pPr>
      <w:r w:rsidRPr="00F20F87">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254350BB" w14:textId="77777777" w:rsidR="00F20F87" w:rsidRPr="00F20F87" w:rsidRDefault="00F20F87" w:rsidP="00F20F87">
      <w:pPr>
        <w:pStyle w:val="KDParagraf"/>
        <w:spacing w:before="0"/>
        <w:rPr>
          <w:rFonts w:cs="Arial"/>
        </w:rPr>
      </w:pPr>
    </w:p>
    <w:p w14:paraId="227CC9B6" w14:textId="77777777" w:rsidR="00F20F87" w:rsidRPr="00F20F87" w:rsidRDefault="00F20F87" w:rsidP="00F20F87">
      <w:pPr>
        <w:pStyle w:val="KDParagraf"/>
        <w:spacing w:before="0"/>
        <w:rPr>
          <w:rFonts w:cs="Arial"/>
        </w:rPr>
      </w:pPr>
      <w:r w:rsidRPr="00F20F87">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2853124D" w14:textId="77777777" w:rsidR="00F20F87" w:rsidRDefault="00F20F87" w:rsidP="00F20F87">
      <w:pPr>
        <w:pStyle w:val="KDParagraf"/>
        <w:spacing w:before="0"/>
        <w:rPr>
          <w:rFonts w:cs="Arial"/>
        </w:rPr>
      </w:pPr>
    </w:p>
    <w:p w14:paraId="15F1DCE1" w14:textId="77777777" w:rsidR="00F20F87" w:rsidRPr="00F20F87" w:rsidRDefault="00F20F87" w:rsidP="00F20F87">
      <w:pPr>
        <w:pStyle w:val="KDParagraf"/>
        <w:spacing w:before="0"/>
        <w:rPr>
          <w:rFonts w:cs="Arial"/>
        </w:rPr>
      </w:pPr>
      <w:r w:rsidRPr="00F20F87">
        <w:rPr>
          <w:rFonts w:cs="Arial"/>
        </w:rPr>
        <w:t>Давалац – Страна која је Држалац пословне тајне, која Примаоцу уступа податке који представљају пословну тајну;</w:t>
      </w:r>
    </w:p>
    <w:p w14:paraId="7AB37375" w14:textId="77777777" w:rsidR="00F20F87" w:rsidRPr="00F20F87" w:rsidRDefault="00F20F87" w:rsidP="00F20F87">
      <w:pPr>
        <w:pStyle w:val="KDParagraf"/>
        <w:spacing w:before="0"/>
        <w:rPr>
          <w:rFonts w:cs="Arial"/>
        </w:rPr>
      </w:pPr>
    </w:p>
    <w:p w14:paraId="516159E5" w14:textId="77777777" w:rsidR="00F20F87" w:rsidRPr="00F20F87" w:rsidRDefault="00F20F87" w:rsidP="00F20F87">
      <w:pPr>
        <w:pStyle w:val="KDParagraf"/>
        <w:spacing w:before="0"/>
        <w:rPr>
          <w:rFonts w:cs="Arial"/>
        </w:rPr>
      </w:pPr>
      <w:r w:rsidRPr="00F20F87">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14:paraId="1EC292EA" w14:textId="77777777" w:rsidR="00F20F87" w:rsidRPr="00F20F87" w:rsidRDefault="00F20F87" w:rsidP="00F20F87">
      <w:pPr>
        <w:pStyle w:val="KDParagraf"/>
        <w:spacing w:before="0"/>
        <w:rPr>
          <w:rFonts w:cs="Arial"/>
        </w:rPr>
      </w:pPr>
    </w:p>
    <w:p w14:paraId="298AE3FD" w14:textId="77777777" w:rsidR="00F20F87" w:rsidRPr="00F20F87" w:rsidRDefault="00F20F87" w:rsidP="00F20F87">
      <w:pPr>
        <w:pStyle w:val="KDParagraf"/>
        <w:spacing w:before="0"/>
        <w:rPr>
          <w:rFonts w:cs="Arial"/>
        </w:rPr>
      </w:pPr>
      <w:r w:rsidRPr="00F20F87">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5059379A" w14:textId="77777777" w:rsidR="00F20F87" w:rsidRPr="00F20F87" w:rsidRDefault="00F20F87" w:rsidP="00F20F87">
      <w:pPr>
        <w:pStyle w:val="KDParagraf"/>
        <w:spacing w:before="0"/>
        <w:rPr>
          <w:rFonts w:cs="Arial"/>
        </w:rPr>
      </w:pPr>
    </w:p>
    <w:p w14:paraId="09B6EEDB" w14:textId="77777777" w:rsidR="00F20F87" w:rsidRPr="00F20F87" w:rsidRDefault="00F20F87" w:rsidP="00F20F87">
      <w:pPr>
        <w:pStyle w:val="KDParagraf"/>
        <w:spacing w:before="0"/>
        <w:rPr>
          <w:rFonts w:cs="Arial"/>
        </w:rPr>
      </w:pPr>
      <w:r w:rsidRPr="00F20F87">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49F60E37" w14:textId="77777777" w:rsidR="00F20F87" w:rsidRPr="00F20F87" w:rsidRDefault="00F20F87" w:rsidP="00F20F87">
      <w:pPr>
        <w:pStyle w:val="KDParagraf"/>
        <w:spacing w:before="0"/>
        <w:rPr>
          <w:rFonts w:cs="Arial"/>
        </w:rPr>
      </w:pPr>
    </w:p>
    <w:p w14:paraId="7F8C38D5" w14:textId="77777777" w:rsidR="00F20F87" w:rsidRPr="00F20F87" w:rsidRDefault="00F20F87" w:rsidP="00F20F87">
      <w:pPr>
        <w:pStyle w:val="KDParagraf"/>
        <w:spacing w:before="0"/>
        <w:jc w:val="center"/>
        <w:rPr>
          <w:rFonts w:cs="Arial"/>
        </w:rPr>
      </w:pPr>
      <w:r w:rsidRPr="00F20F87">
        <w:rPr>
          <w:rFonts w:cs="Arial"/>
        </w:rPr>
        <w:t>Члан 3.</w:t>
      </w:r>
    </w:p>
    <w:p w14:paraId="416D2FF3" w14:textId="77777777" w:rsidR="00F20F87" w:rsidRPr="00F20F87" w:rsidRDefault="00F20F87" w:rsidP="00F20F87">
      <w:pPr>
        <w:pStyle w:val="KDParagraf"/>
        <w:spacing w:before="0"/>
        <w:rPr>
          <w:rFonts w:cs="Arial"/>
        </w:rPr>
      </w:pPr>
      <w:r w:rsidRPr="00F20F87">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F20F87">
        <w:rPr>
          <w:rFonts w:cs="Arial"/>
          <w:lang w:val="sr-Cyrl-RS"/>
        </w:rPr>
        <w:t>Корисника</w:t>
      </w:r>
      <w:r w:rsidR="00DE5E0B">
        <w:rPr>
          <w:rFonts w:cs="Arial"/>
          <w:lang w:val="sr-Cyrl-RS"/>
        </w:rPr>
        <w:t xml:space="preserve"> услуге</w:t>
      </w:r>
      <w:r w:rsidRPr="00F20F87">
        <w:rPr>
          <w:rFonts w:cs="Arial"/>
          <w:lang w:val="sr-Cyrl-RS"/>
        </w:rPr>
        <w:t xml:space="preserve"> </w:t>
      </w:r>
      <w:r w:rsidRPr="00F20F87">
        <w:rPr>
          <w:rFonts w:cs="Arial"/>
        </w:rPr>
        <w:t xml:space="preserve">и </w:t>
      </w:r>
      <w:r w:rsidRPr="00F20F87">
        <w:rPr>
          <w:rFonts w:cs="Arial"/>
          <w:lang w:val="sr-Cyrl-RS"/>
        </w:rPr>
        <w:t xml:space="preserve">Пружаоца </w:t>
      </w:r>
      <w:r w:rsidR="00DE5E0B" w:rsidRPr="00F20F87">
        <w:rPr>
          <w:rFonts w:cs="Arial"/>
          <w:lang w:val="sr-Cyrl-RS"/>
        </w:rPr>
        <w:t>услуг</w:t>
      </w:r>
      <w:r w:rsidR="00DE5E0B">
        <w:rPr>
          <w:rFonts w:cs="Arial"/>
          <w:lang w:val="sr-Cyrl-RS"/>
        </w:rPr>
        <w:t>е</w:t>
      </w:r>
      <w:r w:rsidRPr="00F20F87">
        <w:rPr>
          <w:rFonts w:cs="Arial"/>
        </w:rPr>
        <w:t>.</w:t>
      </w:r>
    </w:p>
    <w:p w14:paraId="14D55EC3" w14:textId="77777777" w:rsidR="00F20F87" w:rsidRPr="00F20F87" w:rsidRDefault="00F20F87" w:rsidP="00F20F87">
      <w:pPr>
        <w:pStyle w:val="KDParagraf"/>
        <w:spacing w:before="0"/>
        <w:rPr>
          <w:rFonts w:cs="Arial"/>
        </w:rPr>
      </w:pPr>
    </w:p>
    <w:p w14:paraId="58A11E61" w14:textId="77777777" w:rsidR="00F20F87" w:rsidRPr="00F20F87" w:rsidRDefault="00F20F87" w:rsidP="00F20F87">
      <w:pPr>
        <w:pStyle w:val="KDParagraf"/>
        <w:spacing w:before="0"/>
        <w:rPr>
          <w:rFonts w:cs="Arial"/>
        </w:rPr>
      </w:pPr>
      <w:r w:rsidRPr="00F20F87">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38174A47" w14:textId="77777777" w:rsidR="00F20F87" w:rsidRPr="00F20F87" w:rsidRDefault="00F20F87" w:rsidP="00F20F87">
      <w:pPr>
        <w:pStyle w:val="KDParagraf"/>
        <w:spacing w:before="0"/>
        <w:rPr>
          <w:rFonts w:cs="Arial"/>
        </w:rPr>
      </w:pPr>
    </w:p>
    <w:p w14:paraId="708953DE" w14:textId="77777777" w:rsidR="00F20F87" w:rsidRPr="00F20F87" w:rsidRDefault="00F20F87" w:rsidP="00F20F87">
      <w:pPr>
        <w:pStyle w:val="KDParagraf"/>
        <w:spacing w:before="0"/>
        <w:rPr>
          <w:rFonts w:cs="Arial"/>
        </w:rPr>
      </w:pPr>
      <w:r w:rsidRPr="00F20F87">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5F634FD3" w14:textId="77777777" w:rsidR="00F20F87" w:rsidRPr="00F20F87" w:rsidRDefault="00F20F87" w:rsidP="00F20F87">
      <w:pPr>
        <w:pStyle w:val="KDParagraf"/>
        <w:spacing w:before="0"/>
        <w:rPr>
          <w:rFonts w:cs="Arial"/>
        </w:rPr>
      </w:pPr>
    </w:p>
    <w:p w14:paraId="7FFA4C4E" w14:textId="77777777" w:rsidR="00F20F87" w:rsidRPr="00F20F87" w:rsidRDefault="00F20F87" w:rsidP="00F20F87">
      <w:pPr>
        <w:pStyle w:val="KDParagraf"/>
        <w:spacing w:before="0"/>
        <w:rPr>
          <w:rFonts w:cs="Arial"/>
        </w:rPr>
      </w:pPr>
      <w:r w:rsidRPr="00F20F87">
        <w:rPr>
          <w:rFonts w:cs="Arial"/>
        </w:rPr>
        <w:t xml:space="preserve">Осим ако изричито није другачије уређено, </w:t>
      </w:r>
    </w:p>
    <w:p w14:paraId="404E59CD" w14:textId="77777777" w:rsidR="00F20F87" w:rsidRPr="00F20F87" w:rsidRDefault="00F20F87" w:rsidP="00F20F87">
      <w:pPr>
        <w:pStyle w:val="KDParagraf"/>
        <w:spacing w:before="0"/>
        <w:rPr>
          <w:rFonts w:cs="Arial"/>
        </w:rPr>
      </w:pPr>
      <w:r w:rsidRPr="00F20F87">
        <w:rPr>
          <w:rFonts w:cs="Arial"/>
        </w:rPr>
        <w:t>•</w:t>
      </w:r>
      <w:r w:rsidRPr="00F20F87">
        <w:rPr>
          <w:rFonts w:cs="Arial"/>
        </w:rPr>
        <w:tab/>
        <w:t xml:space="preserve">ниједна страна неће користити пословну тајну или поверљиве информације друге стране, </w:t>
      </w:r>
    </w:p>
    <w:p w14:paraId="18D7E4EB" w14:textId="77777777" w:rsidR="00F20F87" w:rsidRPr="00F20F87" w:rsidRDefault="00F20F87" w:rsidP="00F20F87">
      <w:pPr>
        <w:pStyle w:val="KDParagraf"/>
        <w:spacing w:before="0"/>
        <w:rPr>
          <w:rFonts w:cs="Arial"/>
        </w:rPr>
      </w:pPr>
      <w:r w:rsidRPr="00F20F87">
        <w:rPr>
          <w:rFonts w:cs="Arial"/>
        </w:rPr>
        <w:t>•</w:t>
      </w:r>
      <w:r w:rsidRPr="00F20F87">
        <w:rPr>
          <w:rFonts w:cs="Arial"/>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2D75BDE0" w14:textId="77777777" w:rsidR="00F20F87" w:rsidRPr="00F20F87" w:rsidRDefault="00F20F87" w:rsidP="00F20F87">
      <w:pPr>
        <w:pStyle w:val="KDParagraf"/>
        <w:spacing w:before="0"/>
        <w:rPr>
          <w:rFonts w:cs="Arial"/>
        </w:rPr>
      </w:pPr>
      <w:r w:rsidRPr="00F20F87">
        <w:rPr>
          <w:rFonts w:cs="Arial"/>
        </w:rPr>
        <w:t>•</w:t>
      </w:r>
      <w:r w:rsidRPr="00F20F87">
        <w:rPr>
          <w:rFonts w:cs="Arial"/>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1901FE30" w14:textId="77777777" w:rsidR="00F20F87" w:rsidRPr="00F20F87" w:rsidRDefault="00F20F87" w:rsidP="00F20F87">
      <w:pPr>
        <w:pStyle w:val="KDParagraf"/>
        <w:spacing w:before="0"/>
        <w:rPr>
          <w:rFonts w:cs="Arial"/>
        </w:rPr>
      </w:pPr>
    </w:p>
    <w:p w14:paraId="7C8139AC" w14:textId="77777777" w:rsidR="00F20F87" w:rsidRPr="00F20F87" w:rsidRDefault="00F20F87" w:rsidP="00F20F87">
      <w:pPr>
        <w:pStyle w:val="KDParagraf"/>
        <w:spacing w:before="0"/>
        <w:jc w:val="center"/>
        <w:rPr>
          <w:rFonts w:cs="Arial"/>
        </w:rPr>
      </w:pPr>
      <w:r w:rsidRPr="00F20F87">
        <w:rPr>
          <w:rFonts w:cs="Arial"/>
        </w:rPr>
        <w:t>Члан 4.</w:t>
      </w:r>
    </w:p>
    <w:p w14:paraId="048E6B35" w14:textId="77777777" w:rsidR="00F20F87" w:rsidRPr="00F20F87" w:rsidRDefault="00F20F87" w:rsidP="00F20F87">
      <w:pPr>
        <w:pStyle w:val="KDParagraf"/>
        <w:spacing w:before="0"/>
        <w:rPr>
          <w:rFonts w:cs="Arial"/>
        </w:rPr>
      </w:pPr>
      <w:r w:rsidRPr="00F20F87">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66B37D22" w14:textId="77777777" w:rsidR="00F20F87" w:rsidRPr="00F20F87" w:rsidRDefault="00F20F87" w:rsidP="00F20F87">
      <w:pPr>
        <w:pStyle w:val="KDParagraf"/>
        <w:spacing w:before="0"/>
        <w:rPr>
          <w:rFonts w:cs="Arial"/>
        </w:rPr>
      </w:pPr>
    </w:p>
    <w:p w14:paraId="0ED479FD" w14:textId="77777777" w:rsidR="00F20F87" w:rsidRPr="00F20F87" w:rsidRDefault="00F20F87" w:rsidP="00F20F87">
      <w:pPr>
        <w:pStyle w:val="KDParagraf"/>
        <w:spacing w:before="0"/>
        <w:rPr>
          <w:rFonts w:cs="Arial"/>
        </w:rPr>
      </w:pPr>
      <w:r w:rsidRPr="00F20F87">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0858A353" w14:textId="77777777" w:rsidR="00F20F87" w:rsidRPr="00F20F87" w:rsidRDefault="00F20F87" w:rsidP="00F20F87">
      <w:pPr>
        <w:pStyle w:val="KDParagraf"/>
        <w:spacing w:before="0"/>
        <w:rPr>
          <w:rFonts w:cs="Arial"/>
        </w:rPr>
      </w:pPr>
    </w:p>
    <w:p w14:paraId="4B7E5469" w14:textId="77777777" w:rsidR="00F20F87" w:rsidRPr="00F20F87" w:rsidRDefault="00F20F87" w:rsidP="00F20F87">
      <w:pPr>
        <w:pStyle w:val="KDParagraf"/>
        <w:spacing w:before="0"/>
        <w:rPr>
          <w:rFonts w:cs="Arial"/>
        </w:rPr>
      </w:pPr>
      <w:r w:rsidRPr="00F20F87">
        <w:rPr>
          <w:rFonts w:cs="Arial"/>
        </w:rPr>
        <w:t>Обавеза из претходног става не постоји у случајевима:</w:t>
      </w:r>
    </w:p>
    <w:p w14:paraId="48790EE5" w14:textId="77777777" w:rsidR="00F20F87" w:rsidRPr="00F20F87" w:rsidRDefault="00F20F87" w:rsidP="00F20F87">
      <w:pPr>
        <w:pStyle w:val="KDParagraf"/>
        <w:spacing w:before="0"/>
        <w:rPr>
          <w:rFonts w:cs="Arial"/>
        </w:rPr>
      </w:pPr>
    </w:p>
    <w:p w14:paraId="673D3D5B" w14:textId="77777777" w:rsidR="00F20F87" w:rsidRPr="00F20F87" w:rsidRDefault="00F20F87" w:rsidP="00F20F87">
      <w:pPr>
        <w:pStyle w:val="KDParagraf"/>
        <w:spacing w:before="0"/>
        <w:rPr>
          <w:rFonts w:cs="Arial"/>
        </w:rPr>
      </w:pPr>
      <w:r w:rsidRPr="00F20F87">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367C7EB" w14:textId="77777777" w:rsidR="00F20F87" w:rsidRPr="00F20F87" w:rsidRDefault="00F20F87" w:rsidP="00F20F87">
      <w:pPr>
        <w:pStyle w:val="KDParagraf"/>
        <w:spacing w:before="0"/>
        <w:rPr>
          <w:rFonts w:cs="Arial"/>
        </w:rPr>
      </w:pPr>
      <w:r w:rsidRPr="00F20F87">
        <w:rPr>
          <w:rFonts w:cs="Arial"/>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2F6D3F84" w14:textId="77777777" w:rsidR="00F20F87" w:rsidRPr="00F20F87" w:rsidRDefault="00F20F87" w:rsidP="00F20F87">
      <w:pPr>
        <w:pStyle w:val="KDParagraf"/>
        <w:spacing w:before="0"/>
        <w:rPr>
          <w:rFonts w:cs="Arial"/>
        </w:rPr>
      </w:pPr>
      <w:r w:rsidRPr="00F20F87">
        <w:rPr>
          <w:rFonts w:cs="Arial"/>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0D2A66D3" w14:textId="77777777" w:rsidR="00F20F87" w:rsidRPr="00F20F87" w:rsidRDefault="00F20F87" w:rsidP="00F20F87">
      <w:pPr>
        <w:pStyle w:val="KDParagraf"/>
        <w:spacing w:before="0"/>
        <w:rPr>
          <w:rFonts w:cs="Arial"/>
        </w:rPr>
      </w:pPr>
      <w:r w:rsidRPr="00F20F87">
        <w:rPr>
          <w:rFonts w:cs="Arial"/>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2EB76526" w14:textId="77777777" w:rsidR="00F20F87" w:rsidRPr="00F20F87" w:rsidRDefault="00F20F87" w:rsidP="00F20F87">
      <w:pPr>
        <w:pStyle w:val="KDParagraf"/>
        <w:spacing w:before="0"/>
        <w:rPr>
          <w:rFonts w:cs="Arial"/>
        </w:rPr>
      </w:pPr>
    </w:p>
    <w:p w14:paraId="4CB03AFF" w14:textId="77777777" w:rsidR="00F20F87" w:rsidRPr="00F20F87" w:rsidRDefault="00F20F87" w:rsidP="00F20F87">
      <w:pPr>
        <w:pStyle w:val="KDParagraf"/>
        <w:spacing w:before="0"/>
        <w:rPr>
          <w:rFonts w:cs="Arial"/>
        </w:rPr>
      </w:pPr>
      <w:r w:rsidRPr="00F20F87">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1FD41A76" w14:textId="77777777" w:rsidR="00F20F87" w:rsidRPr="00F20F87" w:rsidRDefault="00F20F87" w:rsidP="00F20F87">
      <w:pPr>
        <w:pStyle w:val="KDParagraf"/>
        <w:spacing w:before="0"/>
        <w:rPr>
          <w:rFonts w:cs="Arial"/>
        </w:rPr>
      </w:pPr>
      <w:r w:rsidRPr="00F20F87">
        <w:rPr>
          <w:rFonts w:cs="Arial"/>
        </w:rPr>
        <w:t>•</w:t>
      </w:r>
      <w:r w:rsidRPr="00F20F87">
        <w:rPr>
          <w:rFonts w:cs="Arial"/>
        </w:rPr>
        <w:tab/>
        <w:t xml:space="preserve">то било познато Примаоцу у време одавања, </w:t>
      </w:r>
    </w:p>
    <w:p w14:paraId="2707E1D5" w14:textId="77777777" w:rsidR="00F20F87" w:rsidRPr="00F20F87" w:rsidRDefault="00F20F87" w:rsidP="00F20F87">
      <w:pPr>
        <w:pStyle w:val="KDParagraf"/>
        <w:spacing w:before="0"/>
        <w:rPr>
          <w:rFonts w:cs="Arial"/>
        </w:rPr>
      </w:pPr>
      <w:r w:rsidRPr="00F20F87">
        <w:rPr>
          <w:rFonts w:cs="Arial"/>
        </w:rPr>
        <w:t>•</w:t>
      </w:r>
      <w:r w:rsidRPr="00F20F87">
        <w:rPr>
          <w:rFonts w:cs="Arial"/>
        </w:rPr>
        <w:tab/>
        <w:t xml:space="preserve">дошло до јавности, али не кривицом Примаоца, </w:t>
      </w:r>
    </w:p>
    <w:p w14:paraId="746F6E5C" w14:textId="77777777" w:rsidR="00F20F87" w:rsidRPr="00F20F87" w:rsidRDefault="00F20F87" w:rsidP="00F20F87">
      <w:pPr>
        <w:pStyle w:val="KDParagraf"/>
        <w:spacing w:before="0"/>
        <w:rPr>
          <w:rFonts w:cs="Arial"/>
        </w:rPr>
      </w:pPr>
      <w:r w:rsidRPr="00F20F87">
        <w:rPr>
          <w:rFonts w:cs="Arial"/>
        </w:rPr>
        <w:t>•</w:t>
      </w:r>
      <w:r w:rsidRPr="00F20F87">
        <w:rPr>
          <w:rFonts w:cs="Arial"/>
        </w:rPr>
        <w:tab/>
        <w:t xml:space="preserve">то примљено правним путем без ограничења употребе од треће стране која је овлашћена да ода, </w:t>
      </w:r>
    </w:p>
    <w:p w14:paraId="71E9B249" w14:textId="77777777" w:rsidR="00F20F87" w:rsidRPr="00F20F87" w:rsidRDefault="00F20F87" w:rsidP="00F20F87">
      <w:pPr>
        <w:pStyle w:val="KDParagraf"/>
        <w:spacing w:before="0"/>
        <w:rPr>
          <w:rFonts w:cs="Arial"/>
        </w:rPr>
      </w:pPr>
      <w:r w:rsidRPr="00F20F87">
        <w:rPr>
          <w:rFonts w:cs="Arial"/>
        </w:rPr>
        <w:t>•</w:t>
      </w:r>
      <w:r w:rsidRPr="00F20F87">
        <w:rPr>
          <w:rFonts w:cs="Arial"/>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2D6985E5" w14:textId="77777777" w:rsidR="00F20F87" w:rsidRPr="00F20F87" w:rsidRDefault="00F20F87" w:rsidP="00F20F87">
      <w:pPr>
        <w:pStyle w:val="KDParagraf"/>
        <w:spacing w:before="0"/>
        <w:rPr>
          <w:rFonts w:cs="Arial"/>
        </w:rPr>
      </w:pPr>
      <w:r w:rsidRPr="00F20F87">
        <w:rPr>
          <w:rFonts w:cs="Arial"/>
        </w:rPr>
        <w:t>•</w:t>
      </w:r>
      <w:r w:rsidRPr="00F20F87">
        <w:rPr>
          <w:rFonts w:cs="Arial"/>
        </w:rPr>
        <w:tab/>
        <w:t>је писмено одобрено да се објави од стране Даваоца.</w:t>
      </w:r>
    </w:p>
    <w:p w14:paraId="444260E8" w14:textId="77777777" w:rsidR="00F20F87" w:rsidRPr="00F20F87" w:rsidRDefault="00F20F87" w:rsidP="00F20F87">
      <w:pPr>
        <w:pStyle w:val="KDParagraf"/>
        <w:spacing w:before="0"/>
        <w:rPr>
          <w:rFonts w:cs="Arial"/>
        </w:rPr>
      </w:pPr>
    </w:p>
    <w:p w14:paraId="418C7F65" w14:textId="77777777" w:rsidR="00F20F87" w:rsidRPr="00F20F87" w:rsidRDefault="00F20F87" w:rsidP="00F20F87">
      <w:pPr>
        <w:pStyle w:val="KDParagraf"/>
        <w:spacing w:before="0"/>
        <w:jc w:val="center"/>
        <w:rPr>
          <w:rFonts w:cs="Arial"/>
        </w:rPr>
      </w:pPr>
      <w:r w:rsidRPr="00F20F87">
        <w:rPr>
          <w:rFonts w:cs="Arial"/>
        </w:rPr>
        <w:t>Члан 5.</w:t>
      </w:r>
    </w:p>
    <w:p w14:paraId="46001ABC" w14:textId="77777777" w:rsidR="00F20F87" w:rsidRPr="00F20F87" w:rsidRDefault="00F20F87" w:rsidP="00F20F87">
      <w:pPr>
        <w:pStyle w:val="KDParagraf"/>
        <w:spacing w:before="0"/>
        <w:rPr>
          <w:rFonts w:cs="Arial"/>
        </w:rPr>
      </w:pPr>
      <w:r w:rsidRPr="00F20F87">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0D0E7E5C" w14:textId="77777777" w:rsidR="00F20F87" w:rsidRDefault="00F20F87" w:rsidP="00F20F87">
      <w:pPr>
        <w:pStyle w:val="KDParagraf"/>
        <w:spacing w:before="0"/>
        <w:jc w:val="center"/>
        <w:rPr>
          <w:rFonts w:cs="Arial"/>
        </w:rPr>
      </w:pPr>
    </w:p>
    <w:p w14:paraId="00123DA8" w14:textId="77777777" w:rsidR="00F20F87" w:rsidRPr="00F20F87" w:rsidRDefault="00F20F87" w:rsidP="00F20F87">
      <w:pPr>
        <w:pStyle w:val="KDParagraf"/>
        <w:spacing w:before="0"/>
        <w:jc w:val="center"/>
        <w:rPr>
          <w:rFonts w:cs="Arial"/>
        </w:rPr>
      </w:pPr>
      <w:r w:rsidRPr="00F20F87">
        <w:rPr>
          <w:rFonts w:cs="Arial"/>
        </w:rPr>
        <w:t>Члан 6.</w:t>
      </w:r>
    </w:p>
    <w:p w14:paraId="56D40C47" w14:textId="77777777" w:rsidR="00F20F87" w:rsidRPr="00F20F87" w:rsidRDefault="00F20F87" w:rsidP="00F20F87">
      <w:pPr>
        <w:pStyle w:val="KDParagraf"/>
        <w:spacing w:before="0"/>
        <w:rPr>
          <w:rFonts w:cs="Arial"/>
        </w:rPr>
      </w:pPr>
      <w:r w:rsidRPr="00F20F87">
        <w:rPr>
          <w:rFonts w:cs="Arial"/>
        </w:rPr>
        <w:t>Свака од Страна је обавезна да одреди:</w:t>
      </w:r>
    </w:p>
    <w:p w14:paraId="1FE7ED1E" w14:textId="77777777" w:rsidR="00F20F87" w:rsidRPr="00F20F87" w:rsidRDefault="00F20F87" w:rsidP="00F20F87">
      <w:pPr>
        <w:pStyle w:val="KDParagraf"/>
        <w:spacing w:before="0"/>
        <w:rPr>
          <w:rFonts w:cs="Arial"/>
        </w:rPr>
      </w:pPr>
      <w:r w:rsidRPr="00F20F87">
        <w:rPr>
          <w:rFonts w:cs="Arial"/>
        </w:rPr>
        <w:t>•</w:t>
      </w:r>
      <w:r w:rsidRPr="00F20F87">
        <w:rPr>
          <w:rFonts w:cs="Arial"/>
        </w:rPr>
        <w:tab/>
        <w:t>име и презиме лица задужених за размену пословне тајне (у даљем тексту: Задужено лице),</w:t>
      </w:r>
    </w:p>
    <w:p w14:paraId="1F80598A" w14:textId="77777777" w:rsidR="00F20F87" w:rsidRPr="00F20F87" w:rsidRDefault="00F20F87" w:rsidP="00F20F87">
      <w:pPr>
        <w:pStyle w:val="KDParagraf"/>
        <w:spacing w:before="0"/>
        <w:rPr>
          <w:rFonts w:cs="Arial"/>
        </w:rPr>
      </w:pPr>
      <w:r w:rsidRPr="00F20F87">
        <w:rPr>
          <w:rFonts w:cs="Arial"/>
        </w:rPr>
        <w:t>•</w:t>
      </w:r>
      <w:r w:rsidRPr="00F20F87">
        <w:rPr>
          <w:rFonts w:cs="Arial"/>
        </w:rPr>
        <w:tab/>
        <w:t>поштанску адресу за размену докумената у папирном облику, кад се подаци размењују у папирном облику</w:t>
      </w:r>
    </w:p>
    <w:p w14:paraId="19F7BB1B" w14:textId="77777777" w:rsidR="00F20F87" w:rsidRPr="00F20F87" w:rsidRDefault="00F20F87" w:rsidP="00F20F87">
      <w:pPr>
        <w:pStyle w:val="KDParagraf"/>
        <w:spacing w:before="0"/>
        <w:rPr>
          <w:rFonts w:cs="Arial"/>
        </w:rPr>
      </w:pPr>
      <w:r w:rsidRPr="00F20F87">
        <w:rPr>
          <w:rFonts w:cs="Arial"/>
        </w:rPr>
        <w:t>•</w:t>
      </w:r>
      <w:r w:rsidRPr="00F20F87">
        <w:rPr>
          <w:rFonts w:cs="Arial"/>
        </w:rPr>
        <w:tab/>
        <w:t>е-маил адресу за размену електронских докумената, кад се подаци достављају коришћењем интернет-а</w:t>
      </w:r>
    </w:p>
    <w:p w14:paraId="4FD1C895" w14:textId="77777777" w:rsidR="00F20F87" w:rsidRPr="00F20F87" w:rsidRDefault="00F20F87" w:rsidP="00F20F87">
      <w:pPr>
        <w:pStyle w:val="KDParagraf"/>
        <w:spacing w:before="0"/>
        <w:rPr>
          <w:rFonts w:cs="Arial"/>
        </w:rPr>
      </w:pPr>
      <w:r w:rsidRPr="00F20F87">
        <w:rPr>
          <w:rFonts w:cs="Arial"/>
        </w:rPr>
        <w:t>•</w:t>
      </w:r>
      <w:r w:rsidRPr="00F20F87">
        <w:rPr>
          <w:rFonts w:cs="Arial"/>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3E08EACC" w14:textId="77777777" w:rsidR="00F20F87" w:rsidRPr="00F20F87" w:rsidRDefault="00F20F87" w:rsidP="00F20F87">
      <w:pPr>
        <w:pStyle w:val="KDParagraf"/>
        <w:spacing w:before="0"/>
        <w:rPr>
          <w:rFonts w:cs="Arial"/>
        </w:rPr>
      </w:pPr>
    </w:p>
    <w:p w14:paraId="772478CF" w14:textId="77777777" w:rsidR="00F20F87" w:rsidRPr="00F20F87" w:rsidRDefault="00F20F87" w:rsidP="00F20F87">
      <w:pPr>
        <w:pStyle w:val="KDParagraf"/>
        <w:spacing w:before="0"/>
        <w:rPr>
          <w:rFonts w:cs="Arial"/>
        </w:rPr>
      </w:pPr>
      <w:r w:rsidRPr="00F20F87">
        <w:rPr>
          <w:rFonts w:cs="Arial"/>
        </w:rPr>
        <w:t xml:space="preserve">Размена података који представљају пословну тајну не може почети пре испуњења обавеза из претходног става. </w:t>
      </w:r>
    </w:p>
    <w:p w14:paraId="4D3BA232" w14:textId="77777777" w:rsidR="00F20F87" w:rsidRPr="00F20F87" w:rsidRDefault="00F20F87" w:rsidP="00F20F87">
      <w:pPr>
        <w:pStyle w:val="KDParagraf"/>
        <w:spacing w:before="0"/>
        <w:rPr>
          <w:rFonts w:cs="Arial"/>
        </w:rPr>
      </w:pPr>
    </w:p>
    <w:p w14:paraId="03CA41E4" w14:textId="77777777" w:rsidR="00F20F87" w:rsidRPr="00F20F87" w:rsidRDefault="00F20F87" w:rsidP="00F20F87">
      <w:pPr>
        <w:pStyle w:val="KDParagraf"/>
        <w:spacing w:before="0"/>
        <w:rPr>
          <w:rFonts w:cs="Arial"/>
        </w:rPr>
      </w:pPr>
      <w:r w:rsidRPr="00F20F87">
        <w:rPr>
          <w:rFonts w:cs="Arial"/>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40D9595A" w14:textId="77777777" w:rsidR="00554EE5" w:rsidRDefault="00554EE5" w:rsidP="00F20F87">
      <w:pPr>
        <w:pStyle w:val="KDParagraf"/>
        <w:spacing w:before="0"/>
        <w:jc w:val="center"/>
        <w:rPr>
          <w:rFonts w:cs="Arial"/>
        </w:rPr>
      </w:pPr>
    </w:p>
    <w:p w14:paraId="6D45AFA7" w14:textId="77777777" w:rsidR="00554EE5" w:rsidRDefault="00554EE5" w:rsidP="00F20F87">
      <w:pPr>
        <w:pStyle w:val="KDParagraf"/>
        <w:spacing w:before="0"/>
        <w:jc w:val="center"/>
        <w:rPr>
          <w:rFonts w:cs="Arial"/>
        </w:rPr>
      </w:pPr>
    </w:p>
    <w:p w14:paraId="014E869F" w14:textId="77777777" w:rsidR="00F20F87" w:rsidRPr="00F20F87" w:rsidRDefault="00F20F87" w:rsidP="00F20F87">
      <w:pPr>
        <w:pStyle w:val="KDParagraf"/>
        <w:spacing w:before="0"/>
        <w:jc w:val="center"/>
        <w:rPr>
          <w:rFonts w:cs="Arial"/>
        </w:rPr>
      </w:pPr>
      <w:r w:rsidRPr="00F20F87">
        <w:rPr>
          <w:rFonts w:cs="Arial"/>
        </w:rPr>
        <w:lastRenderedPageBreak/>
        <w:t>Члан 7.</w:t>
      </w:r>
    </w:p>
    <w:p w14:paraId="3C8F3D7B" w14:textId="77777777" w:rsidR="00F20F87" w:rsidRPr="00F20F87" w:rsidRDefault="00F20F87" w:rsidP="00F20F87">
      <w:pPr>
        <w:pStyle w:val="KDParagraf"/>
        <w:spacing w:before="0"/>
        <w:rPr>
          <w:rFonts w:cs="Arial"/>
        </w:rPr>
      </w:pPr>
      <w:r w:rsidRPr="00F20F87">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E36689B" w14:textId="77777777" w:rsidR="00F20F87" w:rsidRPr="00F20F87" w:rsidRDefault="00F20F87" w:rsidP="00F20F87">
      <w:pPr>
        <w:pStyle w:val="KDParagraf"/>
        <w:spacing w:before="0"/>
        <w:rPr>
          <w:rFonts w:cs="Arial"/>
        </w:rPr>
      </w:pPr>
    </w:p>
    <w:p w14:paraId="6857EE34" w14:textId="77777777" w:rsidR="00F20F87" w:rsidRPr="00F20F87" w:rsidRDefault="00F20F87" w:rsidP="00F20F87">
      <w:pPr>
        <w:pStyle w:val="KDParagraf"/>
        <w:spacing w:before="0"/>
        <w:rPr>
          <w:rFonts w:cs="Arial"/>
        </w:rPr>
      </w:pPr>
      <w:r w:rsidRPr="00F20F87">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105A3050" w14:textId="77777777" w:rsidR="00F20F87" w:rsidRPr="00F20F87" w:rsidRDefault="00F20F87" w:rsidP="00F20F87">
      <w:pPr>
        <w:pStyle w:val="KDParagraf"/>
        <w:spacing w:before="0"/>
        <w:rPr>
          <w:rFonts w:cs="Arial"/>
        </w:rPr>
      </w:pPr>
    </w:p>
    <w:p w14:paraId="6EFC245B" w14:textId="77777777" w:rsidR="00F20F87" w:rsidRPr="00F20F87" w:rsidRDefault="00F20F87" w:rsidP="00F20F87">
      <w:pPr>
        <w:pStyle w:val="KDParagraf"/>
        <w:spacing w:before="0"/>
        <w:rPr>
          <w:rFonts w:cs="Arial"/>
        </w:rPr>
      </w:pPr>
      <w:r w:rsidRPr="00F20F87">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A0BB935" w14:textId="77777777" w:rsidR="00F20F87" w:rsidRPr="00F20F87" w:rsidRDefault="00F20F87" w:rsidP="00F20F87">
      <w:pPr>
        <w:pStyle w:val="KDParagraf"/>
        <w:spacing w:before="0"/>
        <w:rPr>
          <w:rFonts w:cs="Arial"/>
        </w:rPr>
      </w:pPr>
    </w:p>
    <w:p w14:paraId="0ECD13BA" w14:textId="77777777" w:rsidR="00F20F87" w:rsidRPr="00F20F87" w:rsidRDefault="00F20F87" w:rsidP="00F20F87">
      <w:pPr>
        <w:pStyle w:val="KDParagraf"/>
        <w:spacing w:before="0"/>
        <w:jc w:val="center"/>
        <w:rPr>
          <w:rFonts w:cs="Arial"/>
        </w:rPr>
      </w:pPr>
      <w:r w:rsidRPr="00F20F87">
        <w:rPr>
          <w:rFonts w:cs="Arial"/>
        </w:rPr>
        <w:t>Члан 8.</w:t>
      </w:r>
    </w:p>
    <w:p w14:paraId="6C7A8881" w14:textId="77777777" w:rsidR="00F20F87" w:rsidRPr="00F20F87" w:rsidRDefault="00F20F87" w:rsidP="00F20F87">
      <w:pPr>
        <w:pStyle w:val="KDParagraf"/>
        <w:spacing w:before="0"/>
        <w:rPr>
          <w:rFonts w:cs="Arial"/>
        </w:rPr>
      </w:pPr>
      <w:r w:rsidRPr="00F20F87">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33D3B713" w14:textId="77777777" w:rsidR="00F20F87" w:rsidRPr="00F20F87" w:rsidRDefault="00F20F87" w:rsidP="00F20F87">
      <w:pPr>
        <w:pStyle w:val="KDParagraf"/>
        <w:spacing w:before="0"/>
        <w:rPr>
          <w:rFonts w:cs="Arial"/>
        </w:rPr>
      </w:pPr>
    </w:p>
    <w:p w14:paraId="5C231144" w14:textId="77777777" w:rsidR="00F20F87" w:rsidRPr="00F20F87" w:rsidRDefault="00F20F87" w:rsidP="00F20F87">
      <w:pPr>
        <w:pStyle w:val="KDParagraf"/>
        <w:spacing w:before="0"/>
        <w:rPr>
          <w:rFonts w:cs="Arial"/>
        </w:rPr>
      </w:pPr>
      <w:r w:rsidRPr="00F20F87">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485A54D7" w14:textId="77777777" w:rsidR="00F20F87" w:rsidRPr="00F20F87" w:rsidRDefault="00F20F87" w:rsidP="00F20F87">
      <w:pPr>
        <w:pStyle w:val="KDParagraf"/>
        <w:spacing w:before="0"/>
        <w:rPr>
          <w:rFonts w:cs="Arial"/>
        </w:rPr>
      </w:pPr>
    </w:p>
    <w:p w14:paraId="4C758E9A" w14:textId="77777777" w:rsidR="00F20F87" w:rsidRPr="00F20F87" w:rsidRDefault="00F20F87" w:rsidP="00F20F87">
      <w:pPr>
        <w:pStyle w:val="KDParagraf"/>
        <w:spacing w:before="0"/>
        <w:rPr>
          <w:rFonts w:cs="Arial"/>
        </w:rPr>
      </w:pPr>
      <w:r w:rsidRPr="00F20F87">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14:paraId="54EC8342" w14:textId="77777777" w:rsidR="00F20F87" w:rsidRPr="00F20F87" w:rsidRDefault="00F20F87" w:rsidP="00F20F87">
      <w:pPr>
        <w:pStyle w:val="KDParagraf"/>
        <w:spacing w:before="0"/>
        <w:rPr>
          <w:rFonts w:cs="Arial"/>
        </w:rPr>
      </w:pPr>
    </w:p>
    <w:p w14:paraId="1074689A" w14:textId="77777777" w:rsidR="00F20F87" w:rsidRPr="00F20F87" w:rsidRDefault="00F20F87" w:rsidP="00F20F87">
      <w:pPr>
        <w:pStyle w:val="KDParagraf"/>
        <w:spacing w:before="0"/>
        <w:jc w:val="center"/>
        <w:rPr>
          <w:rFonts w:cs="Arial"/>
        </w:rPr>
      </w:pPr>
      <w:r w:rsidRPr="00F20F87">
        <w:rPr>
          <w:rFonts w:cs="Arial"/>
        </w:rPr>
        <w:t>За К</w:t>
      </w:r>
      <w:r w:rsidRPr="00F20F87">
        <w:rPr>
          <w:rFonts w:cs="Arial"/>
          <w:lang w:val="sr-Cyrl-RS"/>
        </w:rPr>
        <w:t xml:space="preserve">орисника </w:t>
      </w:r>
      <w:r w:rsidR="00DE5E0B" w:rsidRPr="00F20F87">
        <w:rPr>
          <w:rFonts w:cs="Arial"/>
          <w:lang w:val="sr-Cyrl-RS"/>
        </w:rPr>
        <w:t>услуг</w:t>
      </w:r>
      <w:r w:rsidR="00DE5E0B">
        <w:rPr>
          <w:rFonts w:cs="Arial"/>
          <w:lang w:val="sr-Cyrl-RS"/>
        </w:rPr>
        <w:t>е</w:t>
      </w:r>
      <w:r w:rsidRPr="00F20F87">
        <w:rPr>
          <w:rFonts w:cs="Arial"/>
        </w:rPr>
        <w:t>:</w:t>
      </w:r>
    </w:p>
    <w:p w14:paraId="5CDD8574" w14:textId="77777777" w:rsidR="00F20F87" w:rsidRPr="00F20F87" w:rsidRDefault="00F20F87" w:rsidP="00F20F87">
      <w:pPr>
        <w:pStyle w:val="KDParagraf"/>
        <w:spacing w:before="0"/>
        <w:rPr>
          <w:rFonts w:cs="Arial"/>
        </w:rPr>
      </w:pPr>
    </w:p>
    <w:p w14:paraId="3955A51B" w14:textId="77777777" w:rsidR="00F20F87" w:rsidRPr="00F20F87" w:rsidRDefault="00F20F87" w:rsidP="00F20F87">
      <w:pPr>
        <w:pStyle w:val="KDParagraf"/>
        <w:spacing w:before="0"/>
        <w:jc w:val="center"/>
        <w:rPr>
          <w:rFonts w:cs="Arial"/>
        </w:rPr>
      </w:pPr>
      <w:r w:rsidRPr="00F20F87">
        <w:rPr>
          <w:rFonts w:cs="Arial"/>
        </w:rPr>
        <w:t>Пословна тајна</w:t>
      </w:r>
    </w:p>
    <w:p w14:paraId="25ABE137" w14:textId="77777777" w:rsidR="00F20F87" w:rsidRPr="00F20F87" w:rsidRDefault="00F20F87" w:rsidP="00F20F87">
      <w:pPr>
        <w:pStyle w:val="KDParagraf"/>
        <w:spacing w:before="0"/>
        <w:jc w:val="center"/>
        <w:rPr>
          <w:rFonts w:cs="Arial"/>
        </w:rPr>
      </w:pPr>
      <w:r w:rsidRPr="00F20F87">
        <w:rPr>
          <w:rFonts w:cs="Arial"/>
        </w:rPr>
        <w:t>Јавно предузеће „Електропривреда Србије“</w:t>
      </w:r>
    </w:p>
    <w:p w14:paraId="4DEBBDBE" w14:textId="77777777" w:rsidR="00F20F87" w:rsidRPr="00F20F87" w:rsidRDefault="00F20F87" w:rsidP="00F20F87">
      <w:pPr>
        <w:pStyle w:val="KDParagraf"/>
        <w:spacing w:before="0"/>
        <w:jc w:val="center"/>
        <w:rPr>
          <w:rFonts w:cs="Arial"/>
        </w:rPr>
      </w:pPr>
      <w:r w:rsidRPr="00F20F87">
        <w:rPr>
          <w:rFonts w:cs="Arial"/>
        </w:rPr>
        <w:t>Улица царице Милице бр. 2. Београд</w:t>
      </w:r>
    </w:p>
    <w:p w14:paraId="67DAF5CB" w14:textId="77777777" w:rsidR="00F20F87" w:rsidRPr="00F20F87" w:rsidRDefault="00F20F87" w:rsidP="00F20F87">
      <w:pPr>
        <w:pStyle w:val="KDParagraf"/>
        <w:spacing w:before="0"/>
        <w:jc w:val="center"/>
        <w:rPr>
          <w:rFonts w:cs="Arial"/>
        </w:rPr>
      </w:pPr>
      <w:r w:rsidRPr="00F20F87">
        <w:rPr>
          <w:rFonts w:cs="Arial"/>
        </w:rPr>
        <w:t>или:</w:t>
      </w:r>
    </w:p>
    <w:p w14:paraId="5614496E" w14:textId="77777777" w:rsidR="00F20F87" w:rsidRPr="00F20F87" w:rsidRDefault="00F20F87" w:rsidP="00F20F87">
      <w:pPr>
        <w:pStyle w:val="KDParagraf"/>
        <w:spacing w:before="0"/>
        <w:jc w:val="center"/>
        <w:rPr>
          <w:rFonts w:cs="Arial"/>
        </w:rPr>
      </w:pPr>
    </w:p>
    <w:p w14:paraId="6351F53F" w14:textId="77777777" w:rsidR="00F20F87" w:rsidRPr="00F20F87" w:rsidRDefault="00F20F87" w:rsidP="00F20F87">
      <w:pPr>
        <w:pStyle w:val="KDParagraf"/>
        <w:spacing w:before="0"/>
        <w:jc w:val="center"/>
        <w:rPr>
          <w:rFonts w:cs="Arial"/>
        </w:rPr>
      </w:pPr>
      <w:r w:rsidRPr="00F20F87">
        <w:rPr>
          <w:rFonts w:cs="Arial"/>
        </w:rPr>
        <w:t>Поверљиво</w:t>
      </w:r>
    </w:p>
    <w:p w14:paraId="5A3A6E7E" w14:textId="77777777" w:rsidR="00F20F87" w:rsidRPr="00F20F87" w:rsidRDefault="00F20F87" w:rsidP="00F20F87">
      <w:pPr>
        <w:pStyle w:val="KDParagraf"/>
        <w:spacing w:before="0"/>
        <w:jc w:val="center"/>
        <w:rPr>
          <w:rFonts w:cs="Arial"/>
        </w:rPr>
      </w:pPr>
      <w:r w:rsidRPr="00F20F87">
        <w:rPr>
          <w:rFonts w:cs="Arial"/>
        </w:rPr>
        <w:t>Јавно предузеће „Електропривреда Србије“</w:t>
      </w:r>
    </w:p>
    <w:p w14:paraId="0EADB43D" w14:textId="77777777" w:rsidR="00F20F87" w:rsidRPr="00F20F87" w:rsidRDefault="00F20F87" w:rsidP="00F20F87">
      <w:pPr>
        <w:pStyle w:val="KDParagraf"/>
        <w:spacing w:before="0"/>
        <w:jc w:val="center"/>
        <w:rPr>
          <w:rFonts w:cs="Arial"/>
        </w:rPr>
      </w:pPr>
      <w:r w:rsidRPr="00F20F87">
        <w:rPr>
          <w:rFonts w:cs="Arial"/>
        </w:rPr>
        <w:t>Улица царице Милице бр. 2. Београд</w:t>
      </w:r>
    </w:p>
    <w:p w14:paraId="38E8412E" w14:textId="77777777" w:rsidR="00F20F87" w:rsidRPr="00F20F87" w:rsidRDefault="00F20F87" w:rsidP="00F20F87">
      <w:pPr>
        <w:pStyle w:val="KDParagraf"/>
        <w:spacing w:before="0"/>
        <w:jc w:val="center"/>
        <w:rPr>
          <w:rFonts w:cs="Arial"/>
        </w:rPr>
      </w:pPr>
    </w:p>
    <w:p w14:paraId="41196451" w14:textId="77777777" w:rsidR="00F20F87" w:rsidRPr="00F20F87" w:rsidRDefault="00F20F87" w:rsidP="00F20F87">
      <w:pPr>
        <w:pStyle w:val="KDParagraf"/>
        <w:spacing w:before="0"/>
        <w:jc w:val="center"/>
        <w:rPr>
          <w:rFonts w:cs="Arial"/>
        </w:rPr>
      </w:pPr>
      <w:r w:rsidRPr="00F20F87">
        <w:rPr>
          <w:rFonts w:cs="Arial"/>
        </w:rPr>
        <w:t>За Пр</w:t>
      </w:r>
      <w:r w:rsidRPr="00F20F87">
        <w:rPr>
          <w:rFonts w:cs="Arial"/>
          <w:lang w:val="sr-Cyrl-RS"/>
        </w:rPr>
        <w:t xml:space="preserve">ужаоца </w:t>
      </w:r>
      <w:r w:rsidR="00DE5E0B" w:rsidRPr="00F20F87">
        <w:rPr>
          <w:rFonts w:cs="Arial"/>
          <w:lang w:val="sr-Cyrl-RS"/>
        </w:rPr>
        <w:t>услуг</w:t>
      </w:r>
      <w:r w:rsidR="00DE5E0B">
        <w:rPr>
          <w:rFonts w:cs="Arial"/>
          <w:lang w:val="sr-Cyrl-RS"/>
        </w:rPr>
        <w:t>е</w:t>
      </w:r>
      <w:r w:rsidRPr="00F20F87">
        <w:rPr>
          <w:rFonts w:cs="Arial"/>
        </w:rPr>
        <w:t>:</w:t>
      </w:r>
    </w:p>
    <w:p w14:paraId="062A52C4" w14:textId="77777777" w:rsidR="00F20F87" w:rsidRPr="00F20F87" w:rsidRDefault="00F20F87" w:rsidP="00F20F87">
      <w:pPr>
        <w:pStyle w:val="KDParagraf"/>
        <w:spacing w:before="0"/>
        <w:jc w:val="center"/>
        <w:rPr>
          <w:rFonts w:cs="Arial"/>
        </w:rPr>
      </w:pPr>
    </w:p>
    <w:p w14:paraId="20B5ECCA" w14:textId="77777777" w:rsidR="00F20F87" w:rsidRPr="00F20F87" w:rsidRDefault="00F20F87" w:rsidP="00F20F87">
      <w:pPr>
        <w:pStyle w:val="KDParagraf"/>
        <w:spacing w:before="0"/>
        <w:jc w:val="center"/>
        <w:rPr>
          <w:rFonts w:cs="Arial"/>
        </w:rPr>
      </w:pPr>
      <w:r w:rsidRPr="00F20F87">
        <w:rPr>
          <w:rFonts w:cs="Arial"/>
        </w:rPr>
        <w:t>Пословна тајна</w:t>
      </w:r>
    </w:p>
    <w:p w14:paraId="7E49D513" w14:textId="77777777" w:rsidR="00F20F87" w:rsidRPr="00F20F87" w:rsidRDefault="00F20F87" w:rsidP="00F20F87">
      <w:pPr>
        <w:pStyle w:val="KDParagraf"/>
        <w:spacing w:before="0"/>
        <w:jc w:val="center"/>
        <w:rPr>
          <w:rFonts w:cs="Arial"/>
        </w:rPr>
      </w:pPr>
      <w:r w:rsidRPr="00F20F87">
        <w:rPr>
          <w:rFonts w:cs="Arial"/>
        </w:rPr>
        <w:t>___________</w:t>
      </w:r>
    </w:p>
    <w:p w14:paraId="718035FB" w14:textId="77777777" w:rsidR="00F20F87" w:rsidRPr="00F20F87" w:rsidRDefault="00F20F87" w:rsidP="00F20F87">
      <w:pPr>
        <w:pStyle w:val="KDParagraf"/>
        <w:spacing w:before="0"/>
        <w:jc w:val="center"/>
        <w:rPr>
          <w:rFonts w:cs="Arial"/>
        </w:rPr>
      </w:pPr>
      <w:r w:rsidRPr="00F20F87">
        <w:rPr>
          <w:rFonts w:cs="Arial"/>
        </w:rPr>
        <w:t>_______________</w:t>
      </w:r>
    </w:p>
    <w:p w14:paraId="5EA3D698" w14:textId="77777777" w:rsidR="00F20F87" w:rsidRPr="00F20F87" w:rsidRDefault="00F20F87" w:rsidP="00F20F87">
      <w:pPr>
        <w:pStyle w:val="KDParagraf"/>
        <w:spacing w:before="0"/>
        <w:jc w:val="center"/>
        <w:rPr>
          <w:rFonts w:cs="Arial"/>
        </w:rPr>
      </w:pPr>
      <w:r w:rsidRPr="00F20F87">
        <w:rPr>
          <w:rFonts w:cs="Arial"/>
        </w:rPr>
        <w:t>или:</w:t>
      </w:r>
    </w:p>
    <w:p w14:paraId="4E6C5B29" w14:textId="77777777" w:rsidR="00F20F87" w:rsidRPr="00F20F87" w:rsidRDefault="00F20F87" w:rsidP="00F20F87">
      <w:pPr>
        <w:pStyle w:val="KDParagraf"/>
        <w:spacing w:before="0"/>
        <w:jc w:val="center"/>
        <w:rPr>
          <w:rFonts w:cs="Arial"/>
        </w:rPr>
      </w:pPr>
      <w:r w:rsidRPr="00F20F87">
        <w:rPr>
          <w:rFonts w:cs="Arial"/>
        </w:rPr>
        <w:t>Поверљиво</w:t>
      </w:r>
    </w:p>
    <w:p w14:paraId="2DF21AD9" w14:textId="77777777" w:rsidR="00F20F87" w:rsidRPr="00F20F87" w:rsidRDefault="00F20F87" w:rsidP="00F20F87">
      <w:pPr>
        <w:pStyle w:val="KDParagraf"/>
        <w:spacing w:before="0"/>
        <w:jc w:val="center"/>
        <w:rPr>
          <w:rFonts w:cs="Arial"/>
        </w:rPr>
      </w:pPr>
      <w:r w:rsidRPr="00F20F87">
        <w:rPr>
          <w:rFonts w:cs="Arial"/>
        </w:rPr>
        <w:t>_______________</w:t>
      </w:r>
    </w:p>
    <w:p w14:paraId="3BFCC056" w14:textId="77777777" w:rsidR="00F20F87" w:rsidRPr="00F20F87" w:rsidRDefault="00F20F87" w:rsidP="00F20F87">
      <w:pPr>
        <w:pStyle w:val="KDParagraf"/>
        <w:spacing w:before="0"/>
        <w:jc w:val="center"/>
        <w:rPr>
          <w:rFonts w:cs="Arial"/>
        </w:rPr>
      </w:pPr>
      <w:r w:rsidRPr="00F20F87">
        <w:rPr>
          <w:rFonts w:cs="Arial"/>
        </w:rPr>
        <w:t>__________________</w:t>
      </w:r>
    </w:p>
    <w:p w14:paraId="6A6B8459" w14:textId="77777777" w:rsidR="00F20F87" w:rsidRPr="00F20F87" w:rsidRDefault="00F20F87" w:rsidP="00F20F87">
      <w:pPr>
        <w:pStyle w:val="KDParagraf"/>
        <w:spacing w:before="0"/>
        <w:rPr>
          <w:rFonts w:cs="Arial"/>
        </w:rPr>
      </w:pPr>
    </w:p>
    <w:p w14:paraId="39C133C2" w14:textId="77777777" w:rsidR="00F20F87" w:rsidRPr="00F20F87" w:rsidRDefault="00F20F87" w:rsidP="00F20F87">
      <w:pPr>
        <w:pStyle w:val="KDParagraf"/>
        <w:spacing w:before="0"/>
        <w:rPr>
          <w:rFonts w:cs="Arial"/>
        </w:rPr>
      </w:pPr>
      <w:r w:rsidRPr="00F20F87">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52BCE92F" w14:textId="77777777" w:rsidR="003278E7" w:rsidRDefault="003278E7" w:rsidP="00F20F87">
      <w:pPr>
        <w:pStyle w:val="KDParagraf"/>
        <w:spacing w:before="0"/>
        <w:jc w:val="center"/>
        <w:rPr>
          <w:rFonts w:cs="Arial"/>
        </w:rPr>
      </w:pPr>
    </w:p>
    <w:p w14:paraId="344A8545" w14:textId="77777777" w:rsidR="003278E7" w:rsidRDefault="003278E7" w:rsidP="00F20F87">
      <w:pPr>
        <w:pStyle w:val="KDParagraf"/>
        <w:spacing w:before="0"/>
        <w:jc w:val="center"/>
        <w:rPr>
          <w:rFonts w:cs="Arial"/>
        </w:rPr>
      </w:pPr>
    </w:p>
    <w:p w14:paraId="43EB62C2" w14:textId="77777777" w:rsidR="00F20F87" w:rsidRPr="00F20F87" w:rsidRDefault="00F20F87" w:rsidP="00F20F87">
      <w:pPr>
        <w:pStyle w:val="KDParagraf"/>
        <w:spacing w:before="0"/>
        <w:jc w:val="center"/>
        <w:rPr>
          <w:rFonts w:cs="Arial"/>
        </w:rPr>
      </w:pPr>
      <w:r w:rsidRPr="00F20F87">
        <w:rPr>
          <w:rFonts w:cs="Arial"/>
        </w:rPr>
        <w:lastRenderedPageBreak/>
        <w:t>Члан 9.</w:t>
      </w:r>
    </w:p>
    <w:p w14:paraId="383878AE" w14:textId="77777777" w:rsidR="00F20F87" w:rsidRPr="00F20F87" w:rsidRDefault="00F20F87" w:rsidP="00F20F87">
      <w:pPr>
        <w:pStyle w:val="KDParagraf"/>
        <w:spacing w:before="0"/>
        <w:rPr>
          <w:rFonts w:cs="Arial"/>
        </w:rPr>
      </w:pPr>
      <w:r w:rsidRPr="00F20F87">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697A7AA2" w14:textId="77777777" w:rsidR="00F20F87" w:rsidRPr="00F20F87" w:rsidRDefault="00F20F87" w:rsidP="00F20F87">
      <w:pPr>
        <w:pStyle w:val="KDParagraf"/>
        <w:spacing w:before="0"/>
        <w:rPr>
          <w:rFonts w:cs="Arial"/>
        </w:rPr>
      </w:pPr>
    </w:p>
    <w:p w14:paraId="1ABF8760" w14:textId="77777777" w:rsidR="00F20F87" w:rsidRPr="00F20F87" w:rsidRDefault="00F20F87" w:rsidP="00F20F87">
      <w:pPr>
        <w:pStyle w:val="KDParagraf"/>
        <w:spacing w:before="0"/>
        <w:rPr>
          <w:rFonts w:cs="Arial"/>
        </w:rPr>
      </w:pPr>
      <w:r w:rsidRPr="00F20F87">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40B91E47" w14:textId="77777777" w:rsidR="00F20F87" w:rsidRPr="00F20F87" w:rsidRDefault="00F20F87" w:rsidP="00F20F87">
      <w:pPr>
        <w:pStyle w:val="KDParagraf"/>
        <w:spacing w:before="0"/>
        <w:rPr>
          <w:rFonts w:cs="Arial"/>
        </w:rPr>
      </w:pPr>
    </w:p>
    <w:p w14:paraId="18CB70AC" w14:textId="77777777" w:rsidR="00F20F87" w:rsidRPr="00F20F87" w:rsidRDefault="00F20F87" w:rsidP="00F20F87">
      <w:pPr>
        <w:pStyle w:val="KDParagraf"/>
        <w:spacing w:before="0"/>
        <w:jc w:val="center"/>
        <w:rPr>
          <w:rFonts w:cs="Arial"/>
        </w:rPr>
      </w:pPr>
      <w:r w:rsidRPr="00F20F87">
        <w:rPr>
          <w:rFonts w:cs="Arial"/>
        </w:rPr>
        <w:t>Члан 10.</w:t>
      </w:r>
    </w:p>
    <w:p w14:paraId="4FAE3905" w14:textId="77777777" w:rsidR="00F20F87" w:rsidRPr="00F20F87" w:rsidRDefault="00F20F87" w:rsidP="00F20F87">
      <w:pPr>
        <w:pStyle w:val="KDParagraf"/>
        <w:spacing w:before="0"/>
        <w:rPr>
          <w:rFonts w:cs="Arial"/>
        </w:rPr>
      </w:pPr>
      <w:r w:rsidRPr="00F20F87">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69CE5A0B" w14:textId="77777777" w:rsidR="00F20F87" w:rsidRPr="00F20F87" w:rsidRDefault="00F20F87" w:rsidP="00F20F87">
      <w:pPr>
        <w:pStyle w:val="KDParagraf"/>
        <w:spacing w:before="0"/>
        <w:rPr>
          <w:rFonts w:cs="Arial"/>
        </w:rPr>
      </w:pPr>
    </w:p>
    <w:p w14:paraId="2C61410C" w14:textId="77777777" w:rsidR="00F20F87" w:rsidRPr="00F20F87" w:rsidRDefault="00F20F87" w:rsidP="00F20F87">
      <w:pPr>
        <w:pStyle w:val="KDParagraf"/>
        <w:spacing w:before="0"/>
        <w:rPr>
          <w:rFonts w:cs="Arial"/>
        </w:rPr>
      </w:pPr>
      <w:r w:rsidRPr="00F20F87">
        <w:rPr>
          <w:rFonts w:cs="Arial"/>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2A09362A" w14:textId="77777777" w:rsidR="00F20F87" w:rsidRPr="00F20F87" w:rsidRDefault="00F20F87" w:rsidP="00F20F87">
      <w:pPr>
        <w:pStyle w:val="KDParagraf"/>
        <w:spacing w:before="0"/>
        <w:rPr>
          <w:rFonts w:cs="Arial"/>
        </w:rPr>
      </w:pPr>
    </w:p>
    <w:p w14:paraId="3E6FA3B4" w14:textId="77777777" w:rsidR="00F20F87" w:rsidRPr="00F20F87" w:rsidRDefault="00F20F87" w:rsidP="00F20F87">
      <w:pPr>
        <w:pStyle w:val="KDParagraf"/>
        <w:spacing w:before="0"/>
        <w:jc w:val="center"/>
        <w:rPr>
          <w:rFonts w:cs="Arial"/>
        </w:rPr>
      </w:pPr>
      <w:r w:rsidRPr="00F20F87">
        <w:rPr>
          <w:rFonts w:cs="Arial"/>
        </w:rPr>
        <w:t>Члан 11.</w:t>
      </w:r>
    </w:p>
    <w:p w14:paraId="5BE7FDF1" w14:textId="77777777" w:rsidR="00F20F87" w:rsidRPr="00F20F87" w:rsidRDefault="00F20F87" w:rsidP="00F20F87">
      <w:pPr>
        <w:pStyle w:val="KDParagraf"/>
        <w:spacing w:before="0"/>
        <w:rPr>
          <w:rFonts w:cs="Arial"/>
        </w:rPr>
      </w:pPr>
      <w:r w:rsidRPr="00F20F87">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6E05E050" w14:textId="77777777" w:rsidR="00F20F87" w:rsidRPr="00F20F87" w:rsidRDefault="00F20F87" w:rsidP="00F20F87">
      <w:pPr>
        <w:pStyle w:val="KDParagraf"/>
        <w:spacing w:before="0"/>
        <w:jc w:val="center"/>
        <w:rPr>
          <w:rFonts w:cs="Arial"/>
        </w:rPr>
      </w:pPr>
    </w:p>
    <w:p w14:paraId="727B4E20" w14:textId="77777777" w:rsidR="00F20F87" w:rsidRPr="00F20F87" w:rsidRDefault="00F20F87" w:rsidP="00F20F87">
      <w:pPr>
        <w:pStyle w:val="KDParagraf"/>
        <w:spacing w:before="0"/>
        <w:jc w:val="center"/>
        <w:rPr>
          <w:rFonts w:cs="Arial"/>
        </w:rPr>
      </w:pPr>
      <w:r w:rsidRPr="00F20F87">
        <w:rPr>
          <w:rFonts w:cs="Arial"/>
        </w:rPr>
        <w:t>Члан 12.</w:t>
      </w:r>
    </w:p>
    <w:p w14:paraId="7F712592" w14:textId="77777777" w:rsidR="00F20F87" w:rsidRPr="00F20F87" w:rsidRDefault="00F20F87" w:rsidP="00F20F87">
      <w:pPr>
        <w:pStyle w:val="KDParagraf"/>
        <w:spacing w:before="0"/>
        <w:rPr>
          <w:rFonts w:cs="Arial"/>
        </w:rPr>
      </w:pPr>
      <w:r w:rsidRPr="00F20F87">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32BB4D4C" w14:textId="77777777" w:rsidR="00F20F87" w:rsidRPr="00F20F87" w:rsidRDefault="00F20F87" w:rsidP="00F20F87">
      <w:pPr>
        <w:pStyle w:val="KDParagraf"/>
        <w:spacing w:before="0"/>
        <w:rPr>
          <w:rFonts w:cs="Arial"/>
        </w:rPr>
      </w:pPr>
    </w:p>
    <w:p w14:paraId="56912ECE" w14:textId="77777777" w:rsidR="00F20F87" w:rsidRDefault="00F20F87" w:rsidP="00F20F87">
      <w:pPr>
        <w:pStyle w:val="KDParagraf"/>
        <w:spacing w:before="0"/>
        <w:rPr>
          <w:rFonts w:cs="Arial"/>
        </w:rPr>
      </w:pPr>
      <w:r w:rsidRPr="00F20F87">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1ABD78A5" w14:textId="77777777" w:rsidR="00FA72C8" w:rsidRPr="001542D4" w:rsidRDefault="00FA72C8" w:rsidP="00FA72C8">
      <w:pPr>
        <w:rPr>
          <w:rFonts w:cs="Arial"/>
          <w:szCs w:val="24"/>
        </w:rPr>
      </w:pPr>
      <w:r w:rsidRPr="001A0280">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71CA0351" w14:textId="77777777" w:rsidR="00F20F87" w:rsidRPr="00F20F87" w:rsidRDefault="00F20F87" w:rsidP="00F20F87">
      <w:pPr>
        <w:pStyle w:val="KDParagraf"/>
        <w:spacing w:before="0"/>
        <w:rPr>
          <w:rFonts w:cs="Arial"/>
        </w:rPr>
      </w:pPr>
    </w:p>
    <w:p w14:paraId="6DEE2F29" w14:textId="77777777" w:rsidR="00F20F87" w:rsidRPr="00F20F87" w:rsidRDefault="00F20F87" w:rsidP="00F20F87">
      <w:pPr>
        <w:pStyle w:val="KDParagraf"/>
        <w:spacing w:before="0"/>
        <w:jc w:val="center"/>
        <w:rPr>
          <w:rFonts w:cs="Arial"/>
        </w:rPr>
      </w:pPr>
      <w:r w:rsidRPr="00F20F87">
        <w:rPr>
          <w:rFonts w:cs="Arial"/>
        </w:rPr>
        <w:t>Члан 13.</w:t>
      </w:r>
    </w:p>
    <w:p w14:paraId="65943818" w14:textId="77777777" w:rsidR="00DE5E0B" w:rsidRDefault="00F20F87" w:rsidP="00DE5E0B">
      <w:pPr>
        <w:pStyle w:val="KDParagraf"/>
        <w:spacing w:before="0"/>
        <w:rPr>
          <w:rFonts w:cs="Arial"/>
          <w:lang w:val="sr-Cyrl-RS"/>
        </w:rPr>
      </w:pPr>
      <w:r w:rsidRPr="00F20F87">
        <w:rPr>
          <w:rFonts w:cs="Arial"/>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DE5E0B">
        <w:rPr>
          <w:rFonts w:cs="Arial"/>
          <w:lang w:val="sr-Cyrl-RS"/>
        </w:rPr>
        <w:t>(</w:t>
      </w:r>
      <w:r w:rsidR="00DE5E0B" w:rsidRPr="00126E1F">
        <w:rPr>
          <w:rFonts w:cs="Arial"/>
        </w:rPr>
        <w:t>.</w:t>
      </w:r>
      <w:r w:rsidR="00DE5E0B">
        <w:rPr>
          <w:rFonts w:cs="Arial"/>
          <w:lang w:val="sr-Cyrl-RS"/>
        </w:rPr>
        <w:t>Сталне</w:t>
      </w:r>
      <w:r w:rsidR="00DE5E0B" w:rsidRPr="00126E1F">
        <w:rPr>
          <w:rFonts w:cs="Arial"/>
        </w:rPr>
        <w:t xml:space="preserve"> арбитраже при Привредној комори Србије, уз примену њеног Правилника.</w:t>
      </w:r>
      <w:r w:rsidR="00DE5E0B" w:rsidRPr="003D6F51">
        <w:rPr>
          <w:rFonts w:cs="Arial"/>
          <w:i/>
          <w:noProof/>
          <w:sz w:val="24"/>
          <w:szCs w:val="24"/>
          <w:lang w:val="sr-Cyrl-CS" w:eastAsia="ar-SA"/>
        </w:rPr>
        <w:t xml:space="preserve"> </w:t>
      </w:r>
      <w:r w:rsidR="00DE5E0B" w:rsidRPr="00A946DA">
        <w:rPr>
          <w:rFonts w:cs="Arial"/>
          <w:i/>
          <w:noProof/>
          <w:sz w:val="24"/>
          <w:szCs w:val="24"/>
          <w:lang w:val="sr-Cyrl-CS" w:eastAsia="ar-SA"/>
        </w:rPr>
        <w:t xml:space="preserve">[напомена: коначан текст у Уговору зависи од тога да ли је изабран домаћи или страни </w:t>
      </w:r>
      <w:r w:rsidR="00DE5E0B" w:rsidRPr="00A946DA">
        <w:rPr>
          <w:rFonts w:cs="Arial"/>
          <w:i/>
          <w:noProof/>
          <w:sz w:val="24"/>
          <w:szCs w:val="24"/>
          <w:lang w:val="sr-Cyrl-RS" w:eastAsia="ar-SA"/>
        </w:rPr>
        <w:t>Пружалац услуге</w:t>
      </w:r>
      <w:r w:rsidR="00DE5E0B" w:rsidRPr="00A946DA">
        <w:rPr>
          <w:rFonts w:cs="Arial"/>
          <w:i/>
          <w:noProof/>
          <w:sz w:val="24"/>
          <w:szCs w:val="24"/>
          <w:lang w:val="sr-Cyrl-CS" w:eastAsia="ar-SA"/>
        </w:rPr>
        <w:t>])</w:t>
      </w:r>
      <w:r w:rsidR="00DE5E0B" w:rsidRPr="00A946DA">
        <w:rPr>
          <w:rFonts w:cs="Arial"/>
          <w:noProof/>
          <w:sz w:val="24"/>
          <w:szCs w:val="24"/>
          <w:lang w:val="sr-Cyrl-CS" w:eastAsia="ar-SA"/>
        </w:rPr>
        <w:t>.</w:t>
      </w:r>
      <w:r w:rsidR="00DE5E0B">
        <w:rPr>
          <w:rFonts w:cs="Arial"/>
          <w:lang w:val="sr-Cyrl-RS"/>
        </w:rPr>
        <w:t>)</w:t>
      </w:r>
    </w:p>
    <w:p w14:paraId="0238E8D5" w14:textId="77777777" w:rsidR="00F20F87" w:rsidRPr="00F20F87" w:rsidRDefault="00F20F87" w:rsidP="00F20F87">
      <w:pPr>
        <w:pStyle w:val="KDParagraf"/>
        <w:spacing w:before="0"/>
        <w:rPr>
          <w:rFonts w:cs="Arial"/>
        </w:rPr>
      </w:pPr>
    </w:p>
    <w:p w14:paraId="5C48ED5F" w14:textId="77777777" w:rsidR="00F20F87" w:rsidRPr="00F20F87" w:rsidRDefault="00F20F87" w:rsidP="00F20F87">
      <w:pPr>
        <w:pStyle w:val="KDParagraf"/>
        <w:spacing w:before="0"/>
        <w:jc w:val="center"/>
        <w:rPr>
          <w:rFonts w:cs="Arial"/>
        </w:rPr>
      </w:pPr>
      <w:r w:rsidRPr="00F20F87">
        <w:rPr>
          <w:rFonts w:cs="Arial"/>
        </w:rPr>
        <w:t>Члан 14.</w:t>
      </w:r>
    </w:p>
    <w:p w14:paraId="74C745FB" w14:textId="77777777" w:rsidR="00F20F87" w:rsidRPr="00F20F87" w:rsidRDefault="00F20F87" w:rsidP="00F20F87">
      <w:pPr>
        <w:pStyle w:val="KDParagraf"/>
        <w:spacing w:before="0"/>
        <w:rPr>
          <w:rFonts w:cs="Arial"/>
        </w:rPr>
      </w:pPr>
      <w:r w:rsidRPr="00F20F87">
        <w:rPr>
          <w:rFonts w:cs="Arial"/>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DE5E0B">
        <w:rPr>
          <w:rFonts w:cs="Arial"/>
          <w:lang w:val="sr-Cyrl-RS"/>
        </w:rPr>
        <w:t>законских заступника/</w:t>
      </w:r>
      <w:r w:rsidRPr="00F20F87">
        <w:rPr>
          <w:rFonts w:cs="Arial"/>
        </w:rPr>
        <w:t>овлашћених представника сваке од Страна.</w:t>
      </w:r>
    </w:p>
    <w:p w14:paraId="1BD49151" w14:textId="77777777" w:rsidR="00F20F87" w:rsidRPr="00F20F87" w:rsidRDefault="00F20F87" w:rsidP="00F20F87">
      <w:pPr>
        <w:pStyle w:val="KDParagraf"/>
        <w:spacing w:before="0"/>
        <w:rPr>
          <w:rFonts w:cs="Arial"/>
        </w:rPr>
      </w:pPr>
    </w:p>
    <w:p w14:paraId="29E76FB3" w14:textId="77777777" w:rsidR="003278E7" w:rsidRDefault="003278E7" w:rsidP="00F20F87">
      <w:pPr>
        <w:pStyle w:val="KDParagraf"/>
        <w:spacing w:before="0"/>
        <w:jc w:val="center"/>
        <w:rPr>
          <w:rFonts w:cs="Arial"/>
        </w:rPr>
      </w:pPr>
    </w:p>
    <w:p w14:paraId="2EB4F261" w14:textId="77777777" w:rsidR="003278E7" w:rsidRDefault="003278E7" w:rsidP="00F20F87">
      <w:pPr>
        <w:pStyle w:val="KDParagraf"/>
        <w:spacing w:before="0"/>
        <w:jc w:val="center"/>
        <w:rPr>
          <w:rFonts w:cs="Arial"/>
        </w:rPr>
      </w:pPr>
    </w:p>
    <w:p w14:paraId="44D78FE4" w14:textId="77777777" w:rsidR="00F20F87" w:rsidRPr="00F20F87" w:rsidRDefault="00F20F87" w:rsidP="00F20F87">
      <w:pPr>
        <w:pStyle w:val="KDParagraf"/>
        <w:spacing w:before="0"/>
        <w:jc w:val="center"/>
        <w:rPr>
          <w:rFonts w:cs="Arial"/>
        </w:rPr>
      </w:pPr>
      <w:r w:rsidRPr="00F20F87">
        <w:rPr>
          <w:rFonts w:cs="Arial"/>
        </w:rPr>
        <w:lastRenderedPageBreak/>
        <w:t>Члан 15.</w:t>
      </w:r>
    </w:p>
    <w:p w14:paraId="1CB7F1E6" w14:textId="77777777" w:rsidR="00F20F87" w:rsidRPr="00F20F87" w:rsidRDefault="00F20F87" w:rsidP="00F20F87">
      <w:pPr>
        <w:pStyle w:val="KDParagraf"/>
        <w:spacing w:before="0"/>
        <w:rPr>
          <w:rFonts w:cs="Arial"/>
        </w:rPr>
      </w:pPr>
      <w:r w:rsidRPr="00F20F87">
        <w:rPr>
          <w:rFonts w:cs="Arial"/>
        </w:rPr>
        <w:t xml:space="preserve">На све што није регулисано одредбама овог Уговора, примениће се одредбе </w:t>
      </w:r>
      <w:r w:rsidR="00DE5E0B">
        <w:rPr>
          <w:rFonts w:cs="Arial"/>
          <w:lang w:val="sr-Cyrl-RS"/>
        </w:rPr>
        <w:t xml:space="preserve">ЗОО и </w:t>
      </w:r>
      <w:r w:rsidRPr="00F20F87">
        <w:rPr>
          <w:rFonts w:cs="Arial"/>
        </w:rPr>
        <w:t xml:space="preserve">позитивноправних прописа Републике Србије применљивих, с обзиром на предмет Уговора. </w:t>
      </w:r>
    </w:p>
    <w:p w14:paraId="57C7D6C0" w14:textId="77777777" w:rsidR="00F20F87" w:rsidRPr="00F20F87" w:rsidRDefault="00F20F87" w:rsidP="00F20F87">
      <w:pPr>
        <w:pStyle w:val="KDParagraf"/>
        <w:spacing w:before="0"/>
        <w:rPr>
          <w:rFonts w:cs="Arial"/>
        </w:rPr>
      </w:pPr>
    </w:p>
    <w:p w14:paraId="2886678E" w14:textId="77777777" w:rsidR="00F20F87" w:rsidRPr="00F20F87" w:rsidRDefault="00F20F87" w:rsidP="00F20F87">
      <w:pPr>
        <w:pStyle w:val="KDParagraf"/>
        <w:spacing w:before="0"/>
        <w:jc w:val="center"/>
        <w:rPr>
          <w:rFonts w:cs="Arial"/>
        </w:rPr>
      </w:pPr>
      <w:r w:rsidRPr="00F20F87">
        <w:rPr>
          <w:rFonts w:cs="Arial"/>
        </w:rPr>
        <w:t>Члан 16.</w:t>
      </w:r>
    </w:p>
    <w:p w14:paraId="473F8A54" w14:textId="77777777" w:rsidR="00F20F87" w:rsidRPr="00F20F87" w:rsidRDefault="00F20F87" w:rsidP="00F20F87">
      <w:pPr>
        <w:pStyle w:val="KDParagraf"/>
        <w:spacing w:before="0"/>
        <w:rPr>
          <w:rFonts w:cs="Arial"/>
        </w:rPr>
      </w:pPr>
      <w:r w:rsidRPr="00F20F87">
        <w:rPr>
          <w:rFonts w:cs="Arial"/>
        </w:rPr>
        <w:t xml:space="preserve">Овај Уговор се сматра закљученим на дан када су га потписали </w:t>
      </w:r>
      <w:r w:rsidR="00DE5E0B">
        <w:rPr>
          <w:rFonts w:cs="Arial"/>
          <w:lang w:val="sr-Cyrl-RS"/>
        </w:rPr>
        <w:t>законски</w:t>
      </w:r>
      <w:r w:rsidR="00DE5E0B" w:rsidRPr="00F20F87">
        <w:rPr>
          <w:rFonts w:cs="Arial"/>
        </w:rPr>
        <w:t xml:space="preserve"> </w:t>
      </w:r>
      <w:r w:rsidRPr="00F20F87">
        <w:rPr>
          <w:rFonts w:cs="Arial"/>
        </w:rPr>
        <w:t xml:space="preserve">заступници обе Стране, а ако га </w:t>
      </w:r>
      <w:r w:rsidR="00DE5E0B">
        <w:rPr>
          <w:rFonts w:cs="Arial"/>
          <w:lang w:val="sr-Cyrl-RS"/>
        </w:rPr>
        <w:t>законски</w:t>
      </w:r>
      <w:r w:rsidR="00DE5E0B" w:rsidRPr="00F20F87">
        <w:rPr>
          <w:rFonts w:cs="Arial"/>
        </w:rPr>
        <w:t xml:space="preserve"> </w:t>
      </w:r>
      <w:r w:rsidRPr="00F20F87">
        <w:rPr>
          <w:rFonts w:cs="Arial"/>
        </w:rPr>
        <w:t>заступници нису потписали на исти дан, Уговор се сматра закљученим на дан другог потписа по временском редоследу.</w:t>
      </w:r>
    </w:p>
    <w:p w14:paraId="6BAA86E3" w14:textId="77777777" w:rsidR="00F20F87" w:rsidRPr="00F20F87" w:rsidRDefault="00F20F87" w:rsidP="00F20F87">
      <w:pPr>
        <w:pStyle w:val="KDParagraf"/>
        <w:spacing w:before="0"/>
        <w:rPr>
          <w:rFonts w:cs="Arial"/>
        </w:rPr>
      </w:pPr>
      <w:r w:rsidRPr="00F20F87">
        <w:rPr>
          <w:rFonts w:cs="Arial"/>
        </w:rPr>
        <w:t>Обавезе према очувању поверљивости пословне тајне и поверљивих информација које су претходно дефинисане важе трајно.</w:t>
      </w:r>
    </w:p>
    <w:p w14:paraId="0805B285" w14:textId="77777777" w:rsidR="00F20F87" w:rsidRPr="00F20F87" w:rsidRDefault="00F20F87" w:rsidP="00F20F87">
      <w:pPr>
        <w:pStyle w:val="KDParagraf"/>
        <w:spacing w:before="0"/>
        <w:rPr>
          <w:rFonts w:cs="Arial"/>
        </w:rPr>
      </w:pPr>
    </w:p>
    <w:p w14:paraId="5D9E5C20" w14:textId="77777777" w:rsidR="00F20F87" w:rsidRPr="00F20F87" w:rsidRDefault="00F20F87" w:rsidP="00F20F87">
      <w:pPr>
        <w:pStyle w:val="KDParagraf"/>
        <w:spacing w:before="0"/>
        <w:jc w:val="center"/>
        <w:rPr>
          <w:rFonts w:cs="Arial"/>
        </w:rPr>
      </w:pPr>
      <w:r w:rsidRPr="00F20F87">
        <w:rPr>
          <w:rFonts w:cs="Arial"/>
        </w:rPr>
        <w:t>Члан 17.</w:t>
      </w:r>
    </w:p>
    <w:p w14:paraId="1F41203A" w14:textId="77777777" w:rsidR="00F20F87" w:rsidRPr="00F20F87" w:rsidRDefault="00F20F87" w:rsidP="00F20F87">
      <w:pPr>
        <w:pStyle w:val="KDParagraf"/>
        <w:spacing w:before="0"/>
        <w:rPr>
          <w:rFonts w:cs="Arial"/>
        </w:rPr>
      </w:pPr>
      <w:r w:rsidRPr="00F20F87">
        <w:rPr>
          <w:rFonts w:cs="Arial"/>
        </w:rPr>
        <w:t xml:space="preserve">Овај Уговор је потписан у 6 (шест) истоветних примерака од којих </w:t>
      </w:r>
      <w:r w:rsidR="00DE5E0B">
        <w:rPr>
          <w:rFonts w:cs="Arial"/>
          <w:lang w:val="sr-Cyrl-RS"/>
        </w:rPr>
        <w:t>3</w:t>
      </w:r>
      <w:r w:rsidR="00DE5E0B" w:rsidRPr="00F20F87">
        <w:rPr>
          <w:rFonts w:cs="Arial"/>
        </w:rPr>
        <w:t xml:space="preserve"> </w:t>
      </w:r>
      <w:r w:rsidRPr="00F20F87">
        <w:rPr>
          <w:rFonts w:cs="Arial"/>
        </w:rPr>
        <w:t>(</w:t>
      </w:r>
      <w:r w:rsidR="00DE5E0B">
        <w:rPr>
          <w:rFonts w:cs="Arial"/>
          <w:lang w:val="sr-Cyrl-RS"/>
        </w:rPr>
        <w:t>три</w:t>
      </w:r>
      <w:r w:rsidRPr="00F20F87">
        <w:rPr>
          <w:rFonts w:cs="Arial"/>
        </w:rPr>
        <w:t xml:space="preserve">) примерка за </w:t>
      </w:r>
      <w:r w:rsidR="006C1941">
        <w:rPr>
          <w:rFonts w:cs="Arial"/>
          <w:lang w:val="sr-Cyrl-RS"/>
        </w:rPr>
        <w:t>Пружаоца услуге</w:t>
      </w:r>
      <w:r w:rsidR="006C1941" w:rsidRPr="006C1941">
        <w:rPr>
          <w:rFonts w:cs="Arial"/>
        </w:rPr>
        <w:t xml:space="preserve"> </w:t>
      </w:r>
      <w:r w:rsidRPr="006C1941">
        <w:rPr>
          <w:rFonts w:cs="Arial"/>
        </w:rPr>
        <w:t xml:space="preserve">а </w:t>
      </w:r>
      <w:r w:rsidR="006C1941" w:rsidRPr="006C1941">
        <w:rPr>
          <w:rFonts w:cs="Arial"/>
          <w:lang w:val="sr-Cyrl-RS"/>
        </w:rPr>
        <w:t xml:space="preserve">3 </w:t>
      </w:r>
      <w:r w:rsidRPr="006C1941">
        <w:rPr>
          <w:rFonts w:cs="Arial"/>
        </w:rPr>
        <w:t xml:space="preserve">(три) примерка за </w:t>
      </w:r>
      <w:r w:rsidR="006C1941" w:rsidRPr="006C1941">
        <w:rPr>
          <w:rFonts w:cs="Arial"/>
        </w:rPr>
        <w:t>К</w:t>
      </w:r>
      <w:r w:rsidR="006C1941">
        <w:rPr>
          <w:rFonts w:cs="Arial"/>
          <w:lang w:val="sr-Cyrl-RS"/>
        </w:rPr>
        <w:t>орисника услуге</w:t>
      </w:r>
      <w:r w:rsidRPr="006C1941">
        <w:rPr>
          <w:rFonts w:cs="Arial"/>
        </w:rPr>
        <w:t>.</w:t>
      </w:r>
    </w:p>
    <w:p w14:paraId="207E1A6D" w14:textId="77777777" w:rsidR="00F20F87" w:rsidRPr="00F20F87" w:rsidRDefault="00F20F87" w:rsidP="00F20F87">
      <w:pPr>
        <w:pStyle w:val="KDParagraf"/>
        <w:spacing w:before="0"/>
        <w:rPr>
          <w:rFonts w:cs="Arial"/>
        </w:rPr>
      </w:pPr>
    </w:p>
    <w:p w14:paraId="20C89AC5" w14:textId="77777777" w:rsidR="00F20F87" w:rsidRPr="00F20F87" w:rsidRDefault="00DE5E0B" w:rsidP="00F20F87">
      <w:pPr>
        <w:pStyle w:val="KDParagraf"/>
        <w:spacing w:before="0"/>
        <w:rPr>
          <w:rFonts w:cs="Arial"/>
        </w:rPr>
      </w:pPr>
      <w:r>
        <w:rPr>
          <w:rFonts w:cs="Arial"/>
          <w:lang w:val="sr-Cyrl-RS"/>
        </w:rPr>
        <w:t>С</w:t>
      </w:r>
      <w:r w:rsidR="00F20F87" w:rsidRPr="00F20F87">
        <w:rPr>
          <w:rFonts w:cs="Arial"/>
        </w:rPr>
        <w:t>тране сагласно изјављују да су Уговор прочитале, разумеле и да уговорне одредбе у свему представљају израз њихове стварне воље.</w:t>
      </w:r>
    </w:p>
    <w:p w14:paraId="4AE642DE" w14:textId="77777777" w:rsidR="00F20F87" w:rsidRPr="00F20F87" w:rsidRDefault="00F20F87" w:rsidP="00F20F87">
      <w:pPr>
        <w:pStyle w:val="KDParagraf"/>
        <w:spacing w:before="0"/>
        <w:rPr>
          <w:rFonts w:cs="Arial"/>
        </w:rPr>
      </w:pPr>
    </w:p>
    <w:p w14:paraId="7EA02D8A" w14:textId="77777777" w:rsidR="00F20F87" w:rsidRPr="00F20F87" w:rsidRDefault="00F20F87" w:rsidP="00F20F87">
      <w:pPr>
        <w:pStyle w:val="KDParagraf"/>
        <w:spacing w:before="0"/>
        <w:rPr>
          <w:rFonts w:cs="Arial"/>
        </w:rPr>
      </w:pPr>
    </w:p>
    <w:p w14:paraId="620000BD" w14:textId="77777777" w:rsidR="00F20F87" w:rsidRPr="00F20F87" w:rsidRDefault="00F20F87" w:rsidP="00F20F87">
      <w:pPr>
        <w:pStyle w:val="KDParagraf"/>
        <w:spacing w:before="0"/>
        <w:rPr>
          <w:rFonts w:cs="Arial"/>
          <w:lang w:val="sr-Cyrl-RS"/>
        </w:rPr>
      </w:pPr>
      <w:r w:rsidRPr="00F20F87">
        <w:rPr>
          <w:rFonts w:cs="Arial"/>
        </w:rPr>
        <w:t xml:space="preserve">   К</w:t>
      </w:r>
      <w:r w:rsidRPr="00F20F87">
        <w:rPr>
          <w:rFonts w:cs="Arial"/>
          <w:lang w:val="sr-Cyrl-RS"/>
        </w:rPr>
        <w:t xml:space="preserve">ОРИСНИК </w:t>
      </w:r>
      <w:r w:rsidR="00DE5E0B" w:rsidRPr="00F20F87">
        <w:rPr>
          <w:rFonts w:cs="Arial"/>
          <w:lang w:val="sr-Cyrl-RS"/>
        </w:rPr>
        <w:t>УСЛУГ</w:t>
      </w:r>
      <w:r w:rsidR="00DE5E0B">
        <w:rPr>
          <w:rFonts w:cs="Arial"/>
          <w:lang w:val="sr-Cyrl-RS"/>
        </w:rPr>
        <w:t>Е</w:t>
      </w:r>
      <w:r w:rsidR="00DE5E0B" w:rsidRPr="00F20F87">
        <w:rPr>
          <w:rFonts w:cs="Arial"/>
        </w:rPr>
        <w:t xml:space="preserve">                                                </w:t>
      </w:r>
      <w:r w:rsidRPr="00F20F87">
        <w:rPr>
          <w:rFonts w:cs="Arial"/>
          <w:lang w:val="sr-Cyrl-RS"/>
        </w:rPr>
        <w:t xml:space="preserve">ПРУЖАЛАЦ </w:t>
      </w:r>
      <w:r w:rsidR="00DE5E0B" w:rsidRPr="00F20F87">
        <w:rPr>
          <w:rFonts w:cs="Arial"/>
          <w:lang w:val="sr-Cyrl-RS"/>
        </w:rPr>
        <w:t>УСЛУГ</w:t>
      </w:r>
      <w:r w:rsidR="00DE5E0B">
        <w:rPr>
          <w:rFonts w:cs="Arial"/>
          <w:lang w:val="sr-Cyrl-RS"/>
        </w:rPr>
        <w:t>Е</w:t>
      </w:r>
    </w:p>
    <w:p w14:paraId="35294B5F" w14:textId="77777777" w:rsidR="00F20F87" w:rsidRPr="00F20F87" w:rsidRDefault="00F20F87" w:rsidP="00F20F87">
      <w:pPr>
        <w:pStyle w:val="KDParagraf"/>
        <w:spacing w:before="0"/>
        <w:rPr>
          <w:rFonts w:cs="Arial"/>
        </w:rPr>
      </w:pPr>
    </w:p>
    <w:p w14:paraId="0C3D46E5" w14:textId="77777777" w:rsidR="00DE5E0B" w:rsidRDefault="00F20F87" w:rsidP="00F20F87">
      <w:pPr>
        <w:pStyle w:val="KDParagraf"/>
        <w:spacing w:before="0"/>
        <w:rPr>
          <w:rFonts w:cs="Arial"/>
          <w:lang w:val="sr-Cyrl-RS"/>
        </w:rPr>
      </w:pPr>
      <w:r w:rsidRPr="00F20F87">
        <w:rPr>
          <w:rFonts w:cs="Arial"/>
        </w:rPr>
        <w:t>Ј</w:t>
      </w:r>
      <w:r w:rsidR="00DE5E0B">
        <w:rPr>
          <w:rFonts w:cs="Arial"/>
          <w:lang w:val="sr-Cyrl-RS"/>
        </w:rPr>
        <w:t>авно предузеће</w:t>
      </w:r>
    </w:p>
    <w:p w14:paraId="25D56854" w14:textId="77777777" w:rsidR="00F20F87" w:rsidRPr="00F20F87" w:rsidRDefault="00F20F87" w:rsidP="00F20F87">
      <w:pPr>
        <w:pStyle w:val="KDParagraf"/>
        <w:spacing w:before="0"/>
        <w:rPr>
          <w:rFonts w:cs="Arial"/>
        </w:rPr>
      </w:pPr>
      <w:r w:rsidRPr="00F20F87">
        <w:rPr>
          <w:rFonts w:cs="Arial"/>
        </w:rPr>
        <w:t xml:space="preserve">„Електропривреда Србије“ </w:t>
      </w:r>
      <w:r w:rsidR="00DE5E0B">
        <w:rPr>
          <w:rFonts w:cs="Arial"/>
          <w:lang w:val="sr-Cyrl-RS"/>
        </w:rPr>
        <w:t>Београд</w:t>
      </w:r>
      <w:r w:rsidRPr="00F20F87">
        <w:rPr>
          <w:rFonts w:cs="Arial"/>
        </w:rPr>
        <w:t xml:space="preserve">                                            </w:t>
      </w:r>
      <w:r w:rsidRPr="00F20F87">
        <w:rPr>
          <w:rFonts w:cs="Arial"/>
          <w:lang w:val="sr-Cyrl-RS"/>
        </w:rPr>
        <w:t xml:space="preserve">    </w:t>
      </w:r>
      <w:r w:rsidRPr="00F20F87">
        <w:rPr>
          <w:rFonts w:cs="Arial"/>
        </w:rPr>
        <w:t xml:space="preserve"> Назив</w:t>
      </w:r>
    </w:p>
    <w:p w14:paraId="07102DA5" w14:textId="77777777" w:rsidR="00F20F87" w:rsidRPr="00F20F87" w:rsidRDefault="00F20F87" w:rsidP="00F20F87">
      <w:pPr>
        <w:pStyle w:val="KDParagraf"/>
        <w:spacing w:before="0"/>
        <w:rPr>
          <w:rFonts w:cs="Arial"/>
        </w:rPr>
      </w:pPr>
    </w:p>
    <w:p w14:paraId="12B3BF3A" w14:textId="77777777" w:rsidR="00F20F87" w:rsidRPr="00F20F87" w:rsidRDefault="00F20F87" w:rsidP="00F20F87">
      <w:pPr>
        <w:pStyle w:val="KDParagraf"/>
        <w:spacing w:before="0"/>
        <w:rPr>
          <w:rFonts w:cs="Arial"/>
        </w:rPr>
      </w:pPr>
    </w:p>
    <w:p w14:paraId="14BBD4F6" w14:textId="77777777" w:rsidR="00F20F87" w:rsidRPr="00F20F87" w:rsidRDefault="00F20F87" w:rsidP="00F20F87">
      <w:pPr>
        <w:pStyle w:val="KDParagraf"/>
        <w:spacing w:before="0"/>
        <w:rPr>
          <w:rFonts w:cs="Arial"/>
        </w:rPr>
      </w:pPr>
      <w:r w:rsidRPr="00F20F87">
        <w:rPr>
          <w:rFonts w:cs="Arial"/>
        </w:rPr>
        <w:t xml:space="preserve">____________________                                            ____________________ </w:t>
      </w:r>
    </w:p>
    <w:p w14:paraId="04E5A063" w14:textId="77777777" w:rsidR="00F20F87" w:rsidRPr="00F20F87" w:rsidRDefault="00F20F87" w:rsidP="00F20F87">
      <w:pPr>
        <w:pStyle w:val="KDParagraf"/>
        <w:spacing w:before="0"/>
        <w:rPr>
          <w:rFonts w:cs="Arial"/>
        </w:rPr>
      </w:pPr>
      <w:r w:rsidRPr="00F20F87">
        <w:rPr>
          <w:rFonts w:cs="Arial"/>
        </w:rPr>
        <w:t xml:space="preserve">     </w:t>
      </w:r>
      <w:r w:rsidR="00DE5E0B">
        <w:rPr>
          <w:rFonts w:cs="Arial"/>
          <w:lang w:val="sr-Cyrl-RS"/>
        </w:rPr>
        <w:t>Милорад Грчић</w:t>
      </w:r>
      <w:r w:rsidRPr="00F20F87">
        <w:rPr>
          <w:rFonts w:cs="Arial"/>
        </w:rPr>
        <w:t xml:space="preserve">                                                 име и презиме овлашћеног лица</w:t>
      </w:r>
    </w:p>
    <w:p w14:paraId="7846A039" w14:textId="77777777" w:rsidR="00F20F87" w:rsidRPr="00F20F87" w:rsidRDefault="00F20F87" w:rsidP="00F20F87">
      <w:pPr>
        <w:pStyle w:val="KDParagraf"/>
        <w:spacing w:before="0"/>
        <w:rPr>
          <w:rFonts w:cs="Arial"/>
        </w:rPr>
      </w:pPr>
    </w:p>
    <w:p w14:paraId="487D95A1" w14:textId="77777777" w:rsidR="00F20F87" w:rsidRPr="00F20F87" w:rsidRDefault="00F20F87" w:rsidP="00F20F87">
      <w:pPr>
        <w:pStyle w:val="KDParagraf"/>
        <w:spacing w:before="0"/>
        <w:rPr>
          <w:rFonts w:cs="Arial"/>
        </w:rPr>
      </w:pPr>
      <w:r w:rsidRPr="00F20F87">
        <w:rPr>
          <w:rFonts w:cs="Arial"/>
        </w:rPr>
        <w:t xml:space="preserve">         </w:t>
      </w:r>
      <w:r w:rsidR="00DE5E0B">
        <w:rPr>
          <w:rFonts w:cs="Arial"/>
          <w:lang w:val="sr-Cyrl-RS"/>
        </w:rPr>
        <w:t>в.д.</w:t>
      </w:r>
      <w:r w:rsidRPr="00F20F87">
        <w:rPr>
          <w:rFonts w:cs="Arial"/>
        </w:rPr>
        <w:t>директор</w:t>
      </w:r>
      <w:r w:rsidR="00DE5E0B">
        <w:rPr>
          <w:rFonts w:cs="Arial"/>
          <w:lang w:val="sr-Cyrl-RS"/>
        </w:rPr>
        <w:t>а</w:t>
      </w:r>
      <w:r w:rsidRPr="00F20F87">
        <w:rPr>
          <w:rFonts w:cs="Arial"/>
        </w:rPr>
        <w:t xml:space="preserve">                                                                       функција     </w:t>
      </w:r>
    </w:p>
    <w:p w14:paraId="14E2231F" w14:textId="77777777" w:rsidR="00EE793E" w:rsidRPr="00126E1F" w:rsidRDefault="00EE793E" w:rsidP="00126E1F">
      <w:pPr>
        <w:pStyle w:val="KDParagraf"/>
        <w:spacing w:before="0"/>
        <w:rPr>
          <w:rFonts w:cs="Arial"/>
        </w:rPr>
      </w:pPr>
    </w:p>
    <w:sectPr w:rsidR="00EE793E" w:rsidRPr="00126E1F" w:rsidSect="000C50A0">
      <w:headerReference w:type="default" r:id="rId172"/>
      <w:footerReference w:type="even" r:id="rId173"/>
      <w:footerReference w:type="default" r:id="rId174"/>
      <w:headerReference w:type="first" r:id="rId175"/>
      <w:footerReference w:type="first" r:id="rId176"/>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358D1" w14:textId="77777777" w:rsidR="00161A6F" w:rsidRDefault="00161A6F">
      <w:r>
        <w:separator/>
      </w:r>
    </w:p>
    <w:p w14:paraId="48230A7A" w14:textId="77777777" w:rsidR="00161A6F" w:rsidRDefault="00161A6F"/>
  </w:endnote>
  <w:endnote w:type="continuationSeparator" w:id="0">
    <w:p w14:paraId="0C3ABBB5" w14:textId="77777777" w:rsidR="00161A6F" w:rsidRDefault="00161A6F">
      <w:r>
        <w:continuationSeparator/>
      </w:r>
    </w:p>
    <w:p w14:paraId="443FC1EE" w14:textId="77777777" w:rsidR="00161A6F" w:rsidRDefault="00161A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Cirilica">
    <w:altName w:val="Courier New"/>
    <w:charset w:val="00"/>
    <w:family w:val="swiss"/>
    <w:pitch w:val="variable"/>
    <w:sig w:usb0="00000001" w:usb1="00000000" w:usb2="00000000" w:usb3="00000000" w:csb0="00000013"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1E939" w14:textId="77777777" w:rsidR="00E6153C" w:rsidRDefault="00E6153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ED1D53" w14:textId="77777777" w:rsidR="00E6153C" w:rsidRDefault="00E6153C" w:rsidP="00841BE7">
    <w:pPr>
      <w:pStyle w:val="Footer"/>
      <w:ind w:right="360"/>
    </w:pPr>
  </w:p>
  <w:p w14:paraId="548AEF63" w14:textId="77777777" w:rsidR="00E6153C" w:rsidRDefault="00E6153C"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A80DD" w14:textId="77777777" w:rsidR="00E6153C" w:rsidRPr="00EC5BB4" w:rsidRDefault="00E6153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278E7">
      <w:rPr>
        <w:rStyle w:val="PageNumber"/>
        <w:rFonts w:cs="Arial"/>
        <w:b/>
        <w:noProof/>
        <w:szCs w:val="24"/>
      </w:rPr>
      <w:t>22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278E7">
      <w:rPr>
        <w:rStyle w:val="PageNumber"/>
        <w:rFonts w:cs="Arial"/>
        <w:b/>
        <w:noProof/>
        <w:szCs w:val="24"/>
      </w:rPr>
      <w:t>71</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C3328" w14:textId="77777777" w:rsidR="00E6153C" w:rsidRPr="00EC5BB4" w:rsidRDefault="00E6153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278E7">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278E7">
      <w:rPr>
        <w:rStyle w:val="PageNumber"/>
        <w:rFonts w:cs="Arial"/>
        <w:b/>
        <w:noProof/>
        <w:szCs w:val="24"/>
      </w:rPr>
      <w:t>71</w:t>
    </w:r>
    <w:r w:rsidRPr="00EC5BB4">
      <w:rPr>
        <w:rStyle w:val="PageNumber"/>
        <w:rFonts w:cs="Arial"/>
        <w:b/>
        <w:szCs w:val="24"/>
      </w:rPr>
      <w:fldChar w:fldCharType="end"/>
    </w:r>
  </w:p>
  <w:p w14:paraId="38536B96" w14:textId="77777777" w:rsidR="00E6153C" w:rsidRDefault="00E615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9EDD4" w14:textId="77777777" w:rsidR="00161A6F" w:rsidRDefault="00161A6F">
      <w:r>
        <w:separator/>
      </w:r>
    </w:p>
    <w:p w14:paraId="0305AE58" w14:textId="77777777" w:rsidR="00161A6F" w:rsidRDefault="00161A6F"/>
  </w:footnote>
  <w:footnote w:type="continuationSeparator" w:id="0">
    <w:p w14:paraId="2C850EB6" w14:textId="77777777" w:rsidR="00161A6F" w:rsidRDefault="00161A6F">
      <w:r>
        <w:continuationSeparator/>
      </w:r>
    </w:p>
    <w:p w14:paraId="07923820" w14:textId="77777777" w:rsidR="00161A6F" w:rsidRDefault="00161A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BAF64" w14:textId="77777777" w:rsidR="00E6153C" w:rsidRDefault="00E6153C" w:rsidP="004276AD">
    <w:pPr>
      <w:pStyle w:val="Header"/>
      <w:rPr>
        <w:sz w:val="20"/>
      </w:rPr>
    </w:pPr>
  </w:p>
  <w:p w14:paraId="46E46259" w14:textId="77777777" w:rsidR="00E6153C" w:rsidRDefault="00E6153C" w:rsidP="004276AD">
    <w:pPr>
      <w:pStyle w:val="Header"/>
      <w:rPr>
        <w:szCs w:val="24"/>
      </w:rPr>
    </w:pPr>
    <w:r>
      <w:rPr>
        <w:szCs w:val="24"/>
      </w:rPr>
      <w:t>Ј</w:t>
    </w:r>
    <w:r>
      <w:rPr>
        <w:szCs w:val="24"/>
        <w:lang w:val="sr-Cyrl-RS"/>
      </w:rPr>
      <w:t>авно предузеће</w:t>
    </w:r>
    <w:r w:rsidRPr="00EC5BB4">
      <w:rPr>
        <w:szCs w:val="24"/>
      </w:rPr>
      <w:t xml:space="preserve"> „Електропривреда Србије“ Београд          </w:t>
    </w:r>
  </w:p>
  <w:p w14:paraId="429DD410" w14:textId="77777777" w:rsidR="00E6153C" w:rsidRPr="00761DD4" w:rsidRDefault="00E6153C" w:rsidP="00761DD4">
    <w:pPr>
      <w:pStyle w:val="Header"/>
      <w:jc w:val="right"/>
      <w:rPr>
        <w:szCs w:val="24"/>
        <w:lang w:val="sr-Cyrl-RS"/>
      </w:rPr>
    </w:pPr>
    <w:r w:rsidRPr="00EC5BB4">
      <w:rPr>
        <w:szCs w:val="24"/>
      </w:rPr>
      <w:t>Конкурсна документација ЈН</w:t>
    </w:r>
    <w:r w:rsidRPr="00761DD4">
      <w:rPr>
        <w:szCs w:val="24"/>
      </w:rPr>
      <w:t>/1000/0263/2016</w:t>
    </w:r>
  </w:p>
  <w:p w14:paraId="3BDD3A96" w14:textId="77777777" w:rsidR="00E6153C" w:rsidRPr="004276AD" w:rsidRDefault="00E6153C"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D9AE9" w14:textId="77777777" w:rsidR="00E6153C" w:rsidRDefault="00E6153C" w:rsidP="004276AD">
    <w:pPr>
      <w:pStyle w:val="Header"/>
    </w:pPr>
  </w:p>
  <w:p w14:paraId="2ADCDFB2" w14:textId="77777777" w:rsidR="00E6153C" w:rsidRDefault="00E6153C" w:rsidP="004276AD">
    <w:pPr>
      <w:pStyle w:val="Header"/>
      <w:rPr>
        <w:szCs w:val="24"/>
      </w:rPr>
    </w:pPr>
    <w:r w:rsidRPr="00113B84">
      <w:rPr>
        <w:szCs w:val="24"/>
      </w:rPr>
      <w:t>Ј</w:t>
    </w:r>
    <w:r>
      <w:rPr>
        <w:szCs w:val="24"/>
        <w:lang w:val="sr-Cyrl-RS"/>
      </w:rPr>
      <w:t>авно предузеће</w:t>
    </w:r>
    <w:r w:rsidRPr="00113B84">
      <w:rPr>
        <w:szCs w:val="24"/>
      </w:rPr>
      <w:t xml:space="preserve"> „Електропривреда Србије“ Београд  </w:t>
    </w:r>
    <w:r>
      <w:rPr>
        <w:szCs w:val="24"/>
      </w:rPr>
      <w:t xml:space="preserve">        </w:t>
    </w:r>
  </w:p>
  <w:p w14:paraId="767E7DA9" w14:textId="77777777" w:rsidR="00E6153C" w:rsidRPr="00113B84" w:rsidRDefault="00E6153C" w:rsidP="00506B85">
    <w:pPr>
      <w:pStyle w:val="Header"/>
      <w:jc w:val="right"/>
      <w:rPr>
        <w:szCs w:val="24"/>
      </w:rPr>
    </w:pPr>
    <w:r>
      <w:rPr>
        <w:szCs w:val="24"/>
      </w:rPr>
      <w:t xml:space="preserve">Конкурсна документација </w:t>
    </w:r>
    <w:r w:rsidRPr="00506B85">
      <w:rPr>
        <w:szCs w:val="24"/>
      </w:rPr>
      <w:t>ЈН/1000/0263/2016</w:t>
    </w:r>
  </w:p>
  <w:p w14:paraId="6DA7BFF7" w14:textId="77777777" w:rsidR="00E6153C" w:rsidRPr="00210557" w:rsidRDefault="00E6153C"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7054F1"/>
    <w:multiLevelType w:val="hybridMultilevel"/>
    <w:tmpl w:val="7E4810F4"/>
    <w:lvl w:ilvl="0" w:tplc="081A0001">
      <w:start w:val="1"/>
      <w:numFmt w:val="bullet"/>
      <w:lvlText w:val=""/>
      <w:lvlJc w:val="left"/>
      <w:pPr>
        <w:ind w:left="1353" w:hanging="360"/>
      </w:pPr>
      <w:rPr>
        <w:rFonts w:ascii="Symbol" w:hAnsi="Symbol" w:cs="Symbol" w:hint="default"/>
      </w:rPr>
    </w:lvl>
    <w:lvl w:ilvl="1" w:tplc="D0468FD8">
      <w:start w:val="1"/>
      <w:numFmt w:val="bullet"/>
      <w:lvlText w:val=""/>
      <w:lvlJc w:val="left"/>
      <w:pPr>
        <w:ind w:left="1440" w:hanging="360"/>
      </w:pPr>
      <w:rPr>
        <w:rFonts w:ascii="Symbol" w:hAnsi="Symbol" w:hint="default"/>
        <w:b w:val="0"/>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50" w15:restartNumberingAfterBreak="0">
    <w:nsid w:val="02635008"/>
    <w:multiLevelType w:val="hybridMultilevel"/>
    <w:tmpl w:val="A45E5B1C"/>
    <w:lvl w:ilvl="0" w:tplc="6F1E587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2D560CA"/>
    <w:multiLevelType w:val="hybridMultilevel"/>
    <w:tmpl w:val="5CD6E78A"/>
    <w:lvl w:ilvl="0" w:tplc="6F1E587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4126539"/>
    <w:multiLevelType w:val="hybridMultilevel"/>
    <w:tmpl w:val="C9C29B16"/>
    <w:lvl w:ilvl="0" w:tplc="D0468FD8">
      <w:start w:val="1"/>
      <w:numFmt w:val="bullet"/>
      <w:lvlText w:val=""/>
      <w:lvlJc w:val="left"/>
      <w:pPr>
        <w:ind w:left="1440" w:hanging="360"/>
      </w:pPr>
      <w:rPr>
        <w:rFonts w:ascii="Symbol" w:hAnsi="Symbol" w:hint="default"/>
        <w:b w:val="0"/>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53" w15:restartNumberingAfterBreak="0">
    <w:nsid w:val="066C0E47"/>
    <w:multiLevelType w:val="hybridMultilevel"/>
    <w:tmpl w:val="548ACA3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4" w15:restartNumberingAfterBreak="0">
    <w:nsid w:val="069A7690"/>
    <w:multiLevelType w:val="hybridMultilevel"/>
    <w:tmpl w:val="6868DEC0"/>
    <w:lvl w:ilvl="0" w:tplc="04070001">
      <w:start w:val="1"/>
      <w:numFmt w:val="bullet"/>
      <w:lvlText w:val=""/>
      <w:lvlJc w:val="left"/>
      <w:pPr>
        <w:tabs>
          <w:tab w:val="num" w:pos="720"/>
        </w:tabs>
        <w:ind w:left="720" w:hanging="360"/>
      </w:pPr>
      <w:rPr>
        <w:rFonts w:ascii="Symbol" w:hAnsi="Symbol" w:hint="default"/>
      </w:rPr>
    </w:lvl>
    <w:lvl w:ilvl="1" w:tplc="75E8BCAA">
      <w:start w:val="4"/>
      <w:numFmt w:val="bullet"/>
      <w:lvlText w:val="-"/>
      <w:lvlJc w:val="left"/>
      <w:pPr>
        <w:tabs>
          <w:tab w:val="num" w:pos="1440"/>
        </w:tabs>
        <w:ind w:left="1440" w:hanging="360"/>
      </w:pPr>
      <w:rPr>
        <w:rFonts w:ascii="Arial" w:eastAsia="Times New Roman" w:hAnsi="Arial" w:cs="Arial"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6F76D6D"/>
    <w:multiLevelType w:val="hybridMultilevel"/>
    <w:tmpl w:val="FFAE47A2"/>
    <w:lvl w:ilvl="0" w:tplc="0CECF8D6">
      <w:start w:val="1"/>
      <w:numFmt w:val="decimal"/>
      <w:lvlText w:val="%1."/>
      <w:lvlJc w:val="left"/>
      <w:pPr>
        <w:ind w:left="720" w:hanging="360"/>
      </w:pPr>
      <w:rPr>
        <w:rFonts w:hint="default"/>
      </w:rPr>
    </w:lvl>
    <w:lvl w:ilvl="1" w:tplc="0D585C1C">
      <w:start w:val="1"/>
      <w:numFmt w:val="lowerLetter"/>
      <w:lvlText w:val="%2."/>
      <w:lvlJc w:val="right"/>
      <w:pPr>
        <w:ind w:left="1440" w:hanging="360"/>
      </w:pPr>
      <w:rPr>
        <w:rFonts w:ascii="Arial Cirilica" w:hAnsi="Arial Cirilica" w:cs="Times New Roman"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6"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7" w15:restartNumberingAfterBreak="0">
    <w:nsid w:val="0B6A145E"/>
    <w:multiLevelType w:val="hybridMultilevel"/>
    <w:tmpl w:val="2E8AD4CE"/>
    <w:lvl w:ilvl="0" w:tplc="B7664C22">
      <w:start w:val="1"/>
      <w:numFmt w:val="decimal"/>
      <w:pStyle w:val="Naslov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D1A60A4"/>
    <w:multiLevelType w:val="hybridMultilevel"/>
    <w:tmpl w:val="633EA4D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15:restartNumberingAfterBreak="0">
    <w:nsid w:val="0D523D78"/>
    <w:multiLevelType w:val="hybridMultilevel"/>
    <w:tmpl w:val="D758072A"/>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0"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0F7369ED"/>
    <w:multiLevelType w:val="hybridMultilevel"/>
    <w:tmpl w:val="CD84BE2E"/>
    <w:lvl w:ilvl="0" w:tplc="04090019">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2" w15:restartNumberingAfterBreak="0">
    <w:nsid w:val="10A6625A"/>
    <w:multiLevelType w:val="hybridMultilevel"/>
    <w:tmpl w:val="E4D2E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1645C34"/>
    <w:multiLevelType w:val="hybridMultilevel"/>
    <w:tmpl w:val="E9503E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174A24BB"/>
    <w:multiLevelType w:val="hybridMultilevel"/>
    <w:tmpl w:val="A58C6F60"/>
    <w:lvl w:ilvl="0" w:tplc="04090019">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1A026411"/>
    <w:multiLevelType w:val="hybridMultilevel"/>
    <w:tmpl w:val="EBDCF92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pStyle w:val="Heading2roman"/>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9" w15:restartNumberingAfterBreak="0">
    <w:nsid w:val="1E542BD3"/>
    <w:multiLevelType w:val="multilevel"/>
    <w:tmpl w:val="61F6A6BE"/>
    <w:lvl w:ilvl="0">
      <w:start w:val="1"/>
      <w:numFmt w:val="decimal"/>
      <w:lvlText w:val="%1."/>
      <w:lvlJc w:val="left"/>
      <w:pPr>
        <w:ind w:left="720" w:hanging="360"/>
      </w:p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1FBA48B9"/>
    <w:multiLevelType w:val="hybridMultilevel"/>
    <w:tmpl w:val="2C0AD256"/>
    <w:lvl w:ilvl="0" w:tplc="04090019">
      <w:start w:val="1"/>
      <w:numFmt w:val="bullet"/>
      <w:lvlText w:val=""/>
      <w:lvlJc w:val="left"/>
      <w:pPr>
        <w:tabs>
          <w:tab w:val="num" w:pos="783"/>
        </w:tabs>
        <w:ind w:left="783" w:hanging="360"/>
      </w:pPr>
      <w:rPr>
        <w:rFonts w:ascii="Symbol" w:hAnsi="Symbol" w:hint="default"/>
      </w:rPr>
    </w:lvl>
    <w:lvl w:ilvl="1" w:tplc="04070003">
      <w:start w:val="1"/>
      <w:numFmt w:val="bullet"/>
      <w:lvlText w:val="o"/>
      <w:lvlJc w:val="left"/>
      <w:pPr>
        <w:tabs>
          <w:tab w:val="num" w:pos="1503"/>
        </w:tabs>
        <w:ind w:left="1503" w:hanging="360"/>
      </w:pPr>
      <w:rPr>
        <w:rFonts w:ascii="Courier New" w:hAnsi="Courier New" w:hint="default"/>
      </w:rPr>
    </w:lvl>
    <w:lvl w:ilvl="2" w:tplc="04070005" w:tentative="1">
      <w:start w:val="1"/>
      <w:numFmt w:val="bullet"/>
      <w:lvlText w:val=""/>
      <w:lvlJc w:val="left"/>
      <w:pPr>
        <w:tabs>
          <w:tab w:val="num" w:pos="2223"/>
        </w:tabs>
        <w:ind w:left="2223" w:hanging="360"/>
      </w:pPr>
      <w:rPr>
        <w:rFonts w:ascii="Wingdings" w:hAnsi="Wingdings" w:hint="default"/>
      </w:rPr>
    </w:lvl>
    <w:lvl w:ilvl="3" w:tplc="04070001" w:tentative="1">
      <w:start w:val="1"/>
      <w:numFmt w:val="bullet"/>
      <w:lvlText w:val=""/>
      <w:lvlJc w:val="left"/>
      <w:pPr>
        <w:tabs>
          <w:tab w:val="num" w:pos="2943"/>
        </w:tabs>
        <w:ind w:left="2943" w:hanging="360"/>
      </w:pPr>
      <w:rPr>
        <w:rFonts w:ascii="Symbol" w:hAnsi="Symbol" w:hint="default"/>
      </w:rPr>
    </w:lvl>
    <w:lvl w:ilvl="4" w:tplc="04070003" w:tentative="1">
      <w:start w:val="1"/>
      <w:numFmt w:val="bullet"/>
      <w:lvlText w:val="o"/>
      <w:lvlJc w:val="left"/>
      <w:pPr>
        <w:tabs>
          <w:tab w:val="num" w:pos="3663"/>
        </w:tabs>
        <w:ind w:left="3663" w:hanging="360"/>
      </w:pPr>
      <w:rPr>
        <w:rFonts w:ascii="Courier New" w:hAnsi="Courier New" w:hint="default"/>
      </w:rPr>
    </w:lvl>
    <w:lvl w:ilvl="5" w:tplc="04070005" w:tentative="1">
      <w:start w:val="1"/>
      <w:numFmt w:val="bullet"/>
      <w:lvlText w:val=""/>
      <w:lvlJc w:val="left"/>
      <w:pPr>
        <w:tabs>
          <w:tab w:val="num" w:pos="4383"/>
        </w:tabs>
        <w:ind w:left="4383" w:hanging="360"/>
      </w:pPr>
      <w:rPr>
        <w:rFonts w:ascii="Wingdings" w:hAnsi="Wingdings" w:hint="default"/>
      </w:rPr>
    </w:lvl>
    <w:lvl w:ilvl="6" w:tplc="04070001" w:tentative="1">
      <w:start w:val="1"/>
      <w:numFmt w:val="bullet"/>
      <w:lvlText w:val=""/>
      <w:lvlJc w:val="left"/>
      <w:pPr>
        <w:tabs>
          <w:tab w:val="num" w:pos="5103"/>
        </w:tabs>
        <w:ind w:left="5103" w:hanging="360"/>
      </w:pPr>
      <w:rPr>
        <w:rFonts w:ascii="Symbol" w:hAnsi="Symbol" w:hint="default"/>
      </w:rPr>
    </w:lvl>
    <w:lvl w:ilvl="7" w:tplc="04070003" w:tentative="1">
      <w:start w:val="1"/>
      <w:numFmt w:val="bullet"/>
      <w:lvlText w:val="o"/>
      <w:lvlJc w:val="left"/>
      <w:pPr>
        <w:tabs>
          <w:tab w:val="num" w:pos="5823"/>
        </w:tabs>
        <w:ind w:left="5823" w:hanging="360"/>
      </w:pPr>
      <w:rPr>
        <w:rFonts w:ascii="Courier New" w:hAnsi="Courier New" w:hint="default"/>
      </w:rPr>
    </w:lvl>
    <w:lvl w:ilvl="8" w:tplc="04070005" w:tentative="1">
      <w:start w:val="1"/>
      <w:numFmt w:val="bullet"/>
      <w:lvlText w:val=""/>
      <w:lvlJc w:val="left"/>
      <w:pPr>
        <w:tabs>
          <w:tab w:val="num" w:pos="6543"/>
        </w:tabs>
        <w:ind w:left="6543" w:hanging="360"/>
      </w:pPr>
      <w:rPr>
        <w:rFonts w:ascii="Wingdings" w:hAnsi="Wingdings" w:hint="default"/>
      </w:rPr>
    </w:lvl>
  </w:abstractNum>
  <w:abstractNum w:abstractNumId="81" w15:restartNumberingAfterBreak="0">
    <w:nsid w:val="22E73DC4"/>
    <w:multiLevelType w:val="hybridMultilevel"/>
    <w:tmpl w:val="AEFA26AA"/>
    <w:lvl w:ilvl="0" w:tplc="04090019">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2" w15:restartNumberingAfterBreak="0">
    <w:nsid w:val="23B804FC"/>
    <w:multiLevelType w:val="multilevel"/>
    <w:tmpl w:val="696E011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83" w15:restartNumberingAfterBreak="0">
    <w:nsid w:val="24C24D5F"/>
    <w:multiLevelType w:val="hybridMultilevel"/>
    <w:tmpl w:val="0D0A75D4"/>
    <w:lvl w:ilvl="0" w:tplc="E17E531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4D117A2"/>
    <w:multiLevelType w:val="hybridMultilevel"/>
    <w:tmpl w:val="B70E12E2"/>
    <w:lvl w:ilvl="0" w:tplc="081A0001">
      <w:start w:val="1"/>
      <w:numFmt w:val="bullet"/>
      <w:lvlText w:val=""/>
      <w:lvlJc w:val="left"/>
      <w:pPr>
        <w:ind w:left="1353" w:hanging="360"/>
      </w:pPr>
      <w:rPr>
        <w:rFonts w:ascii="Symbol" w:hAnsi="Symbol" w:cs="Symbol" w:hint="default"/>
      </w:rPr>
    </w:lvl>
    <w:lvl w:ilvl="1" w:tplc="D0468FD8">
      <w:start w:val="1"/>
      <w:numFmt w:val="bullet"/>
      <w:lvlText w:val=""/>
      <w:lvlJc w:val="left"/>
      <w:pPr>
        <w:ind w:left="1440" w:hanging="360"/>
      </w:pPr>
      <w:rPr>
        <w:rFonts w:ascii="Symbol" w:hAnsi="Symbol" w:hint="default"/>
        <w:b w:val="0"/>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85"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6" w15:restartNumberingAfterBreak="0">
    <w:nsid w:val="25FB3BD5"/>
    <w:multiLevelType w:val="multilevel"/>
    <w:tmpl w:val="158290D4"/>
    <w:lvl w:ilvl="0">
      <w:start w:val="1"/>
      <w:numFmt w:val="decimal"/>
      <w:lvlText w:val="%1"/>
      <w:lvlJc w:val="left"/>
      <w:pPr>
        <w:ind w:left="360" w:hanging="360"/>
      </w:pPr>
      <w:rPr>
        <w:rFonts w:ascii="Arial" w:hAnsi="Arial" w:cs="Arial" w:hint="default"/>
        <w:b/>
      </w:r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720" w:hanging="720"/>
      </w:pPr>
      <w:rPr>
        <w:rFonts w:ascii="Arial" w:hAnsi="Arial" w:cs="Arial" w:hint="default"/>
        <w:b/>
      </w:rPr>
    </w:lvl>
    <w:lvl w:ilvl="3">
      <w:start w:val="1"/>
      <w:numFmt w:val="decimal"/>
      <w:lvlText w:val="%1.%2.%3.%4"/>
      <w:lvlJc w:val="left"/>
      <w:pPr>
        <w:ind w:left="720" w:hanging="720"/>
      </w:pPr>
      <w:rPr>
        <w:rFonts w:ascii="Arial" w:hAnsi="Arial" w:cs="Arial" w:hint="default"/>
        <w:b/>
      </w:rPr>
    </w:lvl>
    <w:lvl w:ilvl="4">
      <w:start w:val="1"/>
      <w:numFmt w:val="decimal"/>
      <w:lvlText w:val="%1.%2.%3.%4.%5"/>
      <w:lvlJc w:val="left"/>
      <w:pPr>
        <w:ind w:left="1080" w:hanging="1080"/>
      </w:pPr>
      <w:rPr>
        <w:rFonts w:ascii="Arial" w:hAnsi="Arial" w:cs="Arial" w:hint="default"/>
        <w:b/>
      </w:rPr>
    </w:lvl>
    <w:lvl w:ilvl="5">
      <w:start w:val="1"/>
      <w:numFmt w:val="decimal"/>
      <w:lvlText w:val="%1.%2.%3.%4.%5.%6"/>
      <w:lvlJc w:val="left"/>
      <w:pPr>
        <w:ind w:left="1080" w:hanging="1080"/>
      </w:pPr>
      <w:rPr>
        <w:rFonts w:ascii="Arial" w:hAnsi="Arial" w:cs="Arial" w:hint="default"/>
        <w:b/>
      </w:rPr>
    </w:lvl>
    <w:lvl w:ilvl="6">
      <w:start w:val="1"/>
      <w:numFmt w:val="decimal"/>
      <w:lvlText w:val="%1.%2.%3.%4.%5.%6.%7"/>
      <w:lvlJc w:val="left"/>
      <w:pPr>
        <w:ind w:left="1440" w:hanging="1440"/>
      </w:pPr>
      <w:rPr>
        <w:rFonts w:ascii="Arial" w:hAnsi="Arial" w:cs="Arial" w:hint="default"/>
        <w:b/>
      </w:rPr>
    </w:lvl>
    <w:lvl w:ilvl="7">
      <w:start w:val="1"/>
      <w:numFmt w:val="decimal"/>
      <w:lvlText w:val="%1.%2.%3.%4.%5.%6.%7.%8"/>
      <w:lvlJc w:val="left"/>
      <w:pPr>
        <w:ind w:left="1440" w:hanging="1440"/>
      </w:pPr>
      <w:rPr>
        <w:rFonts w:ascii="Arial" w:hAnsi="Arial" w:cs="Arial" w:hint="default"/>
        <w:b/>
      </w:rPr>
    </w:lvl>
    <w:lvl w:ilvl="8">
      <w:start w:val="1"/>
      <w:numFmt w:val="decimal"/>
      <w:lvlText w:val="%1.%2.%3.%4.%5.%6.%7.%8.%9"/>
      <w:lvlJc w:val="left"/>
      <w:pPr>
        <w:ind w:left="1440" w:hanging="1440"/>
      </w:pPr>
      <w:rPr>
        <w:rFonts w:ascii="Arial" w:hAnsi="Arial" w:cs="Arial" w:hint="default"/>
        <w:b/>
      </w:rPr>
    </w:lvl>
  </w:abstractNum>
  <w:abstractNum w:abstractNumId="87" w15:restartNumberingAfterBreak="0">
    <w:nsid w:val="29210ABF"/>
    <w:multiLevelType w:val="hybridMultilevel"/>
    <w:tmpl w:val="E01EA096"/>
    <w:lvl w:ilvl="0" w:tplc="6F1E587A">
      <w:start w:val="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D945243"/>
    <w:multiLevelType w:val="hybridMultilevel"/>
    <w:tmpl w:val="AD46E574"/>
    <w:lvl w:ilvl="0" w:tplc="6F1E587A">
      <w:start w:val="2"/>
      <w:numFmt w:val="bullet"/>
      <w:lvlText w:val="-"/>
      <w:lvlJc w:val="left"/>
      <w:pPr>
        <w:ind w:left="720" w:hanging="360"/>
      </w:pPr>
      <w:rPr>
        <w:rFonts w:ascii="Arial" w:eastAsiaTheme="minorHAns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9" w15:restartNumberingAfterBreak="0">
    <w:nsid w:val="2DBF408A"/>
    <w:multiLevelType w:val="multilevel"/>
    <w:tmpl w:val="AD181BF0"/>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1" w15:restartNumberingAfterBreak="0">
    <w:nsid w:val="311D64B3"/>
    <w:multiLevelType w:val="hybridMultilevel"/>
    <w:tmpl w:val="AE2A30D2"/>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9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93" w15:restartNumberingAfterBreak="0">
    <w:nsid w:val="335E6A02"/>
    <w:multiLevelType w:val="hybridMultilevel"/>
    <w:tmpl w:val="4C501A58"/>
    <w:lvl w:ilvl="0" w:tplc="04090019">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3DD6AB4"/>
    <w:multiLevelType w:val="hybridMultilevel"/>
    <w:tmpl w:val="7D2466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38205623"/>
    <w:multiLevelType w:val="multilevel"/>
    <w:tmpl w:val="83A00BC0"/>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398B41C2"/>
    <w:multiLevelType w:val="multilevel"/>
    <w:tmpl w:val="696E011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98" w15:restartNumberingAfterBreak="0">
    <w:nsid w:val="399B1CB0"/>
    <w:multiLevelType w:val="hybridMultilevel"/>
    <w:tmpl w:val="090427F4"/>
    <w:lvl w:ilvl="0" w:tplc="A4FA770C">
      <w:start w:val="1"/>
      <w:numFmt w:val="decimal"/>
      <w:lvlText w:val="%1."/>
      <w:lvlJc w:val="left"/>
      <w:pPr>
        <w:ind w:left="360" w:hanging="360"/>
      </w:pPr>
      <w:rPr>
        <w:rFonts w:cs="Times New Roman" w:hint="default"/>
      </w:rPr>
    </w:lvl>
    <w:lvl w:ilvl="1" w:tplc="081A0003">
      <w:start w:val="1"/>
      <w:numFmt w:val="bullet"/>
      <w:lvlText w:val=""/>
      <w:lvlJc w:val="left"/>
      <w:pPr>
        <w:ind w:left="851" w:hanging="360"/>
      </w:pPr>
      <w:rPr>
        <w:rFonts w:ascii="Wingdings" w:hAnsi="Wingdings" w:hint="default"/>
      </w:rPr>
    </w:lvl>
    <w:lvl w:ilvl="2" w:tplc="081A0005">
      <w:start w:val="1"/>
      <w:numFmt w:val="lowerRoman"/>
      <w:lvlText w:val="%3."/>
      <w:lvlJc w:val="right"/>
      <w:pPr>
        <w:ind w:left="1800" w:hanging="180"/>
      </w:pPr>
      <w:rPr>
        <w:rFonts w:cs="Times New Roman"/>
      </w:rPr>
    </w:lvl>
    <w:lvl w:ilvl="3" w:tplc="081A0001">
      <w:start w:val="1"/>
      <w:numFmt w:val="decimal"/>
      <w:lvlText w:val="%4."/>
      <w:lvlJc w:val="left"/>
      <w:pPr>
        <w:ind w:left="2520" w:hanging="360"/>
      </w:pPr>
      <w:rPr>
        <w:rFonts w:cs="Times New Roman"/>
      </w:rPr>
    </w:lvl>
    <w:lvl w:ilvl="4" w:tplc="081A0003">
      <w:start w:val="1"/>
      <w:numFmt w:val="lowerLetter"/>
      <w:lvlText w:val="%5."/>
      <w:lvlJc w:val="left"/>
      <w:pPr>
        <w:ind w:left="3240" w:hanging="360"/>
      </w:pPr>
      <w:rPr>
        <w:rFonts w:cs="Times New Roman"/>
      </w:rPr>
    </w:lvl>
    <w:lvl w:ilvl="5" w:tplc="081A0005">
      <w:start w:val="1"/>
      <w:numFmt w:val="lowerRoman"/>
      <w:lvlText w:val="%6."/>
      <w:lvlJc w:val="right"/>
      <w:pPr>
        <w:ind w:left="3960" w:hanging="180"/>
      </w:pPr>
      <w:rPr>
        <w:rFonts w:cs="Times New Roman"/>
      </w:rPr>
    </w:lvl>
    <w:lvl w:ilvl="6" w:tplc="081A0001">
      <w:start w:val="1"/>
      <w:numFmt w:val="decimal"/>
      <w:lvlText w:val="%7."/>
      <w:lvlJc w:val="left"/>
      <w:pPr>
        <w:ind w:left="4680" w:hanging="360"/>
      </w:pPr>
      <w:rPr>
        <w:rFonts w:cs="Times New Roman"/>
      </w:rPr>
    </w:lvl>
    <w:lvl w:ilvl="7" w:tplc="081A0003">
      <w:start w:val="1"/>
      <w:numFmt w:val="lowerLetter"/>
      <w:lvlText w:val="%8."/>
      <w:lvlJc w:val="left"/>
      <w:pPr>
        <w:ind w:left="5400" w:hanging="360"/>
      </w:pPr>
      <w:rPr>
        <w:rFonts w:cs="Times New Roman"/>
      </w:rPr>
    </w:lvl>
    <w:lvl w:ilvl="8" w:tplc="081A0005">
      <w:start w:val="1"/>
      <w:numFmt w:val="lowerRoman"/>
      <w:lvlText w:val="%9."/>
      <w:lvlJc w:val="right"/>
      <w:pPr>
        <w:ind w:left="6120" w:hanging="180"/>
      </w:pPr>
      <w:rPr>
        <w:rFonts w:cs="Times New Roman"/>
      </w:rPr>
    </w:lvl>
  </w:abstractNum>
  <w:abstractNum w:abstractNumId="9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3D424A11"/>
    <w:multiLevelType w:val="multilevel"/>
    <w:tmpl w:val="6D12ABFA"/>
    <w:lvl w:ilvl="0">
      <w:start w:val="3"/>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3DFB7DE9"/>
    <w:multiLevelType w:val="hybridMultilevel"/>
    <w:tmpl w:val="597EB306"/>
    <w:lvl w:ilvl="0" w:tplc="04090019">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2"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3"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5EA68EA"/>
    <w:multiLevelType w:val="multilevel"/>
    <w:tmpl w:val="5C30350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657468A"/>
    <w:multiLevelType w:val="hybridMultilevel"/>
    <w:tmpl w:val="A4A2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07" w15:restartNumberingAfterBreak="0">
    <w:nsid w:val="4EFE2879"/>
    <w:multiLevelType w:val="hybridMultilevel"/>
    <w:tmpl w:val="2A50A5A0"/>
    <w:lvl w:ilvl="0" w:tplc="633C7D58">
      <w:start w:val="4"/>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9" w15:restartNumberingAfterBreak="0">
    <w:nsid w:val="532756FA"/>
    <w:multiLevelType w:val="hybridMultilevel"/>
    <w:tmpl w:val="CA8ACA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15:restartNumberingAfterBreak="0">
    <w:nsid w:val="55903971"/>
    <w:multiLevelType w:val="multilevel"/>
    <w:tmpl w:val="63EE13A4"/>
    <w:lvl w:ilvl="0">
      <w:start w:val="3"/>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12" w15:restartNumberingAfterBreak="0">
    <w:nsid w:val="59C10D03"/>
    <w:multiLevelType w:val="hybridMultilevel"/>
    <w:tmpl w:val="B72CA4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5" w15:restartNumberingAfterBreak="0">
    <w:nsid w:val="620A73A0"/>
    <w:multiLevelType w:val="hybridMultilevel"/>
    <w:tmpl w:val="618219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6" w15:restartNumberingAfterBreak="0">
    <w:nsid w:val="62A117F4"/>
    <w:multiLevelType w:val="hybridMultilevel"/>
    <w:tmpl w:val="38823AD6"/>
    <w:lvl w:ilvl="0" w:tplc="D0468FD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15:restartNumberingAfterBreak="0">
    <w:nsid w:val="62B1763C"/>
    <w:multiLevelType w:val="hybridMultilevel"/>
    <w:tmpl w:val="EC04D62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8" w15:restartNumberingAfterBreak="0">
    <w:nsid w:val="64CF21AC"/>
    <w:multiLevelType w:val="hybridMultilevel"/>
    <w:tmpl w:val="0394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5FB11DB"/>
    <w:multiLevelType w:val="hybridMultilevel"/>
    <w:tmpl w:val="897A92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15:restartNumberingAfterBreak="0">
    <w:nsid w:val="665E6659"/>
    <w:multiLevelType w:val="hybridMultilevel"/>
    <w:tmpl w:val="79F42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67C83FA0"/>
    <w:multiLevelType w:val="hybridMultilevel"/>
    <w:tmpl w:val="5C0A519E"/>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24" w15:restartNumberingAfterBreak="0">
    <w:nsid w:val="682479B4"/>
    <w:multiLevelType w:val="hybridMultilevel"/>
    <w:tmpl w:val="66D68ED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5" w15:restartNumberingAfterBreak="0">
    <w:nsid w:val="68857A80"/>
    <w:multiLevelType w:val="hybridMultilevel"/>
    <w:tmpl w:val="3EB635FC"/>
    <w:lvl w:ilvl="0" w:tplc="04090003">
      <w:start w:val="1"/>
      <w:numFmt w:val="bullet"/>
      <w:lvlText w:val="o"/>
      <w:lvlJc w:val="left"/>
      <w:pPr>
        <w:ind w:left="1440" w:hanging="360"/>
      </w:pPr>
      <w:rPr>
        <w:rFonts w:ascii="Courier New" w:hAnsi="Courier New" w:cs="Courier New"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26" w15:restartNumberingAfterBreak="0">
    <w:nsid w:val="6D29090F"/>
    <w:multiLevelType w:val="hybridMultilevel"/>
    <w:tmpl w:val="20F0E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E120292"/>
    <w:multiLevelType w:val="hybridMultilevel"/>
    <w:tmpl w:val="01C40118"/>
    <w:lvl w:ilvl="0" w:tplc="6F1E587A">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8" w15:restartNumberingAfterBreak="0">
    <w:nsid w:val="6EF443CB"/>
    <w:multiLevelType w:val="hybridMultilevel"/>
    <w:tmpl w:val="F886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1"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3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746F0DBD"/>
    <w:multiLevelType w:val="hybridMultilevel"/>
    <w:tmpl w:val="58CABE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35" w15:restartNumberingAfterBreak="0">
    <w:nsid w:val="75B85D06"/>
    <w:multiLevelType w:val="hybridMultilevel"/>
    <w:tmpl w:val="B86475EC"/>
    <w:lvl w:ilvl="0" w:tplc="A4FA770C">
      <w:start w:val="1"/>
      <w:numFmt w:val="decimal"/>
      <w:lvlText w:val="%1."/>
      <w:lvlJc w:val="left"/>
      <w:pPr>
        <w:ind w:left="360" w:hanging="360"/>
      </w:pPr>
      <w:rPr>
        <w:rFonts w:cs="Times New Roman"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6" w15:restartNumberingAfterBreak="0">
    <w:nsid w:val="76F849BB"/>
    <w:multiLevelType w:val="hybridMultilevel"/>
    <w:tmpl w:val="7E74B24C"/>
    <w:lvl w:ilvl="0" w:tplc="04090019">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38"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7CF16B6"/>
    <w:multiLevelType w:val="hybridMultilevel"/>
    <w:tmpl w:val="600644D0"/>
    <w:lvl w:ilvl="0" w:tplc="6F1E587A">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31"/>
  </w:num>
  <w:num w:numId="2">
    <w:abstractNumId w:val="78"/>
  </w:num>
  <w:num w:numId="3">
    <w:abstractNumId w:val="114"/>
  </w:num>
  <w:num w:numId="4">
    <w:abstractNumId w:val="67"/>
  </w:num>
  <w:num w:numId="5">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4"/>
  </w:num>
  <w:num w:numId="7">
    <w:abstractNumId w:val="138"/>
  </w:num>
  <w:num w:numId="8">
    <w:abstractNumId w:val="92"/>
  </w:num>
  <w:num w:numId="9">
    <w:abstractNumId w:val="140"/>
  </w:num>
  <w:num w:numId="10">
    <w:abstractNumId w:val="99"/>
  </w:num>
  <w:num w:numId="11">
    <w:abstractNumId w:val="85"/>
  </w:num>
  <w:num w:numId="12">
    <w:abstractNumId w:val="71"/>
  </w:num>
  <w:num w:numId="13">
    <w:abstractNumId w:val="68"/>
  </w:num>
  <w:num w:numId="14">
    <w:abstractNumId w:val="103"/>
  </w:num>
  <w:num w:numId="15">
    <w:abstractNumId w:val="89"/>
  </w:num>
  <w:num w:numId="16">
    <w:abstractNumId w:val="90"/>
  </w:num>
  <w:num w:numId="17">
    <w:abstractNumId w:val="77"/>
  </w:num>
  <w:num w:numId="18">
    <w:abstractNumId w:val="121"/>
  </w:num>
  <w:num w:numId="19">
    <w:abstractNumId w:val="130"/>
  </w:num>
  <w:num w:numId="20">
    <w:abstractNumId w:val="121"/>
  </w:num>
  <w:num w:numId="21">
    <w:abstractNumId w:val="56"/>
  </w:num>
  <w:num w:numId="22">
    <w:abstractNumId w:val="102"/>
  </w:num>
  <w:num w:numId="23">
    <w:abstractNumId w:val="69"/>
  </w:num>
  <w:num w:numId="24">
    <w:abstractNumId w:val="108"/>
  </w:num>
  <w:num w:numId="25">
    <w:abstractNumId w:val="129"/>
  </w:num>
  <w:num w:numId="26">
    <w:abstractNumId w:val="82"/>
  </w:num>
  <w:num w:numId="27">
    <w:abstractNumId w:val="57"/>
  </w:num>
  <w:num w:numId="28">
    <w:abstractNumId w:val="107"/>
  </w:num>
  <w:num w:numId="29">
    <w:abstractNumId w:val="98"/>
  </w:num>
  <w:num w:numId="30">
    <w:abstractNumId w:val="135"/>
  </w:num>
  <w:num w:numId="31">
    <w:abstractNumId w:val="50"/>
  </w:num>
  <w:num w:numId="32">
    <w:abstractNumId w:val="115"/>
  </w:num>
  <w:num w:numId="33">
    <w:abstractNumId w:val="76"/>
  </w:num>
  <w:num w:numId="34">
    <w:abstractNumId w:val="61"/>
  </w:num>
  <w:num w:numId="35">
    <w:abstractNumId w:val="81"/>
  </w:num>
  <w:num w:numId="36">
    <w:abstractNumId w:val="91"/>
  </w:num>
  <w:num w:numId="37">
    <w:abstractNumId w:val="73"/>
  </w:num>
  <w:num w:numId="38">
    <w:abstractNumId w:val="136"/>
  </w:num>
  <w:num w:numId="39">
    <w:abstractNumId w:val="54"/>
  </w:num>
  <w:num w:numId="40">
    <w:abstractNumId w:val="93"/>
  </w:num>
  <w:num w:numId="41">
    <w:abstractNumId w:val="101"/>
  </w:num>
  <w:num w:numId="42">
    <w:abstractNumId w:val="80"/>
  </w:num>
  <w:num w:numId="43">
    <w:abstractNumId w:val="86"/>
  </w:num>
  <w:num w:numId="44">
    <w:abstractNumId w:val="100"/>
  </w:num>
  <w:num w:numId="45">
    <w:abstractNumId w:val="110"/>
  </w:num>
  <w:num w:numId="46">
    <w:abstractNumId w:val="123"/>
  </w:num>
  <w:num w:numId="47">
    <w:abstractNumId w:val="79"/>
  </w:num>
  <w:num w:numId="48">
    <w:abstractNumId w:val="127"/>
  </w:num>
  <w:num w:numId="49">
    <w:abstractNumId w:val="139"/>
  </w:num>
  <w:num w:numId="50">
    <w:abstractNumId w:val="88"/>
  </w:num>
  <w:num w:numId="51">
    <w:abstractNumId w:val="126"/>
  </w:num>
  <w:num w:numId="52">
    <w:abstractNumId w:val="51"/>
  </w:num>
  <w:num w:numId="53">
    <w:abstractNumId w:val="87"/>
  </w:num>
  <w:num w:numId="54">
    <w:abstractNumId w:val="109"/>
  </w:num>
  <w:num w:numId="55">
    <w:abstractNumId w:val="55"/>
  </w:num>
  <w:num w:numId="56">
    <w:abstractNumId w:val="52"/>
  </w:num>
  <w:num w:numId="57">
    <w:abstractNumId w:val="49"/>
  </w:num>
  <w:num w:numId="58">
    <w:abstractNumId w:val="84"/>
  </w:num>
  <w:num w:numId="59">
    <w:abstractNumId w:val="125"/>
  </w:num>
  <w:num w:numId="60">
    <w:abstractNumId w:val="75"/>
  </w:num>
  <w:num w:numId="61">
    <w:abstractNumId w:val="116"/>
  </w:num>
  <w:num w:numId="62">
    <w:abstractNumId w:val="124"/>
  </w:num>
  <w:num w:numId="63">
    <w:abstractNumId w:val="58"/>
  </w:num>
  <w:num w:numId="64">
    <w:abstractNumId w:val="133"/>
  </w:num>
  <w:num w:numId="65">
    <w:abstractNumId w:val="117"/>
  </w:num>
  <w:num w:numId="66">
    <w:abstractNumId w:val="119"/>
  </w:num>
  <w:num w:numId="67">
    <w:abstractNumId w:val="59"/>
  </w:num>
  <w:num w:numId="68">
    <w:abstractNumId w:val="94"/>
  </w:num>
  <w:num w:numId="69">
    <w:abstractNumId w:val="118"/>
  </w:num>
  <w:num w:numId="70">
    <w:abstractNumId w:val="62"/>
  </w:num>
  <w:num w:numId="71">
    <w:abstractNumId w:val="120"/>
  </w:num>
  <w:num w:numId="72">
    <w:abstractNumId w:val="128"/>
  </w:num>
  <w:num w:numId="73">
    <w:abstractNumId w:val="105"/>
  </w:num>
  <w:num w:numId="74">
    <w:abstractNumId w:val="65"/>
  </w:num>
  <w:num w:numId="75">
    <w:abstractNumId w:val="112"/>
  </w:num>
  <w:num w:numId="76">
    <w:abstractNumId w:val="83"/>
  </w:num>
  <w:num w:numId="77">
    <w:abstractNumId w:val="96"/>
  </w:num>
  <w:num w:numId="78">
    <w:abstractNumId w:val="104"/>
  </w:num>
  <w:num w:numId="7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3"/>
  </w:num>
  <w:num w:numId="81">
    <w:abstractNumId w:val="9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196C"/>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BB6"/>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650"/>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0C3"/>
    <w:rsid w:val="0006139C"/>
    <w:rsid w:val="000613C3"/>
    <w:rsid w:val="00061507"/>
    <w:rsid w:val="000616A5"/>
    <w:rsid w:val="000616FA"/>
    <w:rsid w:val="00061902"/>
    <w:rsid w:val="00061F18"/>
    <w:rsid w:val="00061F85"/>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147"/>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084"/>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971"/>
    <w:rsid w:val="00095F7C"/>
    <w:rsid w:val="000961F7"/>
    <w:rsid w:val="0009627F"/>
    <w:rsid w:val="0009667E"/>
    <w:rsid w:val="000968C0"/>
    <w:rsid w:val="00096AED"/>
    <w:rsid w:val="00096BD0"/>
    <w:rsid w:val="00097294"/>
    <w:rsid w:val="000977B5"/>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29"/>
    <w:rsid w:val="000B0BB9"/>
    <w:rsid w:val="000B0E5B"/>
    <w:rsid w:val="000B13F7"/>
    <w:rsid w:val="000B1ABC"/>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3"/>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6B"/>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E7F63"/>
    <w:rsid w:val="000F014F"/>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4D2B"/>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34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1F"/>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B47"/>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280"/>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561"/>
    <w:rsid w:val="00154F96"/>
    <w:rsid w:val="00155004"/>
    <w:rsid w:val="001553E5"/>
    <w:rsid w:val="00155588"/>
    <w:rsid w:val="00155607"/>
    <w:rsid w:val="001558D3"/>
    <w:rsid w:val="00155A46"/>
    <w:rsid w:val="001560FE"/>
    <w:rsid w:val="001563C0"/>
    <w:rsid w:val="00156578"/>
    <w:rsid w:val="001566C8"/>
    <w:rsid w:val="001567D2"/>
    <w:rsid w:val="0015754B"/>
    <w:rsid w:val="00157A0A"/>
    <w:rsid w:val="00157E0D"/>
    <w:rsid w:val="0016015F"/>
    <w:rsid w:val="0016027D"/>
    <w:rsid w:val="0016031F"/>
    <w:rsid w:val="001603BC"/>
    <w:rsid w:val="001606AA"/>
    <w:rsid w:val="00160BF4"/>
    <w:rsid w:val="001612D9"/>
    <w:rsid w:val="00161309"/>
    <w:rsid w:val="0016196A"/>
    <w:rsid w:val="00161A6F"/>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0CEA"/>
    <w:rsid w:val="00171110"/>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9"/>
    <w:rsid w:val="0018655D"/>
    <w:rsid w:val="00186B03"/>
    <w:rsid w:val="00186C27"/>
    <w:rsid w:val="001879B7"/>
    <w:rsid w:val="00187A18"/>
    <w:rsid w:val="0019008D"/>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D5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2EE"/>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358"/>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61A"/>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6BA"/>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5CF3"/>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A73"/>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8A1"/>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87F11"/>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1D6"/>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01"/>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EF"/>
    <w:rsid w:val="002C3DFA"/>
    <w:rsid w:val="002C3FEE"/>
    <w:rsid w:val="002C49AE"/>
    <w:rsid w:val="002C5943"/>
    <w:rsid w:val="002C5A60"/>
    <w:rsid w:val="002C5AEB"/>
    <w:rsid w:val="002C6229"/>
    <w:rsid w:val="002C66EC"/>
    <w:rsid w:val="002C6EA0"/>
    <w:rsid w:val="002C6F42"/>
    <w:rsid w:val="002C70F3"/>
    <w:rsid w:val="002C70FB"/>
    <w:rsid w:val="002D0167"/>
    <w:rsid w:val="002D0554"/>
    <w:rsid w:val="002D0583"/>
    <w:rsid w:val="002D05BE"/>
    <w:rsid w:val="002D08E2"/>
    <w:rsid w:val="002D0FC0"/>
    <w:rsid w:val="002D1762"/>
    <w:rsid w:val="002D1C63"/>
    <w:rsid w:val="002D224C"/>
    <w:rsid w:val="002D2C72"/>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111"/>
    <w:rsid w:val="002F28B2"/>
    <w:rsid w:val="002F2DE5"/>
    <w:rsid w:val="002F2E6E"/>
    <w:rsid w:val="002F3DAD"/>
    <w:rsid w:val="002F45B3"/>
    <w:rsid w:val="002F48D1"/>
    <w:rsid w:val="002F536E"/>
    <w:rsid w:val="002F53FF"/>
    <w:rsid w:val="002F76BC"/>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1CF"/>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E5E"/>
    <w:rsid w:val="003260D5"/>
    <w:rsid w:val="003264A0"/>
    <w:rsid w:val="00326C33"/>
    <w:rsid w:val="0032735C"/>
    <w:rsid w:val="003278E7"/>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5F5F"/>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E30"/>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D58"/>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6F51"/>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257A"/>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21C"/>
    <w:rsid w:val="003E7418"/>
    <w:rsid w:val="003E74AB"/>
    <w:rsid w:val="003E750D"/>
    <w:rsid w:val="003E7530"/>
    <w:rsid w:val="003E770F"/>
    <w:rsid w:val="003E79E1"/>
    <w:rsid w:val="003E7B9C"/>
    <w:rsid w:val="003F026D"/>
    <w:rsid w:val="003F052B"/>
    <w:rsid w:val="003F05C3"/>
    <w:rsid w:val="003F0816"/>
    <w:rsid w:val="003F09D3"/>
    <w:rsid w:val="003F0DA2"/>
    <w:rsid w:val="003F14D2"/>
    <w:rsid w:val="003F2182"/>
    <w:rsid w:val="003F21FF"/>
    <w:rsid w:val="003F24BD"/>
    <w:rsid w:val="003F2910"/>
    <w:rsid w:val="003F2EF6"/>
    <w:rsid w:val="003F3107"/>
    <w:rsid w:val="003F3479"/>
    <w:rsid w:val="003F348E"/>
    <w:rsid w:val="003F36EE"/>
    <w:rsid w:val="003F3999"/>
    <w:rsid w:val="003F3DBA"/>
    <w:rsid w:val="003F3E4B"/>
    <w:rsid w:val="003F3FF3"/>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6BC"/>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DCD"/>
    <w:rsid w:val="00451F41"/>
    <w:rsid w:val="0045246A"/>
    <w:rsid w:val="00452710"/>
    <w:rsid w:val="00452758"/>
    <w:rsid w:val="00452965"/>
    <w:rsid w:val="00452A9F"/>
    <w:rsid w:val="0045306E"/>
    <w:rsid w:val="00453275"/>
    <w:rsid w:val="004532CC"/>
    <w:rsid w:val="00453A04"/>
    <w:rsid w:val="00453B90"/>
    <w:rsid w:val="0045469A"/>
    <w:rsid w:val="0045575A"/>
    <w:rsid w:val="004559F1"/>
    <w:rsid w:val="00455D19"/>
    <w:rsid w:val="00455E5C"/>
    <w:rsid w:val="00456435"/>
    <w:rsid w:val="0045685C"/>
    <w:rsid w:val="004568AE"/>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21"/>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2F8"/>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3F6C"/>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0E60"/>
    <w:rsid w:val="004F1238"/>
    <w:rsid w:val="004F17E7"/>
    <w:rsid w:val="004F18B1"/>
    <w:rsid w:val="004F1A0A"/>
    <w:rsid w:val="004F1E87"/>
    <w:rsid w:val="004F1EB3"/>
    <w:rsid w:val="004F3373"/>
    <w:rsid w:val="004F3396"/>
    <w:rsid w:val="004F3781"/>
    <w:rsid w:val="004F3D64"/>
    <w:rsid w:val="004F3F69"/>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B85"/>
    <w:rsid w:val="00506EA2"/>
    <w:rsid w:val="00507883"/>
    <w:rsid w:val="00507896"/>
    <w:rsid w:val="00507C51"/>
    <w:rsid w:val="00507C67"/>
    <w:rsid w:val="005102CB"/>
    <w:rsid w:val="0051076C"/>
    <w:rsid w:val="00510945"/>
    <w:rsid w:val="00511710"/>
    <w:rsid w:val="00511E05"/>
    <w:rsid w:val="00511FA0"/>
    <w:rsid w:val="00512386"/>
    <w:rsid w:val="0051241C"/>
    <w:rsid w:val="00512BED"/>
    <w:rsid w:val="00513035"/>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4E3F"/>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4EE5"/>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84E"/>
    <w:rsid w:val="00565922"/>
    <w:rsid w:val="00565F4F"/>
    <w:rsid w:val="0056632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71F"/>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25A9"/>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8FF"/>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4FE"/>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AD"/>
    <w:rsid w:val="00624DFF"/>
    <w:rsid w:val="00624FDC"/>
    <w:rsid w:val="00625273"/>
    <w:rsid w:val="00625377"/>
    <w:rsid w:val="0062540E"/>
    <w:rsid w:val="0062562C"/>
    <w:rsid w:val="00625A32"/>
    <w:rsid w:val="00626522"/>
    <w:rsid w:val="0062654B"/>
    <w:rsid w:val="00626C2D"/>
    <w:rsid w:val="00626DCA"/>
    <w:rsid w:val="00626E08"/>
    <w:rsid w:val="00626FC9"/>
    <w:rsid w:val="0062703A"/>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5A0"/>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DE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941"/>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257"/>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7BB"/>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458"/>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92B"/>
    <w:rsid w:val="00737BF7"/>
    <w:rsid w:val="007400B8"/>
    <w:rsid w:val="00740167"/>
    <w:rsid w:val="007407F7"/>
    <w:rsid w:val="00740954"/>
    <w:rsid w:val="00740FD5"/>
    <w:rsid w:val="00741046"/>
    <w:rsid w:val="00741BD5"/>
    <w:rsid w:val="00741ED4"/>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DD4"/>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999"/>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23F"/>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4950"/>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120"/>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59B6"/>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685"/>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0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5F5"/>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1D3"/>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C57"/>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64F"/>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955"/>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30D"/>
    <w:rsid w:val="00937BA5"/>
    <w:rsid w:val="00940069"/>
    <w:rsid w:val="0094044D"/>
    <w:rsid w:val="0094057D"/>
    <w:rsid w:val="00940764"/>
    <w:rsid w:val="00940C74"/>
    <w:rsid w:val="00941558"/>
    <w:rsid w:val="00941CD4"/>
    <w:rsid w:val="00942312"/>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27E"/>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C16"/>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6B"/>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240"/>
    <w:rsid w:val="009933CB"/>
    <w:rsid w:val="00993452"/>
    <w:rsid w:val="009935B0"/>
    <w:rsid w:val="00993621"/>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0BDF"/>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42A"/>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C7C"/>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5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3E02"/>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0F12"/>
    <w:rsid w:val="00A310F5"/>
    <w:rsid w:val="00A3140C"/>
    <w:rsid w:val="00A3146B"/>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47DF3"/>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330"/>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19"/>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7E5"/>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EEA"/>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5423"/>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4E34"/>
    <w:rsid w:val="00AE5CF6"/>
    <w:rsid w:val="00AE605F"/>
    <w:rsid w:val="00AE6441"/>
    <w:rsid w:val="00AE66AA"/>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281"/>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6EE7"/>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17F2B"/>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312"/>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53B"/>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9E7"/>
    <w:rsid w:val="00B76BF6"/>
    <w:rsid w:val="00B77075"/>
    <w:rsid w:val="00B770A3"/>
    <w:rsid w:val="00B7727E"/>
    <w:rsid w:val="00B77668"/>
    <w:rsid w:val="00B77AE6"/>
    <w:rsid w:val="00B77EBF"/>
    <w:rsid w:val="00B8040D"/>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881"/>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2E75"/>
    <w:rsid w:val="00BB38DB"/>
    <w:rsid w:val="00BB3A9D"/>
    <w:rsid w:val="00BB4028"/>
    <w:rsid w:val="00BB4046"/>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24"/>
    <w:rsid w:val="00BC3179"/>
    <w:rsid w:val="00BC319E"/>
    <w:rsid w:val="00BC33D6"/>
    <w:rsid w:val="00BC3623"/>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D02"/>
    <w:rsid w:val="00BF2E1B"/>
    <w:rsid w:val="00BF2FE2"/>
    <w:rsid w:val="00BF320A"/>
    <w:rsid w:val="00BF3451"/>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DA7"/>
    <w:rsid w:val="00C07E22"/>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52"/>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00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8F8"/>
    <w:rsid w:val="00C9723A"/>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02E"/>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1476"/>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0FD"/>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548"/>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3B7"/>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CDB"/>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6DD7"/>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19B"/>
    <w:rsid w:val="00D914AE"/>
    <w:rsid w:val="00D91A7F"/>
    <w:rsid w:val="00D91C9F"/>
    <w:rsid w:val="00D93012"/>
    <w:rsid w:val="00D93164"/>
    <w:rsid w:val="00D93759"/>
    <w:rsid w:val="00D93879"/>
    <w:rsid w:val="00D93B6C"/>
    <w:rsid w:val="00D93EB8"/>
    <w:rsid w:val="00D9410D"/>
    <w:rsid w:val="00D946E4"/>
    <w:rsid w:val="00D948AE"/>
    <w:rsid w:val="00D94ACF"/>
    <w:rsid w:val="00D94B1C"/>
    <w:rsid w:val="00D94EA0"/>
    <w:rsid w:val="00D95747"/>
    <w:rsid w:val="00D95F02"/>
    <w:rsid w:val="00D964CE"/>
    <w:rsid w:val="00D96616"/>
    <w:rsid w:val="00D966A8"/>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5E0B"/>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15B"/>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6E45"/>
    <w:rsid w:val="00E071D3"/>
    <w:rsid w:val="00E07975"/>
    <w:rsid w:val="00E10692"/>
    <w:rsid w:val="00E1127E"/>
    <w:rsid w:val="00E1221D"/>
    <w:rsid w:val="00E122C0"/>
    <w:rsid w:val="00E1241E"/>
    <w:rsid w:val="00E127D9"/>
    <w:rsid w:val="00E128AB"/>
    <w:rsid w:val="00E129A4"/>
    <w:rsid w:val="00E12C5D"/>
    <w:rsid w:val="00E12F1A"/>
    <w:rsid w:val="00E134E4"/>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2AF3"/>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7B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64F"/>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53C"/>
    <w:rsid w:val="00E61766"/>
    <w:rsid w:val="00E61993"/>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1CEA"/>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B97"/>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2CFD"/>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0B89"/>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2A1"/>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C7F89"/>
    <w:rsid w:val="00ED0014"/>
    <w:rsid w:val="00ED022F"/>
    <w:rsid w:val="00ED0BC7"/>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98E"/>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0B3"/>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0F87"/>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2"/>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A64"/>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2C8"/>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19C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043"/>
    <w:rsid w:val="00FD7543"/>
    <w:rsid w:val="00FD7D24"/>
    <w:rsid w:val="00FD7E56"/>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A8F"/>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73FCB"/>
  <w15:docId w15:val="{BD94468C-FBEA-4F0A-8C9A-0A1BC0064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024"/>
    <w:pPr>
      <w:spacing w:before="120"/>
      <w:jc w:val="both"/>
    </w:pPr>
    <w:rPr>
      <w:sz w:val="22"/>
      <w:szCs w:val="22"/>
      <w:lang w:val="en-US" w:eastAsia="en-US"/>
    </w:rPr>
  </w:style>
  <w:style w:type="paragraph" w:styleId="Heading1">
    <w:name w:val="heading 1"/>
    <w:basedOn w:val="BodyText"/>
    <w:next w:val="Normal"/>
    <w:link w:val="Heading1Char"/>
    <w:qFormat/>
    <w:rsid w:val="002C17DD"/>
    <w:pPr>
      <w:numPr>
        <w:numId w:val="28"/>
      </w:numPr>
      <w:jc w:val="left"/>
      <w:outlineLvl w:val="0"/>
    </w:pPr>
    <w:rPr>
      <w:b/>
      <w:sz w:val="22"/>
      <w:szCs w:val="22"/>
    </w:rPr>
  </w:style>
  <w:style w:type="paragraph" w:styleId="Heading2">
    <w:name w:val="heading 2"/>
    <w:basedOn w:val="Normal"/>
    <w:next w:val="Normal"/>
    <w:link w:val="Heading2Char"/>
    <w:qFormat/>
    <w:rsid w:val="005C4F53"/>
    <w:pPr>
      <w:numPr>
        <w:ilvl w:val="1"/>
        <w:numId w:val="44"/>
      </w:numPr>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
    <w:rsid w:val="002C17DD"/>
    <w:rPr>
      <w:b/>
      <w:sz w:val="22"/>
      <w:szCs w:val="22"/>
      <w:lang w:val="sr-Cyrl-CS" w:eastAsia="ar-SA"/>
    </w:rPr>
  </w:style>
  <w:style w:type="character" w:customStyle="1" w:styleId="Heading2Char">
    <w:name w:val="Heading 2 Char"/>
    <w:link w:val="Heading2"/>
    <w:rsid w:val="00A77E54"/>
    <w:rPr>
      <w:b/>
      <w:sz w:val="22"/>
      <w:szCs w:val="22"/>
      <w:lang w:val="en-US" w:eastAsia="ar-SA"/>
    </w:rPr>
  </w:style>
  <w:style w:type="paragraph" w:customStyle="1" w:styleId="Heading10">
    <w:name w:val="Heading_1"/>
    <w:basedOn w:val="Heading1"/>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761DD4"/>
    <w:pPr>
      <w:numPr>
        <w:numId w:val="27"/>
      </w:numPr>
    </w:pPr>
    <w:rPr>
      <w:b w:val="0"/>
    </w:rPr>
  </w:style>
  <w:style w:type="character" w:customStyle="1" w:styleId="Naslov2Char">
    <w:name w:val="Naslov 2 Char"/>
    <w:link w:val="Naslov2"/>
    <w:rsid w:val="00EF3878"/>
    <w:rPr>
      <w:b/>
      <w:bCs/>
      <w:sz w:val="24"/>
      <w:szCs w:val="24"/>
      <w:lang w:val="sr-Cyrl-CS" w:eastAsia="ar-SA"/>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761DD4"/>
    <w:rPr>
      <w:bCs/>
      <w:sz w:val="24"/>
      <w:szCs w:val="24"/>
      <w:lang w:val="sr-Cyrl-CS" w:eastAsia="ar-SA"/>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4A52F8"/>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0">
    <w:name w:val="Grid Table 1 Light1"/>
    <w:basedOn w:val="TableNormal"/>
    <w:next w:val="GridTable1Light1"/>
    <w:uiPriority w:val="46"/>
    <w:rsid w:val="00126E1F"/>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Emphasis">
    <w:name w:val="Emphasis"/>
    <w:basedOn w:val="DefaultParagraphFont"/>
    <w:qFormat/>
    <w:rsid w:val="00126E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9634359">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mfin.gov.rs/&#1079;&#1072;&#1082;&#1086;&#1085;&#1080;"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60.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ntTable" Target="fontTable.xml"/><Relationship Id="rId172" Type="http://schemas.openxmlformats.org/officeDocument/2006/relationships/header" Target="head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____________@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A7367-625F-4123-A33A-6D5159152CAB}"/>
</file>

<file path=customXml/itemProps10.xml><?xml version="1.0" encoding="utf-8"?>
<ds:datastoreItem xmlns:ds="http://schemas.openxmlformats.org/officeDocument/2006/customXml" ds:itemID="{855B1FC7-7C8D-42F7-988C-D6867B724710}"/>
</file>

<file path=customXml/itemProps100.xml><?xml version="1.0" encoding="utf-8"?>
<ds:datastoreItem xmlns:ds="http://schemas.openxmlformats.org/officeDocument/2006/customXml" ds:itemID="{4BC511DD-4A9B-4BE9-A9A0-FC01CE671C3B}"/>
</file>

<file path=customXml/itemProps101.xml><?xml version="1.0" encoding="utf-8"?>
<ds:datastoreItem xmlns:ds="http://schemas.openxmlformats.org/officeDocument/2006/customXml" ds:itemID="{38CCA2E9-90BD-426E-A87B-F65F2F031C23}"/>
</file>

<file path=customXml/itemProps102.xml><?xml version="1.0" encoding="utf-8"?>
<ds:datastoreItem xmlns:ds="http://schemas.openxmlformats.org/officeDocument/2006/customXml" ds:itemID="{763229B1-D8B1-440E-AA35-F6D52949DCF5}"/>
</file>

<file path=customXml/itemProps103.xml><?xml version="1.0" encoding="utf-8"?>
<ds:datastoreItem xmlns:ds="http://schemas.openxmlformats.org/officeDocument/2006/customXml" ds:itemID="{BA950498-16D2-4778-B480-328D83E63965}"/>
</file>

<file path=customXml/itemProps104.xml><?xml version="1.0" encoding="utf-8"?>
<ds:datastoreItem xmlns:ds="http://schemas.openxmlformats.org/officeDocument/2006/customXml" ds:itemID="{C1CF9577-DF3C-453E-92E4-9D16F74786FC}"/>
</file>

<file path=customXml/itemProps105.xml><?xml version="1.0" encoding="utf-8"?>
<ds:datastoreItem xmlns:ds="http://schemas.openxmlformats.org/officeDocument/2006/customXml" ds:itemID="{44DAAD65-BE2B-4675-899D-7C9646987255}"/>
</file>

<file path=customXml/itemProps106.xml><?xml version="1.0" encoding="utf-8"?>
<ds:datastoreItem xmlns:ds="http://schemas.openxmlformats.org/officeDocument/2006/customXml" ds:itemID="{08A84322-6460-4E12-8A59-269ED1EFBB54}"/>
</file>

<file path=customXml/itemProps107.xml><?xml version="1.0" encoding="utf-8"?>
<ds:datastoreItem xmlns:ds="http://schemas.openxmlformats.org/officeDocument/2006/customXml" ds:itemID="{DF397730-465C-4D6C-81D5-6AB1ABE7F7E2}"/>
</file>

<file path=customXml/itemProps108.xml><?xml version="1.0" encoding="utf-8"?>
<ds:datastoreItem xmlns:ds="http://schemas.openxmlformats.org/officeDocument/2006/customXml" ds:itemID="{0558296E-3476-4B14-BCFB-3C4FA0538A99}"/>
</file>

<file path=customXml/itemProps109.xml><?xml version="1.0" encoding="utf-8"?>
<ds:datastoreItem xmlns:ds="http://schemas.openxmlformats.org/officeDocument/2006/customXml" ds:itemID="{364DCF3C-8B90-4698-A62F-850668C1C31F}"/>
</file>

<file path=customXml/itemProps11.xml><?xml version="1.0" encoding="utf-8"?>
<ds:datastoreItem xmlns:ds="http://schemas.openxmlformats.org/officeDocument/2006/customXml" ds:itemID="{E353054A-73F2-4EC8-AD93-276A5E07F5DE}"/>
</file>

<file path=customXml/itemProps110.xml><?xml version="1.0" encoding="utf-8"?>
<ds:datastoreItem xmlns:ds="http://schemas.openxmlformats.org/officeDocument/2006/customXml" ds:itemID="{347B4FE1-7226-4A29-8E4F-EE2690F3B924}"/>
</file>

<file path=customXml/itemProps111.xml><?xml version="1.0" encoding="utf-8"?>
<ds:datastoreItem xmlns:ds="http://schemas.openxmlformats.org/officeDocument/2006/customXml" ds:itemID="{01B64C3C-01AF-4344-A043-E00EA2254101}"/>
</file>

<file path=customXml/itemProps112.xml><?xml version="1.0" encoding="utf-8"?>
<ds:datastoreItem xmlns:ds="http://schemas.openxmlformats.org/officeDocument/2006/customXml" ds:itemID="{B01E6EC6-CEC5-4602-B438-D099D85FA9C3}"/>
</file>

<file path=customXml/itemProps113.xml><?xml version="1.0" encoding="utf-8"?>
<ds:datastoreItem xmlns:ds="http://schemas.openxmlformats.org/officeDocument/2006/customXml" ds:itemID="{DFF78A4E-15FA-4C0B-8CF5-D63D6BB461BD}"/>
</file>

<file path=customXml/itemProps114.xml><?xml version="1.0" encoding="utf-8"?>
<ds:datastoreItem xmlns:ds="http://schemas.openxmlformats.org/officeDocument/2006/customXml" ds:itemID="{9364F446-013E-4B1A-836A-9A7B6F791346}"/>
</file>

<file path=customXml/itemProps115.xml><?xml version="1.0" encoding="utf-8"?>
<ds:datastoreItem xmlns:ds="http://schemas.openxmlformats.org/officeDocument/2006/customXml" ds:itemID="{660722C4-EE88-4D22-9FEB-49C67147162C}"/>
</file>

<file path=customXml/itemProps116.xml><?xml version="1.0" encoding="utf-8"?>
<ds:datastoreItem xmlns:ds="http://schemas.openxmlformats.org/officeDocument/2006/customXml" ds:itemID="{62727DB8-5424-4B2F-AE0E-A1291E406CA1}"/>
</file>

<file path=customXml/itemProps117.xml><?xml version="1.0" encoding="utf-8"?>
<ds:datastoreItem xmlns:ds="http://schemas.openxmlformats.org/officeDocument/2006/customXml" ds:itemID="{A8AFE8F0-0804-4C45-9A3F-6AFF3C7A90BC}"/>
</file>

<file path=customXml/itemProps118.xml><?xml version="1.0" encoding="utf-8"?>
<ds:datastoreItem xmlns:ds="http://schemas.openxmlformats.org/officeDocument/2006/customXml" ds:itemID="{ABE46B6A-C5C6-42FC-BBED-59CBA69D3267}"/>
</file>

<file path=customXml/itemProps119.xml><?xml version="1.0" encoding="utf-8"?>
<ds:datastoreItem xmlns:ds="http://schemas.openxmlformats.org/officeDocument/2006/customXml" ds:itemID="{2CA14A2B-383F-425D-A60F-A0EA505590EC}"/>
</file>

<file path=customXml/itemProps12.xml><?xml version="1.0" encoding="utf-8"?>
<ds:datastoreItem xmlns:ds="http://schemas.openxmlformats.org/officeDocument/2006/customXml" ds:itemID="{919F5840-0CF2-47BF-B250-ED85FC173807}"/>
</file>

<file path=customXml/itemProps120.xml><?xml version="1.0" encoding="utf-8"?>
<ds:datastoreItem xmlns:ds="http://schemas.openxmlformats.org/officeDocument/2006/customXml" ds:itemID="{32074F12-EE07-4446-A15C-1D8DE57ADF8E}"/>
</file>

<file path=customXml/itemProps121.xml><?xml version="1.0" encoding="utf-8"?>
<ds:datastoreItem xmlns:ds="http://schemas.openxmlformats.org/officeDocument/2006/customXml" ds:itemID="{2E0723B8-34A7-48F5-91FB-2606021C606B}"/>
</file>

<file path=customXml/itemProps122.xml><?xml version="1.0" encoding="utf-8"?>
<ds:datastoreItem xmlns:ds="http://schemas.openxmlformats.org/officeDocument/2006/customXml" ds:itemID="{BF89C39B-42E8-404F-8287-709255163A2C}"/>
</file>

<file path=customXml/itemProps123.xml><?xml version="1.0" encoding="utf-8"?>
<ds:datastoreItem xmlns:ds="http://schemas.openxmlformats.org/officeDocument/2006/customXml" ds:itemID="{B2C26723-C909-4E4B-8BDF-AC227004EAA6}"/>
</file>

<file path=customXml/itemProps124.xml><?xml version="1.0" encoding="utf-8"?>
<ds:datastoreItem xmlns:ds="http://schemas.openxmlformats.org/officeDocument/2006/customXml" ds:itemID="{854BA649-DCB8-4EA2-8541-547EB716CF04}"/>
</file>

<file path=customXml/itemProps125.xml><?xml version="1.0" encoding="utf-8"?>
<ds:datastoreItem xmlns:ds="http://schemas.openxmlformats.org/officeDocument/2006/customXml" ds:itemID="{0273B993-CEEC-442C-AAA6-96ADAB83C47F}"/>
</file>

<file path=customXml/itemProps126.xml><?xml version="1.0" encoding="utf-8"?>
<ds:datastoreItem xmlns:ds="http://schemas.openxmlformats.org/officeDocument/2006/customXml" ds:itemID="{0AC4A721-9391-4156-8C37-C394DC4C2D34}"/>
</file>

<file path=customXml/itemProps127.xml><?xml version="1.0" encoding="utf-8"?>
<ds:datastoreItem xmlns:ds="http://schemas.openxmlformats.org/officeDocument/2006/customXml" ds:itemID="{1CEE0481-2CFD-4CE1-B085-F4569AA107CF}"/>
</file>

<file path=customXml/itemProps128.xml><?xml version="1.0" encoding="utf-8"?>
<ds:datastoreItem xmlns:ds="http://schemas.openxmlformats.org/officeDocument/2006/customXml" ds:itemID="{B6D11CBE-001A-42F3-960E-DA24A2CC101B}"/>
</file>

<file path=customXml/itemProps129.xml><?xml version="1.0" encoding="utf-8"?>
<ds:datastoreItem xmlns:ds="http://schemas.openxmlformats.org/officeDocument/2006/customXml" ds:itemID="{9CCC952E-B668-4409-806D-3082147ECE51}"/>
</file>

<file path=customXml/itemProps13.xml><?xml version="1.0" encoding="utf-8"?>
<ds:datastoreItem xmlns:ds="http://schemas.openxmlformats.org/officeDocument/2006/customXml" ds:itemID="{F933EF7E-C8BE-4D01-8A37-8F9DF50C072F}"/>
</file>

<file path=customXml/itemProps130.xml><?xml version="1.0" encoding="utf-8"?>
<ds:datastoreItem xmlns:ds="http://schemas.openxmlformats.org/officeDocument/2006/customXml" ds:itemID="{303F26EE-070E-4B41-9DF6-B607FC6A1CE2}"/>
</file>

<file path=customXml/itemProps131.xml><?xml version="1.0" encoding="utf-8"?>
<ds:datastoreItem xmlns:ds="http://schemas.openxmlformats.org/officeDocument/2006/customXml" ds:itemID="{273CC25E-AEE0-4247-AE37-63849DF85D0E}"/>
</file>

<file path=customXml/itemProps132.xml><?xml version="1.0" encoding="utf-8"?>
<ds:datastoreItem xmlns:ds="http://schemas.openxmlformats.org/officeDocument/2006/customXml" ds:itemID="{944DCEF9-03EE-45EB-A018-D2EB0FEA8C06}"/>
</file>

<file path=customXml/itemProps133.xml><?xml version="1.0" encoding="utf-8"?>
<ds:datastoreItem xmlns:ds="http://schemas.openxmlformats.org/officeDocument/2006/customXml" ds:itemID="{6AC0D51A-D951-49B7-BD28-DA4FA24036B3}"/>
</file>

<file path=customXml/itemProps134.xml><?xml version="1.0" encoding="utf-8"?>
<ds:datastoreItem xmlns:ds="http://schemas.openxmlformats.org/officeDocument/2006/customXml" ds:itemID="{28171EA2-06D1-4424-8A39-77800891D707}"/>
</file>

<file path=customXml/itemProps135.xml><?xml version="1.0" encoding="utf-8"?>
<ds:datastoreItem xmlns:ds="http://schemas.openxmlformats.org/officeDocument/2006/customXml" ds:itemID="{B9E5F010-55B7-4A90-AB89-9EAA87CE4E0F}"/>
</file>

<file path=customXml/itemProps136.xml><?xml version="1.0" encoding="utf-8"?>
<ds:datastoreItem xmlns:ds="http://schemas.openxmlformats.org/officeDocument/2006/customXml" ds:itemID="{A8F43056-A6FD-4608-ACA2-3F4F51276342}"/>
</file>

<file path=customXml/itemProps137.xml><?xml version="1.0" encoding="utf-8"?>
<ds:datastoreItem xmlns:ds="http://schemas.openxmlformats.org/officeDocument/2006/customXml" ds:itemID="{ADB05E07-F323-4249-A931-19921B1353FA}"/>
</file>

<file path=customXml/itemProps138.xml><?xml version="1.0" encoding="utf-8"?>
<ds:datastoreItem xmlns:ds="http://schemas.openxmlformats.org/officeDocument/2006/customXml" ds:itemID="{E07678BE-65E6-4C58-80BA-495B675E50EB}"/>
</file>

<file path=customXml/itemProps139.xml><?xml version="1.0" encoding="utf-8"?>
<ds:datastoreItem xmlns:ds="http://schemas.openxmlformats.org/officeDocument/2006/customXml" ds:itemID="{A0EB5BE9-0760-4800-BD08-66DEE3D486FF}"/>
</file>

<file path=customXml/itemProps14.xml><?xml version="1.0" encoding="utf-8"?>
<ds:datastoreItem xmlns:ds="http://schemas.openxmlformats.org/officeDocument/2006/customXml" ds:itemID="{F0538499-F1DC-45B9-A758-C58C10E77011}"/>
</file>

<file path=customXml/itemProps140.xml><?xml version="1.0" encoding="utf-8"?>
<ds:datastoreItem xmlns:ds="http://schemas.openxmlformats.org/officeDocument/2006/customXml" ds:itemID="{2C8A84E2-7F4E-4999-93DE-409BEE6BEEAA}"/>
</file>

<file path=customXml/itemProps141.xml><?xml version="1.0" encoding="utf-8"?>
<ds:datastoreItem xmlns:ds="http://schemas.openxmlformats.org/officeDocument/2006/customXml" ds:itemID="{26D58218-0996-400E-BD82-D9F4D44FA7E6}"/>
</file>

<file path=customXml/itemProps142.xml><?xml version="1.0" encoding="utf-8"?>
<ds:datastoreItem xmlns:ds="http://schemas.openxmlformats.org/officeDocument/2006/customXml" ds:itemID="{37C460C9-4014-4ACA-A010-0485A062209A}"/>
</file>

<file path=customXml/itemProps143.xml><?xml version="1.0" encoding="utf-8"?>
<ds:datastoreItem xmlns:ds="http://schemas.openxmlformats.org/officeDocument/2006/customXml" ds:itemID="{24E75D46-5D6E-4B18-8148-01917B708D52}"/>
</file>

<file path=customXml/itemProps144.xml><?xml version="1.0" encoding="utf-8"?>
<ds:datastoreItem xmlns:ds="http://schemas.openxmlformats.org/officeDocument/2006/customXml" ds:itemID="{4853B193-B7C0-4B9B-9328-BB5E47AFA536}"/>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7A8A498B-45C3-47FE-BAC8-3B09FE762FD0}"/>
</file>

<file path=customXml/itemProps147.xml><?xml version="1.0" encoding="utf-8"?>
<ds:datastoreItem xmlns:ds="http://schemas.openxmlformats.org/officeDocument/2006/customXml" ds:itemID="{23999D54-94E3-43CF-918D-3C65DFFD1911}"/>
</file>

<file path=customXml/itemProps148.xml><?xml version="1.0" encoding="utf-8"?>
<ds:datastoreItem xmlns:ds="http://schemas.openxmlformats.org/officeDocument/2006/customXml" ds:itemID="{DC05A859-46E7-43AA-ACB6-2426F227D7E1}"/>
</file>

<file path=customXml/itemProps149.xml><?xml version="1.0" encoding="utf-8"?>
<ds:datastoreItem xmlns:ds="http://schemas.openxmlformats.org/officeDocument/2006/customXml" ds:itemID="{890BF2C2-06F0-49D7-9C1F-B0AABF9BC3BA}"/>
</file>

<file path=customXml/itemProps15.xml><?xml version="1.0" encoding="utf-8"?>
<ds:datastoreItem xmlns:ds="http://schemas.openxmlformats.org/officeDocument/2006/customXml" ds:itemID="{912685B0-027D-4740-A887-54070283F9B5}"/>
</file>

<file path=customXml/itemProps150.xml><?xml version="1.0" encoding="utf-8"?>
<ds:datastoreItem xmlns:ds="http://schemas.openxmlformats.org/officeDocument/2006/customXml" ds:itemID="{F9FA6FBD-D9CE-491D-93AF-314692A8DBAA}"/>
</file>

<file path=customXml/itemProps151.xml><?xml version="1.0" encoding="utf-8"?>
<ds:datastoreItem xmlns:ds="http://schemas.openxmlformats.org/officeDocument/2006/customXml" ds:itemID="{6687204F-6B77-4FF9-AED0-1FBB00CCBFB5}"/>
</file>

<file path=customXml/itemProps152.xml><?xml version="1.0" encoding="utf-8"?>
<ds:datastoreItem xmlns:ds="http://schemas.openxmlformats.org/officeDocument/2006/customXml" ds:itemID="{8A1669E5-8E0D-4179-ABE2-057A2735786B}"/>
</file>

<file path=customXml/itemProps153.xml><?xml version="1.0" encoding="utf-8"?>
<ds:datastoreItem xmlns:ds="http://schemas.openxmlformats.org/officeDocument/2006/customXml" ds:itemID="{EC50BE6F-D429-4581-9061-E2597764438C}"/>
</file>

<file path=customXml/itemProps154.xml><?xml version="1.0" encoding="utf-8"?>
<ds:datastoreItem xmlns:ds="http://schemas.openxmlformats.org/officeDocument/2006/customXml" ds:itemID="{710B581C-DCB4-4048-9B07-56090ADD34BB}"/>
</file>

<file path=customXml/itemProps155.xml><?xml version="1.0" encoding="utf-8"?>
<ds:datastoreItem xmlns:ds="http://schemas.openxmlformats.org/officeDocument/2006/customXml" ds:itemID="{EA4273DF-9BEE-43C8-B0B2-7BCD24E1D9A2}"/>
</file>

<file path=customXml/itemProps156.xml><?xml version="1.0" encoding="utf-8"?>
<ds:datastoreItem xmlns:ds="http://schemas.openxmlformats.org/officeDocument/2006/customXml" ds:itemID="{8852A1CE-920F-441C-A3D1-B6CF11B26085}"/>
</file>

<file path=customXml/itemProps157.xml><?xml version="1.0" encoding="utf-8"?>
<ds:datastoreItem xmlns:ds="http://schemas.openxmlformats.org/officeDocument/2006/customXml" ds:itemID="{8E08EDAA-A724-442E-89DD-995774975124}"/>
</file>

<file path=customXml/itemProps158.xml><?xml version="1.0" encoding="utf-8"?>
<ds:datastoreItem xmlns:ds="http://schemas.openxmlformats.org/officeDocument/2006/customXml" ds:itemID="{42A6DF5B-BA85-4655-BC6B-9FCF80DE7FB7}"/>
</file>

<file path=customXml/itemProps159.xml><?xml version="1.0" encoding="utf-8"?>
<ds:datastoreItem xmlns:ds="http://schemas.openxmlformats.org/officeDocument/2006/customXml" ds:itemID="{6A8F0FAB-1596-40D9-B4BF-7F72F8AAA0B5}"/>
</file>

<file path=customXml/itemProps16.xml><?xml version="1.0" encoding="utf-8"?>
<ds:datastoreItem xmlns:ds="http://schemas.openxmlformats.org/officeDocument/2006/customXml" ds:itemID="{3B325A7D-2AE0-4862-9BBD-F2F732C3076B}"/>
</file>

<file path=customXml/itemProps160.xml><?xml version="1.0" encoding="utf-8"?>
<ds:datastoreItem xmlns:ds="http://schemas.openxmlformats.org/officeDocument/2006/customXml" ds:itemID="{13BE10FB-65FC-4AC5-82E0-EA75CA792A54}"/>
</file>

<file path=customXml/itemProps17.xml><?xml version="1.0" encoding="utf-8"?>
<ds:datastoreItem xmlns:ds="http://schemas.openxmlformats.org/officeDocument/2006/customXml" ds:itemID="{FD30127B-E858-486F-BB15-30B8318DD10D}"/>
</file>

<file path=customXml/itemProps18.xml><?xml version="1.0" encoding="utf-8"?>
<ds:datastoreItem xmlns:ds="http://schemas.openxmlformats.org/officeDocument/2006/customXml" ds:itemID="{B8F7B9E6-9075-430C-8380-B33626C28B40}"/>
</file>

<file path=customXml/itemProps19.xml><?xml version="1.0" encoding="utf-8"?>
<ds:datastoreItem xmlns:ds="http://schemas.openxmlformats.org/officeDocument/2006/customXml" ds:itemID="{C8D32C3A-92B9-4C6D-8C81-03A2777C8FCD}"/>
</file>

<file path=customXml/itemProps2.xml><?xml version="1.0" encoding="utf-8"?>
<ds:datastoreItem xmlns:ds="http://schemas.openxmlformats.org/officeDocument/2006/customXml" ds:itemID="{F45ACC37-2A0B-4B18-90F0-3E502E8CD135}"/>
</file>

<file path=customXml/itemProps20.xml><?xml version="1.0" encoding="utf-8"?>
<ds:datastoreItem xmlns:ds="http://schemas.openxmlformats.org/officeDocument/2006/customXml" ds:itemID="{CF3C1F88-813E-4CD6-86C2-BA3DB588B0BB}"/>
</file>

<file path=customXml/itemProps21.xml><?xml version="1.0" encoding="utf-8"?>
<ds:datastoreItem xmlns:ds="http://schemas.openxmlformats.org/officeDocument/2006/customXml" ds:itemID="{0582E285-F466-4039-A95A-77368EB9D9C3}"/>
</file>

<file path=customXml/itemProps22.xml><?xml version="1.0" encoding="utf-8"?>
<ds:datastoreItem xmlns:ds="http://schemas.openxmlformats.org/officeDocument/2006/customXml" ds:itemID="{7E3D1AFE-1F41-4532-AD82-9820C3ECC8CC}"/>
</file>

<file path=customXml/itemProps23.xml><?xml version="1.0" encoding="utf-8"?>
<ds:datastoreItem xmlns:ds="http://schemas.openxmlformats.org/officeDocument/2006/customXml" ds:itemID="{41C3900F-C50D-4198-8A41-DC17C9258157}"/>
</file>

<file path=customXml/itemProps24.xml><?xml version="1.0" encoding="utf-8"?>
<ds:datastoreItem xmlns:ds="http://schemas.openxmlformats.org/officeDocument/2006/customXml" ds:itemID="{C0CF7376-D479-4888-A4AA-E9D01189E24F}"/>
</file>

<file path=customXml/itemProps25.xml><?xml version="1.0" encoding="utf-8"?>
<ds:datastoreItem xmlns:ds="http://schemas.openxmlformats.org/officeDocument/2006/customXml" ds:itemID="{142C8EB9-341E-4F8E-9E26-430A5551697D}"/>
</file>

<file path=customXml/itemProps26.xml><?xml version="1.0" encoding="utf-8"?>
<ds:datastoreItem xmlns:ds="http://schemas.openxmlformats.org/officeDocument/2006/customXml" ds:itemID="{EE2852A4-8AD7-426D-BFB0-BD9DC987DC86}"/>
</file>

<file path=customXml/itemProps27.xml><?xml version="1.0" encoding="utf-8"?>
<ds:datastoreItem xmlns:ds="http://schemas.openxmlformats.org/officeDocument/2006/customXml" ds:itemID="{75D19443-F819-4EEE-B62B-A4CCBE1CFF55}"/>
</file>

<file path=customXml/itemProps28.xml><?xml version="1.0" encoding="utf-8"?>
<ds:datastoreItem xmlns:ds="http://schemas.openxmlformats.org/officeDocument/2006/customXml" ds:itemID="{F910DD70-4FE5-461C-800E-89884462DE3B}"/>
</file>

<file path=customXml/itemProps29.xml><?xml version="1.0" encoding="utf-8"?>
<ds:datastoreItem xmlns:ds="http://schemas.openxmlformats.org/officeDocument/2006/customXml" ds:itemID="{64D1933B-2100-4F5C-A143-F6EA787232B3}"/>
</file>

<file path=customXml/itemProps3.xml><?xml version="1.0" encoding="utf-8"?>
<ds:datastoreItem xmlns:ds="http://schemas.openxmlformats.org/officeDocument/2006/customXml" ds:itemID="{A69C86D1-6D67-4732-A9EF-11B078A3E37D}"/>
</file>

<file path=customXml/itemProps30.xml><?xml version="1.0" encoding="utf-8"?>
<ds:datastoreItem xmlns:ds="http://schemas.openxmlformats.org/officeDocument/2006/customXml" ds:itemID="{39F17B77-FE10-49C8-8465-C8247E997FA9}"/>
</file>

<file path=customXml/itemProps31.xml><?xml version="1.0" encoding="utf-8"?>
<ds:datastoreItem xmlns:ds="http://schemas.openxmlformats.org/officeDocument/2006/customXml" ds:itemID="{A28C5B12-E0F4-48A1-9FAD-1D7F891951D2}"/>
</file>

<file path=customXml/itemProps32.xml><?xml version="1.0" encoding="utf-8"?>
<ds:datastoreItem xmlns:ds="http://schemas.openxmlformats.org/officeDocument/2006/customXml" ds:itemID="{10532E4F-5243-40FB-ADE0-C64C8B7C7EA1}"/>
</file>

<file path=customXml/itemProps33.xml><?xml version="1.0" encoding="utf-8"?>
<ds:datastoreItem xmlns:ds="http://schemas.openxmlformats.org/officeDocument/2006/customXml" ds:itemID="{647F707A-0343-4922-B3E5-EFFEFB2609C3}"/>
</file>

<file path=customXml/itemProps34.xml><?xml version="1.0" encoding="utf-8"?>
<ds:datastoreItem xmlns:ds="http://schemas.openxmlformats.org/officeDocument/2006/customXml" ds:itemID="{B948F325-E2AA-4A62-ABA0-8D9DE8A8868B}"/>
</file>

<file path=customXml/itemProps35.xml><?xml version="1.0" encoding="utf-8"?>
<ds:datastoreItem xmlns:ds="http://schemas.openxmlformats.org/officeDocument/2006/customXml" ds:itemID="{6A496C02-1968-4FD5-8A92-40698A2EBF66}"/>
</file>

<file path=customXml/itemProps36.xml><?xml version="1.0" encoding="utf-8"?>
<ds:datastoreItem xmlns:ds="http://schemas.openxmlformats.org/officeDocument/2006/customXml" ds:itemID="{4C253A6D-B072-4A6D-93C8-A721B6301BAD}"/>
</file>

<file path=customXml/itemProps37.xml><?xml version="1.0" encoding="utf-8"?>
<ds:datastoreItem xmlns:ds="http://schemas.openxmlformats.org/officeDocument/2006/customXml" ds:itemID="{C3C2A563-EE0E-45B6-B16D-FD75166C1DC5}"/>
</file>

<file path=customXml/itemProps38.xml><?xml version="1.0" encoding="utf-8"?>
<ds:datastoreItem xmlns:ds="http://schemas.openxmlformats.org/officeDocument/2006/customXml" ds:itemID="{FF0AC644-C376-4422-8F9B-F3E8669B8EC8}"/>
</file>

<file path=customXml/itemProps39.xml><?xml version="1.0" encoding="utf-8"?>
<ds:datastoreItem xmlns:ds="http://schemas.openxmlformats.org/officeDocument/2006/customXml" ds:itemID="{56ADBE6C-7AC4-460A-A816-390DC16E6AD9}"/>
</file>

<file path=customXml/itemProps4.xml><?xml version="1.0" encoding="utf-8"?>
<ds:datastoreItem xmlns:ds="http://schemas.openxmlformats.org/officeDocument/2006/customXml" ds:itemID="{40CCA6DF-71A1-48E3-B7CE-6E67DEC7327A}"/>
</file>

<file path=customXml/itemProps40.xml><?xml version="1.0" encoding="utf-8"?>
<ds:datastoreItem xmlns:ds="http://schemas.openxmlformats.org/officeDocument/2006/customXml" ds:itemID="{47055701-B899-4E2A-B747-2A4D7D9D07BA}"/>
</file>

<file path=customXml/itemProps41.xml><?xml version="1.0" encoding="utf-8"?>
<ds:datastoreItem xmlns:ds="http://schemas.openxmlformats.org/officeDocument/2006/customXml" ds:itemID="{90C57A86-8220-46C7-AA11-7F0080384638}"/>
</file>

<file path=customXml/itemProps42.xml><?xml version="1.0" encoding="utf-8"?>
<ds:datastoreItem xmlns:ds="http://schemas.openxmlformats.org/officeDocument/2006/customXml" ds:itemID="{64116D95-6226-4393-AF0D-CAED3C16D534}"/>
</file>

<file path=customXml/itemProps43.xml><?xml version="1.0" encoding="utf-8"?>
<ds:datastoreItem xmlns:ds="http://schemas.openxmlformats.org/officeDocument/2006/customXml" ds:itemID="{B9858817-3BDF-443F-A79B-DF6289669878}"/>
</file>

<file path=customXml/itemProps44.xml><?xml version="1.0" encoding="utf-8"?>
<ds:datastoreItem xmlns:ds="http://schemas.openxmlformats.org/officeDocument/2006/customXml" ds:itemID="{AC8A86BC-E296-495C-9D91-80705F3EE2C7}"/>
</file>

<file path=customXml/itemProps45.xml><?xml version="1.0" encoding="utf-8"?>
<ds:datastoreItem xmlns:ds="http://schemas.openxmlformats.org/officeDocument/2006/customXml" ds:itemID="{9E6E2D30-CA77-45E2-AD58-2F91F3F14E33}"/>
</file>

<file path=customXml/itemProps46.xml><?xml version="1.0" encoding="utf-8"?>
<ds:datastoreItem xmlns:ds="http://schemas.openxmlformats.org/officeDocument/2006/customXml" ds:itemID="{47D7B031-CC17-4878-B086-13D1C951F70C}"/>
</file>

<file path=customXml/itemProps47.xml><?xml version="1.0" encoding="utf-8"?>
<ds:datastoreItem xmlns:ds="http://schemas.openxmlformats.org/officeDocument/2006/customXml" ds:itemID="{A7D4CE6E-4093-4414-8436-F74D22FDBD40}"/>
</file>

<file path=customXml/itemProps48.xml><?xml version="1.0" encoding="utf-8"?>
<ds:datastoreItem xmlns:ds="http://schemas.openxmlformats.org/officeDocument/2006/customXml" ds:itemID="{CC5C1BA8-CE8B-4BB8-B7A6-1B4E781FFFE4}"/>
</file>

<file path=customXml/itemProps49.xml><?xml version="1.0" encoding="utf-8"?>
<ds:datastoreItem xmlns:ds="http://schemas.openxmlformats.org/officeDocument/2006/customXml" ds:itemID="{2DD10BFA-B8F7-41F1-B9EA-6361B506C886}"/>
</file>

<file path=customXml/itemProps5.xml><?xml version="1.0" encoding="utf-8"?>
<ds:datastoreItem xmlns:ds="http://schemas.openxmlformats.org/officeDocument/2006/customXml" ds:itemID="{8E041FA5-DEC1-4128-860B-09B48B20B914}"/>
</file>

<file path=customXml/itemProps50.xml><?xml version="1.0" encoding="utf-8"?>
<ds:datastoreItem xmlns:ds="http://schemas.openxmlformats.org/officeDocument/2006/customXml" ds:itemID="{87F52D79-2C17-4E34-A095-B2FBFEBF8BB0}"/>
</file>

<file path=customXml/itemProps51.xml><?xml version="1.0" encoding="utf-8"?>
<ds:datastoreItem xmlns:ds="http://schemas.openxmlformats.org/officeDocument/2006/customXml" ds:itemID="{7864F08D-68D9-4525-A88D-4F5767D21F02}"/>
</file>

<file path=customXml/itemProps52.xml><?xml version="1.0" encoding="utf-8"?>
<ds:datastoreItem xmlns:ds="http://schemas.openxmlformats.org/officeDocument/2006/customXml" ds:itemID="{5E3BABCB-F8F0-4635-AAF3-8821D92810BD}"/>
</file>

<file path=customXml/itemProps53.xml><?xml version="1.0" encoding="utf-8"?>
<ds:datastoreItem xmlns:ds="http://schemas.openxmlformats.org/officeDocument/2006/customXml" ds:itemID="{7920C85B-7025-4166-ACEB-0A7A9369C01C}"/>
</file>

<file path=customXml/itemProps54.xml><?xml version="1.0" encoding="utf-8"?>
<ds:datastoreItem xmlns:ds="http://schemas.openxmlformats.org/officeDocument/2006/customXml" ds:itemID="{F909ED17-EAF5-4B1C-84A2-CD4CAAD3B154}"/>
</file>

<file path=customXml/itemProps55.xml><?xml version="1.0" encoding="utf-8"?>
<ds:datastoreItem xmlns:ds="http://schemas.openxmlformats.org/officeDocument/2006/customXml" ds:itemID="{7B564C34-E9A8-46B9-84F4-7EFEE248D64A}"/>
</file>

<file path=customXml/itemProps56.xml><?xml version="1.0" encoding="utf-8"?>
<ds:datastoreItem xmlns:ds="http://schemas.openxmlformats.org/officeDocument/2006/customXml" ds:itemID="{B83E4A52-566B-4616-B4CE-CC0BC11E94C8}"/>
</file>

<file path=customXml/itemProps57.xml><?xml version="1.0" encoding="utf-8"?>
<ds:datastoreItem xmlns:ds="http://schemas.openxmlformats.org/officeDocument/2006/customXml" ds:itemID="{39031F87-0C87-4D73-AD52-45DE720BFF7F}"/>
</file>

<file path=customXml/itemProps58.xml><?xml version="1.0" encoding="utf-8"?>
<ds:datastoreItem xmlns:ds="http://schemas.openxmlformats.org/officeDocument/2006/customXml" ds:itemID="{96668175-9C8D-4157-928D-1A97DF95C203}"/>
</file>

<file path=customXml/itemProps59.xml><?xml version="1.0" encoding="utf-8"?>
<ds:datastoreItem xmlns:ds="http://schemas.openxmlformats.org/officeDocument/2006/customXml" ds:itemID="{7F28645F-3156-4C3E-9948-E04A9E28033F}"/>
</file>

<file path=customXml/itemProps6.xml><?xml version="1.0" encoding="utf-8"?>
<ds:datastoreItem xmlns:ds="http://schemas.openxmlformats.org/officeDocument/2006/customXml" ds:itemID="{21E80825-3D61-4F75-9D15-73AD2F276992}"/>
</file>

<file path=customXml/itemProps60.xml><?xml version="1.0" encoding="utf-8"?>
<ds:datastoreItem xmlns:ds="http://schemas.openxmlformats.org/officeDocument/2006/customXml" ds:itemID="{9EF589F2-2768-4DBB-96C9-903B35C5D0AF}"/>
</file>

<file path=customXml/itemProps61.xml><?xml version="1.0" encoding="utf-8"?>
<ds:datastoreItem xmlns:ds="http://schemas.openxmlformats.org/officeDocument/2006/customXml" ds:itemID="{08A30792-E14D-4775-A761-FA5CA119329B}"/>
</file>

<file path=customXml/itemProps62.xml><?xml version="1.0" encoding="utf-8"?>
<ds:datastoreItem xmlns:ds="http://schemas.openxmlformats.org/officeDocument/2006/customXml" ds:itemID="{0E8EDC3F-B5E3-4A44-A5AE-7BDC92841939}"/>
</file>

<file path=customXml/itemProps63.xml><?xml version="1.0" encoding="utf-8"?>
<ds:datastoreItem xmlns:ds="http://schemas.openxmlformats.org/officeDocument/2006/customXml" ds:itemID="{7433463E-F74D-4B37-9035-528AD4EE18A9}"/>
</file>

<file path=customXml/itemProps64.xml><?xml version="1.0" encoding="utf-8"?>
<ds:datastoreItem xmlns:ds="http://schemas.openxmlformats.org/officeDocument/2006/customXml" ds:itemID="{D4E14EFE-4C1E-4B15-ACB6-C5D754BE5DA1}"/>
</file>

<file path=customXml/itemProps65.xml><?xml version="1.0" encoding="utf-8"?>
<ds:datastoreItem xmlns:ds="http://schemas.openxmlformats.org/officeDocument/2006/customXml" ds:itemID="{34B6B03B-E701-4FDF-BCEE-25446B5549C1}"/>
</file>

<file path=customXml/itemProps66.xml><?xml version="1.0" encoding="utf-8"?>
<ds:datastoreItem xmlns:ds="http://schemas.openxmlformats.org/officeDocument/2006/customXml" ds:itemID="{B66C6429-AF11-4892-9A2B-29A8D6E5BB6E}"/>
</file>

<file path=customXml/itemProps67.xml><?xml version="1.0" encoding="utf-8"?>
<ds:datastoreItem xmlns:ds="http://schemas.openxmlformats.org/officeDocument/2006/customXml" ds:itemID="{0EE2169C-35B4-4D8B-8074-8BF72708C0B7}"/>
</file>

<file path=customXml/itemProps68.xml><?xml version="1.0" encoding="utf-8"?>
<ds:datastoreItem xmlns:ds="http://schemas.openxmlformats.org/officeDocument/2006/customXml" ds:itemID="{0D26D593-6B62-4031-9127-820430D7744A}"/>
</file>

<file path=customXml/itemProps69.xml><?xml version="1.0" encoding="utf-8"?>
<ds:datastoreItem xmlns:ds="http://schemas.openxmlformats.org/officeDocument/2006/customXml" ds:itemID="{1B544DC0-C676-4650-9245-355A7D7B6915}"/>
</file>

<file path=customXml/itemProps7.xml><?xml version="1.0" encoding="utf-8"?>
<ds:datastoreItem xmlns:ds="http://schemas.openxmlformats.org/officeDocument/2006/customXml" ds:itemID="{3EEB282C-FC06-4CFD-A31D-079ED30DAF4F}"/>
</file>

<file path=customXml/itemProps70.xml><?xml version="1.0" encoding="utf-8"?>
<ds:datastoreItem xmlns:ds="http://schemas.openxmlformats.org/officeDocument/2006/customXml" ds:itemID="{F78F3290-7D7F-429D-9478-D2395068D850}"/>
</file>

<file path=customXml/itemProps71.xml><?xml version="1.0" encoding="utf-8"?>
<ds:datastoreItem xmlns:ds="http://schemas.openxmlformats.org/officeDocument/2006/customXml" ds:itemID="{55C74FE7-E51E-4383-8859-48D0C7FBD608}"/>
</file>

<file path=customXml/itemProps72.xml><?xml version="1.0" encoding="utf-8"?>
<ds:datastoreItem xmlns:ds="http://schemas.openxmlformats.org/officeDocument/2006/customXml" ds:itemID="{57FFCF23-24CE-4ADA-AFEB-44A0CFB50786}"/>
</file>

<file path=customXml/itemProps73.xml><?xml version="1.0" encoding="utf-8"?>
<ds:datastoreItem xmlns:ds="http://schemas.openxmlformats.org/officeDocument/2006/customXml" ds:itemID="{CFFD6250-3B00-41E8-B6B2-033C9F3ACBC5}"/>
</file>

<file path=customXml/itemProps74.xml><?xml version="1.0" encoding="utf-8"?>
<ds:datastoreItem xmlns:ds="http://schemas.openxmlformats.org/officeDocument/2006/customXml" ds:itemID="{6F0C0779-A2EB-4841-8E16-677BC629A68C}"/>
</file>

<file path=customXml/itemProps75.xml><?xml version="1.0" encoding="utf-8"?>
<ds:datastoreItem xmlns:ds="http://schemas.openxmlformats.org/officeDocument/2006/customXml" ds:itemID="{B4F3717B-FEC4-4C73-9732-EDC2AA862331}"/>
</file>

<file path=customXml/itemProps76.xml><?xml version="1.0" encoding="utf-8"?>
<ds:datastoreItem xmlns:ds="http://schemas.openxmlformats.org/officeDocument/2006/customXml" ds:itemID="{B542C536-38B5-4772-9E80-C23ACD75DBB3}"/>
</file>

<file path=customXml/itemProps77.xml><?xml version="1.0" encoding="utf-8"?>
<ds:datastoreItem xmlns:ds="http://schemas.openxmlformats.org/officeDocument/2006/customXml" ds:itemID="{4D2AF4D9-6316-4F06-9099-5E782967A436}"/>
</file>

<file path=customXml/itemProps78.xml><?xml version="1.0" encoding="utf-8"?>
<ds:datastoreItem xmlns:ds="http://schemas.openxmlformats.org/officeDocument/2006/customXml" ds:itemID="{D3B84D5B-AFE3-4F7B-BFC7-8C9CDC5471FA}"/>
</file>

<file path=customXml/itemProps79.xml><?xml version="1.0" encoding="utf-8"?>
<ds:datastoreItem xmlns:ds="http://schemas.openxmlformats.org/officeDocument/2006/customXml" ds:itemID="{472288A6-FBF4-40DE-B729-4C54F7DCE205}"/>
</file>

<file path=customXml/itemProps8.xml><?xml version="1.0" encoding="utf-8"?>
<ds:datastoreItem xmlns:ds="http://schemas.openxmlformats.org/officeDocument/2006/customXml" ds:itemID="{A20A5BE9-4534-465B-95B4-9CA71C26B4AC}"/>
</file>

<file path=customXml/itemProps80.xml><?xml version="1.0" encoding="utf-8"?>
<ds:datastoreItem xmlns:ds="http://schemas.openxmlformats.org/officeDocument/2006/customXml" ds:itemID="{AF8734C8-0E36-4EE3-A5C6-DD2BCF36E339}"/>
</file>

<file path=customXml/itemProps81.xml><?xml version="1.0" encoding="utf-8"?>
<ds:datastoreItem xmlns:ds="http://schemas.openxmlformats.org/officeDocument/2006/customXml" ds:itemID="{E3B774A1-F471-421B-8E1A-4C5AC7611F9B}"/>
</file>

<file path=customXml/itemProps82.xml><?xml version="1.0" encoding="utf-8"?>
<ds:datastoreItem xmlns:ds="http://schemas.openxmlformats.org/officeDocument/2006/customXml" ds:itemID="{5B9E194B-1AE7-4BC8-96D1-A402250EFA1A}"/>
</file>

<file path=customXml/itemProps83.xml><?xml version="1.0" encoding="utf-8"?>
<ds:datastoreItem xmlns:ds="http://schemas.openxmlformats.org/officeDocument/2006/customXml" ds:itemID="{951699E5-DA80-4110-8DE7-225C6ABACDB4}"/>
</file>

<file path=customXml/itemProps84.xml><?xml version="1.0" encoding="utf-8"?>
<ds:datastoreItem xmlns:ds="http://schemas.openxmlformats.org/officeDocument/2006/customXml" ds:itemID="{E96DB0E6-C86B-49EF-B081-B2D6FE34BFD2}"/>
</file>

<file path=customXml/itemProps85.xml><?xml version="1.0" encoding="utf-8"?>
<ds:datastoreItem xmlns:ds="http://schemas.openxmlformats.org/officeDocument/2006/customXml" ds:itemID="{E767E98B-37A6-42AE-9820-55D7D86A68D9}"/>
</file>

<file path=customXml/itemProps86.xml><?xml version="1.0" encoding="utf-8"?>
<ds:datastoreItem xmlns:ds="http://schemas.openxmlformats.org/officeDocument/2006/customXml" ds:itemID="{7F1DBC5E-2A89-4E42-889A-1033E844C6CB}"/>
</file>

<file path=customXml/itemProps87.xml><?xml version="1.0" encoding="utf-8"?>
<ds:datastoreItem xmlns:ds="http://schemas.openxmlformats.org/officeDocument/2006/customXml" ds:itemID="{62DCA745-1BC5-4F07-8487-37C2DCAE193A}"/>
</file>

<file path=customXml/itemProps88.xml><?xml version="1.0" encoding="utf-8"?>
<ds:datastoreItem xmlns:ds="http://schemas.openxmlformats.org/officeDocument/2006/customXml" ds:itemID="{FFED6DB2-B776-4EE0-AA22-0828D80EA1A4}"/>
</file>

<file path=customXml/itemProps89.xml><?xml version="1.0" encoding="utf-8"?>
<ds:datastoreItem xmlns:ds="http://schemas.openxmlformats.org/officeDocument/2006/customXml" ds:itemID="{1D532EF7-C0CC-48E6-B3A0-060B7946A35F}"/>
</file>

<file path=customXml/itemProps9.xml><?xml version="1.0" encoding="utf-8"?>
<ds:datastoreItem xmlns:ds="http://schemas.openxmlformats.org/officeDocument/2006/customXml" ds:itemID="{20947655-36E3-4A1A-AA1C-D70C1049A5B3}"/>
</file>

<file path=customXml/itemProps90.xml><?xml version="1.0" encoding="utf-8"?>
<ds:datastoreItem xmlns:ds="http://schemas.openxmlformats.org/officeDocument/2006/customXml" ds:itemID="{C8CD6C1D-D82E-4C59-B8BB-A75CB7D18697}"/>
</file>

<file path=customXml/itemProps91.xml><?xml version="1.0" encoding="utf-8"?>
<ds:datastoreItem xmlns:ds="http://schemas.openxmlformats.org/officeDocument/2006/customXml" ds:itemID="{CD72070E-E88A-4B1F-8218-DDC225001C21}"/>
</file>

<file path=customXml/itemProps92.xml><?xml version="1.0" encoding="utf-8"?>
<ds:datastoreItem xmlns:ds="http://schemas.openxmlformats.org/officeDocument/2006/customXml" ds:itemID="{30BFD3BA-534A-49B5-B4BB-F89AA184EB9B}"/>
</file>

<file path=customXml/itemProps93.xml><?xml version="1.0" encoding="utf-8"?>
<ds:datastoreItem xmlns:ds="http://schemas.openxmlformats.org/officeDocument/2006/customXml" ds:itemID="{6BCC860F-C318-43C2-9387-3BF39720963E}"/>
</file>

<file path=customXml/itemProps94.xml><?xml version="1.0" encoding="utf-8"?>
<ds:datastoreItem xmlns:ds="http://schemas.openxmlformats.org/officeDocument/2006/customXml" ds:itemID="{3675748C-86D3-44FE-B0B7-BD6D2C0D4F97}"/>
</file>

<file path=customXml/itemProps95.xml><?xml version="1.0" encoding="utf-8"?>
<ds:datastoreItem xmlns:ds="http://schemas.openxmlformats.org/officeDocument/2006/customXml" ds:itemID="{B1EA1EBB-ECC3-4032-8C90-097E2AB0D2E6}"/>
</file>

<file path=customXml/itemProps96.xml><?xml version="1.0" encoding="utf-8"?>
<ds:datastoreItem xmlns:ds="http://schemas.openxmlformats.org/officeDocument/2006/customXml" ds:itemID="{82BC703F-85CF-4205-9723-2114FE694B7B}"/>
</file>

<file path=customXml/itemProps97.xml><?xml version="1.0" encoding="utf-8"?>
<ds:datastoreItem xmlns:ds="http://schemas.openxmlformats.org/officeDocument/2006/customXml" ds:itemID="{8B5BE27E-A94E-487D-A250-F9C5CFD2CC9F}"/>
</file>

<file path=customXml/itemProps98.xml><?xml version="1.0" encoding="utf-8"?>
<ds:datastoreItem xmlns:ds="http://schemas.openxmlformats.org/officeDocument/2006/customXml" ds:itemID="{0B387891-FD35-414B-99B9-F8744A1DF42C}"/>
</file>

<file path=customXml/itemProps99.xml><?xml version="1.0" encoding="utf-8"?>
<ds:datastoreItem xmlns:ds="http://schemas.openxmlformats.org/officeDocument/2006/customXml" ds:itemID="{1CEBB7AC-9D6D-426E-B62C-6DF10094B46D}"/>
</file>

<file path=docProps/app.xml><?xml version="1.0" encoding="utf-8"?>
<Properties xmlns="http://schemas.openxmlformats.org/officeDocument/2006/extended-properties" xmlns:vt="http://schemas.openxmlformats.org/officeDocument/2006/docPropsVTypes">
  <Template>Normal</Template>
  <TotalTime>0</TotalTime>
  <Pages>71</Pages>
  <Words>22739</Words>
  <Characters>129615</Characters>
  <Application>Microsoft Office Word</Application>
  <DocSecurity>0</DocSecurity>
  <Lines>1080</Lines>
  <Paragraphs>304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152050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Sanja Alikalfić</cp:lastModifiedBy>
  <cp:revision>2</cp:revision>
  <cp:lastPrinted>2016-10-26T13:24:00Z</cp:lastPrinted>
  <dcterms:created xsi:type="dcterms:W3CDTF">2016-10-26T14:03:00Z</dcterms:created>
  <dcterms:modified xsi:type="dcterms:W3CDTF">2016-10-26T14:03:00Z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