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5A03D8">
        <w:rPr>
          <w:rFonts w:cs="Arial"/>
          <w:sz w:val="24"/>
          <w:szCs w:val="24"/>
          <w:lang w:val="sr-Cyrl-RS"/>
        </w:rPr>
        <w:t>од</w:t>
      </w:r>
      <w:r w:rsidRPr="00C22B24">
        <w:rPr>
          <w:rFonts w:cs="Arial"/>
          <w:sz w:val="24"/>
          <w:szCs w:val="24"/>
          <w:lang w:val="sr-Cyrl-RS"/>
        </w:rPr>
        <w:t xml:space="preserve"> годин</w:t>
      </w:r>
      <w:r w:rsidR="00B25BA8">
        <w:rPr>
          <w:rFonts w:cs="Arial"/>
          <w:sz w:val="24"/>
          <w:szCs w:val="24"/>
          <w:lang w:val="sr-Cyrl-RS"/>
        </w:rPr>
        <w:t>у дана</w:t>
      </w:r>
    </w:p>
    <w:p w:rsidR="00C22B24" w:rsidRPr="00B25BA8" w:rsidRDefault="00C22B24" w:rsidP="0041303A">
      <w:pPr>
        <w:jc w:val="center"/>
        <w:rPr>
          <w:rFonts w:cs="Arial"/>
          <w:sz w:val="24"/>
          <w:szCs w:val="24"/>
          <w:lang w:val="sr-Latn-RS"/>
        </w:rPr>
      </w:pPr>
      <w:bookmarkStart w:id="3" w:name="_Toc441215597"/>
      <w:bookmarkStart w:id="4" w:name="_Toc441651536"/>
      <w:bookmarkStart w:id="5" w:name="_Toc442559873"/>
      <w:proofErr w:type="gramStart"/>
      <w:r w:rsidRPr="00C22B24">
        <w:rPr>
          <w:rFonts w:cs="Arial"/>
          <w:sz w:val="24"/>
          <w:szCs w:val="24"/>
        </w:rPr>
        <w:t>за</w:t>
      </w:r>
      <w:proofErr w:type="gramEnd"/>
      <w:r w:rsidRPr="00C22B24">
        <w:rPr>
          <w:rFonts w:cs="Arial"/>
          <w:sz w:val="24"/>
          <w:szCs w:val="24"/>
        </w:rPr>
        <w:t xml:space="preserve">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B25BA8">
        <w:rPr>
          <w:rFonts w:cs="Arial"/>
          <w:sz w:val="24"/>
          <w:szCs w:val="24"/>
          <w:lang w:val="sr-Latn-RS"/>
        </w:rPr>
        <w:t>JN/1000/0353/2016</w:t>
      </w:r>
    </w:p>
    <w:p w:rsidR="00210557" w:rsidRPr="00B25BA8" w:rsidRDefault="00B25BA8" w:rsidP="0041303A">
      <w:pPr>
        <w:pStyle w:val="Title"/>
        <w:spacing w:before="0"/>
        <w:rPr>
          <w:rFonts w:cs="Arial"/>
          <w:i/>
          <w:color w:val="00B0F0"/>
          <w:szCs w:val="24"/>
          <w:lang w:val="sr-Cyrl-RS"/>
        </w:rPr>
      </w:pPr>
      <w:r>
        <w:rPr>
          <w:rFonts w:cs="Arial"/>
          <w:b w:val="0"/>
          <w:bCs w:val="0"/>
          <w:szCs w:val="24"/>
          <w:lang w:val="en-US" w:eastAsia="en-US"/>
        </w:rPr>
        <w:t>-</w:t>
      </w:r>
      <w:r w:rsidR="00BE2E00">
        <w:rPr>
          <w:rFonts w:cs="Arial"/>
          <w:b w:val="0"/>
          <w:bCs w:val="0"/>
          <w:szCs w:val="24"/>
          <w:lang w:val="sr-Cyrl-RS" w:eastAsia="en-US"/>
        </w:rPr>
        <w:t>Сан</w:t>
      </w:r>
      <w:r>
        <w:rPr>
          <w:rFonts w:cs="Arial"/>
          <w:b w:val="0"/>
          <w:bCs w:val="0"/>
          <w:szCs w:val="24"/>
          <w:lang w:val="sr-Cyrl-RS" w:eastAsia="en-US"/>
        </w:rPr>
        <w:t>итарна галантерија-</w:t>
      </w:r>
    </w:p>
    <w:p w:rsidR="00210557" w:rsidRPr="00EC5BB4" w:rsidRDefault="00210557" w:rsidP="0041303A">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25BA8" w:rsidRPr="00B25BA8">
        <w:rPr>
          <w:rFonts w:eastAsia="Arial Unicode MS" w:cs="Arial"/>
          <w:kern w:val="2"/>
          <w:sz w:val="24"/>
          <w:szCs w:val="24"/>
          <w:lang w:val="ru-RU"/>
        </w:rPr>
        <w:t>JN/1000/0353/2016</w:t>
      </w:r>
    </w:p>
    <w:p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Pr>
          <w:rFonts w:eastAsia="Arial Unicode MS" w:cs="Arial"/>
          <w:kern w:val="2"/>
          <w:sz w:val="24"/>
          <w:szCs w:val="24"/>
          <w:lang w:val="ru-RU"/>
        </w:rPr>
        <w:t>141954/4</w:t>
      </w:r>
      <w:r w:rsidR="00491BB1">
        <w:rPr>
          <w:rFonts w:eastAsia="Arial Unicode MS" w:cs="Arial"/>
          <w:kern w:val="2"/>
          <w:sz w:val="24"/>
          <w:szCs w:val="24"/>
        </w:rPr>
        <w:t>-</w:t>
      </w:r>
      <w:r w:rsidR="00DA67C9">
        <w:rPr>
          <w:rFonts w:eastAsia="Arial Unicode MS" w:cs="Arial"/>
          <w:kern w:val="2"/>
          <w:sz w:val="24"/>
          <w:szCs w:val="24"/>
        </w:rPr>
        <w:t xml:space="preserve">2016 </w:t>
      </w:r>
      <w:r w:rsidR="00DA67C9">
        <w:rPr>
          <w:rFonts w:eastAsia="Arial Unicode MS" w:cs="Arial"/>
          <w:kern w:val="2"/>
          <w:sz w:val="24"/>
          <w:szCs w:val="24"/>
          <w:lang w:val="sr-Cyrl-RS"/>
        </w:rPr>
        <w:t>од</w:t>
      </w:r>
      <w:r w:rsidR="006422BB">
        <w:rPr>
          <w:rFonts w:eastAsia="Arial Unicode MS" w:cs="Arial"/>
          <w:kern w:val="2"/>
          <w:sz w:val="24"/>
          <w:szCs w:val="24"/>
        </w:rPr>
        <w:t xml:space="preserve"> 21.04.2016. </w:t>
      </w:r>
      <w:r w:rsidR="006422BB">
        <w:rPr>
          <w:rFonts w:eastAsia="Arial Unicode MS" w:cs="Arial"/>
          <w:kern w:val="2"/>
          <w:sz w:val="24"/>
          <w:szCs w:val="24"/>
          <w:lang w:val="sr-Cyrl-RS"/>
        </w:rPr>
        <w:t>године</w:t>
      </w:r>
    </w:p>
    <w:p w:rsidR="009642F1" w:rsidRPr="00EC5BB4" w:rsidRDefault="009642F1" w:rsidP="0041303A">
      <w:pPr>
        <w:pStyle w:val="Title"/>
        <w:spacing w:before="0"/>
        <w:jc w:val="right"/>
        <w:rPr>
          <w:rFonts w:cs="Arial"/>
          <w:b w:val="0"/>
          <w:color w:val="FF0000"/>
          <w:szCs w:val="24"/>
        </w:rPr>
      </w:pPr>
    </w:p>
    <w:p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41303A">
      <w:pPr>
        <w:pStyle w:val="BodyText"/>
        <w:spacing w:before="0"/>
        <w:jc w:val="center"/>
        <w:rPr>
          <w:rFonts w:cs="Arial"/>
          <w:szCs w:val="24"/>
          <w:lang w:val="ru-RU"/>
        </w:rPr>
      </w:pPr>
    </w:p>
    <w:p w:rsidR="00EB2C6E" w:rsidRPr="00EC5BB4" w:rsidRDefault="009C0404"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bookmarkStart w:id="6" w:name="_GoBack"/>
      <w:bookmarkEnd w:id="6"/>
      <w:r w:rsidR="00EB2C6E" w:rsidRPr="00EC5BB4">
        <w:rPr>
          <w:rFonts w:eastAsia="Arial Unicode MS" w:cs="Arial"/>
          <w:kern w:val="2"/>
          <w:sz w:val="24"/>
          <w:szCs w:val="24"/>
          <w:lang w:val="ru-RU"/>
        </w:rPr>
        <w:t xml:space="preserve">(заведено у ЈП ЕПС број </w:t>
      </w:r>
      <w:r w:rsidR="00B25BA8">
        <w:rPr>
          <w:rFonts w:eastAsia="Arial Unicode MS" w:cs="Arial"/>
          <w:kern w:val="2"/>
          <w:sz w:val="24"/>
          <w:szCs w:val="24"/>
          <w:lang w:val="sr-Latn-RS"/>
        </w:rPr>
        <w:t>12.01.141954</w:t>
      </w:r>
      <w:r w:rsidR="006422BB">
        <w:rPr>
          <w:rFonts w:eastAsia="Arial Unicode MS" w:cs="Arial"/>
          <w:kern w:val="2"/>
          <w:sz w:val="24"/>
          <w:szCs w:val="24"/>
          <w:lang w:val="sr-Cyrl-RS"/>
        </w:rPr>
        <w:t>/</w:t>
      </w:r>
      <w:r w:rsidR="00FA4496">
        <w:rPr>
          <w:rFonts w:eastAsia="Arial Unicode MS" w:cs="Arial"/>
          <w:kern w:val="2"/>
          <w:sz w:val="24"/>
          <w:szCs w:val="24"/>
        </w:rPr>
        <w:t>11-16</w:t>
      </w:r>
      <w:r w:rsidR="00EB2C6E" w:rsidRPr="00EC5BB4">
        <w:rPr>
          <w:rFonts w:eastAsia="Arial Unicode MS" w:cs="Arial"/>
          <w:kern w:val="2"/>
          <w:sz w:val="24"/>
          <w:szCs w:val="24"/>
          <w:lang w:val="ru-RU"/>
        </w:rPr>
        <w:t xml:space="preserve"> од</w:t>
      </w:r>
      <w:r w:rsidR="00FA4496">
        <w:rPr>
          <w:rFonts w:eastAsia="Arial Unicode MS" w:cs="Arial"/>
          <w:kern w:val="2"/>
          <w:sz w:val="24"/>
          <w:szCs w:val="24"/>
        </w:rPr>
        <w:t xml:space="preserve"> 10.05.</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rsidR="000C50A0" w:rsidRPr="00EC5BB4" w:rsidRDefault="000C50A0" w:rsidP="0041303A">
      <w:pPr>
        <w:spacing w:before="0"/>
        <w:jc w:val="center"/>
        <w:rPr>
          <w:rFonts w:eastAsia="Arial Unicode MS" w:cs="Arial"/>
          <w:kern w:val="2"/>
          <w:sz w:val="24"/>
          <w:szCs w:val="24"/>
          <w:lang w:val="ru-RU"/>
        </w:rPr>
      </w:pPr>
    </w:p>
    <w:p w:rsidR="00A3774E" w:rsidRPr="00EC5BB4" w:rsidRDefault="00A3774E"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lang w:val="en-US"/>
        </w:rPr>
      </w:pPr>
    </w:p>
    <w:p w:rsidR="000C50A0" w:rsidRPr="00EC5BB4" w:rsidRDefault="000C50A0" w:rsidP="0041303A">
      <w:pPr>
        <w:pStyle w:val="BodyText"/>
        <w:spacing w:before="0"/>
        <w:jc w:val="center"/>
        <w:rPr>
          <w:rFonts w:cs="Arial"/>
          <w:szCs w:val="24"/>
          <w:lang w:val="ru-RU"/>
        </w:rPr>
      </w:pPr>
    </w:p>
    <w:p w:rsidR="00B37917" w:rsidRPr="00EC5BB4" w:rsidRDefault="00B25BA8" w:rsidP="0041303A">
      <w:pPr>
        <w:spacing w:before="0"/>
        <w:jc w:val="center"/>
        <w:rPr>
          <w:rFonts w:cs="Arial"/>
          <w:sz w:val="24"/>
          <w:szCs w:val="24"/>
          <w:lang w:val="ru-RU"/>
        </w:rPr>
      </w:pPr>
      <w:r>
        <w:rPr>
          <w:rFonts w:cs="Arial"/>
          <w:sz w:val="24"/>
          <w:szCs w:val="24"/>
          <w:lang w:val="sr-Cyrl-RS"/>
        </w:rPr>
        <w:t>Београд, мај</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41303A">
      <w:pPr>
        <w:pStyle w:val="Title"/>
        <w:spacing w:before="0"/>
        <w:rPr>
          <w:rFonts w:cs="Arial"/>
          <w:b w:val="0"/>
          <w:color w:val="FF0000"/>
          <w:szCs w:val="24"/>
          <w:lang w:val="sr-Cyrl-RS"/>
        </w:rPr>
      </w:pPr>
    </w:p>
    <w:p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C22B24" w:rsidRPr="00C22B24">
        <w:rPr>
          <w:rFonts w:eastAsia="TimesNewRomanPSMT" w:cs="Arial"/>
          <w:color w:val="000000"/>
          <w:kern w:val="2"/>
          <w:sz w:val="24"/>
          <w:szCs w:val="24"/>
          <w:lang w:val="ru-RU"/>
        </w:rPr>
        <w:t xml:space="preserve">, 50 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12.01.141954/</w:t>
      </w:r>
      <w:r w:rsidR="00B25BA8">
        <w:rPr>
          <w:rFonts w:eastAsia="TimesNewRomanPSMT" w:cs="Arial"/>
          <w:color w:val="000000"/>
          <w:kern w:val="2"/>
          <w:sz w:val="24"/>
          <w:szCs w:val="24"/>
          <w:lang w:val="ru-RU"/>
        </w:rPr>
        <w:t xml:space="preserve">3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21.04.</w:t>
      </w:r>
      <w:r w:rsidR="00C22B24" w:rsidRPr="00C22B24">
        <w:rPr>
          <w:rFonts w:eastAsia="TimesNewRomanPSMT" w:cs="Arial"/>
          <w:color w:val="000000"/>
          <w:kern w:val="2"/>
          <w:sz w:val="24"/>
          <w:szCs w:val="24"/>
          <w:lang w:val="ru-RU"/>
        </w:rPr>
        <w:t xml:space="preserve">2016.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12.01.141954/4</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F700A8">
        <w:rPr>
          <w:rFonts w:eastAsia="TimesNewRomanPSMT" w:cs="Arial"/>
          <w:color w:val="000000"/>
          <w:kern w:val="2"/>
          <w:sz w:val="24"/>
          <w:szCs w:val="24"/>
          <w:lang w:val="ru-RU"/>
        </w:rPr>
        <w:t>21.04.</w:t>
      </w:r>
      <w:r w:rsidR="00C22B24" w:rsidRPr="00C22B24">
        <w:rPr>
          <w:rFonts w:eastAsia="TimesNewRomanPSMT" w:cs="Arial"/>
          <w:color w:val="000000"/>
          <w:kern w:val="2"/>
          <w:sz w:val="24"/>
          <w:szCs w:val="24"/>
          <w:lang w:val="ru-RU"/>
        </w:rPr>
        <w:t>2016. године припремљена је:</w:t>
      </w:r>
    </w:p>
    <w:p w:rsidR="00261778" w:rsidRPr="00EC5BB4" w:rsidRDefault="00261778" w:rsidP="00C22B24">
      <w:pPr>
        <w:spacing w:before="0"/>
        <w:rPr>
          <w:rFonts w:cs="Arial"/>
          <w:b/>
          <w:spacing w:val="80"/>
          <w:szCs w:val="24"/>
          <w:lang w:val="ru-RU"/>
        </w:rPr>
      </w:pP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7" w:name="_Toc441215598"/>
      <w:bookmarkStart w:id="8" w:name="_Toc441651537"/>
      <w:bookmarkStart w:id="9" w:name="_Toc442559874"/>
      <w:r w:rsidRPr="009A7A64">
        <w:rPr>
          <w:b/>
          <w:sz w:val="24"/>
          <w:szCs w:val="24"/>
        </w:rPr>
        <w:t>КОНКУРСНА ДОКУМЕНТАЦИЈА</w:t>
      </w:r>
      <w:bookmarkEnd w:id="7"/>
      <w:bookmarkEnd w:id="8"/>
      <w:bookmarkEnd w:id="9"/>
    </w:p>
    <w:p w:rsidR="00C22B24" w:rsidRPr="00E53871" w:rsidRDefault="00C22B24" w:rsidP="00C22B24">
      <w:pPr>
        <w:jc w:val="center"/>
        <w:rPr>
          <w:rFonts w:cs="Arial"/>
          <w:sz w:val="24"/>
          <w:szCs w:val="24"/>
          <w:lang w:val="sr-Cyrl-RS"/>
        </w:rPr>
      </w:pPr>
      <w:bookmarkStart w:id="10" w:name="_Toc441215599"/>
      <w:bookmarkStart w:id="11" w:name="_Toc441651538"/>
      <w:bookmarkStart w:id="12"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годин</w:t>
      </w:r>
      <w:r w:rsidR="00B25BA8" w:rsidRPr="009A7A64">
        <w:rPr>
          <w:rFonts w:cs="Arial"/>
          <w:sz w:val="24"/>
          <w:szCs w:val="24"/>
          <w:lang w:val="sr-Cyrl-CS"/>
        </w:rPr>
        <w:t>у дана</w:t>
      </w:r>
      <w:r w:rsidR="00E53871">
        <w:rPr>
          <w:rFonts w:cs="Arial"/>
          <w:sz w:val="24"/>
          <w:szCs w:val="24"/>
        </w:rPr>
        <w:t xml:space="preserve"> </w:t>
      </w:r>
    </w:p>
    <w:p w:rsidR="009D3699" w:rsidRPr="009A7A64" w:rsidRDefault="00210557" w:rsidP="00B25BA8">
      <w:pPr>
        <w:jc w:val="center"/>
        <w:rPr>
          <w:rFonts w:cs="Arial"/>
          <w:i/>
          <w:color w:val="00B0F0"/>
          <w:sz w:val="24"/>
          <w:szCs w:val="24"/>
          <w:lang w:val="sr-Latn-CS"/>
        </w:rPr>
      </w:pPr>
      <w:proofErr w:type="gramStart"/>
      <w:r w:rsidRPr="009A7A64">
        <w:rPr>
          <w:b/>
          <w:sz w:val="24"/>
          <w:szCs w:val="24"/>
        </w:rPr>
        <w:t>за</w:t>
      </w:r>
      <w:proofErr w:type="gramEnd"/>
      <w:r w:rsidRPr="009A7A64">
        <w:rPr>
          <w:b/>
          <w:sz w:val="24"/>
          <w:szCs w:val="24"/>
        </w:rPr>
        <w:t xml:space="preserve"> јавну набавку добара бр</w:t>
      </w:r>
      <w:bookmarkEnd w:id="10"/>
      <w:bookmarkEnd w:id="11"/>
      <w:bookmarkEnd w:id="12"/>
      <w:r w:rsidR="009A7A64" w:rsidRPr="009A7A64">
        <w:rPr>
          <w:b/>
          <w:sz w:val="24"/>
          <w:szCs w:val="24"/>
          <w:lang w:val="sr-Cyrl-RS"/>
        </w:rPr>
        <w:t>.</w:t>
      </w:r>
      <w:r w:rsidR="00B25BA8" w:rsidRPr="009A7A64">
        <w:rPr>
          <w:sz w:val="24"/>
          <w:szCs w:val="24"/>
        </w:rPr>
        <w:t xml:space="preserve"> </w:t>
      </w:r>
      <w:r w:rsidR="00B25BA8" w:rsidRPr="009A7A64">
        <w:rPr>
          <w:b/>
          <w:sz w:val="24"/>
          <w:szCs w:val="24"/>
        </w:rPr>
        <w:t>JN/1000/0353/2016</w:t>
      </w:r>
    </w:p>
    <w:p w:rsidR="009D3699" w:rsidRPr="00EC5BB4" w:rsidRDefault="009D3699" w:rsidP="000C50A0">
      <w:pPr>
        <w:pStyle w:val="BodyText"/>
        <w:spacing w:before="0"/>
        <w:rPr>
          <w:rFonts w:cs="Arial"/>
          <w:i/>
          <w:color w:val="00B0F0"/>
          <w:szCs w:val="24"/>
          <w:lang w:val="sr-Latn-CS"/>
        </w:rPr>
      </w:pPr>
    </w:p>
    <w:p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BA69D3" w:rsidRPr="00BA69D3" w:rsidRDefault="00BA69D3" w:rsidP="00BA69D3">
      <w:pPr>
        <w:pStyle w:val="Subtitle"/>
        <w:rPr>
          <w:lang w:val="de-DE"/>
        </w:rPr>
      </w:pP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7D171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7D1718">
              <w:rPr>
                <w:rFonts w:cs="Arial"/>
                <w:sz w:val="24"/>
                <w:szCs w:val="24"/>
                <w:lang w:val="sr-Cyrl-RS"/>
              </w:rPr>
              <w:t>6</w:t>
            </w:r>
            <w:r w:rsidRPr="00C62AA7">
              <w:rPr>
                <w:rFonts w:cs="Arial"/>
                <w:sz w:val="24"/>
                <w:szCs w:val="24"/>
                <w:lang w:val="sr-Cyrl-RS"/>
              </w:rPr>
              <w:t>)</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27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38</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rsidR="00C22B24" w:rsidRPr="00C856FC" w:rsidRDefault="007D1718" w:rsidP="00C856FC">
            <w:pPr>
              <w:tabs>
                <w:tab w:val="left" w:pos="360"/>
                <w:tab w:val="left" w:pos="567"/>
                <w:tab w:val="right" w:leader="dot" w:pos="9639"/>
              </w:tabs>
              <w:jc w:val="center"/>
            </w:pPr>
            <w:r w:rsidRPr="007D1718">
              <w:rPr>
                <w:lang w:val="sr-Cyrl-RS"/>
              </w:rPr>
              <w:t>4</w:t>
            </w:r>
            <w:r w:rsidR="00C856FC">
              <w:t>7</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7D1718">
        <w:rPr>
          <w:rFonts w:cs="Arial"/>
          <w:bCs/>
          <w:noProof/>
          <w:sz w:val="24"/>
          <w:szCs w:val="24"/>
          <w:lang w:val="sr-Cyrl-CS"/>
        </w:rPr>
        <w:t>56</w:t>
      </w:r>
    </w:p>
    <w:p w:rsidR="001853E1" w:rsidRPr="00EC5BB4" w:rsidRDefault="001853E1" w:rsidP="000C50A0">
      <w:pPr>
        <w:pStyle w:val="BodyText"/>
        <w:spacing w:before="0"/>
        <w:rPr>
          <w:rFonts w:cs="Arial"/>
          <w:szCs w:val="24"/>
        </w:rPr>
      </w:pPr>
    </w:p>
    <w:p w:rsidR="00FA0E61" w:rsidRPr="00EC5BB4" w:rsidRDefault="00473AD5" w:rsidP="00181E4C">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rsidTr="00590A4D">
        <w:trPr>
          <w:trHeight w:val="1394"/>
        </w:trPr>
        <w:tc>
          <w:tcPr>
            <w:tcW w:w="278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C22B24" w:rsidRPr="00EC5BB4" w:rsidTr="00BA69D3">
        <w:trPr>
          <w:trHeight w:val="70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rsidR="00C22B24" w:rsidRPr="002E12CC" w:rsidRDefault="007F733C"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590A4D">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rsidTr="00590A4D">
        <w:trPr>
          <w:trHeight w:val="575"/>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rsidR="00C22B24" w:rsidRPr="00EC5BB4" w:rsidRDefault="00C22B24" w:rsidP="00C22B24">
            <w:pPr>
              <w:rPr>
                <w:rFonts w:cs="Arial"/>
                <w:sz w:val="24"/>
                <w:szCs w:val="24"/>
              </w:rPr>
            </w:pPr>
            <w:bookmarkStart w:id="16" w:name="_Toc442559877"/>
            <w:r w:rsidRPr="00EC5BB4">
              <w:rPr>
                <w:rFonts w:cs="Arial"/>
                <w:b/>
                <w:sz w:val="24"/>
                <w:szCs w:val="24"/>
              </w:rPr>
              <w:t xml:space="preserve">Набавка добара: </w:t>
            </w:r>
            <w:bookmarkEnd w:id="16"/>
            <w:r w:rsidR="00BE2E00">
              <w:rPr>
                <w:rFonts w:cs="Arial"/>
                <w:sz w:val="24"/>
                <w:szCs w:val="24"/>
                <w:lang w:val="sr-Cyrl-CS" w:eastAsia="ar-SA"/>
              </w:rPr>
              <w:t>Сан</w:t>
            </w:r>
            <w:r w:rsidR="009A7A64" w:rsidRPr="009A7A64">
              <w:rPr>
                <w:rFonts w:cs="Arial"/>
                <w:sz w:val="24"/>
                <w:szCs w:val="24"/>
                <w:lang w:val="sr-Cyrl-CS" w:eastAsia="ar-SA"/>
              </w:rPr>
              <w:t xml:space="preserve">итарна галантерија </w:t>
            </w:r>
          </w:p>
        </w:tc>
      </w:tr>
      <w:tr w:rsidR="00C22B24" w:rsidRPr="00EC5BB4" w:rsidTr="00590A4D">
        <w:trPr>
          <w:trHeight w:val="106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590A4D">
        <w:trPr>
          <w:trHeight w:val="594"/>
        </w:trPr>
        <w:tc>
          <w:tcPr>
            <w:tcW w:w="278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једне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DA017C">
        <w:trPr>
          <w:trHeight w:val="97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rsidR="00C22B24" w:rsidRPr="002E12CC" w:rsidRDefault="009A7A64" w:rsidP="00C22B24">
            <w:pPr>
              <w:jc w:val="center"/>
              <w:rPr>
                <w:rFonts w:cs="Arial"/>
                <w:i/>
                <w:color w:val="00B0F0"/>
                <w:sz w:val="24"/>
                <w:szCs w:val="24"/>
                <w:lang w:val="sr-Cyrl-RS"/>
              </w:rPr>
            </w:pPr>
            <w:r>
              <w:rPr>
                <w:rFonts w:cs="Arial"/>
                <w:sz w:val="24"/>
                <w:szCs w:val="24"/>
                <w:lang w:val="sr-Cyrl-RS"/>
              </w:rPr>
              <w:t>Гордана Јовановић</w:t>
            </w:r>
          </w:p>
          <w:p w:rsidR="00C22B24" w:rsidRPr="009A7A64" w:rsidRDefault="00C22B24" w:rsidP="00C22B24">
            <w:pPr>
              <w:jc w:val="center"/>
              <w:rPr>
                <w:rFonts w:cs="Arial"/>
                <w:sz w:val="24"/>
                <w:szCs w:val="24"/>
              </w:rPr>
            </w:pPr>
            <w:r w:rsidRPr="00EC5BB4">
              <w:rPr>
                <w:rFonts w:cs="Arial"/>
                <w:sz w:val="24"/>
                <w:szCs w:val="24"/>
              </w:rPr>
              <w:t xml:space="preserve">e-mail: </w:t>
            </w:r>
            <w:hyperlink r:id="rId166" w:history="1">
              <w:r w:rsidR="009A7A64" w:rsidRPr="00702D56">
                <w:rPr>
                  <w:rStyle w:val="Hyperlink"/>
                  <w:rFonts w:cs="Arial"/>
                  <w:sz w:val="24"/>
                  <w:szCs w:val="24"/>
                  <w:lang w:val="sr-Latn-RS"/>
                </w:rPr>
                <w:t>gordana.jovanovic</w:t>
              </w:r>
              <w:r w:rsidR="009A7A64" w:rsidRPr="00702D56">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181E4C">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9A7A64"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9A7A64">
        <w:rPr>
          <w:rFonts w:cs="Arial"/>
          <w:sz w:val="24"/>
          <w:szCs w:val="24"/>
          <w:lang w:val="sr-Cyrl-RS" w:eastAsia="zh-CN"/>
        </w:rPr>
        <w:t>набавка с</w:t>
      </w:r>
      <w:r w:rsidR="008C260B">
        <w:rPr>
          <w:rFonts w:cs="Arial"/>
          <w:sz w:val="24"/>
          <w:szCs w:val="24"/>
          <w:lang w:val="sr-Cyrl-RS" w:eastAsia="zh-CN"/>
        </w:rPr>
        <w:t>ан</w:t>
      </w:r>
      <w:r w:rsidR="009A7A64" w:rsidRPr="009A7A64">
        <w:rPr>
          <w:rFonts w:cs="Arial"/>
          <w:sz w:val="24"/>
          <w:szCs w:val="24"/>
          <w:lang w:val="sr-Cyrl-RS" w:eastAsia="zh-CN"/>
        </w:rPr>
        <w:t>итарн</w:t>
      </w:r>
      <w:r w:rsidR="009A7A64">
        <w:rPr>
          <w:rFonts w:cs="Arial"/>
          <w:sz w:val="24"/>
          <w:szCs w:val="24"/>
          <w:lang w:val="sr-Cyrl-RS" w:eastAsia="zh-CN"/>
        </w:rPr>
        <w:t>е</w:t>
      </w:r>
      <w:r w:rsidR="009A7A64" w:rsidRPr="009A7A64">
        <w:rPr>
          <w:rFonts w:cs="Arial"/>
          <w:sz w:val="24"/>
          <w:szCs w:val="24"/>
          <w:lang w:val="sr-Cyrl-RS" w:eastAsia="zh-CN"/>
        </w:rPr>
        <w:t xml:space="preserve"> галантериј</w:t>
      </w:r>
      <w:r w:rsidR="009A7A64">
        <w:rPr>
          <w:rFonts w:cs="Arial"/>
          <w:sz w:val="24"/>
          <w:szCs w:val="24"/>
          <w:lang w:val="sr-Cyrl-RS" w:eastAsia="zh-CN"/>
        </w:rPr>
        <w:t>е</w:t>
      </w:r>
      <w:r w:rsidR="009A7A64" w:rsidRPr="009A7A64">
        <w:rPr>
          <w:rFonts w:cs="Arial"/>
          <w:sz w:val="24"/>
          <w:szCs w:val="24"/>
          <w:lang w:val="sr-Cyrl-RS" w:eastAsia="zh-CN"/>
        </w:rPr>
        <w:t xml:space="preserve"> </w:t>
      </w:r>
    </w:p>
    <w:p w:rsidR="009A7A64" w:rsidRPr="009A7A64"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4E7DF3">
        <w:rPr>
          <w:rFonts w:cs="Arial"/>
          <w:sz w:val="24"/>
          <w:szCs w:val="24"/>
          <w:lang w:val="sr-Cyrl-RS" w:eastAsia="zh-CN"/>
        </w:rPr>
        <w:t xml:space="preserve">тоалетна хартија, марамице, пешкири за руке и салвете; </w:t>
      </w:r>
      <w:r w:rsidR="009A7A64">
        <w:rPr>
          <w:rFonts w:cs="Arial"/>
          <w:sz w:val="24"/>
          <w:szCs w:val="24"/>
          <w:lang w:val="sr-Cyrl-RS" w:eastAsia="zh-CN"/>
        </w:rPr>
        <w:t>препарати за прање</w:t>
      </w:r>
    </w:p>
    <w:p w:rsidR="002E12CC" w:rsidRPr="009A7A64"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E7DF3">
        <w:rPr>
          <w:rFonts w:cs="Arial"/>
          <w:sz w:val="24"/>
          <w:szCs w:val="24"/>
          <w:lang w:val="sr-Cyrl-RS" w:eastAsia="zh-CN"/>
        </w:rPr>
        <w:t xml:space="preserve">33760000; </w:t>
      </w:r>
      <w:r w:rsidR="009A7A64">
        <w:rPr>
          <w:rFonts w:cs="Arial"/>
          <w:sz w:val="24"/>
          <w:szCs w:val="24"/>
          <w:lang w:val="sr-Cyrl-RS" w:eastAsia="zh-CN"/>
        </w:rPr>
        <w:t>39831000</w:t>
      </w:r>
    </w:p>
    <w:p w:rsidR="0032186E" w:rsidRPr="0032186E" w:rsidRDefault="0032186E" w:rsidP="0032186E">
      <w:pPr>
        <w:spacing w:before="0"/>
        <w:rPr>
          <w:rFonts w:cs="Arial"/>
          <w:sz w:val="24"/>
          <w:szCs w:val="24"/>
          <w:lang w:val="sr-Cyrl-RS" w:eastAsia="zh-CN"/>
        </w:rPr>
      </w:pP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Pr="00BB721E" w:rsidRDefault="00145B67" w:rsidP="00BB721E">
      <w:pPr>
        <w:spacing w:before="0"/>
        <w:rPr>
          <w:rFonts w:cs="Arial"/>
          <w:sz w:val="24"/>
          <w:szCs w:val="24"/>
          <w:lang w:eastAsia="zh-CN"/>
        </w:rPr>
      </w:pPr>
    </w:p>
    <w:p w:rsidR="0032186E" w:rsidRPr="0032186E" w:rsidRDefault="00DB369C" w:rsidP="00181E4C">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Pr="004F0BB6" w:rsidRDefault="00243803" w:rsidP="00243803">
      <w:pPr>
        <w:rPr>
          <w:b/>
          <w:sz w:val="24"/>
          <w:szCs w:val="24"/>
          <w:lang w:val="sr-Cyrl-RS"/>
        </w:rPr>
      </w:pPr>
      <w:bookmarkStart w:id="19" w:name="_Toc442559884"/>
      <w:bookmarkEnd w:id="17"/>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243803" w:rsidRDefault="00243803" w:rsidP="00243803">
      <w:pPr>
        <w:pStyle w:val="Heading10"/>
        <w:ind w:left="0" w:firstLine="0"/>
        <w:jc w:val="both"/>
        <w:rPr>
          <w:rFonts w:cs="Arial"/>
          <w:sz w:val="24"/>
          <w:szCs w:val="24"/>
          <w:lang w:val="sr-Cyrl-RS"/>
        </w:rPr>
      </w:pPr>
      <w:bookmarkStart w:id="20" w:name="_Toc441651541"/>
      <w:bookmarkStart w:id="21" w:name="_Toc442559879"/>
      <w:r>
        <w:rPr>
          <w:rFonts w:cs="Arial"/>
          <w:sz w:val="24"/>
          <w:szCs w:val="24"/>
          <w:lang w:val="sr-Cyrl-RS"/>
        </w:rPr>
        <w:t xml:space="preserve">3.1. </w:t>
      </w:r>
      <w:r w:rsidRPr="0032186E">
        <w:rPr>
          <w:rFonts w:cs="Arial"/>
          <w:sz w:val="24"/>
          <w:szCs w:val="24"/>
          <w:lang w:val="sr-Cyrl-RS"/>
        </w:rPr>
        <w:t>Врста и количина добара</w:t>
      </w:r>
      <w:bookmarkEnd w:id="20"/>
      <w:bookmarkEnd w:id="21"/>
    </w:p>
    <w:p w:rsidR="00CC2AFC" w:rsidRPr="00CC2AFC" w:rsidRDefault="00CC2AFC" w:rsidP="00CC2AFC">
      <w:pPr>
        <w:rPr>
          <w:lang w:val="sr-Cyrl-RS" w:eastAsia="ar-SA"/>
        </w:rPr>
      </w:pPr>
    </w:p>
    <w:tbl>
      <w:tblPr>
        <w:tblW w:w="8831" w:type="dxa"/>
        <w:tblInd w:w="5" w:type="dxa"/>
        <w:tblLook w:val="04A0" w:firstRow="1" w:lastRow="0" w:firstColumn="1" w:lastColumn="0" w:noHBand="0" w:noVBand="1"/>
      </w:tblPr>
      <w:tblGrid>
        <w:gridCol w:w="858"/>
        <w:gridCol w:w="5670"/>
        <w:gridCol w:w="1157"/>
        <w:gridCol w:w="1209"/>
      </w:tblGrid>
      <w:tr w:rsidR="00CC2AFC" w:rsidRPr="006531D6" w:rsidTr="00FA1D48">
        <w:trPr>
          <w:trHeight w:val="675"/>
        </w:trPr>
        <w:tc>
          <w:tcPr>
            <w:tcW w:w="795"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rsidR="00CC2AFC" w:rsidRPr="005A03D8" w:rsidRDefault="00CC2AFC" w:rsidP="00CC2AFC">
            <w:pPr>
              <w:jc w:val="center"/>
              <w:rPr>
                <w:rFonts w:cs="Arial"/>
              </w:rPr>
            </w:pPr>
            <w:r w:rsidRPr="005A03D8">
              <w:rPr>
                <w:rFonts w:cs="Arial"/>
                <w:lang w:val="sr-Cyrl-RS"/>
              </w:rPr>
              <w:t>Р</w:t>
            </w:r>
            <w:r w:rsidRPr="005A03D8">
              <w:rPr>
                <w:rFonts w:cs="Arial"/>
              </w:rPr>
              <w:t>едни број</w:t>
            </w:r>
          </w:p>
        </w:tc>
        <w:tc>
          <w:tcPr>
            <w:tcW w:w="5670" w:type="dxa"/>
            <w:tcBorders>
              <w:top w:val="single" w:sz="4" w:space="0" w:color="auto"/>
              <w:left w:val="nil"/>
              <w:bottom w:val="double" w:sz="6" w:space="0" w:color="auto"/>
              <w:right w:val="single" w:sz="4" w:space="0" w:color="auto"/>
            </w:tcBorders>
            <w:shd w:val="clear" w:color="auto" w:fill="auto"/>
            <w:noWrap/>
            <w:vAlign w:val="bottom"/>
            <w:hideMark/>
          </w:tcPr>
          <w:p w:rsidR="00CC2AFC" w:rsidRPr="005A03D8" w:rsidRDefault="00CC2AFC" w:rsidP="00CC2AFC">
            <w:pPr>
              <w:jc w:val="center"/>
              <w:rPr>
                <w:rFonts w:cs="Arial"/>
                <w:b/>
                <w:bCs/>
              </w:rPr>
            </w:pPr>
            <w:r w:rsidRPr="005A03D8">
              <w:rPr>
                <w:rFonts w:cs="Arial"/>
                <w:b/>
                <w:bCs/>
              </w:rPr>
              <w:t>НАЗИВ МАТЕРИЈАЛА</w:t>
            </w:r>
          </w:p>
        </w:tc>
        <w:tc>
          <w:tcPr>
            <w:tcW w:w="1157" w:type="dxa"/>
            <w:tcBorders>
              <w:top w:val="single" w:sz="4" w:space="0" w:color="auto"/>
              <w:left w:val="nil"/>
              <w:bottom w:val="double" w:sz="6" w:space="0" w:color="auto"/>
              <w:right w:val="single" w:sz="4" w:space="0" w:color="auto"/>
            </w:tcBorders>
            <w:shd w:val="clear" w:color="auto" w:fill="auto"/>
            <w:noWrap/>
            <w:vAlign w:val="bottom"/>
            <w:hideMark/>
          </w:tcPr>
          <w:p w:rsidR="00CC2AFC" w:rsidRPr="005A03D8" w:rsidRDefault="00CC2AFC" w:rsidP="00CC2AFC">
            <w:pPr>
              <w:rPr>
                <w:rFonts w:cs="Arial"/>
              </w:rPr>
            </w:pPr>
            <w:r w:rsidRPr="005A03D8">
              <w:rPr>
                <w:rFonts w:cs="Arial"/>
                <w:lang w:val="sr-Cyrl-RS"/>
              </w:rPr>
              <w:t>Ј</w:t>
            </w:r>
            <w:r w:rsidRPr="005A03D8">
              <w:rPr>
                <w:rFonts w:cs="Arial"/>
              </w:rPr>
              <w:t>ед.мере</w:t>
            </w:r>
          </w:p>
        </w:tc>
        <w:tc>
          <w:tcPr>
            <w:tcW w:w="1209" w:type="dxa"/>
            <w:tcBorders>
              <w:top w:val="single" w:sz="4" w:space="0" w:color="auto"/>
              <w:left w:val="nil"/>
              <w:bottom w:val="double" w:sz="6" w:space="0" w:color="auto"/>
              <w:right w:val="single" w:sz="4" w:space="0" w:color="auto"/>
            </w:tcBorders>
            <w:shd w:val="clear" w:color="auto" w:fill="auto"/>
            <w:vAlign w:val="bottom"/>
            <w:hideMark/>
          </w:tcPr>
          <w:p w:rsidR="00CC2AFC" w:rsidRPr="005A03D8" w:rsidRDefault="00CC2AFC" w:rsidP="00CC2AFC">
            <w:pPr>
              <w:jc w:val="center"/>
              <w:rPr>
                <w:rFonts w:cs="Arial"/>
              </w:rPr>
            </w:pPr>
            <w:r w:rsidRPr="005A03D8">
              <w:rPr>
                <w:rFonts w:cs="Arial"/>
              </w:rPr>
              <w:t>Количина</w:t>
            </w:r>
          </w:p>
        </w:tc>
      </w:tr>
      <w:tr w:rsidR="00CC2AFC" w:rsidRPr="006531D6" w:rsidTr="00FA1D48">
        <w:trPr>
          <w:trHeight w:val="1062"/>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CC2AFC" w:rsidRPr="005A03D8" w:rsidRDefault="00CC2AFC" w:rsidP="00CC2AFC">
            <w:pPr>
              <w:jc w:val="center"/>
              <w:rPr>
                <w:rFonts w:cs="Arial"/>
                <w:lang w:val="sr-Cyrl-RS"/>
              </w:rPr>
            </w:pPr>
            <w:r w:rsidRPr="005A03D8">
              <w:rPr>
                <w:rFonts w:cs="Arial"/>
              </w:rPr>
              <w:t>1</w:t>
            </w:r>
            <w:r w:rsidRPr="005A03D8">
              <w:rPr>
                <w:rFonts w:cs="Arial"/>
                <w:lang w:val="sr-Cyrl-RS"/>
              </w:rPr>
              <w:t>.</w:t>
            </w:r>
          </w:p>
        </w:tc>
        <w:tc>
          <w:tcPr>
            <w:tcW w:w="5670" w:type="dxa"/>
            <w:tcBorders>
              <w:top w:val="nil"/>
              <w:left w:val="nil"/>
              <w:bottom w:val="single" w:sz="4" w:space="0" w:color="auto"/>
              <w:right w:val="single" w:sz="4" w:space="0" w:color="auto"/>
            </w:tcBorders>
            <w:shd w:val="clear" w:color="auto" w:fill="auto"/>
            <w:vAlign w:val="bottom"/>
            <w:hideMark/>
          </w:tcPr>
          <w:p w:rsidR="00FA1D48" w:rsidRPr="005A03D8" w:rsidRDefault="00CC2AFC" w:rsidP="00FA1D48">
            <w:pPr>
              <w:spacing w:before="0"/>
              <w:rPr>
                <w:rFonts w:cs="Arial"/>
              </w:rPr>
            </w:pPr>
            <w:r w:rsidRPr="005A03D8">
              <w:rPr>
                <w:rFonts w:cs="Arial"/>
              </w:rPr>
              <w:t>Убруси за руке, двослојни, сложиви, бели, лепљен, 100% целулоза, одговарајући држачима Kimberly-Clark</w:t>
            </w:r>
            <w:r w:rsidR="007D1718" w:rsidRPr="005A03D8">
              <w:rPr>
                <w:rFonts w:cs="Arial"/>
                <w:lang w:val="sr-Cyrl-RS"/>
              </w:rPr>
              <w:t>,</w:t>
            </w:r>
            <w:r w:rsidRPr="005A03D8">
              <w:rPr>
                <w:rFonts w:cs="Arial"/>
              </w:rPr>
              <w:t xml:space="preserve"> димензија 21х22цм (+/- 3%) </w:t>
            </w:r>
          </w:p>
          <w:p w:rsidR="00CC2AFC" w:rsidRPr="005A03D8" w:rsidRDefault="00CC2AFC" w:rsidP="00FA1D48">
            <w:pPr>
              <w:spacing w:before="0"/>
              <w:rPr>
                <w:rFonts w:cs="Arial"/>
              </w:rPr>
            </w:pPr>
            <w:r w:rsidRPr="005A03D8">
              <w:rPr>
                <w:rFonts w:cs="Arial"/>
              </w:rPr>
              <w:t>(1 кутија 2.790 убруса)</w:t>
            </w:r>
          </w:p>
        </w:tc>
        <w:tc>
          <w:tcPr>
            <w:tcW w:w="1157" w:type="dxa"/>
            <w:tcBorders>
              <w:top w:val="nil"/>
              <w:left w:val="nil"/>
              <w:bottom w:val="single" w:sz="4" w:space="0" w:color="auto"/>
              <w:right w:val="single" w:sz="4" w:space="0" w:color="auto"/>
            </w:tcBorders>
            <w:shd w:val="clear" w:color="auto" w:fill="auto"/>
            <w:noWrap/>
            <w:vAlign w:val="center"/>
            <w:hideMark/>
          </w:tcPr>
          <w:p w:rsidR="00CC2AFC" w:rsidRPr="005A03D8" w:rsidRDefault="00CC2AFC" w:rsidP="00CC2AFC">
            <w:pPr>
              <w:jc w:val="center"/>
              <w:rPr>
                <w:rFonts w:cs="Arial"/>
              </w:rPr>
            </w:pPr>
            <w:r w:rsidRPr="005A03D8">
              <w:rPr>
                <w:rFonts w:cs="Arial"/>
              </w:rPr>
              <w:t>кутија</w:t>
            </w:r>
          </w:p>
        </w:tc>
        <w:tc>
          <w:tcPr>
            <w:tcW w:w="1209" w:type="dxa"/>
            <w:tcBorders>
              <w:top w:val="nil"/>
              <w:left w:val="nil"/>
              <w:bottom w:val="single" w:sz="4" w:space="0" w:color="auto"/>
              <w:right w:val="single" w:sz="4" w:space="0" w:color="auto"/>
            </w:tcBorders>
            <w:shd w:val="clear" w:color="auto" w:fill="auto"/>
            <w:noWrap/>
            <w:vAlign w:val="center"/>
            <w:hideMark/>
          </w:tcPr>
          <w:p w:rsidR="00CC2AFC" w:rsidRPr="005A03D8" w:rsidRDefault="00CC2AFC" w:rsidP="00680757">
            <w:pPr>
              <w:jc w:val="center"/>
              <w:rPr>
                <w:rFonts w:cs="Arial"/>
              </w:rPr>
            </w:pPr>
            <w:r w:rsidRPr="005A03D8">
              <w:rPr>
                <w:rFonts w:cs="Arial"/>
              </w:rPr>
              <w:t>660</w:t>
            </w:r>
          </w:p>
        </w:tc>
      </w:tr>
      <w:tr w:rsidR="00CC2AFC" w:rsidRPr="006531D6" w:rsidTr="00FA1D48">
        <w:trPr>
          <w:trHeight w:val="1034"/>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CC2AFC" w:rsidRPr="005A03D8" w:rsidRDefault="00CC2AFC" w:rsidP="00CC2AFC">
            <w:pPr>
              <w:jc w:val="center"/>
              <w:rPr>
                <w:rFonts w:cs="Arial"/>
                <w:lang w:val="sr-Cyrl-RS"/>
              </w:rPr>
            </w:pPr>
            <w:r w:rsidRPr="005A03D8">
              <w:rPr>
                <w:rFonts w:cs="Arial"/>
              </w:rPr>
              <w:t>2</w:t>
            </w:r>
            <w:r w:rsidRPr="005A03D8">
              <w:rPr>
                <w:rFonts w:cs="Arial"/>
                <w:lang w:val="sr-Cyrl-RS"/>
              </w:rPr>
              <w:t>.</w:t>
            </w:r>
          </w:p>
        </w:tc>
        <w:tc>
          <w:tcPr>
            <w:tcW w:w="5670" w:type="dxa"/>
            <w:tcBorders>
              <w:top w:val="nil"/>
              <w:left w:val="nil"/>
              <w:bottom w:val="single" w:sz="4" w:space="0" w:color="auto"/>
              <w:right w:val="single" w:sz="4" w:space="0" w:color="auto"/>
            </w:tcBorders>
            <w:shd w:val="clear" w:color="auto" w:fill="auto"/>
            <w:vAlign w:val="bottom"/>
            <w:hideMark/>
          </w:tcPr>
          <w:p w:rsidR="00FA1D48" w:rsidRPr="005A03D8" w:rsidRDefault="00CC2AFC" w:rsidP="00FA1D48">
            <w:pPr>
              <w:spacing w:before="0"/>
              <w:rPr>
                <w:rFonts w:cs="Arial"/>
              </w:rPr>
            </w:pPr>
            <w:r w:rsidRPr="005A03D8">
              <w:rPr>
                <w:rFonts w:cs="Arial"/>
              </w:rPr>
              <w:t>Тоалет папир-листићи, беле боје, двослојни, сложив, лепљен, 100% целулоза, одговарају држачима Kimberly-Clark</w:t>
            </w:r>
            <w:r w:rsidR="007D1718" w:rsidRPr="005A03D8">
              <w:rPr>
                <w:rFonts w:cs="Arial"/>
                <w:lang w:val="sr-Cyrl-RS"/>
              </w:rPr>
              <w:t>,</w:t>
            </w:r>
            <w:r w:rsidRPr="005A03D8">
              <w:rPr>
                <w:rFonts w:cs="Arial"/>
              </w:rPr>
              <w:t xml:space="preserve"> димензија 19х12цм (+/- 3%),  </w:t>
            </w:r>
          </w:p>
          <w:p w:rsidR="00CC2AFC" w:rsidRPr="005A03D8" w:rsidRDefault="00CC2AFC" w:rsidP="00FA1D48">
            <w:pPr>
              <w:spacing w:before="0"/>
              <w:rPr>
                <w:rFonts w:cs="Arial"/>
              </w:rPr>
            </w:pPr>
            <w:r w:rsidRPr="005A03D8">
              <w:rPr>
                <w:rFonts w:cs="Arial"/>
              </w:rPr>
              <w:t>(1 кутија 9.000 листића)</w:t>
            </w:r>
          </w:p>
        </w:tc>
        <w:tc>
          <w:tcPr>
            <w:tcW w:w="1157" w:type="dxa"/>
            <w:tcBorders>
              <w:top w:val="nil"/>
              <w:left w:val="nil"/>
              <w:bottom w:val="single" w:sz="4" w:space="0" w:color="auto"/>
              <w:right w:val="single" w:sz="4" w:space="0" w:color="auto"/>
            </w:tcBorders>
            <w:shd w:val="clear" w:color="auto" w:fill="auto"/>
            <w:noWrap/>
            <w:vAlign w:val="center"/>
            <w:hideMark/>
          </w:tcPr>
          <w:p w:rsidR="00CC2AFC" w:rsidRPr="005A03D8" w:rsidRDefault="00CC2AFC" w:rsidP="00CC2AFC">
            <w:pPr>
              <w:jc w:val="center"/>
              <w:rPr>
                <w:rFonts w:cs="Arial"/>
              </w:rPr>
            </w:pPr>
            <w:r w:rsidRPr="005A03D8">
              <w:rPr>
                <w:rFonts w:cs="Arial"/>
              </w:rPr>
              <w:t>кутија</w:t>
            </w:r>
          </w:p>
        </w:tc>
        <w:tc>
          <w:tcPr>
            <w:tcW w:w="1209" w:type="dxa"/>
            <w:tcBorders>
              <w:top w:val="nil"/>
              <w:left w:val="nil"/>
              <w:bottom w:val="single" w:sz="4" w:space="0" w:color="auto"/>
              <w:right w:val="single" w:sz="4" w:space="0" w:color="auto"/>
            </w:tcBorders>
            <w:shd w:val="clear" w:color="auto" w:fill="auto"/>
            <w:noWrap/>
            <w:vAlign w:val="center"/>
            <w:hideMark/>
          </w:tcPr>
          <w:p w:rsidR="00CC2AFC" w:rsidRPr="005A03D8" w:rsidRDefault="00CC2AFC" w:rsidP="00680757">
            <w:pPr>
              <w:jc w:val="center"/>
              <w:rPr>
                <w:rFonts w:cs="Arial"/>
              </w:rPr>
            </w:pPr>
            <w:r w:rsidRPr="005A03D8">
              <w:rPr>
                <w:rFonts w:cs="Arial"/>
              </w:rPr>
              <w:t>165</w:t>
            </w:r>
          </w:p>
        </w:tc>
      </w:tr>
      <w:tr w:rsidR="00CC2AFC" w:rsidRPr="006531D6" w:rsidTr="00FA1D48">
        <w:trPr>
          <w:trHeight w:val="755"/>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CC2AFC" w:rsidRPr="005A03D8" w:rsidRDefault="00CC2AFC" w:rsidP="00CC2AFC">
            <w:pPr>
              <w:jc w:val="center"/>
              <w:rPr>
                <w:rFonts w:cs="Arial"/>
                <w:lang w:val="sr-Cyrl-RS"/>
              </w:rPr>
            </w:pPr>
            <w:r w:rsidRPr="005A03D8">
              <w:rPr>
                <w:rFonts w:cs="Arial"/>
              </w:rPr>
              <w:t>3</w:t>
            </w:r>
            <w:r w:rsidRPr="005A03D8">
              <w:rPr>
                <w:rFonts w:cs="Arial"/>
                <w:lang w:val="sr-Cyrl-RS"/>
              </w:rPr>
              <w:t>.</w:t>
            </w:r>
          </w:p>
        </w:tc>
        <w:tc>
          <w:tcPr>
            <w:tcW w:w="5670" w:type="dxa"/>
            <w:tcBorders>
              <w:top w:val="nil"/>
              <w:left w:val="nil"/>
              <w:bottom w:val="single" w:sz="4" w:space="0" w:color="auto"/>
              <w:right w:val="single" w:sz="4" w:space="0" w:color="auto"/>
            </w:tcBorders>
            <w:shd w:val="clear" w:color="auto" w:fill="auto"/>
            <w:vAlign w:val="bottom"/>
            <w:hideMark/>
          </w:tcPr>
          <w:p w:rsidR="00FA1D48" w:rsidRPr="005A03D8" w:rsidRDefault="00CC2AFC" w:rsidP="00FA1D48">
            <w:pPr>
              <w:spacing w:before="0"/>
              <w:rPr>
                <w:rFonts w:cs="Arial"/>
              </w:rPr>
            </w:pPr>
            <w:r w:rsidRPr="005A03D8">
              <w:rPr>
                <w:rFonts w:cs="Arial"/>
              </w:rPr>
              <w:t>Папирни прекривачи WC даске, одговарују држачима Kimberly-Clark</w:t>
            </w:r>
            <w:r w:rsidR="007D1718" w:rsidRPr="005A03D8">
              <w:rPr>
                <w:rFonts w:cs="Arial"/>
                <w:lang w:val="sr-Cyrl-RS"/>
              </w:rPr>
              <w:t>,</w:t>
            </w:r>
            <w:r w:rsidRPr="005A03D8">
              <w:rPr>
                <w:rFonts w:cs="Arial"/>
              </w:rPr>
              <w:t xml:space="preserve"> ди</w:t>
            </w:r>
            <w:r w:rsidR="00FA1D48" w:rsidRPr="005A03D8">
              <w:rPr>
                <w:rFonts w:cs="Arial"/>
              </w:rPr>
              <w:t xml:space="preserve">мензија прекривача универзална, </w:t>
            </w:r>
          </w:p>
          <w:p w:rsidR="00CC2AFC" w:rsidRPr="005A03D8" w:rsidRDefault="00CC2AFC" w:rsidP="00FA1D48">
            <w:pPr>
              <w:spacing w:before="0"/>
              <w:rPr>
                <w:rFonts w:cs="Arial"/>
              </w:rPr>
            </w:pPr>
            <w:r w:rsidRPr="005A03D8">
              <w:rPr>
                <w:rFonts w:cs="Arial"/>
              </w:rPr>
              <w:t>(1 кутија 1.500 прекривача)</w:t>
            </w:r>
          </w:p>
        </w:tc>
        <w:tc>
          <w:tcPr>
            <w:tcW w:w="1157" w:type="dxa"/>
            <w:tcBorders>
              <w:top w:val="nil"/>
              <w:left w:val="nil"/>
              <w:bottom w:val="single" w:sz="4" w:space="0" w:color="auto"/>
              <w:right w:val="single" w:sz="4" w:space="0" w:color="auto"/>
            </w:tcBorders>
            <w:shd w:val="clear" w:color="auto" w:fill="auto"/>
            <w:noWrap/>
            <w:vAlign w:val="center"/>
            <w:hideMark/>
          </w:tcPr>
          <w:p w:rsidR="00CC2AFC" w:rsidRPr="005A03D8" w:rsidRDefault="00CC2AFC" w:rsidP="00CC2AFC">
            <w:pPr>
              <w:jc w:val="center"/>
              <w:rPr>
                <w:rFonts w:cs="Arial"/>
              </w:rPr>
            </w:pPr>
            <w:r w:rsidRPr="005A03D8">
              <w:rPr>
                <w:rFonts w:cs="Arial"/>
              </w:rPr>
              <w:t>кутија</w:t>
            </w:r>
          </w:p>
        </w:tc>
        <w:tc>
          <w:tcPr>
            <w:tcW w:w="1209" w:type="dxa"/>
            <w:tcBorders>
              <w:top w:val="nil"/>
              <w:left w:val="nil"/>
              <w:bottom w:val="single" w:sz="4" w:space="0" w:color="auto"/>
              <w:right w:val="single" w:sz="4" w:space="0" w:color="auto"/>
            </w:tcBorders>
            <w:shd w:val="clear" w:color="auto" w:fill="auto"/>
            <w:noWrap/>
            <w:vAlign w:val="center"/>
            <w:hideMark/>
          </w:tcPr>
          <w:p w:rsidR="00CC2AFC" w:rsidRPr="005A03D8" w:rsidRDefault="00CC2AFC" w:rsidP="00680757">
            <w:pPr>
              <w:jc w:val="center"/>
              <w:rPr>
                <w:rFonts w:cs="Arial"/>
                <w:color w:val="FF0000"/>
              </w:rPr>
            </w:pPr>
            <w:r w:rsidRPr="005A03D8">
              <w:rPr>
                <w:rFonts w:cs="Arial"/>
              </w:rPr>
              <w:t>2</w:t>
            </w:r>
          </w:p>
        </w:tc>
      </w:tr>
      <w:tr w:rsidR="00CC2AFC" w:rsidRPr="006531D6" w:rsidTr="00FA1D48">
        <w:trPr>
          <w:trHeight w:val="530"/>
        </w:trPr>
        <w:tc>
          <w:tcPr>
            <w:tcW w:w="795" w:type="dxa"/>
            <w:tcBorders>
              <w:top w:val="nil"/>
              <w:left w:val="single" w:sz="4" w:space="0" w:color="auto"/>
              <w:bottom w:val="single" w:sz="4" w:space="0" w:color="auto"/>
              <w:right w:val="single" w:sz="4" w:space="0" w:color="auto"/>
            </w:tcBorders>
            <w:shd w:val="clear" w:color="auto" w:fill="auto"/>
            <w:noWrap/>
            <w:vAlign w:val="center"/>
            <w:hideMark/>
          </w:tcPr>
          <w:p w:rsidR="00CC2AFC" w:rsidRPr="005A03D8" w:rsidRDefault="00CC2AFC" w:rsidP="00CC2AFC">
            <w:pPr>
              <w:jc w:val="center"/>
              <w:rPr>
                <w:rFonts w:cs="Arial"/>
                <w:lang w:val="sr-Cyrl-RS"/>
              </w:rPr>
            </w:pPr>
            <w:r w:rsidRPr="005A03D8">
              <w:rPr>
                <w:rFonts w:cs="Arial"/>
              </w:rPr>
              <w:t>4</w:t>
            </w:r>
            <w:r w:rsidRPr="005A03D8">
              <w:rPr>
                <w:rFonts w:cs="Arial"/>
                <w:lang w:val="sr-Cyrl-RS"/>
              </w:rPr>
              <w:t>.</w:t>
            </w:r>
          </w:p>
        </w:tc>
        <w:tc>
          <w:tcPr>
            <w:tcW w:w="5670" w:type="dxa"/>
            <w:tcBorders>
              <w:top w:val="nil"/>
              <w:left w:val="nil"/>
              <w:bottom w:val="single" w:sz="4" w:space="0" w:color="auto"/>
              <w:right w:val="single" w:sz="4" w:space="0" w:color="auto"/>
            </w:tcBorders>
            <w:shd w:val="clear" w:color="auto" w:fill="auto"/>
            <w:vAlign w:val="bottom"/>
            <w:hideMark/>
          </w:tcPr>
          <w:p w:rsidR="00CC2AFC" w:rsidRPr="005A03D8" w:rsidRDefault="00CC2AFC" w:rsidP="00CC2AFC">
            <w:pPr>
              <w:rPr>
                <w:rFonts w:cs="Arial"/>
                <w:lang w:val="sr-Cyrl-RS"/>
              </w:rPr>
            </w:pPr>
            <w:r w:rsidRPr="005A03D8">
              <w:rPr>
                <w:rFonts w:cs="Arial"/>
              </w:rPr>
              <w:t>Течни сапун за прање руку, паковање 1000 мл, патрона која одговара држачу Kimberly-Clark</w:t>
            </w:r>
          </w:p>
        </w:tc>
        <w:tc>
          <w:tcPr>
            <w:tcW w:w="1157" w:type="dxa"/>
            <w:tcBorders>
              <w:top w:val="nil"/>
              <w:left w:val="nil"/>
              <w:bottom w:val="single" w:sz="4" w:space="0" w:color="auto"/>
              <w:right w:val="single" w:sz="4" w:space="0" w:color="auto"/>
            </w:tcBorders>
            <w:shd w:val="clear" w:color="auto" w:fill="auto"/>
            <w:noWrap/>
            <w:vAlign w:val="center"/>
            <w:hideMark/>
          </w:tcPr>
          <w:p w:rsidR="00CC2AFC" w:rsidRPr="005A03D8" w:rsidRDefault="00CC2AFC" w:rsidP="00CC2AFC">
            <w:pPr>
              <w:jc w:val="center"/>
              <w:rPr>
                <w:rFonts w:cs="Arial"/>
              </w:rPr>
            </w:pPr>
            <w:r w:rsidRPr="005A03D8">
              <w:rPr>
                <w:rFonts w:cs="Arial"/>
              </w:rPr>
              <w:t>комад</w:t>
            </w:r>
          </w:p>
        </w:tc>
        <w:tc>
          <w:tcPr>
            <w:tcW w:w="1209" w:type="dxa"/>
            <w:tcBorders>
              <w:top w:val="nil"/>
              <w:left w:val="nil"/>
              <w:bottom w:val="single" w:sz="4" w:space="0" w:color="auto"/>
              <w:right w:val="single" w:sz="4" w:space="0" w:color="auto"/>
            </w:tcBorders>
            <w:shd w:val="clear" w:color="auto" w:fill="auto"/>
            <w:noWrap/>
            <w:vAlign w:val="center"/>
            <w:hideMark/>
          </w:tcPr>
          <w:p w:rsidR="00CC2AFC" w:rsidRPr="005A03D8" w:rsidRDefault="00CC2AFC" w:rsidP="00680757">
            <w:pPr>
              <w:jc w:val="center"/>
              <w:rPr>
                <w:rFonts w:cs="Arial"/>
              </w:rPr>
            </w:pPr>
            <w:r w:rsidRPr="005A03D8">
              <w:rPr>
                <w:rFonts w:cs="Arial"/>
              </w:rPr>
              <w:t>500</w:t>
            </w:r>
          </w:p>
        </w:tc>
      </w:tr>
      <w:tr w:rsidR="00CC2AFC" w:rsidRPr="006531D6" w:rsidTr="00FA1D48">
        <w:trPr>
          <w:trHeight w:val="521"/>
        </w:trPr>
        <w:tc>
          <w:tcPr>
            <w:tcW w:w="795" w:type="dxa"/>
            <w:tcBorders>
              <w:top w:val="nil"/>
              <w:left w:val="single" w:sz="4" w:space="0" w:color="auto"/>
              <w:bottom w:val="double" w:sz="6" w:space="0" w:color="auto"/>
              <w:right w:val="single" w:sz="4" w:space="0" w:color="auto"/>
            </w:tcBorders>
            <w:shd w:val="clear" w:color="auto" w:fill="auto"/>
            <w:noWrap/>
            <w:vAlign w:val="center"/>
            <w:hideMark/>
          </w:tcPr>
          <w:p w:rsidR="00CC2AFC" w:rsidRPr="005A03D8" w:rsidRDefault="00CC2AFC" w:rsidP="00CC2AFC">
            <w:pPr>
              <w:jc w:val="center"/>
              <w:rPr>
                <w:rFonts w:cs="Arial"/>
                <w:lang w:val="sr-Cyrl-RS"/>
              </w:rPr>
            </w:pPr>
            <w:r w:rsidRPr="005A03D8">
              <w:rPr>
                <w:rFonts w:cs="Arial"/>
              </w:rPr>
              <w:t>5</w:t>
            </w:r>
            <w:r w:rsidRPr="005A03D8">
              <w:rPr>
                <w:rFonts w:cs="Arial"/>
                <w:lang w:val="sr-Cyrl-RS"/>
              </w:rPr>
              <w:t>.</w:t>
            </w:r>
          </w:p>
        </w:tc>
        <w:tc>
          <w:tcPr>
            <w:tcW w:w="5670" w:type="dxa"/>
            <w:tcBorders>
              <w:top w:val="nil"/>
              <w:left w:val="nil"/>
              <w:bottom w:val="double" w:sz="6" w:space="0" w:color="auto"/>
              <w:right w:val="single" w:sz="4" w:space="0" w:color="auto"/>
            </w:tcBorders>
            <w:shd w:val="clear" w:color="auto" w:fill="auto"/>
            <w:vAlign w:val="bottom"/>
            <w:hideMark/>
          </w:tcPr>
          <w:p w:rsidR="00CC2AFC" w:rsidRPr="005A03D8" w:rsidRDefault="00CC2AFC" w:rsidP="00CC2AFC">
            <w:pPr>
              <w:rPr>
                <w:rFonts w:cs="Arial"/>
              </w:rPr>
            </w:pPr>
            <w:r w:rsidRPr="005A03D8">
              <w:rPr>
                <w:rFonts w:cs="Arial"/>
              </w:rPr>
              <w:t>Освеживач простора, бочица од 310 мл, одговара држачу Kimberly-Clark</w:t>
            </w:r>
          </w:p>
        </w:tc>
        <w:tc>
          <w:tcPr>
            <w:tcW w:w="1157" w:type="dxa"/>
            <w:tcBorders>
              <w:top w:val="nil"/>
              <w:left w:val="nil"/>
              <w:bottom w:val="double" w:sz="6" w:space="0" w:color="auto"/>
              <w:right w:val="single" w:sz="4" w:space="0" w:color="auto"/>
            </w:tcBorders>
            <w:shd w:val="clear" w:color="auto" w:fill="auto"/>
            <w:noWrap/>
            <w:vAlign w:val="center"/>
            <w:hideMark/>
          </w:tcPr>
          <w:p w:rsidR="00CC2AFC" w:rsidRPr="005A03D8" w:rsidRDefault="00CC2AFC" w:rsidP="00CC2AFC">
            <w:pPr>
              <w:jc w:val="center"/>
              <w:rPr>
                <w:rFonts w:cs="Arial"/>
              </w:rPr>
            </w:pPr>
            <w:r w:rsidRPr="005A03D8">
              <w:rPr>
                <w:rFonts w:cs="Arial"/>
              </w:rPr>
              <w:t>комад</w:t>
            </w:r>
          </w:p>
        </w:tc>
        <w:tc>
          <w:tcPr>
            <w:tcW w:w="1209" w:type="dxa"/>
            <w:tcBorders>
              <w:top w:val="nil"/>
              <w:left w:val="nil"/>
              <w:bottom w:val="double" w:sz="6" w:space="0" w:color="auto"/>
              <w:right w:val="single" w:sz="4" w:space="0" w:color="auto"/>
            </w:tcBorders>
            <w:shd w:val="clear" w:color="auto" w:fill="auto"/>
            <w:noWrap/>
            <w:vAlign w:val="center"/>
            <w:hideMark/>
          </w:tcPr>
          <w:p w:rsidR="00CC2AFC" w:rsidRPr="005A03D8" w:rsidRDefault="00CC2AFC" w:rsidP="00680757">
            <w:pPr>
              <w:jc w:val="center"/>
              <w:rPr>
                <w:rFonts w:cs="Arial"/>
              </w:rPr>
            </w:pPr>
            <w:r w:rsidRPr="005A03D8">
              <w:rPr>
                <w:rFonts w:cs="Arial"/>
              </w:rPr>
              <w:t>300</w:t>
            </w:r>
          </w:p>
        </w:tc>
      </w:tr>
    </w:tbl>
    <w:p w:rsidR="00DA017C" w:rsidRDefault="00DA017C" w:rsidP="00DA017C">
      <w:pPr>
        <w:pStyle w:val="Heading10"/>
        <w:ind w:left="0" w:firstLine="0"/>
        <w:jc w:val="both"/>
        <w:rPr>
          <w:rFonts w:cs="Arial"/>
          <w:sz w:val="24"/>
          <w:szCs w:val="24"/>
          <w:lang w:val="sr-Cyrl-RS"/>
        </w:rPr>
      </w:pPr>
    </w:p>
    <w:p w:rsidR="00CC2AFC" w:rsidRPr="00DA017C" w:rsidRDefault="00243803" w:rsidP="00DA017C">
      <w:pPr>
        <w:pStyle w:val="Heading10"/>
        <w:ind w:left="0" w:firstLine="0"/>
        <w:jc w:val="both"/>
        <w:rPr>
          <w:rFonts w:cs="Arial"/>
          <w:sz w:val="24"/>
          <w:szCs w:val="24"/>
          <w:lang w:val="sr-Cyrl-RS"/>
        </w:rPr>
      </w:pPr>
      <w:r>
        <w:rPr>
          <w:rFonts w:cs="Arial"/>
          <w:sz w:val="24"/>
          <w:szCs w:val="24"/>
          <w:lang w:val="sr-Cyrl-RS"/>
        </w:rPr>
        <w:t>3.2</w:t>
      </w:r>
      <w:r w:rsidR="0041303A">
        <w:rPr>
          <w:rFonts w:cs="Arial"/>
          <w:sz w:val="24"/>
          <w:szCs w:val="24"/>
          <w:lang w:val="sr-Cyrl-RS"/>
        </w:rPr>
        <w:t>.</w:t>
      </w:r>
      <w:r>
        <w:rPr>
          <w:rFonts w:cs="Arial"/>
          <w:sz w:val="24"/>
          <w:szCs w:val="24"/>
          <w:lang w:val="sr-Cyrl-RS"/>
        </w:rPr>
        <w:t xml:space="preserve"> Квалитет и т</w:t>
      </w:r>
      <w:r w:rsidRPr="0032186E">
        <w:rPr>
          <w:rFonts w:cs="Arial"/>
          <w:sz w:val="24"/>
          <w:szCs w:val="24"/>
          <w:lang w:val="sr-Cyrl-RS"/>
        </w:rPr>
        <w:t>ехничке карактеристике (спецификације)</w:t>
      </w:r>
    </w:p>
    <w:p w:rsidR="00CC2AFC" w:rsidRPr="00CC2AFC" w:rsidRDefault="00BB721E" w:rsidP="00CC2AFC">
      <w:pPr>
        <w:suppressAutoHyphens/>
        <w:spacing w:before="0"/>
        <w:rPr>
          <w:rFonts w:ascii="Nyala" w:hAnsi="Nyala" w:cs="Arial"/>
          <w:sz w:val="24"/>
          <w:szCs w:val="24"/>
          <w:lang w:val="am-ET" w:eastAsia="ar-SA"/>
        </w:rPr>
      </w:pPr>
      <w:r>
        <w:rPr>
          <w:rFonts w:cs="Arial"/>
          <w:sz w:val="24"/>
          <w:szCs w:val="24"/>
          <w:lang w:val="sr-Cyrl-RS" w:eastAsia="ar-SA"/>
        </w:rPr>
        <w:t xml:space="preserve">   1)</w:t>
      </w:r>
      <w:r w:rsidR="00145B67">
        <w:rPr>
          <w:rFonts w:cs="Arial"/>
          <w:sz w:val="24"/>
          <w:szCs w:val="24"/>
          <w:lang w:eastAsia="ar-SA"/>
        </w:rPr>
        <w:t xml:space="preserve"> </w:t>
      </w:r>
      <w:r w:rsidR="00CC2AFC" w:rsidRPr="00CC2AFC">
        <w:rPr>
          <w:rFonts w:cs="Arial"/>
          <w:sz w:val="24"/>
          <w:szCs w:val="24"/>
          <w:lang w:val="am-ET" w:eastAsia="ar-SA"/>
        </w:rPr>
        <w:t>Убруси за руке који одговарају држачима Kimberly – Clark:</w:t>
      </w:r>
    </w:p>
    <w:p w:rsidR="00CC2AFC" w:rsidRPr="00CC2AFC" w:rsidRDefault="00CC2AFC" w:rsidP="006241CC">
      <w:pPr>
        <w:numPr>
          <w:ilvl w:val="0"/>
          <w:numId w:val="41"/>
        </w:numPr>
        <w:suppressAutoHyphens/>
        <w:spacing w:before="0" w:after="160" w:line="259" w:lineRule="auto"/>
        <w:contextualSpacing/>
        <w:jc w:val="left"/>
        <w:rPr>
          <w:rFonts w:ascii="Nyala" w:hAnsi="Nyala" w:cs="Arial"/>
          <w:sz w:val="24"/>
          <w:szCs w:val="24"/>
          <w:lang w:val="sr-Cyrl-RS" w:eastAsia="ar-SA"/>
        </w:rPr>
      </w:pPr>
      <w:r w:rsidRPr="00CC2AFC">
        <w:rPr>
          <w:rFonts w:cs="Arial"/>
          <w:sz w:val="24"/>
          <w:szCs w:val="24"/>
          <w:lang w:val="am-ET" w:eastAsia="ar-SA"/>
        </w:rPr>
        <w:t>двослојни листићи, сложив,</w:t>
      </w:r>
      <w:r w:rsidRPr="00CC2AFC">
        <w:rPr>
          <w:rFonts w:cs="Arial"/>
          <w:sz w:val="24"/>
          <w:szCs w:val="24"/>
          <w:lang w:val="sr-Cyrl-RS" w:eastAsia="ar-SA"/>
        </w:rPr>
        <w:t xml:space="preserve"> лепљен;</w:t>
      </w:r>
    </w:p>
    <w:p w:rsidR="00CC2AFC" w:rsidRPr="00CC2AFC" w:rsidRDefault="00CC2AFC" w:rsidP="006241CC">
      <w:pPr>
        <w:numPr>
          <w:ilvl w:val="0"/>
          <w:numId w:val="41"/>
        </w:numPr>
        <w:suppressAutoHyphens/>
        <w:spacing w:before="0" w:after="160" w:line="259" w:lineRule="auto"/>
        <w:contextualSpacing/>
        <w:jc w:val="left"/>
        <w:rPr>
          <w:rFonts w:ascii="Nyala" w:hAnsi="Nyala" w:cs="Arial"/>
          <w:sz w:val="24"/>
          <w:szCs w:val="24"/>
          <w:lang w:val="am-ET" w:eastAsia="ar-SA"/>
        </w:rPr>
      </w:pPr>
      <w:r w:rsidRPr="00CC2AFC">
        <w:rPr>
          <w:rFonts w:cs="Arial"/>
          <w:sz w:val="24"/>
          <w:szCs w:val="24"/>
          <w:lang w:val="am-ET" w:eastAsia="ar-SA"/>
        </w:rPr>
        <w:t>димензије убруса</w:t>
      </w:r>
      <w:r w:rsidRPr="00CC2AFC">
        <w:rPr>
          <w:rFonts w:cs="Arial"/>
          <w:sz w:val="24"/>
          <w:szCs w:val="24"/>
          <w:lang w:val="sr-Cyrl-RS" w:eastAsia="ar-SA"/>
        </w:rPr>
        <w:t xml:space="preserve"> </w:t>
      </w:r>
      <w:r w:rsidRPr="00CC2AFC">
        <w:rPr>
          <w:rFonts w:cs="Arial"/>
          <w:sz w:val="24"/>
          <w:szCs w:val="24"/>
          <w:lang w:eastAsia="ar-SA"/>
        </w:rPr>
        <w:t>21x22 cm</w:t>
      </w:r>
      <w:r w:rsidRPr="00CC2AFC">
        <w:rPr>
          <w:rFonts w:cs="Arial"/>
          <w:sz w:val="24"/>
          <w:szCs w:val="24"/>
          <w:lang w:val="sr-Cyrl-RS" w:eastAsia="ar-SA"/>
        </w:rPr>
        <w:t xml:space="preserve"> </w:t>
      </w:r>
      <w:r w:rsidRPr="00CC2AFC">
        <w:rPr>
          <w:rFonts w:cs="Arial"/>
          <w:sz w:val="24"/>
          <w:szCs w:val="24"/>
          <w:lang w:eastAsia="ar-SA"/>
        </w:rPr>
        <w:t>(±3%)</w:t>
      </w:r>
      <w:r w:rsidRPr="00CC2AFC">
        <w:rPr>
          <w:rFonts w:cs="Arial"/>
          <w:sz w:val="24"/>
          <w:szCs w:val="24"/>
          <w:lang w:val="am-ET" w:eastAsia="ar-SA"/>
        </w:rPr>
        <w:t>;</w:t>
      </w:r>
    </w:p>
    <w:p w:rsidR="00CC2AFC" w:rsidRPr="00CC2AFC" w:rsidRDefault="00CC2AFC" w:rsidP="006241CC">
      <w:pPr>
        <w:numPr>
          <w:ilvl w:val="0"/>
          <w:numId w:val="41"/>
        </w:numPr>
        <w:suppressAutoHyphens/>
        <w:spacing w:before="0" w:after="160" w:line="259" w:lineRule="auto"/>
        <w:contextualSpacing/>
        <w:jc w:val="left"/>
        <w:rPr>
          <w:rFonts w:cs="Arial"/>
          <w:sz w:val="24"/>
          <w:szCs w:val="24"/>
          <w:lang w:val="sr-Cyrl-RS" w:eastAsia="ar-SA"/>
        </w:rPr>
      </w:pPr>
      <w:r w:rsidRPr="00CC2AFC">
        <w:rPr>
          <w:rFonts w:cs="Arial"/>
          <w:sz w:val="24"/>
          <w:szCs w:val="24"/>
          <w:lang w:eastAsia="ar-SA"/>
        </w:rPr>
        <w:t>100 %</w:t>
      </w:r>
      <w:r w:rsidRPr="00CC2AFC">
        <w:rPr>
          <w:rFonts w:cs="Arial"/>
          <w:sz w:val="24"/>
          <w:szCs w:val="24"/>
          <w:lang w:val="sr-Cyrl-RS" w:eastAsia="ar-SA"/>
        </w:rPr>
        <w:t xml:space="preserve"> целулоза;</w:t>
      </w:r>
    </w:p>
    <w:p w:rsidR="00CC2AFC" w:rsidRPr="00CC2AFC" w:rsidRDefault="00CC2AFC" w:rsidP="006241CC">
      <w:pPr>
        <w:numPr>
          <w:ilvl w:val="0"/>
          <w:numId w:val="41"/>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беле боје, бељени методом без хлора;</w:t>
      </w:r>
    </w:p>
    <w:p w:rsidR="00CC2AFC" w:rsidRPr="00CC2AFC" w:rsidRDefault="00CC2AFC" w:rsidP="006241CC">
      <w:pPr>
        <w:numPr>
          <w:ilvl w:val="0"/>
          <w:numId w:val="41"/>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способност упијања воде г/м2 –мин. 300;</w:t>
      </w:r>
    </w:p>
    <w:p w:rsidR="00CC2AFC" w:rsidRPr="00CC2AFC" w:rsidRDefault="00CC2AFC" w:rsidP="006241CC">
      <w:pPr>
        <w:numPr>
          <w:ilvl w:val="0"/>
          <w:numId w:val="41"/>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сјајност – бистрина % - мин. 65;</w:t>
      </w:r>
    </w:p>
    <w:p w:rsidR="00CC2AFC" w:rsidRPr="00CC2AFC" w:rsidRDefault="00CC2AFC" w:rsidP="006241CC">
      <w:pPr>
        <w:numPr>
          <w:ilvl w:val="0"/>
          <w:numId w:val="41"/>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прилагођени држачима</w:t>
      </w:r>
    </w:p>
    <w:p w:rsidR="00CC2AFC" w:rsidRPr="00CC2AFC" w:rsidRDefault="00BB721E" w:rsidP="00CC2AFC">
      <w:pPr>
        <w:suppressAutoHyphens/>
        <w:spacing w:before="0"/>
        <w:rPr>
          <w:rFonts w:ascii="Nyala" w:hAnsi="Nyala" w:cs="Arial"/>
          <w:sz w:val="24"/>
          <w:szCs w:val="24"/>
          <w:lang w:val="am-ET" w:eastAsia="ar-SA"/>
        </w:rPr>
      </w:pPr>
      <w:r>
        <w:rPr>
          <w:rFonts w:cs="Arial"/>
          <w:sz w:val="24"/>
          <w:szCs w:val="24"/>
          <w:lang w:val="sr-Cyrl-RS" w:eastAsia="ar-SA"/>
        </w:rPr>
        <w:t xml:space="preserve"> 2)</w:t>
      </w:r>
      <w:r w:rsidR="00CC2AFC" w:rsidRPr="00CC2AFC">
        <w:rPr>
          <w:rFonts w:cs="Arial"/>
          <w:sz w:val="24"/>
          <w:szCs w:val="24"/>
          <w:lang w:val="am-ET" w:eastAsia="ar-SA"/>
        </w:rPr>
        <w:t xml:space="preserve"> Тоалет папир који одговара држачима Kimberly – Clark:</w:t>
      </w:r>
    </w:p>
    <w:p w:rsidR="00CC2AFC" w:rsidRPr="00CC2AFC" w:rsidRDefault="00CC2AFC" w:rsidP="006241CC">
      <w:pPr>
        <w:numPr>
          <w:ilvl w:val="0"/>
          <w:numId w:val="42"/>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двослојни листићи, сложив</w:t>
      </w:r>
      <w:r w:rsidRPr="00CC2AFC">
        <w:rPr>
          <w:rFonts w:cs="Arial"/>
          <w:sz w:val="24"/>
          <w:szCs w:val="24"/>
          <w:lang w:val="sr-Cyrl-RS" w:eastAsia="ar-SA"/>
        </w:rPr>
        <w:t>, лепљен;</w:t>
      </w:r>
    </w:p>
    <w:p w:rsidR="00CC2AFC" w:rsidRPr="00CC2AFC" w:rsidRDefault="00CC2AFC" w:rsidP="006241CC">
      <w:pPr>
        <w:numPr>
          <w:ilvl w:val="0"/>
          <w:numId w:val="42"/>
        </w:numPr>
        <w:suppressAutoHyphens/>
        <w:spacing w:before="0" w:after="160" w:line="259" w:lineRule="auto"/>
        <w:contextualSpacing/>
        <w:jc w:val="left"/>
        <w:rPr>
          <w:rFonts w:ascii="Nyala" w:hAnsi="Nyala" w:cs="Arial"/>
          <w:sz w:val="24"/>
          <w:szCs w:val="24"/>
          <w:lang w:val="am-ET" w:eastAsia="ar-SA"/>
        </w:rPr>
      </w:pPr>
      <w:r w:rsidRPr="00CC2AFC">
        <w:rPr>
          <w:rFonts w:cs="Arial"/>
          <w:sz w:val="24"/>
          <w:szCs w:val="24"/>
          <w:lang w:val="am-ET" w:eastAsia="ar-SA"/>
        </w:rPr>
        <w:t xml:space="preserve">димензије листића </w:t>
      </w:r>
      <w:r w:rsidRPr="00CC2AFC">
        <w:rPr>
          <w:rFonts w:cs="Arial"/>
          <w:sz w:val="24"/>
          <w:szCs w:val="24"/>
          <w:lang w:eastAsia="ar-SA"/>
        </w:rPr>
        <w:t>20</w:t>
      </w:r>
      <w:r w:rsidRPr="00CC2AFC">
        <w:rPr>
          <w:rFonts w:cs="Arial"/>
          <w:sz w:val="24"/>
          <w:szCs w:val="24"/>
          <w:lang w:val="am-ET" w:eastAsia="ar-SA"/>
        </w:rPr>
        <w:t>х</w:t>
      </w:r>
      <w:r w:rsidRPr="00CC2AFC">
        <w:rPr>
          <w:rFonts w:cs="Arial"/>
          <w:sz w:val="24"/>
          <w:szCs w:val="24"/>
          <w:lang w:val="sr-Cyrl-RS" w:eastAsia="ar-SA"/>
        </w:rPr>
        <w:t>12</w:t>
      </w:r>
      <w:r w:rsidRPr="00CC2AFC">
        <w:rPr>
          <w:rFonts w:cs="Arial"/>
          <w:sz w:val="24"/>
          <w:szCs w:val="24"/>
          <w:lang w:eastAsia="ar-SA"/>
        </w:rPr>
        <w:t xml:space="preserve"> cm</w:t>
      </w:r>
      <w:r w:rsidRPr="00CC2AFC">
        <w:rPr>
          <w:rFonts w:cs="Arial"/>
          <w:sz w:val="24"/>
          <w:szCs w:val="24"/>
          <w:lang w:val="sr-Cyrl-RS" w:eastAsia="ar-SA"/>
        </w:rPr>
        <w:t xml:space="preserve"> </w:t>
      </w:r>
      <w:r w:rsidRPr="00CC2AFC">
        <w:rPr>
          <w:rFonts w:cs="Arial"/>
          <w:sz w:val="24"/>
          <w:szCs w:val="24"/>
          <w:lang w:eastAsia="ar-SA"/>
        </w:rPr>
        <w:t>(±3%)</w:t>
      </w:r>
      <w:r w:rsidRPr="00CC2AFC">
        <w:rPr>
          <w:rFonts w:cs="Arial"/>
          <w:sz w:val="24"/>
          <w:szCs w:val="24"/>
          <w:lang w:val="am-ET" w:eastAsia="ar-SA"/>
        </w:rPr>
        <w:t>;</w:t>
      </w:r>
    </w:p>
    <w:p w:rsidR="00CC2AFC" w:rsidRPr="00CC2AFC" w:rsidRDefault="00CC2AFC" w:rsidP="006241CC">
      <w:pPr>
        <w:numPr>
          <w:ilvl w:val="0"/>
          <w:numId w:val="42"/>
        </w:numPr>
        <w:suppressAutoHyphens/>
        <w:spacing w:before="0" w:after="160" w:line="259" w:lineRule="auto"/>
        <w:contextualSpacing/>
        <w:jc w:val="left"/>
        <w:rPr>
          <w:rFonts w:cs="Arial"/>
          <w:sz w:val="24"/>
          <w:szCs w:val="24"/>
          <w:lang w:val="sr-Cyrl-RS" w:eastAsia="ar-SA"/>
        </w:rPr>
      </w:pPr>
      <w:r w:rsidRPr="00CC2AFC">
        <w:rPr>
          <w:rFonts w:cs="Arial"/>
          <w:sz w:val="24"/>
          <w:szCs w:val="24"/>
          <w:lang w:eastAsia="ar-SA"/>
        </w:rPr>
        <w:t>100 %</w:t>
      </w:r>
      <w:r w:rsidRPr="00CC2AFC">
        <w:rPr>
          <w:rFonts w:cs="Arial"/>
          <w:sz w:val="24"/>
          <w:szCs w:val="24"/>
          <w:lang w:val="sr-Cyrl-RS" w:eastAsia="ar-SA"/>
        </w:rPr>
        <w:t xml:space="preserve"> целулоза;</w:t>
      </w:r>
    </w:p>
    <w:p w:rsidR="00CC2AFC" w:rsidRPr="00CC2AFC" w:rsidRDefault="00CC2AFC" w:rsidP="006241CC">
      <w:pPr>
        <w:numPr>
          <w:ilvl w:val="0"/>
          <w:numId w:val="42"/>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беле боје, бељени методом без хлора;</w:t>
      </w:r>
    </w:p>
    <w:p w:rsidR="00CC2AFC" w:rsidRPr="00CC2AFC" w:rsidRDefault="00CC2AFC" w:rsidP="006241CC">
      <w:pPr>
        <w:numPr>
          <w:ilvl w:val="0"/>
          <w:numId w:val="42"/>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сјајност – бистрина % - мин. 76;</w:t>
      </w:r>
    </w:p>
    <w:p w:rsidR="00CC2AFC" w:rsidRPr="00CC2AFC" w:rsidRDefault="00CC2AFC" w:rsidP="006241CC">
      <w:pPr>
        <w:numPr>
          <w:ilvl w:val="0"/>
          <w:numId w:val="42"/>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прилагођени држачима.</w:t>
      </w:r>
    </w:p>
    <w:p w:rsidR="00CC2AFC" w:rsidRPr="00CC2AFC" w:rsidRDefault="00BB721E" w:rsidP="00CC2AFC">
      <w:pPr>
        <w:suppressAutoHyphens/>
        <w:spacing w:before="0"/>
        <w:rPr>
          <w:rFonts w:ascii="Nyala" w:hAnsi="Nyala" w:cs="Arial"/>
          <w:sz w:val="24"/>
          <w:szCs w:val="24"/>
          <w:lang w:val="am-ET" w:eastAsia="ar-SA"/>
        </w:rPr>
      </w:pPr>
      <w:r>
        <w:rPr>
          <w:rFonts w:cs="Arial"/>
          <w:sz w:val="24"/>
          <w:szCs w:val="24"/>
          <w:lang w:val="sr-Cyrl-RS" w:eastAsia="ar-SA"/>
        </w:rPr>
        <w:t>3)</w:t>
      </w:r>
      <w:r w:rsidR="00CC2AFC" w:rsidRPr="00CC2AFC">
        <w:rPr>
          <w:rFonts w:cs="Arial"/>
          <w:sz w:val="24"/>
          <w:szCs w:val="24"/>
          <w:lang w:val="am-ET" w:eastAsia="ar-SA"/>
        </w:rPr>
        <w:t xml:space="preserve"> Папирни прекривач WC даске  који одговара држачима Kimberly – Clark:</w:t>
      </w:r>
    </w:p>
    <w:p w:rsidR="00CC2AFC" w:rsidRPr="00CC2AFC" w:rsidRDefault="00CC2AFC" w:rsidP="006241CC">
      <w:pPr>
        <w:numPr>
          <w:ilvl w:val="0"/>
          <w:numId w:val="43"/>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 xml:space="preserve">димензија прекривача </w:t>
      </w:r>
      <w:r w:rsidRPr="00CC2AFC">
        <w:rPr>
          <w:rFonts w:cs="Arial"/>
          <w:sz w:val="24"/>
          <w:szCs w:val="24"/>
          <w:lang w:val="sr-Cyrl-RS" w:eastAsia="ar-SA"/>
        </w:rPr>
        <w:t>универзална</w:t>
      </w:r>
      <w:r w:rsidRPr="00CC2AFC">
        <w:rPr>
          <w:rFonts w:cs="Arial"/>
          <w:sz w:val="24"/>
          <w:szCs w:val="24"/>
          <w:lang w:val="am-ET" w:eastAsia="ar-SA"/>
        </w:rPr>
        <w:t>;</w:t>
      </w:r>
    </w:p>
    <w:p w:rsidR="00CC2AFC" w:rsidRPr="00CC2AFC" w:rsidRDefault="00CC2AFC" w:rsidP="006241CC">
      <w:pPr>
        <w:numPr>
          <w:ilvl w:val="0"/>
          <w:numId w:val="43"/>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беле боје, бељени методом без хлора;</w:t>
      </w:r>
    </w:p>
    <w:p w:rsidR="00CC2AFC" w:rsidRPr="00CC2AFC" w:rsidRDefault="00CC2AFC" w:rsidP="006241CC">
      <w:pPr>
        <w:numPr>
          <w:ilvl w:val="0"/>
          <w:numId w:val="43"/>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способност упијања воде г/м2 –мин. 130;</w:t>
      </w:r>
    </w:p>
    <w:p w:rsidR="00CC2AFC" w:rsidRPr="00061118" w:rsidRDefault="00CC2AFC" w:rsidP="00061118">
      <w:pPr>
        <w:numPr>
          <w:ilvl w:val="0"/>
          <w:numId w:val="43"/>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lastRenderedPageBreak/>
        <w:t>сјајност – бистрина % - мин. 80;</w:t>
      </w:r>
    </w:p>
    <w:p w:rsidR="00CC2AFC" w:rsidRPr="00CC2AFC" w:rsidRDefault="00CC2AFC" w:rsidP="006241CC">
      <w:pPr>
        <w:numPr>
          <w:ilvl w:val="0"/>
          <w:numId w:val="43"/>
        </w:numPr>
        <w:suppressAutoHyphens/>
        <w:spacing w:before="0" w:after="160" w:line="259" w:lineRule="auto"/>
        <w:contextualSpacing/>
        <w:jc w:val="left"/>
        <w:rPr>
          <w:rFonts w:ascii="Nyala" w:hAnsi="Nyala" w:cs="Arial"/>
          <w:sz w:val="24"/>
          <w:szCs w:val="24"/>
          <w:lang w:val="am-ET" w:eastAsia="ar-SA"/>
        </w:rPr>
      </w:pPr>
      <w:r w:rsidRPr="00CC2AFC">
        <w:rPr>
          <w:rFonts w:cs="Arial"/>
          <w:sz w:val="24"/>
          <w:szCs w:val="24"/>
          <w:lang w:val="am-ET" w:eastAsia="ar-SA"/>
        </w:rPr>
        <w:t>прилагођени држачима.</w:t>
      </w:r>
    </w:p>
    <w:p w:rsidR="00CC2AFC" w:rsidRPr="00CC2AFC" w:rsidRDefault="00BB721E" w:rsidP="00CC2AFC">
      <w:pPr>
        <w:suppressAutoHyphens/>
        <w:spacing w:before="0"/>
        <w:rPr>
          <w:rFonts w:ascii="Nyala" w:hAnsi="Nyala" w:cs="Arial"/>
          <w:sz w:val="24"/>
          <w:szCs w:val="24"/>
          <w:lang w:val="am-ET" w:eastAsia="ar-SA"/>
        </w:rPr>
      </w:pPr>
      <w:r>
        <w:rPr>
          <w:rFonts w:cs="Arial"/>
          <w:sz w:val="24"/>
          <w:szCs w:val="24"/>
          <w:lang w:val="sr-Cyrl-RS" w:eastAsia="ar-SA"/>
        </w:rPr>
        <w:t>4)</w:t>
      </w:r>
      <w:r w:rsidR="00CC2AFC" w:rsidRPr="00CC2AFC">
        <w:rPr>
          <w:rFonts w:cs="Arial"/>
          <w:sz w:val="24"/>
          <w:szCs w:val="24"/>
          <w:lang w:val="am-ET" w:eastAsia="ar-SA"/>
        </w:rPr>
        <w:t xml:space="preserve"> Течни сапун за руке који одговара држачима Kimberly – Clark:</w:t>
      </w:r>
    </w:p>
    <w:p w:rsidR="00CC2AFC" w:rsidRPr="00CC2AFC" w:rsidRDefault="00CC2AFC" w:rsidP="006241CC">
      <w:pPr>
        <w:numPr>
          <w:ilvl w:val="0"/>
          <w:numId w:val="44"/>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парфимисан;</w:t>
      </w:r>
    </w:p>
    <w:p w:rsidR="00CC2AFC" w:rsidRPr="00CC2AFC" w:rsidRDefault="00CC2AFC" w:rsidP="006241CC">
      <w:pPr>
        <w:numPr>
          <w:ilvl w:val="0"/>
          <w:numId w:val="44"/>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РН вредност 5</w:t>
      </w:r>
      <w:r w:rsidR="005A03D8">
        <w:rPr>
          <w:rFonts w:cs="Arial"/>
          <w:sz w:val="24"/>
          <w:szCs w:val="24"/>
          <w:lang w:val="sr-Cyrl-RS" w:eastAsia="ar-SA"/>
        </w:rPr>
        <w:t xml:space="preserve">,0% </w:t>
      </w:r>
      <w:r w:rsidR="005A03D8">
        <w:rPr>
          <w:rFonts w:cs="Arial"/>
          <w:sz w:val="24"/>
          <w:szCs w:val="24"/>
          <w:lang w:val="am-ET" w:eastAsia="ar-SA"/>
        </w:rPr>
        <w:t>-</w:t>
      </w:r>
      <w:r w:rsidR="005A03D8">
        <w:rPr>
          <w:rFonts w:cs="Arial"/>
          <w:sz w:val="24"/>
          <w:szCs w:val="24"/>
          <w:lang w:val="sr-Cyrl-RS" w:eastAsia="ar-SA"/>
        </w:rPr>
        <w:t xml:space="preserve"> </w:t>
      </w:r>
      <w:r w:rsidR="005A03D8">
        <w:rPr>
          <w:rFonts w:cs="Arial"/>
          <w:sz w:val="24"/>
          <w:szCs w:val="24"/>
          <w:lang w:val="am-ET" w:eastAsia="ar-SA"/>
        </w:rPr>
        <w:t>6,</w:t>
      </w:r>
      <w:r w:rsidRPr="00CC2AFC">
        <w:rPr>
          <w:rFonts w:cs="Arial"/>
          <w:sz w:val="24"/>
          <w:szCs w:val="24"/>
          <w:lang w:val="am-ET" w:eastAsia="ar-SA"/>
        </w:rPr>
        <w:t>0</w:t>
      </w:r>
      <w:r w:rsidR="005A03D8">
        <w:rPr>
          <w:rFonts w:cs="Arial"/>
          <w:sz w:val="24"/>
          <w:szCs w:val="24"/>
          <w:lang w:val="am-ET" w:eastAsia="ar-SA"/>
        </w:rPr>
        <w:t>%</w:t>
      </w:r>
      <w:r w:rsidRPr="00CC2AFC">
        <w:rPr>
          <w:rFonts w:cs="Arial"/>
          <w:sz w:val="24"/>
          <w:szCs w:val="24"/>
          <w:lang w:val="am-ET" w:eastAsia="ar-SA"/>
        </w:rPr>
        <w:t>;</w:t>
      </w:r>
    </w:p>
    <w:p w:rsidR="00CC2AFC" w:rsidRPr="00CC2AFC" w:rsidRDefault="00403DC9" w:rsidP="006241CC">
      <w:pPr>
        <w:numPr>
          <w:ilvl w:val="0"/>
          <w:numId w:val="44"/>
        </w:numPr>
        <w:suppressAutoHyphens/>
        <w:spacing w:before="0" w:after="160" w:line="259" w:lineRule="auto"/>
        <w:contextualSpacing/>
        <w:jc w:val="left"/>
        <w:rPr>
          <w:rFonts w:cs="Arial"/>
          <w:sz w:val="24"/>
          <w:szCs w:val="24"/>
          <w:lang w:val="am-ET" w:eastAsia="ar-SA"/>
        </w:rPr>
      </w:pPr>
      <w:r>
        <w:rPr>
          <w:rFonts w:cs="Arial"/>
          <w:sz w:val="24"/>
          <w:szCs w:val="24"/>
          <w:lang w:val="am-ET" w:eastAsia="ar-SA"/>
        </w:rPr>
        <w:t>густина на 200°</w:t>
      </w:r>
      <w:r w:rsidR="00CC2AFC" w:rsidRPr="00CC2AFC">
        <w:rPr>
          <w:rFonts w:cs="Arial"/>
          <w:sz w:val="24"/>
          <w:szCs w:val="24"/>
          <w:lang w:val="am-ET" w:eastAsia="ar-SA"/>
        </w:rPr>
        <w:t>С мин. 1,028-1,034 г/мл;</w:t>
      </w:r>
    </w:p>
    <w:p w:rsidR="00CC2AFC" w:rsidRPr="00CC2AFC" w:rsidRDefault="00CC2AFC" w:rsidP="006241CC">
      <w:pPr>
        <w:numPr>
          <w:ilvl w:val="0"/>
          <w:numId w:val="44"/>
        </w:numPr>
        <w:suppressAutoHyphens/>
        <w:spacing w:before="0" w:after="160" w:line="259" w:lineRule="auto"/>
        <w:contextualSpacing/>
        <w:jc w:val="left"/>
        <w:rPr>
          <w:rFonts w:ascii="Nyala" w:hAnsi="Nyala" w:cs="Arial"/>
          <w:sz w:val="24"/>
          <w:szCs w:val="24"/>
          <w:lang w:val="am-ET" w:eastAsia="ar-SA"/>
        </w:rPr>
      </w:pPr>
      <w:r w:rsidRPr="00CC2AFC">
        <w:rPr>
          <w:rFonts w:cs="Arial"/>
          <w:sz w:val="24"/>
          <w:szCs w:val="24"/>
          <w:lang w:val="am-ET" w:eastAsia="ar-SA"/>
        </w:rPr>
        <w:t xml:space="preserve">паковање патрона од 1 литара која одговара држачу за течни сапун, мин. </w:t>
      </w:r>
    </w:p>
    <w:p w:rsidR="00CC2AFC" w:rsidRPr="00CC2AFC" w:rsidRDefault="00CC2AFC" w:rsidP="006241CC">
      <w:pPr>
        <w:numPr>
          <w:ilvl w:val="0"/>
          <w:numId w:val="44"/>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1000 коришћења;</w:t>
      </w:r>
    </w:p>
    <w:p w:rsidR="00CC2AFC" w:rsidRPr="00CC2AFC" w:rsidRDefault="00CC2AFC" w:rsidP="006241CC">
      <w:pPr>
        <w:numPr>
          <w:ilvl w:val="0"/>
          <w:numId w:val="44"/>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 xml:space="preserve">прилагођени држачима. </w:t>
      </w:r>
    </w:p>
    <w:p w:rsidR="00CC2AFC" w:rsidRPr="00CC2AFC" w:rsidRDefault="00BB721E" w:rsidP="00CC2AFC">
      <w:pPr>
        <w:suppressAutoHyphens/>
        <w:spacing w:before="0"/>
        <w:rPr>
          <w:rFonts w:ascii="Nyala" w:hAnsi="Nyala" w:cs="Arial"/>
          <w:sz w:val="24"/>
          <w:szCs w:val="24"/>
          <w:lang w:val="am-ET" w:eastAsia="ar-SA"/>
        </w:rPr>
      </w:pPr>
      <w:r>
        <w:rPr>
          <w:rFonts w:cs="Arial"/>
          <w:sz w:val="24"/>
          <w:szCs w:val="24"/>
          <w:lang w:val="sr-Cyrl-RS" w:eastAsia="ar-SA"/>
        </w:rPr>
        <w:t>5)</w:t>
      </w:r>
      <w:r w:rsidR="00CC2AFC" w:rsidRPr="00CC2AFC">
        <w:rPr>
          <w:rFonts w:cs="Arial"/>
          <w:sz w:val="24"/>
          <w:szCs w:val="24"/>
          <w:lang w:val="am-ET" w:eastAsia="ar-SA"/>
        </w:rPr>
        <w:t xml:space="preserve"> Освеживач простора који одговара држачима Kimberly – Clark:</w:t>
      </w:r>
    </w:p>
    <w:p w:rsidR="00CC2AFC" w:rsidRPr="00CC2AFC" w:rsidRDefault="00CC2AFC" w:rsidP="006241CC">
      <w:pPr>
        <w:numPr>
          <w:ilvl w:val="0"/>
          <w:numId w:val="45"/>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 xml:space="preserve">запремина бочице 310 ml; </w:t>
      </w:r>
    </w:p>
    <w:p w:rsidR="00CC2AFC" w:rsidRPr="00CC2AFC" w:rsidRDefault="00CC2AFC" w:rsidP="006241CC">
      <w:pPr>
        <w:numPr>
          <w:ilvl w:val="0"/>
          <w:numId w:val="45"/>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 xml:space="preserve">намењено освежавању простора до 85м³ </w:t>
      </w:r>
    </w:p>
    <w:p w:rsidR="00CC2AFC" w:rsidRPr="00CC2AFC" w:rsidRDefault="00CC2AFC" w:rsidP="006241CC">
      <w:pPr>
        <w:numPr>
          <w:ilvl w:val="0"/>
          <w:numId w:val="45"/>
        </w:numPr>
        <w:suppressAutoHyphens/>
        <w:spacing w:before="0" w:after="160" w:line="259" w:lineRule="auto"/>
        <w:contextualSpacing/>
        <w:jc w:val="left"/>
        <w:rPr>
          <w:rFonts w:cs="Arial"/>
          <w:sz w:val="24"/>
          <w:szCs w:val="24"/>
          <w:lang w:val="am-ET" w:eastAsia="ar-SA"/>
        </w:rPr>
      </w:pPr>
      <w:r w:rsidRPr="00CC2AFC">
        <w:rPr>
          <w:rFonts w:cs="Arial"/>
          <w:sz w:val="24"/>
          <w:szCs w:val="24"/>
          <w:lang w:val="am-ET" w:eastAsia="ar-SA"/>
        </w:rPr>
        <w:t>не иритира кожу људи;</w:t>
      </w:r>
    </w:p>
    <w:p w:rsidR="00CC2AFC" w:rsidRDefault="00CC2AFC" w:rsidP="006241CC">
      <w:pPr>
        <w:numPr>
          <w:ilvl w:val="0"/>
          <w:numId w:val="45"/>
        </w:numPr>
        <w:suppressAutoHyphens/>
        <w:spacing w:before="0" w:after="160" w:line="259" w:lineRule="auto"/>
        <w:contextualSpacing/>
        <w:jc w:val="left"/>
        <w:rPr>
          <w:rFonts w:ascii="Nyala" w:hAnsi="Nyala" w:cs="Arial"/>
          <w:sz w:val="24"/>
          <w:szCs w:val="24"/>
          <w:lang w:val="am-ET" w:eastAsia="ar-SA"/>
        </w:rPr>
      </w:pPr>
      <w:r w:rsidRPr="00CC2AFC">
        <w:rPr>
          <w:rFonts w:cs="Arial"/>
          <w:sz w:val="24"/>
          <w:szCs w:val="24"/>
          <w:lang w:val="am-ET" w:eastAsia="ar-SA"/>
        </w:rPr>
        <w:t>прилагођени држачима.</w:t>
      </w:r>
    </w:p>
    <w:p w:rsidR="005A03D8" w:rsidRDefault="005A03D8" w:rsidP="005A03D8">
      <w:pPr>
        <w:suppressAutoHyphens/>
        <w:spacing w:before="0" w:after="160" w:line="259" w:lineRule="auto"/>
        <w:ind w:left="720"/>
        <w:contextualSpacing/>
        <w:jc w:val="left"/>
        <w:rPr>
          <w:rFonts w:ascii="Nyala" w:hAnsi="Nyala" w:cs="Arial"/>
          <w:sz w:val="24"/>
          <w:szCs w:val="24"/>
          <w:lang w:val="am-ET" w:eastAsia="ar-SA"/>
        </w:rPr>
      </w:pPr>
    </w:p>
    <w:p w:rsidR="004F4448" w:rsidRPr="004F4448" w:rsidRDefault="005A03D8" w:rsidP="005A03D8">
      <w:pPr>
        <w:suppressAutoHyphens/>
        <w:spacing w:before="0" w:line="259" w:lineRule="auto"/>
        <w:contextualSpacing/>
        <w:jc w:val="left"/>
        <w:rPr>
          <w:rFonts w:ascii="Nyala" w:hAnsi="Nyala" w:cs="Arial"/>
          <w:sz w:val="24"/>
          <w:szCs w:val="24"/>
          <w:lang w:val="am-ET" w:eastAsia="ar-SA"/>
        </w:rPr>
      </w:pPr>
      <w:r w:rsidRPr="005A03D8">
        <w:rPr>
          <w:rFonts w:cs="Arial"/>
          <w:b/>
          <w:sz w:val="24"/>
          <w:szCs w:val="24"/>
          <w:lang w:val="am-ET" w:eastAsia="ar-SA"/>
        </w:rPr>
        <w:t>Понуђач је дужан да уз понуду достави</w:t>
      </w:r>
      <w:r w:rsidRPr="005A03D8">
        <w:rPr>
          <w:rFonts w:cs="Arial"/>
          <w:sz w:val="24"/>
          <w:szCs w:val="24"/>
          <w:lang w:val="am-ET" w:eastAsia="ar-SA"/>
        </w:rPr>
        <w:t>:</w:t>
      </w:r>
    </w:p>
    <w:p w:rsidR="00CC2AFC" w:rsidRPr="0041303A" w:rsidRDefault="00243803" w:rsidP="005A03D8">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RS"/>
        </w:rPr>
      </w:pPr>
      <w:r w:rsidRPr="0041303A">
        <w:rPr>
          <w:rFonts w:ascii="Arial" w:hAnsi="Arial" w:cs="Arial"/>
          <w:i/>
          <w:sz w:val="24"/>
          <w:szCs w:val="24"/>
          <w:lang w:val="sr-Cyrl-RS"/>
        </w:rPr>
        <w:t>3.2.2</w:t>
      </w:r>
      <w:r w:rsidR="0041303A">
        <w:rPr>
          <w:rFonts w:ascii="Arial" w:hAnsi="Arial" w:cs="Arial"/>
          <w:i/>
          <w:sz w:val="24"/>
          <w:szCs w:val="24"/>
          <w:lang w:val="sr-Cyrl-RS"/>
        </w:rPr>
        <w:t>.</w:t>
      </w:r>
      <w:r w:rsidRPr="0041303A">
        <w:rPr>
          <w:rFonts w:ascii="Arial" w:hAnsi="Arial" w:cs="Arial"/>
          <w:i/>
          <w:sz w:val="24"/>
          <w:szCs w:val="24"/>
          <w:lang w:val="sr-Cyrl-RS"/>
        </w:rPr>
        <w:t xml:space="preserve"> </w:t>
      </w:r>
      <w:r w:rsidR="0041303A" w:rsidRPr="0041303A">
        <w:rPr>
          <w:rFonts w:ascii="Arial" w:hAnsi="Arial" w:cs="Arial"/>
          <w:i/>
          <w:sz w:val="24"/>
          <w:szCs w:val="24"/>
          <w:lang w:val="sr-Cyrl-RS"/>
        </w:rPr>
        <w:t xml:space="preserve"> </w:t>
      </w:r>
      <w:r w:rsidR="00CC2AFC" w:rsidRPr="0041303A">
        <w:rPr>
          <w:rFonts w:ascii="Arial" w:hAnsi="Arial" w:cs="Arial"/>
          <w:sz w:val="24"/>
          <w:szCs w:val="24"/>
          <w:lang w:val="sr-Cyrl-RS" w:eastAsia="ar-SA"/>
        </w:rPr>
        <w:t>Технички лист за све тражене производе</w:t>
      </w:r>
      <w:r w:rsidR="00CC2AFC" w:rsidRPr="0041303A">
        <w:rPr>
          <w:rFonts w:ascii="Arial" w:hAnsi="Arial" w:cs="Arial"/>
          <w:sz w:val="24"/>
          <w:szCs w:val="20"/>
          <w:lang w:val="am-ET" w:eastAsia="ar-SA"/>
        </w:rPr>
        <w:t xml:space="preserve"> </w:t>
      </w:r>
      <w:r w:rsidR="00CC2AFC" w:rsidRPr="0041303A">
        <w:rPr>
          <w:rFonts w:ascii="Arial" w:hAnsi="Arial" w:cs="Arial"/>
          <w:sz w:val="24"/>
          <w:szCs w:val="24"/>
          <w:lang w:val="sr-Cyrl-RS" w:eastAsia="ar-SA"/>
        </w:rPr>
        <w:t>оригиналe или са своје стране оверене фотокопије оригинала преведене на српски језик о испуњености техничких и технолошких карактеристика, квалитета од произвођача за тражене производе.</w:t>
      </w:r>
    </w:p>
    <w:p w:rsidR="00CC2AFC" w:rsidRDefault="0041303A" w:rsidP="004F4448">
      <w:pPr>
        <w:suppressAutoHyphens/>
        <w:spacing w:before="0" w:after="160" w:line="259" w:lineRule="auto"/>
        <w:contextualSpacing/>
        <w:rPr>
          <w:rFonts w:cs="Arial"/>
          <w:sz w:val="24"/>
          <w:szCs w:val="24"/>
          <w:lang w:val="sr-Cyrl-RS" w:eastAsia="ar-SA"/>
        </w:rPr>
      </w:pPr>
      <w:r>
        <w:rPr>
          <w:rFonts w:cs="Arial"/>
          <w:sz w:val="24"/>
          <w:szCs w:val="24"/>
          <w:lang w:val="sr-Cyrl-RS" w:eastAsia="ar-SA"/>
        </w:rPr>
        <w:t xml:space="preserve">           </w:t>
      </w:r>
      <w:r w:rsidR="00CC2AFC" w:rsidRPr="00CC2AFC">
        <w:rPr>
          <w:rFonts w:cs="Arial"/>
          <w:sz w:val="24"/>
          <w:szCs w:val="24"/>
          <w:lang w:val="sr-Cyrl-RS" w:eastAsia="ar-SA"/>
        </w:rPr>
        <w:t>Атест о здравственој исправности за све тражене производе издат од акредитоване институције, не старији од 6 месеци од дана објављивања позива за подношење понуда на Порталу ЈН.</w:t>
      </w:r>
    </w:p>
    <w:p w:rsidR="004F4448" w:rsidRPr="004F4448" w:rsidRDefault="004F4448" w:rsidP="004F4448">
      <w:pPr>
        <w:suppressAutoHyphens/>
        <w:spacing w:before="0" w:after="160" w:line="259" w:lineRule="auto"/>
        <w:contextualSpacing/>
        <w:rPr>
          <w:rFonts w:cs="Arial"/>
          <w:sz w:val="24"/>
          <w:szCs w:val="24"/>
          <w:highlight w:val="yellow"/>
          <w:lang w:val="sr-Cyrl-RS" w:eastAsia="ar-SA"/>
        </w:rPr>
      </w:pPr>
    </w:p>
    <w:p w:rsidR="006422BB" w:rsidRPr="00CC2AFC" w:rsidRDefault="00243803" w:rsidP="002F4041">
      <w:pPr>
        <w:suppressAutoHyphens/>
        <w:spacing w:before="0" w:after="160" w:line="259" w:lineRule="auto"/>
        <w:contextualSpacing/>
        <w:rPr>
          <w:rFonts w:cs="Arial"/>
          <w:sz w:val="24"/>
          <w:szCs w:val="24"/>
          <w:lang w:val="sr-Cyrl-RS" w:eastAsia="ar-SA"/>
        </w:rPr>
      </w:pPr>
      <w:r w:rsidRPr="0041303A">
        <w:rPr>
          <w:rFonts w:cs="Arial"/>
          <w:i/>
          <w:sz w:val="24"/>
          <w:szCs w:val="24"/>
          <w:lang w:val="sr-Cyrl-RS"/>
        </w:rPr>
        <w:t>3.2.3</w:t>
      </w:r>
      <w:r w:rsidR="004F4448">
        <w:rPr>
          <w:rFonts w:cs="Arial"/>
          <w:i/>
          <w:sz w:val="24"/>
          <w:szCs w:val="24"/>
          <w:lang w:val="sr-Cyrl-RS"/>
        </w:rPr>
        <w:t>.</w:t>
      </w:r>
      <w:r w:rsidRPr="0041303A">
        <w:rPr>
          <w:rFonts w:cs="Arial"/>
          <w:i/>
          <w:sz w:val="24"/>
          <w:szCs w:val="24"/>
          <w:lang w:val="sr-Cyrl-RS"/>
        </w:rPr>
        <w:t xml:space="preserve">  </w:t>
      </w:r>
      <w:r w:rsidR="006422BB" w:rsidRPr="00CC2AFC">
        <w:rPr>
          <w:rFonts w:cs="Arial"/>
          <w:sz w:val="24"/>
          <w:szCs w:val="24"/>
          <w:lang w:val="sr-Cyrl-RS" w:eastAsia="ar-SA"/>
        </w:rPr>
        <w:t>При испоруци добара на сваком паковању мора бити јасно означена врста робе, ознака произвођача и подаци са техничког листа одређеног производа.</w:t>
      </w:r>
    </w:p>
    <w:p w:rsidR="0041303A" w:rsidRP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41303A">
        <w:rPr>
          <w:rFonts w:ascii="Arial" w:hAnsi="Arial" w:cs="Arial"/>
          <w:b/>
          <w:sz w:val="24"/>
          <w:szCs w:val="24"/>
          <w:lang w:val="sr-Cyrl-RS"/>
        </w:rPr>
        <w:t>3.3</w:t>
      </w:r>
      <w:r w:rsidR="0041303A" w:rsidRPr="0041303A">
        <w:rPr>
          <w:rFonts w:ascii="Arial" w:hAnsi="Arial" w:cs="Arial"/>
          <w:b/>
          <w:sz w:val="24"/>
          <w:szCs w:val="24"/>
          <w:lang w:val="sr-Cyrl-RS"/>
        </w:rPr>
        <w:t>.</w:t>
      </w:r>
      <w:r w:rsidRPr="0041303A">
        <w:rPr>
          <w:rFonts w:ascii="Arial" w:hAnsi="Arial" w:cs="Arial"/>
          <w:b/>
          <w:sz w:val="24"/>
          <w:szCs w:val="24"/>
          <w:lang w:val="sr-Cyrl-RS"/>
        </w:rPr>
        <w:t xml:space="preserve"> </w:t>
      </w:r>
      <w:r w:rsidR="00C80D78">
        <w:rPr>
          <w:rFonts w:ascii="Arial" w:hAnsi="Arial" w:cs="Arial"/>
          <w:b/>
          <w:sz w:val="24"/>
          <w:szCs w:val="24"/>
          <w:lang w:val="sr-Cyrl-RS"/>
        </w:rPr>
        <w:t xml:space="preserve">   </w:t>
      </w:r>
      <w:r w:rsidRPr="0041303A">
        <w:rPr>
          <w:rFonts w:ascii="Arial" w:hAnsi="Arial" w:cs="Arial"/>
          <w:b/>
          <w:sz w:val="24"/>
          <w:szCs w:val="24"/>
          <w:lang w:val="sr-Cyrl-RS"/>
        </w:rPr>
        <w:t>Рок испоруке добара</w:t>
      </w:r>
    </w:p>
    <w:p w:rsidR="00243803" w:rsidRPr="00426809"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Испорука добара је сукцесивна у складу са издатим наруџбеницама.</w:t>
      </w:r>
    </w:p>
    <w:p w:rsidR="00243803" w:rsidRPr="00D5775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57753">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D57753">
        <w:rPr>
          <w:rFonts w:ascii="Arial" w:hAnsi="Arial" w:cs="Arial"/>
          <w:sz w:val="24"/>
          <w:szCs w:val="24"/>
        </w:rPr>
        <w:t xml:space="preserve">3 </w:t>
      </w:r>
      <w:r w:rsidRPr="00D57753">
        <w:rPr>
          <w:rFonts w:ascii="Arial" w:hAnsi="Arial" w:cs="Arial"/>
          <w:sz w:val="24"/>
          <w:szCs w:val="24"/>
          <w:lang w:val="sr-Cyrl-RS"/>
        </w:rPr>
        <w:t>(</w:t>
      </w:r>
      <w:r w:rsidR="00D57753">
        <w:rPr>
          <w:rFonts w:ascii="Arial" w:hAnsi="Arial" w:cs="Arial"/>
          <w:sz w:val="24"/>
          <w:szCs w:val="24"/>
          <w:lang w:val="sr-Cyrl-RS"/>
        </w:rPr>
        <w:t>три)</w:t>
      </w:r>
      <w:r w:rsidRPr="00D57753">
        <w:rPr>
          <w:rFonts w:ascii="Arial" w:hAnsi="Arial" w:cs="Arial"/>
          <w:sz w:val="24"/>
          <w:szCs w:val="24"/>
          <w:lang w:val="sr-Cyrl-RS"/>
        </w:rPr>
        <w:t xml:space="preserve"> дана од дана пријема наруџбенице Наручиоца достављене у писаном облику путем </w:t>
      </w:r>
      <w:r w:rsidR="00D57753">
        <w:rPr>
          <w:rFonts w:ascii="Arial" w:hAnsi="Arial" w:cs="Arial"/>
          <w:sz w:val="24"/>
          <w:szCs w:val="24"/>
          <w:lang w:val="sr-Cyrl-RS"/>
        </w:rPr>
        <w:t>електронске поште</w:t>
      </w:r>
      <w:r w:rsidRPr="00D57753">
        <w:rPr>
          <w:rFonts w:ascii="Arial" w:hAnsi="Arial" w:cs="Arial"/>
          <w:sz w:val="24"/>
          <w:szCs w:val="24"/>
          <w:lang w:val="sr-Cyrl-RS"/>
        </w:rPr>
        <w:t xml:space="preserve">. </w:t>
      </w:r>
    </w:p>
    <w:p w:rsidR="00243803" w:rsidRPr="00426809" w:rsidRDefault="00243803" w:rsidP="00243803">
      <w:pPr>
        <w:pStyle w:val="Heading10"/>
        <w:rPr>
          <w:sz w:val="24"/>
          <w:szCs w:val="24"/>
          <w:lang w:val="en-US"/>
        </w:rPr>
      </w:pPr>
      <w:bookmarkStart w:id="22" w:name="_Toc441651542"/>
      <w:bookmarkStart w:id="23" w:name="_Toc442559880"/>
      <w:r>
        <w:rPr>
          <w:lang w:val="en-US"/>
        </w:rPr>
        <w:t xml:space="preserve">3.4.  </w:t>
      </w:r>
      <w:r w:rsidR="00C80D78">
        <w:rPr>
          <w:lang w:val="sr-Cyrl-RS"/>
        </w:rPr>
        <w:t xml:space="preserve">  </w:t>
      </w:r>
      <w:r w:rsidR="00145B67">
        <w:rPr>
          <w:lang w:val="en-US"/>
        </w:rPr>
        <w:t xml:space="preserve"> </w:t>
      </w:r>
      <w:r w:rsidRPr="00426809">
        <w:rPr>
          <w:sz w:val="24"/>
          <w:szCs w:val="24"/>
        </w:rPr>
        <w:t>Место испоруке добара</w:t>
      </w:r>
      <w:bookmarkEnd w:id="22"/>
      <w:bookmarkEnd w:id="23"/>
    </w:p>
    <w:p w:rsidR="00243803" w:rsidRPr="00D57753" w:rsidRDefault="00243803" w:rsidP="00243803">
      <w:pPr>
        <w:spacing w:before="0"/>
        <w:rPr>
          <w:rFonts w:cs="Arial"/>
          <w:sz w:val="24"/>
          <w:szCs w:val="24"/>
          <w:lang w:val="sr-Cyrl-RS" w:eastAsia="zh-CN"/>
        </w:rPr>
      </w:pPr>
      <w:r w:rsidRPr="00D57753">
        <w:rPr>
          <w:rFonts w:cs="Arial"/>
          <w:sz w:val="24"/>
          <w:szCs w:val="24"/>
          <w:lang w:val="sr-Cyrl-CS" w:eastAsia="zh-CN"/>
        </w:rPr>
        <w:t>М</w:t>
      </w:r>
      <w:r w:rsidRPr="00D57753">
        <w:rPr>
          <w:rFonts w:cs="Arial"/>
          <w:sz w:val="24"/>
          <w:szCs w:val="24"/>
          <w:lang w:eastAsia="zh-CN"/>
        </w:rPr>
        <w:t>есто испоруке</w:t>
      </w:r>
      <w:r w:rsidR="00D57753" w:rsidRPr="00D57753">
        <w:rPr>
          <w:rFonts w:cs="Arial"/>
          <w:sz w:val="24"/>
          <w:szCs w:val="24"/>
          <w:lang w:val="sr-Cyrl-RS" w:eastAsia="zh-CN"/>
        </w:rPr>
        <w:t>:</w:t>
      </w:r>
      <w:r w:rsidRPr="00D57753">
        <w:rPr>
          <w:rFonts w:cs="Arial"/>
          <w:sz w:val="24"/>
          <w:szCs w:val="24"/>
          <w:lang w:eastAsia="zh-CN"/>
        </w:rPr>
        <w:t xml:space="preserve"> </w:t>
      </w:r>
      <w:r w:rsidR="00D57753" w:rsidRPr="00D57753">
        <w:rPr>
          <w:rFonts w:cs="Arial"/>
          <w:sz w:val="24"/>
          <w:szCs w:val="24"/>
          <w:lang w:val="sr-Cyrl-RS" w:eastAsia="zh-CN"/>
        </w:rPr>
        <w:t>Беогр</w:t>
      </w:r>
      <w:r w:rsidR="00476563">
        <w:rPr>
          <w:rFonts w:cs="Arial"/>
          <w:sz w:val="24"/>
          <w:szCs w:val="24"/>
          <w:lang w:val="sr-Cyrl-RS" w:eastAsia="zh-CN"/>
        </w:rPr>
        <w:t>а</w:t>
      </w:r>
      <w:r w:rsidR="00D57753" w:rsidRPr="00D57753">
        <w:rPr>
          <w:rFonts w:cs="Arial"/>
          <w:sz w:val="24"/>
          <w:szCs w:val="24"/>
          <w:lang w:val="sr-Cyrl-RS" w:eastAsia="zh-CN"/>
        </w:rPr>
        <w:t>д, Балканска 13</w:t>
      </w:r>
    </w:p>
    <w:p w:rsidR="00243803" w:rsidRPr="00D57753" w:rsidRDefault="00243803" w:rsidP="00243803">
      <w:pPr>
        <w:spacing w:before="0"/>
        <w:rPr>
          <w:rFonts w:cs="Arial"/>
          <w:sz w:val="24"/>
          <w:szCs w:val="24"/>
          <w:lang w:val="sr-Cyrl-CS" w:eastAsia="zh-CN"/>
        </w:rPr>
      </w:pPr>
      <w:r w:rsidRPr="00D57753">
        <w:rPr>
          <w:rFonts w:cs="Arial"/>
          <w:sz w:val="24"/>
          <w:szCs w:val="24"/>
          <w:lang w:val="sr-Cyrl-CS" w:eastAsia="zh-CN"/>
        </w:rPr>
        <w:t>Паритет</w:t>
      </w:r>
      <w:r w:rsidR="00D57753" w:rsidRPr="00D57753">
        <w:rPr>
          <w:rFonts w:cs="Arial"/>
          <w:sz w:val="24"/>
          <w:szCs w:val="24"/>
          <w:lang w:val="sr-Cyrl-CS" w:eastAsia="zh-CN"/>
        </w:rPr>
        <w:t>:</w:t>
      </w:r>
      <w:r w:rsidR="00C80D78">
        <w:rPr>
          <w:rFonts w:cs="Arial"/>
          <w:sz w:val="24"/>
          <w:szCs w:val="24"/>
          <w:lang w:val="sr-Cyrl-CS" w:eastAsia="zh-CN"/>
        </w:rPr>
        <w:t xml:space="preserve"> </w:t>
      </w:r>
      <w:r w:rsidRPr="00D57753">
        <w:rPr>
          <w:rFonts w:cs="Arial"/>
          <w:sz w:val="24"/>
          <w:szCs w:val="24"/>
          <w:lang w:val="sr-Cyrl-CS" w:eastAsia="zh-CN"/>
        </w:rPr>
        <w:t xml:space="preserve">испоруке </w:t>
      </w:r>
      <w:r w:rsidR="00D57753" w:rsidRPr="00D57753">
        <w:rPr>
          <w:rFonts w:cs="Arial"/>
          <w:sz w:val="24"/>
          <w:szCs w:val="24"/>
          <w:lang w:val="sr-Cyrl-CS" w:eastAsia="zh-CN"/>
        </w:rPr>
        <w:t>FCO (магацин Наручиоца) са урачунатим зависним трошковима</w:t>
      </w:r>
    </w:p>
    <w:p w:rsidR="00243803" w:rsidRPr="00D57753" w:rsidRDefault="00243803" w:rsidP="00243803">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243803" w:rsidRPr="00C04279" w:rsidRDefault="00243803" w:rsidP="00243803">
      <w:pPr>
        <w:pStyle w:val="Heading10"/>
        <w:numPr>
          <w:ilvl w:val="1"/>
          <w:numId w:val="31"/>
        </w:numPr>
        <w:rPr>
          <w:sz w:val="24"/>
          <w:szCs w:val="24"/>
        </w:rPr>
      </w:pPr>
      <w:r w:rsidRPr="00C04279">
        <w:rPr>
          <w:sz w:val="24"/>
          <w:szCs w:val="24"/>
        </w:rPr>
        <w:t>Квалитативни и квантитативни пријем</w:t>
      </w:r>
    </w:p>
    <w:p w:rsidR="00243803" w:rsidRPr="000628D0" w:rsidRDefault="00C80D78"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C80D78">
        <w:rPr>
          <w:rFonts w:ascii="Arial" w:hAnsi="Arial" w:cs="Arial"/>
          <w:sz w:val="24"/>
          <w:szCs w:val="24"/>
          <w:lang w:val="sr-Cyrl-RS"/>
        </w:rPr>
        <w:t xml:space="preserve">Квантитативни и квалитативни пријем </w:t>
      </w:r>
      <w:r>
        <w:rPr>
          <w:rFonts w:ascii="Arial" w:hAnsi="Arial" w:cs="Arial"/>
          <w:sz w:val="24"/>
          <w:szCs w:val="24"/>
          <w:lang w:val="sr-Cyrl-RS"/>
        </w:rPr>
        <w:t>д</w:t>
      </w:r>
      <w:r w:rsidRPr="00C80D78">
        <w:rPr>
          <w:rFonts w:ascii="Arial" w:hAnsi="Arial" w:cs="Arial"/>
          <w:sz w:val="24"/>
          <w:szCs w:val="24"/>
          <w:lang w:val="sr-Cyrl-RS"/>
        </w:rPr>
        <w:t xml:space="preserve">обара врши се приликом преузимања добара у присуству овлашћених лица Продавца и Купца на паритету Fco магацин Купца у Београду, Балканска улица бр.13, обостраним потписивањем Записника о извршеној испоруци (прилог </w:t>
      </w:r>
      <w:r w:rsidRPr="00756179">
        <w:rPr>
          <w:rFonts w:ascii="Arial" w:hAnsi="Arial" w:cs="Arial"/>
          <w:sz w:val="24"/>
          <w:szCs w:val="24"/>
          <w:lang w:val="sr-Cyrl-RS"/>
        </w:rPr>
        <w:t>бр.</w:t>
      </w:r>
      <w:r w:rsidR="00756179">
        <w:rPr>
          <w:rFonts w:ascii="Arial" w:hAnsi="Arial" w:cs="Arial"/>
          <w:sz w:val="24"/>
          <w:szCs w:val="24"/>
          <w:lang w:val="sr-Cyrl-RS"/>
        </w:rPr>
        <w:t>3</w:t>
      </w:r>
      <w:r>
        <w:rPr>
          <w:rFonts w:ascii="Arial" w:hAnsi="Arial" w:cs="Arial"/>
          <w:sz w:val="24"/>
          <w:szCs w:val="24"/>
          <w:lang w:val="sr-Cyrl-RS"/>
        </w:rPr>
        <w:t xml:space="preserve"> </w:t>
      </w:r>
      <w:r w:rsidR="00756179">
        <w:rPr>
          <w:rFonts w:ascii="Arial" w:hAnsi="Arial" w:cs="Arial"/>
          <w:sz w:val="24"/>
          <w:szCs w:val="24"/>
          <w:lang w:val="sr-Cyrl-RS"/>
        </w:rPr>
        <w:t>К</w:t>
      </w:r>
      <w:r>
        <w:rPr>
          <w:rFonts w:ascii="Arial" w:hAnsi="Arial" w:cs="Arial"/>
          <w:sz w:val="24"/>
          <w:szCs w:val="24"/>
          <w:lang w:val="sr-Cyrl-RS"/>
        </w:rPr>
        <w:t>онкурсне документације).</w:t>
      </w:r>
    </w:p>
    <w:p w:rsidR="00243803" w:rsidRPr="00C04279" w:rsidRDefault="00243803" w:rsidP="00243803">
      <w:pPr>
        <w:pStyle w:val="Heading10"/>
        <w:numPr>
          <w:ilvl w:val="1"/>
          <w:numId w:val="31"/>
        </w:numPr>
        <w:rPr>
          <w:sz w:val="24"/>
          <w:szCs w:val="24"/>
        </w:rPr>
      </w:pPr>
      <w:bookmarkStart w:id="24" w:name="_Toc441651543"/>
      <w:bookmarkStart w:id="25" w:name="_Toc442559881"/>
      <w:r w:rsidRPr="00C04279">
        <w:rPr>
          <w:sz w:val="24"/>
          <w:szCs w:val="24"/>
        </w:rPr>
        <w:t>Гарантни рок</w:t>
      </w:r>
      <w:bookmarkEnd w:id="24"/>
      <w:bookmarkEnd w:id="25"/>
    </w:p>
    <w:p w:rsidR="00BA69D3" w:rsidRPr="00537B33" w:rsidRDefault="00537B33" w:rsidP="00243803">
      <w:pPr>
        <w:spacing w:before="0"/>
        <w:rPr>
          <w:rFonts w:cs="Arial"/>
          <w:sz w:val="24"/>
          <w:szCs w:val="24"/>
          <w:lang w:eastAsia="zh-CN"/>
        </w:rPr>
      </w:pPr>
      <w:r w:rsidRPr="00537B33">
        <w:rPr>
          <w:rFonts w:cs="Arial"/>
          <w:sz w:val="24"/>
          <w:szCs w:val="24"/>
          <w:lang w:eastAsia="zh-CN"/>
        </w:rPr>
        <w:t>Гарантни рок за предмет набавке је гарантни рок произвођача.</w:t>
      </w:r>
    </w:p>
    <w:p w:rsidR="00756A02" w:rsidRPr="008112A2" w:rsidRDefault="00756A02" w:rsidP="00181E4C">
      <w:pPr>
        <w:pStyle w:val="Heading10"/>
        <w:numPr>
          <w:ilvl w:val="0"/>
          <w:numId w:val="31"/>
        </w:numPr>
        <w:rPr>
          <w:lang w:val="sr-Cyrl-RS"/>
        </w:rPr>
      </w:pPr>
      <w:r w:rsidRPr="008112A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81E4C">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181E4C">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81E4C">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81E4C">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rsidR="00175774" w:rsidRPr="00EC5BB4" w:rsidRDefault="00175774" w:rsidP="00181E4C">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81E4C">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81E4C">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81E4C">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BA69D3">
        <w:trPr>
          <w:trHeight w:val="1034"/>
          <w:jc w:val="center"/>
        </w:trPr>
        <w:tc>
          <w:tcPr>
            <w:tcW w:w="729" w:type="dxa"/>
            <w:vAlign w:val="center"/>
          </w:tcPr>
          <w:p w:rsidR="00175774" w:rsidRPr="00476563" w:rsidRDefault="00476563" w:rsidP="003A4822">
            <w:pPr>
              <w:jc w:val="center"/>
              <w:rPr>
                <w:rFonts w:cs="Arial"/>
                <w:color w:val="00B0F0"/>
                <w:sz w:val="24"/>
                <w:szCs w:val="24"/>
                <w:lang w:val="sr-Cyrl-RS"/>
              </w:rPr>
            </w:pPr>
            <w:r w:rsidRPr="00476563">
              <w:rPr>
                <w:rFonts w:cs="Arial"/>
                <w:sz w:val="24"/>
                <w:szCs w:val="24"/>
                <w:lang w:val="sr-Cyrl-RS"/>
              </w:rPr>
              <w:t>5.</w:t>
            </w: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rsidR="00175774" w:rsidRPr="00EC5BB4" w:rsidRDefault="00175774" w:rsidP="00791E0C">
            <w:pPr>
              <w:snapToGrid w:val="0"/>
              <w:jc w:val="center"/>
              <w:rPr>
                <w:rFonts w:eastAsia="Calibri" w:cs="Arial"/>
                <w:color w:val="00B0F0"/>
                <w:sz w:val="24"/>
                <w:szCs w:val="24"/>
              </w:rPr>
            </w:pPr>
          </w:p>
        </w:tc>
      </w:tr>
      <w:tr w:rsidR="00175774" w:rsidRPr="00EC5BB4" w:rsidTr="00680757">
        <w:trPr>
          <w:trHeight w:val="3779"/>
          <w:jc w:val="center"/>
        </w:trPr>
        <w:tc>
          <w:tcPr>
            <w:tcW w:w="729" w:type="dxa"/>
            <w:vAlign w:val="center"/>
          </w:tcPr>
          <w:p w:rsidR="00175774" w:rsidRPr="00476563" w:rsidRDefault="00175774" w:rsidP="003A4822">
            <w:pPr>
              <w:jc w:val="center"/>
              <w:rPr>
                <w:rFonts w:cs="Arial"/>
                <w:color w:val="00B0F0"/>
                <w:sz w:val="24"/>
                <w:szCs w:val="24"/>
                <w:lang w:val="sr-Cyrl-RS"/>
              </w:rPr>
            </w:pPr>
          </w:p>
        </w:tc>
        <w:tc>
          <w:tcPr>
            <w:tcW w:w="8430" w:type="dxa"/>
          </w:tcPr>
          <w:p w:rsidR="00791E0C" w:rsidRPr="00791E0C" w:rsidRDefault="00791E0C" w:rsidP="00791E0C">
            <w:pPr>
              <w:spacing w:before="0"/>
              <w:contextualSpacing/>
              <w:rPr>
                <w:rFonts w:cs="Arial"/>
                <w:bCs/>
                <w:sz w:val="24"/>
                <w:szCs w:val="24"/>
                <w:lang w:val="sr-Cyrl-CS"/>
              </w:rPr>
            </w:pPr>
          </w:p>
          <w:p w:rsidR="00791E0C" w:rsidRDefault="00791E0C" w:rsidP="00791E0C">
            <w:pPr>
              <w:numPr>
                <w:ilvl w:val="0"/>
                <w:numId w:val="47"/>
              </w:numPr>
              <w:suppressAutoHyphens/>
              <w:spacing w:before="0" w:after="160" w:line="276" w:lineRule="auto"/>
              <w:contextualSpacing/>
              <w:jc w:val="left"/>
              <w:rPr>
                <w:rFonts w:cs="Arial"/>
                <w:bCs/>
                <w:sz w:val="24"/>
                <w:szCs w:val="24"/>
                <w:lang w:val="sr-Cyrl-CS"/>
              </w:rPr>
            </w:pPr>
            <w:r w:rsidRPr="00791E0C">
              <w:rPr>
                <w:rFonts w:cs="Arial"/>
                <w:b/>
                <w:bCs/>
                <w:sz w:val="24"/>
                <w:szCs w:val="24"/>
                <w:lang w:val="sr-Cyrl-CS"/>
              </w:rPr>
              <w:t>финансијски капацитет</w:t>
            </w:r>
            <w:r w:rsidRPr="00791E0C">
              <w:rPr>
                <w:rFonts w:cs="Arial"/>
                <w:bCs/>
                <w:sz w:val="24"/>
                <w:szCs w:val="24"/>
                <w:lang w:val="sr-Cyrl-CS"/>
              </w:rPr>
              <w:t>:</w:t>
            </w:r>
          </w:p>
          <w:p w:rsidR="00C755A5" w:rsidRPr="00791E0C" w:rsidRDefault="00C755A5" w:rsidP="00C755A5">
            <w:pPr>
              <w:suppressAutoHyphens/>
              <w:spacing w:before="0" w:after="160" w:line="276" w:lineRule="auto"/>
              <w:ind w:left="720"/>
              <w:contextualSpacing/>
              <w:jc w:val="left"/>
              <w:rPr>
                <w:rFonts w:cs="Arial"/>
                <w:bCs/>
                <w:sz w:val="24"/>
                <w:szCs w:val="24"/>
                <w:lang w:val="sr-Cyrl-CS"/>
              </w:rPr>
            </w:pPr>
          </w:p>
          <w:p w:rsidR="00791E0C" w:rsidRPr="00791E0C" w:rsidRDefault="00C755A5" w:rsidP="00C755A5">
            <w:pPr>
              <w:suppressAutoHyphens/>
              <w:spacing w:before="0" w:after="200" w:line="259" w:lineRule="auto"/>
              <w:contextualSpacing/>
              <w:jc w:val="left"/>
              <w:rPr>
                <w:rFonts w:cs="Arial"/>
                <w:bCs/>
                <w:sz w:val="24"/>
                <w:szCs w:val="24"/>
                <w:lang w:val="sr-Cyrl-CS"/>
              </w:rPr>
            </w:pPr>
            <w:r w:rsidRPr="00C755A5">
              <w:rPr>
                <w:rFonts w:cs="Arial"/>
                <w:b/>
                <w:bCs/>
                <w:sz w:val="24"/>
                <w:szCs w:val="24"/>
                <w:u w:val="single"/>
                <w:lang w:val="sr-Cyrl-CS"/>
              </w:rPr>
              <w:t>Услов:</w:t>
            </w:r>
            <w:r>
              <w:rPr>
                <w:rFonts w:cs="Arial"/>
                <w:b/>
                <w:bCs/>
                <w:sz w:val="24"/>
                <w:szCs w:val="24"/>
              </w:rPr>
              <w:t xml:space="preserve"> </w:t>
            </w:r>
            <w:r w:rsidR="00791E0C" w:rsidRPr="00791E0C">
              <w:rPr>
                <w:rFonts w:cs="Arial"/>
                <w:bCs/>
                <w:sz w:val="24"/>
                <w:szCs w:val="24"/>
                <w:lang w:val="sr-Cyrl-CS"/>
              </w:rPr>
              <w:t>да је у 2013. и у 2014. години остварио п</w:t>
            </w:r>
            <w:r w:rsidR="00A75EF4">
              <w:rPr>
                <w:rFonts w:cs="Arial"/>
                <w:bCs/>
                <w:sz w:val="24"/>
                <w:szCs w:val="24"/>
                <w:lang w:val="sr-Cyrl-CS"/>
              </w:rPr>
              <w:t xml:space="preserve">ословни приход од најмање  </w:t>
            </w:r>
            <w:r w:rsidR="005B680D">
              <w:rPr>
                <w:rFonts w:cs="Arial"/>
                <w:bCs/>
                <w:sz w:val="24"/>
                <w:szCs w:val="24"/>
                <w:lang w:val="sr-Cyrl-CS"/>
              </w:rPr>
              <w:t>4</w:t>
            </w:r>
            <w:r w:rsidR="00791E0C" w:rsidRPr="00791E0C">
              <w:rPr>
                <w:rFonts w:cs="Arial"/>
                <w:bCs/>
                <w:sz w:val="24"/>
                <w:szCs w:val="24"/>
                <w:lang w:val="sr-Cyrl-CS"/>
              </w:rPr>
              <w:t>.000.000,00 динара</w:t>
            </w:r>
            <w:r w:rsidR="00A75EF4">
              <w:rPr>
                <w:rFonts w:cs="Arial"/>
                <w:bCs/>
                <w:sz w:val="24"/>
                <w:szCs w:val="24"/>
                <w:lang w:val="sr-Cyrl-CS"/>
              </w:rPr>
              <w:t xml:space="preserve">  укупно</w:t>
            </w:r>
            <w:r w:rsidR="00791E0C" w:rsidRPr="00791E0C">
              <w:rPr>
                <w:rFonts w:cs="Arial"/>
                <w:bCs/>
                <w:sz w:val="24"/>
                <w:szCs w:val="24"/>
                <w:lang w:val="sr-Cyrl-CS"/>
              </w:rPr>
              <w:t xml:space="preserve">  </w:t>
            </w:r>
          </w:p>
          <w:p w:rsidR="00791E0C" w:rsidRPr="00791E0C" w:rsidRDefault="00791E0C" w:rsidP="00C755A5">
            <w:pPr>
              <w:spacing w:before="0" w:after="160" w:line="259" w:lineRule="auto"/>
              <w:contextualSpacing/>
              <w:rPr>
                <w:rFonts w:eastAsia="Calibri" w:cs="Arial"/>
                <w:bCs/>
                <w:sz w:val="24"/>
                <w:szCs w:val="24"/>
                <w:lang w:val="sr-Cyrl-CS"/>
              </w:rPr>
            </w:pPr>
            <w:r w:rsidRPr="00C710B1">
              <w:rPr>
                <w:rFonts w:cs="Arial"/>
                <w:b/>
                <w:bCs/>
                <w:sz w:val="24"/>
                <w:szCs w:val="24"/>
                <w:u w:val="single"/>
                <w:lang w:val="sr-Cyrl-CS"/>
              </w:rPr>
              <w:t>Доказ:</w:t>
            </w:r>
            <w:r w:rsidRPr="00791E0C">
              <w:rPr>
                <w:rFonts w:eastAsia="Calibri" w:cs="Arial"/>
                <w:bCs/>
                <w:sz w:val="24"/>
                <w:szCs w:val="24"/>
                <w:lang w:val="sr-Cyrl-CS"/>
              </w:rPr>
              <w:t xml:space="preserve"> Извештај о бонитету за јавне набавке – БОН-ЈН - трећи део – Сажети биланс успеха - позиција 1 – Пословни приходи</w:t>
            </w:r>
          </w:p>
          <w:p w:rsidR="00791E0C" w:rsidRPr="00791E0C" w:rsidRDefault="00791E0C" w:rsidP="00791E0C">
            <w:pPr>
              <w:suppressAutoHyphens/>
              <w:spacing w:before="0" w:after="200"/>
              <w:ind w:left="1080"/>
              <w:contextualSpacing/>
              <w:rPr>
                <w:rFonts w:cs="Arial"/>
                <w:bCs/>
                <w:sz w:val="24"/>
                <w:szCs w:val="24"/>
                <w:lang w:val="sr-Cyrl-CS"/>
              </w:rPr>
            </w:pPr>
          </w:p>
          <w:p w:rsidR="00791E0C" w:rsidRPr="00791E0C" w:rsidRDefault="00C755A5" w:rsidP="00C755A5">
            <w:pPr>
              <w:suppressAutoHyphens/>
              <w:spacing w:before="0" w:line="259" w:lineRule="auto"/>
              <w:contextualSpacing/>
              <w:jc w:val="left"/>
              <w:rPr>
                <w:rFonts w:cs="Arial"/>
                <w:bCs/>
                <w:sz w:val="24"/>
                <w:szCs w:val="24"/>
                <w:lang w:val="sr-Cyrl-CS"/>
              </w:rPr>
            </w:pPr>
            <w:r w:rsidRPr="00C755A5">
              <w:rPr>
                <w:rFonts w:cs="Arial"/>
                <w:b/>
                <w:bCs/>
                <w:sz w:val="24"/>
                <w:szCs w:val="24"/>
                <w:u w:val="single"/>
                <w:lang w:val="sr-Cyrl-CS"/>
              </w:rPr>
              <w:t>Услов:</w:t>
            </w:r>
            <w:r w:rsidRPr="00C755A5">
              <w:rPr>
                <w:rFonts w:cs="Arial"/>
                <w:bCs/>
                <w:sz w:val="24"/>
                <w:szCs w:val="24"/>
                <w:lang w:val="sr-Cyrl-CS"/>
              </w:rPr>
              <w:t xml:space="preserve"> </w:t>
            </w:r>
            <w:r w:rsidR="00791E0C" w:rsidRPr="00791E0C">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p>
          <w:p w:rsidR="00791E0C" w:rsidRPr="00791E0C" w:rsidRDefault="00791E0C" w:rsidP="00C755A5">
            <w:pPr>
              <w:suppressAutoHyphens/>
              <w:spacing w:before="0"/>
              <w:contextualSpacing/>
              <w:rPr>
                <w:rFonts w:eastAsia="Calibri" w:cs="Arial"/>
                <w:bCs/>
                <w:sz w:val="24"/>
                <w:szCs w:val="24"/>
                <w:lang w:val="sr-Cyrl-CS"/>
              </w:rPr>
            </w:pPr>
            <w:r w:rsidRPr="00C755A5">
              <w:rPr>
                <w:rFonts w:cs="Arial"/>
                <w:b/>
                <w:bCs/>
                <w:sz w:val="24"/>
                <w:szCs w:val="24"/>
                <w:u w:val="single"/>
                <w:lang w:val="sr-Cyrl-CS"/>
              </w:rPr>
              <w:t>Доказ:</w:t>
            </w:r>
            <w:r w:rsidRPr="00791E0C">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rsidR="00791E0C" w:rsidRPr="00791E0C" w:rsidRDefault="00791E0C" w:rsidP="00C755A5">
            <w:pPr>
              <w:suppressAutoHyphens/>
              <w:spacing w:before="0"/>
              <w:ind w:left="1080"/>
              <w:contextualSpacing/>
              <w:rPr>
                <w:rFonts w:eastAsia="Calibri" w:cs="Arial"/>
                <w:bCs/>
                <w:sz w:val="24"/>
                <w:szCs w:val="24"/>
                <w:lang w:val="sr-Cyrl-CS"/>
              </w:rPr>
            </w:pPr>
          </w:p>
          <w:p w:rsidR="00175774" w:rsidRPr="00EC5BB4" w:rsidRDefault="00175774" w:rsidP="008E0895">
            <w:pPr>
              <w:autoSpaceDE w:val="0"/>
              <w:autoSpaceDN w:val="0"/>
              <w:adjustRightInd w:val="0"/>
              <w:spacing w:before="0"/>
              <w:rPr>
                <w:rFonts w:eastAsia="Calibri" w:cs="Arial"/>
                <w:color w:val="00B0F0"/>
                <w:sz w:val="24"/>
                <w:szCs w:val="24"/>
                <w:lang w:val="ru-RU"/>
              </w:rPr>
            </w:pP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lastRenderedPageBreak/>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91E0C" w:rsidRPr="00EC5BB4" w:rsidRDefault="00791E0C"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791E0C" w:rsidRPr="007F582B" w:rsidRDefault="00791E0C"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91E0C" w:rsidRPr="00EC5BB4" w:rsidRDefault="00791E0C"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91E0C" w:rsidRPr="00EC5BB4" w:rsidRDefault="00791E0C"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rsidR="00791E0C" w:rsidRPr="00EC5BB4" w:rsidRDefault="00791E0C" w:rsidP="00B13CD3">
      <w:pPr>
        <w:spacing w:before="0"/>
        <w:rPr>
          <w:rFonts w:cs="Arial"/>
          <w:sz w:val="24"/>
          <w:szCs w:val="24"/>
          <w:lang w:val="sr-Cyrl-CS"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13CD3" w:rsidRPr="00DE2C0B" w:rsidRDefault="00B13CD3" w:rsidP="00B13CD3">
      <w:pPr>
        <w:spacing w:before="0"/>
        <w:rPr>
          <w:rFonts w:cs="Arial"/>
          <w:sz w:val="24"/>
          <w:szCs w:val="24"/>
          <w:lang w:eastAsia="zh-CN"/>
        </w:rPr>
      </w:pPr>
      <w:r w:rsidRPr="00DE2C0B">
        <w:rPr>
          <w:rFonts w:cs="Arial"/>
          <w:sz w:val="24"/>
          <w:szCs w:val="24"/>
          <w:lang w:eastAsia="zh-CN"/>
        </w:rPr>
        <w:t xml:space="preserve">Испуњеност обавезних услова из члана 75. </w:t>
      </w:r>
      <w:proofErr w:type="gramStart"/>
      <w:r w:rsidRPr="00DE2C0B">
        <w:rPr>
          <w:rFonts w:cs="Arial"/>
          <w:sz w:val="24"/>
          <w:szCs w:val="24"/>
          <w:lang w:eastAsia="zh-CN"/>
        </w:rPr>
        <w:t>став</w:t>
      </w:r>
      <w:proofErr w:type="gramEnd"/>
      <w:r w:rsidRPr="00DE2C0B">
        <w:rPr>
          <w:rFonts w:cs="Arial"/>
          <w:sz w:val="24"/>
          <w:szCs w:val="24"/>
          <w:lang w:eastAsia="zh-CN"/>
        </w:rPr>
        <w:t xml:space="preserve"> 1.</w:t>
      </w:r>
      <w:r w:rsidR="007F582B" w:rsidRPr="00DE2C0B">
        <w:rPr>
          <w:rFonts w:cs="Arial"/>
          <w:sz w:val="24"/>
          <w:szCs w:val="24"/>
          <w:lang w:val="sr-Cyrl-RS" w:eastAsia="zh-CN"/>
        </w:rPr>
        <w:t xml:space="preserve"> </w:t>
      </w:r>
      <w:proofErr w:type="gramStart"/>
      <w:r w:rsidR="007F582B" w:rsidRPr="00DE2C0B">
        <w:rPr>
          <w:rFonts w:cs="Arial"/>
          <w:sz w:val="24"/>
          <w:szCs w:val="24"/>
          <w:lang w:eastAsia="zh-CN"/>
        </w:rPr>
        <w:t>и</w:t>
      </w:r>
      <w:proofErr w:type="gramEnd"/>
      <w:r w:rsidR="007F582B" w:rsidRPr="00DE2C0B">
        <w:rPr>
          <w:rFonts w:cs="Arial"/>
          <w:sz w:val="24"/>
          <w:szCs w:val="24"/>
          <w:lang w:eastAsia="zh-CN"/>
        </w:rPr>
        <w:t xml:space="preserve"> додатних услова из члана 76. </w:t>
      </w:r>
      <w:proofErr w:type="gramStart"/>
      <w:r w:rsidR="007F582B" w:rsidRPr="00DE2C0B">
        <w:rPr>
          <w:rFonts w:cs="Arial"/>
          <w:sz w:val="24"/>
          <w:szCs w:val="24"/>
          <w:lang w:eastAsia="zh-CN"/>
        </w:rPr>
        <w:t>став</w:t>
      </w:r>
      <w:proofErr w:type="gramEnd"/>
      <w:r w:rsidR="007F582B" w:rsidRPr="00DE2C0B">
        <w:rPr>
          <w:rFonts w:cs="Arial"/>
          <w:sz w:val="24"/>
          <w:szCs w:val="24"/>
          <w:lang w:eastAsia="zh-CN"/>
        </w:rPr>
        <w:t xml:space="preserve"> 2.</w:t>
      </w:r>
      <w:r w:rsidRPr="00DE2C0B">
        <w:rPr>
          <w:rFonts w:cs="Arial"/>
          <w:sz w:val="24"/>
          <w:szCs w:val="24"/>
          <w:lang w:eastAsia="zh-CN"/>
        </w:rPr>
        <w:t>,</w:t>
      </w:r>
      <w:r w:rsidR="007F582B" w:rsidRPr="00DE2C0B">
        <w:rPr>
          <w:rFonts w:cs="Arial"/>
          <w:sz w:val="24"/>
          <w:szCs w:val="24"/>
          <w:lang w:val="sr-Cyrl-RS" w:eastAsia="zh-CN"/>
        </w:rPr>
        <w:t xml:space="preserve"> </w:t>
      </w:r>
      <w:r w:rsidRPr="00DE2C0B">
        <w:rPr>
          <w:rFonts w:cs="Arial"/>
          <w:sz w:val="24"/>
          <w:szCs w:val="24"/>
          <w:lang w:eastAsia="zh-CN"/>
        </w:rPr>
        <w:t xml:space="preserve">сходно ставу 4. </w:t>
      </w:r>
      <w:proofErr w:type="gramStart"/>
      <w:r w:rsidRPr="00DE2C0B">
        <w:rPr>
          <w:rFonts w:cs="Arial"/>
          <w:sz w:val="24"/>
          <w:szCs w:val="24"/>
          <w:lang w:eastAsia="zh-CN"/>
        </w:rPr>
        <w:t>члана</w:t>
      </w:r>
      <w:proofErr w:type="gramEnd"/>
      <w:r w:rsidRPr="00DE2C0B">
        <w:rPr>
          <w:rFonts w:cs="Arial"/>
          <w:sz w:val="24"/>
          <w:szCs w:val="24"/>
          <w:lang w:eastAsia="zh-CN"/>
        </w:rPr>
        <w:t xml:space="preserve"> 77. Закона, пону</w:t>
      </w:r>
      <w:r w:rsidR="00BA69D3">
        <w:rPr>
          <w:rFonts w:cs="Arial"/>
          <w:sz w:val="24"/>
          <w:szCs w:val="24"/>
          <w:lang w:eastAsia="zh-CN"/>
        </w:rPr>
        <w:t xml:space="preserve">ђач доказује достављањем Изјаве </w:t>
      </w:r>
      <w:r w:rsidRPr="00DE2C0B">
        <w:rPr>
          <w:rFonts w:cs="Arial"/>
          <w:sz w:val="24"/>
          <w:szCs w:val="24"/>
          <w:lang w:eastAsia="zh-CN"/>
        </w:rPr>
        <w:t xml:space="preserve">(Образац </w:t>
      </w:r>
      <w:r w:rsidR="00756179">
        <w:rPr>
          <w:rFonts w:cs="Arial"/>
          <w:sz w:val="24"/>
          <w:szCs w:val="24"/>
          <w:lang w:val="sr-Cyrl-RS" w:eastAsia="zh-CN"/>
        </w:rPr>
        <w:t>5</w:t>
      </w:r>
      <w:r w:rsidRPr="00DE2C0B">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Pr="00DE2C0B" w:rsidRDefault="00BE7496" w:rsidP="00BE7496">
      <w:pPr>
        <w:pStyle w:val="KDParagraf"/>
        <w:spacing w:before="0"/>
        <w:rPr>
          <w:rFonts w:cs="Arial"/>
          <w:sz w:val="24"/>
          <w:szCs w:val="24"/>
        </w:rPr>
      </w:pPr>
      <w:r w:rsidRPr="00DE2C0B">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E2C0B">
        <w:rPr>
          <w:rFonts w:cs="Arial"/>
          <w:sz w:val="24"/>
          <w:szCs w:val="24"/>
        </w:rPr>
        <w:t xml:space="preserve"> (</w:t>
      </w:r>
      <w:r w:rsidR="00C10575" w:rsidRPr="00DE2C0B">
        <w:rPr>
          <w:rFonts w:cs="Arial"/>
          <w:sz w:val="24"/>
          <w:szCs w:val="24"/>
          <w:lang w:eastAsia="zh-CN"/>
        </w:rPr>
        <w:t xml:space="preserve">Образац </w:t>
      </w:r>
      <w:r w:rsidR="00756179">
        <w:rPr>
          <w:rFonts w:cs="Arial"/>
          <w:sz w:val="24"/>
          <w:szCs w:val="24"/>
          <w:lang w:val="sr-Cyrl-RS" w:eastAsia="zh-CN"/>
        </w:rPr>
        <w:t>5А</w:t>
      </w:r>
      <w:r w:rsidRPr="00DE2C0B">
        <w:rPr>
          <w:rFonts w:cs="Arial"/>
          <w:sz w:val="24"/>
          <w:szCs w:val="24"/>
        </w:rPr>
        <w:t>)</w:t>
      </w:r>
      <w:r w:rsidRPr="00DE2C0B">
        <w:rPr>
          <w:rFonts w:cs="Arial"/>
          <w:sz w:val="24"/>
          <w:szCs w:val="24"/>
          <w:lang w:val="ru-RU"/>
        </w:rPr>
        <w:t xml:space="preserve">. </w:t>
      </w:r>
      <w:r w:rsidRPr="00DE2C0B">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DE2C0B" w:rsidRDefault="00BE7496" w:rsidP="00BE7496">
      <w:pPr>
        <w:spacing w:before="0"/>
        <w:rPr>
          <w:rFonts w:cs="Arial"/>
          <w:sz w:val="24"/>
          <w:szCs w:val="24"/>
          <w:lang w:eastAsia="zh-CN"/>
        </w:rPr>
      </w:pPr>
      <w:r w:rsidRPr="00DE2C0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E2C0B">
        <w:rPr>
          <w:rFonts w:cs="Arial"/>
          <w:sz w:val="24"/>
          <w:szCs w:val="24"/>
          <w:lang w:val="ru-RU"/>
        </w:rPr>
        <w:t xml:space="preserve"> </w:t>
      </w:r>
      <w:r w:rsidR="00C10575" w:rsidRPr="00DE2C0B">
        <w:rPr>
          <w:rFonts w:cs="Arial"/>
          <w:sz w:val="24"/>
          <w:szCs w:val="24"/>
          <w:lang w:eastAsia="zh-CN"/>
        </w:rPr>
        <w:t xml:space="preserve">(Образац </w:t>
      </w:r>
      <w:r w:rsidR="007D1718">
        <w:rPr>
          <w:rFonts w:cs="Arial"/>
          <w:sz w:val="24"/>
          <w:szCs w:val="24"/>
          <w:lang w:val="sr-Cyrl-RS" w:eastAsia="zh-CN"/>
        </w:rPr>
        <w:t>5.</w:t>
      </w:r>
      <w:r w:rsidR="00C10575" w:rsidRPr="00DE2C0B">
        <w:rPr>
          <w:rFonts w:cs="Arial"/>
          <w:sz w:val="24"/>
          <w:szCs w:val="24"/>
          <w:lang w:eastAsia="zh-CN"/>
        </w:rPr>
        <w:t>)</w:t>
      </w:r>
      <w:r w:rsidR="00C10575" w:rsidRPr="00DE2C0B">
        <w:rPr>
          <w:rFonts w:cs="Arial"/>
          <w:sz w:val="24"/>
          <w:szCs w:val="24"/>
          <w:lang w:val="sr-Cyrl-CS" w:eastAsia="zh-CN"/>
        </w:rPr>
        <w:t>.</w:t>
      </w:r>
      <w:r w:rsidR="007D1718">
        <w:rPr>
          <w:rFonts w:cs="Arial"/>
          <w:sz w:val="24"/>
          <w:szCs w:val="24"/>
          <w:lang w:val="sr-Cyrl-CS" w:eastAsia="zh-CN"/>
        </w:rPr>
        <w:t xml:space="preserve"> </w:t>
      </w:r>
      <w:r w:rsidRPr="00DE2C0B">
        <w:rPr>
          <w:rFonts w:cs="Arial"/>
          <w:sz w:val="24"/>
          <w:szCs w:val="24"/>
          <w:lang w:val="ru-RU"/>
        </w:rPr>
        <w:t xml:space="preserve">Услове у вези са капацитетима из члана 76. </w:t>
      </w:r>
      <w:r w:rsidRPr="00DE2C0B">
        <w:rPr>
          <w:rFonts w:cs="Arial"/>
          <w:sz w:val="24"/>
          <w:szCs w:val="24"/>
        </w:rPr>
        <w:t>Закона понуђачи из групе испуњавају заједно, на основу достављених доказа</w:t>
      </w:r>
      <w:r w:rsidR="00C10575" w:rsidRPr="00DE2C0B">
        <w:rPr>
          <w:rFonts w:cs="Arial"/>
          <w:sz w:val="24"/>
          <w:szCs w:val="24"/>
          <w:lang w:val="sr-Cyrl-CS"/>
        </w:rPr>
        <w:t>/Изјаве</w:t>
      </w:r>
      <w:r w:rsidRPr="00DE2C0B">
        <w:rPr>
          <w:rFonts w:cs="Arial"/>
          <w:sz w:val="24"/>
          <w:szCs w:val="24"/>
        </w:rPr>
        <w:t xml:space="preserve"> у складу са oвим одељком конкурсне документације.</w:t>
      </w:r>
    </w:p>
    <w:p w:rsidR="00B13CD3" w:rsidRPr="00DE2C0B" w:rsidRDefault="00B13CD3" w:rsidP="00B13CD3">
      <w:pPr>
        <w:spacing w:before="0"/>
        <w:rPr>
          <w:rFonts w:cs="Arial"/>
          <w:sz w:val="24"/>
          <w:szCs w:val="24"/>
          <w:lang w:eastAsia="zh-CN"/>
        </w:rPr>
      </w:pPr>
      <w:r w:rsidRPr="00DE2C0B">
        <w:rPr>
          <w:rFonts w:cs="Arial"/>
          <w:sz w:val="24"/>
          <w:szCs w:val="24"/>
          <w:lang w:eastAsia="zh-CN"/>
        </w:rPr>
        <w:t>Ако је понуђач доставио Изјаву из члана 77.став 4 З</w:t>
      </w:r>
      <w:r w:rsidR="00DB658F" w:rsidRPr="00DE2C0B">
        <w:rPr>
          <w:rFonts w:cs="Arial"/>
          <w:sz w:val="24"/>
          <w:szCs w:val="24"/>
          <w:lang w:val="sr-Cyrl-RS" w:eastAsia="zh-CN"/>
        </w:rPr>
        <w:t>акона</w:t>
      </w:r>
      <w:r w:rsidR="0043430A" w:rsidRPr="00DE2C0B">
        <w:rPr>
          <w:rFonts w:cs="Arial"/>
          <w:sz w:val="24"/>
          <w:szCs w:val="24"/>
          <w:lang w:val="sr-Cyrl-RS" w:eastAsia="zh-CN"/>
        </w:rPr>
        <w:t>,</w:t>
      </w:r>
      <w:r w:rsidR="00DB658F" w:rsidRPr="00DE2C0B">
        <w:rPr>
          <w:rFonts w:cs="Arial"/>
          <w:sz w:val="24"/>
          <w:szCs w:val="24"/>
          <w:lang w:val="sr-Cyrl-RS" w:eastAsia="zh-CN"/>
        </w:rPr>
        <w:t xml:space="preserve"> </w:t>
      </w:r>
      <w:r w:rsidR="00D34466" w:rsidRPr="00DE2C0B">
        <w:rPr>
          <w:rFonts w:cs="Arial"/>
          <w:sz w:val="24"/>
          <w:szCs w:val="24"/>
          <w:lang w:val="sr-Cyrl-CS" w:eastAsia="zh-CN"/>
        </w:rPr>
        <w:t>Наручилац је обавезан</w:t>
      </w:r>
      <w:r w:rsidR="00C10575" w:rsidRPr="00DE2C0B">
        <w:rPr>
          <w:rFonts w:cs="Arial"/>
          <w:sz w:val="24"/>
          <w:szCs w:val="24"/>
          <w:lang w:val="sr-Cyrl-CS" w:eastAsia="zh-CN"/>
        </w:rPr>
        <w:t xml:space="preserve"> </w:t>
      </w:r>
      <w:r w:rsidR="000B225C" w:rsidRPr="00DE2C0B">
        <w:rPr>
          <w:rFonts w:cs="Arial"/>
          <w:sz w:val="24"/>
          <w:szCs w:val="24"/>
          <w:lang w:val="sr-Cyrl-CS" w:eastAsia="zh-CN"/>
        </w:rPr>
        <w:t xml:space="preserve">да </w:t>
      </w:r>
      <w:r w:rsidRPr="00DE2C0B">
        <w:rPr>
          <w:rFonts w:cs="Arial"/>
          <w:sz w:val="24"/>
          <w:szCs w:val="24"/>
          <w:lang w:eastAsia="zh-CN"/>
        </w:rPr>
        <w:t xml:space="preserve">пре доношења одлуке о </w:t>
      </w:r>
      <w:r w:rsidR="00F9654A" w:rsidRPr="00DE2C0B">
        <w:rPr>
          <w:rFonts w:cs="Arial"/>
          <w:sz w:val="24"/>
          <w:szCs w:val="24"/>
          <w:lang w:val="sr-Cyrl-RS" w:eastAsia="zh-CN"/>
        </w:rPr>
        <w:t>додели оквирног споразума</w:t>
      </w:r>
      <w:r w:rsidRPr="00DE2C0B">
        <w:rPr>
          <w:rFonts w:cs="Arial"/>
          <w:sz w:val="24"/>
          <w:szCs w:val="24"/>
          <w:lang w:eastAsia="zh-CN"/>
        </w:rPr>
        <w:t xml:space="preserve"> од понуђача чија понуда је изабрана као најповољнија затражи</w:t>
      </w:r>
      <w:r w:rsidR="00C10575" w:rsidRPr="00DE2C0B">
        <w:rPr>
          <w:rFonts w:cs="Arial"/>
          <w:sz w:val="24"/>
          <w:szCs w:val="24"/>
          <w:lang w:val="sr-Cyrl-CS" w:eastAsia="zh-CN"/>
        </w:rPr>
        <w:t>ти</w:t>
      </w:r>
      <w:r w:rsidRPr="00DE2C0B">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DE2C0B" w:rsidRDefault="00B13CD3" w:rsidP="00B13CD3">
      <w:pPr>
        <w:spacing w:before="0"/>
        <w:rPr>
          <w:rFonts w:cs="Arial"/>
          <w:sz w:val="24"/>
          <w:szCs w:val="24"/>
          <w:lang w:eastAsia="zh-CN"/>
        </w:rPr>
      </w:pPr>
      <w:r w:rsidRPr="00DE2C0B">
        <w:rPr>
          <w:rFonts w:cs="Arial"/>
          <w:sz w:val="24"/>
          <w:szCs w:val="24"/>
          <w:lang w:eastAsia="zh-CN"/>
        </w:rPr>
        <w:t xml:space="preserve">Наручилац </w:t>
      </w:r>
      <w:r w:rsidR="00C10575" w:rsidRPr="00DE2C0B">
        <w:rPr>
          <w:rFonts w:cs="Arial"/>
          <w:sz w:val="24"/>
          <w:szCs w:val="24"/>
          <w:lang w:val="sr-Cyrl-CS" w:eastAsia="zh-CN"/>
        </w:rPr>
        <w:t xml:space="preserve">може </w:t>
      </w:r>
      <w:r w:rsidR="00C10575" w:rsidRPr="00DE2C0B">
        <w:rPr>
          <w:rFonts w:cs="Arial"/>
          <w:sz w:val="24"/>
          <w:szCs w:val="24"/>
          <w:lang w:eastAsia="zh-CN"/>
        </w:rPr>
        <w:t>и од осталих понуђача затражи</w:t>
      </w:r>
      <w:r w:rsidR="00C10575" w:rsidRPr="00DE2C0B">
        <w:rPr>
          <w:rFonts w:cs="Arial"/>
          <w:sz w:val="24"/>
          <w:szCs w:val="24"/>
          <w:lang w:val="sr-Cyrl-CS" w:eastAsia="zh-CN"/>
        </w:rPr>
        <w:t xml:space="preserve">ти </w:t>
      </w:r>
      <w:r w:rsidRPr="00DE2C0B">
        <w:rPr>
          <w:rFonts w:cs="Arial"/>
          <w:sz w:val="24"/>
          <w:szCs w:val="24"/>
          <w:lang w:eastAsia="zh-CN"/>
        </w:rPr>
        <w:t>да доставе копију захтеваних доказа о испуњености услова.</w:t>
      </w:r>
    </w:p>
    <w:p w:rsidR="00B13CD3" w:rsidRPr="00DE2C0B" w:rsidRDefault="00B13CD3" w:rsidP="00B13CD3">
      <w:pPr>
        <w:spacing w:before="0"/>
        <w:rPr>
          <w:rFonts w:cs="Arial"/>
          <w:sz w:val="24"/>
          <w:szCs w:val="24"/>
          <w:lang w:eastAsia="zh-CN"/>
        </w:rPr>
      </w:pPr>
      <w:r w:rsidRPr="00DE2C0B">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rsidR="00B13CD3" w:rsidRDefault="00B13CD3" w:rsidP="00B13CD3">
      <w:pPr>
        <w:spacing w:before="0"/>
        <w:rPr>
          <w:rFonts w:cs="Arial"/>
          <w:sz w:val="24"/>
          <w:szCs w:val="24"/>
          <w:lang w:eastAsia="zh-CN"/>
        </w:rPr>
      </w:pPr>
      <w:r w:rsidRPr="00DE2C0B">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E2C0B">
        <w:rPr>
          <w:rFonts w:cs="Arial"/>
          <w:sz w:val="24"/>
          <w:szCs w:val="24"/>
          <w:lang w:val="sr-Cyrl-CS" w:eastAsia="zh-CN"/>
        </w:rPr>
        <w:t>тражене доказе</w:t>
      </w:r>
      <w:r w:rsidRPr="00DE2C0B">
        <w:rPr>
          <w:rFonts w:cs="Arial"/>
          <w:sz w:val="24"/>
          <w:szCs w:val="24"/>
          <w:lang w:eastAsia="zh-CN"/>
        </w:rPr>
        <w:t>, његова понуда ће се одбити као неприхватљива.</w:t>
      </w:r>
    </w:p>
    <w:p w:rsidR="00DE2C0B" w:rsidRPr="00DE2C0B" w:rsidRDefault="00DE2C0B" w:rsidP="00B13CD3">
      <w:pPr>
        <w:spacing w:before="0"/>
        <w:rPr>
          <w:rFonts w:cs="Arial"/>
          <w:sz w:val="24"/>
          <w:szCs w:val="24"/>
          <w:lang w:eastAsia="zh-CN"/>
        </w:rPr>
      </w:pPr>
    </w:p>
    <w:p w:rsidR="0062175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rsidR="00590A4D" w:rsidRPr="00CC421D" w:rsidRDefault="00590A4D" w:rsidP="00CC421D">
      <w:pPr>
        <w:pStyle w:val="KDPodnaslov1"/>
        <w:spacing w:before="0"/>
        <w:rPr>
          <w:rFonts w:cs="Arial"/>
          <w:sz w:val="24"/>
          <w:szCs w:val="24"/>
          <w:lang w:val="sr-Cyrl-RS"/>
        </w:rPr>
      </w:pPr>
    </w:p>
    <w:p w:rsidR="00986498" w:rsidRPr="00964696"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понуде- 1 понуђач</w:t>
      </w:r>
    </w:p>
    <w:p w:rsidR="00986498" w:rsidRPr="009A7A64"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rsidR="00DE2C0B" w:rsidRPr="00DE2C0B" w:rsidRDefault="00DE2C0B" w:rsidP="00DE2C0B">
      <w:pPr>
        <w:tabs>
          <w:tab w:val="left" w:pos="1134"/>
        </w:tabs>
        <w:spacing w:before="0"/>
        <w:rPr>
          <w:rFonts w:cs="Arial"/>
          <w:sz w:val="24"/>
          <w:szCs w:val="24"/>
          <w:lang w:val="ru-RU"/>
        </w:rPr>
      </w:pPr>
    </w:p>
    <w:p w:rsidR="00621752" w:rsidRPr="00DE2C0B"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DE2C0B"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rsidR="00621752" w:rsidRPr="00DE2C0B" w:rsidRDefault="00621752" w:rsidP="007D1718">
      <w:pPr>
        <w:pStyle w:val="KDParagraf"/>
        <w:spacing w:before="0"/>
        <w:rPr>
          <w:rFonts w:cs="Arial"/>
          <w:sz w:val="24"/>
          <w:szCs w:val="24"/>
        </w:rPr>
      </w:pPr>
      <w:r w:rsidRPr="00DE2C0B">
        <w:rPr>
          <w:rFonts w:cs="Arial"/>
          <w:sz w:val="24"/>
          <w:szCs w:val="24"/>
        </w:rPr>
        <w:lastRenderedPageBreak/>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EC5BB4" w:rsidRDefault="00874F5B" w:rsidP="00621752">
      <w:pPr>
        <w:pStyle w:val="KDParagraf"/>
        <w:spacing w:before="0"/>
        <w:rPr>
          <w:rFonts w:cs="Arial"/>
          <w:color w:val="00B0F0"/>
          <w:sz w:val="24"/>
          <w:szCs w:val="24"/>
        </w:rPr>
      </w:pPr>
    </w:p>
    <w:p w:rsidR="006F1B4D" w:rsidRPr="004F4448" w:rsidRDefault="00874F5B" w:rsidP="00CC421D">
      <w:pPr>
        <w:pStyle w:val="Heading10"/>
        <w:rPr>
          <w:sz w:val="24"/>
          <w:szCs w:val="24"/>
        </w:rPr>
      </w:pPr>
      <w:bookmarkStart w:id="200" w:name="_Toc441651548"/>
      <w:bookmarkStart w:id="201" w:name="_Toc442559886"/>
      <w:r w:rsidRPr="00874F5B">
        <w:rPr>
          <w:lang w:val="en-US"/>
        </w:rPr>
        <w:t xml:space="preserve">5.1. </w:t>
      </w:r>
      <w:r w:rsidR="00621752" w:rsidRPr="004F4448">
        <w:rPr>
          <w:sz w:val="24"/>
          <w:szCs w:val="24"/>
        </w:rPr>
        <w:t>Резервни критеријум</w:t>
      </w:r>
      <w:bookmarkEnd w:id="200"/>
      <w:bookmarkEnd w:id="201"/>
    </w:p>
    <w:p w:rsidR="00621752" w:rsidRPr="0043430A" w:rsidRDefault="00621752" w:rsidP="006F1B4D">
      <w:pPr>
        <w:spacing w:before="0"/>
        <w:rPr>
          <w:rFonts w:cs="Arial"/>
          <w:sz w:val="24"/>
          <w:szCs w:val="24"/>
          <w:lang w:val="sr-Cyrl-C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proofErr w:type="gramStart"/>
      <w:r w:rsidR="0043430A" w:rsidRPr="0043430A">
        <w:rPr>
          <w:rFonts w:cs="Arial"/>
          <w:sz w:val="24"/>
          <w:szCs w:val="24"/>
          <w:lang w:val="sr-Cyrl-RS"/>
        </w:rPr>
        <w:t xml:space="preserve">краћи </w:t>
      </w:r>
      <w:r w:rsidRPr="0043430A">
        <w:rPr>
          <w:rFonts w:cs="Arial"/>
          <w:sz w:val="24"/>
          <w:szCs w:val="24"/>
        </w:rPr>
        <w:t xml:space="preserve"> рок</w:t>
      </w:r>
      <w:proofErr w:type="gramEnd"/>
      <w:r w:rsidR="0043430A" w:rsidRPr="0043430A">
        <w:rPr>
          <w:rFonts w:cs="Arial"/>
          <w:sz w:val="24"/>
          <w:szCs w:val="24"/>
          <w:lang w:val="sr-Cyrl-RS"/>
        </w:rPr>
        <w:t xml:space="preserve"> испоруке</w:t>
      </w:r>
      <w:r w:rsidRPr="0043430A">
        <w:rPr>
          <w:rFonts w:cs="Arial"/>
          <w:sz w:val="24"/>
          <w:szCs w:val="24"/>
        </w:rPr>
        <w:t xml:space="preserve">. </w:t>
      </w:r>
    </w:p>
    <w:p w:rsidR="00986498" w:rsidRPr="0043430A" w:rsidRDefault="00986498" w:rsidP="00986498">
      <w:pPr>
        <w:autoSpaceDE w:val="0"/>
        <w:autoSpaceDN w:val="0"/>
        <w:adjustRightInd w:val="0"/>
        <w:spacing w:before="0"/>
        <w:rPr>
          <w:rFonts w:cs="Arial"/>
          <w:sz w:val="24"/>
          <w:szCs w:val="24"/>
        </w:rPr>
      </w:pPr>
      <w:r w:rsidRPr="0043430A">
        <w:rPr>
          <w:rFonts w:cs="Arial"/>
          <w:sz w:val="24"/>
          <w:szCs w:val="24"/>
        </w:rPr>
        <w:t xml:space="preserve">Уколико ни после примене резервних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оквирни споразум ће бити изабран путем жреба.</w:t>
      </w:r>
    </w:p>
    <w:p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8"/>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181E4C">
      <w:pPr>
        <w:pStyle w:val="KDPodnaslov2"/>
        <w:numPr>
          <w:ilvl w:val="1"/>
          <w:numId w:val="28"/>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181E4C">
      <w:pPr>
        <w:pStyle w:val="KDPodnaslov2"/>
        <w:numPr>
          <w:ilvl w:val="1"/>
          <w:numId w:val="28"/>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403DC9">
        <w:rPr>
          <w:rFonts w:cs="Arial"/>
          <w:sz w:val="24"/>
          <w:szCs w:val="24"/>
          <w:lang w:val="sr-Cyrl-RS"/>
        </w:rPr>
        <w:t>добара</w:t>
      </w:r>
      <w:r w:rsidR="00BE2E00">
        <w:rPr>
          <w:rFonts w:cs="Arial"/>
          <w:sz w:val="24"/>
          <w:szCs w:val="24"/>
          <w:lang w:val="sr-Latn-RS"/>
        </w:rPr>
        <w:t xml:space="preserve"> </w:t>
      </w:r>
      <w:r w:rsidR="00BE2E00">
        <w:rPr>
          <w:rFonts w:cs="Arial"/>
          <w:sz w:val="24"/>
          <w:szCs w:val="24"/>
          <w:lang w:val="sr-Cyrl-RS"/>
        </w:rPr>
        <w:t xml:space="preserve">Санитарна галантерија </w:t>
      </w:r>
      <w:r w:rsidRPr="00EC5BB4">
        <w:rPr>
          <w:rFonts w:cs="Arial"/>
          <w:sz w:val="24"/>
          <w:szCs w:val="24"/>
          <w:lang w:val="ru-RU"/>
        </w:rPr>
        <w:t xml:space="preserve">- Јавна набавка број </w:t>
      </w:r>
      <w:r w:rsidR="00BE2E00">
        <w:rPr>
          <w:rFonts w:cs="Arial"/>
          <w:sz w:val="24"/>
          <w:szCs w:val="24"/>
          <w:lang w:val="sr-Latn-RS"/>
        </w:rPr>
        <w:t>JN/1000/0353/2016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F4448" w:rsidP="00181E4C">
      <w:pPr>
        <w:pStyle w:val="KDPodnaslov2"/>
        <w:numPr>
          <w:ilvl w:val="1"/>
          <w:numId w:val="28"/>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7267FC" w:rsidRPr="00476563" w:rsidRDefault="008D2B23" w:rsidP="008D2B23">
      <w:pPr>
        <w:pStyle w:val="KDNabrajanje"/>
        <w:spacing w:before="0"/>
        <w:rPr>
          <w:rFonts w:cs="Arial"/>
          <w:sz w:val="24"/>
          <w:szCs w:val="24"/>
        </w:rPr>
      </w:pPr>
      <w:r w:rsidRPr="00476563">
        <w:rPr>
          <w:rFonts w:cs="Arial"/>
          <w:sz w:val="24"/>
          <w:szCs w:val="24"/>
        </w:rPr>
        <w:t xml:space="preserve">Изјава </w:t>
      </w:r>
      <w:r w:rsidR="007267FC" w:rsidRPr="00476563">
        <w:rPr>
          <w:rFonts w:cs="Arial"/>
          <w:sz w:val="24"/>
          <w:szCs w:val="24"/>
          <w:lang w:val="sr-Cyrl-CS"/>
        </w:rPr>
        <w:t>којом понуђач</w:t>
      </w:r>
      <w:r w:rsidR="009B3371" w:rsidRPr="00476563">
        <w:rPr>
          <w:rFonts w:cs="Arial"/>
          <w:sz w:val="24"/>
          <w:szCs w:val="24"/>
          <w:lang w:val="sr-Cyrl-CS"/>
        </w:rPr>
        <w:t>/члан групе понуђача</w:t>
      </w:r>
      <w:r w:rsidR="007267FC" w:rsidRPr="00476563">
        <w:rPr>
          <w:rFonts w:cs="Arial"/>
          <w:sz w:val="24"/>
          <w:szCs w:val="24"/>
          <w:lang w:val="sr-Cyrl-CS"/>
        </w:rPr>
        <w:t xml:space="preserve"> потврђује да</w:t>
      </w:r>
      <w:r w:rsidR="007267FC" w:rsidRPr="00476563">
        <w:rPr>
          <w:rFonts w:cs="Arial"/>
          <w:sz w:val="24"/>
          <w:szCs w:val="24"/>
        </w:rPr>
        <w:t xml:space="preserve"> испуњавањ</w:t>
      </w:r>
      <w:r w:rsidR="007267FC" w:rsidRPr="00476563">
        <w:rPr>
          <w:rFonts w:cs="Arial"/>
          <w:sz w:val="24"/>
          <w:szCs w:val="24"/>
          <w:lang w:val="sr-Cyrl-CS"/>
        </w:rPr>
        <w:t>а</w:t>
      </w:r>
      <w:r w:rsidR="007267FC" w:rsidRPr="00476563">
        <w:rPr>
          <w:rFonts w:cs="Arial"/>
          <w:sz w:val="24"/>
          <w:szCs w:val="24"/>
        </w:rPr>
        <w:t xml:space="preserve"> услов</w:t>
      </w:r>
      <w:r w:rsidR="007267FC" w:rsidRPr="00476563">
        <w:rPr>
          <w:rFonts w:cs="Arial"/>
          <w:sz w:val="24"/>
          <w:szCs w:val="24"/>
          <w:lang w:val="sr-Cyrl-CS"/>
        </w:rPr>
        <w:t>еза учешће у поступку јавне набавке</w:t>
      </w:r>
      <w:r w:rsidRPr="00476563">
        <w:rPr>
          <w:rFonts w:cs="Arial"/>
          <w:sz w:val="24"/>
          <w:szCs w:val="24"/>
        </w:rPr>
        <w:t>, осим услова из</w:t>
      </w:r>
      <w:r w:rsidR="003C4E60" w:rsidRPr="00476563">
        <w:rPr>
          <w:rFonts w:cs="Arial"/>
          <w:sz w:val="24"/>
          <w:szCs w:val="24"/>
        </w:rPr>
        <w:t xml:space="preserve"> чл.75 став 1.тачка 5) Закона </w:t>
      </w:r>
    </w:p>
    <w:p w:rsidR="008D2B23" w:rsidRPr="00476563" w:rsidRDefault="007267FC" w:rsidP="008D2B23">
      <w:pPr>
        <w:pStyle w:val="KDNabrajanje"/>
        <w:spacing w:before="0"/>
        <w:rPr>
          <w:rFonts w:cs="Arial"/>
          <w:sz w:val="24"/>
          <w:szCs w:val="24"/>
        </w:rPr>
      </w:pPr>
      <w:r w:rsidRPr="00476563">
        <w:rPr>
          <w:rFonts w:cs="Arial"/>
          <w:sz w:val="24"/>
          <w:szCs w:val="24"/>
        </w:rPr>
        <w:t xml:space="preserve">Изјава </w:t>
      </w:r>
      <w:r w:rsidRPr="00476563">
        <w:rPr>
          <w:rFonts w:cs="Arial"/>
          <w:sz w:val="24"/>
          <w:szCs w:val="24"/>
          <w:lang w:val="sr-Cyrl-CS"/>
        </w:rPr>
        <w:t>којом подизвођач потврђује да</w:t>
      </w:r>
      <w:r w:rsidRPr="00476563">
        <w:rPr>
          <w:rFonts w:cs="Arial"/>
          <w:sz w:val="24"/>
          <w:szCs w:val="24"/>
        </w:rPr>
        <w:t xml:space="preserve"> испуњавањ</w:t>
      </w:r>
      <w:r w:rsidRPr="00476563">
        <w:rPr>
          <w:rFonts w:cs="Arial"/>
          <w:sz w:val="24"/>
          <w:szCs w:val="24"/>
          <w:lang w:val="sr-Cyrl-CS"/>
        </w:rPr>
        <w:t>а</w:t>
      </w:r>
      <w:r w:rsidRPr="00476563">
        <w:rPr>
          <w:rFonts w:cs="Arial"/>
          <w:sz w:val="24"/>
          <w:szCs w:val="24"/>
        </w:rPr>
        <w:t xml:space="preserve"> услов</w:t>
      </w:r>
      <w:r w:rsidRPr="00476563">
        <w:rPr>
          <w:rFonts w:cs="Arial"/>
          <w:sz w:val="24"/>
          <w:szCs w:val="24"/>
          <w:lang w:val="sr-Cyrl-CS"/>
        </w:rPr>
        <w:t>еза учешће у поступку јавне набавке</w:t>
      </w:r>
      <w:r w:rsidRPr="00476563">
        <w:rPr>
          <w:rFonts w:cs="Arial"/>
          <w:sz w:val="24"/>
          <w:szCs w:val="24"/>
        </w:rPr>
        <w:t>, осим услова и</w:t>
      </w:r>
      <w:r w:rsidR="003C4E60" w:rsidRPr="00476563">
        <w:rPr>
          <w:rFonts w:cs="Arial"/>
          <w:sz w:val="24"/>
          <w:szCs w:val="24"/>
        </w:rPr>
        <w:t xml:space="preserve">з чл.75 став 1.тачка 5) Закона </w:t>
      </w:r>
      <w:r w:rsidRPr="00476563">
        <w:rPr>
          <w:rFonts w:cs="Arial"/>
          <w:sz w:val="24"/>
          <w:szCs w:val="24"/>
          <w:lang w:val="sr-Cyrl-CS"/>
        </w:rPr>
        <w:t>, у случају подношења понуде са подизвођачем</w:t>
      </w:r>
    </w:p>
    <w:p w:rsidR="00476563" w:rsidRPr="00476563" w:rsidRDefault="00645F72" w:rsidP="00476563">
      <w:pPr>
        <w:pStyle w:val="KDNabrajanje"/>
        <w:spacing w:before="0"/>
        <w:rPr>
          <w:rFonts w:cs="Arial"/>
          <w:sz w:val="24"/>
          <w:szCs w:val="24"/>
        </w:rPr>
      </w:pPr>
      <w:r w:rsidRPr="00476563">
        <w:rPr>
          <w:rFonts w:cs="Arial"/>
          <w:sz w:val="24"/>
          <w:szCs w:val="24"/>
        </w:rPr>
        <w:t xml:space="preserve">средства финансијског обезбеђења </w:t>
      </w:r>
    </w:p>
    <w:p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EE070C" w:rsidRPr="00476563" w:rsidRDefault="00EE070C" w:rsidP="00EE070C">
      <w:pPr>
        <w:pStyle w:val="KDNabrajanje"/>
        <w:rPr>
          <w:sz w:val="24"/>
          <w:szCs w:val="24"/>
        </w:rPr>
      </w:pPr>
      <w:r w:rsidRPr="00476563">
        <w:rPr>
          <w:sz w:val="24"/>
          <w:szCs w:val="24"/>
          <w:lang w:val="sr-Cyrl-RS"/>
        </w:rPr>
        <w:t>Т</w:t>
      </w:r>
      <w:r w:rsidRPr="00476563">
        <w:rPr>
          <w:sz w:val="24"/>
          <w:szCs w:val="24"/>
        </w:rPr>
        <w:t>ехничка документација кој</w:t>
      </w:r>
      <w:r w:rsidRPr="00476563">
        <w:rPr>
          <w:sz w:val="24"/>
          <w:szCs w:val="24"/>
          <w:lang w:val="sr-Cyrl-RS"/>
        </w:rPr>
        <w:t>ом се доказује испуњеност</w:t>
      </w:r>
      <w:r w:rsidRPr="00476563">
        <w:rPr>
          <w:sz w:val="24"/>
          <w:szCs w:val="24"/>
        </w:rPr>
        <w:t xml:space="preserve"> захтеваних техничких карактеристика</w:t>
      </w:r>
      <w:r w:rsidRPr="00476563">
        <w:rPr>
          <w:sz w:val="24"/>
          <w:szCs w:val="24"/>
          <w:lang w:val="sr-Latn-RS"/>
        </w:rPr>
        <w:t>,</w:t>
      </w:r>
      <w:r w:rsidRPr="00476563">
        <w:rPr>
          <w:sz w:val="24"/>
          <w:szCs w:val="24"/>
          <w:lang w:val="sr-Cyrl-RS"/>
        </w:rPr>
        <w:t xml:space="preserve"> </w:t>
      </w:r>
      <w:r w:rsidRPr="00476563">
        <w:rPr>
          <w:sz w:val="24"/>
          <w:szCs w:val="24"/>
        </w:rPr>
        <w:t>наведена</w:t>
      </w:r>
      <w:r w:rsidRPr="00476563">
        <w:rPr>
          <w:sz w:val="24"/>
          <w:szCs w:val="24"/>
          <w:lang w:val="sr-Cyrl-RS"/>
        </w:rPr>
        <w:t xml:space="preserve"> у поглављу 3. </w:t>
      </w:r>
    </w:p>
    <w:p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F1B3F" w:rsidP="00181E4C">
      <w:pPr>
        <w:pStyle w:val="KDPodnaslov2"/>
        <w:numPr>
          <w:ilvl w:val="1"/>
          <w:numId w:val="28"/>
        </w:numPr>
        <w:spacing w:before="0"/>
        <w:jc w:val="both"/>
        <w:rPr>
          <w:rFonts w:cs="Arial"/>
          <w:sz w:val="24"/>
          <w:szCs w:val="24"/>
        </w:rPr>
      </w:pPr>
      <w:bookmarkStart w:id="215" w:name="_Toc441651580"/>
      <w:bookmarkStart w:id="216"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BE2E00" w:rsidRPr="003C4E60" w:rsidRDefault="00BE2E00"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181E4C">
      <w:pPr>
        <w:pStyle w:val="KDPodnaslov2"/>
        <w:numPr>
          <w:ilvl w:val="1"/>
          <w:numId w:val="28"/>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181E4C">
      <w:pPr>
        <w:pStyle w:val="KDPodnaslov2"/>
        <w:numPr>
          <w:ilvl w:val="1"/>
          <w:numId w:val="28"/>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добара – Санитарна галантерија,</w:t>
      </w:r>
      <w:r w:rsidRPr="00EC5BB4">
        <w:rPr>
          <w:rFonts w:cs="Arial"/>
          <w:sz w:val="24"/>
          <w:szCs w:val="24"/>
          <w:lang w:val="ru-RU"/>
        </w:rPr>
        <w:t xml:space="preserve"> Јавна набавка број </w:t>
      </w:r>
      <w:r w:rsidR="00B41964">
        <w:rPr>
          <w:rFonts w:cs="Arial"/>
          <w:sz w:val="24"/>
          <w:szCs w:val="24"/>
          <w:lang w:val="sr-Latn-RS"/>
        </w:rPr>
        <w:t>JN</w:t>
      </w:r>
      <w:r w:rsidR="00B41964">
        <w:rPr>
          <w:rFonts w:cs="Arial"/>
          <w:sz w:val="24"/>
          <w:szCs w:val="24"/>
          <w:lang w:val="sr-Cyrl-RS"/>
        </w:rPr>
        <w:t>/1000/0353/2016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Санитарна галантерија, Јавна </w:t>
      </w:r>
      <w:r w:rsidR="00B41964">
        <w:rPr>
          <w:rFonts w:cs="Arial"/>
          <w:sz w:val="24"/>
          <w:szCs w:val="24"/>
        </w:rPr>
        <w:t>набавка број JN/1000/0353/2016</w:t>
      </w:r>
      <w:r w:rsidRPr="00EC5BB4">
        <w:rPr>
          <w:rFonts w:cs="Arial"/>
          <w:sz w:val="24"/>
          <w:szCs w:val="24"/>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8D2B23" w:rsidP="00181E4C">
      <w:pPr>
        <w:pStyle w:val="KDPodnaslov2"/>
        <w:numPr>
          <w:ilvl w:val="1"/>
          <w:numId w:val="28"/>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181E4C">
      <w:pPr>
        <w:pStyle w:val="KDPodnaslov2"/>
        <w:numPr>
          <w:ilvl w:val="1"/>
          <w:numId w:val="28"/>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181E4C">
      <w:pPr>
        <w:pStyle w:val="KDPodnaslov2"/>
        <w:numPr>
          <w:ilvl w:val="1"/>
          <w:numId w:val="28"/>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181E4C">
      <w:pPr>
        <w:pStyle w:val="KDPodnaslov2"/>
        <w:numPr>
          <w:ilvl w:val="1"/>
          <w:numId w:val="28"/>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w:t>
      </w:r>
      <w:r w:rsidRPr="00EC5BB4">
        <w:rPr>
          <w:rFonts w:cs="Arial"/>
          <w:sz w:val="24"/>
          <w:szCs w:val="24"/>
        </w:rPr>
        <w:lastRenderedPageBreak/>
        <w:t>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CF2792">
      <w:pPr>
        <w:pStyle w:val="KDPodnaslov2"/>
        <w:numPr>
          <w:ilvl w:val="1"/>
          <w:numId w:val="28"/>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царине, трошкови пријемног испитивања, трошкови прибављања средстава финансијског обезбеђења и др.</w:t>
      </w:r>
    </w:p>
    <w:p w:rsidR="00CF2792" w:rsidRPr="00CF2792" w:rsidRDefault="00CF2792" w:rsidP="002E2F11">
      <w:pPr>
        <w:pStyle w:val="KDParagraf"/>
        <w:spacing w:before="0"/>
        <w:rPr>
          <w:rFonts w:cs="Arial"/>
          <w:sz w:val="24"/>
          <w:szCs w:val="24"/>
        </w:rPr>
      </w:pPr>
    </w:p>
    <w:p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F2792" w:rsidRPr="00CF2792" w:rsidRDefault="00CF2792" w:rsidP="00CF2792">
      <w:pPr>
        <w:pStyle w:val="KDParagraf"/>
        <w:spacing w:before="0"/>
        <w:rPr>
          <w:rFonts w:eastAsia="Calibri" w:cs="Arial"/>
          <w:sz w:val="24"/>
          <w:szCs w:val="24"/>
        </w:rPr>
      </w:pPr>
    </w:p>
    <w:p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CF2792" w:rsidRPr="009C352B" w:rsidRDefault="006C6FDF" w:rsidP="00CF2792">
      <w:pPr>
        <w:pStyle w:val="Heading10"/>
        <w:numPr>
          <w:ilvl w:val="1"/>
          <w:numId w:val="28"/>
        </w:numPr>
        <w:rPr>
          <w:rFonts w:cs="Arial"/>
          <w:sz w:val="24"/>
          <w:szCs w:val="24"/>
          <w:lang w:val="en-US"/>
        </w:rPr>
      </w:pPr>
      <w:bookmarkStart w:id="231" w:name="_Toc441651588"/>
      <w:bookmarkStart w:id="232" w:name="_Toc442559899"/>
      <w:r w:rsidRPr="006C6FDF">
        <w:rPr>
          <w:rFonts w:cs="Arial"/>
          <w:sz w:val="24"/>
          <w:szCs w:val="24"/>
          <w:lang w:val="en-US"/>
        </w:rPr>
        <w:t>Рок испоруке добара</w:t>
      </w:r>
    </w:p>
    <w:p w:rsidR="001F79A6" w:rsidRPr="009C352B" w:rsidRDefault="006C6FDF"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 </w:t>
      </w:r>
      <w:r w:rsidR="001F79A6" w:rsidRPr="009C352B">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001F79A6" w:rsidRPr="009C352B">
        <w:rPr>
          <w:rFonts w:ascii="Arial" w:hAnsi="Arial" w:cs="Arial"/>
          <w:sz w:val="24"/>
          <w:szCs w:val="24"/>
          <w:lang w:val="sr-Cyrl-RS"/>
        </w:rPr>
        <w:t xml:space="preserve"> </w:t>
      </w:r>
      <w:r w:rsidR="00CF2792" w:rsidRPr="009C352B">
        <w:rPr>
          <w:rFonts w:ascii="Arial" w:hAnsi="Arial" w:cs="Arial"/>
          <w:sz w:val="24"/>
          <w:szCs w:val="24"/>
          <w:lang w:val="sr-Cyrl-RS"/>
        </w:rPr>
        <w:t xml:space="preserve">од 3 </w:t>
      </w:r>
      <w:r w:rsidR="001F79A6" w:rsidRPr="009C352B">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9C352B">
        <w:rPr>
          <w:rFonts w:ascii="Arial" w:hAnsi="Arial" w:cs="Arial"/>
          <w:sz w:val="24"/>
          <w:szCs w:val="24"/>
          <w:lang w:val="sr-Cyrl-RS"/>
        </w:rPr>
        <w:t xml:space="preserve">електронске </w:t>
      </w:r>
      <w:r w:rsidR="009C352B" w:rsidRPr="009C352B">
        <w:rPr>
          <w:rFonts w:ascii="Arial" w:hAnsi="Arial" w:cs="Arial"/>
          <w:sz w:val="24"/>
          <w:szCs w:val="24"/>
          <w:lang w:val="sr-Cyrl-RS"/>
        </w:rPr>
        <w:t>поште.</w:t>
      </w:r>
      <w:r w:rsidR="001F79A6" w:rsidRPr="009C352B">
        <w:rPr>
          <w:rFonts w:ascii="Arial" w:hAnsi="Arial" w:cs="Arial"/>
          <w:sz w:val="24"/>
          <w:szCs w:val="24"/>
          <w:lang w:val="sr-Cyrl-RS"/>
        </w:rPr>
        <w:t xml:space="preserve"> </w:t>
      </w:r>
    </w:p>
    <w:p w:rsidR="006C6FDF" w:rsidRPr="006C6FDF" w:rsidRDefault="006C6FDF" w:rsidP="006C6FDF">
      <w:pPr>
        <w:pStyle w:val="Heading10"/>
        <w:numPr>
          <w:ilvl w:val="1"/>
          <w:numId w:val="28"/>
        </w:numPr>
        <w:rPr>
          <w:rFonts w:cs="Arial"/>
          <w:sz w:val="24"/>
          <w:szCs w:val="24"/>
          <w:lang w:val="en-US"/>
        </w:rPr>
      </w:pPr>
      <w:r w:rsidRPr="006C6FDF">
        <w:rPr>
          <w:rFonts w:cs="Arial"/>
          <w:sz w:val="24"/>
          <w:szCs w:val="24"/>
          <w:lang w:val="en-US"/>
        </w:rPr>
        <w:t>Гарантни рок</w:t>
      </w:r>
    </w:p>
    <w:p w:rsidR="009B3371" w:rsidRDefault="001F79A6" w:rsidP="00C07137">
      <w:pPr>
        <w:spacing w:before="0"/>
        <w:rPr>
          <w:rFonts w:cs="Arial"/>
          <w:sz w:val="24"/>
          <w:szCs w:val="24"/>
          <w:lang w:val="sr-Cyrl-R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p>
    <w:p w:rsidR="00C07137" w:rsidRPr="00C07137" w:rsidRDefault="00C07137" w:rsidP="00C07137">
      <w:pPr>
        <w:spacing w:before="0"/>
        <w:rPr>
          <w:rFonts w:cs="Arial"/>
          <w:sz w:val="24"/>
          <w:szCs w:val="24"/>
          <w:lang w:val="sr-Cyrl-RS" w:eastAsia="zh-CN"/>
        </w:rPr>
      </w:pPr>
    </w:p>
    <w:p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B91CFB" w:rsidRPr="00B91CFB">
        <w:rPr>
          <w:rFonts w:eastAsia="Calibri" w:cs="Arial"/>
          <w:sz w:val="24"/>
          <w:szCs w:val="24"/>
        </w:rPr>
        <w:t xml:space="preserve">Записник о извршеној испоруци </w:t>
      </w:r>
      <w:r w:rsidRPr="00C755A5">
        <w:rPr>
          <w:rFonts w:eastAsia="Calibri" w:cs="Arial"/>
          <w:sz w:val="24"/>
          <w:szCs w:val="24"/>
        </w:rPr>
        <w:t xml:space="preserve">добара од стране овлашћених </w:t>
      </w:r>
      <w:r w:rsidRPr="00C755A5">
        <w:rPr>
          <w:rFonts w:eastAsia="Calibri" w:cs="Arial"/>
          <w:sz w:val="24"/>
          <w:szCs w:val="24"/>
        </w:rPr>
        <w:lastRenderedPageBreak/>
        <w:t xml:space="preserve">представника Купца и  Продавца - без примедби, у року </w:t>
      </w:r>
      <w:r w:rsidR="008F18BC"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rsidR="00821916" w:rsidRPr="00EC5BB4" w:rsidRDefault="00821916" w:rsidP="005A3029">
      <w:pPr>
        <w:pStyle w:val="KDParagraf"/>
        <w:spacing w:before="0"/>
        <w:rPr>
          <w:rFonts w:eastAsia="Calibri" w:cs="Arial"/>
          <w:color w:val="00B0F0"/>
          <w:sz w:val="24"/>
          <w:szCs w:val="24"/>
          <w:lang w:val="sr-Cyrl-CS"/>
        </w:rPr>
      </w:pPr>
    </w:p>
    <w:p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rsidR="00EE41B8" w:rsidRPr="00524249" w:rsidRDefault="00EE41B8" w:rsidP="005A3029">
      <w:pPr>
        <w:pStyle w:val="KDParagraf"/>
        <w:spacing w:before="0"/>
        <w:rPr>
          <w:rFonts w:cs="Arial"/>
          <w:sz w:val="24"/>
          <w:szCs w:val="24"/>
        </w:rPr>
      </w:pPr>
    </w:p>
    <w:p w:rsidR="008D2B23" w:rsidRPr="00EC5BB4" w:rsidRDefault="008D2B23" w:rsidP="006241CC">
      <w:pPr>
        <w:pStyle w:val="KDPodnaslov2"/>
        <w:numPr>
          <w:ilvl w:val="1"/>
          <w:numId w:val="32"/>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467F21">
        <w:rPr>
          <w:rFonts w:cs="Arial"/>
          <w:sz w:val="24"/>
          <w:szCs w:val="24"/>
        </w:rPr>
        <w:t>9</w:t>
      </w:r>
      <w:r w:rsidR="002F1E0C" w:rsidRPr="00A335B7">
        <w:rPr>
          <w:rFonts w:cs="Arial"/>
          <w:sz w:val="24"/>
          <w:szCs w:val="24"/>
          <w:lang w:val="sr-Cyrl-RS"/>
        </w:rPr>
        <w:t>0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8D2B23" w:rsidP="00147B5E">
      <w:pPr>
        <w:pStyle w:val="KDPodnaslov2"/>
        <w:numPr>
          <w:ilvl w:val="1"/>
          <w:numId w:val="32"/>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rsidR="002F1E0C" w:rsidRPr="00C87948" w:rsidRDefault="002F1E0C" w:rsidP="00147B5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rsidR="002F1E0C" w:rsidRPr="00C87948" w:rsidRDefault="002F1E0C" w:rsidP="006241CC">
      <w:pPr>
        <w:numPr>
          <w:ilvl w:val="0"/>
          <w:numId w:val="35"/>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rsidR="002F1E0C" w:rsidRPr="00AE7036" w:rsidRDefault="002F1E0C" w:rsidP="00AE7036">
      <w:pPr>
        <w:numPr>
          <w:ilvl w:val="0"/>
          <w:numId w:val="35"/>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rsidR="002F1E0C" w:rsidRPr="00C87948" w:rsidRDefault="002F1E0C" w:rsidP="00147B5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E2D04"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w:t>
      </w:r>
    </w:p>
    <w:p w:rsidR="00F96682" w:rsidRPr="00F96682" w:rsidRDefault="00343A18" w:rsidP="00F96682">
      <w:pPr>
        <w:rPr>
          <w:rFonts w:cs="Arial"/>
          <w:sz w:val="24"/>
          <w:szCs w:val="24"/>
        </w:rPr>
      </w:pPr>
      <w:r w:rsidRPr="00F96682">
        <w:rPr>
          <w:rFonts w:cs="Arial"/>
          <w:sz w:val="24"/>
          <w:szCs w:val="24"/>
        </w:rPr>
        <w:t>6</w:t>
      </w:r>
      <w:r w:rsidR="00210FF3" w:rsidRPr="00F96682">
        <w:rPr>
          <w:rFonts w:cs="Arial"/>
          <w:sz w:val="24"/>
          <w:szCs w:val="24"/>
        </w:rPr>
        <w:t>.1</w:t>
      </w:r>
      <w:r w:rsidR="006C6FDF" w:rsidRPr="00F96682">
        <w:rPr>
          <w:rFonts w:cs="Arial"/>
          <w:sz w:val="24"/>
          <w:szCs w:val="24"/>
        </w:rPr>
        <w:t>7</w:t>
      </w:r>
      <w:r w:rsidR="00210FF3" w:rsidRPr="00F96682">
        <w:rPr>
          <w:rFonts w:cs="Arial"/>
          <w:sz w:val="24"/>
          <w:szCs w:val="24"/>
        </w:rPr>
        <w:t>.1.</w:t>
      </w:r>
      <w:r w:rsidR="00634C74" w:rsidRPr="00F96682">
        <w:rPr>
          <w:rFonts w:cs="Arial"/>
          <w:sz w:val="24"/>
          <w:szCs w:val="24"/>
        </w:rPr>
        <w:t xml:space="preserve"> Средство обезбеђења за озбиљност понуде</w:t>
      </w:r>
    </w:p>
    <w:p w:rsidR="00F96682" w:rsidRPr="00F96682" w:rsidRDefault="00F96682" w:rsidP="00F96682">
      <w:pPr>
        <w:rPr>
          <w:rFonts w:cs="Arial"/>
          <w:b/>
          <w:sz w:val="24"/>
          <w:szCs w:val="24"/>
          <w:lang w:val="sr-Cyrl-RS"/>
        </w:rPr>
      </w:pPr>
      <w:r w:rsidRPr="00F96682">
        <w:rPr>
          <w:rFonts w:cs="Arial"/>
          <w:b/>
          <w:sz w:val="24"/>
          <w:szCs w:val="24"/>
          <w:u w:val="single"/>
          <w:lang w:val="sr-Cyrl-RS"/>
        </w:rPr>
        <w:t xml:space="preserve">Понуђач је </w:t>
      </w:r>
      <w:r w:rsidRPr="00147B5E">
        <w:rPr>
          <w:rFonts w:cs="Arial"/>
          <w:b/>
          <w:sz w:val="24"/>
          <w:szCs w:val="24"/>
          <w:u w:val="single"/>
          <w:lang w:val="sr-Cyrl-RS"/>
        </w:rPr>
        <w:t>обавезан</w:t>
      </w:r>
      <w:r w:rsidRPr="00F96682">
        <w:rPr>
          <w:rFonts w:cs="Arial"/>
          <w:b/>
          <w:sz w:val="24"/>
          <w:szCs w:val="24"/>
          <w:u w:val="single"/>
          <w:lang w:val="sr-Cyrl-RS"/>
        </w:rPr>
        <w:t xml:space="preserve"> да уз понуду Наручиоцу достави</w:t>
      </w:r>
      <w:r w:rsidRPr="00F96682">
        <w:rPr>
          <w:rFonts w:cs="Arial"/>
          <w:b/>
          <w:sz w:val="24"/>
          <w:szCs w:val="24"/>
          <w:lang w:val="sr-Cyrl-RS"/>
        </w:rPr>
        <w:t>:</w:t>
      </w:r>
    </w:p>
    <w:p w:rsidR="00F96682" w:rsidRPr="00F96682" w:rsidRDefault="00906208" w:rsidP="00F96682">
      <w:pPr>
        <w:rPr>
          <w:rFonts w:cs="Arial"/>
          <w:sz w:val="24"/>
          <w:szCs w:val="24"/>
          <w:lang w:val="sr-Cyrl-RS"/>
        </w:rPr>
      </w:pPr>
      <w:r>
        <w:rPr>
          <w:rFonts w:cs="Arial"/>
          <w:sz w:val="24"/>
          <w:szCs w:val="24"/>
          <w:lang w:val="sr-Cyrl-RS"/>
        </w:rPr>
        <w:t xml:space="preserve">1. </w:t>
      </w:r>
      <w:r w:rsidR="00F96682" w:rsidRPr="00F96682">
        <w:rPr>
          <w:rFonts w:cs="Arial"/>
          <w:sz w:val="24"/>
          <w:szCs w:val="24"/>
          <w:lang w:val="sr-Cyrl-RS"/>
        </w:rPr>
        <w:t>бланко сопствену меницу за озбиљност понуде која је</w:t>
      </w:r>
    </w:p>
    <w:p w:rsidR="00F96682" w:rsidRPr="00F96682" w:rsidRDefault="00F96682" w:rsidP="00F96682">
      <w:pPr>
        <w:rPr>
          <w:rFonts w:cs="Arial"/>
          <w:sz w:val="24"/>
          <w:szCs w:val="24"/>
          <w:lang w:val="sr-Cyrl-RS"/>
        </w:rPr>
      </w:pPr>
      <w:r w:rsidRPr="00F96682">
        <w:rPr>
          <w:rFonts w:cs="Arial"/>
          <w:sz w:val="24"/>
          <w:szCs w:val="24"/>
          <w:lang w:val="sr-Cyrl-RS"/>
        </w:rPr>
        <w:t>•</w:t>
      </w:r>
      <w:r w:rsidRPr="00F96682">
        <w:rPr>
          <w:rFonts w:cs="Arial"/>
          <w:sz w:val="24"/>
          <w:szCs w:val="24"/>
          <w:lang w:val="sr-Cyrl-RS"/>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F96682" w:rsidRPr="00F96682" w:rsidRDefault="00F96682" w:rsidP="00F96682">
      <w:pPr>
        <w:rPr>
          <w:rFonts w:cs="Arial"/>
          <w:sz w:val="24"/>
          <w:szCs w:val="24"/>
          <w:lang w:val="sr-Cyrl-RS"/>
        </w:rPr>
      </w:pPr>
      <w:r w:rsidRPr="00F96682">
        <w:rPr>
          <w:rFonts w:cs="Arial"/>
          <w:sz w:val="24"/>
          <w:szCs w:val="24"/>
          <w:lang w:val="sr-Cyrl-RS"/>
        </w:rPr>
        <w:t>•</w:t>
      </w:r>
      <w:r w:rsidRPr="00F96682">
        <w:rPr>
          <w:rFonts w:cs="Arial"/>
          <w:sz w:val="24"/>
          <w:szCs w:val="24"/>
          <w:lang w:val="sr-Cyrl-R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F96682" w:rsidRPr="00F96682" w:rsidRDefault="00F96682" w:rsidP="00F96682">
      <w:pPr>
        <w:rPr>
          <w:rFonts w:cs="Arial"/>
          <w:sz w:val="24"/>
          <w:szCs w:val="24"/>
          <w:lang w:val="sr-Cyrl-RS"/>
        </w:rPr>
      </w:pPr>
      <w:r w:rsidRPr="00F96682">
        <w:rPr>
          <w:rFonts w:cs="Arial"/>
          <w:sz w:val="24"/>
          <w:szCs w:val="24"/>
          <w:lang w:val="sr-Cyrl-RS"/>
        </w:rPr>
        <w:t>•</w:t>
      </w:r>
      <w:r w:rsidRPr="00F96682">
        <w:rPr>
          <w:rFonts w:cs="Arial"/>
          <w:sz w:val="24"/>
          <w:szCs w:val="24"/>
          <w:lang w:val="sr-Cyrl-RS"/>
        </w:rPr>
        <w:tab/>
        <w:t xml:space="preserve">Менично писмо – овлашћење којим понуђач овлашћује наручиоца да може наплатити меницу  на износ од </w:t>
      </w:r>
      <w:r w:rsidR="00CF6A02">
        <w:rPr>
          <w:rFonts w:cs="Arial"/>
          <w:sz w:val="24"/>
          <w:szCs w:val="24"/>
        </w:rPr>
        <w:t>10</w:t>
      </w:r>
      <w:r w:rsidRPr="00F96682">
        <w:rPr>
          <w:rFonts w:cs="Arial"/>
          <w:sz w:val="24"/>
          <w:szCs w:val="24"/>
          <w:lang w:val="sr-Cyrl-RS"/>
        </w:rPr>
        <w:t>% од вредности оквирног споразума (без ПДВ) са р</w:t>
      </w:r>
      <w:r w:rsidR="00CF6A02">
        <w:rPr>
          <w:rFonts w:cs="Arial"/>
          <w:sz w:val="24"/>
          <w:szCs w:val="24"/>
          <w:lang w:val="sr-Cyrl-RS"/>
        </w:rPr>
        <w:t>оком важења минимално 30 дана</w:t>
      </w:r>
      <w:r w:rsidRPr="00F96682">
        <w:rPr>
          <w:rFonts w:cs="Arial"/>
          <w:sz w:val="24"/>
          <w:szCs w:val="24"/>
          <w:lang w:val="sr-Cyrl-RS"/>
        </w:rPr>
        <w:t xml:space="preserve"> дужим од рока важења понуде, с тим да евентуални продужетак рока важења понуде има за последицу и продужење </w:t>
      </w:r>
      <w:r w:rsidRPr="00F96682">
        <w:rPr>
          <w:rFonts w:cs="Arial"/>
          <w:sz w:val="24"/>
          <w:szCs w:val="24"/>
          <w:lang w:val="sr-Cyrl-RS"/>
        </w:rPr>
        <w:lastRenderedPageBreak/>
        <w:t xml:space="preserve">рока важења менице и меничног овлашћења, које мора бити издато на основу Закона о меници. </w:t>
      </w:r>
    </w:p>
    <w:p w:rsidR="00F96682" w:rsidRPr="00F96682" w:rsidRDefault="00F96682" w:rsidP="00F96682">
      <w:pPr>
        <w:rPr>
          <w:rFonts w:cs="Arial"/>
          <w:sz w:val="24"/>
          <w:szCs w:val="24"/>
          <w:lang w:val="sr-Cyrl-RS"/>
        </w:rPr>
      </w:pPr>
      <w:r w:rsidRPr="00F96682">
        <w:rPr>
          <w:rFonts w:cs="Arial"/>
          <w:sz w:val="24"/>
          <w:szCs w:val="24"/>
          <w:lang w:val="sr-Cyrl-RS"/>
        </w:rPr>
        <w:t>•</w:t>
      </w:r>
      <w:r w:rsidRPr="00F96682">
        <w:rPr>
          <w:rFonts w:cs="Arial"/>
          <w:sz w:val="24"/>
          <w:szCs w:val="24"/>
          <w:lang w:val="sr-Cyrl-R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96682" w:rsidRPr="00F96682" w:rsidRDefault="00906208" w:rsidP="00F96682">
      <w:pPr>
        <w:rPr>
          <w:rFonts w:cs="Arial"/>
          <w:sz w:val="24"/>
          <w:szCs w:val="24"/>
          <w:lang w:val="sr-Cyrl-RS"/>
        </w:rPr>
      </w:pPr>
      <w:r>
        <w:rPr>
          <w:rFonts w:cs="Arial"/>
          <w:sz w:val="24"/>
          <w:szCs w:val="24"/>
          <w:lang w:val="sr-Cyrl-RS"/>
        </w:rPr>
        <w:t xml:space="preserve">2. </w:t>
      </w:r>
      <w:r w:rsidR="00F96682" w:rsidRPr="00F96682">
        <w:rPr>
          <w:rFonts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96682" w:rsidRPr="00F96682" w:rsidRDefault="00906208" w:rsidP="00F96682">
      <w:pPr>
        <w:rPr>
          <w:rFonts w:cs="Arial"/>
          <w:sz w:val="24"/>
          <w:szCs w:val="24"/>
          <w:lang w:val="sr-Cyrl-RS"/>
        </w:rPr>
      </w:pPr>
      <w:r>
        <w:rPr>
          <w:rFonts w:cs="Arial"/>
          <w:sz w:val="24"/>
          <w:szCs w:val="24"/>
          <w:lang w:val="sr-Cyrl-RS"/>
        </w:rPr>
        <w:t xml:space="preserve">3. </w:t>
      </w:r>
      <w:r w:rsidR="00F96682">
        <w:rPr>
          <w:rFonts w:cs="Arial"/>
          <w:sz w:val="24"/>
          <w:szCs w:val="24"/>
          <w:lang w:val="sr-Cyrl-RS"/>
        </w:rPr>
        <w:t>ф</w:t>
      </w:r>
      <w:r w:rsidR="00F96682" w:rsidRPr="00F96682">
        <w:rPr>
          <w:rFonts w:cs="Arial"/>
          <w:sz w:val="24"/>
          <w:szCs w:val="24"/>
          <w:lang w:val="sr-Cyrl-RS"/>
        </w:rPr>
        <w:t>отокопију ОП обрасца.</w:t>
      </w:r>
    </w:p>
    <w:p w:rsidR="00F96682" w:rsidRPr="00F96682" w:rsidRDefault="00906208" w:rsidP="00F96682">
      <w:pPr>
        <w:rPr>
          <w:rFonts w:cs="Arial"/>
          <w:sz w:val="24"/>
          <w:szCs w:val="24"/>
          <w:lang w:val="sr-Cyrl-RS"/>
        </w:rPr>
      </w:pPr>
      <w:r>
        <w:rPr>
          <w:rFonts w:cs="Arial"/>
          <w:sz w:val="24"/>
          <w:szCs w:val="24"/>
          <w:lang w:val="sr-Cyrl-RS"/>
        </w:rPr>
        <w:t xml:space="preserve">4. </w:t>
      </w:r>
      <w:r w:rsidR="00F96682" w:rsidRPr="00F96682">
        <w:rPr>
          <w:rFonts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96682" w:rsidRPr="00F96682" w:rsidRDefault="00F96682" w:rsidP="00F96682">
      <w:pPr>
        <w:rPr>
          <w:rFonts w:cs="Arial"/>
          <w:sz w:val="24"/>
          <w:szCs w:val="24"/>
          <w:lang w:val="sr-Cyrl-RS"/>
        </w:rPr>
      </w:pPr>
      <w:r w:rsidRPr="00F96682">
        <w:rPr>
          <w:rFonts w:cs="Arial"/>
          <w:sz w:val="24"/>
          <w:szCs w:val="24"/>
          <w:lang w:val="sr-Cyrl-RS"/>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rsidR="00F96682" w:rsidRPr="00F96682" w:rsidRDefault="00F96682" w:rsidP="00F96682">
      <w:pPr>
        <w:rPr>
          <w:rFonts w:cs="Arial"/>
          <w:sz w:val="24"/>
          <w:szCs w:val="24"/>
          <w:lang w:val="sr-Cyrl-RS"/>
        </w:rPr>
      </w:pPr>
      <w:r w:rsidRPr="00F96682">
        <w:rPr>
          <w:rFonts w:cs="Arial"/>
          <w:sz w:val="24"/>
          <w:szCs w:val="24"/>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r w:rsidR="00147B5E">
        <w:rPr>
          <w:rFonts w:cs="Arial"/>
          <w:sz w:val="24"/>
          <w:szCs w:val="24"/>
          <w:lang w:val="sr-Cyrl-RS"/>
        </w:rPr>
        <w:t>.</w:t>
      </w:r>
    </w:p>
    <w:p w:rsidR="00F96682" w:rsidRPr="00F96682" w:rsidRDefault="00F96682" w:rsidP="00F96682">
      <w:pPr>
        <w:rPr>
          <w:rFonts w:cs="Arial"/>
          <w:sz w:val="24"/>
          <w:szCs w:val="24"/>
          <w:lang w:val="sr-Cyrl-RS"/>
        </w:rPr>
      </w:pPr>
      <w:r w:rsidRPr="00F96682">
        <w:rPr>
          <w:rFonts w:cs="Arial"/>
          <w:sz w:val="24"/>
          <w:szCs w:val="24"/>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F96682" w:rsidRPr="00F96682" w:rsidRDefault="00F96682" w:rsidP="00F96682">
      <w:pPr>
        <w:rPr>
          <w:rFonts w:cs="Arial"/>
          <w:sz w:val="24"/>
          <w:szCs w:val="24"/>
          <w:lang w:val="sr-Cyrl-RS"/>
        </w:rPr>
      </w:pPr>
      <w:r w:rsidRPr="00F96682">
        <w:rPr>
          <w:rFonts w:cs="Arial"/>
          <w:sz w:val="24"/>
          <w:szCs w:val="24"/>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96682" w:rsidRPr="00F96682" w:rsidRDefault="00F96682" w:rsidP="00F96682">
      <w:pPr>
        <w:rPr>
          <w:rFonts w:cs="Arial"/>
          <w:sz w:val="24"/>
          <w:szCs w:val="24"/>
          <w:lang w:val="sr-Cyrl-RS"/>
        </w:rPr>
      </w:pPr>
      <w:r w:rsidRPr="00F96682">
        <w:rPr>
          <w:rFonts w:cs="Arial"/>
          <w:sz w:val="24"/>
          <w:szCs w:val="24"/>
          <w:lang w:val="sr-Cyrl-RS"/>
        </w:rPr>
        <w:t>6.17.2. Средство обезбеђења за добро извршење посла</w:t>
      </w:r>
    </w:p>
    <w:p w:rsidR="009D6BA1" w:rsidRPr="00F96682" w:rsidRDefault="00F96682" w:rsidP="00F96682">
      <w:pPr>
        <w:rPr>
          <w:rFonts w:cs="Arial"/>
          <w:b/>
          <w:sz w:val="24"/>
          <w:szCs w:val="24"/>
          <w:u w:val="single"/>
          <w:lang w:val="sr-Cyrl-RS"/>
        </w:rPr>
      </w:pPr>
      <w:r w:rsidRPr="00F96682">
        <w:rPr>
          <w:rFonts w:cs="Arial"/>
          <w:b/>
          <w:sz w:val="24"/>
          <w:szCs w:val="24"/>
          <w:u w:val="single"/>
          <w:lang w:val="sr-Cyrl-RS"/>
        </w:rPr>
        <w:t>П</w:t>
      </w:r>
      <w:r w:rsidR="009D6BA1" w:rsidRPr="00F96682">
        <w:rPr>
          <w:rFonts w:cs="Arial"/>
          <w:b/>
          <w:sz w:val="24"/>
          <w:szCs w:val="24"/>
          <w:u w:val="single"/>
          <w:lang w:val="sr-Cyrl-RS"/>
        </w:rPr>
        <w:t xml:space="preserve">онуђач је </w:t>
      </w:r>
      <w:r w:rsidR="00147B5E" w:rsidRPr="00147B5E">
        <w:rPr>
          <w:rFonts w:cs="Arial"/>
          <w:b/>
          <w:sz w:val="24"/>
          <w:szCs w:val="24"/>
          <w:u w:val="single"/>
          <w:lang w:val="sr-Cyrl-RS"/>
        </w:rPr>
        <w:t>обавезан</w:t>
      </w:r>
      <w:r w:rsidR="009D6BA1" w:rsidRPr="00F96682">
        <w:rPr>
          <w:rFonts w:cs="Arial"/>
          <w:b/>
          <w:sz w:val="24"/>
          <w:szCs w:val="24"/>
          <w:u w:val="single"/>
          <w:lang w:val="sr-Cyrl-RS"/>
        </w:rPr>
        <w:t xml:space="preserve"> да </w:t>
      </w:r>
      <w:r w:rsidRPr="00F96682">
        <w:rPr>
          <w:rFonts w:cs="Arial"/>
          <w:b/>
          <w:sz w:val="24"/>
          <w:szCs w:val="24"/>
          <w:u w:val="single"/>
          <w:lang w:val="sr-Cyrl-RS"/>
        </w:rPr>
        <w:t>у тренутку</w:t>
      </w:r>
      <w:r w:rsidR="00A75EF4" w:rsidRPr="00A75EF4">
        <w:rPr>
          <w:rFonts w:cs="Arial"/>
          <w:b/>
          <w:sz w:val="24"/>
          <w:szCs w:val="24"/>
          <w:u w:val="single"/>
          <w:lang w:val="sr-Cyrl-RS"/>
        </w:rPr>
        <w:t>, а најкасније у року од 7 (седам)</w:t>
      </w:r>
      <w:r w:rsidR="00A75EF4">
        <w:rPr>
          <w:rFonts w:cs="Arial"/>
          <w:b/>
          <w:sz w:val="24"/>
          <w:szCs w:val="24"/>
          <w:u w:val="single"/>
          <w:lang w:val="sr-Cyrl-RS"/>
        </w:rPr>
        <w:t xml:space="preserve"> дана</w:t>
      </w:r>
      <w:r w:rsidR="00A75EF4" w:rsidRPr="00A75EF4">
        <w:rPr>
          <w:rFonts w:cs="Arial"/>
          <w:b/>
          <w:sz w:val="24"/>
          <w:szCs w:val="24"/>
          <w:u w:val="single"/>
          <w:lang w:val="sr-Cyrl-RS"/>
        </w:rPr>
        <w:t xml:space="preserve"> </w:t>
      </w:r>
      <w:r w:rsidR="00A75EF4">
        <w:rPr>
          <w:rFonts w:cs="Arial"/>
          <w:b/>
          <w:sz w:val="24"/>
          <w:szCs w:val="24"/>
          <w:u w:val="single"/>
          <w:lang w:val="sr-Cyrl-RS"/>
        </w:rPr>
        <w:t xml:space="preserve">од </w:t>
      </w:r>
      <w:r w:rsidRPr="00F96682">
        <w:rPr>
          <w:rFonts w:cs="Arial"/>
          <w:b/>
          <w:sz w:val="24"/>
          <w:szCs w:val="24"/>
          <w:u w:val="single"/>
          <w:lang w:val="sr-Cyrl-RS"/>
        </w:rPr>
        <w:t>закључења оквирног споразума</w:t>
      </w:r>
      <w:r w:rsidRPr="00F96682">
        <w:rPr>
          <w:b/>
          <w:u w:val="single"/>
        </w:rPr>
        <w:t xml:space="preserve"> </w:t>
      </w:r>
      <w:r w:rsidRPr="00F96682">
        <w:rPr>
          <w:rFonts w:cs="Arial"/>
          <w:b/>
          <w:sz w:val="24"/>
          <w:szCs w:val="24"/>
          <w:u w:val="single"/>
          <w:lang w:val="sr-Cyrl-RS"/>
        </w:rPr>
        <w:t>достави</w:t>
      </w:r>
      <w:r w:rsidR="009D6BA1" w:rsidRPr="00F96682">
        <w:rPr>
          <w:rFonts w:cs="Arial"/>
          <w:b/>
          <w:sz w:val="24"/>
          <w:szCs w:val="24"/>
          <w:u w:val="single"/>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w:t>
      </w:r>
      <w:r w:rsidRPr="00F96682">
        <w:rPr>
          <w:rFonts w:cs="Arial"/>
          <w:sz w:val="24"/>
          <w:szCs w:val="24"/>
          <w:lang w:val="sr-Cyrl-RS"/>
        </w:rPr>
        <w:t xml:space="preserve">оквирног споразума, </w:t>
      </w:r>
      <w:r w:rsidRPr="00F96682">
        <w:rPr>
          <w:rFonts w:cs="Arial"/>
          <w:sz w:val="24"/>
          <w:szCs w:val="24"/>
        </w:rPr>
        <w:t xml:space="preserve">а најкасније у року од </w:t>
      </w:r>
      <w:r w:rsidR="00857566" w:rsidRPr="00F96682">
        <w:rPr>
          <w:rFonts w:cs="Arial"/>
          <w:sz w:val="24"/>
          <w:szCs w:val="24"/>
          <w:lang w:val="sr-Cyrl-RS"/>
        </w:rPr>
        <w:t>7</w:t>
      </w:r>
      <w:r w:rsidRPr="00F96682">
        <w:rPr>
          <w:rFonts w:cs="Arial"/>
          <w:sz w:val="24"/>
          <w:szCs w:val="24"/>
        </w:rPr>
        <w:t xml:space="preserve"> (</w:t>
      </w:r>
      <w:r w:rsidR="00857566" w:rsidRPr="00F96682">
        <w:rPr>
          <w:rFonts w:cs="Arial"/>
          <w:sz w:val="24"/>
          <w:szCs w:val="24"/>
          <w:lang w:val="sr-Cyrl-RS"/>
        </w:rPr>
        <w:t>седам</w:t>
      </w:r>
      <w:r w:rsidRPr="00F96682">
        <w:rPr>
          <w:rFonts w:cs="Arial"/>
          <w:sz w:val="24"/>
          <w:szCs w:val="24"/>
        </w:rPr>
        <w:t xml:space="preserve">) дана од дана обостраног потписивања </w:t>
      </w:r>
      <w:r w:rsidRPr="00F96682">
        <w:rPr>
          <w:rFonts w:cs="Arial"/>
          <w:sz w:val="24"/>
          <w:szCs w:val="24"/>
          <w:lang w:val="sr-Cyrl-RS"/>
        </w:rPr>
        <w:t>оквирног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27DE8" w:rsidRPr="00F96682">
        <w:rPr>
          <w:rFonts w:cs="Arial"/>
          <w:sz w:val="24"/>
          <w:szCs w:val="24"/>
          <w:lang w:val="sr-Cyrl-RS"/>
        </w:rPr>
        <w:t>испоруке добара</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за добро извршење посла преда Наручиоцу.</w:t>
      </w:r>
    </w:p>
    <w:p w:rsidR="009D6BA1"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w:t>
      </w:r>
      <w:proofErr w:type="gramStart"/>
      <w:r w:rsidR="00A75EF4">
        <w:rPr>
          <w:rFonts w:cs="Arial"/>
          <w:sz w:val="24"/>
          <w:szCs w:val="24"/>
          <w:lang w:val="sr-Cyrl-RS"/>
        </w:rPr>
        <w:t>од</w:t>
      </w:r>
      <w:r w:rsidR="00A75EF4" w:rsidRPr="00A75EF4">
        <w:rPr>
          <w:rFonts w:cs="Arial"/>
          <w:sz w:val="24"/>
          <w:szCs w:val="24"/>
          <w:lang w:val="sr-Cyrl-RS"/>
        </w:rPr>
        <w:t xml:space="preserve"> </w:t>
      </w:r>
      <w:r w:rsidRPr="00F96682">
        <w:rPr>
          <w:rFonts w:cs="Arial"/>
          <w:sz w:val="24"/>
          <w:szCs w:val="24"/>
          <w:lang w:val="sr-Cyrl-RS"/>
        </w:rPr>
        <w:t xml:space="preserve"> закључења</w:t>
      </w:r>
      <w:proofErr w:type="gramEnd"/>
      <w:r w:rsidRPr="00F96682">
        <w:rPr>
          <w:rFonts w:cs="Arial"/>
          <w:sz w:val="24"/>
          <w:szCs w:val="24"/>
          <w:lang w:val="sr-Cyrl-RS"/>
        </w:rPr>
        <w:t xml:space="preserve"> Оквирног споразума </w:t>
      </w:r>
      <w:r w:rsidRPr="00F96682">
        <w:rPr>
          <w:rFonts w:cs="Arial"/>
          <w:sz w:val="24"/>
          <w:szCs w:val="24"/>
        </w:rPr>
        <w:t xml:space="preserve"> достави:</w:t>
      </w:r>
    </w:p>
    <w:p w:rsidR="009D6BA1" w:rsidRPr="00F96682" w:rsidRDefault="00906208" w:rsidP="00906208">
      <w:pPr>
        <w:rPr>
          <w:rFonts w:cs="Arial"/>
          <w:sz w:val="24"/>
          <w:szCs w:val="24"/>
        </w:rPr>
      </w:pPr>
      <w:r>
        <w:rPr>
          <w:rFonts w:cs="Arial"/>
          <w:sz w:val="24"/>
          <w:szCs w:val="24"/>
          <w:lang w:val="sr-Cyrl-RS"/>
        </w:rPr>
        <w:lastRenderedPageBreak/>
        <w:t xml:space="preserve">1. </w:t>
      </w:r>
      <w:proofErr w:type="gramStart"/>
      <w:r w:rsidR="009D6BA1" w:rsidRPr="00F96682">
        <w:rPr>
          <w:rFonts w:cs="Arial"/>
          <w:sz w:val="24"/>
          <w:szCs w:val="24"/>
        </w:rPr>
        <w:t>бланко</w:t>
      </w:r>
      <w:proofErr w:type="gramEnd"/>
      <w:r w:rsidR="009D6BA1" w:rsidRPr="00F96682">
        <w:rPr>
          <w:rFonts w:cs="Arial"/>
          <w:sz w:val="24"/>
          <w:szCs w:val="24"/>
        </w:rPr>
        <w:t xml:space="preserve">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D6BA1" w:rsidRPr="00F96682" w:rsidRDefault="00906208" w:rsidP="00906208">
      <w:pPr>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уговореног рока испоруке</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rsidR="00906208" w:rsidRDefault="00906208" w:rsidP="00016192">
      <w:pPr>
        <w:spacing w:before="0"/>
        <w:rPr>
          <w:rFonts w:cs="Arial"/>
          <w:sz w:val="24"/>
          <w:szCs w:val="24"/>
        </w:rPr>
      </w:pPr>
      <w:r>
        <w:rPr>
          <w:rFonts w:cs="Arial"/>
          <w:sz w:val="24"/>
          <w:szCs w:val="24"/>
          <w:lang w:val="sr-Cyrl-RS"/>
        </w:rPr>
        <w:t xml:space="preserve">3. </w:t>
      </w:r>
      <w:proofErr w:type="gramStart"/>
      <w:r w:rsidR="009D6BA1" w:rsidRPr="00F96682">
        <w:rPr>
          <w:rFonts w:cs="Arial"/>
          <w:sz w:val="24"/>
          <w:szCs w:val="24"/>
        </w:rPr>
        <w:t>фотокопију</w:t>
      </w:r>
      <w:proofErr w:type="gramEnd"/>
      <w:r w:rsidR="009D6BA1"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16192" w:rsidRPr="00F96682" w:rsidRDefault="00016192" w:rsidP="00016192">
      <w:pPr>
        <w:spacing w:before="0"/>
        <w:rPr>
          <w:rFonts w:cs="Arial"/>
          <w:sz w:val="24"/>
          <w:szCs w:val="24"/>
        </w:rPr>
      </w:pPr>
    </w:p>
    <w:p w:rsidR="009D6BA1" w:rsidRDefault="00906208" w:rsidP="00016192">
      <w:pPr>
        <w:spacing w:before="0"/>
        <w:rPr>
          <w:rFonts w:cs="Arial"/>
          <w:sz w:val="24"/>
          <w:szCs w:val="24"/>
        </w:rPr>
      </w:pPr>
      <w:r>
        <w:rPr>
          <w:rFonts w:cs="Arial"/>
          <w:sz w:val="24"/>
          <w:szCs w:val="24"/>
          <w:lang w:val="sr-Cyrl-RS"/>
        </w:rPr>
        <w:t xml:space="preserve">4. </w:t>
      </w:r>
      <w:proofErr w:type="gramStart"/>
      <w:r w:rsidR="009D6BA1" w:rsidRPr="00F96682">
        <w:rPr>
          <w:rFonts w:cs="Arial"/>
          <w:sz w:val="24"/>
          <w:szCs w:val="24"/>
        </w:rPr>
        <w:t>фотокопију</w:t>
      </w:r>
      <w:proofErr w:type="gramEnd"/>
      <w:r w:rsidR="009D6BA1" w:rsidRPr="00F96682">
        <w:rPr>
          <w:rFonts w:cs="Arial"/>
          <w:sz w:val="24"/>
          <w:szCs w:val="24"/>
        </w:rPr>
        <w:t xml:space="preserve"> ОП обрасца.</w:t>
      </w:r>
    </w:p>
    <w:p w:rsidR="00906208" w:rsidRPr="00F96682" w:rsidRDefault="00906208" w:rsidP="00906208">
      <w:pPr>
        <w:spacing w:before="0"/>
        <w:rPr>
          <w:rFonts w:cs="Arial"/>
          <w:sz w:val="24"/>
          <w:szCs w:val="24"/>
        </w:rPr>
      </w:pPr>
    </w:p>
    <w:p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w:t>
      </w:r>
      <w:proofErr w:type="gramStart"/>
      <w:r w:rsidR="009D6BA1" w:rsidRPr="00F96682">
        <w:rPr>
          <w:rFonts w:cs="Arial"/>
          <w:sz w:val="24"/>
          <w:szCs w:val="24"/>
        </w:rPr>
        <w:t>фотокопија  Захтева</w:t>
      </w:r>
      <w:proofErr w:type="gramEnd"/>
      <w:r w:rsidR="009D6BA1"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9D6BA1" w:rsidRPr="00F96682" w:rsidRDefault="009D6BA1" w:rsidP="00016192">
      <w:pPr>
        <w:spacing w:before="0"/>
        <w:rPr>
          <w:rFonts w:cs="Arial"/>
          <w:sz w:val="24"/>
          <w:szCs w:val="24"/>
        </w:rPr>
      </w:pPr>
      <w:r w:rsidRPr="00F96682">
        <w:rPr>
          <w:rFonts w:cs="Arial"/>
          <w:sz w:val="24"/>
          <w:szCs w:val="24"/>
        </w:rPr>
        <w:t xml:space="preserve"> </w:t>
      </w:r>
    </w:p>
    <w:p w:rsidR="00D9192A" w:rsidRDefault="009D6BA1" w:rsidP="00016192">
      <w:pPr>
        <w:spacing w:before="0"/>
        <w:rPr>
          <w:rFonts w:cs="Arial"/>
          <w:sz w:val="24"/>
          <w:szCs w:val="24"/>
          <w:lang w:val="sr-Cyrl-RS"/>
        </w:rPr>
      </w:pPr>
      <w:r w:rsidRPr="003F1B3F">
        <w:rPr>
          <w:rFonts w:cs="Arial"/>
          <w:sz w:val="24"/>
          <w:szCs w:val="24"/>
          <w:lang w:val="sr-Cyrl-RS"/>
        </w:rPr>
        <w:t xml:space="preserve">Уколико се средство финансијског обезбеђења не достави у уговореном року, </w:t>
      </w:r>
      <w:r w:rsidRPr="003F1B3F">
        <w:rPr>
          <w:rFonts w:cs="Arial"/>
          <w:sz w:val="24"/>
          <w:szCs w:val="24"/>
        </w:rPr>
        <w:t>Наручилац</w:t>
      </w:r>
      <w:r w:rsidRPr="003F1B3F">
        <w:rPr>
          <w:rFonts w:cs="Arial"/>
          <w:sz w:val="24"/>
          <w:szCs w:val="24"/>
          <w:lang w:val="sr-Cyrl-RS"/>
        </w:rPr>
        <w:t xml:space="preserve"> има право  да наплати средство финанасијског обезбеђења за </w:t>
      </w:r>
      <w:r w:rsidR="003F1B3F" w:rsidRPr="003F1B3F">
        <w:rPr>
          <w:rFonts w:cs="Arial"/>
          <w:sz w:val="24"/>
          <w:szCs w:val="24"/>
          <w:lang w:val="sr-Cyrl-RS"/>
        </w:rPr>
        <w:t>озбиљност понуде.</w:t>
      </w:r>
    </w:p>
    <w:p w:rsidR="00D9192A" w:rsidRPr="003F1B3F" w:rsidRDefault="00D9192A" w:rsidP="00D9192A">
      <w:pPr>
        <w:spacing w:before="0"/>
        <w:rPr>
          <w:rFonts w:cs="Arial"/>
          <w:sz w:val="24"/>
          <w:szCs w:val="24"/>
          <w:lang w:val="sr-Cyrl-RS"/>
        </w:rPr>
      </w:pPr>
    </w:p>
    <w:p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5E4160" w:rsidRPr="003F1B3F" w:rsidRDefault="00F066DE" w:rsidP="003F1B3F">
      <w:pPr>
        <w:tabs>
          <w:tab w:val="left" w:pos="567"/>
          <w:tab w:val="left" w:pos="709"/>
        </w:tabs>
        <w:spacing w:after="120"/>
        <w:rPr>
          <w:rFonts w:cs="Arial"/>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Београд, 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524249" w:rsidRPr="00524249">
        <w:rPr>
          <w:b/>
          <w:sz w:val="24"/>
          <w:szCs w:val="24"/>
          <w:lang w:val="sr-Cyrl-RS"/>
        </w:rPr>
        <w:t>JN/1000/0353/2016</w:t>
      </w:r>
    </w:p>
    <w:p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6241C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6241CC">
      <w:pPr>
        <w:pStyle w:val="KDPodnaslov2"/>
        <w:numPr>
          <w:ilvl w:val="1"/>
          <w:numId w:val="32"/>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241CC">
      <w:pPr>
        <w:pStyle w:val="KDPodnaslov2"/>
        <w:numPr>
          <w:ilvl w:val="1"/>
          <w:numId w:val="3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B1CA0">
        <w:rPr>
          <w:rFonts w:cs="Arial"/>
          <w:sz w:val="24"/>
          <w:szCs w:val="24"/>
          <w:lang w:val="ru-RU"/>
        </w:rPr>
        <w:t>JN/1000/0353/2016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0" w:history="1">
        <w:r w:rsidR="004F4976" w:rsidRPr="00675742">
          <w:rPr>
            <w:rStyle w:val="Hyperlink"/>
            <w:rFonts w:cs="Arial"/>
            <w:sz w:val="24"/>
            <w:szCs w:val="24"/>
            <w:lang w:val="sr-Latn-RS"/>
          </w:rPr>
          <w:t>gordana.jovanovic</w:t>
        </w:r>
        <w:r w:rsidR="004F4976" w:rsidRPr="00675742">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241CC">
      <w:pPr>
        <w:pStyle w:val="KDPodnaslov2"/>
        <w:numPr>
          <w:ilvl w:val="1"/>
          <w:numId w:val="3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6241C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241CC">
      <w:pPr>
        <w:pStyle w:val="KDPodnaslov2"/>
        <w:numPr>
          <w:ilvl w:val="1"/>
          <w:numId w:val="3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181E4C">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181E4C">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1174B" w:rsidP="0031174B">
      <w:pPr>
        <w:pStyle w:val="KDPodnaslov2"/>
        <w:spacing w:before="0"/>
        <w:ind w:left="450"/>
        <w:jc w:val="both"/>
        <w:rPr>
          <w:rFonts w:cs="Arial"/>
          <w:sz w:val="24"/>
          <w:szCs w:val="24"/>
          <w:lang w:val="ru-RU"/>
        </w:rPr>
      </w:pPr>
      <w:bookmarkStart w:id="243" w:name="_Toc441651607"/>
      <w:bookmarkStart w:id="244"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5" w:name="_Toc441651608"/>
      <w:bookmarkStart w:id="246" w:name="_Toc442559919"/>
      <w:r>
        <w:rPr>
          <w:rFonts w:cs="Arial"/>
          <w:sz w:val="24"/>
          <w:szCs w:val="24"/>
          <w:lang w:val="sr-Cyrl-RS"/>
        </w:rPr>
        <w:lastRenderedPageBreak/>
        <w:t xml:space="preserve">6.28      </w:t>
      </w:r>
      <w:r w:rsidR="008D2B23" w:rsidRPr="00EC5BB4">
        <w:rPr>
          <w:rFonts w:cs="Arial"/>
          <w:sz w:val="24"/>
          <w:szCs w:val="24"/>
        </w:rPr>
        <w:t>Увид у документацију</w:t>
      </w:r>
      <w:bookmarkEnd w:id="245"/>
      <w:bookmarkEnd w:id="246"/>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7" w:name="_Toc441651609"/>
      <w:bookmarkStart w:id="248"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7"/>
      <w:bookmarkEnd w:id="248"/>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w:t>
      </w:r>
      <w:r w:rsidR="00D8589F">
        <w:rPr>
          <w:rFonts w:cs="Arial"/>
          <w:sz w:val="24"/>
          <w:szCs w:val="24"/>
          <w:lang w:bidi="en-US"/>
        </w:rPr>
        <w:t>град</w:t>
      </w:r>
      <w:proofErr w:type="gramEnd"/>
      <w:r w:rsidR="00D8589F">
        <w:rPr>
          <w:rFonts w:cs="Arial"/>
          <w:sz w:val="24"/>
          <w:szCs w:val="24"/>
          <w:lang w:bidi="en-US"/>
        </w:rPr>
        <w:t>,</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Санитарна галантерија</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FE1E00">
        <w:rPr>
          <w:rFonts w:cs="Arial"/>
          <w:sz w:val="24"/>
          <w:szCs w:val="24"/>
          <w:lang w:val="sr-Cyrl-RS" w:bidi="en-US"/>
        </w:rPr>
        <w:t>1000/0353/2016</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2" w:history="1">
        <w:r w:rsidR="00FE1E00" w:rsidRPr="009C0CD7">
          <w:rPr>
            <w:rStyle w:val="Hyperlink"/>
            <w:rFonts w:cs="Arial"/>
            <w:sz w:val="24"/>
            <w:szCs w:val="24"/>
            <w:lang w:bidi="en-US"/>
          </w:rPr>
          <w:t>gordana.jovanovic@eps.rs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w:t>
      </w:r>
      <w:proofErr w:type="gramStart"/>
      <w:r w:rsidR="008824F8" w:rsidRPr="00FE1E00">
        <w:rPr>
          <w:rFonts w:cs="Arial"/>
          <w:sz w:val="24"/>
          <w:szCs w:val="24"/>
          <w:lang w:bidi="en-US"/>
        </w:rPr>
        <w:t>,00</w:t>
      </w:r>
      <w:proofErr w:type="gramEnd"/>
      <w:r w:rsidR="008824F8" w:rsidRPr="00FE1E00">
        <w:rPr>
          <w:rFonts w:cs="Arial"/>
          <w:sz w:val="24"/>
          <w:szCs w:val="24"/>
          <w:lang w:bidi="en-US"/>
        </w:rPr>
        <w:t xml:space="preserve">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5F7E90">
        <w:rPr>
          <w:rFonts w:cs="Arial"/>
          <w:sz w:val="24"/>
          <w:szCs w:val="24"/>
        </w:rPr>
        <w:t>100003532016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proofErr w:type="gramStart"/>
      <w:r w:rsidR="00FE2504">
        <w:rPr>
          <w:rFonts w:cs="Arial"/>
          <w:sz w:val="24"/>
          <w:szCs w:val="24"/>
        </w:rPr>
        <w:t xml:space="preserve">, </w:t>
      </w:r>
      <w:r w:rsidRPr="00EC5BB4">
        <w:rPr>
          <w:rFonts w:cs="Arial"/>
          <w:sz w:val="24"/>
          <w:szCs w:val="24"/>
        </w:rPr>
        <w:t xml:space="preserve"> </w:t>
      </w:r>
      <w:r w:rsidR="004F4976" w:rsidRPr="004F4976">
        <w:rPr>
          <w:rFonts w:cs="Arial"/>
          <w:sz w:val="24"/>
          <w:szCs w:val="24"/>
        </w:rPr>
        <w:t>JN</w:t>
      </w:r>
      <w:proofErr w:type="gramEnd"/>
      <w:r w:rsidR="004F4976" w:rsidRPr="004F4976">
        <w:rPr>
          <w:rFonts w:cs="Arial"/>
          <w:sz w:val="24"/>
          <w:szCs w:val="24"/>
        </w:rPr>
        <w:t>/1000/0353/2016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9" w:name="_Toc441651610"/>
      <w:bookmarkStart w:id="250"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49"/>
      <w:bookmarkEnd w:id="250"/>
    </w:p>
    <w:p w:rsidR="00B84CC3" w:rsidRPr="000847B9" w:rsidRDefault="00B84CC3" w:rsidP="0031174B">
      <w:pPr>
        <w:spacing w:before="0"/>
        <w:rPr>
          <w:sz w:val="24"/>
          <w:szCs w:val="24"/>
        </w:rPr>
      </w:pPr>
      <w:bookmarkStart w:id="251" w:name="_Toc441651611"/>
      <w:bookmarkStart w:id="252"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 xml:space="preserve">оквирног </w:t>
      </w:r>
      <w:r w:rsidRPr="000847B9">
        <w:rPr>
          <w:sz w:val="24"/>
          <w:szCs w:val="24"/>
        </w:rPr>
        <w:lastRenderedPageBreak/>
        <w:t>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EE41B8" w:rsidRPr="000847B9" w:rsidRDefault="00EE41B8" w:rsidP="00FE2504">
      <w:pPr>
        <w:spacing w:before="0"/>
        <w:rPr>
          <w:color w:val="00B0F0"/>
          <w:sz w:val="24"/>
          <w:szCs w:val="24"/>
        </w:rPr>
      </w:pPr>
    </w:p>
    <w:p w:rsidR="008D2B23" w:rsidRPr="00EC5BB4" w:rsidRDefault="0031174B" w:rsidP="00FE2504">
      <w:pPr>
        <w:pStyle w:val="KDPodnaslov2"/>
        <w:spacing w:before="0"/>
        <w:ind w:left="450"/>
        <w:jc w:val="both"/>
        <w:rPr>
          <w:rFonts w:cs="Arial"/>
          <w:sz w:val="24"/>
          <w:szCs w:val="24"/>
        </w:rPr>
      </w:pPr>
      <w:r>
        <w:rPr>
          <w:rFonts w:cs="Arial"/>
          <w:sz w:val="24"/>
          <w:szCs w:val="24"/>
          <w:lang w:val="sr-Cyrl-RS"/>
        </w:rPr>
        <w:t xml:space="preserve">6.31   </w:t>
      </w:r>
      <w:r w:rsidR="008D2B23" w:rsidRPr="00EC5BB4">
        <w:rPr>
          <w:rFonts w:cs="Arial"/>
          <w:sz w:val="24"/>
          <w:szCs w:val="24"/>
        </w:rPr>
        <w:t>Измене током трајања уговора</w:t>
      </w:r>
      <w:bookmarkEnd w:id="251"/>
      <w:bookmarkEnd w:id="252"/>
    </w:p>
    <w:p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992DEC" w:rsidRPr="00992DEC" w:rsidRDefault="00992DEC" w:rsidP="00922EDB">
      <w:pPr>
        <w:spacing w:before="0"/>
        <w:rPr>
          <w:rFonts w:cs="Arial"/>
          <w:sz w:val="24"/>
          <w:szCs w:val="24"/>
          <w:lang w:eastAsia="sr-Latn-CS"/>
        </w:rPr>
      </w:pPr>
    </w:p>
    <w:p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уговора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992DEC">
        <w:rPr>
          <w:rFonts w:cs="Arial"/>
          <w:sz w:val="24"/>
          <w:szCs w:val="24"/>
          <w:lang w:eastAsia="sr-Latn-CS"/>
        </w:rPr>
        <w:t>,као</w:t>
      </w:r>
      <w:proofErr w:type="gramEnd"/>
      <w:r w:rsidR="00922EDB" w:rsidRPr="00992DEC">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922EDB" w:rsidRPr="00992DEC" w:rsidRDefault="00922EDB" w:rsidP="00922EDB">
      <w:pPr>
        <w:spacing w:before="0"/>
        <w:rPr>
          <w:rFonts w:cs="Arial"/>
          <w:sz w:val="24"/>
          <w:szCs w:val="24"/>
          <w:lang w:eastAsia="sr-Latn-CS"/>
        </w:rPr>
      </w:pPr>
    </w:p>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A335B7" w:rsidRDefault="00A335B7" w:rsidP="00BE0CD5">
      <w:pPr>
        <w:spacing w:before="0"/>
        <w:rPr>
          <w:rFonts w:cs="Arial"/>
          <w:color w:val="00B0F0"/>
          <w:sz w:val="24"/>
          <w:szCs w:val="24"/>
          <w:lang w:eastAsia="sr-Latn-CS"/>
        </w:rPr>
      </w:pPr>
    </w:p>
    <w:p w:rsidR="00465640" w:rsidRDefault="0046564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F7E90" w:rsidRDefault="005F7E90" w:rsidP="00465640">
      <w:pPr>
        <w:spacing w:before="0"/>
        <w:jc w:val="center"/>
        <w:rPr>
          <w:rFonts w:cs="Arial"/>
          <w:color w:val="00B0F0"/>
          <w:sz w:val="24"/>
          <w:szCs w:val="24"/>
          <w:lang w:eastAsia="sr-Latn-CS"/>
        </w:rPr>
      </w:pPr>
    </w:p>
    <w:p w:rsidR="00590A4D" w:rsidRDefault="00590A4D" w:rsidP="00465640">
      <w:pPr>
        <w:spacing w:before="0"/>
        <w:jc w:val="center"/>
        <w:rPr>
          <w:rFonts w:cs="Arial"/>
          <w:color w:val="00B0F0"/>
          <w:sz w:val="24"/>
          <w:szCs w:val="24"/>
          <w:lang w:eastAsia="sr-Latn-CS"/>
        </w:rPr>
      </w:pPr>
    </w:p>
    <w:p w:rsidR="00590A4D" w:rsidRDefault="00590A4D" w:rsidP="00465640">
      <w:pPr>
        <w:spacing w:before="0"/>
        <w:jc w:val="center"/>
        <w:rPr>
          <w:rFonts w:cs="Arial"/>
          <w:color w:val="00B0F0"/>
          <w:sz w:val="24"/>
          <w:szCs w:val="24"/>
          <w:lang w:eastAsia="sr-Latn-CS"/>
        </w:rPr>
      </w:pPr>
    </w:p>
    <w:p w:rsidR="00590A4D" w:rsidRDefault="00590A4D" w:rsidP="00465640">
      <w:pPr>
        <w:spacing w:before="0"/>
        <w:jc w:val="center"/>
        <w:rPr>
          <w:rFonts w:cs="Arial"/>
          <w:color w:val="00B0F0"/>
          <w:sz w:val="24"/>
          <w:szCs w:val="24"/>
          <w:lang w:eastAsia="sr-Latn-CS"/>
        </w:rPr>
      </w:pPr>
    </w:p>
    <w:p w:rsidR="00590A4D" w:rsidRDefault="00590A4D"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992DEC" w:rsidRDefault="00992DEC" w:rsidP="00465640">
      <w:pPr>
        <w:spacing w:before="0"/>
        <w:jc w:val="center"/>
        <w:rPr>
          <w:rFonts w:cs="Arial"/>
          <w:color w:val="00B0F0"/>
          <w:sz w:val="24"/>
          <w:szCs w:val="24"/>
          <w:lang w:eastAsia="sr-Latn-CS"/>
        </w:rPr>
      </w:pPr>
    </w:p>
    <w:p w:rsidR="00590A4D" w:rsidRDefault="00590A4D" w:rsidP="00465640">
      <w:pPr>
        <w:spacing w:before="0"/>
        <w:jc w:val="center"/>
        <w:rPr>
          <w:rFonts w:cs="Arial"/>
          <w:color w:val="00B0F0"/>
          <w:sz w:val="24"/>
          <w:szCs w:val="24"/>
          <w:lang w:eastAsia="sr-Latn-CS"/>
        </w:rPr>
      </w:pPr>
    </w:p>
    <w:p w:rsidR="0031174B" w:rsidRDefault="0031174B" w:rsidP="00465640">
      <w:pPr>
        <w:spacing w:before="0"/>
        <w:jc w:val="center"/>
        <w:rPr>
          <w:rFonts w:cs="Arial"/>
          <w:color w:val="00B0F0"/>
          <w:sz w:val="24"/>
          <w:szCs w:val="24"/>
          <w:lang w:eastAsia="sr-Latn-CS"/>
        </w:rPr>
      </w:pPr>
    </w:p>
    <w:p w:rsidR="0031174B" w:rsidRDefault="0031174B" w:rsidP="00465640">
      <w:pPr>
        <w:spacing w:before="0"/>
        <w:jc w:val="center"/>
        <w:rPr>
          <w:rFonts w:cs="Arial"/>
          <w:color w:val="00B0F0"/>
          <w:sz w:val="24"/>
          <w:szCs w:val="24"/>
          <w:lang w:eastAsia="sr-Latn-CS"/>
        </w:rPr>
      </w:pPr>
    </w:p>
    <w:p w:rsidR="00FE2504" w:rsidRDefault="00FE2504" w:rsidP="00465640">
      <w:pPr>
        <w:spacing w:before="0"/>
        <w:jc w:val="center"/>
        <w:rPr>
          <w:rFonts w:cs="Arial"/>
          <w:color w:val="00B0F0"/>
          <w:sz w:val="24"/>
          <w:szCs w:val="24"/>
          <w:lang w:eastAsia="sr-Latn-CS"/>
        </w:rPr>
      </w:pPr>
    </w:p>
    <w:p w:rsidR="00FE2504" w:rsidRDefault="00FE2504" w:rsidP="00465640">
      <w:pPr>
        <w:spacing w:before="0"/>
        <w:jc w:val="center"/>
        <w:rPr>
          <w:rFonts w:cs="Arial"/>
          <w:color w:val="00B0F0"/>
          <w:sz w:val="24"/>
          <w:szCs w:val="24"/>
          <w:lang w:eastAsia="sr-Latn-CS"/>
        </w:rPr>
      </w:pPr>
    </w:p>
    <w:p w:rsidR="005F7E90" w:rsidRDefault="005F7E90" w:rsidP="001376E9">
      <w:pPr>
        <w:spacing w:before="0"/>
        <w:rPr>
          <w:rFonts w:cs="Arial"/>
          <w:color w:val="00B0F0"/>
          <w:sz w:val="24"/>
          <w:szCs w:val="24"/>
          <w:lang w:eastAsia="sr-Latn-CS"/>
        </w:rPr>
      </w:pPr>
    </w:p>
    <w:p w:rsidR="005F7E90" w:rsidRPr="001376E9" w:rsidRDefault="001376E9" w:rsidP="001376E9">
      <w:pPr>
        <w:spacing w:before="0"/>
        <w:rPr>
          <w:rFonts w:cs="Arial"/>
          <w:sz w:val="24"/>
          <w:szCs w:val="24"/>
          <w:lang w:val="sr-Cyrl-RS" w:eastAsia="sr-Latn-CS"/>
        </w:rPr>
      </w:pPr>
      <w:r w:rsidRPr="001376E9">
        <w:rPr>
          <w:rFonts w:cs="Arial"/>
          <w:sz w:val="24"/>
          <w:szCs w:val="24"/>
          <w:lang w:val="sr-Cyrl-RS" w:eastAsia="sr-Latn-CS"/>
        </w:rPr>
        <w:t>7 ОБРАСЦИ</w:t>
      </w:r>
    </w:p>
    <w:p w:rsidR="0012388C" w:rsidRDefault="0012388C">
      <w:pPr>
        <w:spacing w:before="0"/>
        <w:jc w:val="left"/>
        <w:rPr>
          <w:rFonts w:cs="Arial"/>
          <w:color w:val="00B0F0"/>
          <w:sz w:val="24"/>
          <w:szCs w:val="24"/>
          <w:lang w:eastAsia="sr-Latn-CS"/>
        </w:rPr>
      </w:pPr>
    </w:p>
    <w:p w:rsidR="00465640" w:rsidRDefault="00465640" w:rsidP="00922EDB">
      <w:pPr>
        <w:spacing w:before="0"/>
        <w:rPr>
          <w:rFonts w:cs="Arial"/>
          <w:color w:val="00B0F0"/>
          <w:sz w:val="24"/>
          <w:szCs w:val="24"/>
          <w:lang w:eastAsia="sr-Latn-CS"/>
        </w:rPr>
      </w:pPr>
    </w:p>
    <w:p w:rsidR="0012388C" w:rsidRDefault="00343A18" w:rsidP="00906208">
      <w:pPr>
        <w:pStyle w:val="KDObrazac"/>
        <w:spacing w:before="0"/>
        <w:rPr>
          <w:noProof/>
          <w:sz w:val="24"/>
          <w:szCs w:val="24"/>
        </w:rPr>
      </w:pPr>
      <w:bookmarkStart w:id="253"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3"/>
    </w:p>
    <w:p w:rsidR="00906208" w:rsidRPr="00906208" w:rsidRDefault="00906208"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Санитарна галантерија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до </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w:t>
      </w:r>
      <w:r w:rsidR="00F04060">
        <w:rPr>
          <w:rFonts w:eastAsia="TimesNewRomanPS-BoldMT" w:cs="Arial"/>
          <w:bCs/>
          <w:color w:val="000000"/>
          <w:sz w:val="24"/>
          <w:szCs w:val="24"/>
          <w:lang w:val="sr-Cyrl-RS"/>
        </w:rPr>
        <w:t>у дана</w:t>
      </w:r>
      <w:r w:rsidRPr="000847B9">
        <w:rPr>
          <w:rFonts w:eastAsia="TimesNewRomanPS-BoldMT" w:cs="Arial"/>
          <w:bCs/>
          <w:color w:val="000000"/>
          <w:sz w:val="24"/>
          <w:szCs w:val="24"/>
        </w:rPr>
        <w:t xml:space="preserve"> бр. </w:t>
      </w:r>
      <w:r w:rsidR="00EC3B0B">
        <w:rPr>
          <w:rFonts w:eastAsia="TimesNewRomanPS-BoldMT" w:cs="Arial"/>
          <w:bCs/>
          <w:color w:val="000000"/>
          <w:sz w:val="24"/>
          <w:szCs w:val="24"/>
          <w:lang w:val="sr-Latn-RS"/>
        </w:rPr>
        <w:t>JN/1000/0353/2016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C3B0B">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EC3B0B" w:rsidRDefault="00EC3B0B" w:rsidP="00343A18">
      <w:pPr>
        <w:spacing w:before="0"/>
        <w:rPr>
          <w:rFonts w:eastAsia="TimesNewRomanPSMT" w:cs="Arial"/>
          <w:b/>
          <w:bCs/>
          <w:i/>
          <w:iCs/>
          <w:sz w:val="24"/>
          <w:szCs w:val="24"/>
        </w:rPr>
      </w:pPr>
    </w:p>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Pr="00EC5BB4" w:rsidRDefault="00EC3B0B"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lastRenderedPageBreak/>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EE41B8" w:rsidRDefault="00EE41B8" w:rsidP="00992DEC">
            <w:pPr>
              <w:spacing w:before="0"/>
              <w:ind w:left="1365"/>
              <w:jc w:val="center"/>
              <w:rPr>
                <w:rFonts w:cs="Arial"/>
                <w:b/>
                <w:i/>
                <w:sz w:val="24"/>
                <w:szCs w:val="24"/>
                <w:lang w:val="sr-Latn-RS"/>
              </w:rPr>
            </w:pPr>
            <w:r>
              <w:rPr>
                <w:rFonts w:cs="Arial"/>
                <w:b/>
                <w:i/>
                <w:sz w:val="24"/>
                <w:szCs w:val="24"/>
                <w:lang w:val="sr-Cyrl-CS"/>
              </w:rPr>
              <w:t xml:space="preserve">Санитарна галантерија, </w:t>
            </w:r>
            <w:r>
              <w:rPr>
                <w:rFonts w:cs="Arial"/>
                <w:b/>
                <w:i/>
                <w:sz w:val="24"/>
                <w:szCs w:val="24"/>
                <w:lang w:val="sr-Latn-RS"/>
              </w:rPr>
              <w:t>JN/1000/0353/2016</w:t>
            </w:r>
          </w:p>
        </w:tc>
        <w:tc>
          <w:tcPr>
            <w:tcW w:w="4394"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3878"/>
      </w:tblGrid>
      <w:tr w:rsidR="000E75A0" w:rsidRPr="00EC5BB4" w:rsidTr="00906208">
        <w:trPr>
          <w:trHeight w:val="530"/>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906208">
        <w:trPr>
          <w:trHeight w:val="1934"/>
        </w:trPr>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rsidR="007B138B" w:rsidRPr="00906208" w:rsidRDefault="007B138B" w:rsidP="007B138B">
            <w:pPr>
              <w:pStyle w:val="KDParagraf"/>
              <w:spacing w:before="0"/>
              <w:rPr>
                <w:rFonts w:eastAsia="Calibri" w:cs="Arial"/>
              </w:rPr>
            </w:pPr>
            <w:r w:rsidRPr="00906208">
              <w:rPr>
                <w:rFonts w:eastAsia="Calibri" w:cs="Arial"/>
                <w:lang w:val="sr-Cyrl-RS"/>
              </w:rPr>
              <w:t>С</w:t>
            </w:r>
            <w:r w:rsidRPr="00906208">
              <w:rPr>
                <w:rFonts w:eastAsia="Calibri" w:cs="Arial"/>
              </w:rPr>
              <w:t xml:space="preserve">укцесивно, након сваке појединачне испоруке и потписивања </w:t>
            </w:r>
            <w:r w:rsidR="00B91CFB" w:rsidRPr="00B91CFB">
              <w:rPr>
                <w:rFonts w:eastAsia="Calibri" w:cs="Arial"/>
              </w:rPr>
              <w:t xml:space="preserve">Записник о извршеној испоруци </w:t>
            </w:r>
            <w:r w:rsidRPr="00906208">
              <w:rPr>
                <w:rFonts w:eastAsia="Calibri" w:cs="Arial"/>
              </w:rPr>
              <w:t xml:space="preserve">добара од стране овлашћених представника Купца и  Продавца - без примедби, у року </w:t>
            </w:r>
            <w:r w:rsidRPr="00906208">
              <w:rPr>
                <w:rFonts w:eastAsia="Calibri" w:cs="Arial"/>
                <w:lang w:val="sr-Cyrl-RS"/>
              </w:rPr>
              <w:t xml:space="preserve">до 45 дана </w:t>
            </w:r>
            <w:r w:rsidRPr="00906208">
              <w:rPr>
                <w:rFonts w:eastAsia="Calibri" w:cs="Arial"/>
              </w:rPr>
              <w:t xml:space="preserve">од дана пријема исправног рачуна.  </w:t>
            </w:r>
          </w:p>
          <w:p w:rsidR="000E75A0" w:rsidRPr="00906208" w:rsidRDefault="000E75A0" w:rsidP="00AF3AF8">
            <w:pPr>
              <w:spacing w:before="0"/>
              <w:jc w:val="center"/>
              <w:rPr>
                <w:rFonts w:cs="Arial"/>
                <w:b/>
                <w:bCs/>
                <w:i/>
                <w:iCs/>
                <w:lang w:val="sr-Cyrl-CS"/>
              </w:rPr>
            </w:pPr>
          </w:p>
        </w:tc>
        <w:tc>
          <w:tcPr>
            <w:tcW w:w="439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AF3AF8">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ИСПОРУКЕ:</w:t>
            </w:r>
          </w:p>
          <w:p w:rsidR="000E75A0" w:rsidRPr="00906208" w:rsidRDefault="007B138B" w:rsidP="007B138B">
            <w:pPr>
              <w:spacing w:before="0"/>
              <w:rPr>
                <w:rFonts w:cs="Arial"/>
                <w:bCs/>
                <w:i/>
                <w:iCs/>
                <w:color w:val="00B0F0"/>
                <w:lang w:val="sr-Cyrl-CS"/>
              </w:rPr>
            </w:pPr>
            <w:r w:rsidRPr="00906208">
              <w:rPr>
                <w:rFonts w:cs="Arial"/>
                <w:lang w:val="sr-Cyrl-RS"/>
              </w:rPr>
              <w:t xml:space="preserve">Сукцесивно, у року који не може бити дужи од </w:t>
            </w:r>
            <w:r w:rsidRPr="00906208">
              <w:rPr>
                <w:rFonts w:cs="Arial"/>
              </w:rPr>
              <w:t xml:space="preserve">3 </w:t>
            </w:r>
            <w:r w:rsidRPr="00906208">
              <w:rPr>
                <w:rFonts w:cs="Arial"/>
                <w:lang w:val="sr-Cyrl-RS"/>
              </w:rPr>
              <w:t>(три) дана од дана пријема наруџбенице Наручиоца</w:t>
            </w:r>
          </w:p>
        </w:tc>
        <w:tc>
          <w:tcPr>
            <w:tcW w:w="4394" w:type="dxa"/>
            <w:vAlign w:val="center"/>
          </w:tcPr>
          <w:p w:rsidR="000E75A0" w:rsidRPr="00906208" w:rsidRDefault="000E75A0" w:rsidP="00AF3AF8">
            <w:pPr>
              <w:spacing w:before="0"/>
              <w:jc w:val="center"/>
              <w:rPr>
                <w:rFonts w:cs="Arial"/>
                <w:b/>
                <w:bCs/>
                <w:i/>
                <w:iCs/>
                <w:lang w:val="sr-Cyrl-CS"/>
              </w:rPr>
            </w:pPr>
          </w:p>
          <w:p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rsidR="000E75A0" w:rsidRPr="00906208" w:rsidRDefault="000E75A0" w:rsidP="00AF3AF8">
            <w:pPr>
              <w:spacing w:before="0"/>
              <w:jc w:val="center"/>
              <w:rPr>
                <w:rFonts w:cs="Arial"/>
                <w:bCs/>
                <w:i/>
                <w:iCs/>
                <w:color w:val="00B0F0"/>
              </w:rPr>
            </w:pPr>
          </w:p>
        </w:tc>
      </w:tr>
      <w:tr w:rsidR="000E75A0" w:rsidRPr="00EC5BB4" w:rsidTr="00AF3AF8">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ГАРАНТНИ РОК:</w:t>
            </w:r>
          </w:p>
          <w:p w:rsidR="000E75A0" w:rsidRPr="00906208" w:rsidRDefault="007B138B" w:rsidP="007B138B">
            <w:pPr>
              <w:spacing w:before="0"/>
              <w:jc w:val="left"/>
              <w:rPr>
                <w:rFonts w:cs="Arial"/>
                <w:b/>
                <w:bCs/>
                <w:i/>
                <w:iCs/>
                <w:color w:val="00B0F0"/>
                <w:lang w:val="sr-Cyrl-CS"/>
              </w:rPr>
            </w:pPr>
            <w:r w:rsidRPr="00906208">
              <w:rPr>
                <w:rFonts w:cs="Arial"/>
                <w:lang w:eastAsia="zh-CN"/>
              </w:rPr>
              <w:t>Гарантни рок за предмет набавке је гарантни рок произвођача</w:t>
            </w:r>
          </w:p>
        </w:tc>
        <w:tc>
          <w:tcPr>
            <w:tcW w:w="4394" w:type="dxa"/>
            <w:vAlign w:val="center"/>
          </w:tcPr>
          <w:p w:rsidR="000E75A0" w:rsidRPr="00906208" w:rsidRDefault="000E75A0" w:rsidP="00AF3AF8">
            <w:pPr>
              <w:spacing w:before="0"/>
              <w:jc w:val="center"/>
              <w:rPr>
                <w:rFonts w:cs="Arial"/>
                <w:b/>
                <w:bCs/>
                <w:iCs/>
                <w:lang w:val="sr-Cyrl-CS"/>
              </w:rPr>
            </w:pPr>
          </w:p>
          <w:p w:rsidR="000E75A0" w:rsidRPr="00906208" w:rsidRDefault="00992DEC" w:rsidP="00EE4D53">
            <w:pPr>
              <w:spacing w:before="0"/>
              <w:jc w:val="center"/>
              <w:rPr>
                <w:rFonts w:cs="Arial"/>
                <w:bCs/>
                <w:iCs/>
                <w:lang w:val="sr-Cyrl-CS"/>
              </w:rPr>
            </w:pPr>
            <w:r w:rsidRPr="00906208">
              <w:rPr>
                <w:rFonts w:cs="Arial"/>
                <w:bCs/>
                <w:iCs/>
                <w:lang w:val="sr-Cyrl-CS"/>
              </w:rPr>
              <w:t>Гарантни рок_______</w:t>
            </w:r>
          </w:p>
        </w:tc>
      </w:tr>
      <w:tr w:rsidR="000E75A0" w:rsidRPr="00EC5BB4" w:rsidTr="00AF3AF8">
        <w:trPr>
          <w:trHeight w:val="818"/>
        </w:trPr>
        <w:tc>
          <w:tcPr>
            <w:tcW w:w="5920" w:type="dxa"/>
            <w:vAlign w:val="center"/>
          </w:tcPr>
          <w:p w:rsidR="00EE4D53" w:rsidRPr="00906208" w:rsidRDefault="000E75A0" w:rsidP="00EE4D53">
            <w:pPr>
              <w:spacing w:before="0"/>
              <w:jc w:val="center"/>
              <w:rPr>
                <w:rFonts w:cs="Arial"/>
                <w:b/>
                <w:bCs/>
                <w:i/>
                <w:iCs/>
                <w:lang w:val="sr-Cyrl-CS"/>
              </w:rPr>
            </w:pPr>
            <w:r w:rsidRPr="00906208">
              <w:rPr>
                <w:rFonts w:cs="Arial"/>
                <w:b/>
                <w:bCs/>
                <w:i/>
                <w:iCs/>
                <w:lang w:val="sr-Cyrl-CS"/>
              </w:rPr>
              <w:t>МЕСТО ИСПОРУКЕ:</w:t>
            </w:r>
          </w:p>
          <w:p w:rsidR="00EE4D53" w:rsidRPr="00906208" w:rsidRDefault="00EE4D53" w:rsidP="00EE4D53">
            <w:pPr>
              <w:spacing w:before="0"/>
              <w:jc w:val="left"/>
              <w:rPr>
                <w:rFonts w:cs="Arial"/>
                <w:lang w:val="sr-Cyrl-RS" w:eastAsia="zh-CN"/>
              </w:rPr>
            </w:pPr>
            <w:r w:rsidRPr="00906208">
              <w:rPr>
                <w:rFonts w:cs="Arial"/>
                <w:lang w:val="sr-Cyrl-RS" w:eastAsia="zh-CN"/>
              </w:rPr>
              <w:t>Београд, Балканска 13</w:t>
            </w:r>
          </w:p>
          <w:p w:rsidR="00EE4D53" w:rsidRPr="00906208" w:rsidRDefault="00EE4D53" w:rsidP="00EE4D53">
            <w:pPr>
              <w:spacing w:before="0"/>
              <w:jc w:val="left"/>
              <w:rPr>
                <w:rFonts w:cs="Arial"/>
                <w:lang w:val="sr-Cyrl-CS" w:eastAsia="zh-CN"/>
              </w:rPr>
            </w:pPr>
            <w:r w:rsidRPr="00906208">
              <w:rPr>
                <w:rFonts w:cs="Arial"/>
                <w:lang w:val="sr-Cyrl-CS" w:eastAsia="zh-CN"/>
              </w:rPr>
              <w:t>Паритет: испоруке FCO (магацин Наручиоца) са урачунатим зависним трошковима</w:t>
            </w:r>
          </w:p>
          <w:p w:rsidR="000E75A0" w:rsidRPr="00906208" w:rsidRDefault="000E75A0" w:rsidP="00AF3AF8">
            <w:pPr>
              <w:spacing w:before="0"/>
              <w:jc w:val="left"/>
              <w:rPr>
                <w:rFonts w:cs="Arial"/>
                <w:b/>
                <w:bCs/>
                <w:i/>
                <w:iCs/>
                <w:lang w:val="sr-Cyrl-CS"/>
              </w:rPr>
            </w:pPr>
          </w:p>
        </w:tc>
        <w:tc>
          <w:tcPr>
            <w:tcW w:w="439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AF3AF8">
        <w:trPr>
          <w:trHeight w:val="800"/>
        </w:trPr>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467F21" w:rsidRPr="00906208">
              <w:rPr>
                <w:rFonts w:cs="Arial"/>
              </w:rPr>
              <w:t>9</w:t>
            </w:r>
            <w:r w:rsidRPr="00906208">
              <w:rPr>
                <w:rFonts w:cs="Arial"/>
                <w:lang w:val="sr-Cyrl-RS"/>
              </w:rPr>
              <w:t>0 дана</w:t>
            </w:r>
            <w:r w:rsidRPr="00906208">
              <w:rPr>
                <w:rFonts w:cs="Arial"/>
                <w:lang w:val="ru-RU"/>
              </w:rPr>
              <w:t xml:space="preserve"> од дана отварања понуда</w:t>
            </w:r>
          </w:p>
        </w:tc>
        <w:tc>
          <w:tcPr>
            <w:tcW w:w="439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AF3AF8">
        <w:tc>
          <w:tcPr>
            <w:tcW w:w="10314" w:type="dxa"/>
            <w:gridSpan w:val="2"/>
          </w:tcPr>
          <w:p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A0A" w:rsidRDefault="00F11A0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874F5B" w:rsidRDefault="0042687E" w:rsidP="00C538DF">
      <w:pPr>
        <w:spacing w:before="0"/>
        <w:jc w:val="left"/>
      </w:pPr>
      <w:bookmarkStart w:id="254"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54"/>
    </w:p>
    <w:p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rsidR="00343A18" w:rsidRPr="00EC5BB4" w:rsidRDefault="00C538DF" w:rsidP="00343A18">
      <w:pPr>
        <w:spacing w:before="0"/>
        <w:rPr>
          <w:rFonts w:cs="Arial"/>
          <w:sz w:val="24"/>
          <w:szCs w:val="24"/>
        </w:rPr>
      </w:pPr>
      <w:r>
        <w:rPr>
          <w:rFonts w:cs="Arial"/>
          <w:sz w:val="24"/>
          <w:szCs w:val="24"/>
        </w:rPr>
        <w:t>Табела 1</w:t>
      </w: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952"/>
        <w:gridCol w:w="815"/>
        <w:gridCol w:w="1098"/>
        <w:gridCol w:w="783"/>
        <w:gridCol w:w="783"/>
        <w:gridCol w:w="1059"/>
        <w:gridCol w:w="1059"/>
        <w:gridCol w:w="1764"/>
      </w:tblGrid>
      <w:tr w:rsidR="00C53F4E" w:rsidRPr="00EC5BB4" w:rsidTr="00992DEC">
        <w:tc>
          <w:tcPr>
            <w:tcW w:w="328" w:type="pct"/>
            <w:shd w:val="clear" w:color="auto" w:fill="C6D9F1" w:themeFill="text2" w:themeFillTint="33"/>
            <w:vAlign w:val="center"/>
          </w:tcPr>
          <w:p w:rsidR="007F7D7A" w:rsidRPr="00C538DF" w:rsidRDefault="007F7D7A" w:rsidP="00BC01DC">
            <w:pPr>
              <w:spacing w:before="0"/>
              <w:jc w:val="center"/>
              <w:rPr>
                <w:rFonts w:cs="Arial"/>
                <w:bCs/>
                <w:i/>
                <w:iCs/>
                <w:sz w:val="18"/>
                <w:szCs w:val="18"/>
                <w:lang w:val="sr-Cyrl-CS"/>
              </w:rPr>
            </w:pPr>
            <w:r w:rsidRPr="00C538DF">
              <w:rPr>
                <w:rFonts w:cs="Arial"/>
                <w:bCs/>
                <w:i/>
                <w:iCs/>
                <w:sz w:val="18"/>
                <w:szCs w:val="18"/>
                <w:lang w:val="sr-Cyrl-CS"/>
              </w:rPr>
              <w:t>Рбр</w:t>
            </w:r>
          </w:p>
        </w:tc>
        <w:tc>
          <w:tcPr>
            <w:tcW w:w="979"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Назив добра</w:t>
            </w:r>
          </w:p>
        </w:tc>
        <w:tc>
          <w:tcPr>
            <w:tcW w:w="409"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мере</w:t>
            </w:r>
          </w:p>
        </w:tc>
        <w:tc>
          <w:tcPr>
            <w:tcW w:w="551" w:type="pct"/>
            <w:shd w:val="clear" w:color="auto" w:fill="C6D9F1" w:themeFill="text2" w:themeFillTint="33"/>
            <w:vAlign w:val="center"/>
          </w:tcPr>
          <w:p w:rsidR="00C53F4E" w:rsidRDefault="00C53F4E" w:rsidP="00BC01DC">
            <w:pPr>
              <w:spacing w:before="0"/>
              <w:jc w:val="center"/>
              <w:rPr>
                <w:rFonts w:cs="Arial"/>
                <w:b/>
                <w:bCs/>
                <w:i/>
                <w:iCs/>
                <w:sz w:val="18"/>
                <w:szCs w:val="18"/>
                <w:lang w:val="sr-Cyrl-RS"/>
              </w:rPr>
            </w:pPr>
            <w:r>
              <w:rPr>
                <w:rFonts w:cs="Arial"/>
                <w:b/>
                <w:bCs/>
                <w:i/>
                <w:iCs/>
                <w:sz w:val="18"/>
                <w:szCs w:val="18"/>
                <w:lang w:val="sr-Cyrl-RS"/>
              </w:rPr>
              <w:t>Оквирна</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количина</w:t>
            </w:r>
          </w:p>
        </w:tc>
        <w:tc>
          <w:tcPr>
            <w:tcW w:w="393"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без ПДВ</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393"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са ПДВ</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дин.</w:t>
            </w:r>
          </w:p>
        </w:tc>
        <w:tc>
          <w:tcPr>
            <w:tcW w:w="531"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без ПДВ</w:t>
            </w:r>
          </w:p>
          <w:p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531"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са ПДВ</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886" w:type="pct"/>
            <w:shd w:val="clear" w:color="auto" w:fill="C6D9F1" w:themeFill="text2" w:themeFillTint="33"/>
          </w:tcPr>
          <w:p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Назив</w:t>
            </w:r>
          </w:p>
          <w:p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произвођача</w:t>
            </w:r>
          </w:p>
          <w:p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добара</w:t>
            </w:r>
          </w:p>
        </w:tc>
      </w:tr>
      <w:tr w:rsidR="00C53F4E" w:rsidRPr="00EC5BB4" w:rsidTr="00992DEC">
        <w:tc>
          <w:tcPr>
            <w:tcW w:w="328"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(1)</w:t>
            </w:r>
          </w:p>
        </w:tc>
        <w:tc>
          <w:tcPr>
            <w:tcW w:w="979"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(2)</w:t>
            </w:r>
          </w:p>
        </w:tc>
        <w:tc>
          <w:tcPr>
            <w:tcW w:w="409"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(3)</w:t>
            </w:r>
          </w:p>
        </w:tc>
        <w:tc>
          <w:tcPr>
            <w:tcW w:w="551"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(4)</w:t>
            </w:r>
          </w:p>
        </w:tc>
        <w:tc>
          <w:tcPr>
            <w:tcW w:w="393"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(5)</w:t>
            </w:r>
          </w:p>
        </w:tc>
        <w:tc>
          <w:tcPr>
            <w:tcW w:w="393"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(6)</w:t>
            </w:r>
          </w:p>
        </w:tc>
        <w:tc>
          <w:tcPr>
            <w:tcW w:w="531"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(7)</w:t>
            </w:r>
          </w:p>
        </w:tc>
        <w:tc>
          <w:tcPr>
            <w:tcW w:w="531"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(8)</w:t>
            </w:r>
          </w:p>
        </w:tc>
        <w:tc>
          <w:tcPr>
            <w:tcW w:w="886" w:type="pct"/>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(9)</w:t>
            </w:r>
          </w:p>
        </w:tc>
      </w:tr>
      <w:tr w:rsidR="00C53F4E" w:rsidRPr="00EC5BB4" w:rsidTr="00992DEC">
        <w:tc>
          <w:tcPr>
            <w:tcW w:w="328" w:type="pct"/>
            <w:shd w:val="clear" w:color="auto" w:fill="auto"/>
            <w:vAlign w:val="center"/>
          </w:tcPr>
          <w:p w:rsidR="00C53F4E" w:rsidRPr="00C538DF" w:rsidRDefault="00C53F4E" w:rsidP="00C53F4E">
            <w:pPr>
              <w:spacing w:before="0"/>
              <w:jc w:val="center"/>
              <w:rPr>
                <w:rFonts w:cs="Arial"/>
                <w:b/>
                <w:bCs/>
                <w:i/>
                <w:iCs/>
                <w:sz w:val="18"/>
                <w:szCs w:val="18"/>
                <w:lang w:val="sr-Cyrl-CS"/>
              </w:rPr>
            </w:pPr>
            <w:r w:rsidRPr="00C538DF">
              <w:rPr>
                <w:rFonts w:cs="Arial"/>
                <w:b/>
                <w:bCs/>
                <w:i/>
                <w:iCs/>
                <w:sz w:val="18"/>
                <w:szCs w:val="18"/>
                <w:lang w:val="sr-Cyrl-CS"/>
              </w:rPr>
              <w:t>1.</w:t>
            </w:r>
          </w:p>
        </w:tc>
        <w:tc>
          <w:tcPr>
            <w:tcW w:w="979" w:type="pct"/>
            <w:shd w:val="clear" w:color="auto" w:fill="auto"/>
          </w:tcPr>
          <w:p w:rsidR="00992DEC" w:rsidRDefault="00C53F4E" w:rsidP="00C53F4E">
            <w:pPr>
              <w:spacing w:before="0"/>
              <w:jc w:val="left"/>
              <w:rPr>
                <w:rFonts w:cs="Arial"/>
                <w:sz w:val="18"/>
                <w:szCs w:val="18"/>
              </w:rPr>
            </w:pPr>
            <w:r w:rsidRPr="00C538DF">
              <w:rPr>
                <w:rFonts w:cs="Arial"/>
                <w:sz w:val="18"/>
                <w:szCs w:val="18"/>
              </w:rPr>
              <w:t xml:space="preserve">Убруси за руке, двослојни, сложиви, бели, лепљен, 100% целулоза, одговарајући држачима Kimberly-Clark димензија 21х22цм (+/- 3%) </w:t>
            </w:r>
          </w:p>
          <w:p w:rsidR="00C53F4E" w:rsidRPr="00C538DF" w:rsidRDefault="00C53F4E" w:rsidP="00C53F4E">
            <w:pPr>
              <w:spacing w:before="0"/>
              <w:jc w:val="left"/>
              <w:rPr>
                <w:rFonts w:cs="Arial"/>
                <w:bCs/>
                <w:i/>
                <w:iCs/>
                <w:sz w:val="18"/>
                <w:szCs w:val="18"/>
                <w:lang w:val="sr-Cyrl-CS"/>
              </w:rPr>
            </w:pPr>
            <w:r w:rsidRPr="00C538DF">
              <w:rPr>
                <w:rFonts w:cs="Arial"/>
                <w:sz w:val="18"/>
                <w:szCs w:val="18"/>
              </w:rPr>
              <w:t>(1 кутија 2.790 убруса)</w:t>
            </w:r>
          </w:p>
        </w:tc>
        <w:tc>
          <w:tcPr>
            <w:tcW w:w="409" w:type="pct"/>
            <w:tcBorders>
              <w:top w:val="nil"/>
              <w:left w:val="nil"/>
              <w:bottom w:val="single" w:sz="4"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кутија</w:t>
            </w:r>
          </w:p>
        </w:tc>
        <w:tc>
          <w:tcPr>
            <w:tcW w:w="551" w:type="pct"/>
            <w:tcBorders>
              <w:top w:val="nil"/>
              <w:left w:val="nil"/>
              <w:bottom w:val="single" w:sz="4"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660</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C53F4E" w:rsidRPr="00EC5BB4" w:rsidTr="00992DEC">
        <w:tc>
          <w:tcPr>
            <w:tcW w:w="328" w:type="pct"/>
            <w:shd w:val="clear" w:color="auto" w:fill="auto"/>
            <w:vAlign w:val="center"/>
          </w:tcPr>
          <w:p w:rsidR="00C53F4E" w:rsidRPr="00C538DF" w:rsidRDefault="00C53F4E" w:rsidP="00C53F4E">
            <w:pPr>
              <w:spacing w:before="0"/>
              <w:jc w:val="center"/>
              <w:rPr>
                <w:rFonts w:cs="Arial"/>
                <w:b/>
                <w:bCs/>
                <w:i/>
                <w:iCs/>
                <w:sz w:val="18"/>
                <w:szCs w:val="18"/>
                <w:lang w:val="sr-Cyrl-CS"/>
              </w:rPr>
            </w:pPr>
          </w:p>
        </w:tc>
        <w:tc>
          <w:tcPr>
            <w:tcW w:w="979" w:type="pct"/>
            <w:shd w:val="clear" w:color="auto" w:fill="auto"/>
          </w:tcPr>
          <w:p w:rsidR="00992DEC" w:rsidRDefault="00C53F4E" w:rsidP="00C53F4E">
            <w:pPr>
              <w:spacing w:before="0"/>
              <w:jc w:val="left"/>
              <w:rPr>
                <w:rFonts w:cs="Arial"/>
                <w:sz w:val="18"/>
                <w:szCs w:val="18"/>
              </w:rPr>
            </w:pPr>
            <w:r w:rsidRPr="00C538DF">
              <w:rPr>
                <w:rFonts w:cs="Arial"/>
                <w:sz w:val="18"/>
                <w:szCs w:val="18"/>
              </w:rPr>
              <w:t xml:space="preserve">Тоалет папир-листићи, беле боје, двослојни, сложив, лепљен, 100% целулоза, одговарају држачима Kimberly-Clark димензија 19х12цм (+/- 3%),  </w:t>
            </w:r>
          </w:p>
          <w:p w:rsidR="00C53F4E" w:rsidRPr="00C538DF" w:rsidRDefault="00C53F4E" w:rsidP="00C53F4E">
            <w:pPr>
              <w:spacing w:before="0"/>
              <w:jc w:val="left"/>
              <w:rPr>
                <w:rFonts w:cs="Arial"/>
                <w:bCs/>
                <w:i/>
                <w:iCs/>
                <w:sz w:val="18"/>
                <w:szCs w:val="18"/>
                <w:lang w:val="sr-Cyrl-CS"/>
              </w:rPr>
            </w:pPr>
            <w:r w:rsidRPr="00C538DF">
              <w:rPr>
                <w:rFonts w:cs="Arial"/>
                <w:sz w:val="18"/>
                <w:szCs w:val="18"/>
              </w:rPr>
              <w:t>(1 кутија 9.000 листића)</w:t>
            </w:r>
          </w:p>
        </w:tc>
        <w:tc>
          <w:tcPr>
            <w:tcW w:w="409" w:type="pct"/>
            <w:tcBorders>
              <w:top w:val="nil"/>
              <w:left w:val="nil"/>
              <w:bottom w:val="single" w:sz="4"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кутија</w:t>
            </w:r>
          </w:p>
        </w:tc>
        <w:tc>
          <w:tcPr>
            <w:tcW w:w="551" w:type="pct"/>
            <w:tcBorders>
              <w:top w:val="nil"/>
              <w:left w:val="nil"/>
              <w:bottom w:val="single" w:sz="4"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165</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C53F4E" w:rsidRPr="00EC5BB4" w:rsidTr="00992DEC">
        <w:tc>
          <w:tcPr>
            <w:tcW w:w="328" w:type="pct"/>
            <w:shd w:val="clear" w:color="auto" w:fill="auto"/>
            <w:vAlign w:val="center"/>
          </w:tcPr>
          <w:p w:rsidR="00C53F4E" w:rsidRPr="00C538DF" w:rsidRDefault="00C53F4E" w:rsidP="00C53F4E">
            <w:pPr>
              <w:spacing w:before="0"/>
              <w:jc w:val="center"/>
              <w:rPr>
                <w:rFonts w:cs="Arial"/>
                <w:b/>
                <w:bCs/>
                <w:i/>
                <w:iCs/>
                <w:sz w:val="18"/>
                <w:szCs w:val="18"/>
                <w:lang w:val="sr-Cyrl-CS"/>
              </w:rPr>
            </w:pPr>
          </w:p>
        </w:tc>
        <w:tc>
          <w:tcPr>
            <w:tcW w:w="979" w:type="pct"/>
            <w:shd w:val="clear" w:color="auto" w:fill="auto"/>
          </w:tcPr>
          <w:p w:rsidR="00992DEC" w:rsidRDefault="00C53F4E" w:rsidP="00C53F4E">
            <w:pPr>
              <w:spacing w:before="0"/>
              <w:jc w:val="left"/>
              <w:rPr>
                <w:rFonts w:cs="Arial"/>
                <w:sz w:val="18"/>
                <w:szCs w:val="18"/>
              </w:rPr>
            </w:pPr>
            <w:r w:rsidRPr="00C538DF">
              <w:rPr>
                <w:rFonts w:cs="Arial"/>
                <w:sz w:val="18"/>
                <w:szCs w:val="18"/>
              </w:rPr>
              <w:t xml:space="preserve">Папирни прекривачи WC даске, 100% целулоза, одговарују држачима Kimberly-Clark димензија прекривача универзална, </w:t>
            </w:r>
          </w:p>
          <w:p w:rsidR="00C53F4E" w:rsidRPr="00C538DF" w:rsidRDefault="00C53F4E" w:rsidP="00C53F4E">
            <w:pPr>
              <w:spacing w:before="0"/>
              <w:jc w:val="left"/>
              <w:rPr>
                <w:rFonts w:cs="Arial"/>
                <w:bCs/>
                <w:i/>
                <w:iCs/>
                <w:sz w:val="18"/>
                <w:szCs w:val="18"/>
                <w:lang w:val="sr-Cyrl-CS"/>
              </w:rPr>
            </w:pPr>
            <w:r w:rsidRPr="00C538DF">
              <w:rPr>
                <w:rFonts w:cs="Arial"/>
                <w:sz w:val="18"/>
                <w:szCs w:val="18"/>
              </w:rPr>
              <w:t>(1 кутија 1.500 прекривача)</w:t>
            </w:r>
          </w:p>
        </w:tc>
        <w:tc>
          <w:tcPr>
            <w:tcW w:w="409" w:type="pct"/>
            <w:tcBorders>
              <w:top w:val="nil"/>
              <w:left w:val="nil"/>
              <w:bottom w:val="single" w:sz="4"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кутија</w:t>
            </w:r>
          </w:p>
        </w:tc>
        <w:tc>
          <w:tcPr>
            <w:tcW w:w="551" w:type="pct"/>
            <w:tcBorders>
              <w:top w:val="nil"/>
              <w:left w:val="nil"/>
              <w:bottom w:val="single" w:sz="4" w:space="0" w:color="auto"/>
              <w:right w:val="single" w:sz="4" w:space="0" w:color="auto"/>
            </w:tcBorders>
            <w:shd w:val="clear" w:color="auto" w:fill="auto"/>
            <w:vAlign w:val="center"/>
          </w:tcPr>
          <w:p w:rsidR="00C53F4E" w:rsidRPr="00C53F4E" w:rsidRDefault="00C53F4E" w:rsidP="00C53F4E">
            <w:pPr>
              <w:jc w:val="center"/>
              <w:rPr>
                <w:rFonts w:cs="Arial"/>
                <w:color w:val="FF0000"/>
                <w:sz w:val="18"/>
                <w:szCs w:val="18"/>
              </w:rPr>
            </w:pPr>
            <w:r w:rsidRPr="00FE2504">
              <w:rPr>
                <w:rFonts w:cs="Arial"/>
                <w:sz w:val="18"/>
                <w:szCs w:val="18"/>
              </w:rPr>
              <w:t>2</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C53F4E" w:rsidRPr="00EC5BB4" w:rsidTr="00992DEC">
        <w:tc>
          <w:tcPr>
            <w:tcW w:w="328" w:type="pct"/>
            <w:shd w:val="clear" w:color="auto" w:fill="auto"/>
            <w:vAlign w:val="center"/>
          </w:tcPr>
          <w:p w:rsidR="00C53F4E" w:rsidRPr="00C538DF" w:rsidRDefault="00C53F4E" w:rsidP="00C53F4E">
            <w:pPr>
              <w:spacing w:before="0"/>
              <w:jc w:val="center"/>
              <w:rPr>
                <w:rFonts w:cs="Arial"/>
                <w:b/>
                <w:bCs/>
                <w:i/>
                <w:iCs/>
                <w:sz w:val="18"/>
                <w:szCs w:val="18"/>
                <w:lang w:val="sr-Cyrl-CS"/>
              </w:rPr>
            </w:pPr>
          </w:p>
        </w:tc>
        <w:tc>
          <w:tcPr>
            <w:tcW w:w="979" w:type="pct"/>
            <w:shd w:val="clear" w:color="auto" w:fill="auto"/>
          </w:tcPr>
          <w:p w:rsidR="00C53F4E" w:rsidRPr="00C538DF" w:rsidRDefault="00C53F4E" w:rsidP="00C53F4E">
            <w:pPr>
              <w:spacing w:before="0"/>
              <w:jc w:val="left"/>
              <w:rPr>
                <w:rFonts w:cs="Arial"/>
                <w:bCs/>
                <w:i/>
                <w:iCs/>
                <w:sz w:val="18"/>
                <w:szCs w:val="18"/>
                <w:lang w:val="sr-Cyrl-CS"/>
              </w:rPr>
            </w:pPr>
            <w:r w:rsidRPr="00C538DF">
              <w:rPr>
                <w:rFonts w:cs="Arial"/>
                <w:sz w:val="18"/>
                <w:szCs w:val="18"/>
              </w:rPr>
              <w:t>Течни сапун за прање руку, паковање 1000 мл, патрона која одговара држачу Kimberly-Clark</w:t>
            </w:r>
          </w:p>
        </w:tc>
        <w:tc>
          <w:tcPr>
            <w:tcW w:w="409" w:type="pct"/>
            <w:tcBorders>
              <w:top w:val="nil"/>
              <w:left w:val="nil"/>
              <w:bottom w:val="single" w:sz="4"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комад</w:t>
            </w:r>
          </w:p>
        </w:tc>
        <w:tc>
          <w:tcPr>
            <w:tcW w:w="551" w:type="pct"/>
            <w:tcBorders>
              <w:top w:val="nil"/>
              <w:left w:val="nil"/>
              <w:bottom w:val="single" w:sz="4"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500</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C53F4E" w:rsidRPr="00EC5BB4" w:rsidTr="00992DEC">
        <w:tc>
          <w:tcPr>
            <w:tcW w:w="328" w:type="pct"/>
            <w:shd w:val="clear" w:color="auto" w:fill="auto"/>
            <w:vAlign w:val="center"/>
          </w:tcPr>
          <w:p w:rsidR="00C53F4E" w:rsidRPr="00C538DF" w:rsidRDefault="00C53F4E" w:rsidP="00C53F4E">
            <w:pPr>
              <w:spacing w:before="0"/>
              <w:jc w:val="center"/>
              <w:rPr>
                <w:rFonts w:cs="Arial"/>
                <w:b/>
                <w:bCs/>
                <w:i/>
                <w:iCs/>
                <w:sz w:val="18"/>
                <w:szCs w:val="18"/>
                <w:lang w:val="sr-Cyrl-CS"/>
              </w:rPr>
            </w:pPr>
          </w:p>
        </w:tc>
        <w:tc>
          <w:tcPr>
            <w:tcW w:w="979" w:type="pct"/>
            <w:shd w:val="clear" w:color="auto" w:fill="auto"/>
            <w:vAlign w:val="bottom"/>
          </w:tcPr>
          <w:p w:rsidR="00C53F4E" w:rsidRPr="00C538DF" w:rsidRDefault="00C53F4E" w:rsidP="00C53F4E">
            <w:pPr>
              <w:jc w:val="left"/>
              <w:rPr>
                <w:rFonts w:cs="Arial"/>
                <w:sz w:val="18"/>
                <w:szCs w:val="18"/>
              </w:rPr>
            </w:pPr>
            <w:r w:rsidRPr="00C538DF">
              <w:rPr>
                <w:rFonts w:cs="Arial"/>
                <w:sz w:val="18"/>
                <w:szCs w:val="18"/>
              </w:rPr>
              <w:t>Освеживач простора, бочица од 310 мл, одговара држачу Kimberly-Clark</w:t>
            </w:r>
          </w:p>
        </w:tc>
        <w:tc>
          <w:tcPr>
            <w:tcW w:w="409" w:type="pct"/>
            <w:tcBorders>
              <w:top w:val="nil"/>
              <w:left w:val="nil"/>
              <w:bottom w:val="double" w:sz="6"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комад</w:t>
            </w:r>
          </w:p>
        </w:tc>
        <w:tc>
          <w:tcPr>
            <w:tcW w:w="551" w:type="pct"/>
            <w:tcBorders>
              <w:top w:val="nil"/>
              <w:left w:val="nil"/>
              <w:bottom w:val="double" w:sz="6" w:space="0" w:color="auto"/>
              <w:right w:val="single" w:sz="4" w:space="0" w:color="auto"/>
            </w:tcBorders>
            <w:shd w:val="clear" w:color="auto" w:fill="auto"/>
            <w:vAlign w:val="center"/>
          </w:tcPr>
          <w:p w:rsidR="00C53F4E" w:rsidRPr="00C53F4E" w:rsidRDefault="00C53F4E" w:rsidP="00C53F4E">
            <w:pPr>
              <w:jc w:val="center"/>
              <w:rPr>
                <w:rFonts w:cs="Arial"/>
                <w:sz w:val="18"/>
                <w:szCs w:val="18"/>
              </w:rPr>
            </w:pPr>
            <w:r w:rsidRPr="00C53F4E">
              <w:rPr>
                <w:rFonts w:cs="Arial"/>
                <w:sz w:val="18"/>
                <w:szCs w:val="18"/>
              </w:rPr>
              <w:t>300</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rPr>
              <w:t>I</w:t>
            </w:r>
          </w:p>
        </w:tc>
        <w:tc>
          <w:tcPr>
            <w:tcW w:w="6740" w:type="dxa"/>
          </w:tcPr>
          <w:p w:rsidR="007F7D7A" w:rsidRPr="00C538DF" w:rsidRDefault="007F7D7A" w:rsidP="00BE2EA9">
            <w:pPr>
              <w:spacing w:before="0"/>
              <w:jc w:val="center"/>
              <w:rPr>
                <w:rFonts w:cs="Arial"/>
                <w:b/>
                <w:sz w:val="18"/>
                <w:szCs w:val="18"/>
                <w:lang w:val="sr-Cyrl-RS"/>
              </w:rPr>
            </w:pPr>
            <w:r w:rsidRPr="00C538DF">
              <w:rPr>
                <w:rFonts w:cs="Arial"/>
                <w:b/>
                <w:sz w:val="18"/>
                <w:szCs w:val="18"/>
              </w:rPr>
              <w:t>УКУПНО ПОНУЂЕНА ЦЕНА  без ПДВ динара</w:t>
            </w:r>
          </w:p>
          <w:p w:rsidR="007F7D7A" w:rsidRPr="00C538DF" w:rsidRDefault="007F7D7A" w:rsidP="00BE2EA9">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rsidR="007F7D7A" w:rsidRPr="00C538DF" w:rsidRDefault="007F7D7A" w:rsidP="00BE2EA9">
            <w:pPr>
              <w:spacing w:before="0"/>
              <w:rPr>
                <w:rFonts w:cs="Arial"/>
                <w:color w:val="FF0000"/>
                <w:sz w:val="18"/>
                <w:szCs w:val="18"/>
              </w:rPr>
            </w:pPr>
          </w:p>
        </w:tc>
      </w:tr>
      <w:tr w:rsidR="007F7D7A" w:rsidRPr="00EC5BB4" w:rsidTr="00BE2EA9">
        <w:trPr>
          <w:trHeight w:val="610"/>
        </w:trPr>
        <w:tc>
          <w:tcPr>
            <w:tcW w:w="568" w:type="dxa"/>
            <w:tcBorders>
              <w:bottom w:val="single" w:sz="4" w:space="0" w:color="auto"/>
            </w:tcBorders>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rsidR="00C538DF" w:rsidRDefault="00C538DF" w:rsidP="005F7E90">
            <w:pPr>
              <w:spacing w:before="0"/>
              <w:jc w:val="center"/>
              <w:rPr>
                <w:rFonts w:cs="Arial"/>
                <w:b/>
                <w:sz w:val="18"/>
                <w:szCs w:val="18"/>
              </w:rPr>
            </w:pPr>
          </w:p>
          <w:p w:rsidR="007F7D7A" w:rsidRPr="00C538DF" w:rsidRDefault="007F7D7A" w:rsidP="005F7E90">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rsidR="007F7D7A" w:rsidRPr="00C538DF" w:rsidRDefault="007F7D7A" w:rsidP="00BE2EA9">
            <w:pPr>
              <w:spacing w:before="0"/>
              <w:rPr>
                <w:rFonts w:cs="Arial"/>
                <w:color w:val="FF0000"/>
                <w:sz w:val="18"/>
                <w:szCs w:val="18"/>
              </w:rPr>
            </w:pPr>
          </w:p>
        </w:tc>
      </w:tr>
      <w:tr w:rsidR="007F7D7A" w:rsidRPr="00EC5BB4" w:rsidTr="00BE2EA9">
        <w:trPr>
          <w:trHeight w:val="562"/>
        </w:trPr>
        <w:tc>
          <w:tcPr>
            <w:tcW w:w="568" w:type="dxa"/>
            <w:tcBorders>
              <w:bottom w:val="single" w:sz="4" w:space="0" w:color="auto"/>
            </w:tcBorders>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rsidR="007F7D7A" w:rsidRPr="00C538DF" w:rsidRDefault="007F7D7A" w:rsidP="005F7E90">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rsidR="007F7D7A" w:rsidRPr="00C538DF" w:rsidRDefault="007F7D7A" w:rsidP="00BE2EA9">
            <w:pPr>
              <w:spacing w:before="0"/>
              <w:rPr>
                <w:rFonts w:cs="Arial"/>
                <w:color w:val="FF0000"/>
                <w:sz w:val="18"/>
                <w:szCs w:val="18"/>
              </w:rPr>
            </w:pPr>
          </w:p>
        </w:tc>
      </w:tr>
    </w:tbl>
    <w:p w:rsidR="005F7E90" w:rsidRDefault="005F7E90" w:rsidP="00343A18">
      <w:pPr>
        <w:spacing w:before="0"/>
        <w:rPr>
          <w:rFonts w:cs="Arial"/>
          <w:i/>
          <w:color w:val="00B0F0"/>
          <w:sz w:val="24"/>
          <w:szCs w:val="24"/>
          <w:u w:val="single"/>
        </w:rPr>
      </w:pPr>
    </w:p>
    <w:p w:rsidR="000D68C8" w:rsidRDefault="000D68C8" w:rsidP="00343A18">
      <w:pPr>
        <w:spacing w:before="0"/>
        <w:rPr>
          <w:rFonts w:cs="Arial"/>
          <w:sz w:val="24"/>
          <w:szCs w:val="24"/>
          <w:lang w:val="sr-Cyrl-RS"/>
        </w:rPr>
      </w:pPr>
    </w:p>
    <w:p w:rsidR="005F7E90" w:rsidRPr="000D68C8" w:rsidRDefault="001376E9" w:rsidP="00343A18">
      <w:pPr>
        <w:spacing w:before="0"/>
        <w:rPr>
          <w:rFonts w:cs="Arial"/>
          <w:sz w:val="24"/>
          <w:szCs w:val="24"/>
          <w:lang w:val="sr-Cyrl-RS"/>
        </w:rPr>
      </w:pPr>
      <w:r w:rsidRPr="000D68C8">
        <w:rPr>
          <w:rFonts w:cs="Arial"/>
          <w:sz w:val="24"/>
          <w:szCs w:val="24"/>
          <w:lang w:val="sr-Cyrl-RS"/>
        </w:rPr>
        <w:lastRenderedPageBreak/>
        <w:t>Укупна понуђена цена не представља вредност оквирног споразума, већ збир јединичних цена и служи за упоређивање понуда.</w:t>
      </w:r>
    </w:p>
    <w:p w:rsidR="001376E9" w:rsidRDefault="001376E9" w:rsidP="00343A18">
      <w:pPr>
        <w:widowControl w:val="0"/>
        <w:spacing w:before="0"/>
        <w:rPr>
          <w:rFonts w:eastAsia="Arial Unicode MS" w:cs="Arial"/>
          <w:sz w:val="24"/>
          <w:szCs w:val="24"/>
          <w:highlight w:val="yellow"/>
        </w:rPr>
      </w:pPr>
    </w:p>
    <w:p w:rsidR="00343A18" w:rsidRPr="00EC5BB4" w:rsidRDefault="00343A18" w:rsidP="00343A18">
      <w:pPr>
        <w:widowControl w:val="0"/>
        <w:spacing w:before="0"/>
        <w:rPr>
          <w:rFonts w:eastAsia="Arial Unicode MS" w:cs="Arial"/>
          <w:sz w:val="24"/>
          <w:szCs w:val="24"/>
        </w:rPr>
      </w:pPr>
      <w:r w:rsidRPr="00992DEC">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EC5BB4" w:rsidTr="00BC01DC">
        <w:trPr>
          <w:trHeight w:val="568"/>
        </w:trPr>
        <w:tc>
          <w:tcPr>
            <w:tcW w:w="3382" w:type="dxa"/>
            <w:vMerge w:val="restart"/>
            <w:shd w:val="clear" w:color="auto" w:fill="auto"/>
            <w:vAlign w:val="center"/>
          </w:tcPr>
          <w:p w:rsidR="00343A18" w:rsidRPr="00B3201B" w:rsidRDefault="00343A18" w:rsidP="00BC01DC">
            <w:pPr>
              <w:spacing w:before="0"/>
              <w:rPr>
                <w:rFonts w:cs="Arial"/>
                <w:sz w:val="20"/>
                <w:szCs w:val="20"/>
              </w:rPr>
            </w:pPr>
            <w:r w:rsidRPr="00B3201B">
              <w:rPr>
                <w:rFonts w:cs="Arial"/>
                <w:sz w:val="20"/>
                <w:szCs w:val="20"/>
              </w:rPr>
              <w:t>Посебно исказани трошкови који су укључени у укупно понуђену цену</w:t>
            </w:r>
            <w:r w:rsidR="00FE2504">
              <w:rPr>
                <w:rFonts w:cs="Arial"/>
                <w:sz w:val="20"/>
                <w:szCs w:val="20"/>
              </w:rPr>
              <w:t xml:space="preserve"> без ПДВ</w:t>
            </w:r>
          </w:p>
          <w:p w:rsidR="00343A18" w:rsidRPr="00B3201B" w:rsidRDefault="00343A18" w:rsidP="007F7D7A">
            <w:pPr>
              <w:spacing w:before="0"/>
              <w:rPr>
                <w:rFonts w:cs="Arial"/>
                <w:sz w:val="20"/>
                <w:szCs w:val="20"/>
                <w:lang w:val="sr-Latn-CS"/>
              </w:rPr>
            </w:pPr>
            <w:r w:rsidRPr="00B3201B">
              <w:rPr>
                <w:rFonts w:cs="Arial"/>
                <w:sz w:val="20"/>
                <w:szCs w:val="20"/>
              </w:rPr>
              <w:t>(</w:t>
            </w:r>
            <w:proofErr w:type="gramStart"/>
            <w:r w:rsidRPr="00B3201B">
              <w:rPr>
                <w:rFonts w:cs="Arial"/>
                <w:sz w:val="20"/>
                <w:szCs w:val="20"/>
              </w:rPr>
              <w:t>цена</w:t>
            </w:r>
            <w:proofErr w:type="gramEnd"/>
            <w:r w:rsidRPr="00B3201B">
              <w:rPr>
                <w:rFonts w:cs="Arial"/>
                <w:sz w:val="20"/>
                <w:szCs w:val="20"/>
              </w:rPr>
              <w:t xml:space="preserve"> из реда бр. </w:t>
            </w:r>
            <w:r w:rsidRPr="00B3201B">
              <w:rPr>
                <w:rFonts w:cs="Arial"/>
                <w:sz w:val="20"/>
                <w:szCs w:val="20"/>
                <w:lang w:val="sr-Latn-CS"/>
              </w:rPr>
              <w:t>I</w:t>
            </w:r>
            <w:r w:rsidR="007F7D7A" w:rsidRPr="00B3201B">
              <w:rPr>
                <w:rFonts w:cs="Arial"/>
                <w:sz w:val="20"/>
                <w:szCs w:val="20"/>
                <w:lang w:val="sr-Cyrl-RS"/>
              </w:rPr>
              <w:t>) уколико исти постоје као засебни трошкови</w:t>
            </w:r>
            <w:r w:rsidRPr="00B3201B">
              <w:rPr>
                <w:rFonts w:cs="Arial"/>
                <w:sz w:val="20"/>
                <w:szCs w:val="20"/>
                <w:lang w:val="sr-Latn-CS"/>
              </w:rPr>
              <w:t>)</w:t>
            </w:r>
          </w:p>
        </w:tc>
        <w:tc>
          <w:tcPr>
            <w:tcW w:w="3960" w:type="dxa"/>
            <w:shd w:val="clear" w:color="auto" w:fill="auto"/>
            <w:vAlign w:val="center"/>
          </w:tcPr>
          <w:p w:rsidR="00343A18" w:rsidRPr="00B3201B" w:rsidRDefault="00343A18" w:rsidP="00BC01DC">
            <w:pPr>
              <w:spacing w:before="0"/>
              <w:rPr>
                <w:rFonts w:cs="Arial"/>
                <w:sz w:val="20"/>
                <w:szCs w:val="20"/>
              </w:rPr>
            </w:pPr>
            <w:r w:rsidRPr="00B3201B">
              <w:rPr>
                <w:rFonts w:cs="Arial"/>
                <w:sz w:val="20"/>
                <w:szCs w:val="20"/>
              </w:rPr>
              <w:t>Трошкови царине</w:t>
            </w:r>
          </w:p>
        </w:tc>
        <w:tc>
          <w:tcPr>
            <w:tcW w:w="2581" w:type="dxa"/>
          </w:tcPr>
          <w:p w:rsidR="00343A18" w:rsidRPr="00B3201B" w:rsidRDefault="00906208" w:rsidP="005F7E90">
            <w:pPr>
              <w:spacing w:before="0"/>
              <w:jc w:val="center"/>
              <w:rPr>
                <w:rFonts w:cs="Arial"/>
                <w:sz w:val="20"/>
                <w:szCs w:val="20"/>
                <w:lang w:val="sr-Cyrl-RS"/>
              </w:rPr>
            </w:pPr>
            <w:r>
              <w:rPr>
                <w:rFonts w:cs="Arial"/>
                <w:sz w:val="20"/>
                <w:szCs w:val="20"/>
                <w:lang w:val="sr-Cyrl-RS"/>
              </w:rPr>
              <w:t>.............д</w:t>
            </w:r>
            <w:r w:rsidR="00343A18" w:rsidRPr="00B3201B">
              <w:rPr>
                <w:rFonts w:cs="Arial"/>
                <w:sz w:val="20"/>
                <w:szCs w:val="20"/>
              </w:rPr>
              <w:t>инара</w:t>
            </w:r>
          </w:p>
          <w:p w:rsidR="005F7E90" w:rsidRPr="00B3201B" w:rsidRDefault="005F7E90" w:rsidP="005F7E90">
            <w:pPr>
              <w:spacing w:before="0"/>
              <w:jc w:val="center"/>
              <w:rPr>
                <w:rFonts w:cs="Arial"/>
                <w:sz w:val="20"/>
                <w:szCs w:val="20"/>
                <w:lang w:val="sr-Cyrl-RS"/>
              </w:rPr>
            </w:pPr>
          </w:p>
        </w:tc>
      </w:tr>
      <w:tr w:rsidR="007F7D7A" w:rsidRPr="00EC5BB4" w:rsidTr="00BC01DC">
        <w:trPr>
          <w:trHeight w:val="525"/>
        </w:trPr>
        <w:tc>
          <w:tcPr>
            <w:tcW w:w="3382" w:type="dxa"/>
            <w:vMerge/>
            <w:shd w:val="clear" w:color="auto" w:fill="auto"/>
          </w:tcPr>
          <w:p w:rsidR="007F7D7A" w:rsidRPr="00B3201B" w:rsidRDefault="007F7D7A" w:rsidP="007F7D7A">
            <w:pPr>
              <w:spacing w:before="0"/>
              <w:rPr>
                <w:rFonts w:cs="Arial"/>
                <w:sz w:val="20"/>
                <w:szCs w:val="20"/>
              </w:rPr>
            </w:pPr>
          </w:p>
        </w:tc>
        <w:tc>
          <w:tcPr>
            <w:tcW w:w="3960" w:type="dxa"/>
            <w:shd w:val="clear" w:color="auto" w:fill="auto"/>
            <w:vAlign w:val="center"/>
          </w:tcPr>
          <w:p w:rsidR="007F7D7A" w:rsidRPr="00B3201B" w:rsidRDefault="007F7D7A" w:rsidP="007F7D7A">
            <w:pPr>
              <w:spacing w:before="0"/>
              <w:rPr>
                <w:rFonts w:cs="Arial"/>
                <w:sz w:val="20"/>
                <w:szCs w:val="20"/>
              </w:rPr>
            </w:pPr>
            <w:r w:rsidRPr="00B3201B">
              <w:rPr>
                <w:rFonts w:cs="Arial"/>
                <w:sz w:val="20"/>
                <w:szCs w:val="20"/>
              </w:rPr>
              <w:t>Трошкови превоза</w:t>
            </w:r>
          </w:p>
        </w:tc>
        <w:tc>
          <w:tcPr>
            <w:tcW w:w="2581" w:type="dxa"/>
          </w:tcPr>
          <w:p w:rsidR="007F7D7A" w:rsidRPr="00B3201B" w:rsidRDefault="00906208" w:rsidP="005F7E90">
            <w:pPr>
              <w:spacing w:before="0"/>
              <w:jc w:val="center"/>
              <w:rPr>
                <w:rFonts w:cs="Arial"/>
                <w:sz w:val="20"/>
                <w:szCs w:val="20"/>
                <w:lang w:val="sr-Cyrl-RS"/>
              </w:rPr>
            </w:pPr>
            <w:r>
              <w:rPr>
                <w:rFonts w:cs="Arial"/>
                <w:sz w:val="20"/>
                <w:szCs w:val="20"/>
                <w:lang w:val="sr-Cyrl-RS"/>
              </w:rPr>
              <w:t>............д</w:t>
            </w:r>
            <w:r w:rsidR="007F7D7A" w:rsidRPr="00B3201B">
              <w:rPr>
                <w:rFonts w:cs="Arial"/>
                <w:sz w:val="20"/>
                <w:szCs w:val="20"/>
              </w:rPr>
              <w:t>инара</w:t>
            </w:r>
          </w:p>
          <w:p w:rsidR="005F7E90" w:rsidRPr="00B3201B" w:rsidRDefault="005F7E90" w:rsidP="005F7E90">
            <w:pPr>
              <w:spacing w:before="0"/>
              <w:jc w:val="center"/>
              <w:rPr>
                <w:rFonts w:cs="Arial"/>
                <w:sz w:val="20"/>
                <w:szCs w:val="20"/>
              </w:rPr>
            </w:pPr>
          </w:p>
        </w:tc>
      </w:tr>
      <w:tr w:rsidR="007F7D7A" w:rsidRPr="00EC5BB4" w:rsidTr="00BC01DC">
        <w:trPr>
          <w:trHeight w:val="534"/>
        </w:trPr>
        <w:tc>
          <w:tcPr>
            <w:tcW w:w="3382" w:type="dxa"/>
            <w:vMerge/>
            <w:shd w:val="clear" w:color="auto" w:fill="auto"/>
          </w:tcPr>
          <w:p w:rsidR="007F7D7A" w:rsidRPr="00B3201B" w:rsidRDefault="007F7D7A" w:rsidP="007F7D7A">
            <w:pPr>
              <w:spacing w:before="0"/>
              <w:rPr>
                <w:rFonts w:cs="Arial"/>
                <w:sz w:val="20"/>
                <w:szCs w:val="20"/>
              </w:rPr>
            </w:pPr>
          </w:p>
        </w:tc>
        <w:tc>
          <w:tcPr>
            <w:tcW w:w="3960" w:type="dxa"/>
            <w:shd w:val="clear" w:color="auto" w:fill="auto"/>
            <w:vAlign w:val="center"/>
          </w:tcPr>
          <w:p w:rsidR="007F7D7A" w:rsidRPr="00B3201B" w:rsidRDefault="007F7D7A" w:rsidP="007F7D7A">
            <w:pPr>
              <w:spacing w:before="0"/>
              <w:rPr>
                <w:rFonts w:cs="Arial"/>
                <w:sz w:val="20"/>
                <w:szCs w:val="20"/>
                <w:lang w:val="sr-Cyrl-CS"/>
              </w:rPr>
            </w:pPr>
            <w:r w:rsidRPr="00B3201B">
              <w:rPr>
                <w:rFonts w:cs="Arial"/>
                <w:sz w:val="20"/>
                <w:szCs w:val="20"/>
              </w:rPr>
              <w:t>Остали трошкови</w:t>
            </w:r>
            <w:r w:rsidRPr="00B3201B">
              <w:rPr>
                <w:rFonts w:cs="Arial"/>
                <w:sz w:val="20"/>
                <w:szCs w:val="20"/>
                <w:lang w:val="sr-Cyrl-CS"/>
              </w:rPr>
              <w:t xml:space="preserve"> (</w:t>
            </w:r>
            <w:r w:rsidRPr="00B3201B">
              <w:rPr>
                <w:rFonts w:cs="Arial"/>
                <w:i/>
                <w:sz w:val="20"/>
                <w:szCs w:val="20"/>
                <w:lang w:val="sr-Cyrl-CS"/>
              </w:rPr>
              <w:t>навести</w:t>
            </w:r>
            <w:r w:rsidRPr="00B3201B">
              <w:rPr>
                <w:rFonts w:cs="Arial"/>
                <w:sz w:val="20"/>
                <w:szCs w:val="20"/>
                <w:lang w:val="sr-Cyrl-CS"/>
              </w:rPr>
              <w:t>)</w:t>
            </w:r>
          </w:p>
        </w:tc>
        <w:tc>
          <w:tcPr>
            <w:tcW w:w="2581" w:type="dxa"/>
          </w:tcPr>
          <w:p w:rsidR="007F7D7A" w:rsidRPr="00B3201B" w:rsidRDefault="00906208" w:rsidP="005F7E90">
            <w:pPr>
              <w:spacing w:before="0"/>
              <w:jc w:val="center"/>
              <w:rPr>
                <w:rFonts w:cs="Arial"/>
                <w:sz w:val="20"/>
                <w:szCs w:val="20"/>
                <w:lang w:val="sr-Cyrl-RS"/>
              </w:rPr>
            </w:pPr>
            <w:r>
              <w:rPr>
                <w:rFonts w:cs="Arial"/>
                <w:sz w:val="20"/>
                <w:szCs w:val="20"/>
                <w:lang w:val="sr-Cyrl-RS"/>
              </w:rPr>
              <w:t>............</w:t>
            </w:r>
            <w:r>
              <w:rPr>
                <w:rFonts w:cs="Arial"/>
                <w:sz w:val="20"/>
                <w:szCs w:val="20"/>
              </w:rPr>
              <w:t>д</w:t>
            </w:r>
            <w:r w:rsidR="007F7D7A" w:rsidRPr="00B3201B">
              <w:rPr>
                <w:rFonts w:cs="Arial"/>
                <w:sz w:val="20"/>
                <w:szCs w:val="20"/>
              </w:rPr>
              <w:t>инара</w:t>
            </w:r>
          </w:p>
          <w:p w:rsidR="005F7E90" w:rsidRPr="00B3201B" w:rsidRDefault="005F7E90" w:rsidP="005F7E90">
            <w:pPr>
              <w:spacing w:before="0"/>
              <w:jc w:val="center"/>
              <w:rPr>
                <w:rFonts w:cs="Arial"/>
                <w:sz w:val="20"/>
                <w:szCs w:val="20"/>
              </w:rPr>
            </w:pPr>
          </w:p>
        </w:tc>
      </w:tr>
    </w:tbl>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Pr="0042687E" w:rsidRDefault="00C538DF" w:rsidP="00343A18">
      <w:pPr>
        <w:pStyle w:val="KDKomentar"/>
        <w:spacing w:before="0"/>
        <w:rPr>
          <w:rFonts w:eastAsia="TimesNewRomanPS-BoldMT" w:cs="Arial"/>
          <w:color w:val="auto"/>
        </w:rPr>
      </w:pP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proofErr w:type="gramStart"/>
      <w:r w:rsidR="007E7BB8" w:rsidRPr="00F700A8">
        <w:rPr>
          <w:rFonts w:ascii="Arial" w:hAnsi="Arial" w:cs="Arial"/>
          <w:bCs/>
          <w:iCs/>
          <w:sz w:val="24"/>
          <w:szCs w:val="24"/>
        </w:rPr>
        <w:t>уписати</w:t>
      </w:r>
      <w:proofErr w:type="gramEnd"/>
      <w:r w:rsidR="007E7BB8" w:rsidRPr="00F700A8">
        <w:rPr>
          <w:rFonts w:ascii="Arial" w:hAnsi="Arial" w:cs="Arial"/>
          <w:bCs/>
          <w:iCs/>
          <w:sz w:val="24"/>
          <w:szCs w:val="24"/>
        </w:rPr>
        <w:t xml:space="preserve"> назив произвођача понуђених добара</w:t>
      </w:r>
    </w:p>
    <w:p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proofErr w:type="gramStart"/>
      <w:r w:rsidRPr="00F700A8">
        <w:rPr>
          <w:rFonts w:cs="Arial"/>
          <w:sz w:val="24"/>
          <w:szCs w:val="24"/>
        </w:rPr>
        <w:t>у</w:t>
      </w:r>
      <w:proofErr w:type="gramEnd"/>
      <w:r w:rsidRPr="00F700A8">
        <w:rPr>
          <w:rFonts w:cs="Arial"/>
          <w:sz w:val="24"/>
          <w:szCs w:val="24"/>
        </w:rPr>
        <w:t xml:space="preserve"> Табелу 2. </w:t>
      </w:r>
      <w:proofErr w:type="gramStart"/>
      <w:r w:rsidRPr="00F700A8">
        <w:rPr>
          <w:rFonts w:cs="Arial"/>
          <w:sz w:val="24"/>
          <w:szCs w:val="24"/>
        </w:rPr>
        <w:t>уписују</w:t>
      </w:r>
      <w:proofErr w:type="gramEnd"/>
      <w:r w:rsidRPr="00F700A8">
        <w:rPr>
          <w:rFonts w:cs="Arial"/>
          <w:sz w:val="24"/>
          <w:szCs w:val="24"/>
        </w:rPr>
        <w:t xml:space="preserve"> се посебно исказани трошкови који су укључени у укупно</w:t>
      </w:r>
    </w:p>
    <w:p w:rsidR="00343A18" w:rsidRPr="00F700A8" w:rsidRDefault="00343A18" w:rsidP="00F700A8">
      <w:pPr>
        <w:tabs>
          <w:tab w:val="left" w:pos="992"/>
        </w:tabs>
        <w:spacing w:before="0"/>
        <w:rPr>
          <w:rFonts w:cs="Arial"/>
          <w:sz w:val="24"/>
          <w:szCs w:val="24"/>
        </w:rPr>
      </w:pPr>
      <w:proofErr w:type="gramStart"/>
      <w:r w:rsidRPr="00F700A8">
        <w:rPr>
          <w:rFonts w:cs="Arial"/>
          <w:sz w:val="24"/>
          <w:szCs w:val="24"/>
        </w:rPr>
        <w:t>понуђену</w:t>
      </w:r>
      <w:proofErr w:type="gramEnd"/>
      <w:r w:rsidRPr="00F700A8">
        <w:rPr>
          <w:rFonts w:cs="Arial"/>
          <w:sz w:val="24"/>
          <w:szCs w:val="24"/>
        </w:rPr>
        <w:t xml:space="preserve"> цену без ПДВ (ред бр. I из табеле 1)</w:t>
      </w:r>
      <w:r w:rsidR="007F7D7A" w:rsidRPr="00F700A8">
        <w:rPr>
          <w:rFonts w:cs="Arial"/>
          <w:sz w:val="24"/>
          <w:szCs w:val="24"/>
          <w:lang w:val="sr-Cyrl-RS"/>
        </w:rPr>
        <w:t xml:space="preserve"> уколико исти постоје као засебни трошкови</w:t>
      </w:r>
    </w:p>
    <w:p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F700A8" w:rsidRDefault="00343A18" w:rsidP="00F700A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F700A8">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343A18" w:rsidRDefault="00343A18" w:rsidP="00F700A8">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537552" w:rsidRPr="00874F5B" w:rsidRDefault="00537552" w:rsidP="00874F5B">
      <w:pPr>
        <w:rPr>
          <w:rFonts w:eastAsia="TimesNewRomanPS-BoldMT"/>
        </w:rPr>
      </w:pPr>
    </w:p>
    <w:p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5B5B92">
        <w:rPr>
          <w:sz w:val="24"/>
          <w:szCs w:val="24"/>
          <w:lang w:val="sr-Cyrl-RS"/>
        </w:rPr>
        <w:t>3</w:t>
      </w:r>
      <w:r w:rsidRPr="00EC5BB4">
        <w:rPr>
          <w:sz w:val="24"/>
          <w:szCs w:val="24"/>
        </w:rPr>
        <w:t>.</w:t>
      </w:r>
      <w:bookmarkEnd w:id="255"/>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EC3B0B" w:rsidRPr="00EC3B0B">
        <w:rPr>
          <w:rFonts w:cs="Arial"/>
          <w:b/>
          <w:sz w:val="24"/>
          <w:szCs w:val="24"/>
          <w:lang w:val="sr-Cyrl-RS"/>
        </w:rPr>
        <w:t>Санитарна галантерија</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од </w:t>
      </w:r>
      <w:r w:rsidRPr="00B84CC3">
        <w:rPr>
          <w:rFonts w:cs="Arial"/>
          <w:sz w:val="24"/>
          <w:szCs w:val="24"/>
          <w:lang w:val="ru-RU"/>
        </w:rPr>
        <w:t>годин</w:t>
      </w:r>
      <w:r w:rsidR="00F04060">
        <w:rPr>
          <w:rFonts w:cs="Arial"/>
          <w:sz w:val="24"/>
          <w:szCs w:val="24"/>
          <w:lang w:val="ru-RU"/>
        </w:rPr>
        <w:t>у дана</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F700A8" w:rsidRPr="00F700A8">
        <w:t xml:space="preserve"> </w:t>
      </w:r>
      <w:r w:rsidR="00F700A8" w:rsidRPr="00F700A8">
        <w:rPr>
          <w:rFonts w:cs="Arial"/>
          <w:sz w:val="24"/>
          <w:szCs w:val="24"/>
          <w:lang w:val="ru-RU"/>
        </w:rPr>
        <w:t>JN/1000/0353/2016</w:t>
      </w:r>
      <w:r w:rsidR="00F700A8">
        <w:rPr>
          <w:rFonts w:cs="Arial"/>
          <w:sz w:val="24"/>
          <w:szCs w:val="24"/>
          <w:lang w:val="ru-RU"/>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FE2504">
        <w:rPr>
          <w:rFonts w:cs="Arial"/>
          <w:sz w:val="24"/>
          <w:szCs w:val="24"/>
          <w:lang w:val="ru-RU"/>
        </w:rPr>
        <w:t>10.05.2016</w:t>
      </w:r>
      <w:r w:rsidRPr="00B84CC3">
        <w:rPr>
          <w:rFonts w:cs="Arial"/>
          <w:sz w:val="24"/>
          <w:szCs w:val="24"/>
          <w:lang w:val="ru-RU"/>
        </w:rPr>
        <w:t>.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D9192A" w:rsidRDefault="00D9192A" w:rsidP="00343A18">
      <w:pPr>
        <w:rPr>
          <w:rFonts w:cs="Arial"/>
          <w:i/>
          <w:sz w:val="24"/>
          <w:szCs w:val="24"/>
        </w:rPr>
      </w:pPr>
    </w:p>
    <w:p w:rsidR="006410FC" w:rsidRDefault="006410FC" w:rsidP="00343A18">
      <w:pPr>
        <w:rPr>
          <w:rFonts w:cs="Arial"/>
          <w:i/>
          <w:sz w:val="24"/>
          <w:szCs w:val="24"/>
        </w:rPr>
      </w:pPr>
    </w:p>
    <w:p w:rsidR="006410FC" w:rsidRDefault="006410FC" w:rsidP="00343A18">
      <w:pPr>
        <w:rPr>
          <w:rFonts w:cs="Arial"/>
          <w:i/>
          <w:sz w:val="24"/>
          <w:szCs w:val="24"/>
        </w:rPr>
      </w:pPr>
    </w:p>
    <w:p w:rsidR="006410FC" w:rsidRDefault="006410FC" w:rsidP="00343A18">
      <w:pPr>
        <w:rPr>
          <w:rFonts w:cs="Arial"/>
          <w:i/>
          <w:sz w:val="24"/>
          <w:szCs w:val="24"/>
        </w:rPr>
      </w:pPr>
    </w:p>
    <w:p w:rsidR="00CC421D" w:rsidRPr="00CC421D" w:rsidRDefault="00CC421D" w:rsidP="00343A18">
      <w:pPr>
        <w:rPr>
          <w:rFonts w:cs="Arial"/>
          <w:i/>
          <w:sz w:val="24"/>
          <w:szCs w:val="24"/>
        </w:rPr>
      </w:pPr>
    </w:p>
    <w:p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5B5B92">
        <w:rPr>
          <w:sz w:val="24"/>
          <w:szCs w:val="24"/>
          <w:lang w:val="sr-Cyrl-RS"/>
        </w:rPr>
        <w:t>4</w:t>
      </w:r>
      <w:r w:rsidRPr="00EC5BB4">
        <w:rPr>
          <w:sz w:val="24"/>
          <w:szCs w:val="24"/>
        </w:rPr>
        <w:t>.</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7" w:name="_Toc442559929"/>
      <w:r w:rsidRPr="00B02E86">
        <w:rPr>
          <w:b/>
          <w:lang w:val="ru-RU"/>
        </w:rPr>
        <w:t>И З Ј А В У</w:t>
      </w:r>
      <w:bookmarkEnd w:id="257"/>
    </w:p>
    <w:p w:rsidR="00343A18" w:rsidRPr="00874F5B" w:rsidRDefault="00343A18" w:rsidP="00874F5B"/>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EC3B0B" w:rsidRPr="00056D70">
        <w:rPr>
          <w:rFonts w:cs="Arial"/>
          <w:b/>
          <w:sz w:val="24"/>
          <w:szCs w:val="24"/>
          <w:lang w:val="ru-RU"/>
        </w:rPr>
        <w:t>Санитарна галантерија</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F04060">
        <w:rPr>
          <w:rFonts w:cs="Arial"/>
          <w:sz w:val="24"/>
          <w:szCs w:val="24"/>
          <w:lang w:val="ru-RU"/>
        </w:rPr>
        <w:t xml:space="preserve">од </w:t>
      </w:r>
      <w:r w:rsidRPr="00B84CC3">
        <w:rPr>
          <w:rFonts w:cs="Arial"/>
          <w:sz w:val="24"/>
          <w:szCs w:val="24"/>
          <w:lang w:val="ru-RU"/>
        </w:rPr>
        <w:t>годин</w:t>
      </w:r>
      <w:r w:rsidR="00F04060">
        <w:rPr>
          <w:rFonts w:cs="Arial"/>
          <w:sz w:val="24"/>
          <w:szCs w:val="24"/>
          <w:lang w:val="ru-RU"/>
        </w:rPr>
        <w:t xml:space="preserve">у дана, јавне набавке </w:t>
      </w:r>
      <w:r w:rsidR="00F700A8">
        <w:rPr>
          <w:rFonts w:cs="Arial"/>
          <w:sz w:val="24"/>
          <w:szCs w:val="24"/>
          <w:lang w:val="ru-RU"/>
        </w:rPr>
        <w:t xml:space="preserve"> </w:t>
      </w:r>
      <w:r w:rsidR="00F700A8" w:rsidRPr="00F700A8">
        <w:rPr>
          <w:rFonts w:cs="Arial"/>
          <w:sz w:val="24"/>
          <w:szCs w:val="24"/>
          <w:lang w:val="ru-RU"/>
        </w:rPr>
        <w:t>JN/1000/0353/2016</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CC421D" w:rsidRDefault="00CC421D" w:rsidP="00874F5B"/>
    <w:p w:rsidR="00F11A0A" w:rsidRDefault="00F11A0A" w:rsidP="00874F5B"/>
    <w:p w:rsidR="00343A18" w:rsidRPr="00056D70" w:rsidRDefault="00343A18" w:rsidP="00874F5B"/>
    <w:p w:rsidR="00343A18" w:rsidRDefault="00343A18" w:rsidP="00343A18">
      <w:pPr>
        <w:pStyle w:val="KDObrazac"/>
        <w:spacing w:before="0"/>
        <w:rPr>
          <w:sz w:val="24"/>
          <w:szCs w:val="24"/>
        </w:rPr>
      </w:pPr>
      <w:bookmarkStart w:id="258" w:name="_Toc442559930"/>
      <w:r w:rsidRPr="00056D70">
        <w:rPr>
          <w:sz w:val="24"/>
          <w:szCs w:val="24"/>
        </w:rPr>
        <w:lastRenderedPageBreak/>
        <w:t xml:space="preserve">OБРАЗАЦ </w:t>
      </w:r>
      <w:r w:rsidR="005B5B92">
        <w:rPr>
          <w:sz w:val="24"/>
          <w:szCs w:val="24"/>
          <w:lang w:val="sr-Cyrl-RS"/>
        </w:rPr>
        <w:t>5</w:t>
      </w:r>
      <w:r w:rsidRPr="00056D70">
        <w:rPr>
          <w:sz w:val="24"/>
          <w:szCs w:val="24"/>
        </w:rPr>
        <w:t>.</w:t>
      </w:r>
      <w:bookmarkEnd w:id="258"/>
    </w:p>
    <w:p w:rsidR="00056D70" w:rsidRPr="00056D70" w:rsidRDefault="00056D70" w:rsidP="00343A18">
      <w:pPr>
        <w:pStyle w:val="KDObrazac"/>
        <w:spacing w:before="0"/>
        <w:rPr>
          <w:sz w:val="24"/>
          <w:szCs w:val="24"/>
        </w:rPr>
      </w:pPr>
    </w:p>
    <w:p w:rsidR="00343A18" w:rsidRPr="00056D70" w:rsidRDefault="00343A18" w:rsidP="00B02E86">
      <w:pPr>
        <w:jc w:val="center"/>
        <w:rPr>
          <w:b/>
          <w:sz w:val="24"/>
          <w:szCs w:val="24"/>
          <w:lang w:val="ru-RU"/>
        </w:rPr>
      </w:pPr>
      <w:bookmarkStart w:id="259" w:name="_Toc442559931"/>
      <w:r w:rsidRPr="00056D70">
        <w:rPr>
          <w:b/>
          <w:sz w:val="24"/>
          <w:szCs w:val="24"/>
          <w:lang w:val="ru-RU"/>
        </w:rPr>
        <w:t>И З Ј А В А</w:t>
      </w:r>
      <w:bookmarkEnd w:id="259"/>
    </w:p>
    <w:p w:rsidR="00343A18" w:rsidRPr="00056D70" w:rsidRDefault="00343A18" w:rsidP="00B02E86">
      <w:pPr>
        <w:rPr>
          <w:b/>
          <w:lang w:val="ru-RU"/>
        </w:rPr>
      </w:pPr>
      <w:bookmarkStart w:id="260" w:name="_Toc442559932"/>
      <w:r w:rsidRPr="00056D70">
        <w:rPr>
          <w:b/>
          <w:lang w:val="ru-RU"/>
        </w:rPr>
        <w:t>КОЈОМ ПОНУЂАЧ/ЧЛАН ГРУПЕ  ПОТВРЂУЈЕ ДА ИСПУЊАВА УСЛОВЕ ЗА УЧЕШЋЕ</w:t>
      </w:r>
      <w:bookmarkEnd w:id="260"/>
    </w:p>
    <w:p w:rsidR="00343A18" w:rsidRPr="00056D70" w:rsidRDefault="00343A18" w:rsidP="00B02E86">
      <w:pPr>
        <w:jc w:val="center"/>
        <w:rPr>
          <w:b/>
          <w:lang w:val="ru-RU"/>
        </w:rPr>
      </w:pPr>
      <w:bookmarkStart w:id="261" w:name="_Toc442559933"/>
      <w:r w:rsidRPr="00056D70">
        <w:rPr>
          <w:b/>
          <w:lang w:val="ru-RU"/>
        </w:rPr>
        <w:t>У ПОСТУПКУ ЈАВНЕ НАБАВКЕ</w:t>
      </w:r>
      <w:bookmarkEnd w:id="261"/>
    </w:p>
    <w:p w:rsidR="00343A18" w:rsidRPr="00056D70" w:rsidRDefault="00343A18" w:rsidP="00343A18">
      <w:pPr>
        <w:ind w:right="-360"/>
        <w:rPr>
          <w:rFonts w:cs="Arial"/>
          <w:noProof/>
          <w:sz w:val="24"/>
          <w:szCs w:val="24"/>
        </w:rPr>
      </w:pPr>
      <w:r w:rsidRPr="00056D70">
        <w:rPr>
          <w:rFonts w:cs="Arial"/>
          <w:sz w:val="24"/>
          <w:szCs w:val="24"/>
        </w:rPr>
        <w:t xml:space="preserve">На основу члана 77. </w:t>
      </w:r>
      <w:proofErr w:type="gramStart"/>
      <w:r w:rsidRPr="00056D70">
        <w:rPr>
          <w:rFonts w:cs="Arial"/>
          <w:sz w:val="24"/>
          <w:szCs w:val="24"/>
        </w:rPr>
        <w:t>став</w:t>
      </w:r>
      <w:proofErr w:type="gramEnd"/>
      <w:r w:rsidRPr="00056D70">
        <w:rPr>
          <w:rFonts w:cs="Arial"/>
          <w:sz w:val="24"/>
          <w:szCs w:val="24"/>
        </w:rPr>
        <w:t xml:space="preserve"> 4. Закона о јавним набавкама („Службени гланик РС“, бр.124/12, 14/15 и 68/15)</w:t>
      </w:r>
      <w:r w:rsidR="005B5B92">
        <w:rPr>
          <w:rFonts w:cs="Arial"/>
          <w:sz w:val="24"/>
          <w:szCs w:val="24"/>
          <w:lang w:val="sr-Cyrl-RS"/>
        </w:rPr>
        <w:t xml:space="preserve"> </w:t>
      </w:r>
      <w:r w:rsidRPr="00056D70">
        <w:rPr>
          <w:rFonts w:cs="Arial"/>
          <w:noProof/>
          <w:sz w:val="24"/>
          <w:szCs w:val="24"/>
          <w:lang w:val="sr-Latn-CS"/>
        </w:rPr>
        <w:t>Понуђач</w:t>
      </w:r>
      <w:r w:rsidR="005B5B92">
        <w:rPr>
          <w:rFonts w:cs="Arial"/>
          <w:noProof/>
          <w:sz w:val="24"/>
          <w:szCs w:val="24"/>
          <w:lang w:val="sr-Cyrl-RS"/>
        </w:rPr>
        <w:t xml:space="preserve"> </w:t>
      </w:r>
      <w:r w:rsidRPr="00056D70">
        <w:rPr>
          <w:rFonts w:cs="Arial"/>
          <w:noProof/>
          <w:sz w:val="24"/>
          <w:szCs w:val="24"/>
          <w:lang w:val="sr-Latn-CS"/>
        </w:rPr>
        <w:t>даје под пуном материјалном и кривичном одговорношћу</w:t>
      </w:r>
    </w:p>
    <w:p w:rsidR="00343A18" w:rsidRPr="00056D70" w:rsidRDefault="00343A18" w:rsidP="00343A18">
      <w:pPr>
        <w:jc w:val="center"/>
        <w:rPr>
          <w:rFonts w:cs="Arial"/>
          <w:b/>
          <w:noProof/>
          <w:sz w:val="24"/>
          <w:szCs w:val="24"/>
          <w:lang w:val="sr-Latn-CS"/>
        </w:rPr>
      </w:pPr>
      <w:r w:rsidRPr="00056D70">
        <w:rPr>
          <w:rFonts w:cs="Arial"/>
          <w:b/>
          <w:noProof/>
          <w:sz w:val="24"/>
          <w:szCs w:val="24"/>
          <w:lang w:val="sr-Latn-CS"/>
        </w:rPr>
        <w:t>И З Ј А В У</w:t>
      </w:r>
    </w:p>
    <w:p w:rsidR="00B84CC3" w:rsidRPr="00056D70" w:rsidRDefault="00B84CC3" w:rsidP="00B84CC3">
      <w:pPr>
        <w:ind w:left="6"/>
        <w:rPr>
          <w:rFonts w:cs="Arial"/>
          <w:noProof/>
          <w:sz w:val="24"/>
          <w:szCs w:val="24"/>
        </w:rPr>
      </w:pPr>
      <w:r w:rsidRPr="00056D70">
        <w:rPr>
          <w:rFonts w:cs="Arial"/>
          <w:noProof/>
          <w:sz w:val="24"/>
          <w:szCs w:val="24"/>
        </w:rPr>
        <w:t xml:space="preserve">којом потврђује </w:t>
      </w:r>
      <w:r w:rsidRPr="00056D70">
        <w:rPr>
          <w:rFonts w:cs="Arial"/>
          <w:noProof/>
          <w:sz w:val="24"/>
          <w:szCs w:val="24"/>
          <w:lang w:val="sr-Latn-CS"/>
        </w:rPr>
        <w:t xml:space="preserve">да испуњава </w:t>
      </w:r>
      <w:r w:rsidRPr="00056D70">
        <w:rPr>
          <w:rFonts w:cs="Arial"/>
          <w:noProof/>
          <w:sz w:val="24"/>
          <w:szCs w:val="24"/>
        </w:rPr>
        <w:t>обавезне и додатне услове</w:t>
      </w:r>
      <w:r w:rsidRPr="00056D70">
        <w:rPr>
          <w:rFonts w:cs="Arial"/>
          <w:noProof/>
          <w:sz w:val="24"/>
          <w:szCs w:val="24"/>
          <w:lang w:val="sr-Cyrl-RS"/>
        </w:rPr>
        <w:t xml:space="preserve"> </w:t>
      </w:r>
      <w:r w:rsidRPr="00056D70">
        <w:rPr>
          <w:rFonts w:cs="Arial"/>
          <w:noProof/>
          <w:sz w:val="24"/>
          <w:szCs w:val="24"/>
        </w:rPr>
        <w:t>садржане у</w:t>
      </w:r>
      <w:r w:rsidRPr="00056D70">
        <w:rPr>
          <w:rFonts w:cs="Arial"/>
          <w:noProof/>
          <w:sz w:val="24"/>
          <w:szCs w:val="24"/>
          <w:lang w:val="sr-Latn-CS"/>
        </w:rPr>
        <w:t xml:space="preserve"> Конкурсно</w:t>
      </w:r>
      <w:r w:rsidRPr="00056D70">
        <w:rPr>
          <w:rFonts w:cs="Arial"/>
          <w:noProof/>
          <w:sz w:val="24"/>
          <w:szCs w:val="24"/>
        </w:rPr>
        <w:t>ј</w:t>
      </w:r>
      <w:r w:rsidRPr="00056D70">
        <w:rPr>
          <w:rFonts w:cs="Arial"/>
          <w:noProof/>
          <w:sz w:val="24"/>
          <w:szCs w:val="24"/>
          <w:lang w:val="sr-Latn-CS"/>
        </w:rPr>
        <w:t xml:space="preserve"> документациј</w:t>
      </w:r>
      <w:r w:rsidRPr="00056D70">
        <w:rPr>
          <w:rFonts w:cs="Arial"/>
          <w:noProof/>
          <w:sz w:val="24"/>
          <w:szCs w:val="24"/>
        </w:rPr>
        <w:t>и</w:t>
      </w:r>
      <w:r w:rsidRPr="00056D70">
        <w:rPr>
          <w:rFonts w:cs="Arial"/>
          <w:noProof/>
          <w:sz w:val="24"/>
          <w:szCs w:val="24"/>
          <w:lang w:val="sr-Latn-CS"/>
        </w:rPr>
        <w:t xml:space="preserve"> за јавну набавку </w:t>
      </w:r>
      <w:r w:rsidRPr="00056D70">
        <w:rPr>
          <w:rFonts w:cs="Arial"/>
          <w:noProof/>
          <w:sz w:val="24"/>
          <w:szCs w:val="24"/>
          <w:lang w:val="sr-Cyrl-RS"/>
        </w:rPr>
        <w:t>добара</w:t>
      </w:r>
      <w:r w:rsidRPr="00056D70">
        <w:rPr>
          <w:rFonts w:cs="Arial"/>
          <w:noProof/>
          <w:sz w:val="24"/>
          <w:szCs w:val="24"/>
        </w:rPr>
        <w:t xml:space="preserve"> –  </w:t>
      </w:r>
      <w:r w:rsidR="00056D70" w:rsidRPr="00056D70">
        <w:rPr>
          <w:rFonts w:cs="Arial"/>
          <w:noProof/>
          <w:sz w:val="24"/>
          <w:szCs w:val="24"/>
        </w:rPr>
        <w:t>Санитарна галантерија</w:t>
      </w:r>
      <w:r w:rsidRPr="00056D70">
        <w:rPr>
          <w:rFonts w:cs="Arial"/>
          <w:noProof/>
          <w:sz w:val="24"/>
          <w:szCs w:val="24"/>
          <w:lang w:val="sr-Latn-CS"/>
        </w:rPr>
        <w:t>,</w:t>
      </w:r>
      <w:r w:rsidRPr="00056D70">
        <w:rPr>
          <w:rFonts w:cs="Arial"/>
          <w:noProof/>
          <w:sz w:val="24"/>
          <w:szCs w:val="24"/>
        </w:rPr>
        <w:t xml:space="preserve">  </w:t>
      </w:r>
      <w:r w:rsidR="00F700A8" w:rsidRPr="00056D70">
        <w:rPr>
          <w:rFonts w:cs="Arial"/>
          <w:noProof/>
          <w:sz w:val="24"/>
          <w:szCs w:val="24"/>
        </w:rPr>
        <w:t>JN/1000/0353/2016</w:t>
      </w:r>
      <w:r w:rsidRPr="00056D70">
        <w:rPr>
          <w:rFonts w:cs="Arial"/>
          <w:noProof/>
          <w:sz w:val="24"/>
          <w:szCs w:val="24"/>
          <w:lang w:val="sr-Cyrl-RS"/>
        </w:rPr>
        <w:t xml:space="preserve">, </w:t>
      </w:r>
      <w:r w:rsidRPr="00056D70">
        <w:rPr>
          <w:rFonts w:cs="Arial"/>
          <w:noProof/>
          <w:sz w:val="24"/>
          <w:szCs w:val="24"/>
        </w:rPr>
        <w:t xml:space="preserve">ради закључења Оквирног споразума са једним понуђачем на период </w:t>
      </w:r>
      <w:r w:rsidR="00F04060">
        <w:rPr>
          <w:rFonts w:cs="Arial"/>
          <w:noProof/>
          <w:sz w:val="24"/>
          <w:szCs w:val="24"/>
          <w:lang w:val="sr-Cyrl-RS"/>
        </w:rPr>
        <w:t>од</w:t>
      </w:r>
      <w:r w:rsidRPr="00056D70">
        <w:rPr>
          <w:rFonts w:cs="Arial"/>
          <w:noProof/>
          <w:sz w:val="24"/>
          <w:szCs w:val="24"/>
        </w:rPr>
        <w:t xml:space="preserve"> годин</w:t>
      </w:r>
      <w:r w:rsidR="00F04060">
        <w:rPr>
          <w:rFonts w:cs="Arial"/>
          <w:noProof/>
          <w:sz w:val="24"/>
          <w:szCs w:val="24"/>
          <w:lang w:val="sr-Cyrl-RS"/>
        </w:rPr>
        <w:t>у дана</w:t>
      </w:r>
      <w:r w:rsidRPr="00056D70">
        <w:rPr>
          <w:rFonts w:cs="Arial"/>
          <w:noProof/>
          <w:sz w:val="24"/>
          <w:szCs w:val="24"/>
          <w:lang w:val="sr-Cyrl-RS"/>
        </w:rPr>
        <w:t>,</w:t>
      </w:r>
      <w:r w:rsidRPr="00056D70">
        <w:rPr>
          <w:rFonts w:cs="Arial"/>
          <w:noProof/>
          <w:sz w:val="24"/>
          <w:szCs w:val="24"/>
        </w:rPr>
        <w:t xml:space="preserve"> по Позиву  објављеном на Порталу јавних набавки и интернет страници Наручиоца дана </w:t>
      </w:r>
      <w:r w:rsidR="00FE2504">
        <w:rPr>
          <w:rFonts w:cs="Arial"/>
          <w:noProof/>
          <w:sz w:val="24"/>
          <w:szCs w:val="24"/>
          <w:lang w:val="sr-Cyrl-RS"/>
        </w:rPr>
        <w:t>10.05.2016.</w:t>
      </w:r>
      <w:r w:rsidRPr="00056D70">
        <w:rPr>
          <w:rFonts w:cs="Arial"/>
          <w:noProof/>
          <w:sz w:val="24"/>
          <w:szCs w:val="24"/>
        </w:rPr>
        <w:t>године.</w:t>
      </w:r>
    </w:p>
    <w:p w:rsidR="00343A18" w:rsidRPr="00056D70" w:rsidRDefault="00343A18" w:rsidP="00343A18">
      <w:pPr>
        <w:ind w:left="6"/>
        <w:rPr>
          <w:rFonts w:cs="Arial"/>
          <w:noProof/>
          <w:sz w:val="24"/>
          <w:szCs w:val="24"/>
        </w:rPr>
      </w:pPr>
      <w:r w:rsidRPr="00056D70">
        <w:rPr>
          <w:rFonts w:cs="Arial"/>
          <w:noProof/>
          <w:sz w:val="24"/>
          <w:szCs w:val="24"/>
        </w:rPr>
        <w:tab/>
        <w:t>Обавезни услови:</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1) да је регистрован код надлежног органа, односно уписан у одговарајући регистар;</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056D70" w:rsidRDefault="00343A18" w:rsidP="00F11A0A">
      <w:pPr>
        <w:spacing w:before="0"/>
        <w:ind w:firstLine="706"/>
        <w:rPr>
          <w:rFonts w:cs="Arial"/>
          <w:sz w:val="24"/>
          <w:szCs w:val="24"/>
          <w:lang w:val="sr-Latn-CS" w:eastAsia="sr-Latn-CS"/>
        </w:rPr>
      </w:pPr>
      <w:r w:rsidRPr="00056D70">
        <w:rPr>
          <w:rFonts w:cs="Arial"/>
          <w:sz w:val="24"/>
          <w:szCs w:val="24"/>
          <w:lang w:eastAsia="sr-Latn-CS"/>
        </w:rPr>
        <w:t>3</w:t>
      </w:r>
      <w:r w:rsidRPr="00056D70">
        <w:rPr>
          <w:rFonts w:cs="Arial"/>
          <w:sz w:val="24"/>
          <w:szCs w:val="24"/>
          <w:lang w:val="sr-Latn-CS" w:eastAsia="sr-Latn-CS"/>
        </w:rPr>
        <w:t xml:space="preserve">) </w:t>
      </w:r>
      <w:proofErr w:type="gramStart"/>
      <w:r w:rsidRPr="00056D70">
        <w:rPr>
          <w:rFonts w:cs="Arial"/>
          <w:sz w:val="24"/>
          <w:szCs w:val="24"/>
          <w:lang w:val="sr-Latn-CS" w:eastAsia="sr-Latn-CS"/>
        </w:rPr>
        <w:t>да</w:t>
      </w:r>
      <w:proofErr w:type="gramEnd"/>
      <w:r w:rsidRPr="00056D70">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056D70" w:rsidRDefault="00343A18" w:rsidP="00343A18">
      <w:pPr>
        <w:tabs>
          <w:tab w:val="left" w:pos="378"/>
        </w:tabs>
        <w:rPr>
          <w:rFonts w:cs="Arial"/>
          <w:noProof/>
          <w:sz w:val="24"/>
          <w:szCs w:val="24"/>
          <w:lang w:val="ru-RU"/>
        </w:rPr>
      </w:pPr>
      <w:r w:rsidRPr="00056D70">
        <w:rPr>
          <w:rFonts w:cs="Arial"/>
          <w:noProof/>
          <w:sz w:val="24"/>
          <w:szCs w:val="24"/>
          <w:lang w:val="ru-RU"/>
        </w:rPr>
        <w:tab/>
      </w:r>
      <w:r w:rsidRPr="00056D70">
        <w:rPr>
          <w:rFonts w:cs="Arial"/>
          <w:noProof/>
          <w:sz w:val="24"/>
          <w:szCs w:val="24"/>
          <w:lang w:val="ru-RU"/>
        </w:rPr>
        <w:tab/>
        <w:t>Додатни услови:</w:t>
      </w:r>
    </w:p>
    <w:p w:rsidR="00343A18" w:rsidRPr="00056D70" w:rsidRDefault="00343A18" w:rsidP="00F11A0A">
      <w:pPr>
        <w:tabs>
          <w:tab w:val="left" w:pos="378"/>
        </w:tabs>
        <w:spacing w:before="0"/>
        <w:rPr>
          <w:rFonts w:cs="Arial"/>
          <w:noProof/>
          <w:sz w:val="24"/>
          <w:szCs w:val="24"/>
          <w:lang w:val="ru-RU"/>
        </w:rPr>
      </w:pPr>
      <w:r w:rsidRPr="00056D70">
        <w:rPr>
          <w:rFonts w:cs="Arial"/>
          <w:noProof/>
          <w:sz w:val="24"/>
          <w:szCs w:val="24"/>
          <w:lang w:val="ru-RU"/>
        </w:rPr>
        <w:tab/>
      </w:r>
      <w:r w:rsidRPr="00056D70">
        <w:rPr>
          <w:rFonts w:cs="Arial"/>
          <w:noProof/>
          <w:sz w:val="24"/>
          <w:szCs w:val="24"/>
          <w:lang w:val="ru-RU"/>
        </w:rPr>
        <w:tab/>
        <w:t>1)</w:t>
      </w:r>
      <w:r w:rsidR="00090F0E" w:rsidRPr="00090F0E">
        <w:t xml:space="preserve"> </w:t>
      </w:r>
      <w:r w:rsidR="00090F0E">
        <w:rPr>
          <w:rFonts w:cs="Arial"/>
          <w:noProof/>
          <w:sz w:val="24"/>
          <w:szCs w:val="24"/>
          <w:lang w:val="ru-RU"/>
        </w:rPr>
        <w:t>финансијски капацитет</w:t>
      </w:r>
    </w:p>
    <w:p w:rsidR="00F11A0A" w:rsidRPr="00F11A0A" w:rsidRDefault="00090F0E" w:rsidP="00F11A0A">
      <w:pPr>
        <w:tabs>
          <w:tab w:val="left" w:pos="378"/>
        </w:tabs>
        <w:spacing w:before="0"/>
        <w:rPr>
          <w:rFonts w:cs="Arial"/>
          <w:noProof/>
          <w:sz w:val="24"/>
          <w:szCs w:val="24"/>
          <w:lang w:val="ru-RU"/>
        </w:rPr>
      </w:pPr>
      <w:r>
        <w:rPr>
          <w:rFonts w:cs="Arial"/>
          <w:noProof/>
          <w:sz w:val="24"/>
          <w:szCs w:val="24"/>
          <w:lang w:val="ru-RU"/>
        </w:rPr>
        <w:tab/>
      </w:r>
      <w:r>
        <w:rPr>
          <w:rFonts w:cs="Arial"/>
          <w:noProof/>
          <w:sz w:val="24"/>
          <w:szCs w:val="24"/>
          <w:lang w:val="ru-RU"/>
        </w:rPr>
        <w:tab/>
      </w:r>
      <w:r w:rsidR="00F11A0A">
        <w:rPr>
          <w:rFonts w:cs="Arial"/>
          <w:noProof/>
          <w:sz w:val="24"/>
          <w:szCs w:val="24"/>
          <w:lang w:val="ru-RU"/>
        </w:rPr>
        <w:t xml:space="preserve">- </w:t>
      </w:r>
      <w:r w:rsidR="00F11A0A">
        <w:rPr>
          <w:rFonts w:cs="Arial"/>
          <w:noProof/>
          <w:sz w:val="24"/>
          <w:szCs w:val="24"/>
        </w:rPr>
        <w:t xml:space="preserve">  </w:t>
      </w:r>
      <w:r w:rsidR="00F11A0A" w:rsidRPr="00F11A0A">
        <w:rPr>
          <w:rFonts w:cs="Arial"/>
          <w:noProof/>
          <w:sz w:val="24"/>
          <w:szCs w:val="24"/>
          <w:lang w:val="ru-RU"/>
        </w:rPr>
        <w:t xml:space="preserve">да је у 2013. и у 2014. години остварио пословни приход од најмање  </w:t>
      </w:r>
      <w:r w:rsidR="00FE2504">
        <w:rPr>
          <w:rFonts w:cs="Arial"/>
          <w:noProof/>
          <w:sz w:val="24"/>
          <w:szCs w:val="24"/>
          <w:lang w:val="ru-RU"/>
        </w:rPr>
        <w:t>4.</w:t>
      </w:r>
      <w:r w:rsidR="00F11A0A" w:rsidRPr="00FE2504">
        <w:rPr>
          <w:rFonts w:cs="Arial"/>
          <w:noProof/>
          <w:sz w:val="24"/>
          <w:szCs w:val="24"/>
          <w:lang w:val="ru-RU"/>
        </w:rPr>
        <w:t>000.000</w:t>
      </w:r>
      <w:r w:rsidR="00F11A0A" w:rsidRPr="00906208">
        <w:rPr>
          <w:rFonts w:cs="Arial"/>
          <w:noProof/>
          <w:sz w:val="24"/>
          <w:szCs w:val="24"/>
          <w:lang w:val="ru-RU"/>
        </w:rPr>
        <w:t xml:space="preserve">,00 динара </w:t>
      </w:r>
      <w:r w:rsidR="00906208">
        <w:rPr>
          <w:rFonts w:cs="Arial"/>
          <w:noProof/>
          <w:sz w:val="24"/>
          <w:szCs w:val="24"/>
          <w:lang w:val="ru-RU"/>
        </w:rPr>
        <w:t>укупно.</w:t>
      </w:r>
      <w:r w:rsidR="00F11A0A" w:rsidRPr="00F11A0A">
        <w:rPr>
          <w:rFonts w:cs="Arial"/>
          <w:noProof/>
          <w:sz w:val="24"/>
          <w:szCs w:val="24"/>
          <w:lang w:val="ru-RU"/>
        </w:rPr>
        <w:t xml:space="preserve"> </w:t>
      </w:r>
    </w:p>
    <w:p w:rsidR="00F11A0A" w:rsidRPr="00F11A0A" w:rsidRDefault="00F11A0A" w:rsidP="00F11A0A">
      <w:pPr>
        <w:tabs>
          <w:tab w:val="left" w:pos="378"/>
        </w:tabs>
        <w:spacing w:before="0"/>
        <w:rPr>
          <w:rFonts w:cs="Arial"/>
          <w:noProof/>
          <w:sz w:val="24"/>
          <w:szCs w:val="24"/>
          <w:lang w:val="ru-RU"/>
        </w:rPr>
      </w:pPr>
      <w:r>
        <w:rPr>
          <w:rFonts w:cs="Arial"/>
          <w:noProof/>
          <w:sz w:val="24"/>
          <w:szCs w:val="24"/>
          <w:lang w:val="ru-RU"/>
        </w:rPr>
        <w:t xml:space="preserve">          </w:t>
      </w:r>
      <w:r>
        <w:rPr>
          <w:rFonts w:cs="Arial"/>
          <w:noProof/>
          <w:sz w:val="24"/>
          <w:szCs w:val="24"/>
        </w:rPr>
        <w:t xml:space="preserve"> </w:t>
      </w:r>
      <w:r>
        <w:rPr>
          <w:rFonts w:cs="Arial"/>
          <w:noProof/>
          <w:sz w:val="24"/>
          <w:szCs w:val="24"/>
          <w:lang w:val="ru-RU"/>
        </w:rPr>
        <w:t xml:space="preserve">- </w:t>
      </w:r>
      <w:r w:rsidRPr="00F11A0A">
        <w:rPr>
          <w:rFonts w:cs="Arial"/>
          <w:noProof/>
          <w:sz w:val="24"/>
          <w:szCs w:val="24"/>
          <w:lang w:val="ru-RU"/>
        </w:rPr>
        <w:t xml:space="preserve">да у последњих шест месеци (од дана објављивања Позива за подношење понуда) није имао блокаду на својим текућим рачунима </w:t>
      </w:r>
    </w:p>
    <w:p w:rsidR="00343A18" w:rsidRPr="00056D70" w:rsidRDefault="00090F0E" w:rsidP="00343A18">
      <w:pPr>
        <w:tabs>
          <w:tab w:val="left" w:pos="378"/>
        </w:tabs>
        <w:rPr>
          <w:rFonts w:cs="Arial"/>
          <w:noProof/>
          <w:sz w:val="24"/>
          <w:szCs w:val="24"/>
          <w:lang w:val="ru-RU"/>
        </w:rPr>
      </w:pPr>
      <w:r>
        <w:rPr>
          <w:rFonts w:cs="Arial"/>
          <w:noProof/>
          <w:sz w:val="24"/>
          <w:szCs w:val="24"/>
          <w:lang w:val="ru-RU"/>
        </w:rPr>
        <w:tab/>
      </w:r>
      <w:r>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056D70" w:rsidTr="00BC01DC">
        <w:trPr>
          <w:jc w:val="center"/>
        </w:trPr>
        <w:tc>
          <w:tcPr>
            <w:tcW w:w="3882" w:type="dxa"/>
          </w:tcPr>
          <w:p w:rsidR="00343A18" w:rsidRPr="00056D70" w:rsidRDefault="00343A18" w:rsidP="00BC01DC">
            <w:pPr>
              <w:spacing w:before="0"/>
              <w:jc w:val="center"/>
              <w:rPr>
                <w:rFonts w:cs="Arial"/>
                <w:sz w:val="24"/>
                <w:szCs w:val="24"/>
              </w:rPr>
            </w:pPr>
            <w:r w:rsidRPr="00056D70">
              <w:rPr>
                <w:rFonts w:cs="Arial"/>
                <w:sz w:val="24"/>
                <w:szCs w:val="24"/>
              </w:rPr>
              <w:t>Датум:</w:t>
            </w:r>
          </w:p>
        </w:tc>
        <w:tc>
          <w:tcPr>
            <w:tcW w:w="2127" w:type="dxa"/>
          </w:tcPr>
          <w:p w:rsidR="00343A18" w:rsidRPr="00056D70" w:rsidRDefault="00343A18" w:rsidP="00BC01DC">
            <w:pPr>
              <w:spacing w:before="0"/>
              <w:jc w:val="center"/>
              <w:rPr>
                <w:rFonts w:cs="Arial"/>
                <w:sz w:val="24"/>
                <w:szCs w:val="24"/>
                <w:lang w:val="ru-RU"/>
              </w:rPr>
            </w:pPr>
          </w:p>
        </w:tc>
        <w:tc>
          <w:tcPr>
            <w:tcW w:w="4022" w:type="dxa"/>
          </w:tcPr>
          <w:p w:rsidR="00343A18" w:rsidRPr="00056D70" w:rsidRDefault="00343A18" w:rsidP="00BC01DC">
            <w:pPr>
              <w:spacing w:before="0"/>
              <w:jc w:val="center"/>
              <w:rPr>
                <w:rFonts w:cs="Arial"/>
                <w:sz w:val="24"/>
                <w:szCs w:val="24"/>
              </w:rPr>
            </w:pPr>
            <w:r w:rsidRPr="00056D70">
              <w:rPr>
                <w:rFonts w:cs="Arial"/>
                <w:sz w:val="24"/>
                <w:szCs w:val="24"/>
                <w:lang w:val="sr-Cyrl-CS"/>
              </w:rPr>
              <w:t>П</w:t>
            </w:r>
            <w:r w:rsidRPr="00056D70">
              <w:rPr>
                <w:rFonts w:cs="Arial"/>
                <w:sz w:val="24"/>
                <w:szCs w:val="24"/>
              </w:rPr>
              <w:t>онуђач/члан групе</w:t>
            </w:r>
          </w:p>
        </w:tc>
      </w:tr>
      <w:tr w:rsidR="00343A18" w:rsidRPr="00056D70" w:rsidTr="00BC01DC">
        <w:trPr>
          <w:jc w:val="center"/>
        </w:trPr>
        <w:tc>
          <w:tcPr>
            <w:tcW w:w="3882" w:type="dxa"/>
          </w:tcPr>
          <w:p w:rsidR="00343A18" w:rsidRPr="00056D70" w:rsidRDefault="00343A18" w:rsidP="00BC01DC">
            <w:pPr>
              <w:spacing w:before="0"/>
              <w:jc w:val="center"/>
              <w:rPr>
                <w:rFonts w:cs="Arial"/>
                <w:sz w:val="24"/>
                <w:szCs w:val="24"/>
              </w:rPr>
            </w:pPr>
          </w:p>
        </w:tc>
        <w:tc>
          <w:tcPr>
            <w:tcW w:w="2127" w:type="dxa"/>
          </w:tcPr>
          <w:p w:rsidR="00343A18" w:rsidRPr="00056D70" w:rsidRDefault="00343A18" w:rsidP="00BC01DC">
            <w:pPr>
              <w:spacing w:before="0"/>
              <w:jc w:val="center"/>
              <w:rPr>
                <w:rFonts w:cs="Arial"/>
                <w:sz w:val="24"/>
                <w:szCs w:val="24"/>
              </w:rPr>
            </w:pPr>
            <w:r w:rsidRPr="00056D70">
              <w:rPr>
                <w:rFonts w:cs="Arial"/>
                <w:sz w:val="24"/>
                <w:szCs w:val="24"/>
              </w:rPr>
              <w:t>М.П.</w:t>
            </w:r>
          </w:p>
        </w:tc>
        <w:tc>
          <w:tcPr>
            <w:tcW w:w="4022" w:type="dxa"/>
          </w:tcPr>
          <w:p w:rsidR="00343A18" w:rsidRPr="00056D70" w:rsidRDefault="00343A18" w:rsidP="00BC01DC">
            <w:pPr>
              <w:spacing w:before="0"/>
              <w:jc w:val="center"/>
              <w:rPr>
                <w:rFonts w:cs="Arial"/>
                <w:sz w:val="24"/>
                <w:szCs w:val="24"/>
                <w:lang w:val="ru-RU"/>
              </w:rPr>
            </w:pPr>
          </w:p>
        </w:tc>
      </w:tr>
      <w:tr w:rsidR="00343A18" w:rsidRPr="00056D70" w:rsidTr="00BC01DC">
        <w:trPr>
          <w:jc w:val="center"/>
        </w:trPr>
        <w:tc>
          <w:tcPr>
            <w:tcW w:w="3882" w:type="dxa"/>
            <w:tcBorders>
              <w:bottom w:val="single" w:sz="4" w:space="0" w:color="auto"/>
            </w:tcBorders>
          </w:tcPr>
          <w:p w:rsidR="00343A18" w:rsidRPr="00056D70" w:rsidRDefault="00343A18" w:rsidP="00BC01DC">
            <w:pPr>
              <w:spacing w:before="0"/>
              <w:jc w:val="center"/>
              <w:rPr>
                <w:rFonts w:cs="Arial"/>
                <w:sz w:val="24"/>
                <w:szCs w:val="24"/>
              </w:rPr>
            </w:pPr>
          </w:p>
        </w:tc>
        <w:tc>
          <w:tcPr>
            <w:tcW w:w="2127" w:type="dxa"/>
          </w:tcPr>
          <w:p w:rsidR="00343A18" w:rsidRPr="00056D70"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056D70" w:rsidRDefault="00343A18" w:rsidP="00BC01DC">
            <w:pPr>
              <w:spacing w:before="0"/>
              <w:jc w:val="center"/>
              <w:rPr>
                <w:rFonts w:cs="Arial"/>
                <w:sz w:val="24"/>
                <w:szCs w:val="24"/>
                <w:lang w:val="ru-RU"/>
              </w:rPr>
            </w:pPr>
          </w:p>
        </w:tc>
      </w:tr>
    </w:tbl>
    <w:p w:rsidR="00343A18" w:rsidRPr="00056D70" w:rsidRDefault="00343A18" w:rsidP="00343A18">
      <w:pPr>
        <w:rPr>
          <w:rFonts w:cs="Arial"/>
          <w:sz w:val="20"/>
          <w:szCs w:val="20"/>
          <w:lang w:val="sr-Cyrl-CS"/>
        </w:rPr>
      </w:pPr>
      <w:r w:rsidRPr="00056D70">
        <w:rPr>
          <w:rFonts w:cs="Arial"/>
          <w:b/>
          <w:sz w:val="20"/>
          <w:szCs w:val="20"/>
          <w:lang w:val="sr-Cyrl-CS"/>
        </w:rPr>
        <w:t>Напомена:</w:t>
      </w:r>
      <w:r w:rsidRPr="00056D70">
        <w:rPr>
          <w:rFonts w:cs="Arial"/>
          <w:sz w:val="20"/>
          <w:szCs w:val="20"/>
        </w:rPr>
        <w:t xml:space="preserve">Уколико </w:t>
      </w:r>
      <w:r w:rsidRPr="00056D70">
        <w:rPr>
          <w:rFonts w:cs="Arial"/>
          <w:sz w:val="20"/>
          <w:szCs w:val="20"/>
          <w:lang w:val="sr-Cyrl-CS"/>
        </w:rPr>
        <w:t xml:space="preserve">заједничку </w:t>
      </w:r>
      <w:r w:rsidRPr="00056D70">
        <w:rPr>
          <w:rFonts w:cs="Arial"/>
          <w:sz w:val="20"/>
          <w:szCs w:val="20"/>
        </w:rPr>
        <w:t xml:space="preserve">понуду подноси група понуђача Изјава </w:t>
      </w:r>
      <w:r w:rsidRPr="00056D70">
        <w:rPr>
          <w:rFonts w:cs="Arial"/>
          <w:sz w:val="20"/>
          <w:szCs w:val="20"/>
          <w:lang w:val="sr-Cyrl-CS"/>
        </w:rPr>
        <w:t xml:space="preserve">се доставља за сваког члана групе понуђача. Изјава </w:t>
      </w:r>
      <w:r w:rsidRPr="00056D70">
        <w:rPr>
          <w:rFonts w:cs="Arial"/>
          <w:sz w:val="20"/>
          <w:szCs w:val="20"/>
        </w:rPr>
        <w:t>мора бити попуњена, потписана од стране овлашћеног лица</w:t>
      </w:r>
      <w:r w:rsidRPr="00056D70">
        <w:rPr>
          <w:rFonts w:cs="Arial"/>
          <w:sz w:val="20"/>
          <w:szCs w:val="20"/>
          <w:lang w:val="sr-Cyrl-CS"/>
        </w:rPr>
        <w:t xml:space="preserve"> за заступање</w:t>
      </w:r>
      <w:r w:rsidRPr="00056D70">
        <w:rPr>
          <w:rFonts w:cs="Arial"/>
          <w:sz w:val="20"/>
          <w:szCs w:val="20"/>
        </w:rPr>
        <w:t xml:space="preserve"> понуђача из групе понуђача и оверена печатом. </w:t>
      </w:r>
      <w:r w:rsidRPr="00056D70">
        <w:rPr>
          <w:rFonts w:cs="Arial"/>
          <w:sz w:val="20"/>
          <w:szCs w:val="20"/>
          <w:lang w:val="sr-Cyrl-CS"/>
        </w:rPr>
        <w:t xml:space="preserve">Сваки члан групе заокружује број испред додатног услова који испуњава. </w:t>
      </w:r>
    </w:p>
    <w:p w:rsidR="00343A18" w:rsidRPr="00056D70" w:rsidRDefault="00343A18" w:rsidP="00343A18">
      <w:pPr>
        <w:rPr>
          <w:rFonts w:cs="Arial"/>
          <w:sz w:val="20"/>
          <w:szCs w:val="20"/>
        </w:rPr>
      </w:pPr>
      <w:r w:rsidRPr="00056D70">
        <w:rPr>
          <w:rFonts w:eastAsia="Calibri" w:cs="Arial"/>
          <w:sz w:val="20"/>
          <w:szCs w:val="20"/>
        </w:rPr>
        <w:t xml:space="preserve">Изјава </w:t>
      </w:r>
      <w:r w:rsidRPr="00056D70">
        <w:rPr>
          <w:rFonts w:eastAsia="Calibri" w:cs="Arial"/>
          <w:sz w:val="20"/>
          <w:szCs w:val="20"/>
          <w:lang w:val="sr-Cyrl-CS"/>
        </w:rPr>
        <w:t xml:space="preserve">се доставља за понуђача. Изјава </w:t>
      </w:r>
      <w:r w:rsidRPr="00056D70">
        <w:rPr>
          <w:rFonts w:eastAsia="Calibri" w:cs="Arial"/>
          <w:sz w:val="20"/>
          <w:szCs w:val="20"/>
        </w:rPr>
        <w:t xml:space="preserve">мора бити </w:t>
      </w:r>
      <w:r w:rsidRPr="00056D70">
        <w:rPr>
          <w:rFonts w:eastAsia="Calibri" w:cs="Arial"/>
          <w:sz w:val="20"/>
          <w:szCs w:val="20"/>
          <w:lang w:val="sr-Cyrl-CS"/>
        </w:rPr>
        <w:t>попуњена,</w:t>
      </w:r>
      <w:r w:rsidRPr="00056D70">
        <w:rPr>
          <w:rFonts w:eastAsia="Calibri" w:cs="Arial"/>
          <w:sz w:val="20"/>
          <w:szCs w:val="20"/>
        </w:rPr>
        <w:t xml:space="preserve"> потписана</w:t>
      </w:r>
      <w:r w:rsidRPr="00056D70">
        <w:rPr>
          <w:rFonts w:eastAsia="Calibri" w:cs="Arial"/>
          <w:sz w:val="20"/>
          <w:szCs w:val="20"/>
          <w:lang w:val="sr-Cyrl-CS"/>
        </w:rPr>
        <w:t xml:space="preserve"> и оверена</w:t>
      </w:r>
      <w:r w:rsidRPr="00056D70">
        <w:rPr>
          <w:rFonts w:eastAsia="Calibri" w:cs="Arial"/>
          <w:sz w:val="20"/>
          <w:szCs w:val="20"/>
        </w:rPr>
        <w:t xml:space="preserve"> од стране овлашћеног лица за заступање </w:t>
      </w:r>
      <w:r w:rsidRPr="00056D70">
        <w:rPr>
          <w:rFonts w:eastAsia="Calibri" w:cs="Arial"/>
          <w:sz w:val="20"/>
          <w:szCs w:val="20"/>
          <w:lang w:val="sr-Cyrl-CS"/>
        </w:rPr>
        <w:t>понуђача.</w:t>
      </w:r>
    </w:p>
    <w:p w:rsidR="00343A18" w:rsidRPr="00056D70" w:rsidRDefault="00343A18" w:rsidP="00343A18">
      <w:pPr>
        <w:rPr>
          <w:rFonts w:cs="Arial"/>
          <w:sz w:val="20"/>
          <w:szCs w:val="20"/>
          <w:lang w:val="sr-Cyrl-CS"/>
        </w:rPr>
      </w:pPr>
      <w:r w:rsidRPr="00056D70">
        <w:rPr>
          <w:rFonts w:cs="Arial"/>
          <w:i/>
          <w:sz w:val="20"/>
          <w:szCs w:val="20"/>
        </w:rPr>
        <w:t>Приликом подношења понуде овај образац копирати у потребном броју примерака.</w:t>
      </w:r>
    </w:p>
    <w:p w:rsidR="00343A18" w:rsidRPr="005B5B92" w:rsidRDefault="00343A18" w:rsidP="00343A18">
      <w:pPr>
        <w:pStyle w:val="KDObrazac"/>
        <w:spacing w:before="0"/>
        <w:rPr>
          <w:sz w:val="24"/>
          <w:szCs w:val="24"/>
        </w:rPr>
      </w:pPr>
      <w:r w:rsidRPr="00056D70">
        <w:rPr>
          <w:sz w:val="20"/>
          <w:szCs w:val="20"/>
        </w:rPr>
        <w:br w:type="page"/>
      </w:r>
      <w:bookmarkStart w:id="262" w:name="_Toc442559934"/>
      <w:r w:rsidRPr="005B5B92">
        <w:rPr>
          <w:sz w:val="24"/>
          <w:szCs w:val="24"/>
        </w:rPr>
        <w:lastRenderedPageBreak/>
        <w:t xml:space="preserve">ОБРАЗАЦ </w:t>
      </w:r>
      <w:r w:rsidR="005B5B92" w:rsidRPr="005B5B92">
        <w:rPr>
          <w:sz w:val="24"/>
          <w:szCs w:val="24"/>
          <w:lang w:val="sr-Cyrl-RS"/>
        </w:rPr>
        <w:t>5</w:t>
      </w:r>
      <w:r w:rsidRPr="005B5B92">
        <w:rPr>
          <w:sz w:val="24"/>
          <w:szCs w:val="24"/>
        </w:rPr>
        <w:t>А.</w:t>
      </w:r>
      <w:bookmarkEnd w:id="262"/>
    </w:p>
    <w:p w:rsidR="00343A18" w:rsidRPr="005B5B92" w:rsidRDefault="00343A18" w:rsidP="00874F5B"/>
    <w:p w:rsidR="00343A18" w:rsidRPr="005B5B92" w:rsidRDefault="00343A18" w:rsidP="00B02E86">
      <w:pPr>
        <w:jc w:val="center"/>
        <w:rPr>
          <w:b/>
          <w:sz w:val="24"/>
          <w:szCs w:val="24"/>
          <w:lang w:val="ru-RU"/>
        </w:rPr>
      </w:pPr>
      <w:bookmarkStart w:id="263" w:name="_Toc442559935"/>
      <w:r w:rsidRPr="005B5B92">
        <w:rPr>
          <w:b/>
          <w:sz w:val="24"/>
          <w:szCs w:val="24"/>
          <w:lang w:val="ru-RU"/>
        </w:rPr>
        <w:t>И З Ј А В А</w:t>
      </w:r>
      <w:bookmarkEnd w:id="263"/>
    </w:p>
    <w:p w:rsidR="00343A18" w:rsidRPr="005B5B92" w:rsidRDefault="00343A18" w:rsidP="00B02E86">
      <w:pPr>
        <w:jc w:val="center"/>
        <w:rPr>
          <w:b/>
          <w:lang w:val="ru-RU"/>
        </w:rPr>
      </w:pPr>
      <w:bookmarkStart w:id="264" w:name="_Toc442559936"/>
      <w:r w:rsidRPr="005B5B92">
        <w:rPr>
          <w:b/>
          <w:lang w:val="ru-RU"/>
        </w:rPr>
        <w:t>КОЈОМ ПОДИЗВОЂАЧ ПОТВРЂУЈЕ ДА ИСПУЊАВА УСЛОВЕ ЗА УЧЕШЋЕ У ПОСТУПКУ ЈАВНЕ НАБАВКЕ</w:t>
      </w:r>
      <w:bookmarkEnd w:id="264"/>
    </w:p>
    <w:p w:rsidR="00343A18" w:rsidRPr="005B5B92" w:rsidRDefault="00343A18" w:rsidP="00343A18">
      <w:pPr>
        <w:rPr>
          <w:rFonts w:cs="Arial"/>
          <w:sz w:val="24"/>
          <w:szCs w:val="24"/>
        </w:rPr>
      </w:pPr>
    </w:p>
    <w:p w:rsidR="00343A18" w:rsidRPr="005B5B92" w:rsidRDefault="00343A18" w:rsidP="00343A18">
      <w:pPr>
        <w:ind w:right="-360"/>
        <w:rPr>
          <w:rFonts w:cs="Arial"/>
          <w:noProof/>
          <w:sz w:val="24"/>
          <w:szCs w:val="24"/>
        </w:rPr>
      </w:pPr>
      <w:r w:rsidRPr="005B5B92">
        <w:rPr>
          <w:rFonts w:cs="Arial"/>
          <w:sz w:val="24"/>
          <w:szCs w:val="24"/>
        </w:rPr>
        <w:t xml:space="preserve">На основу члана 77. </w:t>
      </w:r>
      <w:proofErr w:type="gramStart"/>
      <w:r w:rsidRPr="005B5B92">
        <w:rPr>
          <w:rFonts w:cs="Arial"/>
          <w:sz w:val="24"/>
          <w:szCs w:val="24"/>
        </w:rPr>
        <w:t>став</w:t>
      </w:r>
      <w:proofErr w:type="gramEnd"/>
      <w:r w:rsidRPr="005B5B92">
        <w:rPr>
          <w:rFonts w:cs="Arial"/>
          <w:sz w:val="24"/>
          <w:szCs w:val="24"/>
        </w:rPr>
        <w:t xml:space="preserve"> 4. Закона о јавним набавкама („Службени гланик РС“, бр.124/12, 14/15 и 68/15) </w:t>
      </w:r>
      <w:r w:rsidRPr="005B5B92">
        <w:rPr>
          <w:rFonts w:cs="Arial"/>
          <w:noProof/>
          <w:sz w:val="24"/>
          <w:szCs w:val="24"/>
          <w:lang w:val="sr-Cyrl-CS"/>
        </w:rPr>
        <w:t>Подизвођач</w:t>
      </w:r>
      <w:r w:rsidR="00030949" w:rsidRPr="005B5B92">
        <w:rPr>
          <w:rFonts w:cs="Arial"/>
          <w:noProof/>
          <w:sz w:val="24"/>
          <w:szCs w:val="24"/>
          <w:lang w:val="sr-Cyrl-CS"/>
        </w:rPr>
        <w:t xml:space="preserve"> </w:t>
      </w:r>
      <w:r w:rsidRPr="005B5B92">
        <w:rPr>
          <w:rFonts w:cs="Arial"/>
          <w:noProof/>
          <w:sz w:val="24"/>
          <w:szCs w:val="24"/>
          <w:lang w:val="sr-Latn-CS"/>
        </w:rPr>
        <w:t>даје под пуном материјалном и кривичном одговорношћу</w:t>
      </w:r>
    </w:p>
    <w:p w:rsidR="00343A18" w:rsidRPr="005B5B92" w:rsidRDefault="00343A18" w:rsidP="00343A18">
      <w:pPr>
        <w:jc w:val="center"/>
        <w:rPr>
          <w:rFonts w:cs="Arial"/>
          <w:b/>
          <w:noProof/>
          <w:sz w:val="24"/>
          <w:szCs w:val="24"/>
          <w:lang w:val="sr-Latn-CS"/>
        </w:rPr>
      </w:pPr>
      <w:r w:rsidRPr="005B5B92">
        <w:rPr>
          <w:rFonts w:cs="Arial"/>
          <w:b/>
          <w:noProof/>
          <w:sz w:val="24"/>
          <w:szCs w:val="24"/>
          <w:lang w:val="sr-Latn-CS"/>
        </w:rPr>
        <w:t>И З Ј А В У</w:t>
      </w:r>
    </w:p>
    <w:p w:rsidR="00B84CC3" w:rsidRPr="005B5B92" w:rsidRDefault="00B84CC3" w:rsidP="00B84CC3">
      <w:pPr>
        <w:ind w:left="6"/>
        <w:rPr>
          <w:rFonts w:cs="Arial"/>
          <w:noProof/>
          <w:sz w:val="24"/>
          <w:szCs w:val="24"/>
        </w:rPr>
      </w:pPr>
      <w:r w:rsidRPr="005B5B92">
        <w:rPr>
          <w:rFonts w:cs="Arial"/>
          <w:noProof/>
          <w:sz w:val="24"/>
          <w:szCs w:val="24"/>
        </w:rPr>
        <w:t xml:space="preserve">којом потврђује </w:t>
      </w:r>
      <w:r w:rsidRPr="005B5B92">
        <w:rPr>
          <w:rFonts w:cs="Arial"/>
          <w:noProof/>
          <w:sz w:val="24"/>
          <w:szCs w:val="24"/>
          <w:lang w:val="sr-Latn-CS"/>
        </w:rPr>
        <w:t xml:space="preserve">да испуњава </w:t>
      </w:r>
      <w:r w:rsidRPr="005B5B92">
        <w:rPr>
          <w:rFonts w:cs="Arial"/>
          <w:noProof/>
          <w:sz w:val="24"/>
          <w:szCs w:val="24"/>
        </w:rPr>
        <w:t>обавезне услове</w:t>
      </w:r>
      <w:r w:rsidRPr="005B5B92">
        <w:rPr>
          <w:rFonts w:cs="Arial"/>
          <w:noProof/>
          <w:sz w:val="24"/>
          <w:szCs w:val="24"/>
          <w:lang w:val="sr-Cyrl-RS"/>
        </w:rPr>
        <w:t xml:space="preserve"> </w:t>
      </w:r>
      <w:r w:rsidRPr="005B5B92">
        <w:rPr>
          <w:rFonts w:cs="Arial"/>
          <w:noProof/>
          <w:sz w:val="24"/>
          <w:szCs w:val="24"/>
        </w:rPr>
        <w:t>садржане у</w:t>
      </w:r>
      <w:r w:rsidRPr="005B5B92">
        <w:rPr>
          <w:rFonts w:cs="Arial"/>
          <w:noProof/>
          <w:sz w:val="24"/>
          <w:szCs w:val="24"/>
          <w:lang w:val="sr-Latn-CS"/>
        </w:rPr>
        <w:t xml:space="preserve"> Конкурсно</w:t>
      </w:r>
      <w:r w:rsidRPr="005B5B92">
        <w:rPr>
          <w:rFonts w:cs="Arial"/>
          <w:noProof/>
          <w:sz w:val="24"/>
          <w:szCs w:val="24"/>
        </w:rPr>
        <w:t>ј</w:t>
      </w:r>
      <w:r w:rsidRPr="005B5B92">
        <w:rPr>
          <w:rFonts w:cs="Arial"/>
          <w:noProof/>
          <w:sz w:val="24"/>
          <w:szCs w:val="24"/>
          <w:lang w:val="sr-Latn-CS"/>
        </w:rPr>
        <w:t xml:space="preserve"> документациј</w:t>
      </w:r>
      <w:r w:rsidRPr="005B5B92">
        <w:rPr>
          <w:rFonts w:cs="Arial"/>
          <w:noProof/>
          <w:sz w:val="24"/>
          <w:szCs w:val="24"/>
        </w:rPr>
        <w:t>и</w:t>
      </w:r>
      <w:r w:rsidRPr="005B5B92">
        <w:rPr>
          <w:rFonts w:cs="Arial"/>
          <w:noProof/>
          <w:sz w:val="24"/>
          <w:szCs w:val="24"/>
          <w:lang w:val="sr-Latn-CS"/>
        </w:rPr>
        <w:t xml:space="preserve"> за јавну набавку </w:t>
      </w:r>
      <w:r w:rsidRPr="005B5B92">
        <w:rPr>
          <w:rFonts w:cs="Arial"/>
          <w:noProof/>
          <w:sz w:val="24"/>
          <w:szCs w:val="24"/>
          <w:lang w:val="sr-Cyrl-RS"/>
        </w:rPr>
        <w:t>добара</w:t>
      </w:r>
      <w:r w:rsidRPr="005B5B92">
        <w:rPr>
          <w:rFonts w:cs="Arial"/>
          <w:noProof/>
          <w:sz w:val="24"/>
          <w:szCs w:val="24"/>
        </w:rPr>
        <w:t xml:space="preserve"> –  </w:t>
      </w:r>
      <w:r w:rsidR="00DA017C">
        <w:rPr>
          <w:rFonts w:cs="Arial"/>
          <w:noProof/>
          <w:sz w:val="24"/>
          <w:szCs w:val="24"/>
          <w:lang w:val="sr-Cyrl-RS"/>
        </w:rPr>
        <w:t>Санитарна галантерија</w:t>
      </w:r>
      <w:r w:rsidRPr="005B5B92">
        <w:rPr>
          <w:rFonts w:cs="Arial"/>
          <w:noProof/>
          <w:sz w:val="24"/>
          <w:szCs w:val="24"/>
          <w:lang w:val="sr-Latn-CS"/>
        </w:rPr>
        <w:t>,</w:t>
      </w:r>
      <w:r w:rsidRPr="005B5B92">
        <w:rPr>
          <w:rFonts w:cs="Arial"/>
          <w:noProof/>
          <w:sz w:val="24"/>
          <w:szCs w:val="24"/>
        </w:rPr>
        <w:t xml:space="preserve"> </w:t>
      </w:r>
      <w:r w:rsidR="00F700A8" w:rsidRPr="005B5B92">
        <w:rPr>
          <w:rFonts w:cs="Arial"/>
          <w:noProof/>
          <w:sz w:val="24"/>
          <w:szCs w:val="24"/>
        </w:rPr>
        <w:t>JN/1000/0353/2016</w:t>
      </w:r>
      <w:r w:rsidRPr="005B5B92">
        <w:rPr>
          <w:rFonts w:cs="Arial"/>
          <w:noProof/>
          <w:sz w:val="24"/>
          <w:szCs w:val="24"/>
          <w:lang w:val="sr-Cyrl-RS"/>
        </w:rPr>
        <w:t xml:space="preserve">, </w:t>
      </w:r>
      <w:r w:rsidRPr="005B5B92">
        <w:rPr>
          <w:rFonts w:cs="Arial"/>
          <w:noProof/>
          <w:sz w:val="24"/>
          <w:szCs w:val="24"/>
        </w:rPr>
        <w:t xml:space="preserve">ради закључења Оквирног споразума са једним понуђачем на период </w:t>
      </w:r>
      <w:r w:rsidR="00F04060">
        <w:rPr>
          <w:rFonts w:cs="Arial"/>
          <w:noProof/>
          <w:sz w:val="24"/>
          <w:szCs w:val="24"/>
          <w:lang w:val="sr-Cyrl-RS"/>
        </w:rPr>
        <w:t>од</w:t>
      </w:r>
      <w:r w:rsidRPr="005B5B92">
        <w:rPr>
          <w:rFonts w:cs="Arial"/>
          <w:noProof/>
          <w:sz w:val="24"/>
          <w:szCs w:val="24"/>
        </w:rPr>
        <w:t xml:space="preserve"> годин</w:t>
      </w:r>
      <w:r w:rsidR="00F04060">
        <w:rPr>
          <w:rFonts w:cs="Arial"/>
          <w:noProof/>
          <w:sz w:val="24"/>
          <w:szCs w:val="24"/>
          <w:lang w:val="sr-Cyrl-RS"/>
        </w:rPr>
        <w:t>у дана</w:t>
      </w:r>
      <w:r w:rsidRPr="005B5B92">
        <w:rPr>
          <w:rFonts w:cs="Arial"/>
          <w:noProof/>
          <w:sz w:val="24"/>
          <w:szCs w:val="24"/>
        </w:rPr>
        <w:t>,</w:t>
      </w:r>
      <w:r w:rsidRPr="005B5B92">
        <w:rPr>
          <w:rFonts w:cs="Arial"/>
          <w:noProof/>
          <w:sz w:val="24"/>
          <w:szCs w:val="24"/>
          <w:lang w:val="sr-Cyrl-RS"/>
        </w:rPr>
        <w:t xml:space="preserve"> </w:t>
      </w:r>
      <w:r w:rsidRPr="005B5B92">
        <w:rPr>
          <w:rFonts w:cs="Arial"/>
          <w:noProof/>
          <w:sz w:val="24"/>
          <w:szCs w:val="24"/>
        </w:rPr>
        <w:t xml:space="preserve">по Позиву  објављеном на Порталу јавних набавки и интернет страници Наручиоца дана </w:t>
      </w:r>
      <w:r w:rsidR="00FE2504">
        <w:rPr>
          <w:rFonts w:cs="Arial"/>
          <w:noProof/>
          <w:sz w:val="24"/>
          <w:szCs w:val="24"/>
          <w:lang w:val="sr-Cyrl-RS"/>
        </w:rPr>
        <w:t>10.05.</w:t>
      </w:r>
      <w:r w:rsidRPr="005B5B92">
        <w:rPr>
          <w:rFonts w:cs="Arial"/>
          <w:noProof/>
          <w:sz w:val="24"/>
          <w:szCs w:val="24"/>
        </w:rPr>
        <w:t>2016.године.</w:t>
      </w:r>
    </w:p>
    <w:p w:rsidR="00343A18" w:rsidRPr="005B5B92" w:rsidRDefault="00343A18" w:rsidP="00343A18">
      <w:pPr>
        <w:ind w:left="6"/>
        <w:rPr>
          <w:rFonts w:cs="Arial"/>
          <w:noProof/>
          <w:sz w:val="24"/>
          <w:szCs w:val="24"/>
        </w:rPr>
      </w:pPr>
      <w:r w:rsidRPr="005B5B92">
        <w:rPr>
          <w:rFonts w:cs="Arial"/>
          <w:noProof/>
          <w:sz w:val="24"/>
          <w:szCs w:val="24"/>
        </w:rPr>
        <w:tab/>
        <w:t>Обавезни услови:</w:t>
      </w:r>
    </w:p>
    <w:p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1) да је регистрован код надлежног органа, односно уписан у одговарајући регистар;</w:t>
      </w:r>
    </w:p>
    <w:p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5B5B92" w:rsidRDefault="00343A18" w:rsidP="00343A18">
      <w:pPr>
        <w:ind w:firstLine="708"/>
        <w:rPr>
          <w:rFonts w:cs="Arial"/>
          <w:sz w:val="24"/>
          <w:szCs w:val="24"/>
          <w:lang w:val="sr-Latn-CS" w:eastAsia="sr-Latn-CS"/>
        </w:rPr>
      </w:pPr>
      <w:r w:rsidRPr="005B5B92">
        <w:rPr>
          <w:rFonts w:cs="Arial"/>
          <w:sz w:val="24"/>
          <w:szCs w:val="24"/>
          <w:lang w:eastAsia="sr-Latn-CS"/>
        </w:rPr>
        <w:t>3</w:t>
      </w:r>
      <w:r w:rsidRPr="005B5B92">
        <w:rPr>
          <w:rFonts w:cs="Arial"/>
          <w:sz w:val="24"/>
          <w:szCs w:val="24"/>
          <w:lang w:val="sr-Latn-CS" w:eastAsia="sr-Latn-CS"/>
        </w:rPr>
        <w:t xml:space="preserve">) </w:t>
      </w:r>
      <w:proofErr w:type="gramStart"/>
      <w:r w:rsidRPr="005B5B92">
        <w:rPr>
          <w:rFonts w:cs="Arial"/>
          <w:sz w:val="24"/>
          <w:szCs w:val="24"/>
          <w:lang w:val="sr-Latn-CS" w:eastAsia="sr-Latn-CS"/>
        </w:rPr>
        <w:t>да</w:t>
      </w:r>
      <w:proofErr w:type="gramEnd"/>
      <w:r w:rsidRPr="005B5B92">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5B5B92" w:rsidRDefault="00343A18" w:rsidP="00343A18">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B5B92" w:rsidTr="00BC01DC">
        <w:trPr>
          <w:jc w:val="center"/>
        </w:trPr>
        <w:tc>
          <w:tcPr>
            <w:tcW w:w="3882" w:type="dxa"/>
          </w:tcPr>
          <w:p w:rsidR="00343A18" w:rsidRPr="005B5B92" w:rsidRDefault="00343A18" w:rsidP="00BC01DC">
            <w:pPr>
              <w:spacing w:before="0"/>
              <w:jc w:val="center"/>
              <w:rPr>
                <w:rFonts w:cs="Arial"/>
                <w:sz w:val="24"/>
                <w:szCs w:val="24"/>
              </w:rPr>
            </w:pPr>
            <w:r w:rsidRPr="005B5B92">
              <w:rPr>
                <w:rFonts w:cs="Arial"/>
                <w:sz w:val="24"/>
                <w:szCs w:val="24"/>
              </w:rPr>
              <w:t>Датум:</w:t>
            </w:r>
          </w:p>
        </w:tc>
        <w:tc>
          <w:tcPr>
            <w:tcW w:w="2127" w:type="dxa"/>
          </w:tcPr>
          <w:p w:rsidR="00343A18" w:rsidRPr="005B5B92" w:rsidRDefault="00343A18" w:rsidP="00BC01DC">
            <w:pPr>
              <w:spacing w:before="0"/>
              <w:jc w:val="center"/>
              <w:rPr>
                <w:rFonts w:cs="Arial"/>
                <w:sz w:val="24"/>
                <w:szCs w:val="24"/>
                <w:lang w:val="ru-RU"/>
              </w:rPr>
            </w:pPr>
          </w:p>
        </w:tc>
        <w:tc>
          <w:tcPr>
            <w:tcW w:w="4022" w:type="dxa"/>
          </w:tcPr>
          <w:p w:rsidR="00343A18" w:rsidRPr="005B5B92" w:rsidRDefault="00343A18" w:rsidP="00BC01DC">
            <w:pPr>
              <w:spacing w:before="0"/>
              <w:jc w:val="center"/>
              <w:rPr>
                <w:rFonts w:cs="Arial"/>
                <w:sz w:val="24"/>
                <w:szCs w:val="24"/>
                <w:lang w:val="sr-Cyrl-CS"/>
              </w:rPr>
            </w:pPr>
            <w:r w:rsidRPr="005B5B92">
              <w:rPr>
                <w:rFonts w:cs="Arial"/>
                <w:sz w:val="24"/>
                <w:szCs w:val="24"/>
                <w:lang w:val="sr-Cyrl-CS"/>
              </w:rPr>
              <w:t>П</w:t>
            </w:r>
            <w:r w:rsidRPr="005B5B92">
              <w:rPr>
                <w:rFonts w:cs="Arial"/>
                <w:sz w:val="24"/>
                <w:szCs w:val="24"/>
              </w:rPr>
              <w:t>о</w:t>
            </w:r>
            <w:r w:rsidRPr="005B5B92">
              <w:rPr>
                <w:rFonts w:cs="Arial"/>
                <w:sz w:val="24"/>
                <w:szCs w:val="24"/>
                <w:lang w:val="sr-Cyrl-CS"/>
              </w:rPr>
              <w:t>дизвођач</w:t>
            </w:r>
          </w:p>
        </w:tc>
      </w:tr>
      <w:tr w:rsidR="00343A18" w:rsidRPr="005B5B92" w:rsidTr="00BC01DC">
        <w:trPr>
          <w:jc w:val="center"/>
        </w:trPr>
        <w:tc>
          <w:tcPr>
            <w:tcW w:w="3882" w:type="dxa"/>
          </w:tcPr>
          <w:p w:rsidR="00343A18" w:rsidRPr="005B5B92" w:rsidRDefault="00343A18" w:rsidP="00BC01DC">
            <w:pPr>
              <w:spacing w:before="0"/>
              <w:jc w:val="center"/>
              <w:rPr>
                <w:rFonts w:cs="Arial"/>
                <w:sz w:val="24"/>
                <w:szCs w:val="24"/>
              </w:rPr>
            </w:pPr>
          </w:p>
        </w:tc>
        <w:tc>
          <w:tcPr>
            <w:tcW w:w="2127" w:type="dxa"/>
          </w:tcPr>
          <w:p w:rsidR="00343A18" w:rsidRPr="005B5B92" w:rsidRDefault="00343A18" w:rsidP="00BC01DC">
            <w:pPr>
              <w:spacing w:before="0"/>
              <w:jc w:val="center"/>
              <w:rPr>
                <w:rFonts w:cs="Arial"/>
                <w:sz w:val="24"/>
                <w:szCs w:val="24"/>
              </w:rPr>
            </w:pPr>
            <w:r w:rsidRPr="005B5B92">
              <w:rPr>
                <w:rFonts w:cs="Arial"/>
                <w:sz w:val="24"/>
                <w:szCs w:val="24"/>
              </w:rPr>
              <w:t>М.П.</w:t>
            </w:r>
          </w:p>
        </w:tc>
        <w:tc>
          <w:tcPr>
            <w:tcW w:w="4022" w:type="dxa"/>
          </w:tcPr>
          <w:p w:rsidR="00343A18" w:rsidRPr="005B5B92" w:rsidRDefault="00343A18" w:rsidP="00BC01DC">
            <w:pPr>
              <w:spacing w:before="0"/>
              <w:jc w:val="center"/>
              <w:rPr>
                <w:rFonts w:cs="Arial"/>
                <w:sz w:val="24"/>
                <w:szCs w:val="24"/>
                <w:lang w:val="ru-RU"/>
              </w:rPr>
            </w:pPr>
          </w:p>
        </w:tc>
      </w:tr>
      <w:tr w:rsidR="00343A18" w:rsidRPr="005B5B92" w:rsidTr="00BC01DC">
        <w:trPr>
          <w:jc w:val="center"/>
        </w:trPr>
        <w:tc>
          <w:tcPr>
            <w:tcW w:w="3882" w:type="dxa"/>
            <w:tcBorders>
              <w:bottom w:val="single" w:sz="4" w:space="0" w:color="auto"/>
            </w:tcBorders>
          </w:tcPr>
          <w:p w:rsidR="00343A18" w:rsidRPr="005B5B92" w:rsidRDefault="00343A18" w:rsidP="00BC01DC">
            <w:pPr>
              <w:spacing w:before="0"/>
              <w:jc w:val="center"/>
              <w:rPr>
                <w:rFonts w:cs="Arial"/>
                <w:sz w:val="24"/>
                <w:szCs w:val="24"/>
              </w:rPr>
            </w:pPr>
          </w:p>
        </w:tc>
        <w:tc>
          <w:tcPr>
            <w:tcW w:w="2127" w:type="dxa"/>
          </w:tcPr>
          <w:p w:rsidR="00343A18" w:rsidRPr="005B5B9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B5B92" w:rsidRDefault="00343A18" w:rsidP="00BC01DC">
            <w:pPr>
              <w:spacing w:before="0"/>
              <w:jc w:val="center"/>
              <w:rPr>
                <w:rFonts w:cs="Arial"/>
                <w:sz w:val="24"/>
                <w:szCs w:val="24"/>
                <w:lang w:val="ru-RU"/>
              </w:rPr>
            </w:pPr>
          </w:p>
        </w:tc>
      </w:tr>
    </w:tbl>
    <w:p w:rsidR="00343A18" w:rsidRPr="005B5B92" w:rsidRDefault="00343A18" w:rsidP="00343A18">
      <w:pPr>
        <w:tabs>
          <w:tab w:val="left" w:pos="378"/>
        </w:tabs>
        <w:rPr>
          <w:rFonts w:eastAsia="Arial Unicode MS" w:cs="Arial"/>
          <w:sz w:val="24"/>
          <w:szCs w:val="24"/>
        </w:rPr>
      </w:pPr>
    </w:p>
    <w:p w:rsidR="00343A18" w:rsidRPr="005B5B92" w:rsidRDefault="00343A18" w:rsidP="00343A18">
      <w:pPr>
        <w:rPr>
          <w:rFonts w:cs="Arial"/>
          <w:sz w:val="20"/>
          <w:szCs w:val="20"/>
        </w:rPr>
      </w:pPr>
      <w:r w:rsidRPr="005B5B92">
        <w:rPr>
          <w:rFonts w:eastAsia="Calibri" w:cs="Arial"/>
          <w:b/>
          <w:sz w:val="20"/>
          <w:szCs w:val="20"/>
          <w:lang w:val="sr-Cyrl-CS"/>
        </w:rPr>
        <w:t>Напомена:</w:t>
      </w:r>
      <w:r w:rsidR="005B5B92">
        <w:rPr>
          <w:rFonts w:eastAsia="Calibri" w:cs="Arial"/>
          <w:b/>
          <w:sz w:val="20"/>
          <w:szCs w:val="20"/>
          <w:lang w:val="sr-Cyrl-CS"/>
        </w:rPr>
        <w:t xml:space="preserve"> </w:t>
      </w:r>
      <w:r w:rsidRPr="005B5B92">
        <w:rPr>
          <w:rFonts w:eastAsia="Calibri" w:cs="Arial"/>
          <w:sz w:val="20"/>
          <w:szCs w:val="20"/>
        </w:rPr>
        <w:t xml:space="preserve">У случају да понуђач подноси понуду са подизвођачем, Изјава </w:t>
      </w:r>
      <w:r w:rsidRPr="005B5B92">
        <w:rPr>
          <w:rFonts w:eastAsia="Calibri" w:cs="Arial"/>
          <w:sz w:val="20"/>
          <w:szCs w:val="20"/>
          <w:lang w:val="sr-Cyrl-CS"/>
        </w:rPr>
        <w:t xml:space="preserve">се доставља за сваког подизвођача. Изјава </w:t>
      </w:r>
      <w:r w:rsidRPr="005B5B92">
        <w:rPr>
          <w:rFonts w:eastAsia="Calibri" w:cs="Arial"/>
          <w:sz w:val="20"/>
          <w:szCs w:val="20"/>
        </w:rPr>
        <w:t xml:space="preserve">мора бити </w:t>
      </w:r>
      <w:r w:rsidRPr="005B5B92">
        <w:rPr>
          <w:rFonts w:eastAsia="Calibri" w:cs="Arial"/>
          <w:sz w:val="20"/>
          <w:szCs w:val="20"/>
          <w:lang w:val="sr-Cyrl-CS"/>
        </w:rPr>
        <w:t>попуњена,</w:t>
      </w:r>
      <w:r w:rsidRPr="005B5B92">
        <w:rPr>
          <w:rFonts w:eastAsia="Calibri" w:cs="Arial"/>
          <w:sz w:val="20"/>
          <w:szCs w:val="20"/>
        </w:rPr>
        <w:t xml:space="preserve"> потписана</w:t>
      </w:r>
      <w:r w:rsidRPr="005B5B92">
        <w:rPr>
          <w:rFonts w:eastAsia="Calibri" w:cs="Arial"/>
          <w:sz w:val="20"/>
          <w:szCs w:val="20"/>
          <w:lang w:val="sr-Cyrl-CS"/>
        </w:rPr>
        <w:t xml:space="preserve"> и оверена</w:t>
      </w:r>
      <w:r w:rsidRPr="005B5B92">
        <w:rPr>
          <w:rFonts w:eastAsia="Calibri" w:cs="Arial"/>
          <w:sz w:val="20"/>
          <w:szCs w:val="20"/>
        </w:rPr>
        <w:t xml:space="preserve"> од стране овлашћеног лица за заступање подизвођача</w:t>
      </w:r>
      <w:r w:rsidRPr="005B5B92">
        <w:rPr>
          <w:rFonts w:eastAsia="Calibri" w:cs="Arial"/>
          <w:sz w:val="20"/>
          <w:szCs w:val="20"/>
          <w:lang w:val="sr-Cyrl-CS"/>
        </w:rPr>
        <w:t xml:space="preserve"> и оверена печатом.</w:t>
      </w:r>
    </w:p>
    <w:p w:rsidR="00343A18" w:rsidRPr="005B5B92" w:rsidRDefault="00343A18" w:rsidP="00343A18">
      <w:pPr>
        <w:rPr>
          <w:rFonts w:cs="Arial"/>
          <w:sz w:val="20"/>
          <w:szCs w:val="20"/>
          <w:lang w:val="sr-Cyrl-CS"/>
        </w:rPr>
      </w:pPr>
      <w:r w:rsidRPr="005B5B92">
        <w:rPr>
          <w:rFonts w:cs="Arial"/>
          <w:sz w:val="20"/>
          <w:szCs w:val="20"/>
        </w:rPr>
        <w:t>Приликом подношења понуде овај образац копирати у потребном броју примерака.</w:t>
      </w:r>
    </w:p>
    <w:p w:rsidR="00343A18" w:rsidRPr="005B5B92" w:rsidRDefault="00343A18" w:rsidP="00B02E86"/>
    <w:p w:rsidR="00343A18" w:rsidRDefault="00343A18" w:rsidP="00B02E86">
      <w:pPr>
        <w:rPr>
          <w:rFonts w:cs="Arial"/>
          <w:color w:val="00B0F0"/>
          <w:sz w:val="24"/>
          <w:szCs w:val="24"/>
        </w:rPr>
      </w:pPr>
    </w:p>
    <w:p w:rsidR="00F11A0A" w:rsidRDefault="00F11A0A" w:rsidP="00B02E86">
      <w:pPr>
        <w:rPr>
          <w:rFonts w:cs="Arial"/>
          <w:color w:val="00B0F0"/>
          <w:sz w:val="24"/>
          <w:szCs w:val="24"/>
        </w:rPr>
      </w:pPr>
    </w:p>
    <w:p w:rsidR="00992DEC" w:rsidRDefault="00992DEC" w:rsidP="00B02E86">
      <w:pPr>
        <w:rPr>
          <w:rFonts w:cs="Arial"/>
          <w:color w:val="00B0F0"/>
          <w:sz w:val="24"/>
          <w:szCs w:val="24"/>
        </w:rPr>
      </w:pPr>
    </w:p>
    <w:p w:rsidR="00992DEC" w:rsidRDefault="00992DEC" w:rsidP="00B02E86">
      <w:pPr>
        <w:rPr>
          <w:rFonts w:cs="Arial"/>
          <w:color w:val="00B0F0"/>
          <w:sz w:val="24"/>
          <w:szCs w:val="24"/>
        </w:rPr>
      </w:pPr>
    </w:p>
    <w:p w:rsidR="00992DEC" w:rsidRDefault="00992DEC" w:rsidP="00B02E86">
      <w:pPr>
        <w:rPr>
          <w:rFonts w:cs="Arial"/>
          <w:color w:val="00B0F0"/>
          <w:sz w:val="24"/>
          <w:szCs w:val="24"/>
        </w:rPr>
      </w:pPr>
    </w:p>
    <w:p w:rsidR="00992DEC" w:rsidRDefault="00992DEC" w:rsidP="00B02E86">
      <w:pPr>
        <w:rPr>
          <w:rFonts w:cs="Arial"/>
          <w:color w:val="00B0F0"/>
          <w:sz w:val="24"/>
          <w:szCs w:val="24"/>
        </w:rPr>
      </w:pPr>
    </w:p>
    <w:p w:rsidR="00992DEC" w:rsidRPr="00056D70" w:rsidRDefault="00992DEC" w:rsidP="00B02E86">
      <w:pPr>
        <w:rPr>
          <w:rFonts w:cs="Arial"/>
          <w:color w:val="00B0F0"/>
          <w:sz w:val="24"/>
          <w:szCs w:val="24"/>
        </w:rPr>
      </w:pPr>
    </w:p>
    <w:p w:rsidR="000C67B2" w:rsidRPr="00EC5BB4" w:rsidRDefault="000C67B2" w:rsidP="00343A18">
      <w:pPr>
        <w:tabs>
          <w:tab w:val="left" w:pos="0"/>
          <w:tab w:val="left" w:pos="122"/>
        </w:tabs>
        <w:spacing w:before="0"/>
        <w:contextualSpacing/>
        <w:rPr>
          <w:rFonts w:cs="Arial"/>
          <w:color w:val="00B0F0"/>
          <w:sz w:val="24"/>
          <w:szCs w:val="24"/>
          <w:lang w:val="ru-RU"/>
        </w:rPr>
      </w:pPr>
    </w:p>
    <w:p w:rsidR="000C67B2" w:rsidRPr="00EC5BB4" w:rsidRDefault="000C67B2"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lang w:val="sr-Cyrl-RS"/>
        </w:rPr>
      </w:pPr>
      <w:r w:rsidRPr="00EC5BB4">
        <w:rPr>
          <w:sz w:val="24"/>
          <w:szCs w:val="24"/>
        </w:rPr>
        <w:t>ОБРАЗАЦ</w:t>
      </w:r>
      <w:r w:rsidR="00145B67">
        <w:rPr>
          <w:sz w:val="24"/>
          <w:szCs w:val="24"/>
        </w:rPr>
        <w:t xml:space="preserve"> 6</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F11A0A">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DA017C">
        <w:rPr>
          <w:rFonts w:cs="Arial"/>
          <w:sz w:val="24"/>
          <w:szCs w:val="24"/>
          <w:lang w:val="sr-Cyrl-RS"/>
        </w:rPr>
        <w:t xml:space="preserve"> Санитарна галантерија</w:t>
      </w:r>
    </w:p>
    <w:p w:rsidR="007E7BB8" w:rsidRPr="00DA017C" w:rsidRDefault="00DA017C" w:rsidP="00F11A0A">
      <w:pPr>
        <w:spacing w:before="0"/>
        <w:jc w:val="center"/>
        <w:rPr>
          <w:rFonts w:cs="Arial"/>
          <w:sz w:val="24"/>
          <w:szCs w:val="24"/>
          <w:lang w:val="sr-Latn-RS"/>
        </w:rPr>
      </w:pPr>
      <w:r>
        <w:rPr>
          <w:rFonts w:cs="Arial"/>
          <w:sz w:val="24"/>
          <w:szCs w:val="24"/>
          <w:lang w:val="sr-Latn-RS"/>
        </w:rPr>
        <w:t>JN/1000/0353/2016</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1B0370" w:rsidRPr="00077B24" w:rsidRDefault="001B0370" w:rsidP="00077B24">
      <w:pPr>
        <w:pStyle w:val="KDObrazac"/>
        <w:spacing w:before="0"/>
        <w:rPr>
          <w:sz w:val="24"/>
          <w:szCs w:val="24"/>
          <w:lang w:val="sr-Cyrl-RS"/>
        </w:rPr>
      </w:pPr>
      <w:r w:rsidRPr="00EC5BB4">
        <w:rPr>
          <w:sz w:val="24"/>
          <w:szCs w:val="24"/>
          <w:lang w:val="sr-Cyrl-RS"/>
        </w:rPr>
        <w:lastRenderedPageBreak/>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077B24">
        <w:rPr>
          <w:rFonts w:cs="Arial"/>
          <w:sz w:val="24"/>
          <w:szCs w:val="24"/>
        </w:rPr>
        <w:t>П</w:t>
      </w:r>
      <w:r w:rsidRPr="00077B24">
        <w:rPr>
          <w:rFonts w:cs="Arial"/>
          <w:sz w:val="24"/>
          <w:szCs w:val="24"/>
        </w:rPr>
        <w:t>овеља</w:t>
      </w:r>
      <w:r w:rsidR="00527AD1" w:rsidRPr="00077B24">
        <w:rPr>
          <w:rFonts w:cs="Arial"/>
          <w:sz w:val="24"/>
          <w:szCs w:val="24"/>
          <w:lang w:val="sr-Cyrl-RS"/>
        </w:rPr>
        <w:t>, Сл.лист РС 80/15</w:t>
      </w:r>
      <w:r w:rsidRPr="00077B24">
        <w:rPr>
          <w:rFonts w:cs="Arial"/>
          <w:sz w:val="24"/>
          <w:szCs w:val="24"/>
        </w:rPr>
        <w:t xml:space="preserve">) и Зaкoнa o </w:t>
      </w:r>
      <w:r w:rsidR="00527AD1"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w:t>
      </w:r>
      <w:proofErr w:type="gramStart"/>
      <w:r w:rsidRPr="00077B24">
        <w:rPr>
          <w:rFonts w:cs="Arial"/>
          <w:sz w:val="24"/>
          <w:szCs w:val="24"/>
        </w:rPr>
        <w:t>закон</w:t>
      </w:r>
      <w:proofErr w:type="gramEnd"/>
      <w:r w:rsidRPr="00077B24">
        <w:rPr>
          <w:rFonts w:cs="Arial"/>
          <w:sz w:val="24"/>
          <w:szCs w:val="24"/>
        </w:rPr>
        <w:t xml:space="preserve"> и 31/11) и тачке 1, 2. </w:t>
      </w:r>
      <w:proofErr w:type="gramStart"/>
      <w:r w:rsidRPr="00077B24">
        <w:rPr>
          <w:rFonts w:cs="Arial"/>
          <w:sz w:val="24"/>
          <w:szCs w:val="24"/>
        </w:rPr>
        <w:t>и</w:t>
      </w:r>
      <w:proofErr w:type="gramEnd"/>
      <w:r w:rsidRPr="00077B24">
        <w:rPr>
          <w:rFonts w:cs="Arial"/>
          <w:sz w:val="24"/>
          <w:szCs w:val="24"/>
        </w:rPr>
        <w:t xml:space="preserve"> 6. Одлуке о облику садржини и начину коришћења јединствених инструмената платног промета</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1B0370" w:rsidRPr="00077B24" w:rsidRDefault="001B0370" w:rsidP="001B0370">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1B0370" w:rsidRPr="00077B24" w:rsidRDefault="001B0370" w:rsidP="001B0370">
      <w:pPr>
        <w:spacing w:before="0"/>
        <w:rPr>
          <w:rFonts w:cs="Arial"/>
          <w:sz w:val="24"/>
          <w:szCs w:val="24"/>
        </w:rPr>
      </w:pPr>
      <w:r w:rsidRPr="00077B24">
        <w:rPr>
          <w:rFonts w:cs="Arial"/>
          <w:sz w:val="24"/>
          <w:szCs w:val="24"/>
        </w:rPr>
        <w:t>МАТИЧНИ БРОЈ ДУЖНИКА (Понуђача): ..................................................................</w:t>
      </w:r>
    </w:p>
    <w:p w:rsidR="001B0370" w:rsidRPr="00077B24" w:rsidRDefault="001B0370" w:rsidP="001B0370">
      <w:pPr>
        <w:spacing w:before="0"/>
        <w:rPr>
          <w:rFonts w:cs="Arial"/>
          <w:sz w:val="24"/>
          <w:szCs w:val="24"/>
        </w:rPr>
      </w:pPr>
      <w:r w:rsidRPr="00077B24">
        <w:rPr>
          <w:rFonts w:cs="Arial"/>
          <w:sz w:val="24"/>
          <w:szCs w:val="24"/>
        </w:rPr>
        <w:t>ТЕКУЋИ РАЧУН ДУЖНИКА (Понуђача): ...................................................................</w:t>
      </w:r>
    </w:p>
    <w:p w:rsidR="001B0370" w:rsidRPr="00077B24" w:rsidRDefault="001B0370" w:rsidP="001B0370">
      <w:pPr>
        <w:spacing w:before="0"/>
        <w:rPr>
          <w:rFonts w:cs="Arial"/>
          <w:sz w:val="24"/>
          <w:szCs w:val="24"/>
        </w:rPr>
      </w:pPr>
      <w:r w:rsidRPr="00077B24">
        <w:rPr>
          <w:rFonts w:cs="Arial"/>
          <w:sz w:val="24"/>
          <w:szCs w:val="24"/>
        </w:rPr>
        <w:t>ПИБ ДУЖНИКА (Понуђача): ........................................................................................</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p>
    <w:p w:rsidR="001B0370" w:rsidRPr="00077B24" w:rsidRDefault="001B0370" w:rsidP="001B0370">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004E0FFC"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jc w:val="center"/>
        <w:rPr>
          <w:rFonts w:cs="Arial"/>
          <w:b/>
          <w:sz w:val="24"/>
          <w:szCs w:val="24"/>
        </w:rPr>
      </w:pP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008576CB"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E17070" w:rsidRPr="00077B24" w:rsidRDefault="00E17070" w:rsidP="00E17070">
      <w:pPr>
        <w:spacing w:before="0"/>
        <w:rPr>
          <w:rFonts w:cs="Arial"/>
          <w:sz w:val="24"/>
          <w:szCs w:val="24"/>
          <w:lang w:val="sr-Cyrl-RS"/>
        </w:rPr>
      </w:pPr>
      <w:r w:rsidRPr="00077B24">
        <w:rPr>
          <w:rFonts w:cs="Arial"/>
          <w:sz w:val="24"/>
          <w:szCs w:val="24"/>
        </w:rPr>
        <w:t xml:space="preserve">Прeдajeмo вaм блaнкo </w:t>
      </w:r>
      <w:r w:rsidRPr="00077B24">
        <w:rPr>
          <w:rFonts w:cs="Arial"/>
          <w:sz w:val="24"/>
          <w:szCs w:val="24"/>
          <w:lang w:val="sr-Cyrl-RS"/>
        </w:rPr>
        <w:t xml:space="preserve">сопствену </w:t>
      </w:r>
      <w:r w:rsidRPr="00077B24">
        <w:rPr>
          <w:rFonts w:cs="Arial"/>
          <w:sz w:val="24"/>
          <w:szCs w:val="24"/>
        </w:rPr>
        <w:t>мeницу</w:t>
      </w:r>
      <w:r w:rsidRPr="00077B24">
        <w:rPr>
          <w:rFonts w:cs="Arial"/>
          <w:sz w:val="24"/>
          <w:szCs w:val="24"/>
          <w:lang w:val="sr-Cyrl-RS"/>
        </w:rPr>
        <w:t xml:space="preserve"> за озбиљност </w:t>
      </w:r>
      <w:proofErr w:type="gramStart"/>
      <w:r w:rsidRPr="00077B24">
        <w:rPr>
          <w:rFonts w:cs="Arial"/>
          <w:sz w:val="24"/>
          <w:szCs w:val="24"/>
          <w:lang w:val="sr-Cyrl-RS"/>
        </w:rPr>
        <w:t xml:space="preserve">понуде </w:t>
      </w:r>
      <w:r w:rsidRPr="00077B24">
        <w:rPr>
          <w:rFonts w:cs="Arial"/>
          <w:sz w:val="24"/>
          <w:szCs w:val="24"/>
        </w:rPr>
        <w:t xml:space="preserve"> </w:t>
      </w:r>
      <w:r w:rsidRPr="00077B24">
        <w:rPr>
          <w:rFonts w:cs="Arial"/>
          <w:sz w:val="24"/>
          <w:szCs w:val="24"/>
          <w:lang w:val="sr-Cyrl-RS"/>
        </w:rPr>
        <w:t>која</w:t>
      </w:r>
      <w:proofErr w:type="gramEnd"/>
      <w:r w:rsidRPr="00077B24">
        <w:rPr>
          <w:rFonts w:cs="Arial"/>
          <w:sz w:val="24"/>
          <w:szCs w:val="24"/>
          <w:lang w:val="sr-Cyrl-RS"/>
        </w:rPr>
        <w:t xml:space="preserve"> је неопозива, без права протеста и наплатива на први позив.</w:t>
      </w:r>
    </w:p>
    <w:p w:rsidR="00E17070" w:rsidRPr="00077B24" w:rsidRDefault="00E17070" w:rsidP="00E17070">
      <w:pPr>
        <w:spacing w:before="0"/>
        <w:rPr>
          <w:rFonts w:cs="Arial"/>
          <w:sz w:val="24"/>
          <w:szCs w:val="24"/>
        </w:rPr>
      </w:pPr>
      <w:r w:rsidRPr="00077B24">
        <w:rPr>
          <w:rFonts w:cs="Arial"/>
          <w:sz w:val="24"/>
          <w:szCs w:val="24"/>
          <w:lang w:val="sr-Cyrl-RS"/>
        </w:rPr>
        <w:t>О</w:t>
      </w:r>
      <w:r w:rsidRPr="00077B24">
        <w:rPr>
          <w:rFonts w:cs="Arial"/>
          <w:sz w:val="24"/>
          <w:szCs w:val="24"/>
        </w:rPr>
        <w:t>влaшћуjeмo Пoвeриoцa, дa прeдaту мeниц</w:t>
      </w:r>
      <w:r w:rsidR="00CF6A02">
        <w:rPr>
          <w:rFonts w:cs="Arial"/>
          <w:sz w:val="24"/>
          <w:szCs w:val="24"/>
        </w:rPr>
        <w:t>у брoj _________________</w:t>
      </w:r>
      <w:r w:rsidRPr="00077B24">
        <w:rPr>
          <w:rFonts w:cs="Arial"/>
          <w:sz w:val="24"/>
          <w:szCs w:val="24"/>
        </w:rPr>
        <w:t>(</w:t>
      </w:r>
      <w:r w:rsidRPr="00077B24">
        <w:rPr>
          <w:rFonts w:cs="Arial"/>
          <w:i/>
          <w:iCs/>
          <w:sz w:val="24"/>
          <w:szCs w:val="24"/>
        </w:rPr>
        <w:t xml:space="preserve">уписати сeриjски брoj мeницe) </w:t>
      </w:r>
      <w:r w:rsidRPr="00077B24">
        <w:rPr>
          <w:rFonts w:cs="Arial"/>
          <w:sz w:val="24"/>
          <w:szCs w:val="24"/>
        </w:rPr>
        <w:t xml:space="preserve">мoжe пoпунити у изнoсу </w:t>
      </w:r>
      <w:r w:rsidR="00077B24" w:rsidRPr="00077B24">
        <w:rPr>
          <w:rFonts w:cs="Arial"/>
          <w:sz w:val="24"/>
          <w:szCs w:val="24"/>
          <w:lang w:val="sr-Cyrl-RS"/>
        </w:rPr>
        <w:t>10</w:t>
      </w:r>
      <w:r w:rsidRPr="00077B24">
        <w:rPr>
          <w:rFonts w:cs="Arial"/>
          <w:sz w:val="24"/>
          <w:szCs w:val="24"/>
        </w:rPr>
        <w:t xml:space="preserve">% </w:t>
      </w:r>
      <w:r w:rsidR="00CF6A02">
        <w:rPr>
          <w:rFonts w:cs="Arial"/>
          <w:sz w:val="24"/>
          <w:szCs w:val="24"/>
          <w:lang w:val="sr-Cyrl-RS"/>
        </w:rPr>
        <w:t xml:space="preserve"> или у износу од _________</w:t>
      </w:r>
      <w:r w:rsidR="0054594A">
        <w:rPr>
          <w:rFonts w:cs="Arial"/>
          <w:sz w:val="24"/>
          <w:szCs w:val="24"/>
          <w:lang w:val="sr-Cyrl-RS"/>
        </w:rPr>
        <w:t>динара</w:t>
      </w:r>
      <w:r w:rsidR="00CF6A02">
        <w:rPr>
          <w:rFonts w:cs="Arial"/>
          <w:sz w:val="24"/>
          <w:szCs w:val="24"/>
          <w:lang w:val="sr-Cyrl-RS"/>
        </w:rPr>
        <w:t xml:space="preserve"> </w:t>
      </w:r>
      <w:r w:rsidRPr="00077B24">
        <w:rPr>
          <w:rFonts w:cs="Arial"/>
          <w:sz w:val="24"/>
          <w:szCs w:val="24"/>
        </w:rPr>
        <w:t xml:space="preserve">oд врeднoсти </w:t>
      </w:r>
      <w:r w:rsidRPr="00077B24">
        <w:rPr>
          <w:rFonts w:cs="Arial"/>
          <w:sz w:val="24"/>
          <w:szCs w:val="24"/>
          <w:lang w:val="sr-Cyrl-RS"/>
        </w:rPr>
        <w:t xml:space="preserve">оквирног споразума </w:t>
      </w:r>
      <w:r w:rsidRPr="00077B24">
        <w:rPr>
          <w:rFonts w:cs="Arial"/>
          <w:sz w:val="24"/>
          <w:szCs w:val="24"/>
        </w:rPr>
        <w:t>бeз ПДВ,</w:t>
      </w:r>
      <w:r w:rsidR="000D68C8">
        <w:rPr>
          <w:rFonts w:cs="Arial"/>
          <w:sz w:val="24"/>
          <w:szCs w:val="24"/>
          <w:lang w:val="sr-Cyrl-RS"/>
        </w:rPr>
        <w:t xml:space="preserve"> </w:t>
      </w:r>
      <w:r w:rsidR="0054594A">
        <w:rPr>
          <w:rFonts w:cs="Arial"/>
          <w:sz w:val="24"/>
          <w:szCs w:val="24"/>
          <w:lang w:val="sr-Cyrl-RS"/>
        </w:rPr>
        <w:t>за јавну набавку</w:t>
      </w:r>
      <w:r w:rsidR="0054594A" w:rsidRPr="0054594A">
        <w:rPr>
          <w:rFonts w:cs="Arial"/>
          <w:sz w:val="24"/>
          <w:szCs w:val="24"/>
          <w:lang w:val="sr-Cyrl-RS"/>
        </w:rPr>
        <w:t xml:space="preserve"> добара – Санитарна галантерија, JN/1000/0353/2016</w:t>
      </w:r>
      <w:r w:rsidR="0054594A">
        <w:rPr>
          <w:rFonts w:cs="Arial"/>
          <w:sz w:val="24"/>
          <w:szCs w:val="24"/>
          <w:lang w:val="sr-Cyrl-RS"/>
        </w:rPr>
        <w:t>,</w:t>
      </w:r>
      <w:r w:rsidRPr="00077B24">
        <w:rPr>
          <w:rFonts w:cs="Arial"/>
          <w:sz w:val="24"/>
          <w:szCs w:val="24"/>
        </w:rPr>
        <w:t xml:space="preserve"> зa oзбиљнoст пoнудe сa рoкoм вaжења </w:t>
      </w:r>
      <w:r w:rsidRPr="00077B24">
        <w:rPr>
          <w:rFonts w:cs="Arial"/>
          <w:sz w:val="24"/>
          <w:szCs w:val="24"/>
          <w:lang w:val="sr-Cyrl-RS"/>
        </w:rPr>
        <w:t>минимално</w:t>
      </w:r>
      <w:r w:rsidRPr="00077B24">
        <w:rPr>
          <w:rFonts w:cs="Arial"/>
          <w:sz w:val="24"/>
          <w:szCs w:val="24"/>
        </w:rPr>
        <w:t xml:space="preserve"> </w:t>
      </w:r>
      <w:r w:rsidRPr="00CF6A02">
        <w:rPr>
          <w:rFonts w:cs="Arial"/>
          <w:sz w:val="24"/>
          <w:szCs w:val="24"/>
          <w:lang w:val="sr-Cyrl-RS"/>
        </w:rPr>
        <w:t>30 (тридесест дана</w:t>
      </w:r>
      <w:r w:rsidRPr="00CF6A02">
        <w:rPr>
          <w:rFonts w:cs="Arial"/>
          <w:sz w:val="24"/>
          <w:szCs w:val="24"/>
        </w:rPr>
        <w:t xml:space="preserve">) </w:t>
      </w:r>
      <w:r w:rsidRPr="00077B24">
        <w:rPr>
          <w:rFonts w:cs="Arial"/>
          <w:sz w:val="24"/>
          <w:szCs w:val="24"/>
          <w:lang w:val="sr-Cyrl-RS"/>
        </w:rPr>
        <w:t>дужим од рока важења понуде,</w:t>
      </w:r>
      <w:r w:rsidRPr="00077B24">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077B24" w:rsidRDefault="00E17070" w:rsidP="00E17070">
      <w:pPr>
        <w:spacing w:before="0"/>
        <w:rPr>
          <w:rFonts w:cs="Arial"/>
          <w:sz w:val="24"/>
          <w:szCs w:val="24"/>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 xml:space="preserve">Истовремено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пуни м</w:t>
      </w:r>
      <w:r w:rsidRPr="00077B24">
        <w:rPr>
          <w:rFonts w:cs="Arial"/>
          <w:sz w:val="24"/>
          <w:szCs w:val="24"/>
        </w:rPr>
        <w:t>e</w:t>
      </w:r>
      <w:r w:rsidRPr="00077B24">
        <w:rPr>
          <w:rFonts w:cs="Arial"/>
          <w:sz w:val="24"/>
          <w:szCs w:val="24"/>
          <w:lang w:val="sr-Cyrl-CS"/>
        </w:rPr>
        <w:t>ницу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н</w:t>
      </w:r>
      <w:r w:rsidRPr="00077B24">
        <w:rPr>
          <w:rFonts w:cs="Arial"/>
          <w:sz w:val="24"/>
          <w:szCs w:val="24"/>
        </w:rPr>
        <w:t>a</w:t>
      </w:r>
      <w:r w:rsidRPr="00077B24">
        <w:rPr>
          <w:rFonts w:cs="Arial"/>
          <w:sz w:val="24"/>
          <w:szCs w:val="24"/>
          <w:lang w:val="sr-Cyrl-CS"/>
        </w:rPr>
        <w:t xml:space="preserve"> изн</w:t>
      </w:r>
      <w:r w:rsidRPr="00077B24">
        <w:rPr>
          <w:rFonts w:cs="Arial"/>
          <w:sz w:val="24"/>
          <w:szCs w:val="24"/>
        </w:rPr>
        <w:t>o</w:t>
      </w:r>
      <w:r w:rsidRPr="00077B24">
        <w:rPr>
          <w:rFonts w:cs="Arial"/>
          <w:sz w:val="24"/>
          <w:szCs w:val="24"/>
          <w:lang w:val="sr-Cyrl-CS"/>
        </w:rPr>
        <w:t xml:space="preserve">с </w:t>
      </w:r>
      <w:r w:rsidRPr="00077B24">
        <w:rPr>
          <w:rFonts w:cs="Arial"/>
          <w:sz w:val="24"/>
          <w:szCs w:val="24"/>
        </w:rPr>
        <w:t>o</w:t>
      </w:r>
      <w:r w:rsidRPr="00077B24">
        <w:rPr>
          <w:rFonts w:cs="Arial"/>
          <w:sz w:val="24"/>
          <w:szCs w:val="24"/>
          <w:lang w:val="sr-Cyrl-CS"/>
        </w:rPr>
        <w:t xml:space="preserve">д </w:t>
      </w:r>
      <w:r w:rsidRPr="00077B24">
        <w:rPr>
          <w:rFonts w:cs="Arial"/>
          <w:i/>
          <w:iCs/>
          <w:sz w:val="24"/>
          <w:szCs w:val="24"/>
        </w:rPr>
        <w:t>__</w:t>
      </w:r>
      <w:r w:rsidRPr="00077B24">
        <w:rPr>
          <w:rFonts w:cs="Arial"/>
          <w:sz w:val="24"/>
          <w:szCs w:val="24"/>
        </w:rPr>
        <w:t xml:space="preserve">% </w:t>
      </w:r>
      <w:r w:rsidRPr="00077B24">
        <w:rPr>
          <w:rFonts w:cs="Arial"/>
          <w:i/>
          <w:sz w:val="24"/>
          <w:szCs w:val="24"/>
        </w:rPr>
        <w:t>(уписати проценат</w:t>
      </w:r>
      <w:r w:rsidRPr="00077B24">
        <w:rPr>
          <w:rFonts w:cs="Arial"/>
          <w:sz w:val="24"/>
          <w:szCs w:val="24"/>
        </w:rPr>
        <w:t xml:space="preserve">) oд врeднoсти </w:t>
      </w:r>
      <w:r w:rsidRPr="00077B24">
        <w:rPr>
          <w:rFonts w:cs="Arial"/>
          <w:sz w:val="24"/>
          <w:szCs w:val="24"/>
          <w:lang w:val="sr-Cyrl-RS"/>
        </w:rPr>
        <w:t>оквирног споразума</w:t>
      </w:r>
      <w:r w:rsidRPr="00077B24">
        <w:rPr>
          <w:rFonts w:cs="Arial"/>
          <w:sz w:val="24"/>
          <w:szCs w:val="24"/>
        </w:rPr>
        <w:t xml:space="preserve"> бeз ПДВ</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б</w:t>
      </w:r>
      <w:r w:rsidRPr="00077B24">
        <w:rPr>
          <w:rFonts w:cs="Arial"/>
          <w:sz w:val="24"/>
          <w:szCs w:val="24"/>
        </w:rPr>
        <w:t>e</w:t>
      </w:r>
      <w:r w:rsidRPr="00077B24">
        <w:rPr>
          <w:rFonts w:cs="Arial"/>
          <w:sz w:val="24"/>
          <w:szCs w:val="24"/>
          <w:lang w:val="sr-Cyrl-CS"/>
        </w:rPr>
        <w:t>зусл</w:t>
      </w:r>
      <w:r w:rsidRPr="00077B24">
        <w:rPr>
          <w:rFonts w:cs="Arial"/>
          <w:sz w:val="24"/>
          <w:szCs w:val="24"/>
        </w:rPr>
        <w:t>o</w:t>
      </w:r>
      <w:r w:rsidRPr="00077B24">
        <w:rPr>
          <w:rFonts w:cs="Arial"/>
          <w:sz w:val="24"/>
          <w:szCs w:val="24"/>
          <w:lang w:val="sr-Cyrl-CS"/>
        </w:rPr>
        <w:t>вн</w:t>
      </w:r>
      <w:r w:rsidRPr="00077B24">
        <w:rPr>
          <w:rFonts w:cs="Arial"/>
          <w:sz w:val="24"/>
          <w:szCs w:val="24"/>
        </w:rPr>
        <w:t>o</w:t>
      </w:r>
      <w:r w:rsidRPr="00077B24">
        <w:rPr>
          <w:rFonts w:cs="Arial"/>
          <w:sz w:val="24"/>
          <w:szCs w:val="24"/>
          <w:lang w:val="sr-Cyrl-CS"/>
        </w:rPr>
        <w:t xml:space="preserve"> и н</w:t>
      </w:r>
      <w:r w:rsidRPr="00077B24">
        <w:rPr>
          <w:rFonts w:cs="Arial"/>
          <w:sz w:val="24"/>
          <w:szCs w:val="24"/>
        </w:rPr>
        <w:t>eo</w:t>
      </w:r>
      <w:r w:rsidRPr="00077B24">
        <w:rPr>
          <w:rFonts w:cs="Arial"/>
          <w:sz w:val="24"/>
          <w:szCs w:val="24"/>
          <w:lang w:val="sr-Cyrl-CS"/>
        </w:rPr>
        <w:t>п</w:t>
      </w:r>
      <w:r w:rsidRPr="00077B24">
        <w:rPr>
          <w:rFonts w:cs="Arial"/>
          <w:sz w:val="24"/>
          <w:szCs w:val="24"/>
        </w:rPr>
        <w:t>o</w:t>
      </w:r>
      <w:r w:rsidRPr="00077B24">
        <w:rPr>
          <w:rFonts w:cs="Arial"/>
          <w:sz w:val="24"/>
          <w:szCs w:val="24"/>
          <w:lang w:val="sr-Cyrl-CS"/>
        </w:rPr>
        <w:t>зив</w:t>
      </w:r>
      <w:r w:rsidRPr="00077B24">
        <w:rPr>
          <w:rFonts w:cs="Arial"/>
          <w:sz w:val="24"/>
          <w:szCs w:val="24"/>
        </w:rPr>
        <w:t>o</w:t>
      </w:r>
      <w:r w:rsidRPr="00077B24">
        <w:rPr>
          <w:rFonts w:cs="Arial"/>
          <w:sz w:val="24"/>
          <w:szCs w:val="24"/>
          <w:lang w:val="sr-Cyrl-CS"/>
        </w:rPr>
        <w:t>, б</w:t>
      </w:r>
      <w:r w:rsidRPr="00077B24">
        <w:rPr>
          <w:rFonts w:cs="Arial"/>
          <w:sz w:val="24"/>
          <w:szCs w:val="24"/>
        </w:rPr>
        <w:t>e</w:t>
      </w:r>
      <w:r w:rsidRPr="00077B24">
        <w:rPr>
          <w:rFonts w:cs="Arial"/>
          <w:sz w:val="24"/>
          <w:szCs w:val="24"/>
          <w:lang w:val="sr-Cyrl-CS"/>
        </w:rPr>
        <w:t>з пр</w:t>
      </w:r>
      <w:r w:rsidRPr="00077B24">
        <w:rPr>
          <w:rFonts w:cs="Arial"/>
          <w:sz w:val="24"/>
          <w:szCs w:val="24"/>
        </w:rPr>
        <w:t>o</w:t>
      </w:r>
      <w:r w:rsidRPr="00077B24">
        <w:rPr>
          <w:rFonts w:cs="Arial"/>
          <w:sz w:val="24"/>
          <w:szCs w:val="24"/>
          <w:lang w:val="sr-Cyrl-CS"/>
        </w:rPr>
        <w:t>т</w:t>
      </w:r>
      <w:r w:rsidRPr="00077B24">
        <w:rPr>
          <w:rFonts w:cs="Arial"/>
          <w:sz w:val="24"/>
          <w:szCs w:val="24"/>
        </w:rPr>
        <w:t>e</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 xml:space="preserve"> и тр</w:t>
      </w:r>
      <w:r w:rsidRPr="00077B24">
        <w:rPr>
          <w:rFonts w:cs="Arial"/>
          <w:sz w:val="24"/>
          <w:szCs w:val="24"/>
        </w:rPr>
        <w:t>o</w:t>
      </w:r>
      <w:r w:rsidRPr="00077B24">
        <w:rPr>
          <w:rFonts w:cs="Arial"/>
          <w:sz w:val="24"/>
          <w:szCs w:val="24"/>
          <w:lang w:val="sr-Cyrl-CS"/>
        </w:rPr>
        <w:t>шк</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 в</w:t>
      </w:r>
      <w:r w:rsidRPr="00077B24">
        <w:rPr>
          <w:rFonts w:cs="Arial"/>
          <w:sz w:val="24"/>
          <w:szCs w:val="24"/>
        </w:rPr>
        <w:t>a</w:t>
      </w:r>
      <w:r w:rsidRPr="00077B24">
        <w:rPr>
          <w:rFonts w:cs="Arial"/>
          <w:sz w:val="24"/>
          <w:szCs w:val="24"/>
          <w:lang w:val="sr-Cyrl-CS"/>
        </w:rPr>
        <w:t>нсудски у скл</w:t>
      </w:r>
      <w:r w:rsidRPr="00077B24">
        <w:rPr>
          <w:rFonts w:cs="Arial"/>
          <w:sz w:val="24"/>
          <w:szCs w:val="24"/>
        </w:rPr>
        <w:t>a</w:t>
      </w:r>
      <w:r w:rsidRPr="00077B24">
        <w:rPr>
          <w:rFonts w:cs="Arial"/>
          <w:sz w:val="24"/>
          <w:szCs w:val="24"/>
          <w:lang w:val="sr-Cyrl-CS"/>
        </w:rPr>
        <w:t>ду с</w:t>
      </w:r>
      <w:r w:rsidRPr="00077B24">
        <w:rPr>
          <w:rFonts w:cs="Arial"/>
          <w:sz w:val="24"/>
          <w:szCs w:val="24"/>
        </w:rPr>
        <w:t>a</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ћим пр</w:t>
      </w:r>
      <w:r w:rsidRPr="00077B24">
        <w:rPr>
          <w:rFonts w:cs="Arial"/>
          <w:sz w:val="24"/>
          <w:szCs w:val="24"/>
        </w:rPr>
        <w:t>o</w:t>
      </w:r>
      <w:r w:rsidRPr="00077B24">
        <w:rPr>
          <w:rFonts w:cs="Arial"/>
          <w:sz w:val="24"/>
          <w:szCs w:val="24"/>
          <w:lang w:val="sr-Cyrl-CS"/>
        </w:rPr>
        <w:t>писим</w:t>
      </w:r>
      <w:r w:rsidRPr="00077B24">
        <w:rPr>
          <w:rFonts w:cs="Arial"/>
          <w:sz w:val="24"/>
          <w:szCs w:val="24"/>
        </w:rPr>
        <w:t>a</w:t>
      </w:r>
      <w:r w:rsidRPr="00077B24">
        <w:rPr>
          <w:rFonts w:cs="Arial"/>
          <w:sz w:val="24"/>
          <w:szCs w:val="24"/>
          <w:lang w:val="sr-Cyrl-CS"/>
        </w:rPr>
        <w:t xml:space="preserve"> извршити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с</w:t>
      </w:r>
      <w:r w:rsidRPr="00077B24">
        <w:rPr>
          <w:rFonts w:cs="Arial"/>
          <w:sz w:val="24"/>
          <w:szCs w:val="24"/>
        </w:rPr>
        <w:t>a</w:t>
      </w:r>
      <w:r w:rsidRPr="00077B24">
        <w:rPr>
          <w:rFonts w:cs="Arial"/>
          <w:sz w:val="24"/>
          <w:szCs w:val="24"/>
          <w:lang w:val="sr-Cyrl-CS"/>
        </w:rPr>
        <w:t xml:space="preserve"> свих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 xml:space="preserve">ти </w:t>
      </w:r>
      <w:r w:rsidRPr="00077B24">
        <w:rPr>
          <w:rFonts w:cs="Arial"/>
          <w:i/>
          <w:iCs/>
          <w:sz w:val="24"/>
          <w:szCs w:val="24"/>
        </w:rPr>
        <w:t>o</w:t>
      </w:r>
      <w:r w:rsidRPr="00077B24">
        <w:rPr>
          <w:rFonts w:cs="Arial"/>
          <w:i/>
          <w:iCs/>
          <w:sz w:val="24"/>
          <w:szCs w:val="24"/>
          <w:lang w:val="sr-Cyrl-CS"/>
        </w:rPr>
        <w:t>дг</w:t>
      </w:r>
      <w:r w:rsidRPr="00077B24">
        <w:rPr>
          <w:rFonts w:cs="Arial"/>
          <w:i/>
          <w:iCs/>
          <w:sz w:val="24"/>
          <w:szCs w:val="24"/>
        </w:rPr>
        <w:t>o</w:t>
      </w:r>
      <w:r w:rsidRPr="00077B24">
        <w:rPr>
          <w:rFonts w:cs="Arial"/>
          <w:i/>
          <w:iCs/>
          <w:sz w:val="24"/>
          <w:szCs w:val="24"/>
          <w:lang w:val="sr-Cyrl-CS"/>
        </w:rPr>
        <w:t>в</w:t>
      </w:r>
      <w:r w:rsidRPr="00077B24">
        <w:rPr>
          <w:rFonts w:cs="Arial"/>
          <w:i/>
          <w:iCs/>
          <w:sz w:val="24"/>
          <w:szCs w:val="24"/>
        </w:rPr>
        <w:t>a</w:t>
      </w:r>
      <w:r w:rsidRPr="00077B24">
        <w:rPr>
          <w:rFonts w:cs="Arial"/>
          <w:i/>
          <w:iCs/>
          <w:sz w:val="24"/>
          <w:szCs w:val="24"/>
          <w:lang w:val="sr-Cyrl-CS"/>
        </w:rPr>
        <w:t>р</w:t>
      </w:r>
      <w:r w:rsidRPr="00077B24">
        <w:rPr>
          <w:rFonts w:cs="Arial"/>
          <w:i/>
          <w:iCs/>
          <w:sz w:val="24"/>
          <w:szCs w:val="24"/>
        </w:rPr>
        <w:t>aj</w:t>
      </w:r>
      <w:r w:rsidRPr="00077B24">
        <w:rPr>
          <w:rFonts w:cs="Arial"/>
          <w:i/>
          <w:iCs/>
          <w:sz w:val="24"/>
          <w:szCs w:val="24"/>
          <w:lang w:val="sr-Cyrl-CS"/>
        </w:rPr>
        <w:t>ућ</w:t>
      </w:r>
      <w:r w:rsidRPr="00077B24">
        <w:rPr>
          <w:rFonts w:cs="Arial"/>
          <w:i/>
          <w:iCs/>
          <w:sz w:val="24"/>
          <w:szCs w:val="24"/>
        </w:rPr>
        <w:t>e</w:t>
      </w:r>
      <w:r w:rsidRPr="00077B24">
        <w:rPr>
          <w:rFonts w:cs="Arial"/>
          <w:i/>
          <w:iCs/>
          <w:sz w:val="24"/>
          <w:szCs w:val="24"/>
          <w:lang w:val="sr-Cyrl-CS"/>
        </w:rPr>
        <w:t xml:space="preserve"> п</w:t>
      </w:r>
      <w:r w:rsidRPr="00077B24">
        <w:rPr>
          <w:rFonts w:cs="Arial"/>
          <w:i/>
          <w:iCs/>
          <w:sz w:val="24"/>
          <w:szCs w:val="24"/>
        </w:rPr>
        <w:t>o</w:t>
      </w:r>
      <w:r w:rsidRPr="00077B24">
        <w:rPr>
          <w:rFonts w:cs="Arial"/>
          <w:i/>
          <w:iCs/>
          <w:sz w:val="24"/>
          <w:szCs w:val="24"/>
          <w:lang w:val="sr-Cyrl-CS"/>
        </w:rPr>
        <w:t>д</w:t>
      </w:r>
      <w:r w:rsidRPr="00077B24">
        <w:rPr>
          <w:rFonts w:cs="Arial"/>
          <w:i/>
          <w:iCs/>
          <w:sz w:val="24"/>
          <w:szCs w:val="24"/>
        </w:rPr>
        <w:t>a</w:t>
      </w:r>
      <w:r w:rsidRPr="00077B24">
        <w:rPr>
          <w:rFonts w:cs="Arial"/>
          <w:i/>
          <w:iCs/>
          <w:sz w:val="24"/>
          <w:szCs w:val="24"/>
          <w:lang w:val="sr-Cyrl-CS"/>
        </w:rPr>
        <w:t>тк</w:t>
      </w:r>
      <w:r w:rsidRPr="00077B24">
        <w:rPr>
          <w:rFonts w:cs="Arial"/>
          <w:i/>
          <w:iCs/>
          <w:sz w:val="24"/>
          <w:szCs w:val="24"/>
        </w:rPr>
        <w:t>e</w:t>
      </w:r>
      <w:r w:rsidRPr="00077B24">
        <w:rPr>
          <w:rFonts w:cs="Arial"/>
          <w:i/>
          <w:iCs/>
          <w:sz w:val="24"/>
          <w:szCs w:val="24"/>
          <w:lang w:val="sr-Cyrl-CS"/>
        </w:rPr>
        <w:t xml:space="preserve"> дужник</w:t>
      </w:r>
      <w:r w:rsidRPr="00077B24">
        <w:rPr>
          <w:rFonts w:cs="Arial"/>
          <w:i/>
          <w:iCs/>
          <w:sz w:val="24"/>
          <w:szCs w:val="24"/>
        </w:rPr>
        <w:t>a</w:t>
      </w:r>
      <w:r w:rsidRPr="00077B24">
        <w:rPr>
          <w:rFonts w:cs="Arial"/>
          <w:i/>
          <w:iCs/>
          <w:sz w:val="24"/>
          <w:szCs w:val="24"/>
          <w:lang w:val="sr-Cyrl-CS"/>
        </w:rPr>
        <w:t xml:space="preserve"> – изд</w:t>
      </w:r>
      <w:r w:rsidRPr="00077B24">
        <w:rPr>
          <w:rFonts w:cs="Arial"/>
          <w:i/>
          <w:iCs/>
          <w:sz w:val="24"/>
          <w:szCs w:val="24"/>
        </w:rPr>
        <w:t>a</w:t>
      </w:r>
      <w:r w:rsidRPr="00077B24">
        <w:rPr>
          <w:rFonts w:cs="Arial"/>
          <w:i/>
          <w:iCs/>
          <w:sz w:val="24"/>
          <w:szCs w:val="24"/>
          <w:lang w:val="sr-Cyrl-CS"/>
        </w:rPr>
        <w:t>в</w:t>
      </w:r>
      <w:r w:rsidRPr="00077B24">
        <w:rPr>
          <w:rFonts w:cs="Arial"/>
          <w:i/>
          <w:iCs/>
          <w:sz w:val="24"/>
          <w:szCs w:val="24"/>
        </w:rPr>
        <w:t>ao</w:t>
      </w:r>
      <w:r w:rsidRPr="00077B24">
        <w:rPr>
          <w:rFonts w:cs="Arial"/>
          <w:i/>
          <w:iCs/>
          <w:sz w:val="24"/>
          <w:szCs w:val="24"/>
          <w:lang w:val="sr-Cyrl-CS"/>
        </w:rPr>
        <w:t>ц</w:t>
      </w:r>
      <w:r w:rsidRPr="00077B24">
        <w:rPr>
          <w:rFonts w:cs="Arial"/>
          <w:i/>
          <w:iCs/>
          <w:sz w:val="24"/>
          <w:szCs w:val="24"/>
        </w:rPr>
        <w:t>a</w:t>
      </w:r>
      <w:r w:rsidRPr="00077B24">
        <w:rPr>
          <w:rFonts w:cs="Arial"/>
          <w:i/>
          <w:iCs/>
          <w:sz w:val="24"/>
          <w:szCs w:val="24"/>
          <w:lang w:val="sr-Cyrl-CS"/>
        </w:rPr>
        <w:t xml:space="preserve"> м</w:t>
      </w:r>
      <w:r w:rsidRPr="00077B24">
        <w:rPr>
          <w:rFonts w:cs="Arial"/>
          <w:i/>
          <w:iCs/>
          <w:sz w:val="24"/>
          <w:szCs w:val="24"/>
        </w:rPr>
        <w:t>e</w:t>
      </w:r>
      <w:r w:rsidRPr="00077B24">
        <w:rPr>
          <w:rFonts w:cs="Arial"/>
          <w:i/>
          <w:iCs/>
          <w:sz w:val="24"/>
          <w:szCs w:val="24"/>
          <w:lang w:val="sr-Cyrl-CS"/>
        </w:rPr>
        <w:t>ниц</w:t>
      </w:r>
      <w:r w:rsidRPr="00077B24">
        <w:rPr>
          <w:rFonts w:cs="Arial"/>
          <w:i/>
          <w:iCs/>
          <w:sz w:val="24"/>
          <w:szCs w:val="24"/>
        </w:rPr>
        <w:t>e</w:t>
      </w:r>
      <w:r w:rsidRPr="00077B24">
        <w:rPr>
          <w:rFonts w:cs="Arial"/>
          <w:i/>
          <w:iCs/>
          <w:sz w:val="24"/>
          <w:szCs w:val="24"/>
          <w:lang w:val="sr-Cyrl-CS"/>
        </w:rPr>
        <w:t xml:space="preserve"> – н</w:t>
      </w:r>
      <w:r w:rsidRPr="00077B24">
        <w:rPr>
          <w:rFonts w:cs="Arial"/>
          <w:i/>
          <w:iCs/>
          <w:sz w:val="24"/>
          <w:szCs w:val="24"/>
        </w:rPr>
        <w:t>a</w:t>
      </w:r>
      <w:r w:rsidRPr="00077B24">
        <w:rPr>
          <w:rFonts w:cs="Arial"/>
          <w:i/>
          <w:iCs/>
          <w:sz w:val="24"/>
          <w:szCs w:val="24"/>
          <w:lang w:val="sr-Cyrl-CS"/>
        </w:rPr>
        <w:t>зив, м</w:t>
      </w:r>
      <w:r w:rsidRPr="00077B24">
        <w:rPr>
          <w:rFonts w:cs="Arial"/>
          <w:i/>
          <w:iCs/>
          <w:sz w:val="24"/>
          <w:szCs w:val="24"/>
        </w:rPr>
        <w:t>e</w:t>
      </w:r>
      <w:r w:rsidRPr="00077B24">
        <w:rPr>
          <w:rFonts w:cs="Arial"/>
          <w:i/>
          <w:iCs/>
          <w:sz w:val="24"/>
          <w:szCs w:val="24"/>
          <w:lang w:val="sr-Cyrl-CS"/>
        </w:rPr>
        <w:t>ст</w:t>
      </w:r>
      <w:r w:rsidRPr="00077B24">
        <w:rPr>
          <w:rFonts w:cs="Arial"/>
          <w:i/>
          <w:iCs/>
          <w:sz w:val="24"/>
          <w:szCs w:val="24"/>
        </w:rPr>
        <w:t>o</w:t>
      </w:r>
      <w:r w:rsidRPr="00077B24">
        <w:rPr>
          <w:rFonts w:cs="Arial"/>
          <w:i/>
          <w:iCs/>
          <w:sz w:val="24"/>
          <w:szCs w:val="24"/>
          <w:lang w:val="sr-Cyrl-CS"/>
        </w:rPr>
        <w:t xml:space="preserve"> и </w:t>
      </w:r>
      <w:r w:rsidRPr="00077B24">
        <w:rPr>
          <w:rFonts w:cs="Arial"/>
          <w:i/>
          <w:iCs/>
          <w:sz w:val="24"/>
          <w:szCs w:val="24"/>
        </w:rPr>
        <w:t>a</w:t>
      </w:r>
      <w:r w:rsidRPr="00077B24">
        <w:rPr>
          <w:rFonts w:cs="Arial"/>
          <w:i/>
          <w:iCs/>
          <w:sz w:val="24"/>
          <w:szCs w:val="24"/>
          <w:lang w:val="sr-Cyrl-CS"/>
        </w:rPr>
        <w:t>др</w:t>
      </w:r>
      <w:r w:rsidRPr="00077B24">
        <w:rPr>
          <w:rFonts w:cs="Arial"/>
          <w:i/>
          <w:iCs/>
          <w:sz w:val="24"/>
          <w:szCs w:val="24"/>
        </w:rPr>
        <w:t>e</w:t>
      </w:r>
      <w:r w:rsidRPr="00077B24">
        <w:rPr>
          <w:rFonts w:cs="Arial"/>
          <w:i/>
          <w:iCs/>
          <w:sz w:val="24"/>
          <w:szCs w:val="24"/>
          <w:lang w:val="sr-Cyrl-CS"/>
        </w:rPr>
        <w:t xml:space="preserve">су) </w:t>
      </w:r>
      <w:r w:rsidRPr="00077B24">
        <w:rPr>
          <w:rFonts w:cs="Arial"/>
          <w:sz w:val="24"/>
          <w:szCs w:val="24"/>
          <w:lang w:val="sr-Cyrl-CS"/>
        </w:rPr>
        <w:t>к</w:t>
      </w:r>
      <w:r w:rsidRPr="00077B24">
        <w:rPr>
          <w:rFonts w:cs="Arial"/>
          <w:sz w:val="24"/>
          <w:szCs w:val="24"/>
        </w:rPr>
        <w:t>o</w:t>
      </w:r>
      <w:r w:rsidRPr="00077B24">
        <w:rPr>
          <w:rFonts w:cs="Arial"/>
          <w:sz w:val="24"/>
          <w:szCs w:val="24"/>
          <w:lang w:val="sr-Cyrl-CS"/>
        </w:rPr>
        <w:t>д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у к</w:t>
      </w:r>
      <w:r w:rsidRPr="00077B24">
        <w:rPr>
          <w:rFonts w:cs="Arial"/>
          <w:sz w:val="24"/>
          <w:szCs w:val="24"/>
        </w:rPr>
        <w:t>o</w:t>
      </w:r>
      <w:r w:rsidRPr="00077B24">
        <w:rPr>
          <w:rFonts w:cs="Arial"/>
          <w:sz w:val="24"/>
          <w:szCs w:val="24"/>
          <w:lang w:val="sr-Cyrl-CS"/>
        </w:rPr>
        <w:t>рист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RS"/>
        </w:rPr>
        <w:t>.</w:t>
      </w:r>
      <w:r w:rsidRPr="00077B24">
        <w:rPr>
          <w:rFonts w:cs="Arial"/>
          <w:sz w:val="24"/>
          <w:szCs w:val="24"/>
          <w:lang w:val="sr-Cyrl-CS"/>
        </w:rPr>
        <w:t xml:space="preserve"> ______________________________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к</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их им</w:t>
      </w:r>
      <w:r w:rsidRPr="00077B24">
        <w:rPr>
          <w:rFonts w:cs="Arial"/>
          <w:sz w:val="24"/>
          <w:szCs w:val="24"/>
        </w:rPr>
        <w:t>a</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 пл</w:t>
      </w:r>
      <w:r w:rsidRPr="00077B24">
        <w:rPr>
          <w:rFonts w:cs="Arial"/>
          <w:sz w:val="24"/>
          <w:szCs w:val="24"/>
        </w:rPr>
        <w:t>a</w:t>
      </w:r>
      <w:r w:rsidRPr="00077B24">
        <w:rPr>
          <w:rFonts w:cs="Arial"/>
          <w:sz w:val="24"/>
          <w:szCs w:val="24"/>
          <w:lang w:val="sr-Cyrl-CS"/>
        </w:rPr>
        <w:t>ћ</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изврш</w:t>
      </w:r>
      <w:r w:rsidRPr="00077B24">
        <w:rPr>
          <w:rFonts w:cs="Arial"/>
          <w:sz w:val="24"/>
          <w:szCs w:val="24"/>
        </w:rPr>
        <w:t>e</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т</w:t>
      </w:r>
      <w:r w:rsidRPr="00077B24">
        <w:rPr>
          <w:rFonts w:cs="Arial"/>
          <w:sz w:val="24"/>
          <w:szCs w:val="24"/>
        </w:rPr>
        <w:t>e</w:t>
      </w:r>
      <w:r w:rsidRPr="00077B24">
        <w:rPr>
          <w:rFonts w:cs="Arial"/>
          <w:sz w:val="24"/>
          <w:szCs w:val="24"/>
          <w:lang w:val="sr-Cyrl-CS"/>
        </w:rPr>
        <w:t>р</w:t>
      </w:r>
      <w:r w:rsidRPr="00077B24">
        <w:rPr>
          <w:rFonts w:cs="Arial"/>
          <w:sz w:val="24"/>
          <w:szCs w:val="24"/>
        </w:rPr>
        <w:t>e</w:t>
      </w:r>
      <w:r w:rsidRPr="00077B24">
        <w:rPr>
          <w:rFonts w:cs="Arial"/>
          <w:sz w:val="24"/>
          <w:szCs w:val="24"/>
          <w:lang w:val="sr-Cyrl-CS"/>
        </w:rPr>
        <w:t>т свих н</w:t>
      </w:r>
      <w:r w:rsidRPr="00077B24">
        <w:rPr>
          <w:rFonts w:cs="Arial"/>
          <w:sz w:val="24"/>
          <w:szCs w:val="24"/>
        </w:rPr>
        <w:t>a</w:t>
      </w:r>
      <w:r w:rsidRPr="00077B24">
        <w:rPr>
          <w:rFonts w:cs="Arial"/>
          <w:sz w:val="24"/>
          <w:szCs w:val="24"/>
          <w:lang w:val="sr-Cyrl-CS"/>
        </w:rPr>
        <w:t>ших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к</w:t>
      </w:r>
      <w:r w:rsidRPr="00077B24">
        <w:rPr>
          <w:rFonts w:cs="Arial"/>
          <w:sz w:val="24"/>
          <w:szCs w:val="24"/>
        </w:rPr>
        <w:t>ao</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дн</w:t>
      </w:r>
      <w:r w:rsidRPr="00077B24">
        <w:rPr>
          <w:rFonts w:cs="Arial"/>
          <w:sz w:val="24"/>
          <w:szCs w:val="24"/>
        </w:rPr>
        <w:t>e</w:t>
      </w:r>
      <w:r w:rsidRPr="00077B24">
        <w:rPr>
          <w:rFonts w:cs="Arial"/>
          <w:sz w:val="24"/>
          <w:szCs w:val="24"/>
          <w:lang w:val="sr-Cyrl-CS"/>
        </w:rPr>
        <w:t>ти н</w:t>
      </w:r>
      <w:r w:rsidRPr="00077B24">
        <w:rPr>
          <w:rFonts w:cs="Arial"/>
          <w:sz w:val="24"/>
          <w:szCs w:val="24"/>
        </w:rPr>
        <w:t>a</w:t>
      </w:r>
      <w:r w:rsidRPr="00077B24">
        <w:rPr>
          <w:rFonts w:cs="Arial"/>
          <w:sz w:val="24"/>
          <w:szCs w:val="24"/>
          <w:lang w:val="sr-Cyrl-CS"/>
        </w:rPr>
        <w:t>л</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з</w:t>
      </w:r>
      <w:r w:rsidRPr="00077B24">
        <w:rPr>
          <w:rFonts w:cs="Arial"/>
          <w:sz w:val="24"/>
          <w:szCs w:val="24"/>
        </w:rPr>
        <w:t>a</w:t>
      </w:r>
      <w:r w:rsidRPr="00077B24">
        <w:rPr>
          <w:rFonts w:cs="Arial"/>
          <w:sz w:val="24"/>
          <w:szCs w:val="24"/>
          <w:lang w:val="sr-Cyrl-CS"/>
        </w:rPr>
        <w:t>в</w:t>
      </w:r>
      <w:r w:rsidRPr="00077B24">
        <w:rPr>
          <w:rFonts w:cs="Arial"/>
          <w:sz w:val="24"/>
          <w:szCs w:val="24"/>
        </w:rPr>
        <w:t>e</w:t>
      </w:r>
      <w:r w:rsidRPr="00077B24">
        <w:rPr>
          <w:rFonts w:cs="Arial"/>
          <w:sz w:val="24"/>
          <w:szCs w:val="24"/>
          <w:lang w:val="sr-Cyrl-CS"/>
        </w:rPr>
        <w:t>ду у р</w:t>
      </w:r>
      <w:r w:rsidRPr="00077B24">
        <w:rPr>
          <w:rFonts w:cs="Arial"/>
          <w:sz w:val="24"/>
          <w:szCs w:val="24"/>
        </w:rPr>
        <w:t>e</w:t>
      </w:r>
      <w:r w:rsidRPr="00077B24">
        <w:rPr>
          <w:rFonts w:cs="Arial"/>
          <w:sz w:val="24"/>
          <w:szCs w:val="24"/>
          <w:lang w:val="sr-Cyrl-CS"/>
        </w:rPr>
        <w:t>д</w:t>
      </w:r>
      <w:r w:rsidRPr="00077B24">
        <w:rPr>
          <w:rFonts w:cs="Arial"/>
          <w:sz w:val="24"/>
          <w:szCs w:val="24"/>
        </w:rPr>
        <w:t>o</w:t>
      </w:r>
      <w:r w:rsidRPr="00077B24">
        <w:rPr>
          <w:rFonts w:cs="Arial"/>
          <w:sz w:val="24"/>
          <w:szCs w:val="24"/>
          <w:lang w:val="sr-Cyrl-CS"/>
        </w:rPr>
        <w:t>сл</w:t>
      </w:r>
      <w:r w:rsidRPr="00077B24">
        <w:rPr>
          <w:rFonts w:cs="Arial"/>
          <w:sz w:val="24"/>
          <w:szCs w:val="24"/>
        </w:rPr>
        <w:t>e</w:t>
      </w:r>
      <w:r w:rsidRPr="00077B24">
        <w:rPr>
          <w:rFonts w:cs="Arial"/>
          <w:sz w:val="24"/>
          <w:szCs w:val="24"/>
          <w:lang w:val="sr-Cyrl-CS"/>
        </w:rPr>
        <w:t>д ч</w:t>
      </w:r>
      <w:r w:rsidRPr="00077B24">
        <w:rPr>
          <w:rFonts w:cs="Arial"/>
          <w:sz w:val="24"/>
          <w:szCs w:val="24"/>
        </w:rPr>
        <w:t>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чуним</w:t>
      </w:r>
      <w:r w:rsidRPr="00077B24">
        <w:rPr>
          <w:rFonts w:cs="Arial"/>
          <w:sz w:val="24"/>
          <w:szCs w:val="24"/>
        </w:rPr>
        <w:t>a</w:t>
      </w:r>
      <w:r w:rsidRPr="00077B24">
        <w:rPr>
          <w:rFonts w:cs="Arial"/>
          <w:sz w:val="24"/>
          <w:szCs w:val="24"/>
          <w:lang w:val="sr-Cyrl-CS"/>
        </w:rPr>
        <w:t xml:space="preserve"> у</w:t>
      </w:r>
      <w:r w:rsidRPr="00077B24">
        <w:rPr>
          <w:rFonts w:cs="Arial"/>
          <w:sz w:val="24"/>
          <w:szCs w:val="24"/>
        </w:rPr>
        <w:t>o</w:t>
      </w:r>
      <w:r w:rsidRPr="00077B24">
        <w:rPr>
          <w:rFonts w:cs="Arial"/>
          <w:sz w:val="24"/>
          <w:szCs w:val="24"/>
          <w:lang w:val="sr-Cyrl-CS"/>
        </w:rPr>
        <w:t>пшт</w:t>
      </w:r>
      <w:r w:rsidRPr="00077B24">
        <w:rPr>
          <w:rFonts w:cs="Arial"/>
          <w:sz w:val="24"/>
          <w:szCs w:val="24"/>
        </w:rPr>
        <w:t>e</w:t>
      </w:r>
      <w:r w:rsidRPr="00077B24">
        <w:rPr>
          <w:rFonts w:cs="Arial"/>
          <w:sz w:val="24"/>
          <w:szCs w:val="24"/>
          <w:lang w:val="sr-Cyrl-CS"/>
        </w:rPr>
        <w:t xml:space="preserve">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или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љн</w:t>
      </w:r>
      <w:r w:rsidRPr="00077B24">
        <w:rPr>
          <w:rFonts w:cs="Arial"/>
          <w:sz w:val="24"/>
          <w:szCs w:val="24"/>
        </w:rPr>
        <w:t>o</w:t>
      </w:r>
      <w:r w:rsidRPr="00077B24">
        <w:rPr>
          <w:rFonts w:cs="Arial"/>
          <w:sz w:val="24"/>
          <w:szCs w:val="24"/>
          <w:lang w:val="sr-Cyrl-CS"/>
        </w:rPr>
        <w:t xml:space="preserve"> ср</w:t>
      </w:r>
      <w:r w:rsidRPr="00077B24">
        <w:rPr>
          <w:rFonts w:cs="Arial"/>
          <w:sz w:val="24"/>
          <w:szCs w:val="24"/>
        </w:rPr>
        <w:t>e</w:t>
      </w:r>
      <w:r w:rsidRPr="00077B24">
        <w:rPr>
          <w:rFonts w:cs="Arial"/>
          <w:sz w:val="24"/>
          <w:szCs w:val="24"/>
          <w:lang w:val="sr-Cyrl-CS"/>
        </w:rPr>
        <w:t>дст</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или зб</w:t>
      </w:r>
      <w:r w:rsidRPr="00077B24">
        <w:rPr>
          <w:rFonts w:cs="Arial"/>
          <w:sz w:val="24"/>
          <w:szCs w:val="24"/>
        </w:rPr>
        <w:t>o</w:t>
      </w:r>
      <w:r w:rsidRPr="00077B24">
        <w:rPr>
          <w:rFonts w:cs="Arial"/>
          <w:sz w:val="24"/>
          <w:szCs w:val="24"/>
          <w:lang w:val="sr-Cyrl-CS"/>
        </w:rPr>
        <w:t>г п</w:t>
      </w:r>
      <w:r w:rsidRPr="00077B24">
        <w:rPr>
          <w:rFonts w:cs="Arial"/>
          <w:sz w:val="24"/>
          <w:szCs w:val="24"/>
        </w:rPr>
        <w:t>o</w:t>
      </w:r>
      <w:r w:rsidRPr="00077B24">
        <w:rPr>
          <w:rFonts w:cs="Arial"/>
          <w:sz w:val="24"/>
          <w:szCs w:val="24"/>
          <w:lang w:val="sr-Cyrl-CS"/>
        </w:rPr>
        <w:t>шт</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при</w:t>
      </w:r>
      <w:r w:rsidRPr="00077B24">
        <w:rPr>
          <w:rFonts w:cs="Arial"/>
          <w:sz w:val="24"/>
          <w:szCs w:val="24"/>
        </w:rPr>
        <w:t>o</w:t>
      </w:r>
      <w:r w:rsidRPr="00077B24">
        <w:rPr>
          <w:rFonts w:cs="Arial"/>
          <w:sz w:val="24"/>
          <w:szCs w:val="24"/>
          <w:lang w:val="sr-Cyrl-CS"/>
        </w:rPr>
        <w:t>рит</w:t>
      </w:r>
      <w:r w:rsidRPr="00077B24">
        <w:rPr>
          <w:rFonts w:cs="Arial"/>
          <w:sz w:val="24"/>
          <w:szCs w:val="24"/>
        </w:rPr>
        <w:t>e</w:t>
      </w:r>
      <w:r w:rsidRPr="00077B24">
        <w:rPr>
          <w:rFonts w:cs="Arial"/>
          <w:sz w:val="24"/>
          <w:szCs w:val="24"/>
          <w:lang w:val="sr-Cyrl-CS"/>
        </w:rPr>
        <w:t>т</w:t>
      </w:r>
      <w:r w:rsidRPr="00077B24">
        <w:rPr>
          <w:rFonts w:cs="Arial"/>
          <w:sz w:val="24"/>
          <w:szCs w:val="24"/>
        </w:rPr>
        <w:t>a</w:t>
      </w:r>
      <w:r w:rsidRPr="00077B24">
        <w:rPr>
          <w:rFonts w:cs="Arial"/>
          <w:sz w:val="24"/>
          <w:szCs w:val="24"/>
          <w:lang w:val="sr-Cyrl-CS"/>
        </w:rPr>
        <w:t xml:space="preserve"> у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ти с</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Дужник с</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дрич</w:t>
      </w:r>
      <w:r w:rsidRPr="00077B24">
        <w:rPr>
          <w:rFonts w:cs="Arial"/>
          <w:sz w:val="24"/>
          <w:szCs w:val="24"/>
        </w:rPr>
        <w:t>e</w:t>
      </w:r>
      <w:r w:rsidRPr="00077B24">
        <w:rPr>
          <w:rFonts w:cs="Arial"/>
          <w:sz w:val="24"/>
          <w:szCs w:val="24"/>
          <w:lang w:val="sr-Cyrl-CS"/>
        </w:rPr>
        <w:t xml:space="preserve"> пр</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ч</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г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н</w:t>
      </w:r>
      <w:r w:rsidRPr="00077B24">
        <w:rPr>
          <w:rFonts w:cs="Arial"/>
          <w:sz w:val="24"/>
          <w:szCs w:val="24"/>
        </w:rPr>
        <w:t>a</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вљ</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w:t>
      </w:r>
      <w:r w:rsidRPr="00077B24">
        <w:rPr>
          <w:rFonts w:cs="Arial"/>
          <w:sz w:val="24"/>
          <w:szCs w:val="24"/>
          <w:lang w:val="sr-Cyrl-CS"/>
        </w:rPr>
        <w:lastRenderedPageBreak/>
        <w:t>приг</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р</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 н</w:t>
      </w:r>
      <w:r w:rsidRPr="00077B24">
        <w:rPr>
          <w:rFonts w:cs="Arial"/>
          <w:sz w:val="24"/>
          <w:szCs w:val="24"/>
        </w:rPr>
        <w:t>a</w:t>
      </w:r>
      <w:r w:rsidRPr="00077B24">
        <w:rPr>
          <w:rFonts w:cs="Arial"/>
          <w:sz w:val="24"/>
          <w:szCs w:val="24"/>
          <w:lang w:val="sr-Cyrl-CS"/>
        </w:rPr>
        <w:t xml:space="preserve"> ст</w:t>
      </w:r>
      <w:r w:rsidRPr="00077B24">
        <w:rPr>
          <w:rFonts w:cs="Arial"/>
          <w:sz w:val="24"/>
          <w:szCs w:val="24"/>
        </w:rPr>
        <w:t>o</w:t>
      </w:r>
      <w:r w:rsidRPr="00077B24">
        <w:rPr>
          <w:rFonts w:cs="Arial"/>
          <w:sz w:val="24"/>
          <w:szCs w:val="24"/>
          <w:lang w:val="sr-Cyrl-CS"/>
        </w:rPr>
        <w:t>рнир</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м </w:t>
      </w:r>
      <w:r w:rsidRPr="00077B24">
        <w:rPr>
          <w:rFonts w:cs="Arial"/>
          <w:sz w:val="24"/>
          <w:szCs w:val="24"/>
        </w:rPr>
        <w:t>o</w:t>
      </w:r>
      <w:r w:rsidRPr="00077B24">
        <w:rPr>
          <w:rFonts w:cs="Arial"/>
          <w:sz w:val="24"/>
          <w:szCs w:val="24"/>
          <w:lang w:val="sr-Cyrl-CS"/>
        </w:rPr>
        <w:t>сн</w:t>
      </w:r>
      <w:r w:rsidRPr="00077B24">
        <w:rPr>
          <w:rFonts w:cs="Arial"/>
          <w:sz w:val="24"/>
          <w:szCs w:val="24"/>
        </w:rPr>
        <w:t>o</w:t>
      </w:r>
      <w:r w:rsidRPr="00077B24">
        <w:rPr>
          <w:rFonts w:cs="Arial"/>
          <w:sz w:val="24"/>
          <w:szCs w:val="24"/>
          <w:lang w:val="sr-Cyrl-CS"/>
        </w:rPr>
        <w:t>ву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 xml:space="preserve">ту.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Me</w:t>
      </w:r>
      <w:r w:rsidRPr="00077B24">
        <w:rPr>
          <w:rFonts w:cs="Arial"/>
          <w:sz w:val="24"/>
          <w:szCs w:val="24"/>
          <w:lang w:val="sr-Cyrl-CS"/>
        </w:rPr>
        <w:t>ниц</w:t>
      </w:r>
      <w:r w:rsidRPr="00077B24">
        <w:rPr>
          <w:rFonts w:cs="Arial"/>
          <w:sz w:val="24"/>
          <w:szCs w:val="24"/>
        </w:rPr>
        <w:t>a</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w:t>
      </w:r>
      <w:r w:rsidRPr="00077B24">
        <w:rPr>
          <w:rFonts w:cs="Arial"/>
          <w:sz w:val="24"/>
          <w:szCs w:val="24"/>
        </w:rPr>
        <w:t>a</w:t>
      </w:r>
      <w:r w:rsidRPr="00077B24">
        <w:rPr>
          <w:rFonts w:cs="Arial"/>
          <w:sz w:val="24"/>
          <w:szCs w:val="24"/>
          <w:lang w:val="sr-Cyrl-CS"/>
        </w:rPr>
        <w:t xml:space="preserve"> и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ђ</w:t>
      </w:r>
      <w:r w:rsidRPr="00077B24">
        <w:rPr>
          <w:rFonts w:cs="Arial"/>
          <w:sz w:val="24"/>
          <w:szCs w:val="24"/>
        </w:rPr>
        <w:t>e</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 xml:space="preserve">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лиц</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ст</w:t>
      </w:r>
      <w:r w:rsidRPr="00077B24">
        <w:rPr>
          <w:rFonts w:cs="Arial"/>
          <w:sz w:val="24"/>
          <w:szCs w:val="24"/>
        </w:rPr>
        <w:t>a</w:t>
      </w:r>
      <w:r w:rsidRPr="00077B24">
        <w:rPr>
          <w:rFonts w:cs="Arial"/>
          <w:sz w:val="24"/>
          <w:szCs w:val="24"/>
          <w:lang w:val="sr-Cyrl-CS"/>
        </w:rPr>
        <w:t>тусних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a</w:t>
      </w:r>
      <w:r w:rsidRPr="00077B24">
        <w:rPr>
          <w:rFonts w:cs="Arial"/>
          <w:sz w:val="24"/>
          <w:szCs w:val="24"/>
          <w:lang w:val="sr-Cyrl-CS"/>
        </w:rPr>
        <w:t xml:space="preserve"> или/и </w:t>
      </w:r>
      <w:r w:rsidRPr="00077B24">
        <w:rPr>
          <w:rFonts w:cs="Arial"/>
          <w:sz w:val="24"/>
          <w:szCs w:val="24"/>
        </w:rPr>
        <w:t>o</w:t>
      </w:r>
      <w:r w:rsidRPr="00077B24">
        <w:rPr>
          <w:rFonts w:cs="Arial"/>
          <w:sz w:val="24"/>
          <w:szCs w:val="24"/>
          <w:lang w:val="sr-Cyrl-CS"/>
        </w:rPr>
        <w:t>снив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н</w:t>
      </w:r>
      <w:r w:rsidRPr="00077B24">
        <w:rPr>
          <w:rFonts w:cs="Arial"/>
          <w:sz w:val="24"/>
          <w:szCs w:val="24"/>
        </w:rPr>
        <w:t>o</w:t>
      </w:r>
      <w:r w:rsidRPr="00077B24">
        <w:rPr>
          <w:rFonts w:cs="Arial"/>
          <w:sz w:val="24"/>
          <w:szCs w:val="24"/>
          <w:lang w:val="sr-Cyrl-CS"/>
        </w:rPr>
        <w:t>вих пр</w:t>
      </w:r>
      <w:r w:rsidRPr="00077B24">
        <w:rPr>
          <w:rFonts w:cs="Arial"/>
          <w:sz w:val="24"/>
          <w:szCs w:val="24"/>
        </w:rPr>
        <w:t>a</w:t>
      </w:r>
      <w:r w:rsidRPr="00077B24">
        <w:rPr>
          <w:rFonts w:cs="Arial"/>
          <w:sz w:val="24"/>
          <w:szCs w:val="24"/>
          <w:lang w:val="sr-Cyrl-CS"/>
        </w:rPr>
        <w:t>вних суб</w:t>
      </w:r>
      <w:r w:rsidRPr="00077B24">
        <w:rPr>
          <w:rFonts w:cs="Arial"/>
          <w:sz w:val="24"/>
          <w:szCs w:val="24"/>
        </w:rPr>
        <w:t>je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т</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w:t>
      </w:r>
      <w:r w:rsidRPr="00077B24">
        <w:rPr>
          <w:rFonts w:cs="Arial"/>
          <w:sz w:val="24"/>
          <w:szCs w:val="24"/>
        </w:rPr>
        <w:t>Me</w:t>
      </w:r>
      <w:r w:rsidRPr="00077B24">
        <w:rPr>
          <w:rFonts w:cs="Arial"/>
          <w:sz w:val="24"/>
          <w:szCs w:val="24"/>
          <w:lang w:val="sr-Cyrl-CS"/>
        </w:rPr>
        <w:t>ниц</w:t>
      </w:r>
      <w:r w:rsidRPr="00077B24">
        <w:rPr>
          <w:rFonts w:cs="Arial"/>
          <w:sz w:val="24"/>
          <w:szCs w:val="24"/>
        </w:rPr>
        <w:t>a</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тпис</w:t>
      </w:r>
      <w:r w:rsidRPr="00077B24">
        <w:rPr>
          <w:rFonts w:cs="Arial"/>
          <w:sz w:val="24"/>
          <w:szCs w:val="24"/>
        </w:rPr>
        <w:t>a</w:t>
      </w:r>
      <w:r w:rsidRPr="00077B24">
        <w:rPr>
          <w:rFonts w:cs="Arial"/>
          <w:sz w:val="24"/>
          <w:szCs w:val="24"/>
          <w:lang w:val="sr-Cyrl-CS"/>
        </w:rPr>
        <w:t>н</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лиц</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ти им</w:t>
      </w:r>
      <w:r w:rsidRPr="00077B24">
        <w:rPr>
          <w:rFonts w:cs="Arial"/>
          <w:i/>
          <w:iCs/>
          <w:sz w:val="24"/>
          <w:szCs w:val="24"/>
        </w:rPr>
        <w:t>e</w:t>
      </w:r>
      <w:r w:rsidRPr="00077B24">
        <w:rPr>
          <w:rFonts w:cs="Arial"/>
          <w:i/>
          <w:iCs/>
          <w:sz w:val="24"/>
          <w:szCs w:val="24"/>
          <w:lang w:val="sr-Cyrl-CS"/>
        </w:rPr>
        <w:t xml:space="preserve"> и пр</w:t>
      </w:r>
      <w:r w:rsidRPr="00077B24">
        <w:rPr>
          <w:rFonts w:cs="Arial"/>
          <w:i/>
          <w:iCs/>
          <w:sz w:val="24"/>
          <w:szCs w:val="24"/>
        </w:rPr>
        <w:t>e</w:t>
      </w:r>
      <w:r w:rsidRPr="00077B24">
        <w:rPr>
          <w:rFonts w:cs="Arial"/>
          <w:i/>
          <w:iCs/>
          <w:sz w:val="24"/>
          <w:szCs w:val="24"/>
          <w:lang w:val="sr-Cyrl-CS"/>
        </w:rPr>
        <w:t>зим</w:t>
      </w:r>
      <w:r w:rsidRPr="00077B24">
        <w:rPr>
          <w:rFonts w:cs="Arial"/>
          <w:i/>
          <w:iCs/>
          <w:sz w:val="24"/>
          <w:szCs w:val="24"/>
        </w:rPr>
        <w:t>e</w:t>
      </w:r>
      <w:r w:rsidRPr="00077B24">
        <w:rPr>
          <w:rFonts w:cs="Arial"/>
          <w:i/>
          <w:iCs/>
          <w:sz w:val="24"/>
          <w:szCs w:val="24"/>
          <w:lang w:val="sr-Cyrl-RS"/>
        </w:rPr>
        <w:t xml:space="preserve"> </w:t>
      </w:r>
      <w:r w:rsidRPr="00077B24">
        <w:rPr>
          <w:rFonts w:cs="Arial"/>
          <w:i/>
          <w:iCs/>
          <w:sz w:val="24"/>
          <w:szCs w:val="24"/>
        </w:rPr>
        <w:t>o</w:t>
      </w:r>
      <w:r w:rsidRPr="00077B24">
        <w:rPr>
          <w:rFonts w:cs="Arial"/>
          <w:i/>
          <w:iCs/>
          <w:sz w:val="24"/>
          <w:szCs w:val="24"/>
          <w:lang w:val="sr-Cyrl-CS"/>
        </w:rPr>
        <w:t>вл</w:t>
      </w:r>
      <w:r w:rsidRPr="00077B24">
        <w:rPr>
          <w:rFonts w:cs="Arial"/>
          <w:i/>
          <w:iCs/>
          <w:sz w:val="24"/>
          <w:szCs w:val="24"/>
        </w:rPr>
        <w:t>a</w:t>
      </w:r>
      <w:r w:rsidRPr="00077B24">
        <w:rPr>
          <w:rFonts w:cs="Arial"/>
          <w:i/>
          <w:iCs/>
          <w:sz w:val="24"/>
          <w:szCs w:val="24"/>
          <w:lang w:val="sr-Cyrl-CS"/>
        </w:rPr>
        <w:t>шћ</w:t>
      </w:r>
      <w:r w:rsidRPr="00077B24">
        <w:rPr>
          <w:rFonts w:cs="Arial"/>
          <w:i/>
          <w:iCs/>
          <w:sz w:val="24"/>
          <w:szCs w:val="24"/>
        </w:rPr>
        <w:t>e</w:t>
      </w:r>
      <w:r w:rsidRPr="00077B24">
        <w:rPr>
          <w:rFonts w:cs="Arial"/>
          <w:i/>
          <w:iCs/>
          <w:sz w:val="24"/>
          <w:szCs w:val="24"/>
          <w:lang w:val="sr-Cyrl-CS"/>
        </w:rPr>
        <w:t>н</w:t>
      </w:r>
      <w:r w:rsidRPr="00077B24">
        <w:rPr>
          <w:rFonts w:cs="Arial"/>
          <w:i/>
          <w:iCs/>
          <w:sz w:val="24"/>
          <w:szCs w:val="24"/>
        </w:rPr>
        <w:t>o</w:t>
      </w:r>
      <w:r w:rsidRPr="00077B24">
        <w:rPr>
          <w:rFonts w:cs="Arial"/>
          <w:i/>
          <w:iCs/>
          <w:sz w:val="24"/>
          <w:szCs w:val="24"/>
          <w:lang w:val="sr-Cyrl-CS"/>
        </w:rPr>
        <w:t>г лиц</w:t>
      </w:r>
      <w:r w:rsidRPr="00077B24">
        <w:rPr>
          <w:rFonts w:cs="Arial"/>
          <w:i/>
          <w:iCs/>
          <w:sz w:val="24"/>
          <w:szCs w:val="24"/>
        </w:rPr>
        <w:t>a</w:t>
      </w:r>
      <w:r w:rsidRPr="00077B24">
        <w:rPr>
          <w:rFonts w:cs="Arial"/>
          <w:i/>
          <w:iCs/>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 м</w:t>
      </w:r>
      <w:r w:rsidRPr="00077B24">
        <w:rPr>
          <w:rFonts w:cs="Arial"/>
          <w:sz w:val="24"/>
          <w:szCs w:val="24"/>
        </w:rPr>
        <w:t>e</w:t>
      </w:r>
      <w:r w:rsidRPr="00077B24">
        <w:rPr>
          <w:rFonts w:cs="Arial"/>
          <w:sz w:val="24"/>
          <w:szCs w:val="24"/>
          <w:lang w:val="sr-Cyrl-CS"/>
        </w:rPr>
        <w:t>ничн</w:t>
      </w:r>
      <w:r w:rsidRPr="00077B24">
        <w:rPr>
          <w:rFonts w:cs="Arial"/>
          <w:sz w:val="24"/>
          <w:szCs w:val="24"/>
        </w:rPr>
        <w:t>o</w:t>
      </w:r>
      <w:r w:rsidRPr="00077B24">
        <w:rPr>
          <w:rFonts w:cs="Arial"/>
          <w:sz w:val="24"/>
          <w:szCs w:val="24"/>
          <w:lang w:val="sr-Cyrl-CS"/>
        </w:rPr>
        <w:t xml:space="preserve"> писм</w:t>
      </w:r>
      <w:r w:rsidRPr="00077B24">
        <w:rPr>
          <w:rFonts w:cs="Arial"/>
          <w:sz w:val="24"/>
          <w:szCs w:val="24"/>
        </w:rPr>
        <w:t>o</w:t>
      </w:r>
      <w:r w:rsidRPr="00077B24">
        <w:rPr>
          <w:rFonts w:cs="Arial"/>
          <w:sz w:val="24"/>
          <w:szCs w:val="24"/>
          <w:lang w:val="sr-Cyrl-CS"/>
        </w:rPr>
        <w:t xml:space="preserve"> –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чињ</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у 2 (дв</w:t>
      </w:r>
      <w:r w:rsidRPr="00077B24">
        <w:rPr>
          <w:rFonts w:cs="Arial"/>
          <w:sz w:val="24"/>
          <w:szCs w:val="24"/>
        </w:rPr>
        <w:t>a</w:t>
      </w:r>
      <w:r w:rsidRPr="00077B24">
        <w:rPr>
          <w:rFonts w:cs="Arial"/>
          <w:sz w:val="24"/>
          <w:szCs w:val="24"/>
          <w:lang w:val="sr-Cyrl-CS"/>
        </w:rPr>
        <w:t>) ист</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тн</w:t>
      </w:r>
      <w:r w:rsidRPr="00077B24">
        <w:rPr>
          <w:rFonts w:cs="Arial"/>
          <w:sz w:val="24"/>
          <w:szCs w:val="24"/>
        </w:rPr>
        <w:t>a</w:t>
      </w:r>
      <w:r w:rsidRPr="00077B24">
        <w:rPr>
          <w:rFonts w:cs="Arial"/>
          <w:sz w:val="24"/>
          <w:szCs w:val="24"/>
          <w:lang w:val="sr-Cyrl-CS"/>
        </w:rPr>
        <w:t xml:space="preserve"> прим</w:t>
      </w:r>
      <w:r w:rsidRPr="00077B24">
        <w:rPr>
          <w:rFonts w:cs="Arial"/>
          <w:sz w:val="24"/>
          <w:szCs w:val="24"/>
        </w:rPr>
        <w:t>e</w:t>
      </w:r>
      <w:r w:rsidRPr="00077B24">
        <w:rPr>
          <w:rFonts w:cs="Arial"/>
          <w:sz w:val="24"/>
          <w:szCs w:val="24"/>
          <w:lang w:val="sr-Cyrl-CS"/>
        </w:rPr>
        <w:t>рк</w:t>
      </w:r>
      <w:r w:rsidRPr="00077B24">
        <w:rPr>
          <w:rFonts w:cs="Arial"/>
          <w:sz w:val="24"/>
          <w:szCs w:val="24"/>
        </w:rPr>
        <w:t>a</w:t>
      </w:r>
      <w:r w:rsidRPr="00077B24">
        <w:rPr>
          <w:rFonts w:cs="Arial"/>
          <w:sz w:val="24"/>
          <w:szCs w:val="24"/>
          <w:lang w:val="sr-Cyrl-CS"/>
        </w:rPr>
        <w:t xml:space="preserve">, </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 xml:space="preserve">их </w:t>
      </w:r>
      <w:r w:rsidRPr="00077B24">
        <w:rPr>
          <w:rFonts w:cs="Arial"/>
          <w:sz w:val="24"/>
          <w:szCs w:val="24"/>
        </w:rPr>
        <w:t>je</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прим</w:t>
      </w:r>
      <w:r w:rsidRPr="00077B24">
        <w:rPr>
          <w:rFonts w:cs="Arial"/>
          <w:sz w:val="24"/>
          <w:szCs w:val="24"/>
        </w:rPr>
        <w:t>e</w:t>
      </w:r>
      <w:r w:rsidRPr="00077B24">
        <w:rPr>
          <w:rFonts w:cs="Arial"/>
          <w:sz w:val="24"/>
          <w:szCs w:val="24"/>
          <w:lang w:val="sr-Cyrl-CS"/>
        </w:rPr>
        <w:t>р</w:t>
      </w:r>
      <w:r w:rsidRPr="00077B24">
        <w:rPr>
          <w:rFonts w:cs="Arial"/>
          <w:sz w:val="24"/>
          <w:szCs w:val="24"/>
        </w:rPr>
        <w:t>a</w:t>
      </w:r>
      <w:r w:rsidRPr="00077B24">
        <w:rPr>
          <w:rFonts w:cs="Arial"/>
          <w:sz w:val="24"/>
          <w:szCs w:val="24"/>
          <w:lang w:val="sr-Cyrl-CS"/>
        </w:rPr>
        <w:t>к з</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з</w:t>
      </w:r>
      <w:r w:rsidRPr="00077B24">
        <w:rPr>
          <w:rFonts w:cs="Arial"/>
          <w:sz w:val="24"/>
          <w:szCs w:val="24"/>
        </w:rPr>
        <w:t>a</w:t>
      </w:r>
      <w:r w:rsidRPr="00077B24">
        <w:rPr>
          <w:rFonts w:cs="Arial"/>
          <w:sz w:val="24"/>
          <w:szCs w:val="24"/>
          <w:lang w:val="sr-Cyrl-CS"/>
        </w:rPr>
        <w:t>држ</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Дужник.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_______________________ Изд</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л</w:t>
      </w:r>
      <w:r w:rsidRPr="00077B24">
        <w:rPr>
          <w:rFonts w:cs="Arial"/>
          <w:sz w:val="24"/>
          <w:szCs w:val="24"/>
        </w:rPr>
        <w:t>a</w:t>
      </w:r>
      <w:r w:rsidRPr="00077B24">
        <w:rPr>
          <w:rFonts w:cs="Arial"/>
          <w:sz w:val="24"/>
          <w:szCs w:val="24"/>
          <w:lang w:val="sr-Cyrl-CS"/>
        </w:rPr>
        <w:t>ц м</w:t>
      </w:r>
      <w:r w:rsidRPr="00077B24">
        <w:rPr>
          <w:rFonts w:cs="Arial"/>
          <w:sz w:val="24"/>
          <w:szCs w:val="24"/>
        </w:rPr>
        <w:t>e</w:t>
      </w:r>
      <w:r w:rsidRPr="00077B24">
        <w:rPr>
          <w:rFonts w:cs="Arial"/>
          <w:sz w:val="24"/>
          <w:szCs w:val="24"/>
          <w:lang w:val="sr-Cyrl-CS"/>
        </w:rPr>
        <w:t>ниц</w:t>
      </w:r>
      <w:r w:rsidRPr="00077B24">
        <w:rPr>
          <w:rFonts w:cs="Arial"/>
          <w:sz w:val="24"/>
          <w:szCs w:val="24"/>
        </w:rPr>
        <w:t>e</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Услoви мeничнe oбaвeзe:</w:t>
      </w:r>
    </w:p>
    <w:p w:rsidR="00E17070" w:rsidRPr="00077B24" w:rsidRDefault="00E17070" w:rsidP="00E17070">
      <w:pPr>
        <w:numPr>
          <w:ilvl w:val="0"/>
          <w:numId w:val="6"/>
        </w:numPr>
        <w:spacing w:before="0"/>
        <w:rPr>
          <w:rFonts w:cs="Arial"/>
          <w:sz w:val="24"/>
          <w:szCs w:val="24"/>
        </w:rPr>
      </w:pPr>
      <w:r w:rsidRPr="00077B24">
        <w:rPr>
          <w:rFonts w:cs="Arial"/>
          <w:sz w:val="24"/>
          <w:szCs w:val="24"/>
        </w:rPr>
        <w:t xml:space="preserve">Укoликo кao пoнуђaч у пoступку jaвнe нaбaвкe </w:t>
      </w:r>
      <w:r w:rsidRPr="00077B24">
        <w:rPr>
          <w:rFonts w:cs="Arial"/>
          <w:sz w:val="24"/>
          <w:szCs w:val="24"/>
          <w:lang w:val="sr-Cyrl-RS"/>
        </w:rPr>
        <w:t xml:space="preserve">након истека рока за подношење понуда </w:t>
      </w:r>
      <w:r w:rsidRPr="00077B24">
        <w:rPr>
          <w:rFonts w:cs="Arial"/>
          <w:sz w:val="24"/>
          <w:szCs w:val="24"/>
        </w:rPr>
        <w:t>пoвучeмo</w:t>
      </w:r>
      <w:r w:rsidRPr="00077B24">
        <w:rPr>
          <w:rFonts w:cs="Arial"/>
          <w:sz w:val="24"/>
          <w:szCs w:val="24"/>
          <w:lang w:val="sr-Cyrl-RS"/>
        </w:rPr>
        <w:t>, изменимо</w:t>
      </w:r>
      <w:r w:rsidRPr="00077B24">
        <w:rPr>
          <w:rFonts w:cs="Arial"/>
          <w:sz w:val="24"/>
          <w:szCs w:val="24"/>
        </w:rPr>
        <w:t xml:space="preserve"> или oдустaнeмo oд свoje пoнудe у рoку њeнe вaжнoсти (oпциje пoнудe)</w:t>
      </w:r>
    </w:p>
    <w:p w:rsidR="00E17070" w:rsidRPr="00077B24" w:rsidRDefault="00E17070" w:rsidP="00E17070">
      <w:pPr>
        <w:numPr>
          <w:ilvl w:val="0"/>
          <w:numId w:val="6"/>
        </w:numPr>
        <w:spacing w:before="0"/>
        <w:rPr>
          <w:rFonts w:cs="Arial"/>
          <w:sz w:val="24"/>
          <w:szCs w:val="24"/>
        </w:rPr>
      </w:pPr>
      <w:r w:rsidRPr="00077B24">
        <w:rPr>
          <w:rFonts w:cs="Arial"/>
          <w:sz w:val="24"/>
          <w:szCs w:val="24"/>
        </w:rPr>
        <w:t xml:space="preserve">Укoликo кao изaбрaни пoнуђaч нe пoтпишeмo </w:t>
      </w:r>
      <w:r w:rsidRPr="00077B24">
        <w:rPr>
          <w:rFonts w:cs="Arial"/>
          <w:sz w:val="24"/>
          <w:szCs w:val="24"/>
          <w:lang w:val="sr-Cyrl-RS"/>
        </w:rPr>
        <w:t>оквирни споразум</w:t>
      </w:r>
      <w:r w:rsidRPr="00077B24">
        <w:rPr>
          <w:rFonts w:cs="Arial"/>
          <w:sz w:val="24"/>
          <w:szCs w:val="24"/>
        </w:rPr>
        <w:t xml:space="preserve"> сa нaручиoцeм у рoку дeфинисaнoм пoзивoм зa пoтписивaњe угoвoрa или нe oбeзбeдимo или oдбиjeмo дa oбeзбeдимo </w:t>
      </w:r>
      <w:r w:rsidRPr="00077B24">
        <w:rPr>
          <w:rFonts w:cs="Arial"/>
          <w:sz w:val="24"/>
          <w:szCs w:val="24"/>
          <w:lang w:val="sr-Cyrl-RS"/>
        </w:rPr>
        <w:t>средство финансијског обезбеђења</w:t>
      </w:r>
      <w:r w:rsidRPr="00077B24">
        <w:rPr>
          <w:rFonts w:cs="Arial"/>
          <w:sz w:val="24"/>
          <w:szCs w:val="24"/>
        </w:rPr>
        <w:t xml:space="preserve"> у рoку дeфинисaнoм у конкурсној дoкумeнтaциjи.</w:t>
      </w:r>
    </w:p>
    <w:p w:rsidR="00E17070" w:rsidRPr="00077B24" w:rsidRDefault="00E17070" w:rsidP="00E170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r w:rsidR="00E17070" w:rsidRPr="00077B24" w:rsidTr="00E17070">
        <w:trPr>
          <w:trHeight w:val="389"/>
          <w:jc w:val="center"/>
        </w:trPr>
        <w:tc>
          <w:tcPr>
            <w:tcW w:w="3882" w:type="dxa"/>
            <w:tcBorders>
              <w:top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top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lang w:val="ru-RU"/>
        </w:rPr>
      </w:pPr>
    </w:p>
    <w:p w:rsidR="00E17070" w:rsidRPr="00077B24" w:rsidRDefault="00E17070" w:rsidP="00E17070">
      <w:pPr>
        <w:spacing w:before="0"/>
        <w:ind w:firstLine="720"/>
        <w:rPr>
          <w:rFonts w:cs="Arial"/>
          <w:sz w:val="24"/>
          <w:szCs w:val="24"/>
          <w:lang w:val="ru-RU"/>
        </w:rPr>
      </w:pPr>
      <w:r w:rsidRPr="00077B24">
        <w:rPr>
          <w:rFonts w:cs="Arial"/>
          <w:sz w:val="24"/>
          <w:szCs w:val="24"/>
          <w:lang w:val="ru-RU"/>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озбиљност понуде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077B24" w:rsidRDefault="00E17070" w:rsidP="00E17070">
      <w:pPr>
        <w:spacing w:before="0"/>
        <w:ind w:left="72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lang w:val="sr-Cyrl-RS"/>
        </w:rPr>
      </w:pPr>
      <w:r w:rsidRPr="00077B24">
        <w:rPr>
          <w:rFonts w:eastAsia="Calibri" w:cs="Arial"/>
          <w:sz w:val="24"/>
          <w:szCs w:val="24"/>
          <w:lang w:val="sr-Cyrl-RS"/>
        </w:rPr>
        <w:t>Менично писмо у складу са садржином овог Прилога се доставља у оквиру понуде.</w:t>
      </w:r>
    </w:p>
    <w:p w:rsidR="00030949" w:rsidRPr="00077B24" w:rsidRDefault="00030949" w:rsidP="001B0370">
      <w:pPr>
        <w:spacing w:before="0"/>
        <w:jc w:val="right"/>
        <w:rPr>
          <w:rFonts w:cs="Arial"/>
          <w:b/>
          <w:sz w:val="24"/>
          <w:szCs w:val="24"/>
          <w:lang w:val="sr-Cyrl-RS"/>
        </w:rPr>
      </w:pPr>
    </w:p>
    <w:p w:rsidR="00B3201B" w:rsidRPr="00077B24" w:rsidRDefault="00B3201B" w:rsidP="001B0370">
      <w:pPr>
        <w:spacing w:before="0"/>
        <w:jc w:val="right"/>
        <w:rPr>
          <w:rFonts w:cs="Arial"/>
          <w:b/>
          <w:sz w:val="24"/>
          <w:szCs w:val="24"/>
          <w:lang w:val="sr-Cyrl-RS"/>
        </w:rPr>
      </w:pPr>
    </w:p>
    <w:p w:rsidR="00030949" w:rsidRDefault="00030949" w:rsidP="001B0370">
      <w:pPr>
        <w:spacing w:before="0"/>
        <w:jc w:val="right"/>
        <w:rPr>
          <w:rFonts w:cs="Arial"/>
          <w:b/>
          <w:sz w:val="24"/>
          <w:szCs w:val="24"/>
          <w:lang w:val="sr-Cyrl-RS"/>
        </w:rPr>
      </w:pPr>
    </w:p>
    <w:p w:rsidR="00077B24" w:rsidRDefault="00077B24" w:rsidP="001B0370">
      <w:pPr>
        <w:spacing w:before="0"/>
        <w:jc w:val="right"/>
        <w:rPr>
          <w:rFonts w:cs="Arial"/>
          <w:b/>
          <w:sz w:val="24"/>
          <w:szCs w:val="24"/>
          <w:lang w:val="sr-Cyrl-RS"/>
        </w:rPr>
      </w:pPr>
    </w:p>
    <w:p w:rsidR="001E2854" w:rsidRDefault="001E2854" w:rsidP="001B0370">
      <w:pPr>
        <w:spacing w:before="0"/>
        <w:jc w:val="right"/>
        <w:rPr>
          <w:rFonts w:cs="Arial"/>
          <w:b/>
          <w:sz w:val="24"/>
          <w:szCs w:val="24"/>
          <w:lang w:val="sr-Cyrl-RS"/>
        </w:rPr>
      </w:pPr>
    </w:p>
    <w:p w:rsidR="001E2854" w:rsidRDefault="001E2854" w:rsidP="001B0370">
      <w:pPr>
        <w:spacing w:before="0"/>
        <w:jc w:val="right"/>
        <w:rPr>
          <w:rFonts w:cs="Arial"/>
          <w:b/>
          <w:sz w:val="24"/>
          <w:szCs w:val="24"/>
          <w:lang w:val="sr-Cyrl-RS"/>
        </w:rPr>
      </w:pPr>
    </w:p>
    <w:p w:rsidR="00077B24" w:rsidRPr="00077B24" w:rsidRDefault="00077B24" w:rsidP="001B0370">
      <w:pPr>
        <w:spacing w:before="0"/>
        <w:jc w:val="right"/>
        <w:rPr>
          <w:rFonts w:cs="Arial"/>
          <w:b/>
          <w:sz w:val="24"/>
          <w:szCs w:val="24"/>
          <w:lang w:val="sr-Cyrl-RS"/>
        </w:rPr>
      </w:pPr>
    </w:p>
    <w:p w:rsidR="001B0370" w:rsidRPr="00077B24" w:rsidRDefault="001B0370" w:rsidP="001B0370">
      <w:pPr>
        <w:spacing w:before="0"/>
        <w:jc w:val="right"/>
        <w:rPr>
          <w:rFonts w:cs="Arial"/>
          <w:b/>
          <w:sz w:val="24"/>
          <w:szCs w:val="24"/>
          <w:lang w:val="sr-Cyrl-RS"/>
        </w:rPr>
      </w:pPr>
      <w:r w:rsidRPr="00077B24">
        <w:rPr>
          <w:rFonts w:cs="Arial"/>
          <w:b/>
          <w:sz w:val="24"/>
          <w:szCs w:val="24"/>
          <w:lang w:val="sr-Cyrl-RS"/>
        </w:rPr>
        <w:t xml:space="preserve">ПРИЛОГ </w:t>
      </w:r>
      <w:r w:rsidR="00756179">
        <w:rPr>
          <w:rFonts w:cs="Arial"/>
          <w:b/>
          <w:sz w:val="24"/>
          <w:szCs w:val="24"/>
        </w:rPr>
        <w:t>бр. 2A</w:t>
      </w:r>
    </w:p>
    <w:p w:rsidR="004E0FFC" w:rsidRPr="00077B24" w:rsidRDefault="004E0FFC" w:rsidP="001B0370">
      <w:pPr>
        <w:spacing w:before="0"/>
        <w:jc w:val="right"/>
        <w:rPr>
          <w:rFonts w:cs="Arial"/>
          <w:b/>
          <w:sz w:val="24"/>
          <w:szCs w:val="24"/>
        </w:rPr>
      </w:pPr>
    </w:p>
    <w:p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w:t>
      </w:r>
      <w:proofErr w:type="gramStart"/>
      <w:r w:rsidRPr="00077B24">
        <w:rPr>
          <w:rFonts w:cs="Arial"/>
          <w:sz w:val="24"/>
          <w:szCs w:val="24"/>
        </w:rPr>
        <w:t>закон</w:t>
      </w:r>
      <w:proofErr w:type="gramEnd"/>
      <w:r w:rsidRPr="00077B24">
        <w:rPr>
          <w:rFonts w:cs="Arial"/>
          <w:sz w:val="24"/>
          <w:szCs w:val="24"/>
        </w:rPr>
        <w:t xml:space="preserve"> и 31/11) и тачке 1, 2. </w:t>
      </w:r>
      <w:proofErr w:type="gramStart"/>
      <w:r w:rsidRPr="00077B24">
        <w:rPr>
          <w:rFonts w:cs="Arial"/>
          <w:sz w:val="24"/>
          <w:szCs w:val="24"/>
        </w:rPr>
        <w:t>и</w:t>
      </w:r>
      <w:proofErr w:type="gramEnd"/>
      <w:r w:rsidRPr="00077B24">
        <w:rPr>
          <w:rFonts w:cs="Arial"/>
          <w:sz w:val="24"/>
          <w:szCs w:val="24"/>
        </w:rPr>
        <w:t xml:space="preserve"> 6. Одлуке о облику садржини и начину коришћења јединствених инструмената платног промета</w:t>
      </w:r>
    </w:p>
    <w:p w:rsidR="004E0FFC" w:rsidRPr="00077B24" w:rsidRDefault="004E0FFC"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w:t>
      </w:r>
      <w:proofErr w:type="gramStart"/>
      <w:r w:rsidRPr="00077B24">
        <w:rPr>
          <w:rFonts w:cs="Arial"/>
          <w:sz w:val="24"/>
          <w:szCs w:val="24"/>
        </w:rPr>
        <w:t>напомена</w:t>
      </w:r>
      <w:proofErr w:type="gramEnd"/>
      <w:r w:rsidRPr="00077B24">
        <w:rPr>
          <w:rFonts w:cs="Arial"/>
          <w:sz w:val="24"/>
          <w:szCs w:val="24"/>
        </w:rPr>
        <w:t>: не доставља се у понуди)</w:t>
      </w: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4E0FFC" w:rsidRPr="00077B24" w:rsidRDefault="004E0FFC" w:rsidP="004E0FFC">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077B24" w:rsidRDefault="00E17070" w:rsidP="00E17070">
      <w:pPr>
        <w:spacing w:before="0"/>
        <w:rPr>
          <w:rFonts w:cs="Arial"/>
          <w:sz w:val="24"/>
          <w:szCs w:val="24"/>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добара – Санитарна галантерија,</w:t>
      </w:r>
      <w:r w:rsidR="000D68C8" w:rsidRPr="000D68C8">
        <w:t xml:space="preserve"> </w:t>
      </w:r>
      <w:r w:rsidR="000D68C8" w:rsidRPr="000D68C8">
        <w:rPr>
          <w:rFonts w:cs="Arial"/>
          <w:sz w:val="24"/>
          <w:szCs w:val="24"/>
          <w:lang w:val="sr-Cyrl-RS"/>
        </w:rPr>
        <w:t>JN/1000/0353/2016</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w:t>
      </w:r>
      <w:proofErr w:type="gramStart"/>
      <w:r w:rsidRPr="00077B24">
        <w:rPr>
          <w:rFonts w:cs="Arial"/>
          <w:sz w:val="24"/>
          <w:szCs w:val="24"/>
        </w:rPr>
        <w:t>доспећа  утврђеном</w:t>
      </w:r>
      <w:proofErr w:type="gramEnd"/>
      <w:r w:rsidRPr="00077B24">
        <w:rPr>
          <w:rFonts w:cs="Arial"/>
          <w:sz w:val="24"/>
          <w:szCs w:val="24"/>
        </w:rPr>
        <w:t xml:space="preserve">  </w:t>
      </w:r>
      <w:r w:rsidRPr="00077B24">
        <w:rPr>
          <w:rFonts w:cs="Arial"/>
          <w:sz w:val="24"/>
          <w:szCs w:val="24"/>
          <w:lang w:val="sr-Cyrl-RS"/>
        </w:rPr>
        <w:t>Оквирним споарзумом</w:t>
      </w:r>
      <w:r w:rsidRPr="00077B24">
        <w:rPr>
          <w:rFonts w:cs="Arial"/>
          <w:sz w:val="24"/>
          <w:szCs w:val="24"/>
        </w:rPr>
        <w:t xml:space="preserve"> бр. ___________ </w:t>
      </w:r>
      <w:proofErr w:type="gramStart"/>
      <w:r w:rsidRPr="00077B24">
        <w:rPr>
          <w:rFonts w:cs="Arial"/>
          <w:sz w:val="24"/>
          <w:szCs w:val="24"/>
        </w:rPr>
        <w:t>од</w:t>
      </w:r>
      <w:proofErr w:type="gramEnd"/>
      <w:r w:rsidRPr="00077B24">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Овлашћујемо Јавно предузеће „Електропривреда Србије</w:t>
      </w:r>
      <w:proofErr w:type="gramStart"/>
      <w:r w:rsidRPr="00077B24">
        <w:rPr>
          <w:rFonts w:cs="Arial"/>
          <w:sz w:val="24"/>
          <w:szCs w:val="24"/>
        </w:rPr>
        <w:t>“ Београд</w:t>
      </w:r>
      <w:proofErr w:type="gramEnd"/>
      <w:r w:rsidRPr="00077B24">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77B24">
        <w:rPr>
          <w:rFonts w:cs="Arial"/>
          <w:sz w:val="24"/>
          <w:szCs w:val="24"/>
        </w:rPr>
        <w:t>вансудски</w:t>
      </w:r>
      <w:proofErr w:type="gramEnd"/>
      <w:r w:rsidRPr="00077B24">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w:t>
      </w:r>
      <w:proofErr w:type="gramStart"/>
      <w:r w:rsidRPr="00077B24">
        <w:rPr>
          <w:rFonts w:cs="Arial"/>
          <w:sz w:val="24"/>
          <w:szCs w:val="24"/>
        </w:rPr>
        <w:t>_(</w:t>
      </w:r>
      <w:proofErr w:type="gramEnd"/>
      <w:r w:rsidRPr="00077B24">
        <w:rPr>
          <w:rFonts w:cs="Arial"/>
          <w:sz w:val="24"/>
          <w:szCs w:val="24"/>
        </w:rPr>
        <w:t>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3201B" w:rsidRDefault="00B3201B" w:rsidP="00B3201B">
      <w:pPr>
        <w:spacing w:before="0"/>
        <w:contextualSpacing/>
        <w:rPr>
          <w:rFonts w:eastAsia="Calibri" w:cs="Arial"/>
          <w:color w:val="00B0F0"/>
          <w:sz w:val="24"/>
          <w:szCs w:val="24"/>
        </w:rPr>
      </w:pPr>
    </w:p>
    <w:p w:rsidR="00077B24" w:rsidRDefault="00077B24" w:rsidP="00B3201B">
      <w:pPr>
        <w:spacing w:before="0"/>
        <w:contextualSpacing/>
        <w:rPr>
          <w:rFonts w:eastAsia="Calibri" w:cs="Arial"/>
          <w:color w:val="00B0F0"/>
          <w:sz w:val="24"/>
          <w:szCs w:val="24"/>
        </w:rPr>
      </w:pPr>
    </w:p>
    <w:p w:rsidR="00B3201B" w:rsidRDefault="00B3201B" w:rsidP="00B3201B">
      <w:pPr>
        <w:spacing w:before="0"/>
        <w:contextualSpacing/>
        <w:rPr>
          <w:rFonts w:eastAsia="Calibri" w:cs="Arial"/>
          <w:color w:val="00B0F0"/>
          <w:sz w:val="24"/>
          <w:szCs w:val="24"/>
        </w:rPr>
      </w:pPr>
    </w:p>
    <w:p w:rsidR="00B3201B" w:rsidRDefault="00B3201B" w:rsidP="00B3201B">
      <w:pPr>
        <w:spacing w:before="0"/>
        <w:contextualSpacing/>
        <w:rPr>
          <w:rFonts w:eastAsia="Calibri" w:cs="Arial"/>
          <w:color w:val="00B0F0"/>
          <w:sz w:val="24"/>
          <w:szCs w:val="24"/>
        </w:rPr>
      </w:pPr>
    </w:p>
    <w:p w:rsidR="00BE0CD5" w:rsidRPr="00E17070" w:rsidRDefault="00BE0CD5" w:rsidP="00E17070">
      <w:pPr>
        <w:spacing w:before="0"/>
        <w:rPr>
          <w:rFonts w:ascii="Calibri" w:eastAsia="Calibri" w:hAnsi="Calibri" w:cs="Arial"/>
          <w:color w:val="00B0F0"/>
          <w:sz w:val="24"/>
          <w:szCs w:val="24"/>
        </w:rPr>
      </w:pPr>
    </w:p>
    <w:p w:rsidR="00B740FF" w:rsidRPr="00756179" w:rsidRDefault="00B740FF" w:rsidP="00077B24">
      <w:pPr>
        <w:jc w:val="right"/>
        <w:rPr>
          <w:rFonts w:cs="Arial"/>
          <w:b/>
          <w:sz w:val="24"/>
          <w:szCs w:val="24"/>
        </w:rPr>
      </w:pPr>
      <w:r>
        <w:rPr>
          <w:rFonts w:cs="Arial"/>
          <w:b/>
          <w:sz w:val="24"/>
          <w:szCs w:val="24"/>
          <w:lang w:val="sr-Cyrl-CS"/>
        </w:rPr>
        <w:lastRenderedPageBreak/>
        <w:t>ПРИЛОГ бр</w:t>
      </w:r>
      <w:r w:rsidR="00756179">
        <w:rPr>
          <w:rFonts w:cs="Arial"/>
          <w:b/>
          <w:sz w:val="24"/>
          <w:szCs w:val="24"/>
        </w:rPr>
        <w:t>. 3</w:t>
      </w:r>
    </w:p>
    <w:p w:rsidR="00B740FF" w:rsidRPr="00B740FF" w:rsidRDefault="00B740FF" w:rsidP="00077B24">
      <w:pPr>
        <w:jc w:val="right"/>
        <w:rPr>
          <w:rFonts w:cs="Arial"/>
          <w:b/>
          <w:sz w:val="24"/>
          <w:szCs w:val="24"/>
          <w:lang w:val="sr-Cyrl-CS"/>
        </w:rPr>
      </w:pPr>
    </w:p>
    <w:p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B740FF" w:rsidRPr="00B740FF" w:rsidRDefault="00B740FF" w:rsidP="00B740FF">
      <w:pPr>
        <w:ind w:left="1440" w:firstLine="720"/>
        <w:rPr>
          <w:rFonts w:cs="Arial"/>
          <w:sz w:val="24"/>
          <w:szCs w:val="24"/>
          <w:lang w:val="ru-RU"/>
        </w:rPr>
      </w:pPr>
    </w:p>
    <w:p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sr-Cyrl-RS"/>
        </w:rPr>
      </w:pPr>
      <w:r w:rsidRPr="00B740FF">
        <w:rPr>
          <w:rFonts w:cs="Arial"/>
          <w:sz w:val="24"/>
          <w:szCs w:val="24"/>
          <w:lang w:val="ru-RU"/>
        </w:rPr>
        <w:t>Број Уговора/Датум:      __________________________________________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rsidR="00B740FF" w:rsidRPr="00B740FF" w:rsidRDefault="00B740FF" w:rsidP="00B740FF">
      <w:pPr>
        <w:ind w:left="426"/>
        <w:rPr>
          <w:rFonts w:cs="Arial"/>
          <w:b/>
          <w:sz w:val="24"/>
          <w:szCs w:val="24"/>
          <w:lang w:val="ru-RU"/>
        </w:rPr>
      </w:pPr>
    </w:p>
    <w:p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p w:rsidR="00BB2DCD" w:rsidRPr="00B740FF" w:rsidRDefault="00BB2DCD" w:rsidP="00BB2DCD">
      <w:pPr>
        <w:ind w:left="426"/>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rsidTr="00B740FF">
        <w:tc>
          <w:tcPr>
            <w:tcW w:w="7966" w:type="dxa"/>
            <w:tcBorders>
              <w:top w:val="nil"/>
              <w:left w:val="nil"/>
              <w:bottom w:val="single" w:sz="4" w:space="0" w:color="auto"/>
              <w:right w:val="nil"/>
            </w:tcBorders>
            <w:vAlign w:val="center"/>
          </w:tcPr>
          <w:p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Pr="00B740FF">
              <w:rPr>
                <w:rFonts w:cs="Arial"/>
                <w:color w:val="4F81BD" w:themeColor="accent1"/>
                <w:sz w:val="24"/>
                <w:szCs w:val="24"/>
                <w:lang w:val="sr-Cyrl-CS"/>
              </w:rPr>
              <w:t xml:space="preserve">НАЛОГ ЗА НАБАВКУ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rsidR="00BB2DCD" w:rsidRPr="00B740FF" w:rsidRDefault="00BB2DCD">
            <w:pPr>
              <w:tabs>
                <w:tab w:val="left" w:pos="420"/>
              </w:tabs>
              <w:spacing w:line="256" w:lineRule="auto"/>
              <w:rPr>
                <w:rFonts w:cs="Arial"/>
                <w:color w:val="00B0F0"/>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rsidTr="00B740FF">
        <w:tc>
          <w:tcPr>
            <w:tcW w:w="7966"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 xml:space="preserve">Навести позиције које имају евентуалне недостатке (попуњавати само у случају рекламације): </w:t>
      </w:r>
      <w:r w:rsidRPr="00B740FF">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rsidR="00B740FF" w:rsidRDefault="00B740FF" w:rsidP="00B740FF">
      <w:pPr>
        <w:jc w:val="center"/>
        <w:rPr>
          <w:rFonts w:cs="Arial"/>
          <w:sz w:val="24"/>
          <w:szCs w:val="24"/>
          <w:lang w:val="sr-Cyrl-CS"/>
        </w:rPr>
      </w:pPr>
    </w:p>
    <w:p w:rsidR="00B740FF" w:rsidRPr="00B740FF" w:rsidRDefault="00B740FF" w:rsidP="00056D70">
      <w:pPr>
        <w:rPr>
          <w:rFonts w:cs="Arial"/>
          <w:sz w:val="24"/>
          <w:szCs w:val="24"/>
          <w:lang w:val="sr-Cyrl-CS"/>
        </w:rPr>
      </w:pPr>
      <w:r w:rsidRPr="00B740FF">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w:t>
      </w:r>
      <w:r w:rsidR="00056D70">
        <w:rPr>
          <w:rFonts w:cs="Arial"/>
          <w:sz w:val="24"/>
          <w:szCs w:val="24"/>
          <w:lang w:val="sr-Cyrl-CS"/>
        </w:rPr>
        <w:t xml:space="preserve"> 100/2011), декларација, атест/</w:t>
      </w:r>
      <w:r w:rsidRPr="00B740FF">
        <w:rPr>
          <w:rFonts w:cs="Arial"/>
          <w:sz w:val="24"/>
          <w:szCs w:val="24"/>
          <w:lang w:val="sr-Cyrl-CS"/>
        </w:rPr>
        <w:t>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rsidR="00B740FF" w:rsidRPr="00B740FF" w:rsidRDefault="00B740FF" w:rsidP="00B740FF">
      <w:pPr>
        <w:rPr>
          <w:rFonts w:cs="Arial"/>
          <w:sz w:val="24"/>
          <w:szCs w:val="24"/>
          <w:lang w:val="ru-RU"/>
        </w:rPr>
      </w:pPr>
    </w:p>
    <w:p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rsidR="00B740FF" w:rsidRPr="00B740FF" w:rsidRDefault="00B740FF" w:rsidP="00B740FF">
      <w:pPr>
        <w:rPr>
          <w:rFonts w:cs="Arial"/>
          <w:sz w:val="24"/>
          <w:szCs w:val="24"/>
          <w:lang w:val="ru-RU"/>
        </w:rPr>
      </w:pPr>
    </w:p>
    <w:p w:rsidR="00B740FF" w:rsidRPr="00B740FF" w:rsidRDefault="00B740FF" w:rsidP="00B740FF">
      <w:pPr>
        <w:ind w:left="-284"/>
        <w:rPr>
          <w:rFonts w:cs="Arial"/>
          <w:sz w:val="24"/>
          <w:szCs w:val="24"/>
        </w:rPr>
      </w:pPr>
    </w:p>
    <w:p w:rsidR="00B740FF" w:rsidRDefault="00B740FF"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4</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rsidR="00C856FC" w:rsidRPr="00C856FC" w:rsidRDefault="00C856FC" w:rsidP="00C856FC">
      <w:pPr>
        <w:tabs>
          <w:tab w:val="left" w:pos="567"/>
        </w:tabs>
        <w:spacing w:before="0"/>
        <w:rPr>
          <w:rFonts w:cs="Arial"/>
          <w:sz w:val="24"/>
          <w:szCs w:val="24"/>
          <w:lang w:val="sr-Cyrl-RS"/>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 xml:space="preserve">/15 и 68/15) у складу са закљученим Оквирним споразумом бр.___________ од ____________. </w:t>
      </w:r>
      <w:proofErr w:type="gramStart"/>
      <w:r w:rsidRPr="00C856FC">
        <w:rPr>
          <w:rFonts w:cs="Arial"/>
          <w:sz w:val="24"/>
          <w:szCs w:val="24"/>
        </w:rPr>
        <w:t>издаје</w:t>
      </w:r>
      <w:proofErr w:type="gramEnd"/>
      <w:r w:rsidRPr="00C856FC">
        <w:rPr>
          <w:rFonts w:cs="Arial"/>
          <w:sz w:val="24"/>
          <w:szCs w:val="24"/>
        </w:rPr>
        <w:t xml:space="preserve"> се:</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Pr="00C856FC">
        <w:rPr>
          <w:rFonts w:cs="Arial"/>
          <w:sz w:val="24"/>
          <w:szCs w:val="24"/>
          <w:lang w:val="sr-Cyrl-RS"/>
        </w:rPr>
        <w:t>испоручите следећа добра</w:t>
      </w:r>
      <w:r w:rsidRPr="00C856FC">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231"/>
        <w:gridCol w:w="808"/>
        <w:gridCol w:w="1346"/>
        <w:gridCol w:w="783"/>
        <w:gridCol w:w="783"/>
        <w:gridCol w:w="1059"/>
        <w:gridCol w:w="1059"/>
        <w:gridCol w:w="1962"/>
      </w:tblGrid>
      <w:tr w:rsidR="00C856FC" w:rsidRPr="00C856FC" w:rsidTr="005B680D">
        <w:tc>
          <w:tcPr>
            <w:tcW w:w="272" w:type="pct"/>
            <w:shd w:val="clear" w:color="auto" w:fill="C6D9F1" w:themeFill="text2" w:themeFillTint="33"/>
            <w:vAlign w:val="center"/>
          </w:tcPr>
          <w:p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805"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84"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583"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484"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530"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29"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486"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825" w:type="pct"/>
            <w:shd w:val="clear" w:color="auto" w:fill="C6D9F1" w:themeFill="text2" w:themeFillTint="33"/>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произвођача</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добара,модел, ознака добра</w:t>
            </w:r>
          </w:p>
        </w:tc>
      </w:tr>
      <w:tr w:rsidR="00C856FC" w:rsidRPr="00C856FC" w:rsidTr="005B680D">
        <w:tc>
          <w:tcPr>
            <w:tcW w:w="272"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84"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583"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484"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530"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29"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486"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825" w:type="pct"/>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rsidTr="005B680D">
        <w:tc>
          <w:tcPr>
            <w:tcW w:w="272" w:type="pct"/>
            <w:shd w:val="clear" w:color="auto" w:fill="auto"/>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C856FC" w:rsidRPr="00C856FC" w:rsidRDefault="00C856FC" w:rsidP="00C856FC">
            <w:pPr>
              <w:spacing w:before="0"/>
              <w:jc w:val="center"/>
              <w:rPr>
                <w:rFonts w:cs="Arial"/>
                <w:bCs/>
                <w:i/>
                <w:iCs/>
                <w:sz w:val="24"/>
                <w:szCs w:val="24"/>
                <w:lang w:val="sr-Cyrl-CS"/>
              </w:rPr>
            </w:pPr>
          </w:p>
        </w:tc>
        <w:tc>
          <w:tcPr>
            <w:tcW w:w="484"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583"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484" w:type="pct"/>
            <w:shd w:val="clear" w:color="auto" w:fill="auto"/>
            <w:vAlign w:val="center"/>
          </w:tcPr>
          <w:p w:rsidR="00C856FC" w:rsidRPr="00C856FC" w:rsidRDefault="00C856FC" w:rsidP="00C856FC">
            <w:pPr>
              <w:spacing w:before="0"/>
              <w:jc w:val="center"/>
              <w:rPr>
                <w:rFonts w:cs="Arial"/>
                <w:b/>
                <w:bCs/>
                <w:i/>
                <w:iCs/>
                <w:sz w:val="24"/>
                <w:szCs w:val="24"/>
              </w:rPr>
            </w:pPr>
          </w:p>
        </w:tc>
        <w:tc>
          <w:tcPr>
            <w:tcW w:w="530" w:type="pct"/>
            <w:shd w:val="clear" w:color="auto" w:fill="auto"/>
            <w:vAlign w:val="center"/>
          </w:tcPr>
          <w:p w:rsidR="00C856FC" w:rsidRPr="00C856FC" w:rsidRDefault="00C856FC" w:rsidP="00C856FC">
            <w:pPr>
              <w:spacing w:before="0"/>
              <w:jc w:val="center"/>
              <w:rPr>
                <w:rFonts w:cs="Arial"/>
                <w:b/>
                <w:bCs/>
                <w:i/>
                <w:iCs/>
                <w:sz w:val="24"/>
                <w:szCs w:val="24"/>
              </w:rPr>
            </w:pPr>
          </w:p>
        </w:tc>
        <w:tc>
          <w:tcPr>
            <w:tcW w:w="529" w:type="pct"/>
            <w:shd w:val="clear" w:color="auto" w:fill="auto"/>
            <w:vAlign w:val="center"/>
          </w:tcPr>
          <w:p w:rsidR="00C856FC" w:rsidRPr="00C856FC" w:rsidRDefault="00C856FC" w:rsidP="00C856FC">
            <w:pPr>
              <w:spacing w:before="0"/>
              <w:jc w:val="center"/>
              <w:rPr>
                <w:rFonts w:cs="Arial"/>
                <w:b/>
                <w:bCs/>
                <w:i/>
                <w:iCs/>
                <w:sz w:val="24"/>
                <w:szCs w:val="24"/>
              </w:rPr>
            </w:pPr>
          </w:p>
        </w:tc>
        <w:tc>
          <w:tcPr>
            <w:tcW w:w="486" w:type="pct"/>
            <w:shd w:val="clear" w:color="auto" w:fill="auto"/>
            <w:vAlign w:val="center"/>
          </w:tcPr>
          <w:p w:rsidR="00C856FC" w:rsidRPr="00C856FC" w:rsidRDefault="00C856FC" w:rsidP="00C856FC">
            <w:pPr>
              <w:spacing w:before="0"/>
              <w:jc w:val="center"/>
              <w:rPr>
                <w:rFonts w:cs="Arial"/>
                <w:b/>
                <w:bCs/>
                <w:i/>
                <w:iCs/>
                <w:sz w:val="24"/>
                <w:szCs w:val="24"/>
              </w:rPr>
            </w:pPr>
          </w:p>
        </w:tc>
        <w:tc>
          <w:tcPr>
            <w:tcW w:w="825" w:type="pct"/>
          </w:tcPr>
          <w:p w:rsidR="00C856FC" w:rsidRPr="00C856FC" w:rsidRDefault="00C856FC" w:rsidP="00C856FC">
            <w:pPr>
              <w:spacing w:before="0"/>
              <w:jc w:val="center"/>
              <w:rPr>
                <w:rFonts w:cs="Arial"/>
                <w:b/>
                <w:bCs/>
                <w:i/>
                <w:iCs/>
                <w:sz w:val="24"/>
                <w:szCs w:val="24"/>
              </w:rPr>
            </w:pPr>
          </w:p>
        </w:tc>
      </w:tr>
      <w:tr w:rsidR="00C856FC" w:rsidRPr="00C856FC" w:rsidTr="005B680D">
        <w:tc>
          <w:tcPr>
            <w:tcW w:w="272" w:type="pct"/>
            <w:shd w:val="clear" w:color="auto" w:fill="auto"/>
            <w:vAlign w:val="center"/>
          </w:tcPr>
          <w:p w:rsidR="00C856FC" w:rsidRPr="00C856FC" w:rsidRDefault="00C856FC" w:rsidP="00C856FC">
            <w:pPr>
              <w:spacing w:before="0"/>
              <w:jc w:val="center"/>
              <w:rPr>
                <w:rFonts w:cs="Arial"/>
                <w:b/>
                <w:bCs/>
                <w:i/>
                <w:iCs/>
                <w:sz w:val="24"/>
                <w:szCs w:val="24"/>
                <w:lang w:val="sr-Cyrl-CS"/>
              </w:rPr>
            </w:pPr>
          </w:p>
        </w:tc>
        <w:tc>
          <w:tcPr>
            <w:tcW w:w="805" w:type="pct"/>
            <w:shd w:val="clear" w:color="auto" w:fill="auto"/>
          </w:tcPr>
          <w:p w:rsidR="00C856FC" w:rsidRPr="00C856FC" w:rsidRDefault="00C856FC" w:rsidP="00C856FC">
            <w:pPr>
              <w:spacing w:before="0"/>
              <w:rPr>
                <w:rFonts w:cs="Arial"/>
                <w:bCs/>
                <w:iCs/>
                <w:sz w:val="24"/>
                <w:szCs w:val="24"/>
                <w:lang w:val="sr-Cyrl-CS"/>
              </w:rPr>
            </w:pPr>
          </w:p>
        </w:tc>
        <w:tc>
          <w:tcPr>
            <w:tcW w:w="3098" w:type="pct"/>
            <w:gridSpan w:val="6"/>
            <w:shd w:val="clear" w:color="auto" w:fill="auto"/>
            <w:vAlign w:val="center"/>
          </w:tcPr>
          <w:p w:rsidR="00C856FC" w:rsidRPr="00C856FC" w:rsidRDefault="00C856FC" w:rsidP="00C856FC">
            <w:pPr>
              <w:spacing w:before="0"/>
              <w:jc w:val="center"/>
              <w:rPr>
                <w:rFonts w:cs="Arial"/>
                <w:b/>
                <w:bCs/>
                <w:i/>
                <w:iCs/>
                <w:sz w:val="24"/>
                <w:szCs w:val="24"/>
              </w:rPr>
            </w:pPr>
          </w:p>
        </w:tc>
        <w:tc>
          <w:tcPr>
            <w:tcW w:w="825" w:type="pct"/>
          </w:tcPr>
          <w:p w:rsidR="00C856FC" w:rsidRPr="00C856FC" w:rsidRDefault="00C856FC"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rsidTr="005B680D">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rsidR="00C856FC" w:rsidRPr="00C856FC" w:rsidRDefault="00C856FC" w:rsidP="00C856FC">
            <w:pPr>
              <w:spacing w:before="0"/>
              <w:rPr>
                <w:rFonts w:cs="Arial"/>
                <w:color w:val="FF0000"/>
                <w:sz w:val="24"/>
                <w:szCs w:val="24"/>
              </w:rPr>
            </w:pPr>
          </w:p>
        </w:tc>
      </w:tr>
      <w:tr w:rsidR="00C856FC" w:rsidRPr="00C856FC" w:rsidTr="005B680D">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5B680D">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Pr="00C856FC" w:rsidRDefault="00C856FC"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rsidTr="005B680D">
        <w:trPr>
          <w:trHeight w:val="647"/>
        </w:trPr>
        <w:tc>
          <w:tcPr>
            <w:tcW w:w="5208"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rsidTr="005B680D">
        <w:tc>
          <w:tcPr>
            <w:tcW w:w="5208" w:type="dxa"/>
            <w:vAlign w:val="center"/>
          </w:tcPr>
          <w:p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 xml:space="preserve">укцесивно, након сваке појединачне испоруке и потписивања Записник о извршеној испоруци добара од стране овлашћених представника Купца и  Продавца - без примедби, у року </w:t>
            </w:r>
            <w:r w:rsidRPr="00C856FC">
              <w:rPr>
                <w:rFonts w:eastAsia="Calibri" w:cs="Arial"/>
                <w:lang w:val="sr-Cyrl-RS"/>
              </w:rPr>
              <w:t xml:space="preserve">до 45 дана </w:t>
            </w:r>
            <w:r w:rsidRPr="00C856FC">
              <w:rPr>
                <w:rFonts w:eastAsia="Calibri" w:cs="Arial"/>
              </w:rPr>
              <w:t xml:space="preserve">од дана пријема исправног рачуна.  </w:t>
            </w:r>
          </w:p>
          <w:p w:rsidR="00C856FC" w:rsidRPr="00C856FC" w:rsidRDefault="00C856FC" w:rsidP="00C856FC">
            <w:pPr>
              <w:spacing w:before="0"/>
              <w:jc w:val="center"/>
              <w:rPr>
                <w:rFonts w:cs="Arial"/>
                <w:b/>
                <w:bCs/>
                <w:i/>
                <w:iCs/>
                <w:lang w:val="sr-Cyrl-CS"/>
              </w:rPr>
            </w:pPr>
          </w:p>
        </w:tc>
        <w:tc>
          <w:tcPr>
            <w:tcW w:w="3811" w:type="dxa"/>
            <w:vAlign w:val="center"/>
          </w:tcPr>
          <w:p w:rsidR="00C856FC" w:rsidRPr="00C856FC" w:rsidRDefault="00C856FC" w:rsidP="00C856FC">
            <w:pPr>
              <w:spacing w:before="0"/>
              <w:jc w:val="center"/>
              <w:rPr>
                <w:rFonts w:cs="Arial"/>
                <w:b/>
                <w:bCs/>
                <w:i/>
                <w:iCs/>
                <w:lang w:val="sr-Cyrl-CS"/>
              </w:rPr>
            </w:pPr>
          </w:p>
          <w:p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rsidTr="005B680D">
        <w:tc>
          <w:tcPr>
            <w:tcW w:w="5208" w:type="dxa"/>
            <w:vAlign w:val="center"/>
          </w:tcPr>
          <w:p w:rsidR="00C856FC" w:rsidRPr="00C856FC" w:rsidRDefault="00C856FC" w:rsidP="00C856FC">
            <w:pPr>
              <w:spacing w:before="0"/>
              <w:jc w:val="center"/>
              <w:rPr>
                <w:rFonts w:cs="Arial"/>
                <w:b/>
                <w:bCs/>
                <w:i/>
                <w:iCs/>
                <w:lang w:val="sr-Cyrl-CS"/>
              </w:rPr>
            </w:pPr>
            <w:r w:rsidRPr="00C856FC">
              <w:rPr>
                <w:rFonts w:cs="Arial"/>
                <w:b/>
                <w:bCs/>
                <w:i/>
                <w:iCs/>
                <w:lang w:val="sr-Cyrl-CS"/>
              </w:rPr>
              <w:lastRenderedPageBreak/>
              <w:t>РОК ИСПОРУКЕ:</w:t>
            </w:r>
          </w:p>
          <w:p w:rsidR="00C856FC" w:rsidRPr="00C856FC" w:rsidRDefault="00C856FC" w:rsidP="00C856FC">
            <w:pPr>
              <w:spacing w:before="0"/>
              <w:rPr>
                <w:rFonts w:cs="Arial"/>
                <w:bCs/>
                <w:i/>
                <w:iCs/>
                <w:color w:val="00B0F0"/>
                <w:lang w:val="sr-Cyrl-CS"/>
              </w:rPr>
            </w:pPr>
            <w:r w:rsidRPr="00C856FC">
              <w:rPr>
                <w:rFonts w:cs="Arial"/>
                <w:lang w:val="sr-Cyrl-RS"/>
              </w:rPr>
              <w:t xml:space="preserve">Сукцесивно, у року који не може бити дужи од </w:t>
            </w:r>
            <w:r w:rsidRPr="00C856FC">
              <w:rPr>
                <w:rFonts w:cs="Arial"/>
              </w:rPr>
              <w:t xml:space="preserve">3 </w:t>
            </w:r>
            <w:r w:rsidRPr="00C856FC">
              <w:rPr>
                <w:rFonts w:cs="Arial"/>
                <w:lang w:val="sr-Cyrl-RS"/>
              </w:rPr>
              <w:t>(три) дана од дана пријема наруџбенице Наручиоца</w:t>
            </w:r>
          </w:p>
        </w:tc>
        <w:tc>
          <w:tcPr>
            <w:tcW w:w="3811" w:type="dxa"/>
            <w:vAlign w:val="center"/>
          </w:tcPr>
          <w:p w:rsidR="00C856FC" w:rsidRPr="00C856FC" w:rsidRDefault="00C856FC" w:rsidP="00C856FC">
            <w:pPr>
              <w:spacing w:before="0"/>
              <w:jc w:val="center"/>
              <w:rPr>
                <w:rFonts w:cs="Arial"/>
                <w:b/>
                <w:bCs/>
                <w:i/>
                <w:iCs/>
                <w:lang w:val="sr-Cyrl-CS"/>
              </w:rPr>
            </w:pPr>
          </w:p>
          <w:p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rsidR="00C856FC" w:rsidRPr="00C856FC" w:rsidRDefault="00C856FC" w:rsidP="00C856FC">
            <w:pPr>
              <w:spacing w:before="0"/>
              <w:jc w:val="center"/>
              <w:rPr>
                <w:rFonts w:cs="Arial"/>
                <w:bCs/>
                <w:i/>
                <w:iCs/>
                <w:color w:val="00B0F0"/>
              </w:rPr>
            </w:pPr>
          </w:p>
        </w:tc>
      </w:tr>
      <w:tr w:rsidR="00C856FC" w:rsidRPr="00C856FC" w:rsidTr="005B680D">
        <w:tc>
          <w:tcPr>
            <w:tcW w:w="5208" w:type="dxa"/>
            <w:vAlign w:val="center"/>
          </w:tcPr>
          <w:p w:rsidR="00C856FC" w:rsidRPr="00C856FC" w:rsidRDefault="00C856FC" w:rsidP="00C856FC">
            <w:pPr>
              <w:spacing w:before="0"/>
              <w:jc w:val="center"/>
              <w:rPr>
                <w:rFonts w:cs="Arial"/>
                <w:b/>
                <w:bCs/>
                <w:i/>
                <w:iCs/>
                <w:sz w:val="20"/>
                <w:szCs w:val="20"/>
                <w:lang w:val="sr-Cyrl-CS"/>
              </w:rPr>
            </w:pPr>
            <w:r w:rsidRPr="00C856FC">
              <w:rPr>
                <w:rFonts w:cs="Arial"/>
                <w:b/>
                <w:bCs/>
                <w:i/>
                <w:iCs/>
                <w:sz w:val="20"/>
                <w:szCs w:val="20"/>
                <w:lang w:val="sr-Cyrl-CS"/>
              </w:rPr>
              <w:t>ГАРАНТНИ РОК:</w:t>
            </w:r>
          </w:p>
          <w:p w:rsidR="00C856FC" w:rsidRPr="00C856FC" w:rsidRDefault="00C856FC" w:rsidP="00C856FC">
            <w:pPr>
              <w:spacing w:before="0"/>
              <w:jc w:val="left"/>
              <w:rPr>
                <w:rFonts w:cs="Arial"/>
                <w:b/>
                <w:bCs/>
                <w:i/>
                <w:iCs/>
                <w:color w:val="00B0F0"/>
                <w:lang w:val="sr-Cyrl-CS"/>
              </w:rPr>
            </w:pPr>
            <w:r w:rsidRPr="00C856FC">
              <w:rPr>
                <w:rFonts w:cs="Arial"/>
                <w:lang w:eastAsia="zh-CN"/>
              </w:rPr>
              <w:t>Гарантни рок за предмет набавке је гарантни рок произвођача</w:t>
            </w:r>
          </w:p>
        </w:tc>
        <w:tc>
          <w:tcPr>
            <w:tcW w:w="3811" w:type="dxa"/>
            <w:vAlign w:val="center"/>
          </w:tcPr>
          <w:p w:rsidR="00C856FC" w:rsidRPr="00C856FC" w:rsidRDefault="00C856FC" w:rsidP="00C856FC">
            <w:pPr>
              <w:spacing w:before="0"/>
              <w:jc w:val="center"/>
              <w:rPr>
                <w:rFonts w:cs="Arial"/>
                <w:b/>
                <w:bCs/>
                <w:i/>
                <w:iCs/>
                <w:sz w:val="20"/>
                <w:szCs w:val="20"/>
                <w:lang w:val="sr-Cyrl-CS"/>
              </w:rPr>
            </w:pPr>
          </w:p>
          <w:p w:rsidR="00C856FC" w:rsidRPr="00C856FC" w:rsidRDefault="00C856FC" w:rsidP="00C856FC">
            <w:pPr>
              <w:spacing w:before="0"/>
              <w:jc w:val="center"/>
              <w:rPr>
                <w:rFonts w:cs="Arial"/>
                <w:b/>
                <w:bCs/>
                <w:i/>
                <w:iCs/>
                <w:color w:val="00B0F0"/>
                <w:sz w:val="20"/>
                <w:szCs w:val="20"/>
                <w:lang w:val="sr-Cyrl-CS"/>
              </w:rPr>
            </w:pPr>
            <w:r w:rsidRPr="00C856FC">
              <w:rPr>
                <w:rFonts w:cs="Arial"/>
                <w:bCs/>
                <w:iCs/>
                <w:sz w:val="20"/>
                <w:szCs w:val="20"/>
                <w:lang w:val="sr-Cyrl-CS"/>
              </w:rPr>
              <w:t>Гарантни рок_______</w:t>
            </w:r>
          </w:p>
        </w:tc>
      </w:tr>
      <w:tr w:rsidR="00C856FC" w:rsidRPr="00C856FC" w:rsidTr="005B680D">
        <w:trPr>
          <w:trHeight w:val="818"/>
        </w:trPr>
        <w:tc>
          <w:tcPr>
            <w:tcW w:w="5208" w:type="dxa"/>
            <w:vAlign w:val="center"/>
          </w:tcPr>
          <w:p w:rsidR="00C856FC" w:rsidRPr="00C856FC" w:rsidRDefault="00C856FC" w:rsidP="00C856FC">
            <w:pPr>
              <w:spacing w:before="0"/>
              <w:jc w:val="center"/>
              <w:rPr>
                <w:rFonts w:cs="Arial"/>
                <w:b/>
                <w:bCs/>
                <w:i/>
                <w:iCs/>
                <w:sz w:val="20"/>
                <w:szCs w:val="20"/>
                <w:lang w:val="sr-Cyrl-CS"/>
              </w:rPr>
            </w:pPr>
            <w:r w:rsidRPr="00C856FC">
              <w:rPr>
                <w:rFonts w:cs="Arial"/>
                <w:b/>
                <w:bCs/>
                <w:i/>
                <w:iCs/>
                <w:sz w:val="20"/>
                <w:szCs w:val="20"/>
                <w:lang w:val="sr-Cyrl-CS"/>
              </w:rPr>
              <w:t>МЕСТО ИСПОРУКЕ:</w:t>
            </w:r>
          </w:p>
          <w:p w:rsidR="00C856FC" w:rsidRPr="00C856FC" w:rsidRDefault="00C856FC" w:rsidP="00C856FC">
            <w:pPr>
              <w:spacing w:before="0"/>
              <w:jc w:val="left"/>
              <w:rPr>
                <w:rFonts w:cs="Arial"/>
                <w:lang w:val="sr-Cyrl-RS" w:eastAsia="zh-CN"/>
              </w:rPr>
            </w:pPr>
            <w:r w:rsidRPr="00C856FC">
              <w:rPr>
                <w:rFonts w:cs="Arial"/>
                <w:lang w:val="sr-Cyrl-RS" w:eastAsia="zh-CN"/>
              </w:rPr>
              <w:t>Београд, Балканска 13</w:t>
            </w:r>
          </w:p>
          <w:p w:rsidR="00C856FC" w:rsidRPr="00C856FC" w:rsidRDefault="00C856FC" w:rsidP="00C856FC">
            <w:pPr>
              <w:spacing w:before="0"/>
              <w:jc w:val="left"/>
              <w:rPr>
                <w:rFonts w:cs="Arial"/>
                <w:lang w:val="sr-Cyrl-CS" w:eastAsia="zh-CN"/>
              </w:rPr>
            </w:pPr>
            <w:r w:rsidRPr="00C856FC">
              <w:rPr>
                <w:rFonts w:cs="Arial"/>
                <w:lang w:val="sr-Cyrl-CS" w:eastAsia="zh-CN"/>
              </w:rPr>
              <w:t>Паритет: испоруке FCO (магацин Наручиоца) са урачунатим зависним трошковима</w:t>
            </w:r>
          </w:p>
          <w:p w:rsidR="00C856FC" w:rsidRPr="00C856FC" w:rsidRDefault="00C856FC" w:rsidP="00C856FC">
            <w:pPr>
              <w:spacing w:before="0"/>
              <w:jc w:val="left"/>
              <w:rPr>
                <w:rFonts w:cs="Arial"/>
                <w:b/>
                <w:bCs/>
                <w:i/>
                <w:iCs/>
                <w:sz w:val="20"/>
                <w:szCs w:val="20"/>
                <w:lang w:val="sr-Cyrl-CS"/>
              </w:rPr>
            </w:pPr>
          </w:p>
        </w:tc>
        <w:tc>
          <w:tcPr>
            <w:tcW w:w="3811" w:type="dxa"/>
            <w:vAlign w:val="center"/>
          </w:tcPr>
          <w:p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30468B" w:rsidRDefault="0030468B"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E17070" w:rsidRPr="00010DAF" w:rsidRDefault="00E17070" w:rsidP="00E17070"/>
    <w:p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proofErr w:type="gramStart"/>
      <w:r w:rsidRPr="00A23B33">
        <w:rPr>
          <w:sz w:val="24"/>
          <w:szCs w:val="24"/>
        </w:rPr>
        <w:t>“ из</w:t>
      </w:r>
      <w:proofErr w:type="gramEnd"/>
      <w:r w:rsidRPr="00A23B33">
        <w:rPr>
          <w:sz w:val="24"/>
          <w:szCs w:val="24"/>
        </w:rPr>
        <w:t xml:space="preserve"> Београда, Улица царице Милице бр. 2, Матични број 20053658, ПИБ 103920327, Текући рачун 160-700-13 Banka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E5A5B">
        <w:rPr>
          <w:sz w:val="24"/>
          <w:szCs w:val="24"/>
          <w:lang w:val="sr-Cyrl-RS"/>
        </w:rPr>
        <w:t xml:space="preserve"> в.д.</w:t>
      </w:r>
      <w:r w:rsidRPr="00A23B33">
        <w:rPr>
          <w:sz w:val="24"/>
          <w:szCs w:val="24"/>
        </w:rPr>
        <w:t xml:space="preserve"> директор</w:t>
      </w:r>
      <w:r w:rsidR="001E5A5B">
        <w:rPr>
          <w:sz w:val="24"/>
          <w:szCs w:val="24"/>
          <w:lang w:val="sr-Cyrl-RS"/>
        </w:rPr>
        <w:t>а Милорад Грчић</w:t>
      </w:r>
      <w:r w:rsidRPr="00A23B33">
        <w:rPr>
          <w:sz w:val="24"/>
          <w:szCs w:val="24"/>
        </w:rPr>
        <w:t xml:space="preserve"> (у даљем тексту: К</w:t>
      </w:r>
      <w:r>
        <w:rPr>
          <w:sz w:val="24"/>
          <w:szCs w:val="24"/>
          <w:lang w:val="sr-Cyrl-RS"/>
        </w:rPr>
        <w:t>упац</w:t>
      </w:r>
      <w:r w:rsidRPr="00A23B33">
        <w:rPr>
          <w:sz w:val="24"/>
          <w:szCs w:val="24"/>
        </w:rPr>
        <w:t>)</w:t>
      </w:r>
    </w:p>
    <w:p w:rsidR="00E17070" w:rsidRPr="00A23B33" w:rsidRDefault="00E17070" w:rsidP="00E17070">
      <w:pPr>
        <w:rPr>
          <w:sz w:val="24"/>
          <w:szCs w:val="24"/>
        </w:rPr>
      </w:pPr>
      <w:proofErr w:type="gramStart"/>
      <w:r w:rsidRPr="00A23B33">
        <w:rPr>
          <w:sz w:val="24"/>
          <w:szCs w:val="24"/>
        </w:rPr>
        <w:t>и</w:t>
      </w:r>
      <w:proofErr w:type="gramEnd"/>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rsidR="00E17070" w:rsidRPr="00A23B33" w:rsidRDefault="00E17070" w:rsidP="00E17070">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1E5A5B" w:rsidRPr="001E5A5B" w:rsidRDefault="001E5A5B" w:rsidP="001E5A5B">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rsidR="00E17070" w:rsidRPr="00A23B33" w:rsidRDefault="001E5A5B" w:rsidP="001E5A5B">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rsidR="00E17070" w:rsidRPr="00A23B33" w:rsidRDefault="004560F6" w:rsidP="00E17070">
      <w:pPr>
        <w:rPr>
          <w:sz w:val="24"/>
          <w:szCs w:val="24"/>
        </w:rPr>
      </w:pPr>
      <w:r w:rsidRPr="00A23B33">
        <w:rPr>
          <w:sz w:val="24"/>
          <w:szCs w:val="24"/>
        </w:rPr>
        <w:t xml:space="preserve"> </w:t>
      </w:r>
      <w:r w:rsidR="00E17070" w:rsidRPr="00A23B33">
        <w:rPr>
          <w:sz w:val="24"/>
          <w:szCs w:val="24"/>
        </w:rPr>
        <w:t>(</w:t>
      </w:r>
      <w:proofErr w:type="gramStart"/>
      <w:r w:rsidR="00E17070" w:rsidRPr="00A23B33">
        <w:rPr>
          <w:sz w:val="24"/>
          <w:szCs w:val="24"/>
        </w:rPr>
        <w:t>у</w:t>
      </w:r>
      <w:proofErr w:type="gramEnd"/>
      <w:r w:rsidR="00E17070" w:rsidRPr="00A23B33">
        <w:rPr>
          <w:sz w:val="24"/>
          <w:szCs w:val="24"/>
        </w:rPr>
        <w:t xml:space="preserve"> даљем тексту заједно: стране)</w:t>
      </w:r>
    </w:p>
    <w:p w:rsidR="00E17070" w:rsidRPr="00A23B33" w:rsidRDefault="00E17070" w:rsidP="00E17070">
      <w:pPr>
        <w:rPr>
          <w:sz w:val="24"/>
          <w:szCs w:val="24"/>
        </w:rPr>
      </w:pPr>
    </w:p>
    <w:p w:rsidR="00E17070" w:rsidRPr="00A23B33"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rsidR="00E17070" w:rsidRPr="00010DAF" w:rsidRDefault="00E17070" w:rsidP="00E17070"/>
    <w:p w:rsidR="00E17070" w:rsidRPr="00A01D62" w:rsidRDefault="00E17070" w:rsidP="00E17070">
      <w:pPr>
        <w:rPr>
          <w:b/>
          <w:lang w:val="sr-Cyrl-RS"/>
        </w:rPr>
      </w:pPr>
      <w:r w:rsidRPr="00A01D62">
        <w:rPr>
          <w:b/>
          <w:lang w:val="sr-Cyrl-RS"/>
        </w:rPr>
        <w:t>ОКВИРН</w:t>
      </w:r>
      <w:r w:rsidR="00267323">
        <w:rPr>
          <w:b/>
          <w:lang w:val="sr-Cyrl-RS"/>
        </w:rPr>
        <w:t>И</w:t>
      </w:r>
      <w:r w:rsidRPr="00A01D62">
        <w:rPr>
          <w:b/>
          <w:lang w:val="sr-Cyrl-RS"/>
        </w:rPr>
        <w:t xml:space="preserve"> СПОРАЗУМА</w:t>
      </w:r>
      <w:r w:rsidRPr="00A01D62">
        <w:rPr>
          <w:b/>
        </w:rPr>
        <w:t xml:space="preserve"> О </w:t>
      </w:r>
      <w:r>
        <w:rPr>
          <w:b/>
          <w:lang w:val="sr-Cyrl-RS"/>
        </w:rPr>
        <w:t>КУПОПРОДАЈИ</w:t>
      </w:r>
    </w:p>
    <w:p w:rsidR="00E17070" w:rsidRPr="00CC421D" w:rsidRDefault="00E17070" w:rsidP="00E17070">
      <w:r w:rsidRPr="00010DAF">
        <w:t>____________</w:t>
      </w:r>
    </w:p>
    <w:p w:rsidR="00E17070" w:rsidRPr="00A23B33" w:rsidRDefault="00267323" w:rsidP="00E17070">
      <w:pPr>
        <w:rPr>
          <w:sz w:val="24"/>
          <w:szCs w:val="24"/>
        </w:rPr>
      </w:pPr>
      <w:r>
        <w:rPr>
          <w:sz w:val="24"/>
          <w:szCs w:val="24"/>
          <w:lang w:val="sr-Cyrl-RS"/>
        </w:rPr>
        <w:t>С</w:t>
      </w:r>
      <w:r w:rsidR="00E17070" w:rsidRPr="00A23B33">
        <w:rPr>
          <w:sz w:val="24"/>
          <w:szCs w:val="24"/>
        </w:rPr>
        <w:t>тране констатују:</w:t>
      </w:r>
    </w:p>
    <w:p w:rsidR="00E17070" w:rsidRPr="004560F6" w:rsidRDefault="004560F6" w:rsidP="00E17070">
      <w:pPr>
        <w:rPr>
          <w:sz w:val="24"/>
          <w:szCs w:val="24"/>
          <w:lang w:val="sr-Cyrl-RS"/>
        </w:rPr>
      </w:pPr>
      <w:r>
        <w:rPr>
          <w:sz w:val="24"/>
          <w:szCs w:val="24"/>
          <w:lang w:val="ru-RU"/>
        </w:rPr>
        <w:t>-</w:t>
      </w:r>
      <w:r w:rsidR="001E5A5B">
        <w:rPr>
          <w:sz w:val="24"/>
          <w:szCs w:val="24"/>
        </w:rPr>
        <w:t xml:space="preserve"> </w:t>
      </w:r>
      <w:r w:rsidR="00E17070" w:rsidRPr="00A23B33">
        <w:rPr>
          <w:sz w:val="24"/>
          <w:szCs w:val="24"/>
          <w:lang w:val="ru-RU"/>
        </w:rPr>
        <w:t>да је Наручилац у складу са Конкурсном документацијом а сагласно члану 3</w:t>
      </w:r>
      <w:r w:rsidR="00E17070" w:rsidRPr="00A23B33">
        <w:rPr>
          <w:sz w:val="24"/>
          <w:szCs w:val="24"/>
          <w:lang w:val="sr-Cyrl-RS"/>
        </w:rPr>
        <w:t>2</w:t>
      </w:r>
      <w:r w:rsidR="00E17070" w:rsidRPr="00A23B33">
        <w:rPr>
          <w:sz w:val="24"/>
          <w:szCs w:val="24"/>
          <w:lang w:val="ru-RU"/>
        </w:rPr>
        <w:t xml:space="preserve">. </w:t>
      </w:r>
      <w:r w:rsidR="00E17070" w:rsidRPr="00A23B33">
        <w:rPr>
          <w:sz w:val="24"/>
          <w:szCs w:val="24"/>
          <w:lang w:val="sr-Cyrl-RS"/>
        </w:rPr>
        <w:t>и 40.</w:t>
      </w:r>
      <w:r>
        <w:rPr>
          <w:sz w:val="24"/>
          <w:szCs w:val="24"/>
          <w:lang w:val="sr-Cyrl-RS"/>
        </w:rPr>
        <w:t xml:space="preserve"> </w:t>
      </w:r>
      <w:r w:rsidR="00E17070" w:rsidRPr="00A23B33">
        <w:rPr>
          <w:sz w:val="24"/>
          <w:szCs w:val="24"/>
          <w:lang w:val="ru-RU"/>
        </w:rPr>
        <w:t xml:space="preserve">Закона о јавним набавкама („Сл.гласник РС“, бр.124/2012,14/2015 и 68/2015) (даље Закон) спровео </w:t>
      </w:r>
      <w:r w:rsidR="00E17070" w:rsidRPr="00A23B33">
        <w:rPr>
          <w:sz w:val="24"/>
          <w:szCs w:val="24"/>
          <w:lang w:val="sr-Cyrl-RS"/>
        </w:rPr>
        <w:t xml:space="preserve">отворени </w:t>
      </w:r>
      <w:r w:rsidR="00E17070" w:rsidRPr="00A23B33">
        <w:rPr>
          <w:sz w:val="24"/>
          <w:szCs w:val="24"/>
          <w:lang w:val="ru-RU"/>
        </w:rPr>
        <w:t>поступак</w:t>
      </w:r>
      <w:r w:rsidR="00E17070" w:rsidRPr="00A23B33">
        <w:rPr>
          <w:sz w:val="24"/>
          <w:szCs w:val="24"/>
          <w:lang w:val="sr-Cyrl-RS"/>
        </w:rPr>
        <w:t xml:space="preserve"> </w:t>
      </w:r>
      <w:r w:rsidR="00E17070" w:rsidRPr="00A23B33">
        <w:rPr>
          <w:sz w:val="24"/>
          <w:szCs w:val="24"/>
          <w:lang w:val="ru-RU"/>
        </w:rPr>
        <w:t xml:space="preserve">јавне набавке </w:t>
      </w:r>
      <w:r w:rsidR="00E17070" w:rsidRPr="00A23B33">
        <w:rPr>
          <w:sz w:val="24"/>
          <w:szCs w:val="24"/>
          <w:lang w:val="sr-Cyrl-RS"/>
        </w:rPr>
        <w:t>ради закључења оквирног споразума са једним</w:t>
      </w:r>
      <w:r w:rsidR="00E17070" w:rsidRPr="00A23B33">
        <w:rPr>
          <w:color w:val="00B0F0"/>
          <w:sz w:val="24"/>
          <w:szCs w:val="24"/>
          <w:lang w:val="sr-Cyrl-RS"/>
        </w:rPr>
        <w:t xml:space="preserve"> </w:t>
      </w:r>
      <w:r w:rsidR="00E17070">
        <w:rPr>
          <w:sz w:val="24"/>
          <w:szCs w:val="24"/>
          <w:lang w:val="sr-Cyrl-RS"/>
        </w:rPr>
        <w:t>понуђачем</w:t>
      </w:r>
      <w:r w:rsidR="00E17070">
        <w:rPr>
          <w:color w:val="00B0F0"/>
          <w:sz w:val="24"/>
          <w:szCs w:val="24"/>
          <w:lang w:val="sr-Cyrl-RS"/>
        </w:rPr>
        <w:t xml:space="preserve"> </w:t>
      </w:r>
      <w:r w:rsidR="00E17070" w:rsidRPr="00A23B33">
        <w:rPr>
          <w:sz w:val="24"/>
          <w:szCs w:val="24"/>
          <w:lang w:val="sr-Cyrl-RS"/>
        </w:rPr>
        <w:t xml:space="preserve">на период </w:t>
      </w:r>
      <w:r w:rsidR="00F04060">
        <w:rPr>
          <w:sz w:val="24"/>
          <w:szCs w:val="24"/>
          <w:lang w:val="sr-Cyrl-RS"/>
        </w:rPr>
        <w:t xml:space="preserve">од </w:t>
      </w:r>
      <w:r w:rsidR="00E17070" w:rsidRPr="00A23B33">
        <w:rPr>
          <w:sz w:val="24"/>
          <w:szCs w:val="24"/>
          <w:lang w:val="sr-Cyrl-RS"/>
        </w:rPr>
        <w:t>годин</w:t>
      </w:r>
      <w:r w:rsidR="00F04060">
        <w:rPr>
          <w:sz w:val="24"/>
          <w:szCs w:val="24"/>
          <w:lang w:val="sr-Cyrl-RS"/>
        </w:rPr>
        <w:t xml:space="preserve">у дана, </w:t>
      </w:r>
      <w:r w:rsidR="00E17070" w:rsidRPr="00A23B33">
        <w:rPr>
          <w:sz w:val="24"/>
          <w:szCs w:val="24"/>
          <w:lang w:val="sr-Cyrl-RS"/>
        </w:rPr>
        <w:t xml:space="preserve"> </w:t>
      </w:r>
      <w:r>
        <w:rPr>
          <w:sz w:val="24"/>
          <w:szCs w:val="24"/>
          <w:lang w:val="ru-RU"/>
        </w:rPr>
        <w:t>бр.</w:t>
      </w:r>
      <w:r>
        <w:rPr>
          <w:sz w:val="24"/>
          <w:szCs w:val="24"/>
          <w:lang w:val="sr-Latn-RS"/>
        </w:rPr>
        <w:t>JN/1000/0353/2016</w:t>
      </w:r>
      <w:r w:rsidR="00F04060">
        <w:rPr>
          <w:sz w:val="24"/>
          <w:szCs w:val="24"/>
          <w:lang w:val="sr-Cyrl-RS"/>
        </w:rPr>
        <w:t>,</w:t>
      </w:r>
      <w:r>
        <w:rPr>
          <w:sz w:val="24"/>
          <w:szCs w:val="24"/>
          <w:lang w:val="sr-Latn-RS"/>
        </w:rPr>
        <w:t xml:space="preserve"> </w:t>
      </w:r>
      <w:r w:rsidR="00E17070" w:rsidRPr="00A23B33">
        <w:rPr>
          <w:sz w:val="24"/>
          <w:szCs w:val="24"/>
          <w:lang w:val="ru-RU"/>
        </w:rPr>
        <w:t xml:space="preserve">ради набавке </w:t>
      </w:r>
      <w:r w:rsidR="00E17070">
        <w:rPr>
          <w:sz w:val="24"/>
          <w:szCs w:val="24"/>
          <w:lang w:val="ru-RU"/>
        </w:rPr>
        <w:t>добара</w:t>
      </w:r>
      <w:r w:rsidR="00E17070" w:rsidRPr="00A23B33">
        <w:rPr>
          <w:sz w:val="24"/>
          <w:szCs w:val="24"/>
          <w:lang w:val="ru-RU"/>
        </w:rPr>
        <w:t xml:space="preserve"> и то </w:t>
      </w:r>
      <w:r>
        <w:rPr>
          <w:sz w:val="24"/>
          <w:szCs w:val="24"/>
          <w:lang w:val="sr-Cyrl-RS"/>
        </w:rPr>
        <w:t>Санитарна галантерија.</w:t>
      </w:r>
    </w:p>
    <w:p w:rsidR="00E17070" w:rsidRPr="00A23B33" w:rsidRDefault="004560F6" w:rsidP="00E17070">
      <w:pPr>
        <w:rPr>
          <w:sz w:val="24"/>
          <w:szCs w:val="24"/>
          <w:lang w:val="ru-RU"/>
        </w:rPr>
      </w:pPr>
      <w:r>
        <w:rPr>
          <w:sz w:val="24"/>
          <w:szCs w:val="24"/>
          <w:lang w:val="ru-RU"/>
        </w:rPr>
        <w:t>-</w:t>
      </w:r>
      <w:r w:rsidR="00D074C9">
        <w:rPr>
          <w:sz w:val="24"/>
          <w:szCs w:val="24"/>
        </w:rPr>
        <w:t xml:space="preserve"> </w:t>
      </w:r>
      <w:r w:rsidR="00E17070" w:rsidRPr="00A23B33">
        <w:rPr>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E17070" w:rsidRPr="00A23B33">
        <w:rPr>
          <w:sz w:val="24"/>
          <w:szCs w:val="24"/>
          <w:lang w:val="sr-Cyrl-RS"/>
        </w:rPr>
        <w:t>П</w:t>
      </w:r>
      <w:r w:rsidR="00E17070" w:rsidRPr="00A23B33">
        <w:rPr>
          <w:sz w:val="24"/>
          <w:szCs w:val="24"/>
          <w:lang w:val="ru-RU"/>
        </w:rPr>
        <w:t>орталу Службених гласила и база прописа</w:t>
      </w:r>
      <w:r w:rsidR="00E17070" w:rsidRPr="00A23B33">
        <w:rPr>
          <w:sz w:val="24"/>
          <w:szCs w:val="24"/>
          <w:lang w:val="sr-Cyrl-RS"/>
        </w:rPr>
        <w:t>.</w:t>
      </w:r>
    </w:p>
    <w:p w:rsidR="00E17070" w:rsidRPr="00A23B33" w:rsidRDefault="004560F6" w:rsidP="00E17070">
      <w:pPr>
        <w:rPr>
          <w:sz w:val="24"/>
          <w:szCs w:val="24"/>
          <w:lang w:val="ru-RU"/>
        </w:rPr>
      </w:pPr>
      <w:r>
        <w:rPr>
          <w:sz w:val="24"/>
          <w:szCs w:val="24"/>
          <w:lang w:val="ru-RU"/>
        </w:rPr>
        <w:lastRenderedPageBreak/>
        <w:t>-</w:t>
      </w:r>
      <w:r w:rsidR="00D074C9">
        <w:rPr>
          <w:sz w:val="24"/>
          <w:szCs w:val="24"/>
        </w:rPr>
        <w:t xml:space="preserve"> </w:t>
      </w:r>
      <w:r w:rsidR="00E17070" w:rsidRPr="00A23B33">
        <w:rPr>
          <w:sz w:val="24"/>
          <w:szCs w:val="24"/>
          <w:lang w:val="ru-RU"/>
        </w:rPr>
        <w:t xml:space="preserve">да </w:t>
      </w:r>
      <w:r w:rsidR="00267323">
        <w:rPr>
          <w:sz w:val="24"/>
          <w:szCs w:val="24"/>
          <w:lang w:val="ru-RU"/>
        </w:rPr>
        <w:t>Понуда Понуђача</w:t>
      </w:r>
      <w:r w:rsidR="00E17070" w:rsidRPr="00A23B33">
        <w:rPr>
          <w:sz w:val="24"/>
          <w:szCs w:val="24"/>
          <w:lang w:val="ru-RU"/>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rsidR="00E17070" w:rsidRPr="00A23B33" w:rsidRDefault="004560F6" w:rsidP="00E17070">
      <w:pPr>
        <w:rPr>
          <w:sz w:val="24"/>
          <w:szCs w:val="24"/>
          <w:lang w:val="ru-RU"/>
        </w:rPr>
      </w:pPr>
      <w:r>
        <w:rPr>
          <w:sz w:val="24"/>
          <w:szCs w:val="24"/>
          <w:lang w:val="ru-RU"/>
        </w:rPr>
        <w:t>-</w:t>
      </w:r>
      <w:r w:rsidR="00D074C9">
        <w:rPr>
          <w:sz w:val="24"/>
          <w:szCs w:val="24"/>
        </w:rPr>
        <w:t xml:space="preserve"> </w:t>
      </w:r>
      <w:r w:rsidR="00E17070" w:rsidRPr="00A23B33">
        <w:rPr>
          <w:sz w:val="24"/>
          <w:szCs w:val="24"/>
          <w:lang w:val="ru-RU"/>
        </w:rPr>
        <w:t xml:space="preserve">да је Наручилац својом Одлуком о </w:t>
      </w:r>
      <w:r w:rsidR="00E17070" w:rsidRPr="00A23B33">
        <w:rPr>
          <w:sz w:val="24"/>
          <w:szCs w:val="24"/>
          <w:lang w:val="sr-Cyrl-RS"/>
        </w:rPr>
        <w:t>закључењу оквирног споразума</w:t>
      </w:r>
      <w:r w:rsidR="006410FC">
        <w:rPr>
          <w:sz w:val="24"/>
          <w:szCs w:val="24"/>
          <w:lang w:val="ru-RU"/>
        </w:rPr>
        <w:t xml:space="preserve"> бр. ____________ од________ 2016</w:t>
      </w:r>
      <w:r w:rsidR="00E17070" w:rsidRPr="00A23B33">
        <w:rPr>
          <w:sz w:val="24"/>
          <w:szCs w:val="24"/>
          <w:lang w:val="ru-RU"/>
        </w:rPr>
        <w:t>. године изабрао понуду Понуђача</w:t>
      </w:r>
    </w:p>
    <w:p w:rsidR="00E17070" w:rsidRPr="00A23B33" w:rsidRDefault="00E17070" w:rsidP="00E17070">
      <w:pPr>
        <w:rPr>
          <w:sz w:val="24"/>
          <w:szCs w:val="24"/>
          <w:lang w:val="ru-RU"/>
        </w:rPr>
      </w:pPr>
      <w:r w:rsidRPr="00A23B33">
        <w:rPr>
          <w:sz w:val="24"/>
          <w:szCs w:val="24"/>
          <w:lang w:val="sr-Cyrl-RS"/>
        </w:rPr>
        <w:t xml:space="preserve">да овај Оквирни споразум не представља обавезу </w:t>
      </w:r>
      <w:r>
        <w:rPr>
          <w:sz w:val="24"/>
          <w:szCs w:val="24"/>
          <w:lang w:val="sr-Cyrl-RS"/>
        </w:rPr>
        <w:t>Купца</w:t>
      </w:r>
    </w:p>
    <w:p w:rsidR="00D074C9" w:rsidRDefault="004560F6" w:rsidP="00E17070">
      <w:pPr>
        <w:rPr>
          <w:sz w:val="24"/>
          <w:szCs w:val="24"/>
          <w:lang w:val="ru-RU"/>
        </w:rPr>
      </w:pPr>
      <w:r>
        <w:rPr>
          <w:sz w:val="24"/>
          <w:szCs w:val="24"/>
          <w:lang w:val="sr-Cyrl-RS"/>
        </w:rPr>
        <w:t>-</w:t>
      </w:r>
      <w:r w:rsidR="00D074C9">
        <w:rPr>
          <w:sz w:val="24"/>
          <w:szCs w:val="24"/>
        </w:rPr>
        <w:t xml:space="preserve"> </w:t>
      </w:r>
      <w:r w:rsidR="00E17070"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sidR="00E17070">
        <w:rPr>
          <w:sz w:val="24"/>
          <w:szCs w:val="24"/>
          <w:lang w:val="sr-Cyrl-RS"/>
        </w:rPr>
        <w:t>одавца</w:t>
      </w:r>
    </w:p>
    <w:p w:rsidR="001E5A5B" w:rsidRPr="00CC421D" w:rsidRDefault="001E5A5B" w:rsidP="00E17070">
      <w:pPr>
        <w:rPr>
          <w:sz w:val="24"/>
          <w:szCs w:val="24"/>
          <w:lang w:val="ru-RU"/>
        </w:rPr>
      </w:pPr>
    </w:p>
    <w:p w:rsidR="00E17070" w:rsidRPr="00A01D62" w:rsidRDefault="00E17070" w:rsidP="00E17070">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CC421D" w:rsidRPr="00A01D62" w:rsidRDefault="00E17070" w:rsidP="008C33BB">
      <w:pPr>
        <w:jc w:val="center"/>
        <w:rPr>
          <w:b/>
          <w:sz w:val="24"/>
          <w:szCs w:val="24"/>
        </w:rPr>
      </w:pPr>
      <w:r w:rsidRPr="00A01D62">
        <w:rPr>
          <w:b/>
          <w:sz w:val="24"/>
          <w:szCs w:val="24"/>
        </w:rPr>
        <w:t>Члан 1.</w:t>
      </w:r>
    </w:p>
    <w:p w:rsidR="00E17070" w:rsidRPr="003B04D3" w:rsidRDefault="00E17070" w:rsidP="003B04D3">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sidR="00D074C9">
        <w:rPr>
          <w:rFonts w:eastAsia="Calibri"/>
          <w:sz w:val="24"/>
          <w:szCs w:val="24"/>
        </w:rPr>
        <w:t xml:space="preserve"> </w:t>
      </w:r>
      <w:r w:rsidR="00D074C9" w:rsidRPr="006410FC">
        <w:rPr>
          <w:rFonts w:eastAsia="Calibri" w:cs="Arial"/>
          <w:sz w:val="24"/>
          <w:szCs w:val="24"/>
        </w:rPr>
        <w:t>про</w:t>
      </w:r>
      <w:r w:rsidR="00267323">
        <w:rPr>
          <w:rFonts w:eastAsia="Calibri" w:cs="Arial"/>
          <w:sz w:val="24"/>
          <w:szCs w:val="24"/>
          <w:lang w:val="sr-Cyrl-RS"/>
        </w:rPr>
        <w:t>давцу</w:t>
      </w:r>
      <w:r w:rsidR="00D074C9">
        <w:rPr>
          <w:rFonts w:eastAsia="Calibri" w:cs="Arial"/>
          <w:color w:val="00B0F0"/>
          <w:sz w:val="24"/>
          <w:szCs w:val="24"/>
        </w:rPr>
        <w:t xml:space="preserve"> </w:t>
      </w:r>
      <w:r w:rsidR="003B04D3">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w:t>
      </w:r>
      <w:r w:rsidR="003B04D3">
        <w:rPr>
          <w:rFonts w:eastAsia="Calibri"/>
          <w:sz w:val="24"/>
          <w:szCs w:val="24"/>
          <w:lang w:val="ru-RU"/>
        </w:rPr>
        <w:t>споруку добара</w:t>
      </w:r>
      <w:r w:rsidR="00D074C9">
        <w:rPr>
          <w:rFonts w:eastAsia="Calibri"/>
          <w:sz w:val="24"/>
          <w:szCs w:val="24"/>
        </w:rPr>
        <w:t xml:space="preserve"> – </w:t>
      </w:r>
      <w:r w:rsidR="00D074C9">
        <w:rPr>
          <w:rFonts w:eastAsia="Calibri"/>
          <w:sz w:val="24"/>
          <w:szCs w:val="24"/>
          <w:lang w:val="sr-Cyrl-RS"/>
        </w:rPr>
        <w:t>санитарна галантерија</w:t>
      </w:r>
      <w:r>
        <w:rPr>
          <w:rFonts w:eastAsia="Calibri"/>
          <w:sz w:val="24"/>
          <w:szCs w:val="24"/>
          <w:lang w:val="sr-Cyrl-RS"/>
        </w:rPr>
        <w:t>.</w:t>
      </w:r>
    </w:p>
    <w:p w:rsidR="006308C2" w:rsidRDefault="00E17070" w:rsidP="00E17070">
      <w:pPr>
        <w:rPr>
          <w:rFonts w:eastAsia="Calibri"/>
          <w:sz w:val="24"/>
          <w:szCs w:val="24"/>
        </w:rPr>
      </w:pPr>
      <w:r w:rsidRPr="00A23B33">
        <w:rPr>
          <w:rFonts w:eastAsia="Calibri"/>
          <w:sz w:val="24"/>
          <w:szCs w:val="24"/>
        </w:rPr>
        <w:t>Пр</w:t>
      </w:r>
      <w:r w:rsidR="003B04D3">
        <w:rPr>
          <w:rFonts w:eastAsia="Calibri"/>
          <w:sz w:val="24"/>
          <w:szCs w:val="24"/>
          <w:lang w:val="sr-Cyrl-RS"/>
        </w:rPr>
        <w:t xml:space="preserve">одавац </w:t>
      </w:r>
      <w:r w:rsidRPr="00A23B33">
        <w:rPr>
          <w:rFonts w:eastAsia="Calibri"/>
          <w:sz w:val="24"/>
          <w:szCs w:val="24"/>
        </w:rPr>
        <w:t>се обавезује да за потребе К</w:t>
      </w:r>
      <w:r w:rsidR="003B04D3">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sidR="003B04D3">
        <w:rPr>
          <w:rFonts w:eastAsia="Calibri"/>
          <w:sz w:val="24"/>
          <w:szCs w:val="24"/>
          <w:lang w:val="sr-Cyrl-RS"/>
        </w:rPr>
        <w:t>испоручи уговорена добра</w:t>
      </w:r>
      <w:r w:rsidRPr="00A23B33">
        <w:rPr>
          <w:rFonts w:eastAsia="Calibri"/>
          <w:sz w:val="24"/>
          <w:szCs w:val="24"/>
        </w:rPr>
        <w:t xml:space="preserve"> из става 1.</w:t>
      </w:r>
      <w:r w:rsidR="00D074C9">
        <w:rPr>
          <w:rFonts w:eastAsia="Calibri"/>
          <w:sz w:val="24"/>
          <w:szCs w:val="24"/>
          <w:lang w:val="sr-Cyrl-RS"/>
        </w:rPr>
        <w:t xml:space="preserve"> </w:t>
      </w:r>
      <w:proofErr w:type="gramStart"/>
      <w:r w:rsidRPr="00A23B33">
        <w:rPr>
          <w:rFonts w:eastAsia="Calibri"/>
          <w:sz w:val="24"/>
          <w:szCs w:val="24"/>
        </w:rPr>
        <w:t>овог</w:t>
      </w:r>
      <w:proofErr w:type="gramEnd"/>
      <w:r w:rsidRPr="00A23B33">
        <w:rPr>
          <w:rFonts w:eastAsia="Calibri"/>
          <w:sz w:val="24"/>
          <w:szCs w:val="24"/>
        </w:rPr>
        <w:t xml:space="preserve"> члана</w:t>
      </w:r>
      <w:r w:rsidR="003B04D3">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003B04D3" w:rsidRPr="003B04D3">
        <w:rPr>
          <w:rFonts w:eastAsia="Calibri"/>
          <w:sz w:val="24"/>
          <w:szCs w:val="24"/>
        </w:rPr>
        <w:t xml:space="preserve">на паритету испоручено у месту складишта </w:t>
      </w:r>
      <w:r w:rsidR="003B04D3">
        <w:rPr>
          <w:rFonts w:eastAsia="Calibri"/>
          <w:sz w:val="24"/>
          <w:szCs w:val="24"/>
          <w:lang w:val="sr-Cyrl-RS"/>
        </w:rPr>
        <w:t>__________</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у свему према Понуди Пр</w:t>
      </w:r>
      <w:r w:rsidR="00D074C9">
        <w:rPr>
          <w:rFonts w:eastAsia="Calibri"/>
          <w:sz w:val="24"/>
          <w:szCs w:val="24"/>
          <w:lang w:val="sr-Cyrl-RS"/>
        </w:rPr>
        <w:t>одавца</w:t>
      </w:r>
      <w:r w:rsidRPr="00A23B33">
        <w:rPr>
          <w:rFonts w:eastAsia="Calibri"/>
          <w:sz w:val="24"/>
          <w:szCs w:val="24"/>
        </w:rPr>
        <w:t xml:space="preserve"> број_______ од _____</w:t>
      </w:r>
      <w:r w:rsidR="006410FC">
        <w:rPr>
          <w:rFonts w:eastAsia="Calibri"/>
          <w:sz w:val="24"/>
          <w:szCs w:val="24"/>
          <w:lang w:val="sr-Cyrl-RS"/>
        </w:rPr>
        <w:t xml:space="preserve">2016. </w:t>
      </w:r>
      <w:r w:rsidRPr="00A23B33">
        <w:rPr>
          <w:rFonts w:eastAsia="Calibri"/>
          <w:sz w:val="24"/>
          <w:szCs w:val="24"/>
        </w:rPr>
        <w:t>године,</w:t>
      </w:r>
      <w:r w:rsidRPr="00A23B33">
        <w:rPr>
          <w:rFonts w:eastAsia="Calibri"/>
          <w:sz w:val="24"/>
          <w:szCs w:val="24"/>
          <w:lang w:val="sr-Cyrl-RS"/>
        </w:rPr>
        <w:t xml:space="preserve"> </w:t>
      </w:r>
      <w:r w:rsidR="00711E90">
        <w:rPr>
          <w:rFonts w:eastAsia="Calibri"/>
          <w:sz w:val="24"/>
          <w:szCs w:val="24"/>
        </w:rPr>
        <w:t>Обрасцу структуре цене и</w:t>
      </w:r>
      <w:r w:rsidRPr="00A23B33">
        <w:rPr>
          <w:rFonts w:eastAsia="Calibri"/>
          <w:sz w:val="24"/>
          <w:szCs w:val="24"/>
        </w:rPr>
        <w:t xml:space="preserve"> Конкурсној документа</w:t>
      </w:r>
      <w:r w:rsidR="00711E90">
        <w:rPr>
          <w:rFonts w:eastAsia="Calibri"/>
          <w:sz w:val="24"/>
          <w:szCs w:val="24"/>
        </w:rPr>
        <w:t>цији за предметну јавну набавку</w:t>
      </w:r>
      <w:r w:rsidRPr="00A23B33">
        <w:rPr>
          <w:rFonts w:eastAsia="Calibri"/>
          <w:sz w:val="24"/>
          <w:szCs w:val="24"/>
        </w:rPr>
        <w:t>, који ка</w:t>
      </w:r>
      <w:r w:rsidR="00711E90">
        <w:rPr>
          <w:rFonts w:eastAsia="Calibri"/>
          <w:sz w:val="24"/>
          <w:szCs w:val="24"/>
        </w:rPr>
        <w:t>о Прилог 1, Прилог 2 и Прилог 3</w:t>
      </w:r>
      <w:r w:rsidRPr="00A23B33">
        <w:rPr>
          <w:rFonts w:eastAsia="Calibri"/>
          <w:sz w:val="24"/>
          <w:szCs w:val="24"/>
        </w:rPr>
        <w:t>,</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rsidR="00D074C9" w:rsidRPr="00A23B33" w:rsidRDefault="00D074C9" w:rsidP="00E17070">
      <w:pPr>
        <w:rPr>
          <w:rFonts w:eastAsia="Calibri"/>
          <w:sz w:val="24"/>
          <w:szCs w:val="24"/>
        </w:rPr>
      </w:pPr>
    </w:p>
    <w:p w:rsidR="00E17070" w:rsidRPr="00A23B33" w:rsidRDefault="00E17070" w:rsidP="005A37BA">
      <w:pPr>
        <w:spacing w:before="0"/>
        <w:jc w:val="center"/>
        <w:rPr>
          <w:sz w:val="24"/>
          <w:szCs w:val="24"/>
        </w:rPr>
      </w:pPr>
      <w:r w:rsidRPr="00A01D62">
        <w:rPr>
          <w:b/>
          <w:sz w:val="24"/>
          <w:szCs w:val="24"/>
        </w:rPr>
        <w:t>Члан 2</w:t>
      </w:r>
      <w:r w:rsidRPr="00A23B33">
        <w:rPr>
          <w:sz w:val="24"/>
          <w:szCs w:val="24"/>
        </w:rPr>
        <w:t>.</w:t>
      </w:r>
    </w:p>
    <w:p w:rsidR="00E17070" w:rsidRPr="00A23B33" w:rsidRDefault="00E17070" w:rsidP="005A37BA">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5C23F2" w:rsidRDefault="00E17070" w:rsidP="00E17070">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8C33BB" w:rsidRPr="00A23B33" w:rsidRDefault="008C33BB" w:rsidP="00E17070">
      <w:pPr>
        <w:rPr>
          <w:rFonts w:eastAsia="Calibri"/>
          <w:sz w:val="24"/>
          <w:szCs w:val="24"/>
        </w:rPr>
      </w:pPr>
    </w:p>
    <w:p w:rsidR="00E17070" w:rsidRDefault="00E17070" w:rsidP="00D074C9">
      <w:pPr>
        <w:spacing w:before="0"/>
        <w:rPr>
          <w:b/>
          <w:sz w:val="24"/>
          <w:szCs w:val="24"/>
          <w:lang w:val="sr-Cyrl-RS"/>
        </w:rPr>
      </w:pPr>
      <w:r w:rsidRPr="00A01D62">
        <w:rPr>
          <w:b/>
          <w:sz w:val="24"/>
          <w:szCs w:val="24"/>
          <w:lang w:val="sr-Cyrl-RS"/>
        </w:rPr>
        <w:t>ВРЕДНОСТ ОКВИРНОГ СПОРАЗУМА</w:t>
      </w:r>
    </w:p>
    <w:p w:rsidR="008C33BB" w:rsidRPr="00A01D62" w:rsidRDefault="008C33BB" w:rsidP="00D074C9">
      <w:pPr>
        <w:spacing w:before="0"/>
        <w:rPr>
          <w:b/>
          <w:sz w:val="24"/>
          <w:szCs w:val="24"/>
          <w:lang w:val="sr-Cyrl-RS"/>
        </w:rPr>
      </w:pPr>
    </w:p>
    <w:p w:rsidR="00E17070" w:rsidRPr="00A01D62" w:rsidRDefault="00E17070" w:rsidP="00D074C9">
      <w:pPr>
        <w:spacing w:before="0"/>
        <w:jc w:val="center"/>
        <w:rPr>
          <w:b/>
          <w:sz w:val="24"/>
          <w:szCs w:val="24"/>
        </w:rPr>
      </w:pPr>
      <w:r w:rsidRPr="00A01D62">
        <w:rPr>
          <w:b/>
          <w:sz w:val="24"/>
          <w:szCs w:val="24"/>
        </w:rPr>
        <w:t>Члан 3.</w:t>
      </w:r>
    </w:p>
    <w:p w:rsidR="00F649EC" w:rsidRPr="00F649EC" w:rsidRDefault="00E17070" w:rsidP="006410FC">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sidR="00F649EC">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F649EC">
        <w:rPr>
          <w:sz w:val="24"/>
          <w:szCs w:val="24"/>
          <w:lang w:val="sr-Cyrl-RS"/>
        </w:rPr>
        <w:t xml:space="preserve">3.523.000,00 </w:t>
      </w:r>
      <w:r w:rsidRPr="00A23B33">
        <w:rPr>
          <w:sz w:val="24"/>
          <w:szCs w:val="24"/>
        </w:rPr>
        <w:t>(словима:</w:t>
      </w:r>
      <w:r w:rsidR="00F649EC">
        <w:rPr>
          <w:sz w:val="24"/>
          <w:szCs w:val="24"/>
          <w:lang w:val="sr-Cyrl-RS"/>
        </w:rPr>
        <w:t xml:space="preserve"> тримилионапетстодвадесеттрихиљаде</w:t>
      </w:r>
      <w:r w:rsidRPr="00A23B33">
        <w:rPr>
          <w:sz w:val="24"/>
          <w:szCs w:val="24"/>
        </w:rPr>
        <w:t>)</w:t>
      </w:r>
      <w:r>
        <w:rPr>
          <w:sz w:val="24"/>
          <w:szCs w:val="24"/>
          <w:lang w:val="sr-Cyrl-RS"/>
        </w:rPr>
        <w:t xml:space="preserve"> </w:t>
      </w:r>
      <w:r w:rsidR="00F649EC">
        <w:rPr>
          <w:sz w:val="24"/>
          <w:szCs w:val="24"/>
          <w:lang w:val="sr-Cyrl-RS"/>
        </w:rPr>
        <w:t>динара</w:t>
      </w:r>
      <w:r>
        <w:rPr>
          <w:sz w:val="24"/>
          <w:szCs w:val="24"/>
        </w:rPr>
        <w:t>.</w:t>
      </w:r>
    </w:p>
    <w:p w:rsidR="00E17070" w:rsidRPr="00A23B33" w:rsidRDefault="003B04D3" w:rsidP="006410FC">
      <w:pPr>
        <w:rPr>
          <w:sz w:val="24"/>
          <w:szCs w:val="24"/>
          <w:lang w:val="sr-Cyrl-RS"/>
        </w:rPr>
      </w:pPr>
      <w:r>
        <w:rPr>
          <w:sz w:val="24"/>
          <w:szCs w:val="24"/>
          <w:lang w:val="sr-Cyrl-RS"/>
        </w:rPr>
        <w:t>Купац</w:t>
      </w:r>
      <w:r w:rsidR="00E17070" w:rsidRPr="00A23B33">
        <w:rPr>
          <w:sz w:val="24"/>
          <w:szCs w:val="24"/>
          <w:lang w:val="sr-Cyrl-RS"/>
        </w:rPr>
        <w:t xml:space="preserve"> није у обавези да реализује целокупну вредност Оквирног споразума.</w:t>
      </w:r>
    </w:p>
    <w:p w:rsidR="00E17070" w:rsidRPr="00A23B33" w:rsidRDefault="00E17070" w:rsidP="006410FC">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 xml:space="preserve">обим </w:t>
      </w:r>
      <w:r w:rsidR="000825C0">
        <w:rPr>
          <w:sz w:val="24"/>
          <w:szCs w:val="24"/>
          <w:lang w:val="sr-Cyrl-RS"/>
        </w:rPr>
        <w:t>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17070" w:rsidRDefault="00E17070" w:rsidP="006410FC">
      <w:pPr>
        <w:rPr>
          <w:rFonts w:eastAsia="Calibri"/>
          <w:sz w:val="24"/>
          <w:szCs w:val="24"/>
          <w:lang w:val="sr-Cyrl-RS"/>
        </w:rPr>
      </w:pPr>
      <w:r w:rsidRPr="00A23B33">
        <w:rPr>
          <w:rFonts w:eastAsia="Calibri"/>
          <w:sz w:val="24"/>
          <w:szCs w:val="24"/>
          <w:lang w:val="sr-Cyrl-RS"/>
        </w:rPr>
        <w:t xml:space="preserve">Коначна вредност </w:t>
      </w:r>
      <w:r w:rsidR="003B04D3">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sidR="003B04D3">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sidR="000825C0">
        <w:rPr>
          <w:rFonts w:eastAsia="Calibri"/>
          <w:sz w:val="24"/>
          <w:szCs w:val="24"/>
          <w:lang w:val="sr-Cyrl-RS"/>
        </w:rPr>
        <w:t>.</w:t>
      </w:r>
    </w:p>
    <w:p w:rsidR="003B04D3" w:rsidRDefault="003B04D3" w:rsidP="006410FC">
      <w:pPr>
        <w:rPr>
          <w:rFonts w:eastAsia="Calibri"/>
          <w:sz w:val="24"/>
          <w:szCs w:val="24"/>
          <w:lang w:val="sr-Cyrl-RS"/>
        </w:rPr>
      </w:pPr>
    </w:p>
    <w:p w:rsidR="003B04D3" w:rsidRDefault="003B04D3" w:rsidP="006410FC">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rsidR="00653FAD" w:rsidRPr="003B04D3" w:rsidRDefault="00653FAD" w:rsidP="006410FC">
      <w:pPr>
        <w:tabs>
          <w:tab w:val="left" w:pos="567"/>
        </w:tabs>
        <w:spacing w:before="0"/>
        <w:rPr>
          <w:rFonts w:cs="Arial"/>
          <w:sz w:val="24"/>
          <w:szCs w:val="24"/>
        </w:rPr>
      </w:pPr>
    </w:p>
    <w:p w:rsidR="003B04D3" w:rsidRDefault="003B04D3" w:rsidP="00267323">
      <w:pPr>
        <w:tabs>
          <w:tab w:val="left" w:pos="567"/>
        </w:tabs>
        <w:spacing w:before="0"/>
        <w:rPr>
          <w:rFonts w:cs="Arial"/>
          <w:sz w:val="24"/>
          <w:szCs w:val="24"/>
        </w:rPr>
      </w:pPr>
      <w:r w:rsidRPr="003B04D3">
        <w:rPr>
          <w:rFonts w:cs="Arial"/>
          <w:sz w:val="24"/>
          <w:szCs w:val="24"/>
        </w:rPr>
        <w:lastRenderedPageBreak/>
        <w:t>У цену су урачунати сви трошкови који се односе на предмет јавне набавке и који су одређени Конкурсном документацијом.</w:t>
      </w:r>
    </w:p>
    <w:p w:rsidR="003B04D3" w:rsidRPr="003B04D3" w:rsidRDefault="003B04D3" w:rsidP="00267323">
      <w:pPr>
        <w:tabs>
          <w:tab w:val="left" w:pos="567"/>
        </w:tabs>
        <w:spacing w:before="0"/>
        <w:rPr>
          <w:rFonts w:cs="Arial"/>
          <w:sz w:val="24"/>
          <w:szCs w:val="24"/>
        </w:rPr>
      </w:pPr>
    </w:p>
    <w:p w:rsidR="00E17070" w:rsidRPr="003B04D3" w:rsidRDefault="003B04D3" w:rsidP="00267323">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sidR="00267323">
        <w:rPr>
          <w:rFonts w:cs="Arial"/>
          <w:sz w:val="24"/>
          <w:szCs w:val="24"/>
          <w:lang w:val="sr-Cyrl-RS"/>
        </w:rPr>
        <w:t>Купца</w:t>
      </w:r>
      <w:r w:rsidRPr="00F649EC">
        <w:rPr>
          <w:rFonts w:cs="Arial"/>
          <w:sz w:val="24"/>
          <w:szCs w:val="24"/>
        </w:rPr>
        <w:t xml:space="preserve"> </w:t>
      </w:r>
      <w:r w:rsidRPr="003B04D3">
        <w:rPr>
          <w:rFonts w:cs="Arial"/>
          <w:sz w:val="24"/>
          <w:szCs w:val="24"/>
        </w:rPr>
        <w:t>и обухвата трошкове које Продавац има у вези испоруке на начин како је регулисано овим Уговором.</w:t>
      </w:r>
    </w:p>
    <w:p w:rsidR="00E17070" w:rsidRDefault="00E17070" w:rsidP="00267323">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sidR="00267323">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267323" w:rsidRDefault="00267323" w:rsidP="00267323">
      <w:pPr>
        <w:spacing w:before="0"/>
        <w:rPr>
          <w:rFonts w:eastAsia="Calibri"/>
          <w:sz w:val="24"/>
          <w:szCs w:val="24"/>
          <w:lang w:val="sr-Cyrl-RS"/>
        </w:rPr>
      </w:pPr>
    </w:p>
    <w:p w:rsidR="00E17070" w:rsidRDefault="00E17070" w:rsidP="00267323">
      <w:pPr>
        <w:spacing w:before="0"/>
        <w:rPr>
          <w:rFonts w:eastAsia="Calibri"/>
          <w:b/>
          <w:sz w:val="24"/>
          <w:szCs w:val="24"/>
          <w:lang w:val="sr-Cyrl-RS"/>
        </w:rPr>
      </w:pPr>
      <w:r w:rsidRPr="00A01D62">
        <w:rPr>
          <w:rFonts w:eastAsia="Calibri"/>
          <w:b/>
          <w:sz w:val="24"/>
          <w:szCs w:val="24"/>
          <w:lang w:val="sr-Cyrl-RS"/>
        </w:rPr>
        <w:t>НАЧИН ИЗДАВАЊА НАРУЏБЕНИЦА</w:t>
      </w:r>
    </w:p>
    <w:p w:rsidR="008C33BB" w:rsidRPr="00A01D62" w:rsidRDefault="008C33BB" w:rsidP="00E17070">
      <w:pPr>
        <w:rPr>
          <w:rFonts w:eastAsia="Calibri"/>
          <w:b/>
          <w:sz w:val="24"/>
          <w:szCs w:val="24"/>
          <w:lang w:val="sr-Cyrl-RS"/>
        </w:rPr>
      </w:pPr>
    </w:p>
    <w:p w:rsidR="00E17070" w:rsidRPr="00A01D62" w:rsidRDefault="00E17070" w:rsidP="008C33BB">
      <w:pPr>
        <w:spacing w:before="0"/>
        <w:jc w:val="center"/>
        <w:rPr>
          <w:b/>
          <w:sz w:val="24"/>
          <w:szCs w:val="24"/>
        </w:rPr>
      </w:pPr>
      <w:r w:rsidRPr="00A01D62">
        <w:rPr>
          <w:b/>
          <w:sz w:val="24"/>
          <w:szCs w:val="24"/>
        </w:rPr>
        <w:t>Члан 4.</w:t>
      </w:r>
    </w:p>
    <w:p w:rsidR="005C23F2" w:rsidRDefault="00E17070" w:rsidP="00267323">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sidR="001069CC">
        <w:rPr>
          <w:rFonts w:eastAsia="Calibri"/>
          <w:sz w:val="24"/>
          <w:szCs w:val="24"/>
          <w:lang w:val="sr-Cyrl-RS"/>
        </w:rPr>
        <w:t>Купца</w:t>
      </w:r>
      <w:r w:rsidRPr="00A23B33">
        <w:rPr>
          <w:rFonts w:eastAsia="Calibri"/>
          <w:sz w:val="24"/>
          <w:szCs w:val="24"/>
          <w:lang w:val="sr-Cyrl-RS"/>
        </w:rPr>
        <w:t xml:space="preserve"> за предметом набавке, </w:t>
      </w:r>
      <w:r w:rsidR="001069CC">
        <w:rPr>
          <w:rFonts w:eastAsia="Calibri"/>
          <w:sz w:val="24"/>
          <w:szCs w:val="24"/>
          <w:lang w:val="sr-Cyrl-RS"/>
        </w:rPr>
        <w:t xml:space="preserve">Купац </w:t>
      </w:r>
      <w:r w:rsidRPr="00A23B33">
        <w:rPr>
          <w:rFonts w:eastAsia="Calibri"/>
          <w:sz w:val="24"/>
          <w:szCs w:val="24"/>
          <w:lang w:val="sr-Cyrl-RS"/>
        </w:rPr>
        <w:t xml:space="preserve">ће упутити </w:t>
      </w:r>
      <w:r w:rsidR="001069CC">
        <w:rPr>
          <w:rFonts w:eastAsia="Calibri"/>
          <w:sz w:val="24"/>
          <w:szCs w:val="24"/>
          <w:lang w:val="sr-Cyrl-RS"/>
        </w:rPr>
        <w:t>Продавцу</w:t>
      </w:r>
      <w:r w:rsidR="00D074C9">
        <w:rPr>
          <w:rFonts w:eastAsia="Calibri"/>
          <w:sz w:val="24"/>
          <w:szCs w:val="24"/>
          <w:lang w:val="sr-Cyrl-RS"/>
        </w:rPr>
        <w:t xml:space="preserve"> мејлом </w:t>
      </w:r>
      <w:r w:rsidRPr="00A23B33">
        <w:rPr>
          <w:rFonts w:eastAsia="Calibri"/>
          <w:sz w:val="24"/>
          <w:szCs w:val="24"/>
          <w:lang w:val="sr-Cyrl-RS"/>
        </w:rPr>
        <w:t xml:space="preserve">Наруџбеницу која садржи опис </w:t>
      </w:r>
      <w:r w:rsidR="001069CC">
        <w:rPr>
          <w:rFonts w:eastAsia="Calibri"/>
          <w:sz w:val="24"/>
          <w:szCs w:val="24"/>
          <w:lang w:val="sr-Cyrl-RS"/>
        </w:rPr>
        <w:t>добара</w:t>
      </w:r>
      <w:r w:rsidRPr="00A23B33">
        <w:rPr>
          <w:rFonts w:eastAsia="Calibri"/>
          <w:sz w:val="24"/>
          <w:szCs w:val="24"/>
          <w:lang w:val="sr-Cyrl-RS"/>
        </w:rPr>
        <w:t xml:space="preserve">, </w:t>
      </w:r>
      <w:r w:rsidR="001069CC">
        <w:rPr>
          <w:rFonts w:eastAsia="Calibri"/>
          <w:sz w:val="24"/>
          <w:szCs w:val="24"/>
          <w:lang w:val="sr-Cyrl-RS"/>
        </w:rPr>
        <w:t>количину</w:t>
      </w:r>
      <w:r w:rsidRPr="00A23B33">
        <w:rPr>
          <w:rFonts w:eastAsia="Calibri"/>
          <w:sz w:val="24"/>
          <w:szCs w:val="24"/>
          <w:lang w:val="sr-Cyrl-RS"/>
        </w:rPr>
        <w:t xml:space="preserve">, јединичне цене, место </w:t>
      </w:r>
      <w:r w:rsidR="001069CC">
        <w:rPr>
          <w:rFonts w:eastAsia="Calibri"/>
          <w:sz w:val="24"/>
          <w:szCs w:val="24"/>
          <w:lang w:val="sr-Cyrl-RS"/>
        </w:rPr>
        <w:t>испоруке</w:t>
      </w:r>
      <w:r w:rsidRPr="00A23B33">
        <w:rPr>
          <w:rFonts w:eastAsia="Calibri"/>
          <w:sz w:val="24"/>
          <w:szCs w:val="24"/>
          <w:lang w:val="sr-Cyrl-RS"/>
        </w:rPr>
        <w:t xml:space="preserve">, рок </w:t>
      </w:r>
      <w:r w:rsidR="001069CC">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rsidR="008C33BB" w:rsidRPr="001069CC" w:rsidRDefault="008C33BB" w:rsidP="00267323">
      <w:pPr>
        <w:spacing w:before="0"/>
        <w:rPr>
          <w:rFonts w:eastAsia="Calibri"/>
          <w:sz w:val="24"/>
          <w:szCs w:val="24"/>
          <w:lang w:val="sr-Cyrl-RS"/>
        </w:rPr>
      </w:pPr>
    </w:p>
    <w:p w:rsidR="00E17070" w:rsidRPr="00267323" w:rsidRDefault="00E17070" w:rsidP="00267323">
      <w:pPr>
        <w:spacing w:before="0"/>
        <w:rPr>
          <w:b/>
          <w:sz w:val="24"/>
          <w:szCs w:val="24"/>
          <w:lang w:val="sr-Cyrl-RS"/>
        </w:rPr>
      </w:pPr>
      <w:r w:rsidRPr="00A01D62">
        <w:rPr>
          <w:b/>
          <w:sz w:val="24"/>
          <w:szCs w:val="24"/>
        </w:rPr>
        <w:t xml:space="preserve">ИЗДАВАЊЕ РАЧУНА </w:t>
      </w:r>
      <w:proofErr w:type="gramStart"/>
      <w:r w:rsidRPr="00A01D62">
        <w:rPr>
          <w:b/>
          <w:sz w:val="24"/>
          <w:szCs w:val="24"/>
        </w:rPr>
        <w:t xml:space="preserve">И </w:t>
      </w:r>
      <w:r w:rsidR="00267323">
        <w:rPr>
          <w:b/>
          <w:sz w:val="24"/>
          <w:szCs w:val="24"/>
          <w:lang w:val="sr-Cyrl-RS"/>
        </w:rPr>
        <w:t xml:space="preserve"> НАЧИН</w:t>
      </w:r>
      <w:proofErr w:type="gramEnd"/>
      <w:r w:rsidR="00267323">
        <w:rPr>
          <w:b/>
          <w:sz w:val="24"/>
          <w:szCs w:val="24"/>
          <w:lang w:val="sr-Cyrl-RS"/>
        </w:rPr>
        <w:t xml:space="preserve"> </w:t>
      </w:r>
      <w:r w:rsidRPr="00A01D62">
        <w:rPr>
          <w:b/>
          <w:sz w:val="24"/>
          <w:szCs w:val="24"/>
        </w:rPr>
        <w:t>ПЛАЋАЊ</w:t>
      </w:r>
      <w:r w:rsidR="00267323">
        <w:rPr>
          <w:b/>
          <w:sz w:val="24"/>
          <w:szCs w:val="24"/>
          <w:lang w:val="sr-Cyrl-RS"/>
        </w:rPr>
        <w:t>А</w:t>
      </w:r>
    </w:p>
    <w:p w:rsidR="008C33BB" w:rsidRPr="00A01D62" w:rsidRDefault="008C33BB" w:rsidP="00267323">
      <w:pPr>
        <w:spacing w:before="0"/>
        <w:rPr>
          <w:b/>
          <w:sz w:val="24"/>
          <w:szCs w:val="24"/>
        </w:rPr>
      </w:pPr>
    </w:p>
    <w:p w:rsidR="005C23F2" w:rsidRPr="00A01D62" w:rsidRDefault="00E17070" w:rsidP="003666CD">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1069CC" w:rsidRPr="00F66C7C" w:rsidRDefault="001069CC" w:rsidP="001069CC">
      <w:pPr>
        <w:tabs>
          <w:tab w:val="left" w:pos="567"/>
        </w:tabs>
        <w:spacing w:before="0"/>
        <w:rPr>
          <w:rFonts w:eastAsia="Calibri" w:cs="Arial"/>
          <w:sz w:val="24"/>
          <w:szCs w:val="24"/>
        </w:rPr>
      </w:pPr>
      <w:r w:rsidRPr="00F66C7C">
        <w:rPr>
          <w:rFonts w:eastAsia="Calibri" w:cs="Arial"/>
          <w:sz w:val="24"/>
          <w:szCs w:val="24"/>
        </w:rPr>
        <w:t>Плаћање добара</w:t>
      </w:r>
      <w:r w:rsidR="00F66C7C" w:rsidRPr="00F66C7C">
        <w:t xml:space="preserve"> </w:t>
      </w:r>
      <w:r w:rsidR="00F66C7C" w:rsidRPr="00F66C7C">
        <w:rPr>
          <w:rFonts w:eastAsia="Calibri" w:cs="Arial"/>
          <w:sz w:val="24"/>
          <w:szCs w:val="24"/>
        </w:rPr>
        <w:t>из члана 1. овог Оквирног споразума</w:t>
      </w:r>
      <w:r w:rsidRPr="00F66C7C">
        <w:rPr>
          <w:rFonts w:eastAsia="Calibri" w:cs="Arial"/>
          <w:sz w:val="24"/>
          <w:szCs w:val="24"/>
        </w:rPr>
        <w:t xml:space="preserve"> који су предмет </w:t>
      </w:r>
      <w:r w:rsidR="00AD02DF" w:rsidRPr="00AD02DF">
        <w:rPr>
          <w:rFonts w:eastAsia="Calibri" w:cs="Arial"/>
          <w:sz w:val="24"/>
          <w:szCs w:val="24"/>
        </w:rPr>
        <w:t>Оквирног споразума</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B91CFB" w:rsidRPr="00B91CFB">
        <w:rPr>
          <w:rFonts w:eastAsia="Calibri" w:cs="Arial"/>
          <w:sz w:val="24"/>
          <w:szCs w:val="24"/>
        </w:rPr>
        <w:t>Записник о извршеној испоруци</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дана </w:t>
      </w:r>
      <w:r w:rsidRPr="00F66C7C">
        <w:rPr>
          <w:rFonts w:eastAsia="Calibri" w:cs="Arial"/>
          <w:sz w:val="24"/>
          <w:szCs w:val="24"/>
        </w:rPr>
        <w:t xml:space="preserve">од дана пријема исправног рачуна.  </w:t>
      </w:r>
    </w:p>
    <w:p w:rsidR="001069CC" w:rsidRPr="00F66C7C" w:rsidRDefault="001069CC" w:rsidP="001069CC">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sidR="00AE7036">
        <w:rPr>
          <w:rFonts w:cs="Arial"/>
          <w:sz w:val="24"/>
          <w:szCs w:val="24"/>
        </w:rPr>
        <w:t xml:space="preserve">: </w:t>
      </w:r>
      <w:r w:rsidRPr="001069CC">
        <w:rPr>
          <w:rFonts w:cs="Arial"/>
          <w:sz w:val="24"/>
          <w:szCs w:val="24"/>
        </w:rPr>
        <w:t>Јавно предузеће „Електропривреда Србије</w:t>
      </w:r>
      <w:proofErr w:type="gramStart"/>
      <w:r w:rsidRPr="001069CC">
        <w:rPr>
          <w:rFonts w:cs="Arial"/>
          <w:sz w:val="24"/>
          <w:szCs w:val="24"/>
        </w:rPr>
        <w:t>“ Београд</w:t>
      </w:r>
      <w:proofErr w:type="gramEnd"/>
      <w:r w:rsidRPr="001069CC">
        <w:rPr>
          <w:rFonts w:cs="Arial"/>
          <w:sz w:val="24"/>
          <w:szCs w:val="24"/>
        </w:rPr>
        <w:t>,</w:t>
      </w:r>
      <w:r w:rsidR="00AE7036">
        <w:rPr>
          <w:rFonts w:cs="Arial"/>
          <w:sz w:val="24"/>
          <w:szCs w:val="24"/>
        </w:rPr>
        <w:t xml:space="preserve"> </w:t>
      </w:r>
      <w:r w:rsidR="00AE7036">
        <w:rPr>
          <w:rFonts w:cs="Arial"/>
          <w:sz w:val="24"/>
          <w:szCs w:val="24"/>
          <w:lang w:val="sr-Cyrl-RS"/>
        </w:rPr>
        <w:t>Царице Милице 2</w:t>
      </w:r>
      <w:r w:rsidRPr="001069CC">
        <w:rPr>
          <w:rFonts w:cs="Arial"/>
          <w:sz w:val="24"/>
          <w:szCs w:val="24"/>
        </w:rPr>
        <w:t xml:space="preserve">, ПИБ </w:t>
      </w:r>
      <w:r w:rsidR="00450A7D">
        <w:rPr>
          <w:rFonts w:cs="Arial"/>
          <w:sz w:val="24"/>
          <w:szCs w:val="24"/>
          <w:lang w:val="sr-Cyrl-RS"/>
        </w:rPr>
        <w:t>103920327</w:t>
      </w:r>
      <w:r w:rsidRPr="001069CC">
        <w:rPr>
          <w:rFonts w:cs="Arial"/>
          <w:sz w:val="24"/>
          <w:szCs w:val="24"/>
        </w:rPr>
        <w:t xml:space="preserve">, са обавезним прилозима и то: </w:t>
      </w:r>
      <w:r w:rsidRPr="00F66C7C">
        <w:rPr>
          <w:rFonts w:cs="Arial"/>
          <w:sz w:val="24"/>
          <w:szCs w:val="24"/>
        </w:rPr>
        <w:t>Записник</w:t>
      </w:r>
      <w:r w:rsidR="00AD02DF">
        <w:rPr>
          <w:rFonts w:cs="Arial"/>
          <w:sz w:val="24"/>
          <w:szCs w:val="24"/>
          <w:lang w:val="sr-Cyrl-RS"/>
        </w:rPr>
        <w:t>ом</w:t>
      </w:r>
      <w:r w:rsidRPr="00F66C7C">
        <w:rPr>
          <w:rFonts w:cs="Arial"/>
          <w:sz w:val="24"/>
          <w:szCs w:val="24"/>
        </w:rPr>
        <w:t xml:space="preserve"> о кв</w:t>
      </w:r>
      <w:r w:rsidR="00F66C7C" w:rsidRPr="00F66C7C">
        <w:rPr>
          <w:rFonts w:cs="Arial"/>
          <w:sz w:val="24"/>
          <w:szCs w:val="24"/>
        </w:rPr>
        <w:t>алитативном и</w:t>
      </w:r>
      <w:r w:rsidRPr="00F66C7C">
        <w:rPr>
          <w:rFonts w:cs="Arial"/>
          <w:sz w:val="24"/>
          <w:szCs w:val="24"/>
        </w:rPr>
        <w:t xml:space="preserve"> квантитативном пријему и отпремниц</w:t>
      </w:r>
      <w:r w:rsidR="00AD02DF">
        <w:rPr>
          <w:rFonts w:cs="Arial"/>
          <w:sz w:val="24"/>
          <w:szCs w:val="24"/>
          <w:lang w:val="sr-Cyrl-RS"/>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бројем оквирног споразума и наруџбенице</w:t>
      </w:r>
    </w:p>
    <w:p w:rsidR="001069CC" w:rsidRPr="001069CC" w:rsidRDefault="001069CC" w:rsidP="001069CC">
      <w:pPr>
        <w:tabs>
          <w:tab w:val="left" w:pos="567"/>
        </w:tabs>
        <w:spacing w:before="0"/>
        <w:rPr>
          <w:rFonts w:cs="Arial"/>
          <w:color w:val="00B0F0"/>
          <w:sz w:val="24"/>
          <w:szCs w:val="24"/>
        </w:rPr>
      </w:pPr>
    </w:p>
    <w:p w:rsidR="001069CC" w:rsidRPr="001069CC" w:rsidRDefault="001069CC" w:rsidP="001069CC">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sidR="00AD02DF">
        <w:rPr>
          <w:rFonts w:cs="Arial"/>
          <w:sz w:val="24"/>
          <w:szCs w:val="24"/>
          <w:lang w:val="sr-Cyrl-RS"/>
        </w:rPr>
        <w:t>К</w:t>
      </w:r>
      <w:r w:rsidRPr="001069CC">
        <w:rPr>
          <w:rFonts w:cs="Arial"/>
          <w:sz w:val="24"/>
          <w:szCs w:val="24"/>
          <w:lang w:val="sr-Cyrl-RS"/>
        </w:rPr>
        <w:t xml:space="preserve">онкурсне документације и прихваћене </w:t>
      </w:r>
      <w:r w:rsidR="00AD02DF">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sidR="00AD02DF">
        <w:rPr>
          <w:rFonts w:cs="Arial"/>
          <w:sz w:val="24"/>
          <w:szCs w:val="24"/>
          <w:lang w:val="sr-Cyrl-RS"/>
        </w:rPr>
        <w:t>К</w:t>
      </w:r>
      <w:r w:rsidRPr="001069CC">
        <w:rPr>
          <w:rFonts w:cs="Arial"/>
          <w:sz w:val="24"/>
          <w:szCs w:val="24"/>
          <w:lang w:val="sr-Cyrl-RS"/>
        </w:rPr>
        <w:t xml:space="preserve">онкурсне документације и прихваћене </w:t>
      </w:r>
      <w:r w:rsidR="00AD02DF">
        <w:rPr>
          <w:rFonts w:cs="Arial"/>
          <w:sz w:val="24"/>
          <w:szCs w:val="24"/>
          <w:lang w:val="sr-Cyrl-RS"/>
        </w:rPr>
        <w:t>П</w:t>
      </w:r>
      <w:r w:rsidRPr="001069CC">
        <w:rPr>
          <w:rFonts w:cs="Arial"/>
          <w:sz w:val="24"/>
          <w:szCs w:val="24"/>
          <w:lang w:val="sr-Cyrl-RS"/>
        </w:rPr>
        <w:t>онуде.</w:t>
      </w:r>
    </w:p>
    <w:p w:rsidR="001069CC" w:rsidRPr="009850B8" w:rsidRDefault="001069CC" w:rsidP="001069CC">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rsidR="00CF51A8" w:rsidRDefault="001069CC" w:rsidP="00F66C7C">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sidR="00F66C7C">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до 45 дана</w:t>
      </w:r>
      <w:r w:rsidR="00F66C7C">
        <w:rPr>
          <w:rFonts w:cs="Arial"/>
          <w:sz w:val="24"/>
          <w:szCs w:val="24"/>
          <w:lang w:val="sr-Cyrl-RS"/>
        </w:rPr>
        <w:t>,</w:t>
      </w:r>
      <w:r w:rsidRPr="00F66C7C">
        <w:rPr>
          <w:rFonts w:cs="Arial"/>
          <w:sz w:val="24"/>
          <w:szCs w:val="24"/>
        </w:rPr>
        <w:t xml:space="preserve"> а након пријема исправног рачуна</w:t>
      </w:r>
      <w:r w:rsidR="00F66C7C">
        <w:rPr>
          <w:rFonts w:cs="Arial"/>
          <w:sz w:val="24"/>
          <w:szCs w:val="24"/>
          <w:lang w:val="sr-Cyrl-RS"/>
        </w:rPr>
        <w:t>.</w:t>
      </w:r>
    </w:p>
    <w:p w:rsidR="00F66C7C" w:rsidRPr="00F66C7C" w:rsidRDefault="00F66C7C" w:rsidP="00F66C7C">
      <w:pPr>
        <w:tabs>
          <w:tab w:val="left" w:pos="567"/>
        </w:tabs>
        <w:spacing w:before="0"/>
        <w:rPr>
          <w:rFonts w:cs="Arial"/>
          <w:sz w:val="24"/>
          <w:szCs w:val="24"/>
        </w:rPr>
      </w:pPr>
    </w:p>
    <w:p w:rsidR="00E17070" w:rsidRDefault="00E17070" w:rsidP="00E17070">
      <w:pPr>
        <w:rPr>
          <w:b/>
          <w:sz w:val="24"/>
          <w:szCs w:val="24"/>
          <w:lang w:val="sr-Cyrl-RS"/>
        </w:rPr>
      </w:pPr>
      <w:r w:rsidRPr="00A01D62">
        <w:rPr>
          <w:b/>
          <w:sz w:val="24"/>
          <w:szCs w:val="24"/>
        </w:rPr>
        <w:t xml:space="preserve">РОК И МЕСТО </w:t>
      </w:r>
      <w:r w:rsidRPr="00A01D62">
        <w:rPr>
          <w:b/>
          <w:sz w:val="24"/>
          <w:szCs w:val="24"/>
          <w:lang w:val="sr-Cyrl-RS"/>
        </w:rPr>
        <w:t>И</w:t>
      </w:r>
      <w:r w:rsidR="006308C2">
        <w:rPr>
          <w:b/>
          <w:sz w:val="24"/>
          <w:szCs w:val="24"/>
          <w:lang w:val="sr-Cyrl-RS"/>
        </w:rPr>
        <w:t>СПОРУКЕ</w:t>
      </w:r>
    </w:p>
    <w:p w:rsidR="008C33BB" w:rsidRPr="00A01D62" w:rsidRDefault="008C33BB" w:rsidP="00E17070">
      <w:pPr>
        <w:rPr>
          <w:b/>
          <w:sz w:val="24"/>
          <w:szCs w:val="24"/>
          <w:lang w:val="sr-Cyrl-RS"/>
        </w:rPr>
      </w:pPr>
    </w:p>
    <w:p w:rsidR="00E17070" w:rsidRPr="00A01D62" w:rsidRDefault="00E17070" w:rsidP="008C33BB">
      <w:pPr>
        <w:spacing w:before="0"/>
        <w:jc w:val="center"/>
        <w:rPr>
          <w:b/>
          <w:sz w:val="24"/>
          <w:szCs w:val="24"/>
        </w:rPr>
      </w:pPr>
      <w:r w:rsidRPr="00A01D62">
        <w:rPr>
          <w:b/>
          <w:sz w:val="24"/>
          <w:szCs w:val="24"/>
        </w:rPr>
        <w:lastRenderedPageBreak/>
        <w:t xml:space="preserve">Члан </w:t>
      </w:r>
      <w:r w:rsidRPr="00A01D62">
        <w:rPr>
          <w:b/>
          <w:sz w:val="24"/>
          <w:szCs w:val="24"/>
          <w:lang w:val="sr-Cyrl-RS"/>
        </w:rPr>
        <w:t>6</w:t>
      </w:r>
      <w:r w:rsidRPr="00A01D62">
        <w:rPr>
          <w:b/>
          <w:sz w:val="24"/>
          <w:szCs w:val="24"/>
        </w:rPr>
        <w:t>.</w:t>
      </w:r>
    </w:p>
    <w:p w:rsidR="00E17070" w:rsidRPr="00D225F2" w:rsidRDefault="00E17070" w:rsidP="008C33BB">
      <w:pPr>
        <w:spacing w:before="0"/>
        <w:rPr>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sidR="001069CC">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sidR="006308C2">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sidR="001069CC">
        <w:rPr>
          <w:rFonts w:eastAsia="Calibri"/>
          <w:sz w:val="24"/>
          <w:szCs w:val="24"/>
          <w:lang w:val="sr-Cyrl-RS"/>
        </w:rPr>
        <w:t>испоруку</w:t>
      </w:r>
      <w:r w:rsidR="00F66C7C">
        <w:rPr>
          <w:rFonts w:eastAsia="Calibri"/>
          <w:sz w:val="24"/>
          <w:szCs w:val="24"/>
        </w:rPr>
        <w:t>, најкасније у року од</w:t>
      </w:r>
      <w:r w:rsidR="00F66C7C">
        <w:rPr>
          <w:sz w:val="24"/>
          <w:szCs w:val="24"/>
        </w:rPr>
        <w:t>____</w:t>
      </w:r>
      <w:r w:rsidR="0030468B">
        <w:rPr>
          <w:sz w:val="24"/>
          <w:szCs w:val="24"/>
          <w:lang w:val="sr-Cyrl-RS"/>
        </w:rPr>
        <w:t xml:space="preserve"> </w:t>
      </w:r>
      <w:r w:rsidRPr="00A23B33">
        <w:rPr>
          <w:sz w:val="24"/>
          <w:szCs w:val="24"/>
        </w:rPr>
        <w:t xml:space="preserve">(максимално </w:t>
      </w:r>
      <w:r w:rsidR="00F66C7C">
        <w:rPr>
          <w:sz w:val="24"/>
          <w:szCs w:val="24"/>
          <w:lang w:val="sr-Cyrl-RS"/>
        </w:rPr>
        <w:t>3</w:t>
      </w:r>
      <w:r w:rsidR="00F66C7C">
        <w:rPr>
          <w:sz w:val="24"/>
          <w:szCs w:val="24"/>
        </w:rPr>
        <w:t xml:space="preserve"> дана</w:t>
      </w:r>
      <w:r w:rsidRPr="00A23B33">
        <w:rPr>
          <w:sz w:val="24"/>
          <w:szCs w:val="24"/>
        </w:rPr>
        <w:t>)</w:t>
      </w:r>
      <w:r>
        <w:rPr>
          <w:sz w:val="24"/>
          <w:szCs w:val="24"/>
          <w:lang w:val="sr-Cyrl-RS"/>
        </w:rPr>
        <w:t xml:space="preserve"> </w:t>
      </w:r>
      <w:r w:rsidRPr="00A23B33">
        <w:rPr>
          <w:sz w:val="24"/>
          <w:szCs w:val="24"/>
        </w:rPr>
        <w:t>календарских дана од дана пријема наруџбенице К</w:t>
      </w:r>
      <w:r w:rsidR="001069CC">
        <w:rPr>
          <w:sz w:val="24"/>
          <w:szCs w:val="24"/>
          <w:lang w:val="sr-Cyrl-RS"/>
        </w:rPr>
        <w:t>упца</w:t>
      </w:r>
    </w:p>
    <w:p w:rsidR="00E17070" w:rsidRDefault="00E17070" w:rsidP="00E17070">
      <w:pPr>
        <w:rPr>
          <w:sz w:val="24"/>
          <w:szCs w:val="24"/>
        </w:rPr>
      </w:pPr>
      <w:r w:rsidRPr="00A23B33">
        <w:rPr>
          <w:sz w:val="24"/>
          <w:szCs w:val="24"/>
        </w:rPr>
        <w:t>Место и</w:t>
      </w:r>
      <w:r w:rsidR="001069CC">
        <w:rPr>
          <w:sz w:val="24"/>
          <w:szCs w:val="24"/>
          <w:lang w:val="sr-Cyrl-RS"/>
        </w:rPr>
        <w:t>споруке</w:t>
      </w:r>
      <w:r>
        <w:rPr>
          <w:sz w:val="24"/>
          <w:szCs w:val="24"/>
          <w:lang w:val="sr-Cyrl-RS"/>
        </w:rPr>
        <w:t xml:space="preserve"> </w:t>
      </w:r>
      <w:r w:rsidRPr="00A23B33">
        <w:rPr>
          <w:sz w:val="24"/>
          <w:szCs w:val="24"/>
        </w:rPr>
        <w:t>је на адреси</w:t>
      </w:r>
      <w:r w:rsidR="00F66C7C">
        <w:rPr>
          <w:sz w:val="24"/>
          <w:szCs w:val="24"/>
          <w:lang w:val="sr-Cyrl-RS"/>
        </w:rPr>
        <w:t>: магацин Купца, Балканска 13, Београд.</w:t>
      </w:r>
      <w:r w:rsidRPr="00A23B33">
        <w:rPr>
          <w:sz w:val="24"/>
          <w:szCs w:val="24"/>
        </w:rPr>
        <w:t xml:space="preserve"> </w:t>
      </w:r>
    </w:p>
    <w:p w:rsidR="002B06D2" w:rsidRPr="00A23B33" w:rsidRDefault="002B06D2" w:rsidP="00E17070">
      <w:pPr>
        <w:rPr>
          <w:sz w:val="24"/>
          <w:szCs w:val="24"/>
        </w:rPr>
      </w:pPr>
    </w:p>
    <w:p w:rsidR="002B06D2" w:rsidRPr="002B06D2" w:rsidRDefault="002B06D2" w:rsidP="002B06D2">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sidR="00AD02DF">
        <w:rPr>
          <w:rFonts w:cs="Arial"/>
          <w:sz w:val="24"/>
          <w:szCs w:val="24"/>
          <w:lang w:val="sr-Cyrl-RS"/>
        </w:rPr>
        <w:t>Купца</w:t>
      </w:r>
      <w:r w:rsidRPr="00F66C7C">
        <w:rPr>
          <w:rFonts w:cs="Arial"/>
          <w:sz w:val="24"/>
          <w:szCs w:val="24"/>
        </w:rPr>
        <w:t xml:space="preserve">. </w:t>
      </w:r>
    </w:p>
    <w:p w:rsidR="002B06D2" w:rsidRPr="002B06D2" w:rsidRDefault="002B06D2" w:rsidP="002B06D2">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sidR="00AD02DF">
        <w:rPr>
          <w:rFonts w:cs="Arial"/>
          <w:sz w:val="24"/>
          <w:szCs w:val="24"/>
          <w:lang w:val="sr-Cyrl-RS"/>
        </w:rPr>
        <w:t>Купца</w:t>
      </w:r>
      <w:r w:rsidRPr="00AF6902">
        <w:rPr>
          <w:rFonts w:cs="Arial"/>
          <w:sz w:val="24"/>
          <w:szCs w:val="24"/>
        </w:rPr>
        <w:t xml:space="preserve"> </w:t>
      </w:r>
      <w:r w:rsidR="00AF6902">
        <w:rPr>
          <w:rFonts w:cs="Arial"/>
          <w:sz w:val="24"/>
          <w:szCs w:val="24"/>
        </w:rPr>
        <w:t xml:space="preserve">врши у времену </w:t>
      </w:r>
      <w:proofErr w:type="gramStart"/>
      <w:r w:rsidR="00AF6902">
        <w:rPr>
          <w:rFonts w:cs="Arial"/>
          <w:sz w:val="24"/>
          <w:szCs w:val="24"/>
        </w:rPr>
        <w:t>од  08,</w:t>
      </w:r>
      <w:r w:rsidRPr="002B06D2">
        <w:rPr>
          <w:rFonts w:cs="Arial"/>
          <w:sz w:val="24"/>
          <w:szCs w:val="24"/>
        </w:rPr>
        <w:t>00</w:t>
      </w:r>
      <w:proofErr w:type="gramEnd"/>
      <w:r w:rsidRPr="002B06D2">
        <w:rPr>
          <w:rFonts w:cs="Arial"/>
          <w:sz w:val="24"/>
          <w:szCs w:val="24"/>
        </w:rPr>
        <w:t xml:space="preserve"> до 1</w:t>
      </w:r>
      <w:r w:rsidR="00AF6902">
        <w:rPr>
          <w:rFonts w:cs="Arial"/>
          <w:sz w:val="24"/>
          <w:szCs w:val="24"/>
        </w:rPr>
        <w:t>4,</w:t>
      </w:r>
      <w:r w:rsidRPr="002B06D2">
        <w:rPr>
          <w:rFonts w:cs="Arial"/>
          <w:sz w:val="24"/>
          <w:szCs w:val="24"/>
        </w:rPr>
        <w:t xml:space="preserve">00 часова, а  у свему у  складу са инструкцијама и захтевима Купца. </w:t>
      </w:r>
    </w:p>
    <w:p w:rsidR="002B06D2" w:rsidRPr="002B06D2" w:rsidRDefault="002B06D2" w:rsidP="002B06D2">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CF51A8" w:rsidRDefault="002B06D2" w:rsidP="00590A4D">
      <w:pPr>
        <w:tabs>
          <w:tab w:val="left" w:pos="567"/>
        </w:tabs>
        <w:spacing w:before="0"/>
        <w:rPr>
          <w:rFonts w:cs="Arial"/>
          <w:sz w:val="24"/>
          <w:szCs w:val="24"/>
          <w:lang w:val="sr-Cyrl-BA"/>
        </w:rPr>
      </w:pPr>
      <w:r w:rsidRPr="002B06D2">
        <w:rPr>
          <w:rFonts w:cs="Arial"/>
          <w:sz w:val="24"/>
          <w:szCs w:val="24"/>
        </w:rPr>
        <w:t>У случају да Продавац не извр</w:t>
      </w:r>
      <w:r w:rsidR="00AF6902">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sidR="00AF6902">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rsidR="00590A4D" w:rsidRPr="00590A4D" w:rsidRDefault="00590A4D" w:rsidP="00590A4D">
      <w:pPr>
        <w:tabs>
          <w:tab w:val="left" w:pos="567"/>
        </w:tabs>
        <w:spacing w:before="0"/>
        <w:rPr>
          <w:rFonts w:cs="Arial"/>
          <w:sz w:val="24"/>
          <w:szCs w:val="24"/>
          <w:lang w:val="sr-Cyrl-BA"/>
        </w:rPr>
      </w:pPr>
    </w:p>
    <w:p w:rsidR="00E17070" w:rsidRPr="00A01D62" w:rsidRDefault="00E17070" w:rsidP="00E17070">
      <w:pPr>
        <w:rPr>
          <w:b/>
          <w:sz w:val="24"/>
          <w:szCs w:val="24"/>
        </w:rPr>
      </w:pPr>
      <w:r w:rsidRPr="00A01D62">
        <w:rPr>
          <w:b/>
          <w:sz w:val="24"/>
          <w:szCs w:val="24"/>
        </w:rPr>
        <w:t>КВАЛИТАТИВНИ И КВАНТИТАТИВНИ ПРИЈЕМ</w:t>
      </w:r>
    </w:p>
    <w:p w:rsidR="002B06D2" w:rsidRPr="00A01D62" w:rsidRDefault="00E17070" w:rsidP="008C33BB">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rsidR="002B06D2" w:rsidRDefault="002B06D2" w:rsidP="002B06D2">
      <w:pPr>
        <w:spacing w:before="0"/>
        <w:rPr>
          <w:rFonts w:cs="Arial"/>
          <w:b/>
          <w:sz w:val="24"/>
          <w:szCs w:val="24"/>
        </w:rPr>
      </w:pPr>
      <w:r w:rsidRPr="002B06D2">
        <w:rPr>
          <w:rFonts w:cs="Arial"/>
          <w:b/>
          <w:sz w:val="24"/>
          <w:szCs w:val="24"/>
        </w:rPr>
        <w:t>Квантитативни пријем</w:t>
      </w:r>
    </w:p>
    <w:p w:rsidR="002B06D2" w:rsidRPr="002B06D2" w:rsidRDefault="002B06D2" w:rsidP="002B06D2">
      <w:pPr>
        <w:spacing w:before="0"/>
        <w:rPr>
          <w:rFonts w:cs="Arial"/>
          <w:b/>
          <w:sz w:val="24"/>
          <w:szCs w:val="24"/>
        </w:rPr>
      </w:pPr>
    </w:p>
    <w:p w:rsidR="002B06D2" w:rsidRPr="002B06D2" w:rsidRDefault="002B06D2" w:rsidP="002B06D2">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rsidR="002B06D2" w:rsidRPr="002B06D2" w:rsidRDefault="002B06D2" w:rsidP="002B06D2">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sidR="00AD02DF">
        <w:rPr>
          <w:rFonts w:cs="Arial"/>
          <w:sz w:val="24"/>
          <w:szCs w:val="24"/>
          <w:lang w:val="sr-Cyrl-RS"/>
        </w:rPr>
        <w:t>О</w:t>
      </w:r>
      <w:r>
        <w:rPr>
          <w:rFonts w:cs="Arial"/>
          <w:sz w:val="24"/>
          <w:szCs w:val="24"/>
          <w:lang w:val="sr-Cyrl-RS"/>
        </w:rPr>
        <w:t>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2B06D2" w:rsidRPr="002B06D2" w:rsidRDefault="002B06D2" w:rsidP="002B06D2">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2B06D2">
        <w:rPr>
          <w:rFonts w:cs="Arial"/>
          <w:sz w:val="24"/>
          <w:szCs w:val="24"/>
        </w:rPr>
        <w:t>,00</w:t>
      </w:r>
      <w:proofErr w:type="gramEnd"/>
      <w:r w:rsidRPr="002B06D2">
        <w:rPr>
          <w:rFonts w:cs="Arial"/>
          <w:sz w:val="24"/>
          <w:szCs w:val="24"/>
        </w:rPr>
        <w:t xml:space="preserve"> до 14,00 часова.</w:t>
      </w:r>
    </w:p>
    <w:p w:rsidR="002B06D2" w:rsidRPr="002B06D2" w:rsidRDefault="002B06D2" w:rsidP="002B06D2">
      <w:pPr>
        <w:tabs>
          <w:tab w:val="left" w:pos="567"/>
        </w:tabs>
        <w:spacing w:before="0"/>
        <w:rPr>
          <w:rFonts w:cs="Arial"/>
          <w:sz w:val="24"/>
          <w:szCs w:val="24"/>
        </w:rPr>
      </w:pPr>
      <w:r w:rsidRPr="002B06D2">
        <w:rPr>
          <w:rFonts w:cs="Arial"/>
          <w:sz w:val="24"/>
          <w:szCs w:val="24"/>
        </w:rPr>
        <w:t xml:space="preserve">Пријем предмета </w:t>
      </w:r>
      <w:r w:rsidR="00AD02DF">
        <w:rPr>
          <w:rFonts w:cs="Arial"/>
          <w:sz w:val="24"/>
          <w:szCs w:val="24"/>
          <w:lang w:val="sr-Cyrl-RS"/>
        </w:rPr>
        <w:t>О</w:t>
      </w:r>
      <w:r w:rsidR="00950E52">
        <w:rPr>
          <w:rFonts w:cs="Arial"/>
          <w:sz w:val="24"/>
          <w:szCs w:val="24"/>
          <w:lang w:val="sr-Cyrl-RS"/>
        </w:rPr>
        <w:t>квирног споразума</w:t>
      </w:r>
      <w:r w:rsidRPr="002B06D2">
        <w:rPr>
          <w:rFonts w:cs="Arial"/>
          <w:sz w:val="24"/>
          <w:szCs w:val="24"/>
        </w:rPr>
        <w:t xml:space="preserve"> констатоваће се потписивањем </w:t>
      </w:r>
      <w:r w:rsidR="00B91CFB" w:rsidRPr="00B91CFB">
        <w:rPr>
          <w:rFonts w:cs="Arial"/>
          <w:sz w:val="24"/>
          <w:szCs w:val="24"/>
        </w:rPr>
        <w:t xml:space="preserve">Записник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2B06D2" w:rsidRDefault="002B06D2" w:rsidP="002B06D2">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rsidR="0030468B" w:rsidRDefault="0030468B" w:rsidP="002B06D2">
      <w:pPr>
        <w:tabs>
          <w:tab w:val="left" w:pos="567"/>
        </w:tabs>
        <w:spacing w:before="0"/>
        <w:rPr>
          <w:rFonts w:cs="Arial"/>
          <w:sz w:val="24"/>
          <w:szCs w:val="24"/>
          <w:lang w:val="ru-RU"/>
        </w:rPr>
      </w:pPr>
    </w:p>
    <w:p w:rsidR="0030468B" w:rsidRDefault="0030468B" w:rsidP="002B06D2">
      <w:pPr>
        <w:tabs>
          <w:tab w:val="left" w:pos="567"/>
        </w:tabs>
        <w:spacing w:before="0"/>
        <w:rPr>
          <w:rFonts w:cs="Arial"/>
          <w:sz w:val="24"/>
          <w:szCs w:val="24"/>
          <w:lang w:val="ru-RU"/>
        </w:rPr>
      </w:pPr>
    </w:p>
    <w:p w:rsidR="0030468B" w:rsidRDefault="0030468B" w:rsidP="002B06D2">
      <w:pPr>
        <w:tabs>
          <w:tab w:val="left" w:pos="567"/>
        </w:tabs>
        <w:spacing w:before="0"/>
        <w:rPr>
          <w:rFonts w:cs="Arial"/>
          <w:sz w:val="24"/>
          <w:szCs w:val="24"/>
          <w:lang w:val="ru-RU"/>
        </w:rPr>
      </w:pPr>
    </w:p>
    <w:p w:rsidR="0030468B" w:rsidRDefault="0030468B" w:rsidP="002B06D2">
      <w:pPr>
        <w:tabs>
          <w:tab w:val="left" w:pos="567"/>
        </w:tabs>
        <w:spacing w:before="0"/>
        <w:rPr>
          <w:rFonts w:cs="Arial"/>
          <w:sz w:val="24"/>
          <w:szCs w:val="24"/>
          <w:lang w:val="ru-RU"/>
        </w:rPr>
      </w:pPr>
    </w:p>
    <w:p w:rsidR="002B06D2" w:rsidRDefault="002B06D2" w:rsidP="002B06D2">
      <w:pPr>
        <w:tabs>
          <w:tab w:val="left" w:pos="567"/>
        </w:tabs>
        <w:spacing w:before="0"/>
        <w:rPr>
          <w:rFonts w:cs="Arial"/>
          <w:sz w:val="24"/>
          <w:szCs w:val="24"/>
          <w:lang w:val="ru-RU"/>
        </w:rPr>
      </w:pPr>
    </w:p>
    <w:p w:rsidR="002B06D2" w:rsidRDefault="002B06D2" w:rsidP="008C33BB">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rsidR="002B06D2" w:rsidRPr="002B06D2" w:rsidRDefault="002B06D2" w:rsidP="002B06D2">
      <w:pPr>
        <w:spacing w:before="0"/>
        <w:rPr>
          <w:rFonts w:cs="Arial"/>
          <w:b/>
          <w:sz w:val="24"/>
          <w:szCs w:val="24"/>
        </w:rPr>
      </w:pPr>
      <w:r w:rsidRPr="002B06D2">
        <w:rPr>
          <w:rFonts w:cs="Arial"/>
          <w:b/>
          <w:sz w:val="24"/>
          <w:szCs w:val="24"/>
        </w:rPr>
        <w:t>Квалитативни пријем</w:t>
      </w:r>
    </w:p>
    <w:p w:rsidR="002B06D2" w:rsidRPr="002B06D2" w:rsidRDefault="002B06D2" w:rsidP="002B06D2">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sidR="00D24220">
        <w:rPr>
          <w:rFonts w:cs="Arial"/>
          <w:sz w:val="24"/>
          <w:szCs w:val="24"/>
          <w:lang w:val="sr-Cyrl-CS"/>
        </w:rPr>
        <w:t xml:space="preserve"> </w:t>
      </w:r>
      <w:r w:rsidRPr="002B06D2">
        <w:rPr>
          <w:rFonts w:cs="Arial"/>
          <w:sz w:val="24"/>
          <w:szCs w:val="24"/>
          <w:lang w:val="sr-Cyrl-CS"/>
        </w:rPr>
        <w:t xml:space="preserve">без одлагања, утврди квалитет испорученог </w:t>
      </w:r>
      <w:proofErr w:type="gramStart"/>
      <w:r w:rsidRPr="002B06D2">
        <w:rPr>
          <w:rFonts w:cs="Arial"/>
          <w:sz w:val="24"/>
          <w:szCs w:val="24"/>
          <w:lang w:val="sr-Cyrl-CS"/>
        </w:rPr>
        <w:t>добра  чим</w:t>
      </w:r>
      <w:proofErr w:type="gramEnd"/>
      <w:r w:rsidRPr="002B06D2">
        <w:rPr>
          <w:rFonts w:cs="Arial"/>
          <w:sz w:val="24"/>
          <w:szCs w:val="24"/>
          <w:lang w:val="sr-Cyrl-CS"/>
        </w:rPr>
        <w:t xml:space="preserve"> је то према редовном току ствари и околностима могуће, а најкасније у року од 8 (осам) дана.</w:t>
      </w:r>
    </w:p>
    <w:p w:rsidR="002B06D2" w:rsidRPr="002B06D2" w:rsidRDefault="002B06D2" w:rsidP="002B06D2">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B06D2" w:rsidRPr="002B06D2" w:rsidRDefault="002B06D2" w:rsidP="002B06D2">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2B06D2" w:rsidRPr="002B06D2" w:rsidRDefault="002B06D2" w:rsidP="002B06D2">
      <w:pPr>
        <w:tabs>
          <w:tab w:val="left" w:pos="9090"/>
        </w:tabs>
        <w:rPr>
          <w:rFonts w:cs="Arial"/>
          <w:sz w:val="24"/>
          <w:szCs w:val="24"/>
        </w:rPr>
      </w:pPr>
      <w:r w:rsidRPr="002B06D2">
        <w:rPr>
          <w:rFonts w:cs="Arial"/>
          <w:sz w:val="24"/>
          <w:szCs w:val="24"/>
        </w:rPr>
        <w:t xml:space="preserve">Када се, </w:t>
      </w:r>
      <w:proofErr w:type="gramStart"/>
      <w:r w:rsidRPr="002B06D2">
        <w:rPr>
          <w:rFonts w:cs="Arial"/>
          <w:sz w:val="24"/>
          <w:szCs w:val="24"/>
        </w:rPr>
        <w:t>после  извршеног</w:t>
      </w:r>
      <w:proofErr w:type="gramEnd"/>
      <w:r w:rsidRPr="002B06D2">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B06D2" w:rsidRPr="002B06D2" w:rsidRDefault="002B06D2" w:rsidP="002B06D2">
      <w:pPr>
        <w:tabs>
          <w:tab w:val="left" w:pos="9090"/>
        </w:tabs>
        <w:rPr>
          <w:rFonts w:cs="Arial"/>
          <w:sz w:val="24"/>
          <w:szCs w:val="24"/>
        </w:rPr>
      </w:pPr>
      <w:r w:rsidRPr="002B06D2">
        <w:rPr>
          <w:rFonts w:cs="Arial"/>
          <w:sz w:val="24"/>
          <w:szCs w:val="24"/>
        </w:rPr>
        <w:t xml:space="preserve">Продавац је обавезан да у року од 7 (седам) дана од дана пријема приговора из става 3. </w:t>
      </w:r>
      <w:proofErr w:type="gramStart"/>
      <w:r w:rsidRPr="002B06D2">
        <w:rPr>
          <w:rFonts w:cs="Arial"/>
          <w:sz w:val="24"/>
          <w:szCs w:val="24"/>
        </w:rPr>
        <w:t>и</w:t>
      </w:r>
      <w:proofErr w:type="gramEnd"/>
      <w:r w:rsidRPr="002B06D2">
        <w:rPr>
          <w:rFonts w:cs="Arial"/>
          <w:sz w:val="24"/>
          <w:szCs w:val="24"/>
        </w:rPr>
        <w:t xml:space="preserve"> става 4. </w:t>
      </w:r>
      <w:proofErr w:type="gramStart"/>
      <w:r w:rsidRPr="002B06D2">
        <w:rPr>
          <w:rFonts w:cs="Arial"/>
          <w:sz w:val="24"/>
          <w:szCs w:val="24"/>
        </w:rPr>
        <w:t>овог</w:t>
      </w:r>
      <w:proofErr w:type="gramEnd"/>
      <w:r w:rsidRPr="002B06D2">
        <w:rPr>
          <w:rFonts w:cs="Arial"/>
          <w:sz w:val="24"/>
          <w:szCs w:val="24"/>
        </w:rPr>
        <w:t xml:space="preserve"> члана, писмено обавести Купца о исходу рекламације.</w:t>
      </w:r>
    </w:p>
    <w:p w:rsidR="002B06D2" w:rsidRPr="002B06D2" w:rsidRDefault="002B06D2" w:rsidP="002B06D2">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rsidR="002B06D2" w:rsidRPr="002B06D2" w:rsidRDefault="002B06D2" w:rsidP="002B06D2">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B06D2" w:rsidRPr="002B06D2" w:rsidRDefault="002B06D2" w:rsidP="002B06D2">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F38BC" w:rsidRPr="002B06D2" w:rsidRDefault="006F38BC" w:rsidP="002B06D2">
      <w:pPr>
        <w:tabs>
          <w:tab w:val="left" w:pos="567"/>
        </w:tabs>
        <w:spacing w:before="0"/>
        <w:rPr>
          <w:rFonts w:cs="Arial"/>
          <w:sz w:val="24"/>
          <w:szCs w:val="24"/>
          <w:lang w:val="sr-Cyrl-BA"/>
        </w:rPr>
      </w:pPr>
    </w:p>
    <w:p w:rsidR="00E17070" w:rsidRDefault="00E17070" w:rsidP="00E17070">
      <w:pPr>
        <w:rPr>
          <w:b/>
          <w:sz w:val="24"/>
          <w:szCs w:val="24"/>
        </w:rPr>
      </w:pPr>
      <w:r w:rsidRPr="009850B8">
        <w:rPr>
          <w:b/>
          <w:sz w:val="24"/>
          <w:szCs w:val="24"/>
        </w:rPr>
        <w:t>ГАРАНТНИ РОК</w:t>
      </w:r>
    </w:p>
    <w:p w:rsidR="008C33BB" w:rsidRPr="00A01D62" w:rsidRDefault="008C33BB" w:rsidP="00E17070">
      <w:pPr>
        <w:rPr>
          <w:b/>
          <w:sz w:val="24"/>
          <w:szCs w:val="24"/>
        </w:rPr>
      </w:pPr>
    </w:p>
    <w:p w:rsidR="00E17070" w:rsidRPr="00A01D62" w:rsidRDefault="00E17070" w:rsidP="008C33BB">
      <w:pPr>
        <w:spacing w:before="0"/>
        <w:jc w:val="center"/>
        <w:rPr>
          <w:b/>
          <w:sz w:val="24"/>
          <w:szCs w:val="24"/>
        </w:rPr>
      </w:pPr>
      <w:r w:rsidRPr="00A01D62">
        <w:rPr>
          <w:b/>
          <w:sz w:val="24"/>
          <w:szCs w:val="24"/>
        </w:rPr>
        <w:t xml:space="preserve">Члан </w:t>
      </w:r>
      <w:r w:rsidR="002B06D2">
        <w:rPr>
          <w:b/>
          <w:sz w:val="24"/>
          <w:szCs w:val="24"/>
          <w:lang w:val="sr-Cyrl-RS"/>
        </w:rPr>
        <w:t>9</w:t>
      </w:r>
      <w:r w:rsidRPr="00A01D62">
        <w:rPr>
          <w:b/>
          <w:sz w:val="24"/>
          <w:szCs w:val="24"/>
        </w:rPr>
        <w:t>.</w:t>
      </w:r>
    </w:p>
    <w:p w:rsidR="00CF51A8" w:rsidRDefault="002B06D2" w:rsidP="000825C0">
      <w:pPr>
        <w:tabs>
          <w:tab w:val="left" w:pos="9090"/>
        </w:tabs>
        <w:spacing w:before="0"/>
        <w:rPr>
          <w:rFonts w:cs="Arial"/>
          <w:sz w:val="24"/>
          <w:szCs w:val="24"/>
          <w:lang w:val="sr-Cyrl-RS"/>
        </w:rPr>
      </w:pPr>
      <w:r w:rsidRPr="002B06D2">
        <w:rPr>
          <w:rFonts w:cs="Arial"/>
          <w:sz w:val="24"/>
          <w:szCs w:val="24"/>
        </w:rPr>
        <w:t>Гарантни рок за испоручена добра из члана 1</w:t>
      </w:r>
      <w:r w:rsidR="00AD02DF">
        <w:rPr>
          <w:rFonts w:cs="Arial"/>
          <w:sz w:val="24"/>
          <w:szCs w:val="24"/>
          <w:lang w:val="sr-Cyrl-RS"/>
        </w:rPr>
        <w:t>.</w:t>
      </w:r>
      <w:r w:rsidR="000825C0" w:rsidRPr="000825C0">
        <w:t xml:space="preserve"> </w:t>
      </w:r>
      <w:r w:rsidR="000825C0" w:rsidRPr="000825C0">
        <w:rPr>
          <w:rFonts w:cs="Arial"/>
          <w:sz w:val="24"/>
          <w:szCs w:val="24"/>
        </w:rPr>
        <w:t xml:space="preserve"> </w:t>
      </w:r>
      <w:proofErr w:type="gramStart"/>
      <w:r w:rsidR="000825C0" w:rsidRPr="000825C0">
        <w:rPr>
          <w:rFonts w:cs="Arial"/>
          <w:sz w:val="24"/>
          <w:szCs w:val="24"/>
        </w:rPr>
        <w:t>је</w:t>
      </w:r>
      <w:proofErr w:type="gramEnd"/>
      <w:r w:rsidR="000825C0" w:rsidRPr="000825C0">
        <w:rPr>
          <w:rFonts w:cs="Arial"/>
          <w:sz w:val="24"/>
          <w:szCs w:val="24"/>
        </w:rPr>
        <w:t xml:space="preserve"> гарантни рок произвођача</w:t>
      </w:r>
      <w:r w:rsidR="000825C0">
        <w:rPr>
          <w:rFonts w:cs="Arial"/>
          <w:sz w:val="24"/>
          <w:szCs w:val="24"/>
          <w:lang w:val="sr-Cyrl-RS"/>
        </w:rPr>
        <w:t>.</w:t>
      </w:r>
    </w:p>
    <w:p w:rsidR="000825C0" w:rsidRPr="000825C0" w:rsidRDefault="000825C0" w:rsidP="000825C0">
      <w:pPr>
        <w:tabs>
          <w:tab w:val="left" w:pos="9090"/>
        </w:tabs>
        <w:spacing w:before="0"/>
        <w:rPr>
          <w:b/>
          <w:sz w:val="24"/>
          <w:szCs w:val="24"/>
          <w:lang w:val="sr-Cyrl-RS"/>
        </w:rPr>
      </w:pPr>
    </w:p>
    <w:p w:rsidR="006308C2" w:rsidRDefault="00E17070" w:rsidP="00E17070">
      <w:pPr>
        <w:rPr>
          <w:b/>
          <w:sz w:val="24"/>
          <w:szCs w:val="24"/>
        </w:rPr>
      </w:pPr>
      <w:r w:rsidRPr="00A01D62">
        <w:rPr>
          <w:b/>
          <w:sz w:val="24"/>
          <w:szCs w:val="24"/>
        </w:rPr>
        <w:t>СРЕДСТВА ФИНАНСИЈСКОГ ОБЕЗБЕЂЕЊА</w:t>
      </w:r>
    </w:p>
    <w:p w:rsidR="008C33BB" w:rsidRPr="00A01D62" w:rsidRDefault="008C33BB" w:rsidP="00E17070">
      <w:pPr>
        <w:rPr>
          <w:b/>
          <w:sz w:val="24"/>
          <w:szCs w:val="24"/>
        </w:rPr>
      </w:pPr>
    </w:p>
    <w:p w:rsidR="004E7022" w:rsidRPr="004E7022" w:rsidRDefault="00E17070" w:rsidP="001E2854">
      <w:pPr>
        <w:spacing w:before="0"/>
        <w:jc w:val="center"/>
        <w:rPr>
          <w:b/>
          <w:sz w:val="24"/>
          <w:szCs w:val="24"/>
        </w:rPr>
      </w:pPr>
      <w:r w:rsidRPr="00A01D62">
        <w:rPr>
          <w:b/>
          <w:sz w:val="24"/>
          <w:szCs w:val="24"/>
        </w:rPr>
        <w:t xml:space="preserve">Члан </w:t>
      </w:r>
      <w:r w:rsidR="002B06D2">
        <w:rPr>
          <w:b/>
          <w:sz w:val="24"/>
          <w:szCs w:val="24"/>
          <w:lang w:val="sr-Cyrl-RS"/>
        </w:rPr>
        <w:t>10</w:t>
      </w:r>
      <w:r w:rsidRPr="00A01D62">
        <w:rPr>
          <w:b/>
          <w:sz w:val="24"/>
          <w:szCs w:val="24"/>
        </w:rPr>
        <w:t>.</w:t>
      </w:r>
    </w:p>
    <w:p w:rsidR="004E7022" w:rsidRPr="00F96682" w:rsidRDefault="00352D0F" w:rsidP="004E7022">
      <w:pPr>
        <w:rPr>
          <w:rFonts w:cs="Arial"/>
          <w:sz w:val="24"/>
          <w:szCs w:val="24"/>
        </w:rPr>
      </w:pPr>
      <w:r>
        <w:rPr>
          <w:rFonts w:cs="Arial"/>
          <w:sz w:val="24"/>
          <w:szCs w:val="24"/>
          <w:lang w:val="sr-Cyrl-RS"/>
        </w:rPr>
        <w:lastRenderedPageBreak/>
        <w:t>Продавац</w:t>
      </w:r>
      <w:r w:rsidR="004E7022" w:rsidRPr="00F96682">
        <w:rPr>
          <w:rFonts w:cs="Arial"/>
          <w:sz w:val="24"/>
          <w:szCs w:val="24"/>
        </w:rPr>
        <w:t xml:space="preserve"> је дужан да у тренутку закључења </w:t>
      </w:r>
      <w:r w:rsidR="00AD02DF">
        <w:rPr>
          <w:rFonts w:cs="Arial"/>
          <w:sz w:val="24"/>
          <w:szCs w:val="24"/>
          <w:lang w:val="sr-Cyrl-RS"/>
        </w:rPr>
        <w:t>О</w:t>
      </w:r>
      <w:r w:rsidR="004E7022" w:rsidRPr="00F96682">
        <w:rPr>
          <w:rFonts w:cs="Arial"/>
          <w:sz w:val="24"/>
          <w:szCs w:val="24"/>
          <w:lang w:val="sr-Cyrl-RS"/>
        </w:rPr>
        <w:t xml:space="preserve">квирног споразума, </w:t>
      </w:r>
      <w:r w:rsidR="004E7022" w:rsidRPr="00F96682">
        <w:rPr>
          <w:rFonts w:cs="Arial"/>
          <w:sz w:val="24"/>
          <w:szCs w:val="24"/>
        </w:rPr>
        <w:t xml:space="preserve">а најкасније у року од </w:t>
      </w:r>
      <w:r w:rsidR="004E7022" w:rsidRPr="00F96682">
        <w:rPr>
          <w:rFonts w:cs="Arial"/>
          <w:sz w:val="24"/>
          <w:szCs w:val="24"/>
          <w:lang w:val="sr-Cyrl-RS"/>
        </w:rPr>
        <w:t>7</w:t>
      </w:r>
      <w:r w:rsidR="004E7022" w:rsidRPr="00F96682">
        <w:rPr>
          <w:rFonts w:cs="Arial"/>
          <w:sz w:val="24"/>
          <w:szCs w:val="24"/>
        </w:rPr>
        <w:t xml:space="preserve"> (</w:t>
      </w:r>
      <w:r w:rsidR="004E7022" w:rsidRPr="00F96682">
        <w:rPr>
          <w:rFonts w:cs="Arial"/>
          <w:sz w:val="24"/>
          <w:szCs w:val="24"/>
          <w:lang w:val="sr-Cyrl-RS"/>
        </w:rPr>
        <w:t>седам</w:t>
      </w:r>
      <w:r w:rsidR="004E7022" w:rsidRPr="00F96682">
        <w:rPr>
          <w:rFonts w:cs="Arial"/>
          <w:sz w:val="24"/>
          <w:szCs w:val="24"/>
        </w:rPr>
        <w:t xml:space="preserve">) дана од дана обостраног потписивања </w:t>
      </w:r>
      <w:r w:rsidR="00AD02DF">
        <w:rPr>
          <w:rFonts w:cs="Arial"/>
          <w:sz w:val="24"/>
          <w:szCs w:val="24"/>
          <w:lang w:val="sr-Cyrl-RS"/>
        </w:rPr>
        <w:t>О</w:t>
      </w:r>
      <w:r w:rsidR="004E7022" w:rsidRPr="00F96682">
        <w:rPr>
          <w:rFonts w:cs="Arial"/>
          <w:sz w:val="24"/>
          <w:szCs w:val="24"/>
          <w:lang w:val="sr-Cyrl-RS"/>
        </w:rPr>
        <w:t>квирног споразума</w:t>
      </w:r>
      <w:r w:rsidR="004E7022" w:rsidRPr="00F96682">
        <w:rPr>
          <w:rFonts w:cs="Arial"/>
          <w:sz w:val="24"/>
          <w:szCs w:val="24"/>
        </w:rPr>
        <w:t xml:space="preserve"> од</w:t>
      </w:r>
      <w:r w:rsidR="004E7022" w:rsidRPr="00F96682">
        <w:rPr>
          <w:rFonts w:cs="Arial"/>
          <w:sz w:val="24"/>
          <w:szCs w:val="24"/>
          <w:lang w:val="sr-Cyrl-RS"/>
        </w:rPr>
        <w:t xml:space="preserve"> стране</w:t>
      </w:r>
      <w:r w:rsidR="004E7022" w:rsidRPr="00F96682">
        <w:rPr>
          <w:rFonts w:cs="Arial"/>
          <w:sz w:val="24"/>
          <w:szCs w:val="24"/>
        </w:rPr>
        <w:t xml:space="preserve"> законских заступника уговорних страна,</w:t>
      </w:r>
      <w:r w:rsidR="004E7022" w:rsidRPr="00F96682">
        <w:rPr>
          <w:rFonts w:cs="Arial"/>
          <w:sz w:val="24"/>
          <w:szCs w:val="24"/>
          <w:lang w:val="sr-Cyrl-RS"/>
        </w:rPr>
        <w:t xml:space="preserve"> </w:t>
      </w:r>
      <w:r w:rsidR="004E7022" w:rsidRPr="00F96682">
        <w:rPr>
          <w:rFonts w:cs="Arial"/>
          <w:sz w:val="24"/>
          <w:szCs w:val="24"/>
        </w:rPr>
        <w:t xml:space="preserve">а пре почетка </w:t>
      </w:r>
      <w:r w:rsidR="004E7022" w:rsidRPr="00F96682">
        <w:rPr>
          <w:rFonts w:cs="Arial"/>
          <w:sz w:val="24"/>
          <w:szCs w:val="24"/>
          <w:lang w:val="sr-Cyrl-RS"/>
        </w:rPr>
        <w:t>испоруке добара</w:t>
      </w:r>
      <w:r w:rsidR="004E7022" w:rsidRPr="00F96682">
        <w:rPr>
          <w:rFonts w:cs="Arial"/>
          <w:sz w:val="24"/>
          <w:szCs w:val="24"/>
        </w:rPr>
        <w:t xml:space="preserve">, као одложни услов из члана 74. </w:t>
      </w:r>
      <w:proofErr w:type="gramStart"/>
      <w:r w:rsidR="004E7022" w:rsidRPr="00F96682">
        <w:rPr>
          <w:rFonts w:cs="Arial"/>
          <w:sz w:val="24"/>
          <w:szCs w:val="24"/>
        </w:rPr>
        <w:t>став</w:t>
      </w:r>
      <w:proofErr w:type="gramEnd"/>
      <w:r w:rsidR="004E7022"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004E7022" w:rsidRPr="00F96682">
        <w:rPr>
          <w:rFonts w:cs="Arial"/>
          <w:sz w:val="24"/>
          <w:szCs w:val="24"/>
          <w:lang w:val="sr-Cyrl-RS"/>
        </w:rPr>
        <w:t xml:space="preserve">Сфо </w:t>
      </w:r>
      <w:r w:rsidR="004E7022" w:rsidRPr="00F96682">
        <w:rPr>
          <w:rFonts w:cs="Arial"/>
          <w:sz w:val="24"/>
          <w:szCs w:val="24"/>
        </w:rPr>
        <w:t xml:space="preserve">за добро извршење посла преда </w:t>
      </w:r>
      <w:r w:rsidR="00AD02DF">
        <w:rPr>
          <w:rFonts w:cs="Arial"/>
          <w:sz w:val="24"/>
          <w:szCs w:val="24"/>
          <w:lang w:val="sr-Cyrl-RS"/>
        </w:rPr>
        <w:t>Купцу</w:t>
      </w:r>
      <w:r w:rsidR="00AD02DF">
        <w:rPr>
          <w:rFonts w:cs="Arial"/>
          <w:sz w:val="24"/>
          <w:szCs w:val="24"/>
        </w:rPr>
        <w:t>:</w:t>
      </w:r>
    </w:p>
    <w:p w:rsidR="004E7022" w:rsidRPr="00F96682" w:rsidRDefault="009850B8" w:rsidP="009850B8">
      <w:pPr>
        <w:rPr>
          <w:rFonts w:cs="Arial"/>
          <w:sz w:val="24"/>
          <w:szCs w:val="24"/>
        </w:rPr>
      </w:pPr>
      <w:r>
        <w:rPr>
          <w:rFonts w:cs="Arial"/>
          <w:sz w:val="24"/>
          <w:szCs w:val="24"/>
        </w:rPr>
        <w:t xml:space="preserve">1. </w:t>
      </w:r>
      <w:proofErr w:type="gramStart"/>
      <w:r w:rsidR="004E7022" w:rsidRPr="00F96682">
        <w:rPr>
          <w:rFonts w:cs="Arial"/>
          <w:sz w:val="24"/>
          <w:szCs w:val="24"/>
        </w:rPr>
        <w:t>бланко</w:t>
      </w:r>
      <w:proofErr w:type="gramEnd"/>
      <w:r w:rsidR="004E7022" w:rsidRPr="00F96682">
        <w:rPr>
          <w:rFonts w:cs="Arial"/>
          <w:sz w:val="24"/>
          <w:szCs w:val="24"/>
        </w:rPr>
        <w:t xml:space="preserve"> сопствену меницу за </w:t>
      </w:r>
      <w:r w:rsidR="004E7022" w:rsidRPr="00F96682">
        <w:rPr>
          <w:rFonts w:cs="Arial"/>
          <w:sz w:val="24"/>
          <w:szCs w:val="24"/>
          <w:lang w:val="sr-Cyrl-RS"/>
        </w:rPr>
        <w:t>добро извршење посла</w:t>
      </w:r>
      <w:r w:rsidR="004E7022"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E7022" w:rsidRPr="00F96682" w:rsidRDefault="009850B8" w:rsidP="009850B8">
      <w:pPr>
        <w:rPr>
          <w:rFonts w:cs="Arial"/>
          <w:sz w:val="24"/>
          <w:szCs w:val="24"/>
        </w:rPr>
      </w:pPr>
      <w:r>
        <w:rPr>
          <w:rFonts w:cs="Arial"/>
          <w:sz w:val="24"/>
          <w:szCs w:val="24"/>
        </w:rPr>
        <w:t xml:space="preserve">2. </w:t>
      </w:r>
      <w:r w:rsidR="004E7022" w:rsidRPr="00F96682">
        <w:rPr>
          <w:rFonts w:cs="Arial"/>
          <w:sz w:val="24"/>
          <w:szCs w:val="24"/>
        </w:rPr>
        <w:t xml:space="preserve">Менично писмо – овлашћење којим </w:t>
      </w:r>
      <w:r w:rsidR="00AD02DF">
        <w:rPr>
          <w:rFonts w:cs="Arial"/>
          <w:sz w:val="24"/>
          <w:szCs w:val="24"/>
          <w:lang w:val="sr-Cyrl-RS"/>
        </w:rPr>
        <w:t>Продавац</w:t>
      </w:r>
      <w:r w:rsidR="004E7022" w:rsidRPr="00F96682">
        <w:rPr>
          <w:rFonts w:cs="Arial"/>
          <w:sz w:val="24"/>
          <w:szCs w:val="24"/>
        </w:rPr>
        <w:t xml:space="preserve"> овлашћује </w:t>
      </w:r>
      <w:r w:rsidR="00AD02DF">
        <w:rPr>
          <w:rFonts w:cs="Arial"/>
          <w:sz w:val="24"/>
          <w:szCs w:val="24"/>
          <w:lang w:val="sr-Cyrl-RS"/>
        </w:rPr>
        <w:t>Купца</w:t>
      </w:r>
      <w:r w:rsidR="004E7022" w:rsidRPr="00F96682">
        <w:rPr>
          <w:rFonts w:cs="Arial"/>
          <w:sz w:val="24"/>
          <w:szCs w:val="24"/>
        </w:rPr>
        <w:t xml:space="preserve"> да може наплатити меницу  на износ од  </w:t>
      </w:r>
      <w:r w:rsidR="004E7022" w:rsidRPr="00F96682">
        <w:rPr>
          <w:rFonts w:cs="Arial"/>
          <w:sz w:val="24"/>
          <w:szCs w:val="24"/>
          <w:lang w:val="sr-Cyrl-RS"/>
        </w:rPr>
        <w:t>10</w:t>
      </w:r>
      <w:r w:rsidR="004E7022" w:rsidRPr="00F96682">
        <w:rPr>
          <w:rFonts w:cs="Arial"/>
          <w:sz w:val="24"/>
          <w:szCs w:val="24"/>
        </w:rPr>
        <w:t xml:space="preserve"> % од вредности</w:t>
      </w:r>
      <w:r w:rsidR="004E7022" w:rsidRPr="00F96682">
        <w:rPr>
          <w:rFonts w:cs="Arial"/>
          <w:sz w:val="24"/>
          <w:szCs w:val="24"/>
          <w:lang w:val="sr-Cyrl-RS"/>
        </w:rPr>
        <w:t xml:space="preserve"> </w:t>
      </w:r>
      <w:r w:rsidR="00D41340">
        <w:rPr>
          <w:rFonts w:cs="Arial"/>
          <w:sz w:val="24"/>
          <w:szCs w:val="24"/>
          <w:lang w:val="sr-Cyrl-RS"/>
        </w:rPr>
        <w:t>О</w:t>
      </w:r>
      <w:r w:rsidR="004E7022" w:rsidRPr="00F96682">
        <w:rPr>
          <w:rFonts w:cs="Arial"/>
          <w:sz w:val="24"/>
          <w:szCs w:val="24"/>
          <w:lang w:val="sr-Cyrl-RS"/>
        </w:rPr>
        <w:t xml:space="preserve">квирног споразума </w:t>
      </w:r>
      <w:r w:rsidR="004E7022" w:rsidRPr="00F96682">
        <w:rPr>
          <w:rFonts w:cs="Arial"/>
          <w:sz w:val="24"/>
          <w:szCs w:val="24"/>
        </w:rPr>
        <w:t>(без ПДВ) са рок</w:t>
      </w:r>
      <w:r w:rsidR="004E7022">
        <w:rPr>
          <w:rFonts w:cs="Arial"/>
          <w:sz w:val="24"/>
          <w:szCs w:val="24"/>
        </w:rPr>
        <w:t xml:space="preserve">ом важења минимално </w:t>
      </w:r>
      <w:r w:rsidR="004E7022" w:rsidRPr="00F96682">
        <w:rPr>
          <w:rFonts w:cs="Arial"/>
          <w:sz w:val="24"/>
          <w:szCs w:val="24"/>
        </w:rPr>
        <w:t>30 (тридесет) дана дужим од</w:t>
      </w:r>
      <w:r w:rsidR="004E7022" w:rsidRPr="00F96682">
        <w:rPr>
          <w:rFonts w:cs="Arial"/>
          <w:sz w:val="24"/>
          <w:szCs w:val="24"/>
          <w:lang w:val="sr-Cyrl-CS"/>
        </w:rPr>
        <w:t xml:space="preserve"> уговореног рока испоруке</w:t>
      </w:r>
      <w:r w:rsidR="004E7022" w:rsidRPr="00F96682">
        <w:rPr>
          <w:rFonts w:cs="Arial"/>
          <w:sz w:val="24"/>
          <w:szCs w:val="24"/>
        </w:rPr>
        <w:t xml:space="preserve">, с тим да евентуални продужетак рока </w:t>
      </w:r>
      <w:r w:rsidR="004E7022" w:rsidRPr="00F96682">
        <w:rPr>
          <w:rFonts w:cs="Arial"/>
          <w:sz w:val="24"/>
          <w:szCs w:val="24"/>
          <w:lang w:val="sr-Cyrl-RS"/>
        </w:rPr>
        <w:t xml:space="preserve">за испоруку </w:t>
      </w:r>
      <w:r w:rsidR="004E7022" w:rsidRPr="00F96682">
        <w:rPr>
          <w:rFonts w:cs="Arial"/>
          <w:sz w:val="24"/>
          <w:szCs w:val="24"/>
        </w:rPr>
        <w:t xml:space="preserve">има за последицу и продужење рока важења менице и меничног овлашћења, </w:t>
      </w:r>
    </w:p>
    <w:p w:rsidR="004E7022" w:rsidRPr="00F96682" w:rsidRDefault="009850B8" w:rsidP="009850B8">
      <w:pPr>
        <w:rPr>
          <w:rFonts w:cs="Arial"/>
          <w:sz w:val="24"/>
          <w:szCs w:val="24"/>
        </w:rPr>
      </w:pPr>
      <w:r>
        <w:rPr>
          <w:rFonts w:cs="Arial"/>
          <w:sz w:val="24"/>
          <w:szCs w:val="24"/>
        </w:rPr>
        <w:t xml:space="preserve">3. </w:t>
      </w:r>
      <w:proofErr w:type="gramStart"/>
      <w:r w:rsidR="004E7022" w:rsidRPr="00F96682">
        <w:rPr>
          <w:rFonts w:cs="Arial"/>
          <w:sz w:val="24"/>
          <w:szCs w:val="24"/>
        </w:rPr>
        <w:t>фотокопију</w:t>
      </w:r>
      <w:proofErr w:type="gramEnd"/>
      <w:r w:rsidR="004E7022"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7022" w:rsidRPr="00F96682" w:rsidRDefault="009850B8" w:rsidP="009850B8">
      <w:pPr>
        <w:rPr>
          <w:rFonts w:cs="Arial"/>
          <w:sz w:val="24"/>
          <w:szCs w:val="24"/>
        </w:rPr>
      </w:pPr>
      <w:r>
        <w:rPr>
          <w:rFonts w:cs="Arial"/>
          <w:sz w:val="24"/>
          <w:szCs w:val="24"/>
        </w:rPr>
        <w:t xml:space="preserve">4. </w:t>
      </w:r>
      <w:proofErr w:type="gramStart"/>
      <w:r w:rsidR="004E7022" w:rsidRPr="00F96682">
        <w:rPr>
          <w:rFonts w:cs="Arial"/>
          <w:sz w:val="24"/>
          <w:szCs w:val="24"/>
        </w:rPr>
        <w:t>фотокопију</w:t>
      </w:r>
      <w:proofErr w:type="gramEnd"/>
      <w:r w:rsidR="004E7022" w:rsidRPr="00F96682">
        <w:rPr>
          <w:rFonts w:cs="Arial"/>
          <w:sz w:val="24"/>
          <w:szCs w:val="24"/>
        </w:rPr>
        <w:t xml:space="preserve"> ОП обрасца.</w:t>
      </w:r>
    </w:p>
    <w:p w:rsidR="004E7022" w:rsidRPr="00F96682" w:rsidRDefault="009850B8" w:rsidP="009850B8">
      <w:pPr>
        <w:rPr>
          <w:rFonts w:cs="Arial"/>
          <w:sz w:val="24"/>
          <w:szCs w:val="24"/>
        </w:rPr>
      </w:pPr>
      <w:r>
        <w:rPr>
          <w:rFonts w:cs="Arial"/>
          <w:sz w:val="24"/>
          <w:szCs w:val="24"/>
        </w:rPr>
        <w:t xml:space="preserve">5. </w:t>
      </w:r>
      <w:r w:rsidR="004E7022" w:rsidRPr="00F96682">
        <w:rPr>
          <w:rFonts w:cs="Arial"/>
          <w:sz w:val="24"/>
          <w:szCs w:val="24"/>
        </w:rPr>
        <w:t>Доказ о регистрацији менице у Регистру меница Народне банке Србије (</w:t>
      </w:r>
      <w:proofErr w:type="gramStart"/>
      <w:r w:rsidR="004E7022" w:rsidRPr="00F96682">
        <w:rPr>
          <w:rFonts w:cs="Arial"/>
          <w:sz w:val="24"/>
          <w:szCs w:val="24"/>
        </w:rPr>
        <w:t>фотокопија  Захтева</w:t>
      </w:r>
      <w:proofErr w:type="gramEnd"/>
      <w:r w:rsidR="004E7022"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F79A6" w:rsidRPr="001F79A6" w:rsidRDefault="001F79A6" w:rsidP="00E17070">
      <w:pPr>
        <w:rPr>
          <w:rFonts w:eastAsia="Arial Unicode MS"/>
          <w:b/>
          <w:u w:val="single"/>
          <w:lang w:val="ru-RU"/>
        </w:rPr>
      </w:pPr>
    </w:p>
    <w:p w:rsidR="00E17070" w:rsidRPr="00D42846" w:rsidRDefault="00E17070" w:rsidP="008C33BB">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rsidR="00E17070" w:rsidRPr="00A23B33" w:rsidRDefault="00E17070" w:rsidP="008C33BB">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sidR="009850B8">
        <w:rPr>
          <w:sz w:val="24"/>
          <w:szCs w:val="24"/>
        </w:rPr>
        <w:t>10</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rsidR="00E17070" w:rsidRDefault="00E17070" w:rsidP="00E17070">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sidR="00417043">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rsidR="008C33BB" w:rsidRPr="00A23B33" w:rsidRDefault="008C33BB" w:rsidP="00E17070">
      <w:pPr>
        <w:rPr>
          <w:sz w:val="24"/>
          <w:szCs w:val="24"/>
        </w:rPr>
      </w:pPr>
    </w:p>
    <w:p w:rsidR="00653FAD" w:rsidRDefault="00653FAD" w:rsidP="00653FAD">
      <w:pPr>
        <w:rPr>
          <w:b/>
          <w:sz w:val="24"/>
          <w:szCs w:val="24"/>
        </w:rPr>
      </w:pPr>
      <w:r w:rsidRPr="00653FAD">
        <w:rPr>
          <w:b/>
          <w:sz w:val="24"/>
          <w:szCs w:val="24"/>
        </w:rPr>
        <w:t>УГОВОРНА КАЗНА ЗБОГ ЗАКАШЊЕЊА У ИСПОРУЦИ</w:t>
      </w:r>
    </w:p>
    <w:p w:rsidR="008C33BB" w:rsidRPr="00653FAD" w:rsidRDefault="008C33BB" w:rsidP="00653FAD">
      <w:pPr>
        <w:rPr>
          <w:b/>
          <w:sz w:val="24"/>
          <w:szCs w:val="24"/>
        </w:rPr>
      </w:pPr>
    </w:p>
    <w:p w:rsidR="00E17070" w:rsidRPr="00A01D62" w:rsidRDefault="00E17070" w:rsidP="008C33BB">
      <w:pPr>
        <w:spacing w:before="0"/>
        <w:jc w:val="center"/>
        <w:rPr>
          <w:b/>
          <w:sz w:val="24"/>
          <w:szCs w:val="24"/>
        </w:rPr>
      </w:pPr>
      <w:r w:rsidRPr="00A01D62">
        <w:rPr>
          <w:b/>
          <w:sz w:val="24"/>
          <w:szCs w:val="24"/>
        </w:rPr>
        <w:t>Члан 1</w:t>
      </w:r>
      <w:r w:rsidR="00EE0F95">
        <w:rPr>
          <w:b/>
          <w:sz w:val="24"/>
          <w:szCs w:val="24"/>
        </w:rPr>
        <w:t>2</w:t>
      </w:r>
      <w:r w:rsidRPr="00A01D62">
        <w:rPr>
          <w:b/>
          <w:sz w:val="24"/>
          <w:szCs w:val="24"/>
        </w:rPr>
        <w:t>.</w:t>
      </w:r>
    </w:p>
    <w:p w:rsidR="00653FAD" w:rsidRPr="00653FAD" w:rsidRDefault="00653FAD" w:rsidP="008C33BB">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653FAD" w:rsidRPr="000825C0" w:rsidRDefault="00653FAD" w:rsidP="00653FAD">
      <w:pPr>
        <w:tabs>
          <w:tab w:val="left" w:pos="9090"/>
        </w:tabs>
        <w:rPr>
          <w:rFonts w:cs="Arial"/>
          <w:sz w:val="24"/>
          <w:szCs w:val="24"/>
        </w:rPr>
      </w:pPr>
      <w:r w:rsidRPr="000825C0">
        <w:rPr>
          <w:rFonts w:cs="Arial"/>
          <w:bCs/>
          <w:sz w:val="24"/>
          <w:szCs w:val="24"/>
        </w:rPr>
        <w:t>Уговорна казна се обрачунава од првог дана од истека уго</w:t>
      </w:r>
      <w:r w:rsidR="006308C2" w:rsidRPr="000825C0">
        <w:rPr>
          <w:rFonts w:cs="Arial"/>
          <w:bCs/>
          <w:sz w:val="24"/>
          <w:szCs w:val="24"/>
        </w:rPr>
        <w:t xml:space="preserve">вореног рока испоруке из члана </w:t>
      </w:r>
      <w:r w:rsidR="00D41340">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rsidR="00653FAD" w:rsidRPr="000825C0" w:rsidRDefault="00653FAD" w:rsidP="00653FAD">
      <w:pPr>
        <w:tabs>
          <w:tab w:val="left" w:pos="9090"/>
        </w:tabs>
        <w:rPr>
          <w:rFonts w:cs="Arial"/>
          <w:sz w:val="24"/>
          <w:szCs w:val="24"/>
        </w:rPr>
      </w:pPr>
      <w:r w:rsidRPr="000825C0">
        <w:rPr>
          <w:rFonts w:cs="Arial"/>
          <w:bCs/>
          <w:sz w:val="24"/>
          <w:szCs w:val="24"/>
        </w:rPr>
        <w:lastRenderedPageBreak/>
        <w:t>Плаћање уговорне казне</w:t>
      </w:r>
      <w:r w:rsidRPr="000825C0">
        <w:rPr>
          <w:rFonts w:cs="Arial"/>
          <w:sz w:val="24"/>
          <w:szCs w:val="24"/>
        </w:rPr>
        <w:t xml:space="preserve">, из става 1. </w:t>
      </w:r>
      <w:proofErr w:type="gramStart"/>
      <w:r w:rsidRPr="000825C0">
        <w:rPr>
          <w:rFonts w:cs="Arial"/>
          <w:sz w:val="24"/>
          <w:szCs w:val="24"/>
        </w:rPr>
        <w:t>овог</w:t>
      </w:r>
      <w:proofErr w:type="gramEnd"/>
      <w:r w:rsidRPr="000825C0">
        <w:rPr>
          <w:rFonts w:cs="Arial"/>
          <w:sz w:val="24"/>
          <w:szCs w:val="24"/>
        </w:rPr>
        <w:t xml:space="preserve"> члана,  дoспeвa у рoку до 45</w:t>
      </w:r>
      <w:r w:rsidRPr="000825C0">
        <w:rPr>
          <w:rFonts w:cs="Arial"/>
          <w:sz w:val="24"/>
          <w:szCs w:val="24"/>
          <w:lang w:val="sr-Cyrl-RS"/>
        </w:rPr>
        <w:t xml:space="preserve"> </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sidR="00D41340">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sidR="00D41340">
        <w:rPr>
          <w:rFonts w:cs="Arial"/>
          <w:sz w:val="24"/>
          <w:szCs w:val="24"/>
          <w:lang w:val="sr-Cyrl-RS"/>
        </w:rPr>
        <w:t>ог</w:t>
      </w:r>
      <w:r w:rsidRPr="000825C0">
        <w:rPr>
          <w:rFonts w:cs="Arial"/>
          <w:sz w:val="24"/>
          <w:szCs w:val="24"/>
        </w:rPr>
        <w:t xml:space="preserve"> по овом основу.</w:t>
      </w:r>
    </w:p>
    <w:p w:rsidR="005C23F2" w:rsidRDefault="00653FAD" w:rsidP="005C23F2">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sidR="00D41340">
        <w:rPr>
          <w:rFonts w:cs="Arial"/>
          <w:bCs/>
          <w:sz w:val="24"/>
          <w:szCs w:val="24"/>
          <w:lang w:val="sr-Cyrl-CS"/>
        </w:rPr>
        <w:t>ом</w:t>
      </w:r>
      <w:r w:rsidRPr="000825C0">
        <w:rPr>
          <w:rFonts w:cs="Arial"/>
          <w:bCs/>
          <w:sz w:val="24"/>
          <w:szCs w:val="24"/>
          <w:lang w:val="sr-Cyrl-CS"/>
        </w:rPr>
        <w:t xml:space="preserve"> од 20 (двадесет) дана, </w:t>
      </w:r>
      <w:r w:rsidRPr="000825C0">
        <w:rPr>
          <w:rFonts w:cs="Arial"/>
          <w:bCs/>
          <w:sz w:val="24"/>
          <w:szCs w:val="24"/>
        </w:rPr>
        <w:t>Купац</w:t>
      </w:r>
      <w:r w:rsidRPr="000825C0">
        <w:rPr>
          <w:rFonts w:cs="Arial"/>
          <w:bCs/>
          <w:sz w:val="24"/>
          <w:szCs w:val="24"/>
          <w:lang w:val="sr-Cyrl-CS"/>
        </w:rPr>
        <w:t xml:space="preserve"> има пра</w:t>
      </w:r>
      <w:r w:rsidR="006308C2" w:rsidRPr="000825C0">
        <w:rPr>
          <w:rFonts w:cs="Arial"/>
          <w:bCs/>
          <w:sz w:val="24"/>
          <w:szCs w:val="24"/>
          <w:lang w:val="sr-Cyrl-CS"/>
        </w:rPr>
        <w:t>во да једнострано раскине овај Оквирни споразум</w:t>
      </w:r>
      <w:r w:rsidRPr="000825C0">
        <w:rPr>
          <w:rFonts w:cs="Arial"/>
          <w:bCs/>
          <w:sz w:val="24"/>
          <w:szCs w:val="24"/>
          <w:lang w:val="sr-Cyrl-CS"/>
        </w:rPr>
        <w:t xml:space="preserve"> и од Продавца захтева накнаду штете и измакл</w:t>
      </w:r>
      <w:r w:rsidR="00D41340">
        <w:rPr>
          <w:rFonts w:cs="Arial"/>
          <w:bCs/>
          <w:sz w:val="24"/>
          <w:szCs w:val="24"/>
          <w:lang w:val="sr-Cyrl-CS"/>
        </w:rPr>
        <w:t>у</w:t>
      </w:r>
      <w:r w:rsidRPr="000825C0">
        <w:rPr>
          <w:rFonts w:cs="Arial"/>
          <w:bCs/>
          <w:sz w:val="24"/>
          <w:szCs w:val="24"/>
          <w:lang w:val="sr-Cyrl-CS"/>
        </w:rPr>
        <w:t xml:space="preserve"> добит. </w:t>
      </w:r>
    </w:p>
    <w:p w:rsidR="00590A4D" w:rsidRPr="000825C0" w:rsidRDefault="00590A4D" w:rsidP="005C23F2">
      <w:pPr>
        <w:tabs>
          <w:tab w:val="left" w:pos="9090"/>
        </w:tabs>
        <w:rPr>
          <w:rFonts w:cs="Arial"/>
          <w:bCs/>
          <w:sz w:val="24"/>
          <w:szCs w:val="24"/>
          <w:lang w:val="sr-Cyrl-CS"/>
        </w:rPr>
      </w:pPr>
    </w:p>
    <w:p w:rsidR="003666CD" w:rsidRDefault="00E17070" w:rsidP="00E17070">
      <w:pPr>
        <w:rPr>
          <w:b/>
          <w:sz w:val="24"/>
          <w:szCs w:val="24"/>
        </w:rPr>
      </w:pPr>
      <w:r w:rsidRPr="00A01D62">
        <w:rPr>
          <w:b/>
          <w:sz w:val="24"/>
          <w:szCs w:val="24"/>
        </w:rPr>
        <w:t>ВИША СИЛА</w:t>
      </w:r>
    </w:p>
    <w:p w:rsidR="00E17070" w:rsidRPr="00A01D62" w:rsidRDefault="00E17070" w:rsidP="00E17070">
      <w:pPr>
        <w:rPr>
          <w:b/>
          <w:sz w:val="24"/>
          <w:szCs w:val="24"/>
        </w:rPr>
      </w:pPr>
      <w:r w:rsidRPr="00A01D62">
        <w:rPr>
          <w:b/>
          <w:sz w:val="24"/>
          <w:szCs w:val="24"/>
        </w:rPr>
        <w:t xml:space="preserve"> </w:t>
      </w:r>
    </w:p>
    <w:p w:rsidR="00E17070" w:rsidRPr="00A01D62" w:rsidRDefault="00E17070" w:rsidP="003666CD">
      <w:pPr>
        <w:spacing w:before="0"/>
        <w:jc w:val="center"/>
        <w:rPr>
          <w:b/>
          <w:sz w:val="24"/>
          <w:szCs w:val="24"/>
        </w:rPr>
      </w:pPr>
      <w:r w:rsidRPr="00A01D62">
        <w:rPr>
          <w:b/>
          <w:sz w:val="24"/>
          <w:szCs w:val="24"/>
        </w:rPr>
        <w:t>Члан 1</w:t>
      </w:r>
      <w:r w:rsidR="00EE0F95">
        <w:rPr>
          <w:b/>
          <w:sz w:val="24"/>
          <w:szCs w:val="24"/>
        </w:rPr>
        <w:t>3</w:t>
      </w:r>
      <w:r w:rsidRPr="00A01D62">
        <w:rPr>
          <w:b/>
          <w:sz w:val="24"/>
          <w:szCs w:val="24"/>
        </w:rPr>
        <w:t>.</w:t>
      </w:r>
    </w:p>
    <w:p w:rsidR="00E17070" w:rsidRPr="00A23B33" w:rsidRDefault="00E17070" w:rsidP="003666CD">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E17070" w:rsidRPr="00A23B33" w:rsidRDefault="00E17070" w:rsidP="00E17070">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E17070" w:rsidRPr="00A23B33" w:rsidRDefault="00E17070" w:rsidP="00E17070">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CF51A8" w:rsidRDefault="00E17070" w:rsidP="00E17070">
      <w:pPr>
        <w:rPr>
          <w:sz w:val="24"/>
          <w:szCs w:val="24"/>
          <w:lang w:val="sr-Cyrl-CS"/>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590A4D" w:rsidRPr="00590A4D" w:rsidRDefault="00590A4D" w:rsidP="00E17070">
      <w:pPr>
        <w:rPr>
          <w:sz w:val="24"/>
          <w:szCs w:val="24"/>
          <w:lang w:val="sr-Cyrl-CS"/>
        </w:rPr>
      </w:pPr>
    </w:p>
    <w:p w:rsidR="00E17070" w:rsidRDefault="00E17070" w:rsidP="00E17070">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rsidR="003666CD" w:rsidRPr="00A01D62" w:rsidRDefault="003666CD" w:rsidP="00E17070">
      <w:pPr>
        <w:rPr>
          <w:b/>
          <w:sz w:val="24"/>
          <w:szCs w:val="24"/>
          <w:lang w:val="sr-Cyrl-RS"/>
        </w:rPr>
      </w:pPr>
    </w:p>
    <w:p w:rsidR="00E17070" w:rsidRPr="00A01D62" w:rsidRDefault="00E17070" w:rsidP="003666CD">
      <w:pPr>
        <w:spacing w:before="0"/>
        <w:jc w:val="center"/>
        <w:rPr>
          <w:b/>
          <w:sz w:val="24"/>
          <w:szCs w:val="24"/>
        </w:rPr>
      </w:pPr>
      <w:r w:rsidRPr="00A01D62">
        <w:rPr>
          <w:b/>
          <w:sz w:val="24"/>
          <w:szCs w:val="24"/>
        </w:rPr>
        <w:t>Члан 1</w:t>
      </w:r>
      <w:r w:rsidR="00EE0F95">
        <w:rPr>
          <w:b/>
          <w:sz w:val="24"/>
          <w:szCs w:val="24"/>
        </w:rPr>
        <w:t>4</w:t>
      </w:r>
      <w:r w:rsidRPr="00A01D62">
        <w:rPr>
          <w:b/>
          <w:sz w:val="24"/>
          <w:szCs w:val="24"/>
        </w:rPr>
        <w:t>.</w:t>
      </w:r>
    </w:p>
    <w:p w:rsidR="00E17070" w:rsidRPr="00A23B33" w:rsidRDefault="00D41340" w:rsidP="003666CD">
      <w:pPr>
        <w:spacing w:before="0"/>
        <w:rPr>
          <w:sz w:val="24"/>
          <w:szCs w:val="24"/>
          <w:lang w:val="sr-Cyrl-CS"/>
        </w:rPr>
      </w:pPr>
      <w:r>
        <w:rPr>
          <w:sz w:val="24"/>
          <w:szCs w:val="24"/>
          <w:lang w:val="sr-Cyrl-CS"/>
        </w:rPr>
        <w:t xml:space="preserve">У случају да се </w:t>
      </w:r>
      <w:r w:rsidR="00E17070" w:rsidRPr="00A23B33">
        <w:rPr>
          <w:sz w:val="24"/>
          <w:szCs w:val="24"/>
          <w:lang w:val="sr-Cyrl-CS"/>
        </w:rPr>
        <w:t>Пр</w:t>
      </w:r>
      <w:r w:rsidR="006308C2">
        <w:rPr>
          <w:sz w:val="24"/>
          <w:szCs w:val="24"/>
          <w:lang w:val="sr-Cyrl-CS"/>
        </w:rPr>
        <w:t>одавац</w:t>
      </w:r>
      <w:r w:rsidR="003666CD">
        <w:rPr>
          <w:sz w:val="24"/>
          <w:szCs w:val="24"/>
        </w:rPr>
        <w:t xml:space="preserve"> </w:t>
      </w:r>
      <w:r w:rsidR="00E17070" w:rsidRPr="00A23B33">
        <w:rPr>
          <w:sz w:val="24"/>
          <w:szCs w:val="24"/>
          <w:lang w:val="sr-Cyrl-CS"/>
        </w:rPr>
        <w:t xml:space="preserve">не </w:t>
      </w:r>
      <w:r>
        <w:rPr>
          <w:sz w:val="24"/>
          <w:szCs w:val="24"/>
          <w:lang w:val="sr-Cyrl-CS"/>
        </w:rPr>
        <w:t xml:space="preserve">придржава одредаба </w:t>
      </w:r>
      <w:r w:rsidR="00E17070" w:rsidRPr="00A23B33">
        <w:rPr>
          <w:sz w:val="24"/>
          <w:szCs w:val="24"/>
          <w:lang w:val="sr-Cyrl-CS"/>
        </w:rPr>
        <w:t xml:space="preserve"> ов</w:t>
      </w:r>
      <w:r>
        <w:rPr>
          <w:sz w:val="24"/>
          <w:szCs w:val="24"/>
          <w:lang w:val="sr-Cyrl-CS"/>
        </w:rPr>
        <w:t>ог</w:t>
      </w:r>
      <w:r w:rsidR="00E17070" w:rsidRPr="00A23B33">
        <w:rPr>
          <w:sz w:val="24"/>
          <w:szCs w:val="24"/>
          <w:lang w:val="sr-Cyrl-CS"/>
        </w:rPr>
        <w:t xml:space="preserve"> Оквирн</w:t>
      </w:r>
      <w:r>
        <w:rPr>
          <w:sz w:val="24"/>
          <w:szCs w:val="24"/>
          <w:lang w:val="sr-Cyrl-CS"/>
        </w:rPr>
        <w:t>ог споразум, или уколико</w:t>
      </w:r>
      <w:r w:rsidR="00E17070" w:rsidRPr="00A23B33">
        <w:rPr>
          <w:sz w:val="24"/>
          <w:szCs w:val="24"/>
          <w:lang w:val="sr-Cyrl-CS"/>
        </w:rPr>
        <w:t xml:space="preserve"> не буде квалитетно и </w:t>
      </w:r>
      <w:r w:rsidR="00E17070">
        <w:rPr>
          <w:sz w:val="24"/>
          <w:szCs w:val="24"/>
          <w:lang w:val="sr-Cyrl-CS"/>
        </w:rPr>
        <w:t>у</w:t>
      </w:r>
      <w:r>
        <w:rPr>
          <w:sz w:val="24"/>
          <w:szCs w:val="24"/>
          <w:lang w:val="sr-Cyrl-CS"/>
        </w:rPr>
        <w:t xml:space="preserve"> року испуњавао своје обавезе</w:t>
      </w:r>
      <w:r w:rsidR="00E17070" w:rsidRPr="00A23B33">
        <w:rPr>
          <w:sz w:val="24"/>
          <w:szCs w:val="24"/>
          <w:lang w:val="sr-Cyrl-CS"/>
        </w:rPr>
        <w:t xml:space="preserve">, или, упркос писмене опомене </w:t>
      </w:r>
      <w:r w:rsidR="00E17070">
        <w:rPr>
          <w:sz w:val="24"/>
          <w:szCs w:val="24"/>
          <w:lang w:val="sr-Cyrl-CS"/>
        </w:rPr>
        <w:t>К</w:t>
      </w:r>
      <w:r w:rsidR="006308C2">
        <w:rPr>
          <w:sz w:val="24"/>
          <w:szCs w:val="24"/>
          <w:lang w:val="sr-Cyrl-CS"/>
        </w:rPr>
        <w:t>упца</w:t>
      </w:r>
      <w:r w:rsidR="00E17070">
        <w:rPr>
          <w:sz w:val="24"/>
          <w:szCs w:val="24"/>
          <w:lang w:val="sr-Cyrl-CS"/>
        </w:rPr>
        <w:t xml:space="preserve"> </w:t>
      </w:r>
      <w:r w:rsidR="00E17070" w:rsidRPr="00A23B33">
        <w:rPr>
          <w:sz w:val="24"/>
          <w:szCs w:val="24"/>
          <w:lang w:val="sr-Cyrl-CS"/>
        </w:rPr>
        <w:t xml:space="preserve"> крши одредбе овог Оквирног споразума, К</w:t>
      </w:r>
      <w:r w:rsidR="000825C0">
        <w:rPr>
          <w:sz w:val="24"/>
          <w:szCs w:val="24"/>
          <w:lang w:val="sr-Cyrl-CS"/>
        </w:rPr>
        <w:t>уп</w:t>
      </w:r>
      <w:r>
        <w:rPr>
          <w:sz w:val="24"/>
          <w:szCs w:val="24"/>
          <w:lang w:val="sr-Cyrl-CS"/>
        </w:rPr>
        <w:t>а</w:t>
      </w:r>
      <w:r w:rsidR="006308C2">
        <w:rPr>
          <w:sz w:val="24"/>
          <w:szCs w:val="24"/>
          <w:lang w:val="sr-Cyrl-CS"/>
        </w:rPr>
        <w:t>ц</w:t>
      </w:r>
      <w:r>
        <w:rPr>
          <w:sz w:val="24"/>
          <w:szCs w:val="24"/>
          <w:lang w:val="sr-Cyrl-CS"/>
        </w:rPr>
        <w:t xml:space="preserve"> </w:t>
      </w:r>
      <w:r w:rsidR="00E17070" w:rsidRPr="00A23B33">
        <w:rPr>
          <w:sz w:val="24"/>
          <w:szCs w:val="24"/>
          <w:lang w:val="sr-Cyrl-CS"/>
        </w:rPr>
        <w:t>има право да констатује непоштовање одредби Оквирног споразума и о томе достави Пр</w:t>
      </w:r>
      <w:r w:rsidR="006308C2">
        <w:rPr>
          <w:sz w:val="24"/>
          <w:szCs w:val="24"/>
          <w:lang w:val="sr-Cyrl-CS"/>
        </w:rPr>
        <w:t>одавцу</w:t>
      </w:r>
      <w:r w:rsidR="00E17070" w:rsidRPr="00A23B33">
        <w:rPr>
          <w:sz w:val="24"/>
          <w:szCs w:val="24"/>
          <w:lang w:val="sr-Cyrl-CS"/>
        </w:rPr>
        <w:t xml:space="preserve"> писану опомену.</w:t>
      </w:r>
    </w:p>
    <w:p w:rsidR="00E17070" w:rsidRPr="00A23B33" w:rsidRDefault="00E17070" w:rsidP="00E17070">
      <w:pPr>
        <w:rPr>
          <w:sz w:val="24"/>
          <w:szCs w:val="24"/>
          <w:lang w:val="sr-Cyrl-CS"/>
        </w:rPr>
      </w:pPr>
      <w:r w:rsidRPr="00A23B33">
        <w:rPr>
          <w:sz w:val="24"/>
          <w:szCs w:val="24"/>
          <w:lang w:val="sr-Cyrl-CS"/>
        </w:rPr>
        <w:t>Ако П</w:t>
      </w:r>
      <w:r w:rsidR="006308C2">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w:t>
      </w:r>
      <w:r w:rsidR="006308C2">
        <w:rPr>
          <w:sz w:val="24"/>
          <w:szCs w:val="24"/>
          <w:lang w:val="sr-Cyrl-CS"/>
        </w:rPr>
        <w:t>упац</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rsidR="00E17070" w:rsidRPr="00A23B33" w:rsidRDefault="00E17070" w:rsidP="00E17070">
      <w:pPr>
        <w:rPr>
          <w:sz w:val="24"/>
          <w:szCs w:val="24"/>
          <w:lang w:val="sr-Cyrl-CS"/>
        </w:rPr>
      </w:pPr>
      <w:r w:rsidRPr="00A23B33">
        <w:rPr>
          <w:sz w:val="24"/>
          <w:szCs w:val="24"/>
          <w:lang w:val="sr-Cyrl-CS"/>
        </w:rPr>
        <w:lastRenderedPageBreak/>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E17070" w:rsidRDefault="00E17070" w:rsidP="00E17070">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68258E" w:rsidRPr="0068258E" w:rsidRDefault="0068258E" w:rsidP="00E17070">
      <w:pPr>
        <w:rPr>
          <w:sz w:val="24"/>
          <w:szCs w:val="24"/>
        </w:rPr>
      </w:pPr>
    </w:p>
    <w:p w:rsidR="008D7EB6" w:rsidRPr="008D7EB6" w:rsidRDefault="008D7EB6" w:rsidP="008D7EB6">
      <w:pPr>
        <w:jc w:val="center"/>
        <w:rPr>
          <w:b/>
          <w:sz w:val="24"/>
          <w:szCs w:val="24"/>
          <w:lang w:val="sr-Cyrl-CS"/>
        </w:rPr>
      </w:pPr>
      <w:r w:rsidRPr="008D7EB6">
        <w:rPr>
          <w:b/>
          <w:sz w:val="24"/>
          <w:szCs w:val="24"/>
          <w:lang w:val="sr-Cyrl-CS"/>
        </w:rPr>
        <w:t>Члан 15.</w:t>
      </w:r>
    </w:p>
    <w:p w:rsidR="008D7EB6" w:rsidRPr="008D7EB6" w:rsidRDefault="008D7EB6" w:rsidP="008D7EB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sidR="0068258E">
        <w:rPr>
          <w:sz w:val="24"/>
          <w:szCs w:val="24"/>
          <w:lang w:val="sr-Cyrl-RS"/>
        </w:rPr>
        <w:t>Оквирним споразумом.</w:t>
      </w:r>
    </w:p>
    <w:p w:rsidR="008D7EB6" w:rsidRPr="008D7EB6" w:rsidRDefault="008D7EB6" w:rsidP="008D7EB6">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0068258E" w:rsidRPr="0068258E">
        <w:rPr>
          <w:sz w:val="24"/>
          <w:szCs w:val="24"/>
          <w:lang w:val="sr-Cyrl-CS"/>
        </w:rPr>
        <w:t>Оквирним споразумом</w:t>
      </w:r>
      <w:r w:rsidRPr="008D7EB6">
        <w:rPr>
          <w:sz w:val="24"/>
          <w:szCs w:val="24"/>
          <w:lang w:val="sr-Cyrl-CS"/>
        </w:rPr>
        <w:t>.</w:t>
      </w:r>
    </w:p>
    <w:p w:rsidR="008D7EB6" w:rsidRDefault="008D7EB6" w:rsidP="0068258E">
      <w:pPr>
        <w:spacing w:before="0"/>
        <w:rPr>
          <w:sz w:val="24"/>
          <w:szCs w:val="24"/>
          <w:lang w:val="sr-Cyrl-CS"/>
        </w:rPr>
      </w:pPr>
      <w:r w:rsidRPr="008D7EB6">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rsidR="00590A4D" w:rsidRPr="00A23B33" w:rsidRDefault="00590A4D" w:rsidP="0068258E">
      <w:pPr>
        <w:spacing w:before="0"/>
        <w:rPr>
          <w:sz w:val="24"/>
          <w:szCs w:val="24"/>
          <w:lang w:val="sr-Cyrl-CS"/>
        </w:rPr>
      </w:pPr>
    </w:p>
    <w:p w:rsidR="00E17070" w:rsidRPr="00A01D62" w:rsidRDefault="00E17070" w:rsidP="0068258E">
      <w:pPr>
        <w:spacing w:before="0"/>
        <w:jc w:val="center"/>
        <w:rPr>
          <w:b/>
          <w:sz w:val="24"/>
          <w:szCs w:val="24"/>
        </w:rPr>
      </w:pPr>
      <w:r w:rsidRPr="00A01D62">
        <w:rPr>
          <w:b/>
          <w:sz w:val="24"/>
          <w:szCs w:val="24"/>
        </w:rPr>
        <w:t>Члан 1</w:t>
      </w:r>
      <w:r w:rsidR="008D7EB6">
        <w:rPr>
          <w:b/>
          <w:sz w:val="24"/>
          <w:szCs w:val="24"/>
          <w:lang w:val="sr-Cyrl-RS"/>
        </w:rPr>
        <w:t>6</w:t>
      </w:r>
      <w:r w:rsidRPr="00A01D62">
        <w:rPr>
          <w:b/>
          <w:sz w:val="24"/>
          <w:szCs w:val="24"/>
        </w:rPr>
        <w:t>.</w:t>
      </w:r>
    </w:p>
    <w:p w:rsidR="00E17070" w:rsidRDefault="00E17070" w:rsidP="003666CD">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rsidR="003666CD" w:rsidRPr="005C23F2" w:rsidRDefault="003666CD" w:rsidP="003666CD">
      <w:pPr>
        <w:spacing w:before="0"/>
        <w:rPr>
          <w:sz w:val="24"/>
          <w:szCs w:val="24"/>
        </w:rPr>
      </w:pPr>
    </w:p>
    <w:p w:rsidR="00E17070" w:rsidRPr="00A01D62" w:rsidRDefault="00E17070" w:rsidP="003666CD">
      <w:pPr>
        <w:spacing w:before="0"/>
        <w:jc w:val="center"/>
        <w:rPr>
          <w:b/>
          <w:sz w:val="24"/>
          <w:szCs w:val="24"/>
        </w:rPr>
      </w:pPr>
      <w:r w:rsidRPr="00A01D62">
        <w:rPr>
          <w:b/>
          <w:sz w:val="24"/>
          <w:szCs w:val="24"/>
        </w:rPr>
        <w:t>Члан 1</w:t>
      </w:r>
      <w:r w:rsidR="008D7EB6">
        <w:rPr>
          <w:b/>
          <w:sz w:val="24"/>
          <w:szCs w:val="24"/>
          <w:lang w:val="sr-Cyrl-RS"/>
        </w:rPr>
        <w:t>7</w:t>
      </w:r>
      <w:r w:rsidRPr="00A01D62">
        <w:rPr>
          <w:b/>
          <w:sz w:val="24"/>
          <w:szCs w:val="24"/>
        </w:rPr>
        <w:t>.</w:t>
      </w:r>
    </w:p>
    <w:p w:rsidR="006308C2" w:rsidRPr="006308C2" w:rsidRDefault="006308C2" w:rsidP="003666CD">
      <w:pPr>
        <w:spacing w:before="0"/>
        <w:rPr>
          <w:sz w:val="24"/>
          <w:szCs w:val="24"/>
        </w:rPr>
      </w:pPr>
      <w:r w:rsidRPr="006308C2">
        <w:rPr>
          <w:sz w:val="24"/>
          <w:szCs w:val="24"/>
        </w:rPr>
        <w:t>Продавац је дужан</w:t>
      </w:r>
      <w:r w:rsidRPr="006308C2">
        <w:rPr>
          <w:sz w:val="24"/>
          <w:szCs w:val="24"/>
          <w:lang w:val="sr-Cyrl-RS"/>
        </w:rPr>
        <w:t xml:space="preserve"> </w:t>
      </w:r>
      <w:r w:rsidRPr="006308C2">
        <w:rPr>
          <w:sz w:val="24"/>
          <w:szCs w:val="24"/>
        </w:rPr>
        <w:t>да чува поверљивост свих података и информација садржаних у документацији, извештајима, техничким подацима и обавештењима</w:t>
      </w:r>
      <w:proofErr w:type="gramStart"/>
      <w:r w:rsidRPr="006308C2">
        <w:rPr>
          <w:sz w:val="24"/>
          <w:szCs w:val="24"/>
        </w:rPr>
        <w:t>,и</w:t>
      </w:r>
      <w:proofErr w:type="gramEnd"/>
      <w:r w:rsidRPr="006308C2">
        <w:rPr>
          <w:sz w:val="24"/>
          <w:szCs w:val="24"/>
        </w:rPr>
        <w:t xml:space="preserve"> да их користи искључиво у вези са реализацијом овог </w:t>
      </w:r>
      <w:r w:rsidR="00950E52">
        <w:rPr>
          <w:sz w:val="24"/>
          <w:szCs w:val="24"/>
          <w:lang w:val="sr-Cyrl-RS"/>
        </w:rPr>
        <w:t>Оквирног споразума</w:t>
      </w:r>
      <w:r w:rsidRPr="006308C2">
        <w:rPr>
          <w:sz w:val="24"/>
          <w:szCs w:val="24"/>
        </w:rPr>
        <w:t xml:space="preserve">. </w:t>
      </w:r>
    </w:p>
    <w:p w:rsidR="006308C2" w:rsidRDefault="006308C2" w:rsidP="006308C2">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sidR="00950E52">
        <w:rPr>
          <w:sz w:val="24"/>
          <w:szCs w:val="24"/>
          <w:lang w:val="sr-Cyrl-RS"/>
        </w:rPr>
        <w:t>Оквирног споразума</w:t>
      </w:r>
      <w:proofErr w:type="gramStart"/>
      <w:r w:rsidRPr="006308C2">
        <w:rPr>
          <w:sz w:val="24"/>
          <w:szCs w:val="24"/>
        </w:rPr>
        <w:t>,Продавац</w:t>
      </w:r>
      <w:proofErr w:type="gramEnd"/>
      <w:r w:rsidRPr="006308C2">
        <w:rPr>
          <w:sz w:val="24"/>
          <w:szCs w:val="24"/>
        </w:rPr>
        <w:t xml:space="preserve">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rsidR="003666CD" w:rsidRPr="006308C2" w:rsidRDefault="003666CD" w:rsidP="006308C2">
      <w:pPr>
        <w:rPr>
          <w:sz w:val="24"/>
          <w:szCs w:val="24"/>
        </w:rPr>
      </w:pPr>
    </w:p>
    <w:p w:rsidR="00E17070" w:rsidRPr="00A01D62" w:rsidRDefault="00E17070" w:rsidP="003666CD">
      <w:pPr>
        <w:spacing w:before="0"/>
        <w:jc w:val="center"/>
        <w:rPr>
          <w:b/>
          <w:sz w:val="24"/>
          <w:szCs w:val="24"/>
        </w:rPr>
      </w:pPr>
      <w:r w:rsidRPr="00A01D62">
        <w:rPr>
          <w:b/>
          <w:sz w:val="24"/>
          <w:szCs w:val="24"/>
        </w:rPr>
        <w:t>Члан 1</w:t>
      </w:r>
      <w:r w:rsidR="008D7EB6">
        <w:rPr>
          <w:b/>
          <w:sz w:val="24"/>
          <w:szCs w:val="24"/>
          <w:lang w:val="sr-Cyrl-RS"/>
        </w:rPr>
        <w:t>8</w:t>
      </w:r>
      <w:r w:rsidRPr="00A01D62">
        <w:rPr>
          <w:b/>
          <w:sz w:val="24"/>
          <w:szCs w:val="24"/>
        </w:rPr>
        <w:t>.</w:t>
      </w:r>
    </w:p>
    <w:p w:rsidR="00E17070" w:rsidRPr="00A23B33" w:rsidRDefault="00E17070" w:rsidP="003666CD">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rsidR="00E17070" w:rsidRDefault="00E17070" w:rsidP="00E17070">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sidR="006308C2">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sidR="006308C2">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w:t>
      </w:r>
      <w:r w:rsidR="006308C2">
        <w:rPr>
          <w:sz w:val="24"/>
          <w:szCs w:val="24"/>
          <w:lang w:val="ru-RU"/>
        </w:rPr>
        <w:t>упца</w:t>
      </w:r>
      <w:r w:rsidRPr="00A23B33">
        <w:rPr>
          <w:sz w:val="24"/>
          <w:szCs w:val="24"/>
          <w:lang w:val="ru-RU"/>
        </w:rPr>
        <w:t>, у складу са Уговором о статусној промени.</w:t>
      </w:r>
    </w:p>
    <w:p w:rsidR="003666CD" w:rsidRPr="005C23F2" w:rsidRDefault="003666CD" w:rsidP="00E17070">
      <w:pPr>
        <w:rPr>
          <w:sz w:val="24"/>
          <w:szCs w:val="24"/>
          <w:lang w:val="ru-RU"/>
        </w:rPr>
      </w:pPr>
    </w:p>
    <w:p w:rsidR="00E17070" w:rsidRPr="00A01D62" w:rsidRDefault="00E17070" w:rsidP="003666CD">
      <w:pPr>
        <w:spacing w:before="0"/>
        <w:jc w:val="center"/>
        <w:rPr>
          <w:b/>
          <w:sz w:val="24"/>
          <w:szCs w:val="24"/>
        </w:rPr>
      </w:pPr>
      <w:r w:rsidRPr="00A01D62">
        <w:rPr>
          <w:b/>
          <w:sz w:val="24"/>
          <w:szCs w:val="24"/>
        </w:rPr>
        <w:t xml:space="preserve">Члан </w:t>
      </w:r>
      <w:r w:rsidR="005C23F2">
        <w:rPr>
          <w:b/>
          <w:sz w:val="24"/>
          <w:szCs w:val="24"/>
          <w:lang w:val="sr-Cyrl-RS"/>
        </w:rPr>
        <w:t>1</w:t>
      </w:r>
      <w:r w:rsidR="008D7EB6">
        <w:rPr>
          <w:b/>
          <w:sz w:val="24"/>
          <w:szCs w:val="24"/>
          <w:lang w:val="sr-Cyrl-RS"/>
        </w:rPr>
        <w:t>9</w:t>
      </w:r>
      <w:r w:rsidRPr="00A01D62">
        <w:rPr>
          <w:b/>
          <w:sz w:val="24"/>
          <w:szCs w:val="24"/>
          <w:lang w:val="sr-Cyrl-RS"/>
        </w:rPr>
        <w:t>.</w:t>
      </w:r>
    </w:p>
    <w:p w:rsidR="006308C2" w:rsidRPr="006308C2" w:rsidRDefault="006308C2" w:rsidP="003666CD">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sidR="008D7EB6">
        <w:rPr>
          <w:rFonts w:eastAsia="Calibri"/>
          <w:sz w:val="24"/>
          <w:szCs w:val="24"/>
          <w:lang w:val="ru-RU"/>
        </w:rPr>
        <w:t xml:space="preserve">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 xml:space="preserve">у вези са испуњеношћу услова из </w:t>
      </w:r>
      <w:r w:rsidRPr="006308C2">
        <w:rPr>
          <w:rFonts w:eastAsia="Calibri"/>
          <w:bCs/>
          <w:sz w:val="24"/>
          <w:szCs w:val="24"/>
          <w:lang w:val="ru-RU"/>
        </w:rPr>
        <w:lastRenderedPageBreak/>
        <w:t>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CF51A8" w:rsidRDefault="006308C2" w:rsidP="0068258E">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rsidR="001C75A9" w:rsidRPr="001C75A9" w:rsidRDefault="001C75A9" w:rsidP="0068258E">
      <w:pPr>
        <w:spacing w:before="0"/>
        <w:rPr>
          <w:rFonts w:eastAsia="Calibri"/>
          <w:sz w:val="24"/>
          <w:szCs w:val="24"/>
        </w:rPr>
      </w:pPr>
    </w:p>
    <w:p w:rsidR="00E17070" w:rsidRPr="00A01D62" w:rsidRDefault="00E17070" w:rsidP="0068258E">
      <w:pPr>
        <w:spacing w:before="0"/>
        <w:rPr>
          <w:b/>
          <w:sz w:val="24"/>
          <w:szCs w:val="24"/>
          <w:lang w:val="sr-Cyrl-BA"/>
        </w:rPr>
      </w:pPr>
      <w:r w:rsidRPr="00A01D62">
        <w:rPr>
          <w:b/>
          <w:sz w:val="24"/>
          <w:szCs w:val="24"/>
          <w:lang w:val="sr-Cyrl-BA"/>
        </w:rPr>
        <w:t>ВАЖНОСТ ОКВИРНОГ СПОРАЗУМА</w:t>
      </w:r>
    </w:p>
    <w:p w:rsidR="00E17070" w:rsidRPr="00A01D62" w:rsidRDefault="00E17070" w:rsidP="003666CD">
      <w:pPr>
        <w:jc w:val="center"/>
        <w:rPr>
          <w:b/>
          <w:sz w:val="24"/>
          <w:szCs w:val="24"/>
        </w:rPr>
      </w:pPr>
      <w:r w:rsidRPr="00A01D62">
        <w:rPr>
          <w:b/>
          <w:sz w:val="24"/>
          <w:szCs w:val="24"/>
        </w:rPr>
        <w:t xml:space="preserve">Члан </w:t>
      </w:r>
      <w:r w:rsidR="008D7EB6">
        <w:rPr>
          <w:b/>
          <w:sz w:val="24"/>
          <w:szCs w:val="24"/>
          <w:lang w:val="sr-Cyrl-RS"/>
        </w:rPr>
        <w:t>20</w:t>
      </w:r>
      <w:r w:rsidRPr="00A01D62">
        <w:rPr>
          <w:b/>
          <w:sz w:val="24"/>
          <w:szCs w:val="24"/>
        </w:rPr>
        <w:t>.</w:t>
      </w:r>
    </w:p>
    <w:p w:rsidR="001F79A6" w:rsidRDefault="0068258E" w:rsidP="001F79A6">
      <w:pPr>
        <w:pStyle w:val="KDParagraf"/>
        <w:spacing w:before="0"/>
        <w:rPr>
          <w:rFonts w:eastAsia="Calibri" w:cs="Arial"/>
          <w:sz w:val="24"/>
          <w:szCs w:val="24"/>
        </w:rPr>
      </w:pPr>
      <w:r>
        <w:rPr>
          <w:rFonts w:eastAsia="Calibri" w:cs="Arial"/>
          <w:sz w:val="24"/>
          <w:szCs w:val="24"/>
          <w:lang w:val="sr-Cyrl-RS"/>
        </w:rPr>
        <w:t xml:space="preserve">Овај </w:t>
      </w:r>
      <w:r w:rsidR="001F79A6">
        <w:rPr>
          <w:rFonts w:eastAsia="Calibri" w:cs="Arial"/>
          <w:sz w:val="24"/>
          <w:szCs w:val="24"/>
          <w:lang w:val="sr-Cyrl-RS"/>
        </w:rPr>
        <w:t>Оквирни споразум</w:t>
      </w:r>
      <w:r w:rsidR="001F79A6" w:rsidRPr="00EC5BB4">
        <w:rPr>
          <w:rFonts w:eastAsia="Calibri" w:cs="Arial"/>
          <w:sz w:val="24"/>
          <w:szCs w:val="24"/>
        </w:rPr>
        <w:t xml:space="preserve"> се сматра закљученим након потписивања од стране законских заступника страна</w:t>
      </w:r>
      <w:r w:rsidR="0098627D">
        <w:rPr>
          <w:rFonts w:eastAsia="Calibri" w:cs="Arial"/>
          <w:sz w:val="24"/>
          <w:szCs w:val="24"/>
          <w:lang w:val="sr-Cyrl-RS"/>
        </w:rPr>
        <w:t>,</w:t>
      </w:r>
      <w:r w:rsidR="001F79A6" w:rsidRPr="00EC5BB4">
        <w:rPr>
          <w:rFonts w:eastAsia="Calibri" w:cs="Arial"/>
          <w:sz w:val="24"/>
          <w:szCs w:val="24"/>
        </w:rPr>
        <w:t xml:space="preserve"> а ступа на снагу када </w:t>
      </w:r>
      <w:r w:rsidR="00711E90">
        <w:rPr>
          <w:rFonts w:eastAsia="Calibri" w:cs="Arial"/>
          <w:sz w:val="24"/>
          <w:szCs w:val="24"/>
          <w:lang w:val="sr-Cyrl-RS"/>
        </w:rPr>
        <w:t>П</w:t>
      </w:r>
      <w:r w:rsidR="001F79A6" w:rsidRPr="00EC5BB4">
        <w:rPr>
          <w:rFonts w:eastAsia="Calibri" w:cs="Arial"/>
          <w:sz w:val="24"/>
          <w:szCs w:val="24"/>
        </w:rPr>
        <w:t>родавац испуни одложни услов и достави у уговореном року средств</w:t>
      </w:r>
      <w:r w:rsidR="00711E90">
        <w:rPr>
          <w:rFonts w:eastAsia="Calibri" w:cs="Arial"/>
          <w:sz w:val="24"/>
          <w:szCs w:val="24"/>
          <w:lang w:val="sr-Cyrl-RS"/>
        </w:rPr>
        <w:t>о</w:t>
      </w:r>
      <w:r w:rsidR="001F79A6" w:rsidRPr="00EC5BB4">
        <w:rPr>
          <w:rFonts w:eastAsia="Calibri" w:cs="Arial"/>
          <w:sz w:val="24"/>
          <w:szCs w:val="24"/>
        </w:rPr>
        <w:t xml:space="preserve"> финансијског обезбеђења</w:t>
      </w:r>
      <w:r w:rsidR="00711E90">
        <w:rPr>
          <w:rFonts w:eastAsia="Calibri" w:cs="Arial"/>
          <w:sz w:val="24"/>
          <w:szCs w:val="24"/>
          <w:lang w:val="sr-Cyrl-RS"/>
        </w:rPr>
        <w:t xml:space="preserve"> у складу са чланом 10.- овог Оквирног</w:t>
      </w:r>
      <w:r w:rsidR="00711E90" w:rsidRPr="00711E90">
        <w:rPr>
          <w:rFonts w:eastAsia="Calibri" w:cs="Arial"/>
          <w:sz w:val="24"/>
          <w:szCs w:val="24"/>
          <w:lang w:val="sr-Cyrl-RS"/>
        </w:rPr>
        <w:t xml:space="preserve"> споразум</w:t>
      </w:r>
      <w:r w:rsidR="00711E90">
        <w:rPr>
          <w:rFonts w:eastAsia="Calibri" w:cs="Arial"/>
          <w:sz w:val="24"/>
          <w:szCs w:val="24"/>
          <w:lang w:val="sr-Cyrl-RS"/>
        </w:rPr>
        <w:t>а</w:t>
      </w:r>
      <w:r w:rsidR="001F79A6" w:rsidRPr="00EC5BB4">
        <w:rPr>
          <w:rFonts w:eastAsia="Calibri" w:cs="Arial"/>
          <w:sz w:val="24"/>
          <w:szCs w:val="24"/>
        </w:rPr>
        <w:t>.</w:t>
      </w:r>
    </w:p>
    <w:p w:rsidR="0098627D" w:rsidRPr="00EC5BB4" w:rsidRDefault="0098627D" w:rsidP="001F79A6">
      <w:pPr>
        <w:pStyle w:val="KDParagraf"/>
        <w:spacing w:before="0"/>
        <w:rPr>
          <w:rFonts w:eastAsia="Calibri" w:cs="Arial"/>
          <w:sz w:val="24"/>
          <w:szCs w:val="24"/>
        </w:rPr>
      </w:pPr>
    </w:p>
    <w:p w:rsidR="001F79A6" w:rsidRPr="00327BC6" w:rsidRDefault="001F79A6" w:rsidP="001F79A6">
      <w:pPr>
        <w:pStyle w:val="KDParagraf"/>
        <w:spacing w:before="0"/>
        <w:rPr>
          <w:rFonts w:eastAsia="Calibri" w:cs="Arial"/>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sidR="00F04060">
        <w:rPr>
          <w:rFonts w:cs="Arial"/>
          <w:sz w:val="24"/>
          <w:szCs w:val="24"/>
          <w:lang w:val="sr-Cyrl-RS"/>
        </w:rPr>
        <w:t xml:space="preserve">од </w:t>
      </w:r>
      <w:r w:rsidRPr="00327BC6">
        <w:rPr>
          <w:rFonts w:cs="Arial"/>
          <w:sz w:val="24"/>
          <w:szCs w:val="24"/>
          <w:lang w:val="sr-Cyrl-RS"/>
        </w:rPr>
        <w:t>годин</w:t>
      </w:r>
      <w:r w:rsidR="00F04060" w:rsidRPr="00327BC6">
        <w:rPr>
          <w:rFonts w:cs="Arial"/>
          <w:sz w:val="24"/>
          <w:szCs w:val="24"/>
          <w:lang w:val="sr-Cyrl-RS"/>
        </w:rPr>
        <w:t>у дана</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 за јавну набавку за </w:t>
      </w:r>
      <w:r w:rsidR="008B1CFF" w:rsidRPr="00327BC6">
        <w:rPr>
          <w:rFonts w:cs="Arial"/>
          <w:sz w:val="24"/>
          <w:szCs w:val="24"/>
          <w:lang w:val="sr-Cyrl-RS"/>
        </w:rPr>
        <w:t xml:space="preserve">2016. </w:t>
      </w:r>
      <w:proofErr w:type="gramStart"/>
      <w:r w:rsidRPr="00327BC6">
        <w:rPr>
          <w:rFonts w:cs="Arial"/>
          <w:sz w:val="24"/>
          <w:szCs w:val="24"/>
        </w:rPr>
        <w:t>годину</w:t>
      </w:r>
      <w:proofErr w:type="gramEnd"/>
      <w:r w:rsidRPr="00327BC6">
        <w:rPr>
          <w:rFonts w:cs="Arial"/>
          <w:sz w:val="24"/>
          <w:szCs w:val="24"/>
        </w:rPr>
        <w:t>.</w:t>
      </w:r>
      <w:r w:rsidR="006F38BC"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0098627D"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rsidR="003A528E" w:rsidRPr="0098627D" w:rsidRDefault="003A528E" w:rsidP="001C75A9">
      <w:pPr>
        <w:spacing w:before="0"/>
        <w:rPr>
          <w:rFonts w:cs="Arial"/>
          <w:color w:val="00B0F0"/>
          <w:spacing w:val="2"/>
          <w:sz w:val="24"/>
          <w:szCs w:val="24"/>
          <w:lang w:val="sr-Cyrl-RS"/>
        </w:rPr>
      </w:pPr>
    </w:p>
    <w:p w:rsidR="00E17070" w:rsidRDefault="00E17070" w:rsidP="001C75A9">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rsidR="003666CD" w:rsidRPr="00A01D62" w:rsidRDefault="003666CD" w:rsidP="001C75A9">
      <w:pPr>
        <w:spacing w:before="0"/>
        <w:rPr>
          <w:b/>
          <w:sz w:val="24"/>
          <w:szCs w:val="24"/>
          <w:lang w:val="sr-Cyrl-RS"/>
        </w:rPr>
      </w:pPr>
    </w:p>
    <w:p w:rsidR="00E17070" w:rsidRPr="00A01D62" w:rsidRDefault="00E17070" w:rsidP="003666CD">
      <w:pPr>
        <w:spacing w:before="0"/>
        <w:jc w:val="center"/>
        <w:rPr>
          <w:b/>
          <w:sz w:val="24"/>
          <w:szCs w:val="24"/>
        </w:rPr>
      </w:pPr>
      <w:r w:rsidRPr="00A01D62">
        <w:rPr>
          <w:b/>
          <w:sz w:val="24"/>
          <w:szCs w:val="24"/>
        </w:rPr>
        <w:t>Члан 2</w:t>
      </w:r>
      <w:r w:rsidR="008D7EB6">
        <w:rPr>
          <w:b/>
          <w:sz w:val="24"/>
          <w:szCs w:val="24"/>
          <w:lang w:val="sr-Cyrl-RS"/>
        </w:rPr>
        <w:t>1</w:t>
      </w:r>
      <w:r w:rsidRPr="00A01D62">
        <w:rPr>
          <w:b/>
          <w:sz w:val="24"/>
          <w:szCs w:val="24"/>
        </w:rPr>
        <w:t>.</w:t>
      </w:r>
    </w:p>
    <w:p w:rsidR="001F79A6" w:rsidRPr="00EC5BB4" w:rsidRDefault="001F79A6" w:rsidP="003666CD">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00711E90" w:rsidRPr="00711E90">
        <w:rPr>
          <w:rFonts w:cs="Arial"/>
          <w:bCs/>
          <w:sz w:val="24"/>
          <w:szCs w:val="24"/>
          <w:lang w:val="sr-Cyrl-CS"/>
        </w:rPr>
        <w:t>Оквирног споразума</w:t>
      </w:r>
      <w:r w:rsidR="00711E90">
        <w:rPr>
          <w:rFonts w:cs="Arial"/>
          <w:bCs/>
          <w:sz w:val="24"/>
          <w:szCs w:val="24"/>
          <w:lang w:val="sr-Cyrl-CS"/>
        </w:rPr>
        <w:t>.</w:t>
      </w:r>
    </w:p>
    <w:p w:rsidR="001F79A6" w:rsidRPr="00EC5BB4" w:rsidRDefault="001F79A6" w:rsidP="001F79A6">
      <w:pPr>
        <w:spacing w:before="0"/>
        <w:jc w:val="center"/>
        <w:rPr>
          <w:rFonts w:cs="Arial"/>
          <w:b/>
          <w:sz w:val="24"/>
          <w:szCs w:val="24"/>
        </w:rPr>
      </w:pPr>
    </w:p>
    <w:p w:rsidR="002F67FB" w:rsidRDefault="001F79A6" w:rsidP="001F79A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sidR="00711E90">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sidR="002F67FB">
        <w:rPr>
          <w:rFonts w:cs="Arial"/>
          <w:sz w:val="24"/>
          <w:szCs w:val="24"/>
          <w:lang w:val="sr-Cyrl-RS"/>
        </w:rPr>
        <w:t>.</w:t>
      </w:r>
      <w:r w:rsidR="00711E90">
        <w:rPr>
          <w:rFonts w:cs="Arial"/>
          <w:sz w:val="24"/>
          <w:szCs w:val="24"/>
          <w:lang w:val="sr-Cyrl-RS"/>
        </w:rPr>
        <w:t xml:space="preserve"> </w:t>
      </w:r>
      <w:r w:rsidR="00711E90" w:rsidRPr="00711E90">
        <w:rPr>
          <w:rFonts w:cs="Arial"/>
          <w:sz w:val="24"/>
          <w:szCs w:val="24"/>
          <w:lang w:val="sr-Cyrl-RS"/>
        </w:rPr>
        <w:t>Оквирног споразума</w:t>
      </w:r>
      <w:r w:rsidR="00711E90">
        <w:rPr>
          <w:rFonts w:cs="Arial"/>
          <w:sz w:val="24"/>
          <w:szCs w:val="24"/>
          <w:lang w:val="sr-Cyrl-RS"/>
        </w:rPr>
        <w:t>.</w:t>
      </w:r>
    </w:p>
    <w:p w:rsidR="001F79A6" w:rsidRPr="00EC5BB4" w:rsidRDefault="001F79A6" w:rsidP="001F79A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rsidR="001F79A6" w:rsidRPr="00D90613" w:rsidRDefault="001F79A6" w:rsidP="001F79A6">
      <w:pPr>
        <w:spacing w:before="0"/>
        <w:rPr>
          <w:rFonts w:cs="Arial"/>
          <w:sz w:val="24"/>
          <w:szCs w:val="24"/>
          <w:lang w:val="sr-Cyrl-RS" w:eastAsia="sr-Latn-CS"/>
        </w:rPr>
      </w:pPr>
      <w:r w:rsidRPr="00D90613">
        <w:rPr>
          <w:rFonts w:cs="Arial"/>
          <w:sz w:val="24"/>
          <w:szCs w:val="24"/>
          <w:lang w:eastAsia="sr-Latn-CS"/>
        </w:rPr>
        <w:t xml:space="preserve">Промена, односно </w:t>
      </w:r>
      <w:proofErr w:type="gramStart"/>
      <w:r w:rsidRPr="00D90613">
        <w:rPr>
          <w:rFonts w:cs="Arial"/>
          <w:sz w:val="24"/>
          <w:szCs w:val="24"/>
          <w:lang w:eastAsia="sr-Latn-CS"/>
        </w:rPr>
        <w:t>усклађивање  цене</w:t>
      </w:r>
      <w:proofErr w:type="gramEnd"/>
      <w:r w:rsidRPr="00D90613">
        <w:rPr>
          <w:rFonts w:cs="Arial"/>
          <w:sz w:val="24"/>
          <w:szCs w:val="24"/>
          <w:lang w:eastAsia="sr-Latn-CS"/>
        </w:rPr>
        <w:t xml:space="preserve">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rsidR="001F79A6" w:rsidRPr="00EC5BB4" w:rsidRDefault="001F79A6" w:rsidP="001F79A6">
      <w:pPr>
        <w:pStyle w:val="KDParagraf"/>
        <w:spacing w:before="0"/>
        <w:rPr>
          <w:rFonts w:cs="Arial"/>
          <w:i/>
          <w:color w:val="00B0F0"/>
          <w:sz w:val="24"/>
          <w:szCs w:val="24"/>
        </w:rPr>
      </w:pPr>
    </w:p>
    <w:p w:rsidR="00E17070" w:rsidRPr="00A01D62" w:rsidRDefault="00E17070" w:rsidP="00E17070">
      <w:pPr>
        <w:rPr>
          <w:b/>
          <w:sz w:val="24"/>
          <w:szCs w:val="24"/>
        </w:rPr>
      </w:pPr>
      <w:r w:rsidRPr="00A01D62">
        <w:rPr>
          <w:b/>
          <w:sz w:val="24"/>
          <w:szCs w:val="24"/>
        </w:rPr>
        <w:t>ЗАВРШНЕ ОДРЕДБЕ</w:t>
      </w:r>
    </w:p>
    <w:p w:rsidR="00CF51A8" w:rsidRDefault="00CF51A8" w:rsidP="00E17070">
      <w:pPr>
        <w:rPr>
          <w:b/>
          <w:sz w:val="24"/>
          <w:szCs w:val="24"/>
        </w:rPr>
      </w:pPr>
    </w:p>
    <w:p w:rsidR="00E17070" w:rsidRPr="00A01D62" w:rsidRDefault="00E17070" w:rsidP="003666CD">
      <w:pPr>
        <w:spacing w:before="0"/>
        <w:jc w:val="center"/>
        <w:rPr>
          <w:b/>
          <w:sz w:val="24"/>
          <w:szCs w:val="24"/>
        </w:rPr>
      </w:pPr>
      <w:r w:rsidRPr="00A01D62">
        <w:rPr>
          <w:b/>
          <w:sz w:val="24"/>
          <w:szCs w:val="24"/>
        </w:rPr>
        <w:t>Члан 2</w:t>
      </w:r>
      <w:r w:rsidR="008D7EB6">
        <w:rPr>
          <w:b/>
          <w:sz w:val="24"/>
          <w:szCs w:val="24"/>
          <w:lang w:val="sr-Cyrl-RS"/>
        </w:rPr>
        <w:t>2</w:t>
      </w:r>
      <w:r w:rsidRPr="00A01D62">
        <w:rPr>
          <w:b/>
          <w:sz w:val="24"/>
          <w:szCs w:val="24"/>
        </w:rPr>
        <w:t>.</w:t>
      </w:r>
    </w:p>
    <w:p w:rsidR="00CF51A8" w:rsidRDefault="00E17070" w:rsidP="006F38BC">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6F38BC" w:rsidRPr="006F38BC" w:rsidRDefault="006F38BC" w:rsidP="006F38BC">
      <w:pPr>
        <w:spacing w:before="0"/>
        <w:rPr>
          <w:sz w:val="24"/>
          <w:szCs w:val="24"/>
          <w:lang w:val="sr-Cyrl-CS"/>
        </w:rPr>
      </w:pPr>
    </w:p>
    <w:p w:rsidR="00E17070" w:rsidRPr="00A01D62" w:rsidRDefault="00E17070" w:rsidP="003666CD">
      <w:pPr>
        <w:spacing w:before="0"/>
        <w:jc w:val="center"/>
        <w:rPr>
          <w:b/>
          <w:sz w:val="24"/>
          <w:szCs w:val="24"/>
        </w:rPr>
      </w:pPr>
      <w:r w:rsidRPr="00A01D62">
        <w:rPr>
          <w:b/>
          <w:sz w:val="24"/>
          <w:szCs w:val="24"/>
          <w:lang w:val="ru-RU"/>
        </w:rPr>
        <w:t xml:space="preserve">Члан </w:t>
      </w:r>
      <w:r w:rsidRPr="00A01D62">
        <w:rPr>
          <w:b/>
          <w:sz w:val="24"/>
          <w:szCs w:val="24"/>
        </w:rPr>
        <w:t>2</w:t>
      </w:r>
      <w:r w:rsidR="008D7EB6">
        <w:rPr>
          <w:b/>
          <w:sz w:val="24"/>
          <w:szCs w:val="24"/>
          <w:lang w:val="sr-Cyrl-RS"/>
        </w:rPr>
        <w:t>3</w:t>
      </w:r>
      <w:r w:rsidRPr="00A01D62">
        <w:rPr>
          <w:b/>
          <w:sz w:val="24"/>
          <w:szCs w:val="24"/>
          <w:lang w:val="ru-RU"/>
        </w:rPr>
        <w:t>.</w:t>
      </w:r>
    </w:p>
    <w:p w:rsidR="00E17070" w:rsidRPr="00A23B33" w:rsidRDefault="00E17070" w:rsidP="003666CD">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sidR="002F67FB">
        <w:rPr>
          <w:sz w:val="24"/>
          <w:szCs w:val="24"/>
          <w:lang w:val="sr-Cyrl-RS"/>
        </w:rPr>
        <w:t>.</w:t>
      </w:r>
    </w:p>
    <w:p w:rsidR="00E17070" w:rsidRPr="00A23B33" w:rsidRDefault="00E17070" w:rsidP="00E17070">
      <w:pPr>
        <w:rPr>
          <w:sz w:val="24"/>
          <w:szCs w:val="24"/>
        </w:rPr>
      </w:pPr>
      <w:r w:rsidRPr="00A23B33">
        <w:rPr>
          <w:sz w:val="24"/>
          <w:szCs w:val="24"/>
        </w:rPr>
        <w:lastRenderedPageBreak/>
        <w:t>У случају спора примењује се материјално и процесно право Републике Србије, а пост</w:t>
      </w:r>
      <w:r>
        <w:rPr>
          <w:sz w:val="24"/>
          <w:szCs w:val="24"/>
        </w:rPr>
        <w:t>упак се води на српском језику.</w:t>
      </w:r>
    </w:p>
    <w:p w:rsidR="00CF51A8" w:rsidRDefault="00CF51A8" w:rsidP="00E17070">
      <w:pPr>
        <w:rPr>
          <w:b/>
          <w:sz w:val="24"/>
          <w:szCs w:val="24"/>
        </w:rPr>
      </w:pPr>
    </w:p>
    <w:p w:rsidR="00E17070" w:rsidRPr="00A01D62" w:rsidRDefault="00E17070" w:rsidP="00513370">
      <w:pPr>
        <w:spacing w:before="0"/>
        <w:jc w:val="center"/>
        <w:rPr>
          <w:b/>
          <w:sz w:val="24"/>
          <w:szCs w:val="24"/>
        </w:rPr>
      </w:pPr>
      <w:r w:rsidRPr="00A01D62">
        <w:rPr>
          <w:b/>
          <w:sz w:val="24"/>
          <w:szCs w:val="24"/>
        </w:rPr>
        <w:t>Члан 2</w:t>
      </w:r>
      <w:r w:rsidR="008D7EB6">
        <w:rPr>
          <w:b/>
          <w:sz w:val="24"/>
          <w:szCs w:val="24"/>
          <w:lang w:val="sr-Cyrl-RS"/>
        </w:rPr>
        <w:t>4</w:t>
      </w:r>
      <w:r w:rsidRPr="00A01D62">
        <w:rPr>
          <w:b/>
          <w:sz w:val="24"/>
          <w:szCs w:val="24"/>
        </w:rPr>
        <w:t>.</w:t>
      </w:r>
    </w:p>
    <w:p w:rsidR="00E17070" w:rsidRPr="00711E90" w:rsidRDefault="00E17070" w:rsidP="00513370">
      <w:pPr>
        <w:spacing w:before="0"/>
        <w:rPr>
          <w:sz w:val="24"/>
          <w:szCs w:val="24"/>
          <w:lang w:val="sr-Cyrl-CS"/>
        </w:rPr>
      </w:pPr>
      <w:r w:rsidRPr="00711E90">
        <w:rPr>
          <w:sz w:val="24"/>
          <w:szCs w:val="24"/>
          <w:lang w:val="sr-Cyrl-CS"/>
        </w:rPr>
        <w:t xml:space="preserve">Саставни део овог Оквирног споразума </w:t>
      </w:r>
      <w:r w:rsidR="00711E90">
        <w:rPr>
          <w:sz w:val="24"/>
          <w:szCs w:val="24"/>
          <w:lang w:val="sr-Cyrl-CS"/>
        </w:rPr>
        <w:t>чине</w:t>
      </w:r>
      <w:r w:rsidRPr="00711E90">
        <w:rPr>
          <w:sz w:val="24"/>
          <w:szCs w:val="24"/>
          <w:lang w:val="sr-Cyrl-CS"/>
        </w:rPr>
        <w:t>:</w:t>
      </w:r>
    </w:p>
    <w:p w:rsidR="00E17070" w:rsidRPr="00A23B33" w:rsidRDefault="00E17070" w:rsidP="00E17070">
      <w:pPr>
        <w:rPr>
          <w:sz w:val="24"/>
          <w:szCs w:val="24"/>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Pr="00A23B33">
        <w:rPr>
          <w:sz w:val="24"/>
          <w:szCs w:val="24"/>
        </w:rPr>
        <w:t>Понуда</w:t>
      </w:r>
      <w:proofErr w:type="gramEnd"/>
    </w:p>
    <w:p w:rsidR="00E17070" w:rsidRPr="00A23B33" w:rsidRDefault="007B46C5" w:rsidP="00E17070">
      <w:pPr>
        <w:rPr>
          <w:sz w:val="24"/>
          <w:szCs w:val="24"/>
        </w:rPr>
      </w:pPr>
      <w:r>
        <w:rPr>
          <w:sz w:val="24"/>
          <w:szCs w:val="24"/>
        </w:rPr>
        <w:t>Прил</w:t>
      </w:r>
      <w:r w:rsidR="00E17070" w:rsidRPr="00A23B33">
        <w:rPr>
          <w:sz w:val="24"/>
          <w:szCs w:val="24"/>
        </w:rPr>
        <w:t xml:space="preserve">ог </w:t>
      </w:r>
      <w:proofErr w:type="gramStart"/>
      <w:r w:rsidR="00E17070" w:rsidRPr="00A23B33">
        <w:rPr>
          <w:sz w:val="24"/>
          <w:szCs w:val="24"/>
        </w:rPr>
        <w:t xml:space="preserve">2 </w:t>
      </w:r>
      <w:r>
        <w:rPr>
          <w:sz w:val="24"/>
          <w:szCs w:val="24"/>
          <w:lang w:val="sr-Cyrl-RS"/>
        </w:rPr>
        <w:t xml:space="preserve"> </w:t>
      </w:r>
      <w:r w:rsidR="00E17070" w:rsidRPr="00A23B33">
        <w:rPr>
          <w:sz w:val="24"/>
          <w:szCs w:val="24"/>
        </w:rPr>
        <w:t>Образац</w:t>
      </w:r>
      <w:proofErr w:type="gramEnd"/>
      <w:r w:rsidR="00E17070" w:rsidRPr="00A23B33">
        <w:rPr>
          <w:sz w:val="24"/>
          <w:szCs w:val="24"/>
        </w:rPr>
        <w:t xml:space="preserve"> структуре цене</w:t>
      </w:r>
    </w:p>
    <w:p w:rsidR="00E17070" w:rsidRPr="00A23B33" w:rsidRDefault="007B46C5" w:rsidP="00E17070">
      <w:pPr>
        <w:rPr>
          <w:sz w:val="24"/>
          <w:szCs w:val="24"/>
          <w:lang w:val="sr-Cyrl-RS"/>
        </w:rPr>
      </w:pPr>
      <w:r>
        <w:rPr>
          <w:sz w:val="24"/>
          <w:szCs w:val="24"/>
        </w:rPr>
        <w:t xml:space="preserve">Прилог </w:t>
      </w:r>
      <w:r w:rsidR="00E17070" w:rsidRPr="00A23B33">
        <w:rPr>
          <w:sz w:val="24"/>
          <w:szCs w:val="24"/>
        </w:rPr>
        <w:t>3 Конкурсна документација</w:t>
      </w:r>
      <w:r w:rsidR="00E17070" w:rsidRPr="00A23B33">
        <w:rPr>
          <w:sz w:val="24"/>
          <w:szCs w:val="24"/>
          <w:lang w:val="sr-Cyrl-RS"/>
        </w:rPr>
        <w:t xml:space="preserve"> (на Порталу јавних набавки под шифром</w:t>
      </w:r>
      <w:r>
        <w:rPr>
          <w:sz w:val="24"/>
          <w:szCs w:val="24"/>
          <w:lang w:val="sr-Cyrl-RS"/>
        </w:rPr>
        <w:t xml:space="preserve"> _____</w:t>
      </w:r>
      <w:r w:rsidR="00E17070" w:rsidRPr="00A23B33">
        <w:rPr>
          <w:sz w:val="24"/>
          <w:szCs w:val="24"/>
          <w:lang w:val="sr-Cyrl-RS"/>
        </w:rPr>
        <w:t>)</w:t>
      </w:r>
    </w:p>
    <w:p w:rsidR="00E17070" w:rsidRPr="00327BC6" w:rsidRDefault="00327BC6" w:rsidP="00E17070">
      <w:pPr>
        <w:rPr>
          <w:sz w:val="24"/>
          <w:szCs w:val="24"/>
          <w:lang w:val="sr-Cyrl-RS"/>
        </w:rPr>
      </w:pPr>
      <w:r>
        <w:rPr>
          <w:sz w:val="24"/>
          <w:szCs w:val="24"/>
        </w:rPr>
        <w:t>Прилог 4</w:t>
      </w:r>
      <w:r w:rsidR="00E17070" w:rsidRPr="00A23B33">
        <w:rPr>
          <w:sz w:val="24"/>
          <w:szCs w:val="24"/>
        </w:rPr>
        <w:t xml:space="preserve"> </w:t>
      </w:r>
      <w:r w:rsidR="00E17070" w:rsidRPr="00327BC6">
        <w:rPr>
          <w:sz w:val="24"/>
          <w:szCs w:val="24"/>
        </w:rPr>
        <w:t>Споразум о заједничком наступању</w:t>
      </w:r>
      <w:r>
        <w:rPr>
          <w:sz w:val="24"/>
          <w:szCs w:val="24"/>
          <w:lang w:val="sr-Cyrl-RS"/>
        </w:rPr>
        <w:t xml:space="preserve"> (уколико је реч о заједничкој понуди)</w:t>
      </w:r>
    </w:p>
    <w:p w:rsidR="00E17070" w:rsidRPr="00A23B33" w:rsidRDefault="00E17070" w:rsidP="00E17070">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CF51A8" w:rsidRDefault="00CF51A8" w:rsidP="00E17070">
      <w:pPr>
        <w:rPr>
          <w:b/>
          <w:sz w:val="24"/>
          <w:szCs w:val="24"/>
        </w:rPr>
      </w:pPr>
    </w:p>
    <w:p w:rsidR="00E17070" w:rsidRPr="00A01D62" w:rsidRDefault="003B4655" w:rsidP="00513370">
      <w:pPr>
        <w:spacing w:before="0"/>
        <w:jc w:val="center"/>
        <w:rPr>
          <w:b/>
          <w:sz w:val="24"/>
          <w:szCs w:val="24"/>
        </w:rPr>
      </w:pPr>
      <w:r>
        <w:rPr>
          <w:b/>
          <w:sz w:val="24"/>
          <w:szCs w:val="24"/>
        </w:rPr>
        <w:t>Члан</w:t>
      </w:r>
      <w:r w:rsidR="00513370">
        <w:rPr>
          <w:b/>
          <w:sz w:val="24"/>
          <w:szCs w:val="24"/>
          <w:lang w:val="sr-Cyrl-RS"/>
        </w:rPr>
        <w:t xml:space="preserve"> </w:t>
      </w:r>
      <w:r w:rsidR="00E17070" w:rsidRPr="00A01D62">
        <w:rPr>
          <w:b/>
          <w:sz w:val="24"/>
          <w:szCs w:val="24"/>
        </w:rPr>
        <w:t>2</w:t>
      </w:r>
      <w:r w:rsidR="008D7EB6">
        <w:rPr>
          <w:b/>
          <w:sz w:val="24"/>
          <w:szCs w:val="24"/>
          <w:lang w:val="sr-Cyrl-RS"/>
        </w:rPr>
        <w:t>5</w:t>
      </w:r>
      <w:r w:rsidR="00513370">
        <w:rPr>
          <w:b/>
          <w:sz w:val="24"/>
          <w:szCs w:val="24"/>
          <w:lang w:val="sr-Cyrl-RS"/>
        </w:rPr>
        <w:t>.</w:t>
      </w:r>
    </w:p>
    <w:p w:rsidR="00590A4D" w:rsidRDefault="00E17070" w:rsidP="001C75A9">
      <w:pPr>
        <w:spacing w:before="0"/>
        <w:rPr>
          <w:sz w:val="24"/>
          <w:szCs w:val="24"/>
        </w:rPr>
      </w:pPr>
      <w:r w:rsidRPr="00A23B33">
        <w:rPr>
          <w:sz w:val="24"/>
          <w:szCs w:val="24"/>
          <w:lang w:val="sr-Cyrl-RS"/>
        </w:rPr>
        <w:t>Оквирни споразум</w:t>
      </w:r>
      <w:r w:rsidRPr="00A23B33">
        <w:rPr>
          <w:sz w:val="24"/>
          <w:szCs w:val="24"/>
        </w:rPr>
        <w:t xml:space="preserve"> је сачињен у 6 (шест) истоветних примерка, од којих 2 (два) примерка за Пр</w:t>
      </w:r>
      <w:r w:rsidR="001F2DD7">
        <w:rPr>
          <w:sz w:val="24"/>
          <w:szCs w:val="24"/>
          <w:lang w:val="sr-Cyrl-RS"/>
        </w:rPr>
        <w:t>одавца</w:t>
      </w:r>
      <w:r w:rsidR="00513370">
        <w:rPr>
          <w:sz w:val="24"/>
          <w:szCs w:val="24"/>
          <w:lang w:val="sr-Cyrl-RS"/>
        </w:rPr>
        <w:t>, а</w:t>
      </w:r>
      <w:r w:rsidR="00513370">
        <w:rPr>
          <w:sz w:val="24"/>
          <w:szCs w:val="24"/>
        </w:rPr>
        <w:t xml:space="preserve"> 4</w:t>
      </w:r>
      <w:r w:rsidRPr="00A23B33">
        <w:rPr>
          <w:sz w:val="24"/>
          <w:szCs w:val="24"/>
        </w:rPr>
        <w:t xml:space="preserve"> </w:t>
      </w:r>
      <w:r w:rsidR="00513370">
        <w:rPr>
          <w:sz w:val="24"/>
          <w:szCs w:val="24"/>
          <w:lang w:val="sr-Cyrl-RS"/>
        </w:rPr>
        <w:t>(</w:t>
      </w:r>
      <w:r w:rsidR="00513370" w:rsidRPr="00513370">
        <w:rPr>
          <w:sz w:val="24"/>
          <w:szCs w:val="24"/>
        </w:rPr>
        <w:t>четири</w:t>
      </w:r>
      <w:r w:rsidR="00513370">
        <w:rPr>
          <w:sz w:val="24"/>
          <w:szCs w:val="24"/>
          <w:lang w:val="sr-Cyrl-RS"/>
        </w:rPr>
        <w:t>)</w:t>
      </w:r>
      <w:r w:rsidR="00513370" w:rsidRPr="00513370">
        <w:rPr>
          <w:sz w:val="24"/>
          <w:szCs w:val="24"/>
        </w:rPr>
        <w:t xml:space="preserve"> </w:t>
      </w:r>
      <w:r w:rsidRPr="00A23B33">
        <w:rPr>
          <w:sz w:val="24"/>
          <w:szCs w:val="24"/>
        </w:rPr>
        <w:t>за К</w:t>
      </w:r>
      <w:r w:rsidR="001F2DD7">
        <w:rPr>
          <w:sz w:val="24"/>
          <w:szCs w:val="24"/>
          <w:lang w:val="sr-Cyrl-RS"/>
        </w:rPr>
        <w:t>упца</w:t>
      </w:r>
      <w:r w:rsidRPr="00A23B33">
        <w:rPr>
          <w:sz w:val="24"/>
          <w:szCs w:val="24"/>
        </w:rPr>
        <w:t>.</w:t>
      </w:r>
    </w:p>
    <w:p w:rsidR="001C75A9" w:rsidRDefault="001C75A9" w:rsidP="001C75A9">
      <w:pPr>
        <w:spacing w:before="0"/>
        <w:rPr>
          <w:sz w:val="24"/>
          <w:szCs w:val="24"/>
        </w:rPr>
      </w:pPr>
    </w:p>
    <w:p w:rsidR="001C75A9" w:rsidRPr="001C75A9" w:rsidRDefault="001C75A9" w:rsidP="001C75A9">
      <w:pPr>
        <w:spacing w:before="0"/>
        <w:rPr>
          <w:sz w:val="24"/>
          <w:szCs w:val="24"/>
        </w:rPr>
      </w:pPr>
    </w:p>
    <w:tbl>
      <w:tblPr>
        <w:tblW w:w="0" w:type="auto"/>
        <w:tblLook w:val="04A0" w:firstRow="1" w:lastRow="0" w:firstColumn="1" w:lastColumn="0" w:noHBand="0" w:noVBand="1"/>
      </w:tblPr>
      <w:tblGrid>
        <w:gridCol w:w="3865"/>
        <w:gridCol w:w="950"/>
        <w:gridCol w:w="4214"/>
      </w:tblGrid>
      <w:tr w:rsidR="00E17070" w:rsidRPr="00F07739" w:rsidTr="00E17070">
        <w:tc>
          <w:tcPr>
            <w:tcW w:w="4503" w:type="dxa"/>
            <w:shd w:val="clear" w:color="auto" w:fill="auto"/>
            <w:vAlign w:val="center"/>
            <w:hideMark/>
          </w:tcPr>
          <w:p w:rsidR="00E17070" w:rsidRPr="00F07739" w:rsidRDefault="00E17070" w:rsidP="001F2DD7">
            <w:pPr>
              <w:rPr>
                <w:sz w:val="24"/>
                <w:szCs w:val="24"/>
                <w:lang w:val="sr-Cyrl-RS"/>
              </w:rPr>
            </w:pPr>
            <w:r w:rsidRPr="00F07739">
              <w:rPr>
                <w:sz w:val="24"/>
                <w:szCs w:val="24"/>
                <w:lang w:val="sr-Cyrl-RS"/>
              </w:rPr>
              <w:t xml:space="preserve">              </w:t>
            </w:r>
            <w:r w:rsidR="001F2DD7" w:rsidRPr="00F07739">
              <w:rPr>
                <w:sz w:val="24"/>
                <w:szCs w:val="24"/>
                <w:lang w:val="sr-Cyrl-RS"/>
              </w:rPr>
              <w:t xml:space="preserve">         КУПАЦ</w:t>
            </w:r>
          </w:p>
        </w:tc>
        <w:tc>
          <w:tcPr>
            <w:tcW w:w="1275" w:type="dxa"/>
            <w:shd w:val="clear" w:color="auto" w:fill="auto"/>
            <w:vAlign w:val="center"/>
          </w:tcPr>
          <w:p w:rsidR="00E17070" w:rsidRPr="00F07739" w:rsidRDefault="00E17070" w:rsidP="00E17070">
            <w:pPr>
              <w:rPr>
                <w:sz w:val="24"/>
                <w:szCs w:val="24"/>
              </w:rPr>
            </w:pPr>
          </w:p>
        </w:tc>
        <w:tc>
          <w:tcPr>
            <w:tcW w:w="4395" w:type="dxa"/>
            <w:shd w:val="clear" w:color="auto" w:fill="auto"/>
            <w:vAlign w:val="center"/>
            <w:hideMark/>
          </w:tcPr>
          <w:p w:rsidR="00E17070" w:rsidRPr="00F07739" w:rsidRDefault="00E17070" w:rsidP="001F2DD7">
            <w:pPr>
              <w:rPr>
                <w:sz w:val="24"/>
                <w:szCs w:val="24"/>
                <w:lang w:val="sr-Cyrl-RS"/>
              </w:rPr>
            </w:pPr>
            <w:r w:rsidRPr="00F07739">
              <w:rPr>
                <w:sz w:val="24"/>
                <w:szCs w:val="24"/>
                <w:lang w:val="sr-Cyrl-RS"/>
              </w:rPr>
              <w:t xml:space="preserve">       </w:t>
            </w:r>
            <w:r w:rsidR="001F2DD7" w:rsidRPr="00F07739">
              <w:rPr>
                <w:sz w:val="24"/>
                <w:szCs w:val="24"/>
                <w:lang w:val="sr-Cyrl-RS"/>
              </w:rPr>
              <w:t xml:space="preserve">         ПРОДАВАЦ</w:t>
            </w:r>
          </w:p>
        </w:tc>
      </w:tr>
      <w:tr w:rsidR="00E17070" w:rsidRPr="00F07739" w:rsidTr="00E17070">
        <w:tc>
          <w:tcPr>
            <w:tcW w:w="4503" w:type="dxa"/>
            <w:shd w:val="clear" w:color="auto" w:fill="auto"/>
            <w:vAlign w:val="center"/>
            <w:hideMark/>
          </w:tcPr>
          <w:p w:rsidR="00E17070" w:rsidRPr="00F07739" w:rsidRDefault="00E17070" w:rsidP="00711E90">
            <w:pPr>
              <w:jc w:val="center"/>
              <w:rPr>
                <w:sz w:val="24"/>
                <w:szCs w:val="24"/>
              </w:rPr>
            </w:pPr>
            <w:r w:rsidRPr="00F07739">
              <w:rPr>
                <w:sz w:val="24"/>
                <w:szCs w:val="24"/>
              </w:rPr>
              <w:t>Ј</w:t>
            </w:r>
            <w:r w:rsidR="00711E90">
              <w:rPr>
                <w:sz w:val="24"/>
                <w:szCs w:val="24"/>
                <w:lang w:val="sr-Cyrl-RS"/>
              </w:rPr>
              <w:t xml:space="preserve">авно предузеће </w:t>
            </w:r>
            <w:r w:rsidR="00711E90">
              <w:rPr>
                <w:sz w:val="24"/>
                <w:szCs w:val="24"/>
              </w:rPr>
              <w:t xml:space="preserve">„Електропривреда  </w:t>
            </w:r>
            <w:r w:rsidRPr="00F07739">
              <w:rPr>
                <w:sz w:val="24"/>
                <w:szCs w:val="24"/>
              </w:rPr>
              <w:t>Србије“</w:t>
            </w:r>
            <w:r w:rsidR="00711E90">
              <w:rPr>
                <w:sz w:val="24"/>
                <w:szCs w:val="24"/>
                <w:lang w:val="sr-Cyrl-RS"/>
              </w:rPr>
              <w:t xml:space="preserve"> </w:t>
            </w:r>
            <w:r w:rsidRPr="00F07739">
              <w:rPr>
                <w:sz w:val="24"/>
                <w:szCs w:val="24"/>
              </w:rPr>
              <w:t>Београд</w:t>
            </w:r>
          </w:p>
        </w:tc>
        <w:tc>
          <w:tcPr>
            <w:tcW w:w="1275" w:type="dxa"/>
            <w:shd w:val="clear" w:color="auto" w:fill="auto"/>
            <w:vAlign w:val="center"/>
          </w:tcPr>
          <w:p w:rsidR="00E17070" w:rsidRPr="00F07739" w:rsidRDefault="00E17070" w:rsidP="00E17070">
            <w:pPr>
              <w:rPr>
                <w:sz w:val="24"/>
                <w:szCs w:val="24"/>
              </w:rPr>
            </w:pPr>
          </w:p>
        </w:tc>
        <w:tc>
          <w:tcPr>
            <w:tcW w:w="4395" w:type="dxa"/>
            <w:shd w:val="clear" w:color="auto" w:fill="auto"/>
            <w:vAlign w:val="center"/>
          </w:tcPr>
          <w:p w:rsidR="00E17070" w:rsidRPr="00F07739" w:rsidRDefault="00E17070" w:rsidP="00E17070">
            <w:pPr>
              <w:rPr>
                <w:sz w:val="24"/>
                <w:szCs w:val="24"/>
              </w:rPr>
            </w:pPr>
            <w:r w:rsidRPr="00F07739">
              <w:rPr>
                <w:sz w:val="24"/>
                <w:szCs w:val="24"/>
                <w:lang w:val="sr-Cyrl-RS"/>
              </w:rPr>
              <w:t xml:space="preserve">                  </w:t>
            </w:r>
            <w:r w:rsidR="00F07739">
              <w:rPr>
                <w:sz w:val="24"/>
                <w:szCs w:val="24"/>
                <w:lang w:val="sr-Cyrl-RS"/>
              </w:rPr>
              <w:t xml:space="preserve">   </w:t>
            </w:r>
            <w:r w:rsidRPr="00F07739">
              <w:rPr>
                <w:sz w:val="24"/>
                <w:szCs w:val="24"/>
              </w:rPr>
              <w:t>Назив</w:t>
            </w:r>
          </w:p>
        </w:tc>
      </w:tr>
      <w:tr w:rsidR="00E17070" w:rsidRPr="00F07739" w:rsidTr="00E17070">
        <w:tc>
          <w:tcPr>
            <w:tcW w:w="4503" w:type="dxa"/>
            <w:shd w:val="clear" w:color="auto" w:fill="auto"/>
            <w:vAlign w:val="center"/>
            <w:hideMark/>
          </w:tcPr>
          <w:p w:rsidR="00E17070" w:rsidRPr="00F07739" w:rsidRDefault="001C75A9" w:rsidP="00E17070">
            <w:pPr>
              <w:rPr>
                <w:sz w:val="24"/>
                <w:szCs w:val="24"/>
              </w:rPr>
            </w:pPr>
            <w:r>
              <w:rPr>
                <w:sz w:val="24"/>
                <w:szCs w:val="24"/>
              </w:rPr>
              <w:t xml:space="preserve">     </w:t>
            </w:r>
            <w:r w:rsidR="00E17070" w:rsidRPr="00F07739">
              <w:rPr>
                <w:sz w:val="24"/>
                <w:szCs w:val="24"/>
              </w:rPr>
              <w:t>________________________</w:t>
            </w:r>
          </w:p>
        </w:tc>
        <w:tc>
          <w:tcPr>
            <w:tcW w:w="1275" w:type="dxa"/>
            <w:shd w:val="clear" w:color="auto" w:fill="auto"/>
            <w:vAlign w:val="center"/>
            <w:hideMark/>
          </w:tcPr>
          <w:p w:rsidR="00E17070" w:rsidRPr="00F07739" w:rsidRDefault="00E17070" w:rsidP="00E17070">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E17070" w:rsidRPr="00F07739" w:rsidRDefault="00E17070" w:rsidP="00E17070">
            <w:pPr>
              <w:rPr>
                <w:sz w:val="24"/>
                <w:szCs w:val="24"/>
              </w:rPr>
            </w:pPr>
            <w:r w:rsidRPr="00F07739">
              <w:rPr>
                <w:sz w:val="24"/>
                <w:szCs w:val="24"/>
              </w:rPr>
              <w:t>_____________________________</w:t>
            </w:r>
          </w:p>
        </w:tc>
      </w:tr>
      <w:tr w:rsidR="00E17070" w:rsidRPr="00F07739" w:rsidTr="00E17070">
        <w:tc>
          <w:tcPr>
            <w:tcW w:w="4503" w:type="dxa"/>
            <w:shd w:val="clear" w:color="auto" w:fill="auto"/>
            <w:vAlign w:val="center"/>
            <w:hideMark/>
          </w:tcPr>
          <w:p w:rsidR="00E17070" w:rsidRPr="00F07739" w:rsidRDefault="005B5B92" w:rsidP="00E17070">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rsidR="00E17070" w:rsidRPr="00F07739" w:rsidRDefault="00E17070" w:rsidP="00E17070">
            <w:pPr>
              <w:rPr>
                <w:sz w:val="24"/>
                <w:szCs w:val="24"/>
              </w:rPr>
            </w:pPr>
          </w:p>
        </w:tc>
        <w:tc>
          <w:tcPr>
            <w:tcW w:w="4395" w:type="dxa"/>
            <w:shd w:val="clear" w:color="auto" w:fill="auto"/>
            <w:vAlign w:val="center"/>
            <w:hideMark/>
          </w:tcPr>
          <w:p w:rsidR="00E17070" w:rsidRPr="00F07739" w:rsidRDefault="00E17070" w:rsidP="00E17070">
            <w:pPr>
              <w:rPr>
                <w:sz w:val="24"/>
                <w:szCs w:val="24"/>
              </w:rPr>
            </w:pPr>
            <w:r w:rsidRPr="00F07739">
              <w:rPr>
                <w:sz w:val="24"/>
                <w:szCs w:val="24"/>
                <w:lang w:val="sr-Cyrl-RS"/>
              </w:rPr>
              <w:t xml:space="preserve">             </w:t>
            </w:r>
            <w:r w:rsidRPr="00F07739">
              <w:rPr>
                <w:sz w:val="24"/>
                <w:szCs w:val="24"/>
              </w:rPr>
              <w:t>име и презиме</w:t>
            </w:r>
          </w:p>
        </w:tc>
      </w:tr>
      <w:tr w:rsidR="00E17070" w:rsidRPr="00F07739" w:rsidTr="00E17070">
        <w:tc>
          <w:tcPr>
            <w:tcW w:w="4503" w:type="dxa"/>
            <w:shd w:val="clear" w:color="auto" w:fill="auto"/>
            <w:vAlign w:val="center"/>
            <w:hideMark/>
          </w:tcPr>
          <w:p w:rsidR="00E17070" w:rsidRPr="00F07739" w:rsidRDefault="00E17070" w:rsidP="005B5B92">
            <w:pPr>
              <w:rPr>
                <w:sz w:val="24"/>
                <w:szCs w:val="24"/>
                <w:lang w:val="sr-Cyrl-RS"/>
              </w:rPr>
            </w:pPr>
            <w:r w:rsidRPr="00F07739">
              <w:rPr>
                <w:sz w:val="24"/>
                <w:szCs w:val="24"/>
                <w:lang w:val="sr-Cyrl-RS"/>
              </w:rPr>
              <w:t xml:space="preserve">       </w:t>
            </w:r>
            <w:r w:rsidR="005B5B92" w:rsidRPr="00F07739">
              <w:rPr>
                <w:sz w:val="24"/>
                <w:szCs w:val="24"/>
                <w:lang w:val="sr-Cyrl-RS"/>
              </w:rPr>
              <w:t xml:space="preserve">         </w:t>
            </w:r>
            <w:r w:rsidRPr="00F07739">
              <w:rPr>
                <w:sz w:val="24"/>
                <w:szCs w:val="24"/>
                <w:lang w:val="sr-Cyrl-RS"/>
              </w:rPr>
              <w:t xml:space="preserve"> </w:t>
            </w:r>
            <w:r w:rsidR="005B5B92" w:rsidRPr="00F07739">
              <w:rPr>
                <w:sz w:val="24"/>
                <w:szCs w:val="24"/>
                <w:lang w:val="sr-Cyrl-RS"/>
              </w:rPr>
              <w:t>в.д</w:t>
            </w:r>
            <w:r w:rsidR="00F07739">
              <w:rPr>
                <w:sz w:val="24"/>
                <w:szCs w:val="24"/>
                <w:lang w:val="sr-Cyrl-RS"/>
              </w:rPr>
              <w:t>.</w:t>
            </w:r>
            <w:r w:rsidR="005B5B92" w:rsidRPr="00F07739">
              <w:rPr>
                <w:sz w:val="24"/>
                <w:szCs w:val="24"/>
                <w:lang w:val="sr-Cyrl-RS"/>
              </w:rPr>
              <w:t xml:space="preserve"> </w:t>
            </w:r>
            <w:r w:rsidRPr="00F07739">
              <w:rPr>
                <w:sz w:val="24"/>
                <w:szCs w:val="24"/>
                <w:lang w:val="sr-Cyrl-RS"/>
              </w:rPr>
              <w:t>директор</w:t>
            </w:r>
            <w:r w:rsidR="005B5B92" w:rsidRPr="00F07739">
              <w:rPr>
                <w:sz w:val="24"/>
                <w:szCs w:val="24"/>
                <w:lang w:val="sr-Cyrl-RS"/>
              </w:rPr>
              <w:t>а</w:t>
            </w:r>
            <w:r w:rsidRPr="00F07739">
              <w:rPr>
                <w:sz w:val="24"/>
                <w:szCs w:val="24"/>
                <w:lang w:val="sr-Cyrl-RS"/>
              </w:rPr>
              <w:t xml:space="preserve"> </w:t>
            </w:r>
          </w:p>
        </w:tc>
        <w:tc>
          <w:tcPr>
            <w:tcW w:w="1275" w:type="dxa"/>
            <w:shd w:val="clear" w:color="auto" w:fill="auto"/>
            <w:vAlign w:val="center"/>
          </w:tcPr>
          <w:p w:rsidR="00E17070" w:rsidRPr="00F07739" w:rsidRDefault="00E17070" w:rsidP="00E17070">
            <w:pPr>
              <w:rPr>
                <w:sz w:val="24"/>
                <w:szCs w:val="24"/>
              </w:rPr>
            </w:pPr>
          </w:p>
        </w:tc>
        <w:tc>
          <w:tcPr>
            <w:tcW w:w="4395" w:type="dxa"/>
            <w:shd w:val="clear" w:color="auto" w:fill="auto"/>
            <w:vAlign w:val="center"/>
          </w:tcPr>
          <w:p w:rsidR="00E17070" w:rsidRPr="00F07739" w:rsidRDefault="00E17070" w:rsidP="00E17070">
            <w:pPr>
              <w:rPr>
                <w:sz w:val="24"/>
                <w:szCs w:val="24"/>
              </w:rPr>
            </w:pPr>
            <w:r w:rsidRPr="00F07739">
              <w:rPr>
                <w:sz w:val="24"/>
                <w:szCs w:val="24"/>
                <w:lang w:val="sr-Cyrl-RS"/>
              </w:rPr>
              <w:t xml:space="preserve">                   </w:t>
            </w:r>
            <w:r w:rsidRPr="00F07739">
              <w:rPr>
                <w:sz w:val="24"/>
                <w:szCs w:val="24"/>
              </w:rPr>
              <w:t>функција</w:t>
            </w:r>
          </w:p>
        </w:tc>
      </w:tr>
    </w:tbl>
    <w:p w:rsidR="00E17070" w:rsidRPr="00F07739" w:rsidRDefault="00E17070" w:rsidP="00E17070">
      <w:pPr>
        <w:rPr>
          <w:sz w:val="24"/>
          <w:szCs w:val="24"/>
          <w:lang w:val="sr-Cyrl-RS"/>
        </w:rPr>
      </w:pPr>
    </w:p>
    <w:p w:rsidR="00CF51A8" w:rsidRPr="00F07739" w:rsidRDefault="00CF51A8">
      <w:pPr>
        <w:spacing w:before="0"/>
        <w:jc w:val="left"/>
        <w:rPr>
          <w:rFonts w:cs="Arial"/>
          <w:sz w:val="24"/>
          <w:szCs w:val="24"/>
        </w:rPr>
      </w:pPr>
    </w:p>
    <w:p w:rsidR="00B07F14" w:rsidRDefault="00B07F14"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p w:rsidR="00327BC6" w:rsidRDefault="00327BC6" w:rsidP="00B07F14">
      <w:pPr>
        <w:tabs>
          <w:tab w:val="left" w:pos="567"/>
        </w:tabs>
        <w:spacing w:before="0"/>
        <w:rPr>
          <w:rFonts w:cs="Arial"/>
          <w:sz w:val="24"/>
          <w:szCs w:val="24"/>
        </w:rPr>
      </w:pPr>
    </w:p>
    <w:sectPr w:rsidR="00327BC6" w:rsidSect="00EE3008">
      <w:headerReference w:type="even" r:id="rId174"/>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33C" w:rsidRDefault="007F733C">
      <w:r>
        <w:separator/>
      </w:r>
    </w:p>
    <w:p w:rsidR="007F733C" w:rsidRDefault="007F733C"/>
  </w:endnote>
  <w:endnote w:type="continuationSeparator" w:id="0">
    <w:p w:rsidR="007F733C" w:rsidRDefault="007F733C">
      <w:r>
        <w:continuationSeparator/>
      </w:r>
    </w:p>
    <w:p w:rsidR="007F733C" w:rsidRDefault="007F7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0D" w:rsidRDefault="005B680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680D" w:rsidRDefault="005B680D" w:rsidP="00841BE7">
    <w:pPr>
      <w:pStyle w:val="Footer"/>
      <w:ind w:right="360"/>
    </w:pPr>
  </w:p>
  <w:p w:rsidR="005B680D" w:rsidRDefault="005B680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5B680D" w:rsidRPr="0069589D" w:rsidRDefault="005B680D"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9C0404">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C0404">
              <w:rPr>
                <w:bCs/>
                <w:noProof/>
                <w:sz w:val="20"/>
              </w:rPr>
              <w:t>56</w:t>
            </w:r>
            <w:r w:rsidRPr="0069589D">
              <w:rPr>
                <w:bCs/>
                <w:sz w:val="20"/>
              </w:rPr>
              <w:fldChar w:fldCharType="end"/>
            </w:r>
          </w:p>
        </w:sdtContent>
      </w:sdt>
    </w:sdtContent>
  </w:sdt>
  <w:p w:rsidR="005B680D" w:rsidRDefault="005B680D"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5B680D" w:rsidRPr="0069589D" w:rsidRDefault="005B680D">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9C0404">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C0404">
              <w:rPr>
                <w:bCs/>
                <w:noProof/>
                <w:sz w:val="20"/>
              </w:rPr>
              <w:t>56</w:t>
            </w:r>
            <w:r w:rsidRPr="0069589D">
              <w:rPr>
                <w:bCs/>
                <w:sz w:val="20"/>
              </w:rPr>
              <w:fldChar w:fldCharType="end"/>
            </w:r>
          </w:p>
        </w:sdtContent>
      </w:sdt>
    </w:sdtContent>
  </w:sdt>
  <w:p w:rsidR="005B680D" w:rsidRDefault="005B6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33C" w:rsidRDefault="007F733C">
      <w:r>
        <w:separator/>
      </w:r>
    </w:p>
    <w:p w:rsidR="007F733C" w:rsidRDefault="007F733C"/>
  </w:footnote>
  <w:footnote w:type="continuationSeparator" w:id="0">
    <w:p w:rsidR="007F733C" w:rsidRDefault="007F733C">
      <w:r>
        <w:continuationSeparator/>
      </w:r>
    </w:p>
    <w:p w:rsidR="007F733C" w:rsidRDefault="007F73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0D" w:rsidRDefault="005B68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0D" w:rsidRDefault="005B680D" w:rsidP="004276AD">
    <w:pPr>
      <w:pStyle w:val="Header"/>
      <w:rPr>
        <w:sz w:val="20"/>
      </w:rPr>
    </w:pPr>
  </w:p>
  <w:p w:rsidR="005B680D" w:rsidRDefault="005B680D"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rsidR="005B680D" w:rsidRPr="00B25BA8" w:rsidRDefault="005B680D" w:rsidP="00CC2AFC">
    <w:pPr>
      <w:pStyle w:val="Header"/>
      <w:spacing w:before="0"/>
      <w:jc w:val="center"/>
      <w:rPr>
        <w:i/>
        <w:sz w:val="20"/>
      </w:rPr>
    </w:pPr>
    <w:r w:rsidRPr="00B25BA8">
      <w:rPr>
        <w:i/>
        <w:sz w:val="20"/>
      </w:rPr>
      <w:t>Конкурсна документација JN/1000/0353/2016</w:t>
    </w:r>
  </w:p>
  <w:p w:rsidR="005B680D" w:rsidRDefault="005B68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80D" w:rsidRDefault="005B680D">
    <w:pPr>
      <w:pStyle w:val="Header"/>
    </w:pPr>
  </w:p>
  <w:p w:rsidR="005B680D" w:rsidRPr="00210557" w:rsidRDefault="005B680D"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CE03648"/>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440448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nsid w:val="34A60F90"/>
    <w:multiLevelType w:val="multilevel"/>
    <w:tmpl w:val="8244E4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FF0000"/>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6D52232"/>
    <w:multiLevelType w:val="multilevel"/>
    <w:tmpl w:val="36C0C5CC"/>
    <w:lvl w:ilvl="0">
      <w:start w:val="1"/>
      <w:numFmt w:val="decimal"/>
      <w:lvlText w:val="%1."/>
      <w:lvlJc w:val="left"/>
      <w:pPr>
        <w:ind w:left="1080" w:hanging="360"/>
      </w:pPr>
      <w:rPr>
        <w:rFonts w:hint="default"/>
        <w:color w:val="FFFF00"/>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2">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6BB13F3"/>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nsid w:val="6FA55B86"/>
    <w:multiLevelType w:val="hybridMultilevel"/>
    <w:tmpl w:val="DDD4BE8E"/>
    <w:lvl w:ilvl="0" w:tplc="34E0DD86">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2"/>
  </w:num>
  <w:num w:numId="2">
    <w:abstractNumId w:val="66"/>
  </w:num>
  <w:num w:numId="3">
    <w:abstractNumId w:val="96"/>
  </w:num>
  <w:num w:numId="4">
    <w:abstractNumId w:val="56"/>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7"/>
  </w:num>
  <w:num w:numId="8">
    <w:abstractNumId w:val="72"/>
  </w:num>
  <w:num w:numId="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num>
  <w:num w:numId="11">
    <w:abstractNumId w:val="78"/>
  </w:num>
  <w:num w:numId="12">
    <w:abstractNumId w:val="68"/>
  </w:num>
  <w:num w:numId="13">
    <w:abstractNumId w:val="60"/>
  </w:num>
  <w:num w:numId="14">
    <w:abstractNumId w:val="57"/>
  </w:num>
  <w:num w:numId="15">
    <w:abstractNumId w:val="109"/>
  </w:num>
  <w:num w:numId="16">
    <w:abstractNumId w:val="80"/>
  </w:num>
  <w:num w:numId="17">
    <w:abstractNumId w:val="70"/>
  </w:num>
  <w:num w:numId="18">
    <w:abstractNumId w:val="71"/>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7"/>
  </w:num>
  <w:num w:numId="22">
    <w:abstractNumId w:val="101"/>
  </w:num>
  <w:num w:numId="23">
    <w:abstractNumId w:val="97"/>
  </w:num>
  <w:num w:numId="24">
    <w:abstractNumId w:val="50"/>
  </w:num>
  <w:num w:numId="25">
    <w:abstractNumId w:val="79"/>
  </w:num>
  <w:num w:numId="26">
    <w:abstractNumId w:val="58"/>
  </w:num>
  <w:num w:numId="27">
    <w:abstractNumId w:val="86"/>
  </w:num>
  <w:num w:numId="28">
    <w:abstractNumId w:val="67"/>
  </w:num>
  <w:num w:numId="29">
    <w:abstractNumId w:val="94"/>
  </w:num>
  <w:num w:numId="30">
    <w:abstractNumId w:val="89"/>
  </w:num>
  <w:num w:numId="31">
    <w:abstractNumId w:val="49"/>
  </w:num>
  <w:num w:numId="32">
    <w:abstractNumId w:val="51"/>
  </w:num>
  <w:num w:numId="33">
    <w:abstractNumId w:val="103"/>
  </w:num>
  <w:num w:numId="34">
    <w:abstractNumId w:val="90"/>
  </w:num>
  <w:num w:numId="35">
    <w:abstractNumId w:val="83"/>
  </w:num>
  <w:num w:numId="36">
    <w:abstractNumId w:val="91"/>
  </w:num>
  <w:num w:numId="37">
    <w:abstractNumId w:val="81"/>
  </w:num>
  <w:num w:numId="38">
    <w:abstractNumId w:val="87"/>
  </w:num>
  <w:num w:numId="39">
    <w:abstractNumId w:val="74"/>
  </w:num>
  <w:num w:numId="40">
    <w:abstractNumId w:val="75"/>
  </w:num>
  <w:num w:numId="41">
    <w:abstractNumId w:val="77"/>
  </w:num>
  <w:num w:numId="42">
    <w:abstractNumId w:val="88"/>
  </w:num>
  <w:num w:numId="43">
    <w:abstractNumId w:val="64"/>
  </w:num>
  <w:num w:numId="44">
    <w:abstractNumId w:val="85"/>
  </w:num>
  <w:num w:numId="45">
    <w:abstractNumId w:val="99"/>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 w:numId="49">
    <w:abstractNumId w:val="52"/>
  </w:num>
  <w:num w:numId="50">
    <w:abstractNumId w:val="92"/>
  </w:num>
  <w:num w:numId="51">
    <w:abstractNumId w:val="7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2230-769D-4D7A-B284-95BDFA138897}"/>
</file>

<file path=customXml/itemProps10.xml><?xml version="1.0" encoding="utf-8"?>
<ds:datastoreItem xmlns:ds="http://schemas.openxmlformats.org/officeDocument/2006/customXml" ds:itemID="{B7812E14-95AC-4180-9B0A-5B2E2C7F4837}"/>
</file>

<file path=customXml/itemProps100.xml><?xml version="1.0" encoding="utf-8"?>
<ds:datastoreItem xmlns:ds="http://schemas.openxmlformats.org/officeDocument/2006/customXml" ds:itemID="{7EB3CA0C-0841-4A83-BA46-704EF108F828}"/>
</file>

<file path=customXml/itemProps101.xml><?xml version="1.0" encoding="utf-8"?>
<ds:datastoreItem xmlns:ds="http://schemas.openxmlformats.org/officeDocument/2006/customXml" ds:itemID="{4168885B-4EF3-46D9-B57A-8C20E992929D}"/>
</file>

<file path=customXml/itemProps102.xml><?xml version="1.0" encoding="utf-8"?>
<ds:datastoreItem xmlns:ds="http://schemas.openxmlformats.org/officeDocument/2006/customXml" ds:itemID="{A32EBD72-73C1-4F32-AED5-9906D26DA368}"/>
</file>

<file path=customXml/itemProps103.xml><?xml version="1.0" encoding="utf-8"?>
<ds:datastoreItem xmlns:ds="http://schemas.openxmlformats.org/officeDocument/2006/customXml" ds:itemID="{E2D612B9-CDF3-4FCF-A5D8-E5A25D86CF3D}"/>
</file>

<file path=customXml/itemProps104.xml><?xml version="1.0" encoding="utf-8"?>
<ds:datastoreItem xmlns:ds="http://schemas.openxmlformats.org/officeDocument/2006/customXml" ds:itemID="{D8578893-45EA-4F09-B902-2B900A02A347}"/>
</file>

<file path=customXml/itemProps105.xml><?xml version="1.0" encoding="utf-8"?>
<ds:datastoreItem xmlns:ds="http://schemas.openxmlformats.org/officeDocument/2006/customXml" ds:itemID="{8376C326-33FE-4BBA-B18B-546E19B0140E}"/>
</file>

<file path=customXml/itemProps106.xml><?xml version="1.0" encoding="utf-8"?>
<ds:datastoreItem xmlns:ds="http://schemas.openxmlformats.org/officeDocument/2006/customXml" ds:itemID="{02393691-FE06-437C-B5D3-15BD7B028703}"/>
</file>

<file path=customXml/itemProps107.xml><?xml version="1.0" encoding="utf-8"?>
<ds:datastoreItem xmlns:ds="http://schemas.openxmlformats.org/officeDocument/2006/customXml" ds:itemID="{7260CB94-0055-46F9-ADBC-9D1521363022}"/>
</file>

<file path=customXml/itemProps108.xml><?xml version="1.0" encoding="utf-8"?>
<ds:datastoreItem xmlns:ds="http://schemas.openxmlformats.org/officeDocument/2006/customXml" ds:itemID="{4D53A6C2-873C-4DDE-8189-E2CD575E41F2}"/>
</file>

<file path=customXml/itemProps109.xml><?xml version="1.0" encoding="utf-8"?>
<ds:datastoreItem xmlns:ds="http://schemas.openxmlformats.org/officeDocument/2006/customXml" ds:itemID="{292D2E6D-18E1-4987-9F2F-36D2DF8CE3EE}"/>
</file>

<file path=customXml/itemProps11.xml><?xml version="1.0" encoding="utf-8"?>
<ds:datastoreItem xmlns:ds="http://schemas.openxmlformats.org/officeDocument/2006/customXml" ds:itemID="{591649F6-39A3-48B9-A758-1B058EAAA613}"/>
</file>

<file path=customXml/itemProps110.xml><?xml version="1.0" encoding="utf-8"?>
<ds:datastoreItem xmlns:ds="http://schemas.openxmlformats.org/officeDocument/2006/customXml" ds:itemID="{09D36BF6-F19A-461E-B6B7-6272DE32FDE5}"/>
</file>

<file path=customXml/itemProps111.xml><?xml version="1.0" encoding="utf-8"?>
<ds:datastoreItem xmlns:ds="http://schemas.openxmlformats.org/officeDocument/2006/customXml" ds:itemID="{FE6DB1A9-F531-4E53-B49D-F9B8249062CE}"/>
</file>

<file path=customXml/itemProps112.xml><?xml version="1.0" encoding="utf-8"?>
<ds:datastoreItem xmlns:ds="http://schemas.openxmlformats.org/officeDocument/2006/customXml" ds:itemID="{85FCD8DA-1237-4415-AD91-496C2963D206}"/>
</file>

<file path=customXml/itemProps113.xml><?xml version="1.0" encoding="utf-8"?>
<ds:datastoreItem xmlns:ds="http://schemas.openxmlformats.org/officeDocument/2006/customXml" ds:itemID="{FEBC272C-3A4F-4674-8D89-804F6E4B3AFB}"/>
</file>

<file path=customXml/itemProps114.xml><?xml version="1.0" encoding="utf-8"?>
<ds:datastoreItem xmlns:ds="http://schemas.openxmlformats.org/officeDocument/2006/customXml" ds:itemID="{27364921-E1C7-4C4F-A2A2-01FA5B2FE9CB}"/>
</file>

<file path=customXml/itemProps115.xml><?xml version="1.0" encoding="utf-8"?>
<ds:datastoreItem xmlns:ds="http://schemas.openxmlformats.org/officeDocument/2006/customXml" ds:itemID="{1E7214E4-4FFF-4493-B936-EDF6F2325271}"/>
</file>

<file path=customXml/itemProps116.xml><?xml version="1.0" encoding="utf-8"?>
<ds:datastoreItem xmlns:ds="http://schemas.openxmlformats.org/officeDocument/2006/customXml" ds:itemID="{5556A56B-77F7-4E73-9712-C991BA1408B6}"/>
</file>

<file path=customXml/itemProps117.xml><?xml version="1.0" encoding="utf-8"?>
<ds:datastoreItem xmlns:ds="http://schemas.openxmlformats.org/officeDocument/2006/customXml" ds:itemID="{103D51FD-C7CB-4591-9B9D-209333E45FCF}"/>
</file>

<file path=customXml/itemProps118.xml><?xml version="1.0" encoding="utf-8"?>
<ds:datastoreItem xmlns:ds="http://schemas.openxmlformats.org/officeDocument/2006/customXml" ds:itemID="{98970ACD-A9C6-45BD-B739-852FB97C5138}"/>
</file>

<file path=customXml/itemProps119.xml><?xml version="1.0" encoding="utf-8"?>
<ds:datastoreItem xmlns:ds="http://schemas.openxmlformats.org/officeDocument/2006/customXml" ds:itemID="{AE802B07-2154-4404-A13F-1A16662420C4}"/>
</file>

<file path=customXml/itemProps12.xml><?xml version="1.0" encoding="utf-8"?>
<ds:datastoreItem xmlns:ds="http://schemas.openxmlformats.org/officeDocument/2006/customXml" ds:itemID="{69BC04A1-E5CC-4FEE-95CF-DBCEF0BE4A48}"/>
</file>

<file path=customXml/itemProps120.xml><?xml version="1.0" encoding="utf-8"?>
<ds:datastoreItem xmlns:ds="http://schemas.openxmlformats.org/officeDocument/2006/customXml" ds:itemID="{F98E017B-7C8C-4D91-91A9-73488F3D34F4}"/>
</file>

<file path=customXml/itemProps121.xml><?xml version="1.0" encoding="utf-8"?>
<ds:datastoreItem xmlns:ds="http://schemas.openxmlformats.org/officeDocument/2006/customXml" ds:itemID="{A93697E3-EA66-4A7E-A4DF-31FFD975AD57}"/>
</file>

<file path=customXml/itemProps122.xml><?xml version="1.0" encoding="utf-8"?>
<ds:datastoreItem xmlns:ds="http://schemas.openxmlformats.org/officeDocument/2006/customXml" ds:itemID="{BB6C9701-22BE-4DCD-B8B4-A8B09C25CACA}"/>
</file>

<file path=customXml/itemProps123.xml><?xml version="1.0" encoding="utf-8"?>
<ds:datastoreItem xmlns:ds="http://schemas.openxmlformats.org/officeDocument/2006/customXml" ds:itemID="{1D14D3DE-7C22-420D-9E39-233D6A4568AE}"/>
</file>

<file path=customXml/itemProps124.xml><?xml version="1.0" encoding="utf-8"?>
<ds:datastoreItem xmlns:ds="http://schemas.openxmlformats.org/officeDocument/2006/customXml" ds:itemID="{7F91A948-AC4F-49B6-AE32-1FCFEDFA96EC}"/>
</file>

<file path=customXml/itemProps125.xml><?xml version="1.0" encoding="utf-8"?>
<ds:datastoreItem xmlns:ds="http://schemas.openxmlformats.org/officeDocument/2006/customXml" ds:itemID="{DE87AC0C-5EAC-4410-AA40-DADF95ED116C}"/>
</file>

<file path=customXml/itemProps126.xml><?xml version="1.0" encoding="utf-8"?>
<ds:datastoreItem xmlns:ds="http://schemas.openxmlformats.org/officeDocument/2006/customXml" ds:itemID="{3F3ADB1E-90C8-4FC9-871C-53D38AA1C438}"/>
</file>

<file path=customXml/itemProps127.xml><?xml version="1.0" encoding="utf-8"?>
<ds:datastoreItem xmlns:ds="http://schemas.openxmlformats.org/officeDocument/2006/customXml" ds:itemID="{52A3B33D-6375-4CBA-AED4-0656540DBD2B}"/>
</file>

<file path=customXml/itemProps128.xml><?xml version="1.0" encoding="utf-8"?>
<ds:datastoreItem xmlns:ds="http://schemas.openxmlformats.org/officeDocument/2006/customXml" ds:itemID="{6BF610F2-EE7E-4C8D-BF4E-FF9F64F36F02}"/>
</file>

<file path=customXml/itemProps129.xml><?xml version="1.0" encoding="utf-8"?>
<ds:datastoreItem xmlns:ds="http://schemas.openxmlformats.org/officeDocument/2006/customXml" ds:itemID="{DDC04671-70EF-4D0E-AF1E-FBDC7D467F3B}"/>
</file>

<file path=customXml/itemProps13.xml><?xml version="1.0" encoding="utf-8"?>
<ds:datastoreItem xmlns:ds="http://schemas.openxmlformats.org/officeDocument/2006/customXml" ds:itemID="{2BA7DC77-AABB-4614-B257-44569C13E9B0}"/>
</file>

<file path=customXml/itemProps130.xml><?xml version="1.0" encoding="utf-8"?>
<ds:datastoreItem xmlns:ds="http://schemas.openxmlformats.org/officeDocument/2006/customXml" ds:itemID="{5AF44821-41A7-48E2-8D85-687CA3AB3163}"/>
</file>

<file path=customXml/itemProps131.xml><?xml version="1.0" encoding="utf-8"?>
<ds:datastoreItem xmlns:ds="http://schemas.openxmlformats.org/officeDocument/2006/customXml" ds:itemID="{FEEF6B7E-8A2D-443B-94E0-A58444728781}"/>
</file>

<file path=customXml/itemProps132.xml><?xml version="1.0" encoding="utf-8"?>
<ds:datastoreItem xmlns:ds="http://schemas.openxmlformats.org/officeDocument/2006/customXml" ds:itemID="{7383F95C-11B0-4CAB-8DEA-A73EE613759E}"/>
</file>

<file path=customXml/itemProps133.xml><?xml version="1.0" encoding="utf-8"?>
<ds:datastoreItem xmlns:ds="http://schemas.openxmlformats.org/officeDocument/2006/customXml" ds:itemID="{30E9A8EC-5BF8-4487-B26C-9039AB9ADA59}"/>
</file>

<file path=customXml/itemProps134.xml><?xml version="1.0" encoding="utf-8"?>
<ds:datastoreItem xmlns:ds="http://schemas.openxmlformats.org/officeDocument/2006/customXml" ds:itemID="{230C6C74-6D6C-4ED9-8FCC-F199DA18C52F}"/>
</file>

<file path=customXml/itemProps135.xml><?xml version="1.0" encoding="utf-8"?>
<ds:datastoreItem xmlns:ds="http://schemas.openxmlformats.org/officeDocument/2006/customXml" ds:itemID="{7768F447-592C-4548-BC62-153F3601933E}"/>
</file>

<file path=customXml/itemProps136.xml><?xml version="1.0" encoding="utf-8"?>
<ds:datastoreItem xmlns:ds="http://schemas.openxmlformats.org/officeDocument/2006/customXml" ds:itemID="{B347084A-A8D1-488D-AB8A-4C37ECF7FA09}"/>
</file>

<file path=customXml/itemProps137.xml><?xml version="1.0" encoding="utf-8"?>
<ds:datastoreItem xmlns:ds="http://schemas.openxmlformats.org/officeDocument/2006/customXml" ds:itemID="{841DB7A5-9224-460F-9855-E3ACBD21C858}"/>
</file>

<file path=customXml/itemProps138.xml><?xml version="1.0" encoding="utf-8"?>
<ds:datastoreItem xmlns:ds="http://schemas.openxmlformats.org/officeDocument/2006/customXml" ds:itemID="{31E4E55E-0365-46B0-9062-5B7CADF24BCF}"/>
</file>

<file path=customXml/itemProps139.xml><?xml version="1.0" encoding="utf-8"?>
<ds:datastoreItem xmlns:ds="http://schemas.openxmlformats.org/officeDocument/2006/customXml" ds:itemID="{EA17EE89-4A22-40A9-8E0C-B4284D5C16F9}"/>
</file>

<file path=customXml/itemProps14.xml><?xml version="1.0" encoding="utf-8"?>
<ds:datastoreItem xmlns:ds="http://schemas.openxmlformats.org/officeDocument/2006/customXml" ds:itemID="{520B4232-76BF-45ED-9DC4-A495946C8D4F}"/>
</file>

<file path=customXml/itemProps140.xml><?xml version="1.0" encoding="utf-8"?>
<ds:datastoreItem xmlns:ds="http://schemas.openxmlformats.org/officeDocument/2006/customXml" ds:itemID="{3A273BFD-23BD-4999-8B45-7567FF99A507}"/>
</file>

<file path=customXml/itemProps141.xml><?xml version="1.0" encoding="utf-8"?>
<ds:datastoreItem xmlns:ds="http://schemas.openxmlformats.org/officeDocument/2006/customXml" ds:itemID="{B7B38C6F-91E3-45FC-A922-F694ED92F89D}"/>
</file>

<file path=customXml/itemProps142.xml><?xml version="1.0" encoding="utf-8"?>
<ds:datastoreItem xmlns:ds="http://schemas.openxmlformats.org/officeDocument/2006/customXml" ds:itemID="{3C639B80-1E92-4036-B5BD-7C4A7F922B35}"/>
</file>

<file path=customXml/itemProps143.xml><?xml version="1.0" encoding="utf-8"?>
<ds:datastoreItem xmlns:ds="http://schemas.openxmlformats.org/officeDocument/2006/customXml" ds:itemID="{6F7E6395-5A4D-4E51-88EB-917BF855F488}"/>
</file>

<file path=customXml/itemProps144.xml><?xml version="1.0" encoding="utf-8"?>
<ds:datastoreItem xmlns:ds="http://schemas.openxmlformats.org/officeDocument/2006/customXml" ds:itemID="{C71D110B-1DC6-4EF0-8CC5-34C15DDB7BC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FD35FEC-C69E-43F1-B6D7-1CC67A7B9FD6}"/>
</file>

<file path=customXml/itemProps147.xml><?xml version="1.0" encoding="utf-8"?>
<ds:datastoreItem xmlns:ds="http://schemas.openxmlformats.org/officeDocument/2006/customXml" ds:itemID="{E90EA4B3-B34E-495C-9682-53F1A597CE02}"/>
</file>

<file path=customXml/itemProps148.xml><?xml version="1.0" encoding="utf-8"?>
<ds:datastoreItem xmlns:ds="http://schemas.openxmlformats.org/officeDocument/2006/customXml" ds:itemID="{5A3B0440-405B-4AD4-B917-2383A602C393}"/>
</file>

<file path=customXml/itemProps149.xml><?xml version="1.0" encoding="utf-8"?>
<ds:datastoreItem xmlns:ds="http://schemas.openxmlformats.org/officeDocument/2006/customXml" ds:itemID="{66F8DD4F-B6C2-4262-A082-58AB6379CA29}"/>
</file>

<file path=customXml/itemProps15.xml><?xml version="1.0" encoding="utf-8"?>
<ds:datastoreItem xmlns:ds="http://schemas.openxmlformats.org/officeDocument/2006/customXml" ds:itemID="{3AC8B712-C903-4A6E-A798-D1685CD4FB15}"/>
</file>

<file path=customXml/itemProps150.xml><?xml version="1.0" encoding="utf-8"?>
<ds:datastoreItem xmlns:ds="http://schemas.openxmlformats.org/officeDocument/2006/customXml" ds:itemID="{3134EC64-D1A7-4ADA-AAC2-6141031E8EDF}"/>
</file>

<file path=customXml/itemProps151.xml><?xml version="1.0" encoding="utf-8"?>
<ds:datastoreItem xmlns:ds="http://schemas.openxmlformats.org/officeDocument/2006/customXml" ds:itemID="{C13A234B-E606-4033-9C04-94C6870FBE17}"/>
</file>

<file path=customXml/itemProps152.xml><?xml version="1.0" encoding="utf-8"?>
<ds:datastoreItem xmlns:ds="http://schemas.openxmlformats.org/officeDocument/2006/customXml" ds:itemID="{E11448D9-4A51-4AD9-988D-730D23F9F8C8}"/>
</file>

<file path=customXml/itemProps153.xml><?xml version="1.0" encoding="utf-8"?>
<ds:datastoreItem xmlns:ds="http://schemas.openxmlformats.org/officeDocument/2006/customXml" ds:itemID="{6A40D522-C886-40B6-8A2C-82A1F4EE6965}"/>
</file>

<file path=customXml/itemProps154.xml><?xml version="1.0" encoding="utf-8"?>
<ds:datastoreItem xmlns:ds="http://schemas.openxmlformats.org/officeDocument/2006/customXml" ds:itemID="{16ABF094-DB9D-416C-A234-4ECC5CD014E3}"/>
</file>

<file path=customXml/itemProps155.xml><?xml version="1.0" encoding="utf-8"?>
<ds:datastoreItem xmlns:ds="http://schemas.openxmlformats.org/officeDocument/2006/customXml" ds:itemID="{B731F6A3-AF3E-4B5D-AFD7-57443CF69790}"/>
</file>

<file path=customXml/itemProps156.xml><?xml version="1.0" encoding="utf-8"?>
<ds:datastoreItem xmlns:ds="http://schemas.openxmlformats.org/officeDocument/2006/customXml" ds:itemID="{05A202CE-54C7-49CA-8248-984FA7F72F1A}"/>
</file>

<file path=customXml/itemProps157.xml><?xml version="1.0" encoding="utf-8"?>
<ds:datastoreItem xmlns:ds="http://schemas.openxmlformats.org/officeDocument/2006/customXml" ds:itemID="{74435D82-5268-44A6-B91D-0040A273D00F}"/>
</file>

<file path=customXml/itemProps158.xml><?xml version="1.0" encoding="utf-8"?>
<ds:datastoreItem xmlns:ds="http://schemas.openxmlformats.org/officeDocument/2006/customXml" ds:itemID="{FF22FE7E-3AAA-488B-A0CC-F58B8C1A5C22}"/>
</file>

<file path=customXml/itemProps159.xml><?xml version="1.0" encoding="utf-8"?>
<ds:datastoreItem xmlns:ds="http://schemas.openxmlformats.org/officeDocument/2006/customXml" ds:itemID="{75E1E572-0A68-47AA-AFD5-A95BF4C803BD}"/>
</file>

<file path=customXml/itemProps16.xml><?xml version="1.0" encoding="utf-8"?>
<ds:datastoreItem xmlns:ds="http://schemas.openxmlformats.org/officeDocument/2006/customXml" ds:itemID="{385C1320-222D-4582-BFBB-51CDDAD18572}"/>
</file>

<file path=customXml/itemProps160.xml><?xml version="1.0" encoding="utf-8"?>
<ds:datastoreItem xmlns:ds="http://schemas.openxmlformats.org/officeDocument/2006/customXml" ds:itemID="{CEA126A2-D01B-4E33-B28B-6EE1E2DDACC2}"/>
</file>

<file path=customXml/itemProps17.xml><?xml version="1.0" encoding="utf-8"?>
<ds:datastoreItem xmlns:ds="http://schemas.openxmlformats.org/officeDocument/2006/customXml" ds:itemID="{86C0CE09-45AC-4D00-91B7-0F3BA5668C27}"/>
</file>

<file path=customXml/itemProps18.xml><?xml version="1.0" encoding="utf-8"?>
<ds:datastoreItem xmlns:ds="http://schemas.openxmlformats.org/officeDocument/2006/customXml" ds:itemID="{E2816B79-E018-411F-83B1-89565DA224E0}"/>
</file>

<file path=customXml/itemProps19.xml><?xml version="1.0" encoding="utf-8"?>
<ds:datastoreItem xmlns:ds="http://schemas.openxmlformats.org/officeDocument/2006/customXml" ds:itemID="{14827A2C-E8DE-413F-BF53-F6027B05ED60}"/>
</file>

<file path=customXml/itemProps2.xml><?xml version="1.0" encoding="utf-8"?>
<ds:datastoreItem xmlns:ds="http://schemas.openxmlformats.org/officeDocument/2006/customXml" ds:itemID="{F007932A-31E7-42C5-901D-8E51312964F1}"/>
</file>

<file path=customXml/itemProps20.xml><?xml version="1.0" encoding="utf-8"?>
<ds:datastoreItem xmlns:ds="http://schemas.openxmlformats.org/officeDocument/2006/customXml" ds:itemID="{8612A3CE-D34D-4741-AA38-DEBEFC9196C8}"/>
</file>

<file path=customXml/itemProps21.xml><?xml version="1.0" encoding="utf-8"?>
<ds:datastoreItem xmlns:ds="http://schemas.openxmlformats.org/officeDocument/2006/customXml" ds:itemID="{741A565A-0D47-4547-985E-640C11B060ED}"/>
</file>

<file path=customXml/itemProps22.xml><?xml version="1.0" encoding="utf-8"?>
<ds:datastoreItem xmlns:ds="http://schemas.openxmlformats.org/officeDocument/2006/customXml" ds:itemID="{B651B650-540A-4A52-A48C-3CFFC5C7269A}"/>
</file>

<file path=customXml/itemProps23.xml><?xml version="1.0" encoding="utf-8"?>
<ds:datastoreItem xmlns:ds="http://schemas.openxmlformats.org/officeDocument/2006/customXml" ds:itemID="{6A9F3C1D-A642-4389-9F6F-0C301AF71096}"/>
</file>

<file path=customXml/itemProps24.xml><?xml version="1.0" encoding="utf-8"?>
<ds:datastoreItem xmlns:ds="http://schemas.openxmlformats.org/officeDocument/2006/customXml" ds:itemID="{3586DDB0-9885-4850-A784-3745E42AB7AA}"/>
</file>

<file path=customXml/itemProps25.xml><?xml version="1.0" encoding="utf-8"?>
<ds:datastoreItem xmlns:ds="http://schemas.openxmlformats.org/officeDocument/2006/customXml" ds:itemID="{DA91B10D-4FD9-4058-976E-9025A145ED73}"/>
</file>

<file path=customXml/itemProps26.xml><?xml version="1.0" encoding="utf-8"?>
<ds:datastoreItem xmlns:ds="http://schemas.openxmlformats.org/officeDocument/2006/customXml" ds:itemID="{1157088D-A97F-40DC-92BD-945D9C79DCBA}"/>
</file>

<file path=customXml/itemProps27.xml><?xml version="1.0" encoding="utf-8"?>
<ds:datastoreItem xmlns:ds="http://schemas.openxmlformats.org/officeDocument/2006/customXml" ds:itemID="{E90C908D-330D-407E-A6E0-A66E7243A3F3}"/>
</file>

<file path=customXml/itemProps28.xml><?xml version="1.0" encoding="utf-8"?>
<ds:datastoreItem xmlns:ds="http://schemas.openxmlformats.org/officeDocument/2006/customXml" ds:itemID="{9DB96943-0C3A-4F24-97D3-E84AA64C9DCD}"/>
</file>

<file path=customXml/itemProps29.xml><?xml version="1.0" encoding="utf-8"?>
<ds:datastoreItem xmlns:ds="http://schemas.openxmlformats.org/officeDocument/2006/customXml" ds:itemID="{1F4D402D-34A8-4EAD-8C65-E2152BB94332}"/>
</file>

<file path=customXml/itemProps3.xml><?xml version="1.0" encoding="utf-8"?>
<ds:datastoreItem xmlns:ds="http://schemas.openxmlformats.org/officeDocument/2006/customXml" ds:itemID="{1B6EFEAB-93B9-4AC3-92C3-E783BA3D0FD4}"/>
</file>

<file path=customXml/itemProps30.xml><?xml version="1.0" encoding="utf-8"?>
<ds:datastoreItem xmlns:ds="http://schemas.openxmlformats.org/officeDocument/2006/customXml" ds:itemID="{26A176D1-A7DD-4A0B-8F02-08448A69F2DC}"/>
</file>

<file path=customXml/itemProps31.xml><?xml version="1.0" encoding="utf-8"?>
<ds:datastoreItem xmlns:ds="http://schemas.openxmlformats.org/officeDocument/2006/customXml" ds:itemID="{8321744F-CA39-432D-897C-A2A3DEC8EDD9}"/>
</file>

<file path=customXml/itemProps32.xml><?xml version="1.0" encoding="utf-8"?>
<ds:datastoreItem xmlns:ds="http://schemas.openxmlformats.org/officeDocument/2006/customXml" ds:itemID="{6469E195-BA8C-4E06-9E8A-869497FC3BEF}"/>
</file>

<file path=customXml/itemProps33.xml><?xml version="1.0" encoding="utf-8"?>
<ds:datastoreItem xmlns:ds="http://schemas.openxmlformats.org/officeDocument/2006/customXml" ds:itemID="{10F77C87-296F-46D6-85F1-6436A0BF4502}"/>
</file>

<file path=customXml/itemProps34.xml><?xml version="1.0" encoding="utf-8"?>
<ds:datastoreItem xmlns:ds="http://schemas.openxmlformats.org/officeDocument/2006/customXml" ds:itemID="{528E9BB0-FB30-4091-83B9-1DC4FE59F723}"/>
</file>

<file path=customXml/itemProps35.xml><?xml version="1.0" encoding="utf-8"?>
<ds:datastoreItem xmlns:ds="http://schemas.openxmlformats.org/officeDocument/2006/customXml" ds:itemID="{FE0F0EF8-599A-4A93-AE5A-9469F9FFAC29}"/>
</file>

<file path=customXml/itemProps36.xml><?xml version="1.0" encoding="utf-8"?>
<ds:datastoreItem xmlns:ds="http://schemas.openxmlformats.org/officeDocument/2006/customXml" ds:itemID="{BDB40129-E378-439A-90DD-37C9F1F15156}"/>
</file>

<file path=customXml/itemProps37.xml><?xml version="1.0" encoding="utf-8"?>
<ds:datastoreItem xmlns:ds="http://schemas.openxmlformats.org/officeDocument/2006/customXml" ds:itemID="{70A67A9F-3FD4-44D0-B260-2871C3F46EF5}"/>
</file>

<file path=customXml/itemProps38.xml><?xml version="1.0" encoding="utf-8"?>
<ds:datastoreItem xmlns:ds="http://schemas.openxmlformats.org/officeDocument/2006/customXml" ds:itemID="{5DB5A3EE-BA63-4611-8ECC-E1BA7F33E024}"/>
</file>

<file path=customXml/itemProps39.xml><?xml version="1.0" encoding="utf-8"?>
<ds:datastoreItem xmlns:ds="http://schemas.openxmlformats.org/officeDocument/2006/customXml" ds:itemID="{3D50A725-EB59-460E-88F0-FB3107A8CFBB}"/>
</file>

<file path=customXml/itemProps4.xml><?xml version="1.0" encoding="utf-8"?>
<ds:datastoreItem xmlns:ds="http://schemas.openxmlformats.org/officeDocument/2006/customXml" ds:itemID="{AAE840A3-785B-4820-BBBF-1939D840A9C7}"/>
</file>

<file path=customXml/itemProps40.xml><?xml version="1.0" encoding="utf-8"?>
<ds:datastoreItem xmlns:ds="http://schemas.openxmlformats.org/officeDocument/2006/customXml" ds:itemID="{72FF5D67-D074-494A-BC47-20C6AEEAE7C1}"/>
</file>

<file path=customXml/itemProps41.xml><?xml version="1.0" encoding="utf-8"?>
<ds:datastoreItem xmlns:ds="http://schemas.openxmlformats.org/officeDocument/2006/customXml" ds:itemID="{6C1B8AA4-70C6-4496-AB46-8199DBF3C5F8}"/>
</file>

<file path=customXml/itemProps42.xml><?xml version="1.0" encoding="utf-8"?>
<ds:datastoreItem xmlns:ds="http://schemas.openxmlformats.org/officeDocument/2006/customXml" ds:itemID="{A6FDC2DD-DC14-4462-9B73-C79EEF82E244}"/>
</file>

<file path=customXml/itemProps43.xml><?xml version="1.0" encoding="utf-8"?>
<ds:datastoreItem xmlns:ds="http://schemas.openxmlformats.org/officeDocument/2006/customXml" ds:itemID="{506107B5-24DC-4AEA-9C07-FBBE1C2D8E04}"/>
</file>

<file path=customXml/itemProps44.xml><?xml version="1.0" encoding="utf-8"?>
<ds:datastoreItem xmlns:ds="http://schemas.openxmlformats.org/officeDocument/2006/customXml" ds:itemID="{96EB1159-E639-4166-81BA-15C580A73535}"/>
</file>

<file path=customXml/itemProps45.xml><?xml version="1.0" encoding="utf-8"?>
<ds:datastoreItem xmlns:ds="http://schemas.openxmlformats.org/officeDocument/2006/customXml" ds:itemID="{4AA28620-392E-4F05-AE36-CFC060A026F7}"/>
</file>

<file path=customXml/itemProps46.xml><?xml version="1.0" encoding="utf-8"?>
<ds:datastoreItem xmlns:ds="http://schemas.openxmlformats.org/officeDocument/2006/customXml" ds:itemID="{F026A41C-5813-4287-A98C-91F81D0DED73}"/>
</file>

<file path=customXml/itemProps47.xml><?xml version="1.0" encoding="utf-8"?>
<ds:datastoreItem xmlns:ds="http://schemas.openxmlformats.org/officeDocument/2006/customXml" ds:itemID="{E3E94B1D-FEEF-4E24-A801-B54C323722E9}"/>
</file>

<file path=customXml/itemProps48.xml><?xml version="1.0" encoding="utf-8"?>
<ds:datastoreItem xmlns:ds="http://schemas.openxmlformats.org/officeDocument/2006/customXml" ds:itemID="{7BE92A6E-1EE6-463B-8551-95894D8F0848}"/>
</file>

<file path=customXml/itemProps49.xml><?xml version="1.0" encoding="utf-8"?>
<ds:datastoreItem xmlns:ds="http://schemas.openxmlformats.org/officeDocument/2006/customXml" ds:itemID="{B6E9998A-F0EF-4C8C-A452-405C71720C94}"/>
</file>

<file path=customXml/itemProps5.xml><?xml version="1.0" encoding="utf-8"?>
<ds:datastoreItem xmlns:ds="http://schemas.openxmlformats.org/officeDocument/2006/customXml" ds:itemID="{8228BEF1-7670-46F3-ACF0-FA672479EB4F}"/>
</file>

<file path=customXml/itemProps50.xml><?xml version="1.0" encoding="utf-8"?>
<ds:datastoreItem xmlns:ds="http://schemas.openxmlformats.org/officeDocument/2006/customXml" ds:itemID="{49303EDD-BF3F-4D83-9CD8-D2853EEEBE0A}"/>
</file>

<file path=customXml/itemProps51.xml><?xml version="1.0" encoding="utf-8"?>
<ds:datastoreItem xmlns:ds="http://schemas.openxmlformats.org/officeDocument/2006/customXml" ds:itemID="{91D2A797-9F41-4E50-919A-9F6A18DE0BBA}"/>
</file>

<file path=customXml/itemProps52.xml><?xml version="1.0" encoding="utf-8"?>
<ds:datastoreItem xmlns:ds="http://schemas.openxmlformats.org/officeDocument/2006/customXml" ds:itemID="{35B1267E-0E8F-430D-B107-351050D633A5}"/>
</file>

<file path=customXml/itemProps53.xml><?xml version="1.0" encoding="utf-8"?>
<ds:datastoreItem xmlns:ds="http://schemas.openxmlformats.org/officeDocument/2006/customXml" ds:itemID="{EFFE867C-72B9-45DB-AF48-207A3875D3D5}"/>
</file>

<file path=customXml/itemProps54.xml><?xml version="1.0" encoding="utf-8"?>
<ds:datastoreItem xmlns:ds="http://schemas.openxmlformats.org/officeDocument/2006/customXml" ds:itemID="{186A57E6-DAC7-48BA-87FB-45F8C91A225C}"/>
</file>

<file path=customXml/itemProps55.xml><?xml version="1.0" encoding="utf-8"?>
<ds:datastoreItem xmlns:ds="http://schemas.openxmlformats.org/officeDocument/2006/customXml" ds:itemID="{0CE44D16-A5CC-4AC1-9667-4C7EF6C7DF1E}"/>
</file>

<file path=customXml/itemProps56.xml><?xml version="1.0" encoding="utf-8"?>
<ds:datastoreItem xmlns:ds="http://schemas.openxmlformats.org/officeDocument/2006/customXml" ds:itemID="{C0B165DB-849F-4CD8-A64D-41289E38CDB4}"/>
</file>

<file path=customXml/itemProps57.xml><?xml version="1.0" encoding="utf-8"?>
<ds:datastoreItem xmlns:ds="http://schemas.openxmlformats.org/officeDocument/2006/customXml" ds:itemID="{95C95809-3D39-4506-970E-2741E3B5D35A}"/>
</file>

<file path=customXml/itemProps58.xml><?xml version="1.0" encoding="utf-8"?>
<ds:datastoreItem xmlns:ds="http://schemas.openxmlformats.org/officeDocument/2006/customXml" ds:itemID="{71527D02-2DBE-4460-AA4A-DFFDB4280E8A}"/>
</file>

<file path=customXml/itemProps59.xml><?xml version="1.0" encoding="utf-8"?>
<ds:datastoreItem xmlns:ds="http://schemas.openxmlformats.org/officeDocument/2006/customXml" ds:itemID="{571253FD-0D9B-48FB-9720-4E4A0BC61BDA}"/>
</file>

<file path=customXml/itemProps6.xml><?xml version="1.0" encoding="utf-8"?>
<ds:datastoreItem xmlns:ds="http://schemas.openxmlformats.org/officeDocument/2006/customXml" ds:itemID="{79A21A84-614D-4E55-8EA3-392D88379062}"/>
</file>

<file path=customXml/itemProps60.xml><?xml version="1.0" encoding="utf-8"?>
<ds:datastoreItem xmlns:ds="http://schemas.openxmlformats.org/officeDocument/2006/customXml" ds:itemID="{645F4D19-62ED-488F-A205-0AE9D88F594B}"/>
</file>

<file path=customXml/itemProps61.xml><?xml version="1.0" encoding="utf-8"?>
<ds:datastoreItem xmlns:ds="http://schemas.openxmlformats.org/officeDocument/2006/customXml" ds:itemID="{8D3CCBA7-93AA-483E-98C1-8D0848894812}"/>
</file>

<file path=customXml/itemProps62.xml><?xml version="1.0" encoding="utf-8"?>
<ds:datastoreItem xmlns:ds="http://schemas.openxmlformats.org/officeDocument/2006/customXml" ds:itemID="{BBDED4F9-2A21-4255-92A4-3845936E2F43}"/>
</file>

<file path=customXml/itemProps63.xml><?xml version="1.0" encoding="utf-8"?>
<ds:datastoreItem xmlns:ds="http://schemas.openxmlformats.org/officeDocument/2006/customXml" ds:itemID="{280516CC-B520-4559-AC24-3A442166FB73}"/>
</file>

<file path=customXml/itemProps64.xml><?xml version="1.0" encoding="utf-8"?>
<ds:datastoreItem xmlns:ds="http://schemas.openxmlformats.org/officeDocument/2006/customXml" ds:itemID="{900558F9-734C-4A23-B93D-B0541BEA2D10}"/>
</file>

<file path=customXml/itemProps65.xml><?xml version="1.0" encoding="utf-8"?>
<ds:datastoreItem xmlns:ds="http://schemas.openxmlformats.org/officeDocument/2006/customXml" ds:itemID="{2EBDD919-EAB9-45AB-AEE2-889F3656F014}"/>
</file>

<file path=customXml/itemProps66.xml><?xml version="1.0" encoding="utf-8"?>
<ds:datastoreItem xmlns:ds="http://schemas.openxmlformats.org/officeDocument/2006/customXml" ds:itemID="{BBE8BC15-6A83-40DE-A67A-68C34D571E51}"/>
</file>

<file path=customXml/itemProps67.xml><?xml version="1.0" encoding="utf-8"?>
<ds:datastoreItem xmlns:ds="http://schemas.openxmlformats.org/officeDocument/2006/customXml" ds:itemID="{F6A21F41-8E0D-40BD-A21B-52A8B57295E2}"/>
</file>

<file path=customXml/itemProps68.xml><?xml version="1.0" encoding="utf-8"?>
<ds:datastoreItem xmlns:ds="http://schemas.openxmlformats.org/officeDocument/2006/customXml" ds:itemID="{7EBB871C-8489-4560-ABE2-C11D949978A7}"/>
</file>

<file path=customXml/itemProps69.xml><?xml version="1.0" encoding="utf-8"?>
<ds:datastoreItem xmlns:ds="http://schemas.openxmlformats.org/officeDocument/2006/customXml" ds:itemID="{02614B14-8CD1-4C6A-9245-D4DA46F18AA3}"/>
</file>

<file path=customXml/itemProps7.xml><?xml version="1.0" encoding="utf-8"?>
<ds:datastoreItem xmlns:ds="http://schemas.openxmlformats.org/officeDocument/2006/customXml" ds:itemID="{12E1F2DC-3730-49DD-AFA3-FA117F7409D4}"/>
</file>

<file path=customXml/itemProps70.xml><?xml version="1.0" encoding="utf-8"?>
<ds:datastoreItem xmlns:ds="http://schemas.openxmlformats.org/officeDocument/2006/customXml" ds:itemID="{AC7EA5B3-8224-4DF0-837C-8E7CBD2A5F6C}"/>
</file>

<file path=customXml/itemProps71.xml><?xml version="1.0" encoding="utf-8"?>
<ds:datastoreItem xmlns:ds="http://schemas.openxmlformats.org/officeDocument/2006/customXml" ds:itemID="{6B1EA341-EC06-4083-9DE8-DD9EAE97359A}"/>
</file>

<file path=customXml/itemProps72.xml><?xml version="1.0" encoding="utf-8"?>
<ds:datastoreItem xmlns:ds="http://schemas.openxmlformats.org/officeDocument/2006/customXml" ds:itemID="{162A8AAF-E754-4CEB-AC12-2022F7FE724A}"/>
</file>

<file path=customXml/itemProps73.xml><?xml version="1.0" encoding="utf-8"?>
<ds:datastoreItem xmlns:ds="http://schemas.openxmlformats.org/officeDocument/2006/customXml" ds:itemID="{59230638-0AA9-4582-9287-54FC98EB8ED3}"/>
</file>

<file path=customXml/itemProps74.xml><?xml version="1.0" encoding="utf-8"?>
<ds:datastoreItem xmlns:ds="http://schemas.openxmlformats.org/officeDocument/2006/customXml" ds:itemID="{56934A8D-E291-4C15-B461-912D7BEBB22D}"/>
</file>

<file path=customXml/itemProps75.xml><?xml version="1.0" encoding="utf-8"?>
<ds:datastoreItem xmlns:ds="http://schemas.openxmlformats.org/officeDocument/2006/customXml" ds:itemID="{2C5221B1-A3C8-418E-9124-F2219D686B55}"/>
</file>

<file path=customXml/itemProps76.xml><?xml version="1.0" encoding="utf-8"?>
<ds:datastoreItem xmlns:ds="http://schemas.openxmlformats.org/officeDocument/2006/customXml" ds:itemID="{7F63CD4A-FFBE-4380-9AB5-106EB3C5C88F}"/>
</file>

<file path=customXml/itemProps77.xml><?xml version="1.0" encoding="utf-8"?>
<ds:datastoreItem xmlns:ds="http://schemas.openxmlformats.org/officeDocument/2006/customXml" ds:itemID="{4D5FF0E4-06F4-472B-93CF-691E7A17B658}"/>
</file>

<file path=customXml/itemProps78.xml><?xml version="1.0" encoding="utf-8"?>
<ds:datastoreItem xmlns:ds="http://schemas.openxmlformats.org/officeDocument/2006/customXml" ds:itemID="{2F727E2E-C69E-472A-A748-F7D43F082271}"/>
</file>

<file path=customXml/itemProps79.xml><?xml version="1.0" encoding="utf-8"?>
<ds:datastoreItem xmlns:ds="http://schemas.openxmlformats.org/officeDocument/2006/customXml" ds:itemID="{F1F934B7-556D-44F6-BAA8-D14D397C0173}"/>
</file>

<file path=customXml/itemProps8.xml><?xml version="1.0" encoding="utf-8"?>
<ds:datastoreItem xmlns:ds="http://schemas.openxmlformats.org/officeDocument/2006/customXml" ds:itemID="{CD3CDF09-39E1-45F3-8588-6F22AE9AD230}"/>
</file>

<file path=customXml/itemProps80.xml><?xml version="1.0" encoding="utf-8"?>
<ds:datastoreItem xmlns:ds="http://schemas.openxmlformats.org/officeDocument/2006/customXml" ds:itemID="{EB478962-8733-4A9E-9F7E-1E50AEFA76BA}"/>
</file>

<file path=customXml/itemProps81.xml><?xml version="1.0" encoding="utf-8"?>
<ds:datastoreItem xmlns:ds="http://schemas.openxmlformats.org/officeDocument/2006/customXml" ds:itemID="{E3166A5D-011A-40BF-A2ED-60EDF1889423}"/>
</file>

<file path=customXml/itemProps82.xml><?xml version="1.0" encoding="utf-8"?>
<ds:datastoreItem xmlns:ds="http://schemas.openxmlformats.org/officeDocument/2006/customXml" ds:itemID="{6110866D-73DA-40F0-869C-0AF21291B9B4}"/>
</file>

<file path=customXml/itemProps83.xml><?xml version="1.0" encoding="utf-8"?>
<ds:datastoreItem xmlns:ds="http://schemas.openxmlformats.org/officeDocument/2006/customXml" ds:itemID="{84B24ED6-83EF-4454-B330-C9FB22652317}"/>
</file>

<file path=customXml/itemProps84.xml><?xml version="1.0" encoding="utf-8"?>
<ds:datastoreItem xmlns:ds="http://schemas.openxmlformats.org/officeDocument/2006/customXml" ds:itemID="{47596862-A7F6-4970-BBD9-0279B273E13C}"/>
</file>

<file path=customXml/itemProps85.xml><?xml version="1.0" encoding="utf-8"?>
<ds:datastoreItem xmlns:ds="http://schemas.openxmlformats.org/officeDocument/2006/customXml" ds:itemID="{AE2D2F2C-4729-4FFE-8600-9E94EC5D2BE0}"/>
</file>

<file path=customXml/itemProps86.xml><?xml version="1.0" encoding="utf-8"?>
<ds:datastoreItem xmlns:ds="http://schemas.openxmlformats.org/officeDocument/2006/customXml" ds:itemID="{55A7A233-A671-4AB8-8C56-2B2FB6C46B49}"/>
</file>

<file path=customXml/itemProps87.xml><?xml version="1.0" encoding="utf-8"?>
<ds:datastoreItem xmlns:ds="http://schemas.openxmlformats.org/officeDocument/2006/customXml" ds:itemID="{42395E8D-02EE-4854-A245-36833BDFD0C3}"/>
</file>

<file path=customXml/itemProps88.xml><?xml version="1.0" encoding="utf-8"?>
<ds:datastoreItem xmlns:ds="http://schemas.openxmlformats.org/officeDocument/2006/customXml" ds:itemID="{593C299E-1D9F-40D1-8D0E-FF76264C679D}"/>
</file>

<file path=customXml/itemProps89.xml><?xml version="1.0" encoding="utf-8"?>
<ds:datastoreItem xmlns:ds="http://schemas.openxmlformats.org/officeDocument/2006/customXml" ds:itemID="{366379B4-9927-4525-A390-2E041ABA771C}"/>
</file>

<file path=customXml/itemProps9.xml><?xml version="1.0" encoding="utf-8"?>
<ds:datastoreItem xmlns:ds="http://schemas.openxmlformats.org/officeDocument/2006/customXml" ds:itemID="{DCA29EEA-4732-4701-9932-01FAAFDF59E3}"/>
</file>

<file path=customXml/itemProps90.xml><?xml version="1.0" encoding="utf-8"?>
<ds:datastoreItem xmlns:ds="http://schemas.openxmlformats.org/officeDocument/2006/customXml" ds:itemID="{9138B961-134B-432A-90C9-EF7E15571E4D}"/>
</file>

<file path=customXml/itemProps91.xml><?xml version="1.0" encoding="utf-8"?>
<ds:datastoreItem xmlns:ds="http://schemas.openxmlformats.org/officeDocument/2006/customXml" ds:itemID="{F3F17AEC-4ED3-4E0B-947E-1A1AD131384B}"/>
</file>

<file path=customXml/itemProps92.xml><?xml version="1.0" encoding="utf-8"?>
<ds:datastoreItem xmlns:ds="http://schemas.openxmlformats.org/officeDocument/2006/customXml" ds:itemID="{6D7AADAB-8930-4F63-92AD-3274C97B6709}"/>
</file>

<file path=customXml/itemProps93.xml><?xml version="1.0" encoding="utf-8"?>
<ds:datastoreItem xmlns:ds="http://schemas.openxmlformats.org/officeDocument/2006/customXml" ds:itemID="{909C918A-B67A-495D-A0FB-3EE786068EA8}"/>
</file>

<file path=customXml/itemProps94.xml><?xml version="1.0" encoding="utf-8"?>
<ds:datastoreItem xmlns:ds="http://schemas.openxmlformats.org/officeDocument/2006/customXml" ds:itemID="{FD57EB3F-8839-411A-A2A6-0E418323F12E}"/>
</file>

<file path=customXml/itemProps95.xml><?xml version="1.0" encoding="utf-8"?>
<ds:datastoreItem xmlns:ds="http://schemas.openxmlformats.org/officeDocument/2006/customXml" ds:itemID="{F2192169-C3E4-4A97-9383-9E6A83DFCB73}"/>
</file>

<file path=customXml/itemProps96.xml><?xml version="1.0" encoding="utf-8"?>
<ds:datastoreItem xmlns:ds="http://schemas.openxmlformats.org/officeDocument/2006/customXml" ds:itemID="{7D375AF2-44EE-4D1B-B8D8-C79F48F7F064}"/>
</file>

<file path=customXml/itemProps97.xml><?xml version="1.0" encoding="utf-8"?>
<ds:datastoreItem xmlns:ds="http://schemas.openxmlformats.org/officeDocument/2006/customXml" ds:itemID="{AE165209-15C4-48B1-B0BE-CB5DF849A573}"/>
</file>

<file path=customXml/itemProps98.xml><?xml version="1.0" encoding="utf-8"?>
<ds:datastoreItem xmlns:ds="http://schemas.openxmlformats.org/officeDocument/2006/customXml" ds:itemID="{BA0AAE97-0AD4-4C79-8D32-BABBA62864F7}"/>
</file>

<file path=customXml/itemProps99.xml><?xml version="1.0" encoding="utf-8"?>
<ds:datastoreItem xmlns:ds="http://schemas.openxmlformats.org/officeDocument/2006/customXml" ds:itemID="{76FA53FC-B838-4DB0-8312-97309C51BBAF}"/>
</file>

<file path=docProps/app.xml><?xml version="1.0" encoding="utf-8"?>
<Properties xmlns="http://schemas.openxmlformats.org/officeDocument/2006/extended-properties" xmlns:vt="http://schemas.openxmlformats.org/officeDocument/2006/docPropsVTypes">
  <Template>Normal</Template>
  <TotalTime>1559</TotalTime>
  <Pages>56</Pages>
  <Words>16925</Words>
  <Characters>96476</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113175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Jovanovic</cp:lastModifiedBy>
  <cp:revision>104</cp:revision>
  <cp:lastPrinted>2016-05-10T11:28:00Z</cp:lastPrinted>
  <dcterms:created xsi:type="dcterms:W3CDTF">2016-04-20T13:43:00Z</dcterms:created>
  <dcterms:modified xsi:type="dcterms:W3CDTF">2016-05-10T12:07:00Z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