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57.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5.xml" ContentType="application/vnd.openxmlformats-officedocument.customXmlProperties+xml"/>
  <Override PartName="/customXml/itemProps138.xml" ContentType="application/vnd.openxmlformats-officedocument.customXmlProperties+xml"/>
  <Override PartName="/customXml/itemProps141.xml" ContentType="application/vnd.openxmlformats-officedocument.customXmlProperties+xml"/>
  <Override PartName="/customXml/itemProps140.xml" ContentType="application/vnd.openxmlformats-officedocument.customXmlProperties+xml"/>
  <Override PartName="/customXml/itemProps139.xml" ContentType="application/vnd.openxmlformats-officedocument.customXmlProperties+xml"/>
  <Override PartName="/customXml/itemProps134.xml" ContentType="application/vnd.openxmlformats-officedocument.customXmlProperties+xml"/>
  <Override PartName="/customXml/itemProps129.xml" ContentType="application/vnd.openxmlformats-officedocument.customXmlProperties+xml"/>
  <Override PartName="/customXml/itemProps128.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2.xml" ContentType="application/vnd.openxmlformats-officedocument.customXmlProperties+xml"/>
  <Override PartName="/customXml/itemProps142.xml" ContentType="application/vnd.openxmlformats-officedocument.customXmlProperties+xml"/>
  <Override PartName="/customXml/itemProps152.xml" ContentType="application/vnd.openxmlformats-officedocument.customXmlProperties+xml"/>
  <Override PartName="/customXml/itemProps151.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6.xml" ContentType="application/vnd.openxmlformats-officedocument.customXmlProperties+xml"/>
  <Override PartName="/customXml/itemProps155.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45.xml" ContentType="application/vnd.openxmlformats-officedocument.customXmlProperties+xml"/>
  <Override PartName="/customXml/itemProps144.xml" ContentType="application/vnd.openxmlformats-officedocument.customXmlProperties+xml"/>
  <Override PartName="/customXml/itemProps143.xml" ContentType="application/vnd.openxmlformats-officedocument.customXmlProperties+xml"/>
  <Override PartName="/customXml/itemProps146.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43.xml" ContentType="application/vnd.openxmlformats-officedocument.customXmlProperties+xml"/>
  <Override PartName="/customXml/itemProps42.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7.xml" ContentType="application/vnd.openxmlformats-officedocument.customXmlProperties+xml"/>
  <Override PartName="/customXml/itemProps46.xml" ContentType="application/vnd.openxmlformats-officedocument.customXmlProperties+xml"/>
  <Override PartName="/customXml/itemProps41.xml" ContentType="application/vnd.openxmlformats-officedocument.customXmlProperties+xml"/>
  <Override PartName="/customXml/itemProps40.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9.xml" ContentType="application/vnd.openxmlformats-officedocument.customXmlProperties+xml"/>
  <Override PartName="/customXml/itemProps38.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9.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60.xml" ContentType="application/vnd.openxmlformats-officedocument.customXmlProperties+xml"/>
  <Override PartName="/customXml/itemProps63.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56.xml" ContentType="application/vnd.openxmlformats-officedocument.customXmlProperties+xml"/>
  <Override PartName="/customXml/itemProps51.xml" ContentType="application/vnd.openxmlformats-officedocument.customXmlProperties+xml"/>
  <Override PartName="/customXml/itemProps50.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5.xml" ContentType="application/vnd.openxmlformats-officedocument.customXmlProperties+xml"/>
  <Override PartName="/customXml/itemProps54.xml" ContentType="application/vnd.openxmlformats-officedocument.customXmlProperties+xml"/>
  <Override PartName="/customXml/itemProps3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4.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4.xml" ContentType="application/vnd.openxmlformats-officedocument.customXmlProperties+xml"/>
  <Override PartName="/customXml/itemProps107.xml" ContentType="application/vnd.openxmlformats-officedocument.customXmlProperties+xml"/>
  <Override PartName="/customXml/itemProps110.xml" ContentType="application/vnd.openxmlformats-officedocument.customXmlProperties+xml"/>
  <Override PartName="/customXml/itemProps109.xml" ContentType="application/vnd.openxmlformats-officedocument.customXmlProperties+xml"/>
  <Override PartName="/customXml/itemProps108.xml" ContentType="application/vnd.openxmlformats-officedocument.customXmlProperties+xml"/>
  <Override PartName="/customXml/itemProps103.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96.xml" ContentType="application/vnd.openxmlformats-officedocument.customXmlProperties+xml"/>
  <Override PartName="/customXml/itemProps99.xml" ContentType="application/vnd.openxmlformats-officedocument.customXmlProperties+xml"/>
  <Override PartName="/customXml/itemProps102.xml" ContentType="application/vnd.openxmlformats-officedocument.customXmlProperties+xml"/>
  <Override PartName="/customXml/itemProps101.xml" ContentType="application/vnd.openxmlformats-officedocument.customXmlProperties+xml"/>
  <Override PartName="/customXml/itemProps100.xml" ContentType="application/vnd.openxmlformats-officedocument.customXmlProperties+xml"/>
  <Override PartName="/customXml/itemProps111.xml" ContentType="application/vnd.openxmlformats-officedocument.customXmlProperties+xml"/>
  <Override PartName="/customXml/itemProps121.xml" ContentType="application/vnd.openxmlformats-officedocument.customXmlProperties+xml"/>
  <Override PartName="/customXml/itemProps120.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14.xml" ContentType="application/vnd.openxmlformats-officedocument.customXmlProperties+xml"/>
  <Override PartName="/customXml/itemProps113.xml" ContentType="application/vnd.openxmlformats-officedocument.customXmlProperties+xml"/>
  <Override PartName="/customXml/itemProps112.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95.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8.xml" ContentType="application/vnd.openxmlformats-officedocument.customXmlProperties+xml"/>
  <Override PartName="/customXml/itemProps77.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67.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8.xml" ContentType="application/vnd.openxmlformats-officedocument.customXmlProperties+xml"/>
  <Override PartName="/customXml/itemProps70.xml" ContentType="application/vnd.openxmlformats-officedocument.customXmlProperties+xml"/>
  <Override PartName="/customXml/itemProps69.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91.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92.xml" ContentType="application/vnd.openxmlformats-officedocument.customXmlProperties+xml"/>
  <Override PartName="/customXml/itemProps87.xml" ContentType="application/vnd.openxmlformats-officedocument.customXmlProperties+xml"/>
  <Override PartName="/customXml/itemProps82.xml" ContentType="application/vnd.openxmlformats-officedocument.customXmlProperties+xml"/>
  <Override PartName="/customXml/itemProps81.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6.xml" ContentType="application/vnd.openxmlformats-officedocument.customXmlProperties+xml"/>
  <Override PartName="/customXml/itemProps85.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F180D7" w14:textId="77777777" w:rsidR="00113B84" w:rsidRPr="00EC5BB4" w:rsidRDefault="00113B84" w:rsidP="00113B84">
      <w:pPr>
        <w:suppressAutoHyphens/>
        <w:jc w:val="center"/>
        <w:rPr>
          <w:rFonts w:eastAsia="Arial Unicode MS" w:cs="Arial"/>
          <w:b/>
          <w:color w:val="000000"/>
          <w:kern w:val="1"/>
          <w:sz w:val="24"/>
          <w:szCs w:val="24"/>
          <w:lang w:val="sr-Cyrl-RS" w:eastAsia="ar-SA"/>
        </w:rPr>
      </w:pPr>
      <w:r w:rsidRPr="00EC5BB4">
        <w:rPr>
          <w:rFonts w:eastAsia="Arial Unicode MS" w:cs="Arial"/>
          <w:b/>
          <w:color w:val="000000"/>
          <w:kern w:val="1"/>
          <w:sz w:val="24"/>
          <w:szCs w:val="24"/>
          <w:lang w:eastAsia="ar-SA"/>
        </w:rPr>
        <w:t>ЈАВНО ПРЕДУЗЕЋЕ «ЕЛЕКТРОПРИВРЕДА СРБИЈЕ»</w:t>
      </w:r>
      <w:r w:rsidRPr="00EC5BB4">
        <w:rPr>
          <w:rFonts w:eastAsia="Arial Unicode MS" w:cs="Arial"/>
          <w:b/>
          <w:color w:val="000000"/>
          <w:kern w:val="1"/>
          <w:sz w:val="24"/>
          <w:szCs w:val="24"/>
          <w:lang w:val="sr-Cyrl-RS" w:eastAsia="ar-SA"/>
        </w:rPr>
        <w:t xml:space="preserve"> БЕОГРАД</w:t>
      </w:r>
    </w:p>
    <w:p w14:paraId="48912E28" w14:textId="77777777" w:rsidR="00210557" w:rsidRPr="00EC5BB4" w:rsidRDefault="00210557" w:rsidP="00CC7F0A">
      <w:pPr>
        <w:rPr>
          <w:rFonts w:cs="Arial"/>
          <w:sz w:val="24"/>
          <w:szCs w:val="24"/>
        </w:rPr>
      </w:pPr>
    </w:p>
    <w:p w14:paraId="04A488C1"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63D199F3" wp14:editId="7B0BE819">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371F0DE2" w14:textId="77777777" w:rsidR="00210557" w:rsidRPr="00EC5BB4" w:rsidRDefault="00210557" w:rsidP="00210557">
      <w:pPr>
        <w:jc w:val="center"/>
        <w:rPr>
          <w:rFonts w:cs="Arial"/>
          <w:sz w:val="24"/>
          <w:szCs w:val="24"/>
          <w:lang w:val="sr-Latn-CS"/>
        </w:rPr>
      </w:pPr>
    </w:p>
    <w:p w14:paraId="3D6472AA" w14:textId="77777777" w:rsidR="00210557" w:rsidRPr="00EC5BB4" w:rsidRDefault="00210557" w:rsidP="00210557">
      <w:pPr>
        <w:jc w:val="center"/>
        <w:rPr>
          <w:rFonts w:cs="Arial"/>
          <w:b/>
          <w:sz w:val="24"/>
          <w:szCs w:val="24"/>
          <w:lang w:val="sr-Latn-CS"/>
        </w:rPr>
      </w:pPr>
    </w:p>
    <w:p w14:paraId="518FBC3F" w14:textId="77777777" w:rsidR="00210557" w:rsidRPr="00781B02" w:rsidRDefault="00210557" w:rsidP="00781B02">
      <w:pPr>
        <w:jc w:val="center"/>
        <w:rPr>
          <w:b/>
        </w:rPr>
      </w:pPr>
      <w:bookmarkStart w:id="0" w:name="_Toc441215596"/>
      <w:bookmarkStart w:id="1" w:name="_Toc441651535"/>
      <w:bookmarkStart w:id="2" w:name="_Toc442559872"/>
      <w:r w:rsidRPr="00781B02">
        <w:rPr>
          <w:b/>
        </w:rPr>
        <w:t>КОНКУРСНА ДОКУМЕНТАЦИЈА</w:t>
      </w:r>
      <w:bookmarkEnd w:id="0"/>
      <w:bookmarkEnd w:id="1"/>
      <w:bookmarkEnd w:id="2"/>
    </w:p>
    <w:p w14:paraId="1235AA96" w14:textId="0221B059" w:rsidR="00210557" w:rsidRPr="00D049C0" w:rsidRDefault="00D516F7" w:rsidP="00210557">
      <w:pPr>
        <w:jc w:val="center"/>
        <w:rPr>
          <w:rFonts w:cs="Arial"/>
          <w:sz w:val="24"/>
          <w:szCs w:val="24"/>
          <w:lang w:val="sr-Cyrl-RS"/>
        </w:rPr>
      </w:pPr>
      <w:r w:rsidRPr="00EC5BB4">
        <w:rPr>
          <w:rFonts w:cs="Arial"/>
          <w:sz w:val="24"/>
          <w:szCs w:val="24"/>
          <w:lang w:val="sr-Cyrl-CS"/>
        </w:rPr>
        <w:t xml:space="preserve">за подношење понуда </w:t>
      </w:r>
      <w:r w:rsidR="00210557" w:rsidRPr="00EC5BB4">
        <w:rPr>
          <w:rFonts w:cs="Arial"/>
          <w:sz w:val="24"/>
          <w:szCs w:val="24"/>
        </w:rPr>
        <w:t xml:space="preserve">у </w:t>
      </w:r>
      <w:r w:rsidR="00B7166F">
        <w:rPr>
          <w:rFonts w:cs="Arial"/>
          <w:sz w:val="24"/>
          <w:szCs w:val="24"/>
          <w:lang w:val="sr-Cyrl-RS"/>
        </w:rPr>
        <w:t xml:space="preserve">отвореном </w:t>
      </w:r>
      <w:r w:rsidR="00210557" w:rsidRPr="00EC5BB4">
        <w:rPr>
          <w:rFonts w:cs="Arial"/>
          <w:sz w:val="24"/>
          <w:szCs w:val="24"/>
        </w:rPr>
        <w:t xml:space="preserve">поступку </w:t>
      </w:r>
      <w:r w:rsidR="00D049C0">
        <w:rPr>
          <w:rFonts w:cs="Arial"/>
          <w:sz w:val="24"/>
          <w:szCs w:val="24"/>
          <w:lang w:val="sr-Cyrl-RS"/>
        </w:rPr>
        <w:t>ради закључења оквирног споразума са једним</w:t>
      </w:r>
      <w:r w:rsidR="00D049C0">
        <w:rPr>
          <w:rFonts w:cs="Arial"/>
          <w:color w:val="00B0F0"/>
          <w:sz w:val="24"/>
          <w:szCs w:val="24"/>
          <w:lang w:val="sr-Cyrl-RS"/>
        </w:rPr>
        <w:t xml:space="preserve"> </w:t>
      </w:r>
      <w:r w:rsidR="00D049C0" w:rsidRPr="00D049C0">
        <w:rPr>
          <w:rFonts w:cs="Arial"/>
          <w:sz w:val="24"/>
          <w:szCs w:val="24"/>
          <w:lang w:val="sr-Cyrl-RS"/>
        </w:rPr>
        <w:t>понуђачем</w:t>
      </w:r>
      <w:r w:rsidR="00D049C0">
        <w:rPr>
          <w:rFonts w:cs="Arial"/>
          <w:color w:val="00B0F0"/>
          <w:sz w:val="24"/>
          <w:szCs w:val="24"/>
          <w:lang w:val="sr-Cyrl-RS"/>
        </w:rPr>
        <w:t xml:space="preserve"> </w:t>
      </w:r>
      <w:r w:rsidR="00D049C0" w:rsidRPr="00D049C0">
        <w:rPr>
          <w:rFonts w:cs="Arial"/>
          <w:sz w:val="24"/>
          <w:szCs w:val="24"/>
          <w:lang w:val="sr-Cyrl-RS"/>
        </w:rPr>
        <w:t xml:space="preserve">на </w:t>
      </w:r>
      <w:r w:rsidR="00CC7F0A">
        <w:rPr>
          <w:rFonts w:cs="Arial"/>
          <w:sz w:val="24"/>
          <w:szCs w:val="24"/>
          <w:lang w:val="sr-Cyrl-RS"/>
        </w:rPr>
        <w:t>једну годину</w:t>
      </w:r>
      <w:r w:rsidR="00D049C0" w:rsidRPr="00D049C0">
        <w:rPr>
          <w:rFonts w:cs="Arial"/>
          <w:color w:val="00B0F0"/>
          <w:sz w:val="24"/>
          <w:szCs w:val="24"/>
          <w:lang w:val="sr-Cyrl-RS"/>
        </w:rPr>
        <w:t xml:space="preserve"> </w:t>
      </w:r>
    </w:p>
    <w:p w14:paraId="6C4782F7" w14:textId="47EDA9C0" w:rsidR="00210557" w:rsidRPr="00CC7F0A" w:rsidRDefault="00210557" w:rsidP="00CC7F0A">
      <w:pPr>
        <w:jc w:val="center"/>
        <w:rPr>
          <w:sz w:val="24"/>
          <w:szCs w:val="24"/>
          <w:lang w:val="sr-Cyrl-RS"/>
        </w:rPr>
      </w:pPr>
      <w:bookmarkStart w:id="3" w:name="_Toc441215597"/>
      <w:bookmarkStart w:id="4" w:name="_Toc441651536"/>
      <w:bookmarkStart w:id="5" w:name="_Toc442559873"/>
      <w:r w:rsidRPr="00781B02">
        <w:rPr>
          <w:sz w:val="24"/>
          <w:szCs w:val="24"/>
        </w:rPr>
        <w:t xml:space="preserve">за јавну набавку </w:t>
      </w:r>
      <w:r w:rsidR="00A63575">
        <w:rPr>
          <w:sz w:val="24"/>
          <w:szCs w:val="24"/>
          <w:lang w:val="sr-Cyrl-RS"/>
        </w:rPr>
        <w:t xml:space="preserve">услуга </w:t>
      </w:r>
      <w:bookmarkEnd w:id="3"/>
      <w:bookmarkEnd w:id="4"/>
      <w:bookmarkEnd w:id="5"/>
      <w:r w:rsidR="00CC7F0A">
        <w:rPr>
          <w:sz w:val="24"/>
          <w:szCs w:val="24"/>
          <w:lang w:val="sr-Cyrl-RS"/>
        </w:rPr>
        <w:t>ЈН/1000/0355/2016</w:t>
      </w:r>
    </w:p>
    <w:p w14:paraId="455F1949" w14:textId="77777777" w:rsidR="00CC7F0A" w:rsidRPr="00781B02" w:rsidRDefault="00CC7F0A" w:rsidP="00CC7F0A"/>
    <w:p w14:paraId="6C59D35E" w14:textId="77777777" w:rsidR="00CC7F0A" w:rsidRPr="008079D7" w:rsidRDefault="00CC7F0A" w:rsidP="00CC7F0A">
      <w:pPr>
        <w:pStyle w:val="Title"/>
        <w:spacing w:before="0"/>
        <w:rPr>
          <w:rFonts w:cs="Arial"/>
          <w:szCs w:val="24"/>
          <w:lang w:val="en-US"/>
        </w:rPr>
      </w:pPr>
      <w:r>
        <w:rPr>
          <w:rFonts w:cs="Arial"/>
          <w:szCs w:val="24"/>
          <w:lang w:val="sr-Cyrl-RS"/>
        </w:rPr>
        <w:t>Реконструкција и модернизација ТС 110/</w:t>
      </w:r>
      <w:r>
        <w:rPr>
          <w:rFonts w:cs="Arial"/>
          <w:szCs w:val="24"/>
          <w:lang w:val="en-US"/>
        </w:rPr>
        <w:t>X</w:t>
      </w:r>
      <w:r>
        <w:rPr>
          <w:rFonts w:cs="Arial"/>
          <w:szCs w:val="24"/>
          <w:lang w:val="sr-Cyrl-RS"/>
        </w:rPr>
        <w:t xml:space="preserve"> - Израда инвестиционо-техничке документације и студија оправданости за </w:t>
      </w:r>
      <w:r w:rsidRPr="00653263">
        <w:rPr>
          <w:rFonts w:cs="Arial"/>
          <w:szCs w:val="24"/>
          <w:lang w:val="sr-Cyrl-RS"/>
        </w:rPr>
        <w:t>ТС 110/</w:t>
      </w:r>
      <w:r w:rsidRPr="00653263">
        <w:rPr>
          <w:rFonts w:cs="Arial"/>
          <w:szCs w:val="24"/>
          <w:lang w:val="en-US"/>
        </w:rPr>
        <w:t>X</w:t>
      </w:r>
    </w:p>
    <w:p w14:paraId="4D0EB2C9" w14:textId="77777777" w:rsidR="00CC7F0A" w:rsidRPr="008079D7" w:rsidRDefault="00CC7F0A" w:rsidP="00CC7F0A">
      <w:pPr>
        <w:suppressAutoHyphens/>
        <w:spacing w:before="0"/>
        <w:jc w:val="center"/>
        <w:rPr>
          <w:rFonts w:cs="Arial"/>
          <w:b/>
          <w:sz w:val="24"/>
          <w:szCs w:val="24"/>
          <w:lang w:val="sr-Cyrl-RS" w:eastAsia="ar-SA"/>
        </w:rPr>
      </w:pPr>
      <w:r w:rsidRPr="008079D7">
        <w:rPr>
          <w:rFonts w:cs="Arial"/>
          <w:b/>
          <w:sz w:val="24"/>
          <w:szCs w:val="24"/>
          <w:lang w:val="sr-Cyrl-RS" w:eastAsia="ar-SA"/>
        </w:rPr>
        <w:t xml:space="preserve">(ТС </w:t>
      </w:r>
      <w:r w:rsidRPr="008079D7">
        <w:rPr>
          <w:rFonts w:cs="Arial"/>
          <w:b/>
          <w:sz w:val="24"/>
          <w:szCs w:val="24"/>
          <w:lang w:val="sr-Latn-RS" w:eastAsia="ar-SA"/>
        </w:rPr>
        <w:t xml:space="preserve">110/35 kV </w:t>
      </w:r>
      <w:r w:rsidRPr="008079D7">
        <w:rPr>
          <w:rFonts w:cs="Arial"/>
          <w:b/>
          <w:sz w:val="24"/>
          <w:szCs w:val="24"/>
          <w:lang w:val="sr-Cyrl-RS" w:eastAsia="ar-SA"/>
        </w:rPr>
        <w:t>Рашка, ТС</w:t>
      </w:r>
      <w:r w:rsidRPr="008079D7">
        <w:rPr>
          <w:rFonts w:cs="Arial"/>
          <w:b/>
          <w:sz w:val="24"/>
          <w:szCs w:val="24"/>
          <w:lang w:val="sr-Latn-RS" w:eastAsia="ar-SA"/>
        </w:rPr>
        <w:t>110/35 kV</w:t>
      </w:r>
      <w:r w:rsidRPr="008079D7">
        <w:rPr>
          <w:rFonts w:cs="Arial"/>
          <w:b/>
          <w:sz w:val="24"/>
          <w:szCs w:val="24"/>
          <w:lang w:val="sr-Cyrl-RS" w:eastAsia="ar-SA"/>
        </w:rPr>
        <w:t xml:space="preserve"> Бор 1, ТС</w:t>
      </w:r>
      <w:r w:rsidRPr="008079D7">
        <w:rPr>
          <w:rFonts w:cs="Arial"/>
          <w:b/>
          <w:sz w:val="24"/>
          <w:szCs w:val="24"/>
          <w:lang w:val="sr-Latn-RS" w:eastAsia="ar-SA"/>
        </w:rPr>
        <w:t>110/35 kV</w:t>
      </w:r>
      <w:r w:rsidRPr="008079D7">
        <w:rPr>
          <w:rFonts w:cs="Arial"/>
          <w:b/>
          <w:sz w:val="24"/>
          <w:szCs w:val="24"/>
          <w:lang w:val="sr-Cyrl-RS" w:eastAsia="ar-SA"/>
        </w:rPr>
        <w:t xml:space="preserve"> Куршумлија, ТС</w:t>
      </w:r>
      <w:r w:rsidRPr="008079D7">
        <w:rPr>
          <w:rFonts w:cs="Arial"/>
          <w:b/>
          <w:sz w:val="24"/>
          <w:szCs w:val="24"/>
          <w:lang w:val="sr-Latn-RS" w:eastAsia="ar-SA"/>
        </w:rPr>
        <w:t>110/35 kV</w:t>
      </w:r>
      <w:r w:rsidRPr="008079D7">
        <w:rPr>
          <w:rFonts w:cs="Arial"/>
          <w:b/>
          <w:sz w:val="24"/>
          <w:szCs w:val="24"/>
          <w:lang w:val="sr-Cyrl-RS" w:eastAsia="ar-SA"/>
        </w:rPr>
        <w:t xml:space="preserve"> Пожаревац </w:t>
      </w:r>
      <w:r w:rsidRPr="008079D7">
        <w:rPr>
          <w:rFonts w:cs="Arial"/>
          <w:b/>
          <w:sz w:val="24"/>
          <w:szCs w:val="24"/>
          <w:lang w:val="sr-Latn-RS" w:eastAsia="ar-SA"/>
        </w:rPr>
        <w:t xml:space="preserve">1 </w:t>
      </w:r>
      <w:r w:rsidRPr="008079D7">
        <w:rPr>
          <w:rFonts w:cs="Arial"/>
          <w:b/>
          <w:sz w:val="24"/>
          <w:szCs w:val="24"/>
          <w:lang w:val="sr-Cyrl-RS" w:eastAsia="ar-SA"/>
        </w:rPr>
        <w:t>и ТС</w:t>
      </w:r>
      <w:r w:rsidRPr="008079D7">
        <w:rPr>
          <w:rFonts w:cs="Arial"/>
          <w:b/>
          <w:sz w:val="24"/>
          <w:szCs w:val="24"/>
          <w:lang w:val="sr-Latn-RS" w:eastAsia="ar-SA"/>
        </w:rPr>
        <w:t>110/35 kV</w:t>
      </w:r>
      <w:r w:rsidRPr="008079D7">
        <w:rPr>
          <w:rFonts w:cs="Arial"/>
          <w:b/>
          <w:sz w:val="24"/>
          <w:szCs w:val="24"/>
          <w:lang w:val="sr-Cyrl-RS" w:eastAsia="ar-SA"/>
        </w:rPr>
        <w:t xml:space="preserve"> Београд 10)</w:t>
      </w:r>
    </w:p>
    <w:p w14:paraId="5AEC131A" w14:textId="77777777" w:rsidR="00210557" w:rsidRPr="00EC5BB4" w:rsidRDefault="00210557" w:rsidP="00210557">
      <w:pPr>
        <w:pStyle w:val="Title"/>
        <w:spacing w:before="0"/>
        <w:rPr>
          <w:rFonts w:cs="Arial"/>
          <w:szCs w:val="24"/>
        </w:rPr>
      </w:pPr>
    </w:p>
    <w:p w14:paraId="2DA5AB62" w14:textId="77777777" w:rsidR="00210557" w:rsidRPr="00EC5BB4" w:rsidRDefault="00210557" w:rsidP="00210557">
      <w:pPr>
        <w:pStyle w:val="Title"/>
        <w:spacing w:before="0"/>
        <w:rPr>
          <w:rFonts w:cs="Arial"/>
          <w:b w:val="0"/>
          <w:color w:val="FF0000"/>
          <w:szCs w:val="24"/>
        </w:rPr>
      </w:pPr>
    </w:p>
    <w:p w14:paraId="20CD9A88" w14:textId="3A0938FF" w:rsidR="00CC7F0A" w:rsidRDefault="00CC7F0A" w:rsidP="00CC7F0A">
      <w:pPr>
        <w:jc w:val="center"/>
        <w:rPr>
          <w:rFonts w:eastAsia="Arial Unicode MS" w:cs="Arial"/>
          <w:kern w:val="2"/>
          <w:sz w:val="24"/>
          <w:szCs w:val="24"/>
          <w:lang w:val="ru-RU"/>
        </w:rPr>
      </w:pPr>
      <w:r>
        <w:rPr>
          <w:rFonts w:eastAsia="Arial Unicode MS" w:cs="Arial"/>
          <w:b/>
          <w:kern w:val="2"/>
          <w:sz w:val="24"/>
          <w:szCs w:val="24"/>
          <w:lang w:val="ru-RU"/>
        </w:rPr>
        <w:t xml:space="preserve">                                                                            </w:t>
      </w:r>
      <w:r w:rsidR="009642F1" w:rsidRPr="00EC5BB4">
        <w:rPr>
          <w:rFonts w:eastAsia="Arial Unicode MS" w:cs="Arial"/>
          <w:b/>
          <w:kern w:val="2"/>
          <w:sz w:val="24"/>
          <w:szCs w:val="24"/>
          <w:lang w:val="ru-RU"/>
        </w:rPr>
        <w:t>К О М И С И Ј А</w:t>
      </w:r>
    </w:p>
    <w:p w14:paraId="412A2E41" w14:textId="0AAE18A5" w:rsidR="00CC7F0A" w:rsidRPr="00CC7F0A" w:rsidRDefault="009642F1" w:rsidP="00CC7F0A">
      <w:pPr>
        <w:jc w:val="right"/>
        <w:rPr>
          <w:rFonts w:eastAsia="Arial Unicode MS" w:cs="Arial"/>
          <w:b/>
          <w:kern w:val="2"/>
          <w:sz w:val="24"/>
          <w:szCs w:val="24"/>
          <w:lang w:val="ru-RU"/>
        </w:rPr>
      </w:pPr>
      <w:r w:rsidRPr="00EC5BB4">
        <w:rPr>
          <w:rFonts w:eastAsia="Arial Unicode MS" w:cs="Arial"/>
          <w:kern w:val="2"/>
          <w:sz w:val="24"/>
          <w:szCs w:val="24"/>
          <w:lang w:val="ru-RU"/>
        </w:rPr>
        <w:t xml:space="preserve">                                                                    </w:t>
      </w:r>
      <w:r w:rsidR="00CC7F0A" w:rsidRPr="00EC5BB4">
        <w:rPr>
          <w:rFonts w:eastAsia="Arial Unicode MS" w:cs="Arial"/>
          <w:kern w:val="2"/>
          <w:sz w:val="24"/>
          <w:szCs w:val="24"/>
          <w:lang w:val="ru-RU"/>
        </w:rPr>
        <w:t xml:space="preserve">                                      </w:t>
      </w:r>
      <w:r w:rsidR="00CC7F0A">
        <w:rPr>
          <w:rFonts w:eastAsia="Arial Unicode MS" w:cs="Arial"/>
          <w:kern w:val="2"/>
          <w:sz w:val="24"/>
          <w:szCs w:val="24"/>
          <w:lang w:val="ru-RU"/>
        </w:rPr>
        <w:t xml:space="preserve">                            </w:t>
      </w:r>
      <w:r w:rsidR="00CC7F0A" w:rsidRPr="00EC5BB4">
        <w:rPr>
          <w:rFonts w:eastAsia="Arial Unicode MS" w:cs="Arial"/>
          <w:kern w:val="2"/>
          <w:sz w:val="24"/>
          <w:szCs w:val="24"/>
          <w:lang w:val="ru-RU"/>
        </w:rPr>
        <w:t>за спровођење ЈН</w:t>
      </w:r>
      <w:r w:rsidR="00CC7F0A">
        <w:rPr>
          <w:rFonts w:eastAsia="Arial Unicode MS" w:cs="Arial"/>
          <w:kern w:val="2"/>
          <w:sz w:val="24"/>
          <w:szCs w:val="24"/>
          <w:lang w:val="sr-Cyrl-RS"/>
        </w:rPr>
        <w:t>/1000/0355/2016</w:t>
      </w:r>
    </w:p>
    <w:p w14:paraId="0A3D5613" w14:textId="7B1F7766" w:rsidR="00CC7F0A" w:rsidRPr="00EC5BB4" w:rsidRDefault="00CC7F0A" w:rsidP="00CC7F0A">
      <w:pPr>
        <w:tabs>
          <w:tab w:val="right" w:pos="9029"/>
        </w:tabs>
        <w:jc w:val="right"/>
        <w:rPr>
          <w:rFonts w:eastAsia="Arial Unicode MS" w:cs="Arial"/>
          <w:kern w:val="2"/>
          <w:sz w:val="24"/>
          <w:szCs w:val="24"/>
          <w:lang w:val="ru-RU"/>
        </w:rPr>
      </w:pPr>
      <w:r w:rsidRPr="00EC5BB4">
        <w:rPr>
          <w:rFonts w:eastAsia="Arial Unicode MS" w:cs="Arial"/>
          <w:kern w:val="2"/>
          <w:sz w:val="24"/>
          <w:szCs w:val="24"/>
          <w:lang w:val="ru-RU"/>
        </w:rPr>
        <w:t xml:space="preserve">                                                       </w:t>
      </w:r>
      <w:r>
        <w:rPr>
          <w:rFonts w:eastAsia="Arial Unicode MS" w:cs="Arial"/>
          <w:kern w:val="2"/>
          <w:sz w:val="24"/>
          <w:szCs w:val="24"/>
          <w:lang w:val="ru-RU"/>
        </w:rPr>
        <w:t xml:space="preserve">       формирана Решењем бр.12.01.361813/3-16 </w:t>
      </w:r>
      <w:r>
        <w:rPr>
          <w:rFonts w:eastAsia="Arial Unicode MS" w:cs="Arial"/>
          <w:kern w:val="2"/>
          <w:sz w:val="24"/>
          <w:szCs w:val="24"/>
          <w:lang w:val="ru-RU"/>
        </w:rPr>
        <w:tab/>
      </w:r>
    </w:p>
    <w:p w14:paraId="0F9C484E" w14:textId="49C68B14" w:rsidR="009642F1" w:rsidRPr="00EC5BB4" w:rsidRDefault="009642F1" w:rsidP="00CC7F0A">
      <w:pPr>
        <w:rPr>
          <w:rFonts w:cs="Arial"/>
          <w:b/>
          <w:szCs w:val="24"/>
        </w:rPr>
      </w:pPr>
      <w:r w:rsidRPr="00EC5BB4">
        <w:rPr>
          <w:rFonts w:cs="Arial"/>
          <w:color w:val="FF0000"/>
          <w:szCs w:val="24"/>
        </w:rPr>
        <w:t xml:space="preserve">                           </w:t>
      </w:r>
      <w:r w:rsidR="00113B84" w:rsidRPr="00EC5BB4">
        <w:rPr>
          <w:rFonts w:cs="Arial"/>
          <w:color w:val="FF0000"/>
          <w:szCs w:val="24"/>
        </w:rPr>
        <w:t xml:space="preserve">                             </w:t>
      </w:r>
      <w:r w:rsidR="00113B84" w:rsidRPr="00EC5BB4">
        <w:rPr>
          <w:rFonts w:cs="Arial"/>
          <w:color w:val="FF0000"/>
          <w:szCs w:val="24"/>
          <w:lang w:val="sr-Cyrl-RS"/>
        </w:rPr>
        <w:t xml:space="preserve">           </w:t>
      </w:r>
      <w:r w:rsidR="00CC7F0A">
        <w:rPr>
          <w:rFonts w:cs="Arial"/>
          <w:color w:val="FF0000"/>
          <w:szCs w:val="24"/>
          <w:lang w:val="sr-Cyrl-RS"/>
        </w:rPr>
        <w:t xml:space="preserve">                     </w:t>
      </w:r>
    </w:p>
    <w:p w14:paraId="09E04ADE" w14:textId="77777777" w:rsidR="00150FCE" w:rsidRDefault="00150FCE" w:rsidP="000C50A0">
      <w:pPr>
        <w:pStyle w:val="BodyText"/>
        <w:spacing w:before="0"/>
        <w:jc w:val="center"/>
        <w:rPr>
          <w:rFonts w:cs="Arial"/>
          <w:szCs w:val="24"/>
          <w:lang w:val="ru-RU"/>
        </w:rPr>
      </w:pPr>
    </w:p>
    <w:p w14:paraId="21E90215" w14:textId="77777777" w:rsidR="00CC7F0A" w:rsidRPr="00EC5BB4" w:rsidRDefault="00CC7F0A" w:rsidP="000C50A0">
      <w:pPr>
        <w:pStyle w:val="BodyText"/>
        <w:spacing w:before="0"/>
        <w:jc w:val="center"/>
        <w:rPr>
          <w:rFonts w:cs="Arial"/>
          <w:szCs w:val="24"/>
          <w:lang w:val="ru-RU"/>
        </w:rPr>
      </w:pPr>
    </w:p>
    <w:p w14:paraId="7CA4E5F6" w14:textId="77777777" w:rsidR="00150FCE" w:rsidRPr="00EC5BB4" w:rsidRDefault="00150FCE" w:rsidP="000C50A0">
      <w:pPr>
        <w:pStyle w:val="BodyText"/>
        <w:spacing w:before="0"/>
        <w:jc w:val="center"/>
        <w:rPr>
          <w:rFonts w:cs="Arial"/>
          <w:szCs w:val="24"/>
          <w:lang w:val="ru-RU"/>
        </w:rPr>
      </w:pPr>
    </w:p>
    <w:p w14:paraId="5D16FADD" w14:textId="77777777" w:rsidR="00150FCE" w:rsidRPr="00EC5BB4" w:rsidRDefault="00150FCE" w:rsidP="000C50A0">
      <w:pPr>
        <w:pStyle w:val="BodyText"/>
        <w:spacing w:before="0"/>
        <w:jc w:val="center"/>
        <w:rPr>
          <w:rFonts w:cs="Arial"/>
          <w:szCs w:val="24"/>
          <w:lang w:val="ru-RU"/>
        </w:rPr>
      </w:pPr>
    </w:p>
    <w:p w14:paraId="55A2CAB9" w14:textId="38F97FF6"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19299D">
        <w:rPr>
          <w:rFonts w:eastAsia="Arial Unicode MS" w:cs="Arial"/>
          <w:kern w:val="2"/>
          <w:sz w:val="24"/>
          <w:szCs w:val="24"/>
        </w:rPr>
        <w:t>12.01.31909</w:t>
      </w:r>
      <w:r w:rsidR="00286A2B" w:rsidRPr="00EC5BB4">
        <w:rPr>
          <w:rFonts w:eastAsia="Arial Unicode MS" w:cs="Arial"/>
          <w:kern w:val="2"/>
          <w:sz w:val="24"/>
          <w:szCs w:val="24"/>
          <w:lang w:val="ru-RU"/>
        </w:rPr>
        <w:t>/</w:t>
      </w:r>
      <w:r w:rsidR="0033612A">
        <w:rPr>
          <w:rFonts w:eastAsia="Arial Unicode MS" w:cs="Arial"/>
          <w:kern w:val="2"/>
          <w:sz w:val="24"/>
          <w:szCs w:val="24"/>
        </w:rPr>
        <w:t>3</w:t>
      </w:r>
      <w:r w:rsidRPr="00EC5BB4">
        <w:rPr>
          <w:rFonts w:eastAsia="Arial Unicode MS" w:cs="Arial"/>
          <w:kern w:val="2"/>
          <w:sz w:val="24"/>
          <w:szCs w:val="24"/>
          <w:lang w:val="ru-RU"/>
        </w:rPr>
        <w:t>-1</w:t>
      </w:r>
      <w:r w:rsidR="00CC7F0A">
        <w:rPr>
          <w:rFonts w:eastAsia="Arial Unicode MS" w:cs="Arial"/>
          <w:kern w:val="2"/>
          <w:sz w:val="24"/>
          <w:szCs w:val="24"/>
          <w:lang w:val="ru-RU"/>
        </w:rPr>
        <w:t xml:space="preserve">7 </w:t>
      </w:r>
      <w:r w:rsidRPr="00EC5BB4">
        <w:rPr>
          <w:rFonts w:eastAsia="Arial Unicode MS" w:cs="Arial"/>
          <w:kern w:val="2"/>
          <w:sz w:val="24"/>
          <w:szCs w:val="24"/>
          <w:lang w:val="ru-RU"/>
        </w:rPr>
        <w:t xml:space="preserve">од </w:t>
      </w:r>
      <w:r w:rsidR="0033612A">
        <w:rPr>
          <w:rFonts w:eastAsia="Arial Unicode MS" w:cs="Arial"/>
          <w:kern w:val="2"/>
          <w:sz w:val="24"/>
          <w:szCs w:val="24"/>
        </w:rPr>
        <w:t>24</w:t>
      </w:r>
      <w:r w:rsidR="00EC2F36" w:rsidRPr="00EC5BB4">
        <w:rPr>
          <w:rFonts w:eastAsia="Arial Unicode MS" w:cs="Arial"/>
          <w:kern w:val="2"/>
          <w:sz w:val="24"/>
          <w:szCs w:val="24"/>
          <w:lang w:val="ru-RU"/>
        </w:rPr>
        <w:t>.</w:t>
      </w:r>
      <w:r w:rsidR="0033612A">
        <w:rPr>
          <w:rFonts w:eastAsia="Arial Unicode MS" w:cs="Arial"/>
          <w:kern w:val="2"/>
          <w:sz w:val="24"/>
          <w:szCs w:val="24"/>
        </w:rPr>
        <w:t>01</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CC7F0A">
        <w:rPr>
          <w:rFonts w:eastAsia="Arial Unicode MS" w:cs="Arial"/>
          <w:kern w:val="2"/>
          <w:sz w:val="24"/>
          <w:szCs w:val="24"/>
          <w:lang w:val="ru-RU"/>
        </w:rPr>
        <w:t>7</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6147FE43" w14:textId="77777777" w:rsidR="000C50A0" w:rsidRPr="00EC5BB4" w:rsidRDefault="000C50A0" w:rsidP="000C50A0">
      <w:pPr>
        <w:spacing w:before="0"/>
        <w:jc w:val="center"/>
        <w:rPr>
          <w:rFonts w:eastAsia="Arial Unicode MS" w:cs="Arial"/>
          <w:kern w:val="2"/>
          <w:sz w:val="24"/>
          <w:szCs w:val="24"/>
          <w:lang w:val="ru-RU"/>
        </w:rPr>
      </w:pPr>
    </w:p>
    <w:p w14:paraId="21F22F20" w14:textId="77777777" w:rsidR="00A3774E" w:rsidRPr="00EC5BB4" w:rsidRDefault="00A3774E" w:rsidP="000C50A0">
      <w:pPr>
        <w:pStyle w:val="BodyText"/>
        <w:spacing w:before="0"/>
        <w:jc w:val="center"/>
        <w:rPr>
          <w:rFonts w:cs="Arial"/>
          <w:szCs w:val="24"/>
        </w:rPr>
      </w:pPr>
    </w:p>
    <w:p w14:paraId="1294EDC7" w14:textId="77777777" w:rsidR="00C53AC6" w:rsidRDefault="00C53AC6" w:rsidP="000C50A0">
      <w:pPr>
        <w:pStyle w:val="BodyText"/>
        <w:spacing w:before="0"/>
        <w:jc w:val="center"/>
        <w:rPr>
          <w:rFonts w:cs="Arial"/>
          <w:szCs w:val="24"/>
          <w:lang w:val="en-US"/>
        </w:rPr>
      </w:pPr>
    </w:p>
    <w:p w14:paraId="30FACA04" w14:textId="77777777" w:rsidR="006321FB" w:rsidRDefault="006321FB" w:rsidP="000C50A0">
      <w:pPr>
        <w:pStyle w:val="BodyText"/>
        <w:spacing w:before="0"/>
        <w:jc w:val="center"/>
        <w:rPr>
          <w:rFonts w:cs="Arial"/>
          <w:szCs w:val="24"/>
          <w:lang w:val="en-US"/>
        </w:rPr>
      </w:pPr>
    </w:p>
    <w:p w14:paraId="2024B6A6" w14:textId="77777777" w:rsidR="006321FB" w:rsidRDefault="006321FB" w:rsidP="000C50A0">
      <w:pPr>
        <w:pStyle w:val="BodyText"/>
        <w:spacing w:before="0"/>
        <w:jc w:val="center"/>
        <w:rPr>
          <w:rFonts w:cs="Arial"/>
          <w:szCs w:val="24"/>
          <w:lang w:val="en-US"/>
        </w:rPr>
      </w:pPr>
    </w:p>
    <w:p w14:paraId="50C7D098" w14:textId="77777777" w:rsidR="00CC7F0A" w:rsidRDefault="00CC7F0A" w:rsidP="000C50A0">
      <w:pPr>
        <w:pStyle w:val="BodyText"/>
        <w:spacing w:before="0"/>
        <w:jc w:val="center"/>
        <w:rPr>
          <w:rFonts w:cs="Arial"/>
          <w:szCs w:val="24"/>
          <w:lang w:val="en-US"/>
        </w:rPr>
      </w:pPr>
    </w:p>
    <w:p w14:paraId="1C9A479D" w14:textId="77777777" w:rsidR="00CC7F0A" w:rsidRPr="00EC5BB4" w:rsidRDefault="00CC7F0A" w:rsidP="000C50A0">
      <w:pPr>
        <w:pStyle w:val="BodyText"/>
        <w:spacing w:before="0"/>
        <w:jc w:val="center"/>
        <w:rPr>
          <w:rFonts w:cs="Arial"/>
          <w:szCs w:val="24"/>
          <w:lang w:val="en-US"/>
        </w:rPr>
      </w:pPr>
      <w:bookmarkStart w:id="6" w:name="_GoBack"/>
      <w:bookmarkEnd w:id="6"/>
    </w:p>
    <w:p w14:paraId="7672ABE1" w14:textId="77777777" w:rsidR="000C50A0" w:rsidRPr="00EC5BB4" w:rsidRDefault="000C50A0" w:rsidP="000C50A0">
      <w:pPr>
        <w:pStyle w:val="BodyText"/>
        <w:spacing w:before="0"/>
        <w:jc w:val="center"/>
        <w:rPr>
          <w:rFonts w:cs="Arial"/>
          <w:szCs w:val="24"/>
          <w:lang w:val="ru-RU"/>
        </w:rPr>
      </w:pPr>
    </w:p>
    <w:p w14:paraId="2838C69C" w14:textId="303697DC" w:rsidR="00B37917" w:rsidRPr="00EC5BB4" w:rsidRDefault="00CC7F0A" w:rsidP="000C50A0">
      <w:pPr>
        <w:spacing w:before="0"/>
        <w:jc w:val="center"/>
        <w:rPr>
          <w:rFonts w:cs="Arial"/>
          <w:sz w:val="24"/>
          <w:szCs w:val="24"/>
          <w:lang w:val="ru-RU"/>
        </w:rPr>
      </w:pPr>
      <w:r>
        <w:rPr>
          <w:rFonts w:cs="Arial"/>
          <w:sz w:val="24"/>
          <w:szCs w:val="24"/>
          <w:lang w:val="ru-RU"/>
        </w:rPr>
        <w:t xml:space="preserve">јануар, </w:t>
      </w:r>
      <w:r w:rsidR="004276AD" w:rsidRPr="00EC5BB4">
        <w:rPr>
          <w:rFonts w:cs="Arial"/>
          <w:i/>
          <w:color w:val="00B0F0"/>
          <w:sz w:val="24"/>
          <w:szCs w:val="24"/>
        </w:rPr>
        <w:t xml:space="preserve"> </w:t>
      </w:r>
      <w:r w:rsidR="001F62BF" w:rsidRPr="00EC5BB4">
        <w:rPr>
          <w:rFonts w:cs="Arial"/>
          <w:sz w:val="24"/>
          <w:szCs w:val="24"/>
          <w:lang w:val="ru-RU"/>
        </w:rPr>
        <w:t>201</w:t>
      </w:r>
      <w:r>
        <w:rPr>
          <w:rFonts w:cs="Arial"/>
          <w:sz w:val="24"/>
          <w:szCs w:val="24"/>
          <w:lang w:val="ru-RU"/>
        </w:rPr>
        <w:t>7</w:t>
      </w:r>
      <w:r w:rsidR="001F62BF" w:rsidRPr="00EC5BB4">
        <w:rPr>
          <w:rFonts w:cs="Arial"/>
          <w:sz w:val="24"/>
          <w:szCs w:val="24"/>
          <w:lang w:val="ru-RU"/>
        </w:rPr>
        <w:t xml:space="preserve">. </w:t>
      </w:r>
      <w:r w:rsidR="00210557" w:rsidRPr="00EC5BB4">
        <w:rPr>
          <w:rFonts w:cs="Arial"/>
          <w:sz w:val="24"/>
          <w:szCs w:val="24"/>
          <w:lang w:val="ru-RU"/>
        </w:rPr>
        <w:t>г</w:t>
      </w:r>
      <w:r w:rsidR="001F62BF" w:rsidRPr="00EC5BB4">
        <w:rPr>
          <w:rFonts w:cs="Arial"/>
          <w:sz w:val="24"/>
          <w:szCs w:val="24"/>
          <w:lang w:val="ru-RU"/>
        </w:rPr>
        <w:t>одине</w:t>
      </w:r>
    </w:p>
    <w:p w14:paraId="2528097E" w14:textId="16BFA273" w:rsidR="00113B84" w:rsidRPr="00EC5BB4" w:rsidRDefault="00113B84" w:rsidP="00113B84">
      <w:pPr>
        <w:pStyle w:val="Title"/>
        <w:spacing w:before="0"/>
        <w:jc w:val="both"/>
        <w:rPr>
          <w:rFonts w:cs="Arial"/>
          <w:b w:val="0"/>
          <w:color w:val="FF0000"/>
          <w:szCs w:val="24"/>
          <w:lang w:val="sr-Cyrl-RS"/>
        </w:rPr>
      </w:pPr>
    </w:p>
    <w:p w14:paraId="0C00F0CE" w14:textId="77777777" w:rsidR="000C50A0" w:rsidRPr="00EC5BB4" w:rsidRDefault="000C50A0" w:rsidP="000C50A0">
      <w:pPr>
        <w:spacing w:before="0"/>
        <w:jc w:val="center"/>
        <w:rPr>
          <w:rFonts w:cs="Arial"/>
          <w:b/>
          <w:sz w:val="24"/>
          <w:szCs w:val="24"/>
          <w:lang w:val="ru-RU"/>
        </w:rPr>
      </w:pPr>
    </w:p>
    <w:p w14:paraId="66EEF133" w14:textId="3F9B822B" w:rsidR="00CC7F0A" w:rsidRPr="00EC5BB4" w:rsidRDefault="000C50A0" w:rsidP="00CC7F0A">
      <w:pPr>
        <w:spacing w:before="0"/>
        <w:rPr>
          <w:rFonts w:eastAsia="TimesNewRomanPSMT" w:cs="Arial"/>
          <w:color w:val="000000"/>
          <w:kern w:val="2"/>
          <w:sz w:val="24"/>
          <w:szCs w:val="24"/>
          <w:lang w:val="ru-RU"/>
        </w:rPr>
      </w:pPr>
      <w:r w:rsidRPr="00EC5BB4">
        <w:rPr>
          <w:rFonts w:eastAsia="TimesNewRomanPSMT" w:cs="Arial"/>
          <w:color w:val="000000"/>
          <w:kern w:val="2"/>
          <w:sz w:val="24"/>
          <w:szCs w:val="24"/>
          <w:lang w:val="ru-RU"/>
        </w:rPr>
        <w:br w:type="page"/>
      </w:r>
      <w:r w:rsidR="00F42E13" w:rsidRPr="00463F5D">
        <w:rPr>
          <w:rFonts w:cs="Arial"/>
          <w:sz w:val="24"/>
          <w:szCs w:val="24"/>
          <w:lang w:val="ru-RU"/>
        </w:rPr>
        <w:lastRenderedPageBreak/>
        <w:t xml:space="preserve">На основу члана 32, 40, </w:t>
      </w:r>
      <w:r w:rsidR="00F42E13" w:rsidRPr="00BE6857">
        <w:rPr>
          <w:rFonts w:cs="Arial"/>
          <w:sz w:val="24"/>
          <w:szCs w:val="24"/>
          <w:lang w:val="ru-RU"/>
        </w:rPr>
        <w:t>40</w:t>
      </w:r>
      <w:r w:rsidR="00F42E13" w:rsidRPr="00463F5D">
        <w:rPr>
          <w:rFonts w:cs="Arial"/>
          <w:sz w:val="24"/>
          <w:szCs w:val="24"/>
        </w:rPr>
        <w:t>a</w:t>
      </w:r>
      <w:r w:rsidR="00F42E13" w:rsidRPr="00463F5D">
        <w:rPr>
          <w:rFonts w:cs="Arial"/>
          <w:sz w:val="24"/>
          <w:szCs w:val="24"/>
          <w:lang w:val="ru-RU"/>
        </w:rPr>
        <w:t xml:space="preserve"> и 61. Закона о јавним набавкама („Сл. гласник РС” бр. 124/12, 14/15 и 68/15, у даљем тексту </w:t>
      </w:r>
      <w:r w:rsidR="00F42E13" w:rsidRPr="00BE6857">
        <w:rPr>
          <w:rFonts w:cs="Arial"/>
          <w:bCs/>
          <w:sz w:val="24"/>
          <w:szCs w:val="24"/>
          <w:lang w:val="ru-RU"/>
        </w:rPr>
        <w:t>Закон</w:t>
      </w:r>
      <w:r w:rsidR="00F42E13" w:rsidRPr="00463F5D">
        <w:rPr>
          <w:rFonts w:cs="Arial"/>
          <w:sz w:val="24"/>
          <w:szCs w:val="24"/>
          <w:lang w:val="ru-RU"/>
        </w:rPr>
        <w:t>),</w:t>
      </w:r>
      <w:r w:rsidR="00F42E13" w:rsidRPr="00BE6857">
        <w:rPr>
          <w:rFonts w:cs="Arial"/>
          <w:sz w:val="24"/>
          <w:szCs w:val="24"/>
          <w:lang w:val="ru-RU"/>
        </w:rPr>
        <w:t xml:space="preserve"> </w:t>
      </w:r>
      <w:r w:rsidR="00F42E13" w:rsidRPr="00463F5D">
        <w:rPr>
          <w:rFonts w:cs="Arial"/>
          <w:sz w:val="24"/>
          <w:szCs w:val="24"/>
          <w:lang w:val="ru-RU"/>
        </w:rPr>
        <w:t xml:space="preserve">члана 2.и 8.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F42E13" w:rsidRPr="00BE6857">
        <w:rPr>
          <w:rFonts w:cs="Arial"/>
          <w:sz w:val="24"/>
          <w:szCs w:val="24"/>
          <w:lang w:val="ru-RU"/>
        </w:rPr>
        <w:t>86/15</w:t>
      </w:r>
      <w:r w:rsidR="00F42E13" w:rsidRPr="00463F5D">
        <w:rPr>
          <w:rFonts w:cs="Arial"/>
          <w:sz w:val="24"/>
          <w:szCs w:val="24"/>
          <w:lang w:val="ru-RU"/>
        </w:rPr>
        <w:t xml:space="preserve">), Одлуке о покретању поступка јавне набавке број </w:t>
      </w:r>
      <w:r w:rsidR="00CC7F0A" w:rsidRPr="00653263">
        <w:rPr>
          <w:rFonts w:eastAsia="Arial Unicode MS" w:cs="Arial"/>
          <w:color w:val="000000"/>
          <w:kern w:val="2"/>
          <w:sz w:val="24"/>
          <w:szCs w:val="24"/>
          <w:lang w:val="ru-RU"/>
        </w:rPr>
        <w:t>12.01.361813/</w:t>
      </w:r>
      <w:r w:rsidR="00CC7F0A">
        <w:rPr>
          <w:rFonts w:eastAsia="Arial Unicode MS" w:cs="Arial"/>
          <w:color w:val="000000"/>
          <w:kern w:val="2"/>
          <w:sz w:val="24"/>
          <w:szCs w:val="24"/>
          <w:lang w:val="ru-RU"/>
        </w:rPr>
        <w:t>2</w:t>
      </w:r>
      <w:r w:rsidR="00CC7F0A" w:rsidRPr="00653263">
        <w:rPr>
          <w:rFonts w:eastAsia="Arial Unicode MS" w:cs="Arial"/>
          <w:color w:val="000000"/>
          <w:kern w:val="2"/>
          <w:sz w:val="24"/>
          <w:szCs w:val="24"/>
          <w:lang w:val="ru-RU"/>
        </w:rPr>
        <w:t xml:space="preserve">-16 </w:t>
      </w:r>
      <w:r w:rsidR="00CC7F0A" w:rsidRPr="00EC5BB4">
        <w:rPr>
          <w:rFonts w:eastAsia="Arial Unicode MS" w:cs="Arial"/>
          <w:color w:val="000000"/>
          <w:kern w:val="2"/>
          <w:sz w:val="24"/>
          <w:szCs w:val="24"/>
        </w:rPr>
        <w:t>o</w:t>
      </w:r>
      <w:r w:rsidR="00CC7F0A" w:rsidRPr="00EC5BB4">
        <w:rPr>
          <w:rFonts w:eastAsia="Arial Unicode MS" w:cs="Arial"/>
          <w:color w:val="000000"/>
          <w:kern w:val="2"/>
          <w:sz w:val="24"/>
          <w:szCs w:val="24"/>
          <w:lang w:val="ru-RU"/>
        </w:rPr>
        <w:t>д</w:t>
      </w:r>
      <w:r w:rsidR="00CC7F0A">
        <w:rPr>
          <w:rFonts w:eastAsia="Arial Unicode MS" w:cs="Arial"/>
          <w:color w:val="000000"/>
          <w:kern w:val="2"/>
          <w:sz w:val="24"/>
          <w:szCs w:val="24"/>
          <w:lang w:val="ru-RU"/>
        </w:rPr>
        <w:t>14.09</w:t>
      </w:r>
      <w:r w:rsidR="00CC7F0A" w:rsidRPr="00EC5BB4">
        <w:rPr>
          <w:rFonts w:eastAsia="Arial Unicode MS" w:cs="Arial"/>
          <w:color w:val="000000"/>
          <w:kern w:val="2"/>
          <w:sz w:val="24"/>
          <w:szCs w:val="24"/>
          <w:lang w:val="ru-RU"/>
        </w:rPr>
        <w:t>.2016.</w:t>
      </w:r>
      <w:r w:rsidR="00CC7F0A">
        <w:rPr>
          <w:rFonts w:eastAsia="Arial Unicode MS" w:cs="Arial"/>
          <w:color w:val="000000"/>
          <w:kern w:val="2"/>
          <w:sz w:val="24"/>
          <w:szCs w:val="24"/>
          <w:lang w:val="ru-RU"/>
        </w:rPr>
        <w:t xml:space="preserve"> године,</w:t>
      </w:r>
      <w:r w:rsidR="00CC7F0A" w:rsidRPr="00EC5BB4">
        <w:rPr>
          <w:rFonts w:eastAsia="Arial Unicode MS" w:cs="Arial"/>
          <w:color w:val="000000"/>
          <w:kern w:val="2"/>
          <w:sz w:val="24"/>
          <w:szCs w:val="24"/>
          <w:lang w:val="ru-RU"/>
        </w:rPr>
        <w:t xml:space="preserve"> Решења о образовању комисије за јавну набавку број </w:t>
      </w:r>
      <w:r w:rsidR="00CC7F0A" w:rsidRPr="00653263">
        <w:rPr>
          <w:rFonts w:eastAsia="Arial Unicode MS" w:cs="Arial"/>
          <w:color w:val="000000"/>
          <w:kern w:val="2"/>
          <w:sz w:val="24"/>
          <w:szCs w:val="24"/>
          <w:lang w:val="ru-RU"/>
        </w:rPr>
        <w:t xml:space="preserve">12.01.361813/3-16 </w:t>
      </w:r>
      <w:r w:rsidR="00CC7F0A" w:rsidRPr="00EC5BB4">
        <w:rPr>
          <w:rFonts w:eastAsia="Arial Unicode MS" w:cs="Arial"/>
          <w:color w:val="000000"/>
          <w:kern w:val="2"/>
          <w:sz w:val="24"/>
          <w:szCs w:val="24"/>
        </w:rPr>
        <w:t>o</w:t>
      </w:r>
      <w:r w:rsidR="00CC7F0A" w:rsidRPr="00EC5BB4">
        <w:rPr>
          <w:rFonts w:eastAsia="Arial Unicode MS" w:cs="Arial"/>
          <w:color w:val="000000"/>
          <w:kern w:val="2"/>
          <w:sz w:val="24"/>
          <w:szCs w:val="24"/>
          <w:lang w:val="ru-RU"/>
        </w:rPr>
        <w:t xml:space="preserve">д </w:t>
      </w:r>
      <w:r w:rsidR="00CC7F0A">
        <w:rPr>
          <w:rFonts w:eastAsia="Arial Unicode MS" w:cs="Arial"/>
          <w:color w:val="000000"/>
          <w:kern w:val="2"/>
          <w:sz w:val="24"/>
          <w:szCs w:val="24"/>
          <w:lang w:val="ru-RU"/>
        </w:rPr>
        <w:t>14.09</w:t>
      </w:r>
      <w:r w:rsidR="00CC7F0A" w:rsidRPr="00EC5BB4">
        <w:rPr>
          <w:rFonts w:eastAsia="Arial Unicode MS" w:cs="Arial"/>
          <w:color w:val="000000"/>
          <w:kern w:val="2"/>
          <w:sz w:val="24"/>
          <w:szCs w:val="24"/>
          <w:lang w:val="ru-RU"/>
        </w:rPr>
        <w:t xml:space="preserve">.2016. </w:t>
      </w:r>
      <w:r w:rsidR="00CC7F0A">
        <w:rPr>
          <w:rFonts w:eastAsia="Arial Unicode MS" w:cs="Arial"/>
          <w:color w:val="000000"/>
          <w:kern w:val="2"/>
          <w:sz w:val="24"/>
          <w:szCs w:val="24"/>
          <w:lang w:val="ru-RU"/>
        </w:rPr>
        <w:t xml:space="preserve">године и Одлуке о измени Одлуке о покретању поступка број </w:t>
      </w:r>
      <w:r w:rsidR="0019299D" w:rsidRPr="0019299D">
        <w:rPr>
          <w:rFonts w:eastAsia="Arial Unicode MS" w:cs="Arial"/>
          <w:kern w:val="2"/>
          <w:sz w:val="24"/>
          <w:szCs w:val="24"/>
        </w:rPr>
        <w:t>12.01.31909/1-17</w:t>
      </w:r>
      <w:r w:rsidR="00CC7F0A" w:rsidRPr="0019299D">
        <w:rPr>
          <w:rFonts w:eastAsia="Arial Unicode MS" w:cs="Arial"/>
          <w:kern w:val="2"/>
          <w:sz w:val="24"/>
          <w:szCs w:val="24"/>
          <w:lang w:val="ru-RU"/>
        </w:rPr>
        <w:t xml:space="preserve"> </w:t>
      </w:r>
      <w:r w:rsidR="00CC7F0A">
        <w:rPr>
          <w:rFonts w:eastAsia="Arial Unicode MS" w:cs="Arial"/>
          <w:color w:val="000000"/>
          <w:kern w:val="2"/>
          <w:sz w:val="24"/>
          <w:szCs w:val="24"/>
          <w:lang w:val="ru-RU"/>
        </w:rPr>
        <w:t xml:space="preserve">од </w:t>
      </w:r>
      <w:r w:rsidR="0019299D">
        <w:rPr>
          <w:rFonts w:eastAsia="Arial Unicode MS" w:cs="Arial"/>
          <w:color w:val="000000"/>
          <w:kern w:val="2"/>
          <w:sz w:val="24"/>
          <w:szCs w:val="24"/>
        </w:rPr>
        <w:t>19.01.2017</w:t>
      </w:r>
      <w:r w:rsidR="00CC7F0A">
        <w:rPr>
          <w:rFonts w:eastAsia="Arial Unicode MS" w:cs="Arial"/>
          <w:color w:val="000000"/>
          <w:kern w:val="2"/>
          <w:sz w:val="24"/>
          <w:szCs w:val="24"/>
          <w:lang w:val="ru-RU"/>
        </w:rPr>
        <w:t xml:space="preserve">.године, </w:t>
      </w:r>
      <w:r w:rsidR="00CC7F0A" w:rsidRPr="00EC5BB4">
        <w:rPr>
          <w:rFonts w:eastAsia="Arial Unicode MS" w:cs="Arial"/>
          <w:color w:val="000000"/>
          <w:kern w:val="2"/>
          <w:sz w:val="24"/>
          <w:szCs w:val="24"/>
          <w:lang w:val="ru-RU"/>
        </w:rPr>
        <w:t>припремљена је:</w:t>
      </w:r>
    </w:p>
    <w:p w14:paraId="77A8267D" w14:textId="77777777" w:rsidR="00CC7F0A" w:rsidRPr="00EC5BB4" w:rsidRDefault="00CC7F0A" w:rsidP="00CC7F0A">
      <w:pPr>
        <w:pStyle w:val="BodyText"/>
        <w:spacing w:before="0"/>
        <w:rPr>
          <w:rFonts w:cs="Arial"/>
          <w:b/>
          <w:spacing w:val="80"/>
          <w:szCs w:val="24"/>
          <w:lang w:val="ru-RU"/>
        </w:rPr>
      </w:pPr>
    </w:p>
    <w:p w14:paraId="002DCBE3" w14:textId="5B910EBB" w:rsidR="000C50A0" w:rsidRPr="00EC5BB4" w:rsidRDefault="000C50A0" w:rsidP="00F42E13">
      <w:pPr>
        <w:spacing w:before="0"/>
        <w:rPr>
          <w:rFonts w:cs="Arial"/>
          <w:b/>
          <w:spacing w:val="80"/>
          <w:szCs w:val="24"/>
          <w:lang w:val="ru-RU"/>
        </w:rPr>
      </w:pPr>
    </w:p>
    <w:p w14:paraId="77F37703" w14:textId="77777777" w:rsidR="00210557" w:rsidRPr="00781B02" w:rsidRDefault="00210557" w:rsidP="00781B02">
      <w:pPr>
        <w:jc w:val="center"/>
        <w:rPr>
          <w:b/>
        </w:rPr>
      </w:pPr>
      <w:bookmarkStart w:id="7" w:name="_Toc441215598"/>
      <w:bookmarkStart w:id="8" w:name="_Toc441651537"/>
      <w:bookmarkStart w:id="9" w:name="_Toc442559874"/>
      <w:r w:rsidRPr="00781B02">
        <w:rPr>
          <w:b/>
        </w:rPr>
        <w:t>КОНКУРСНА ДОКУМЕНТАЦИЈА</w:t>
      </w:r>
      <w:bookmarkEnd w:id="7"/>
      <w:bookmarkEnd w:id="8"/>
      <w:bookmarkEnd w:id="9"/>
    </w:p>
    <w:p w14:paraId="5229AD18" w14:textId="5E12FAEF" w:rsidR="00D049C0" w:rsidRDefault="00D049C0" w:rsidP="00781B02">
      <w:pPr>
        <w:jc w:val="center"/>
        <w:rPr>
          <w:rFonts w:cs="Arial"/>
          <w:sz w:val="24"/>
          <w:szCs w:val="24"/>
          <w:lang w:val="sr-Cyrl-CS"/>
        </w:rPr>
      </w:pPr>
      <w:bookmarkStart w:id="10" w:name="_Toc441215599"/>
      <w:bookmarkStart w:id="11" w:name="_Toc441651538"/>
      <w:bookmarkStart w:id="12" w:name="_Toc442559875"/>
      <w:r w:rsidRPr="00D049C0">
        <w:rPr>
          <w:rFonts w:cs="Arial"/>
          <w:sz w:val="24"/>
          <w:szCs w:val="24"/>
          <w:lang w:val="sr-Cyrl-CS"/>
        </w:rPr>
        <w:t xml:space="preserve">за подношење понуда у отвореном </w:t>
      </w:r>
      <w:r w:rsidR="008670B5">
        <w:rPr>
          <w:rFonts w:cs="Arial"/>
          <w:sz w:val="24"/>
          <w:szCs w:val="24"/>
          <w:lang w:val="sr-Cyrl-CS"/>
        </w:rPr>
        <w:t>поступку ради закључења О</w:t>
      </w:r>
      <w:r w:rsidRPr="00D049C0">
        <w:rPr>
          <w:rFonts w:cs="Arial"/>
          <w:sz w:val="24"/>
          <w:szCs w:val="24"/>
          <w:lang w:val="sr-Cyrl-CS"/>
        </w:rPr>
        <w:t>квирног споразума са једним</w:t>
      </w:r>
      <w:r w:rsidRPr="00D049C0">
        <w:rPr>
          <w:rFonts w:cs="Arial"/>
          <w:color w:val="00B0F0"/>
          <w:sz w:val="24"/>
          <w:szCs w:val="24"/>
          <w:lang w:val="sr-Cyrl-CS"/>
        </w:rPr>
        <w:t xml:space="preserve"> </w:t>
      </w:r>
      <w:r w:rsidRPr="00D049C0">
        <w:rPr>
          <w:rFonts w:cs="Arial"/>
          <w:sz w:val="24"/>
          <w:szCs w:val="24"/>
          <w:lang w:val="sr-Cyrl-CS"/>
        </w:rPr>
        <w:t>понуђачем</w:t>
      </w:r>
      <w:r w:rsidRPr="00D049C0">
        <w:rPr>
          <w:rFonts w:cs="Arial"/>
          <w:color w:val="00B0F0"/>
          <w:sz w:val="24"/>
          <w:szCs w:val="24"/>
          <w:lang w:val="sr-Cyrl-CS"/>
        </w:rPr>
        <w:t xml:space="preserve"> </w:t>
      </w:r>
      <w:r w:rsidRPr="00D049C0">
        <w:rPr>
          <w:rFonts w:cs="Arial"/>
          <w:sz w:val="24"/>
          <w:szCs w:val="24"/>
          <w:lang w:val="sr-Cyrl-CS"/>
        </w:rPr>
        <w:t xml:space="preserve">на период до </w:t>
      </w:r>
      <w:r w:rsidR="00CC7F0A">
        <w:rPr>
          <w:rFonts w:cs="Arial"/>
          <w:sz w:val="24"/>
          <w:szCs w:val="24"/>
          <w:lang w:val="sr-Cyrl-CS"/>
        </w:rPr>
        <w:t>годину дана</w:t>
      </w:r>
    </w:p>
    <w:p w14:paraId="23E25573" w14:textId="74A2FE04" w:rsidR="00210557" w:rsidRPr="00CC7F0A" w:rsidRDefault="00210557" w:rsidP="00781B02">
      <w:pPr>
        <w:jc w:val="center"/>
        <w:rPr>
          <w:lang w:val="sr-Cyrl-RS"/>
        </w:rPr>
      </w:pPr>
      <w:r w:rsidRPr="00CC7F0A">
        <w:t xml:space="preserve">за јавну набавку </w:t>
      </w:r>
      <w:r w:rsidR="00A63575" w:rsidRPr="00CC7F0A">
        <w:rPr>
          <w:lang w:val="sr-Cyrl-RS"/>
        </w:rPr>
        <w:t xml:space="preserve">услуга </w:t>
      </w:r>
      <w:bookmarkEnd w:id="10"/>
      <w:bookmarkEnd w:id="11"/>
      <w:bookmarkEnd w:id="12"/>
      <w:r w:rsidR="00CC7F0A" w:rsidRPr="00CC7F0A">
        <w:rPr>
          <w:lang w:val="sr-Cyrl-RS"/>
        </w:rPr>
        <w:t>ЈН/1000/0355/2016</w:t>
      </w:r>
    </w:p>
    <w:p w14:paraId="3CF4ED8D" w14:textId="77777777" w:rsidR="009D3699" w:rsidRPr="00EC5BB4" w:rsidRDefault="009D3699" w:rsidP="000C50A0">
      <w:pPr>
        <w:pStyle w:val="BodyText"/>
        <w:spacing w:before="0"/>
        <w:rPr>
          <w:rFonts w:cs="Arial"/>
          <w:i/>
          <w:color w:val="00B0F0"/>
          <w:szCs w:val="24"/>
          <w:lang w:val="sr-Latn-CS"/>
        </w:rPr>
      </w:pPr>
    </w:p>
    <w:p w14:paraId="1B4A0CB9" w14:textId="77777777" w:rsidR="009D3699" w:rsidRPr="00EC5BB4" w:rsidRDefault="009D3699" w:rsidP="000C50A0">
      <w:pPr>
        <w:pStyle w:val="BodyText"/>
        <w:spacing w:before="0"/>
        <w:rPr>
          <w:rFonts w:cs="Arial"/>
          <w:i/>
          <w:color w:val="00B0F0"/>
          <w:szCs w:val="24"/>
          <w:lang w:val="sr-Latn-CS"/>
        </w:rPr>
      </w:pPr>
    </w:p>
    <w:p w14:paraId="02D6C82A" w14:textId="77777777" w:rsidR="009D3699" w:rsidRPr="00EC5BB4" w:rsidRDefault="009D3699" w:rsidP="000C50A0">
      <w:pPr>
        <w:pStyle w:val="BodyText"/>
        <w:spacing w:before="0"/>
        <w:rPr>
          <w:rFonts w:cs="Arial"/>
          <w:i/>
          <w:color w:val="00B0F0"/>
          <w:szCs w:val="24"/>
          <w:lang w:val="sr-Latn-CS"/>
        </w:rPr>
      </w:pPr>
    </w:p>
    <w:p w14:paraId="04C99428" w14:textId="77777777" w:rsidR="00C62AA7" w:rsidRPr="00C62AA7" w:rsidRDefault="00C62AA7" w:rsidP="00C62AA7">
      <w:pPr>
        <w:pStyle w:val="Title"/>
        <w:rPr>
          <w:szCs w:val="24"/>
          <w:lang w:val="de-DE"/>
        </w:rPr>
      </w:pPr>
      <w:r w:rsidRPr="00C62AA7">
        <w:rPr>
          <w:szCs w:val="24"/>
          <w:lang w:val="de-DE"/>
        </w:rPr>
        <w:t>Садр</w:t>
      </w:r>
      <w:r w:rsidRPr="00C62AA7">
        <w:rPr>
          <w:szCs w:val="24"/>
          <w:lang w:val="ru-RU"/>
        </w:rPr>
        <w:t>ж</w:t>
      </w:r>
      <w:r w:rsidRPr="00C62AA7">
        <w:rPr>
          <w:szCs w:val="24"/>
          <w:lang w:val="de-DE"/>
        </w:rPr>
        <w:t>ај</w:t>
      </w:r>
      <w:r w:rsidRPr="00C62AA7">
        <w:rPr>
          <w:szCs w:val="24"/>
          <w:lang w:val="ru-RU"/>
        </w:rPr>
        <w:t xml:space="preserve"> к</w:t>
      </w:r>
      <w:r w:rsidRPr="00C62AA7">
        <w:rPr>
          <w:szCs w:val="24"/>
          <w:lang w:val="de-DE"/>
        </w:rPr>
        <w:t>онкурсне</w:t>
      </w:r>
      <w:r w:rsidRPr="00C62AA7">
        <w:rPr>
          <w:szCs w:val="24"/>
          <w:lang w:val="ru-RU"/>
        </w:rPr>
        <w:t xml:space="preserve"> </w:t>
      </w:r>
      <w:r w:rsidRPr="00C62AA7">
        <w:rPr>
          <w:szCs w:val="24"/>
          <w:lang w:val="de-DE"/>
        </w:rPr>
        <w:t>документације:</w:t>
      </w:r>
    </w:p>
    <w:p w14:paraId="44456C0B"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страна</w:t>
      </w:r>
      <w:r w:rsidRPr="00C62AA7">
        <w:rPr>
          <w:b w:val="0"/>
          <w:lang w:val="ru-RU"/>
        </w:rPr>
        <w:tab/>
        <w:t xml:space="preserve">                              </w:t>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191"/>
        <w:gridCol w:w="1193"/>
      </w:tblGrid>
      <w:tr w:rsidR="00C62AA7" w:rsidRPr="002503ED" w14:paraId="49F4CCC5" w14:textId="77777777" w:rsidTr="00CC7F0A">
        <w:tc>
          <w:tcPr>
            <w:tcW w:w="564" w:type="dxa"/>
          </w:tcPr>
          <w:p w14:paraId="364EC498"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rPr>
              <w:t>1.</w:t>
            </w:r>
          </w:p>
        </w:tc>
        <w:tc>
          <w:tcPr>
            <w:tcW w:w="7191" w:type="dxa"/>
          </w:tcPr>
          <w:p w14:paraId="06D8C746" w14:textId="77777777"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Општи подаци о јавној набавци</w:t>
            </w:r>
          </w:p>
        </w:tc>
        <w:tc>
          <w:tcPr>
            <w:tcW w:w="1193" w:type="dxa"/>
          </w:tcPr>
          <w:p w14:paraId="456189EB" w14:textId="4CCE0112" w:rsidR="00C62AA7" w:rsidRPr="00C13363" w:rsidRDefault="008F42BC" w:rsidP="004C3B38">
            <w:pPr>
              <w:tabs>
                <w:tab w:val="left" w:pos="360"/>
                <w:tab w:val="left" w:pos="567"/>
                <w:tab w:val="right" w:leader="dot" w:pos="9639"/>
              </w:tabs>
              <w:jc w:val="center"/>
              <w:rPr>
                <w:sz w:val="24"/>
                <w:szCs w:val="24"/>
              </w:rPr>
            </w:pPr>
            <w:r w:rsidRPr="00C13363">
              <w:rPr>
                <w:sz w:val="24"/>
                <w:szCs w:val="24"/>
              </w:rPr>
              <w:t>3</w:t>
            </w:r>
          </w:p>
        </w:tc>
      </w:tr>
      <w:tr w:rsidR="00C62AA7" w:rsidRPr="002503ED" w14:paraId="31FCEA4B" w14:textId="77777777" w:rsidTr="00CC7F0A">
        <w:tc>
          <w:tcPr>
            <w:tcW w:w="564" w:type="dxa"/>
          </w:tcPr>
          <w:p w14:paraId="4F607795"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2.</w:t>
            </w:r>
          </w:p>
        </w:tc>
        <w:tc>
          <w:tcPr>
            <w:tcW w:w="7191" w:type="dxa"/>
          </w:tcPr>
          <w:p w14:paraId="42D87D0D" w14:textId="77777777" w:rsidR="00C62AA7" w:rsidRPr="00C62AA7" w:rsidRDefault="00C62AA7" w:rsidP="004C3B38">
            <w:pPr>
              <w:tabs>
                <w:tab w:val="left" w:pos="317"/>
                <w:tab w:val="left" w:pos="360"/>
                <w:tab w:val="right" w:leader="dot" w:pos="9639"/>
              </w:tabs>
              <w:rPr>
                <w:rFonts w:cs="Arial"/>
                <w:sz w:val="24"/>
                <w:szCs w:val="24"/>
                <w:lang w:val="sr-Cyrl-RS"/>
              </w:rPr>
            </w:pPr>
            <w:r w:rsidRPr="00C62AA7">
              <w:rPr>
                <w:rFonts w:cs="Arial"/>
                <w:sz w:val="24"/>
                <w:szCs w:val="24"/>
                <w:lang w:val="sr-Cyrl-RS"/>
              </w:rPr>
              <w:t>Подаци о предмету набавке</w:t>
            </w:r>
          </w:p>
        </w:tc>
        <w:tc>
          <w:tcPr>
            <w:tcW w:w="1193" w:type="dxa"/>
          </w:tcPr>
          <w:p w14:paraId="0642211C" w14:textId="3B0AF4F8" w:rsidR="00C62AA7" w:rsidRPr="00C13363" w:rsidRDefault="00C13363" w:rsidP="004C3B38">
            <w:pPr>
              <w:tabs>
                <w:tab w:val="left" w:pos="360"/>
                <w:tab w:val="left" w:pos="567"/>
                <w:tab w:val="right" w:leader="dot" w:pos="9639"/>
              </w:tabs>
              <w:jc w:val="center"/>
              <w:rPr>
                <w:sz w:val="24"/>
                <w:szCs w:val="24"/>
                <w:lang w:val="sr-Cyrl-RS"/>
              </w:rPr>
            </w:pPr>
            <w:r w:rsidRPr="00C13363">
              <w:rPr>
                <w:sz w:val="24"/>
                <w:szCs w:val="24"/>
                <w:lang w:val="sr-Cyrl-RS"/>
              </w:rPr>
              <w:t>4</w:t>
            </w:r>
          </w:p>
        </w:tc>
      </w:tr>
      <w:tr w:rsidR="00C62AA7" w:rsidRPr="002503ED" w14:paraId="0ACFF1DD" w14:textId="77777777" w:rsidTr="00CC7F0A">
        <w:tc>
          <w:tcPr>
            <w:tcW w:w="564" w:type="dxa"/>
          </w:tcPr>
          <w:p w14:paraId="4EB4FEC9"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3.</w:t>
            </w:r>
          </w:p>
        </w:tc>
        <w:tc>
          <w:tcPr>
            <w:tcW w:w="7191" w:type="dxa"/>
          </w:tcPr>
          <w:p w14:paraId="109F4010" w14:textId="77777777" w:rsidR="00C62AA7" w:rsidRPr="00C62AA7" w:rsidRDefault="00C62AA7" w:rsidP="006F517A">
            <w:pPr>
              <w:tabs>
                <w:tab w:val="left" w:pos="317"/>
                <w:tab w:val="left" w:pos="360"/>
                <w:tab w:val="right" w:leader="dot" w:pos="9639"/>
              </w:tabs>
              <w:rPr>
                <w:rFonts w:cs="Arial"/>
                <w:sz w:val="24"/>
                <w:szCs w:val="24"/>
                <w:lang w:val="sr-Cyrl-RS"/>
              </w:rPr>
            </w:pPr>
            <w:r w:rsidRPr="00C62AA7">
              <w:rPr>
                <w:rFonts w:cs="Arial"/>
                <w:sz w:val="24"/>
                <w:szCs w:val="24"/>
                <w:lang w:val="sr-Cyrl-RS"/>
              </w:rPr>
              <w:t xml:space="preserve">Техничка спецификација (врста, техничке карактеристике, квалитет, </w:t>
            </w:r>
            <w:r w:rsidR="006F517A">
              <w:rPr>
                <w:rFonts w:cs="Arial"/>
                <w:sz w:val="24"/>
                <w:szCs w:val="24"/>
                <w:lang w:val="sr-Cyrl-RS"/>
              </w:rPr>
              <w:t>обим</w:t>
            </w:r>
            <w:r w:rsidRPr="00C62AA7">
              <w:rPr>
                <w:rFonts w:cs="Arial"/>
                <w:sz w:val="24"/>
                <w:szCs w:val="24"/>
                <w:lang w:val="sr-Cyrl-RS"/>
              </w:rPr>
              <w:t xml:space="preserve"> и опис </w:t>
            </w:r>
            <w:r w:rsidR="00A63575">
              <w:rPr>
                <w:rFonts w:cs="Arial"/>
                <w:sz w:val="24"/>
                <w:szCs w:val="24"/>
                <w:lang w:val="sr-Cyrl-RS"/>
              </w:rPr>
              <w:t>услуга</w:t>
            </w:r>
            <w:r w:rsidRPr="00C62AA7">
              <w:rPr>
                <w:rFonts w:cs="Arial"/>
                <w:sz w:val="24"/>
                <w:szCs w:val="24"/>
                <w:lang w:val="sr-Cyrl-RS"/>
              </w:rPr>
              <w:t>...)</w:t>
            </w:r>
          </w:p>
        </w:tc>
        <w:tc>
          <w:tcPr>
            <w:tcW w:w="1193" w:type="dxa"/>
          </w:tcPr>
          <w:p w14:paraId="48694D86" w14:textId="6197C4D3" w:rsidR="00C62AA7" w:rsidRPr="00C13363" w:rsidRDefault="008F42BC" w:rsidP="004C3B38">
            <w:pPr>
              <w:tabs>
                <w:tab w:val="left" w:pos="360"/>
                <w:tab w:val="left" w:pos="567"/>
                <w:tab w:val="right" w:leader="dot" w:pos="9639"/>
              </w:tabs>
              <w:jc w:val="center"/>
              <w:rPr>
                <w:sz w:val="24"/>
                <w:szCs w:val="24"/>
              </w:rPr>
            </w:pPr>
            <w:r w:rsidRPr="00C13363">
              <w:rPr>
                <w:sz w:val="24"/>
                <w:szCs w:val="24"/>
              </w:rPr>
              <w:t>4</w:t>
            </w:r>
          </w:p>
        </w:tc>
      </w:tr>
      <w:tr w:rsidR="00C62AA7" w:rsidRPr="002503ED" w14:paraId="580AEE33" w14:textId="77777777" w:rsidTr="00CC7F0A">
        <w:tc>
          <w:tcPr>
            <w:tcW w:w="564" w:type="dxa"/>
          </w:tcPr>
          <w:p w14:paraId="667E5924"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rPr>
              <w:t>4</w:t>
            </w:r>
            <w:r w:rsidRPr="00C62AA7">
              <w:rPr>
                <w:rFonts w:cs="Arial"/>
                <w:sz w:val="24"/>
                <w:szCs w:val="24"/>
                <w:lang w:val="sr-Cyrl-RS"/>
              </w:rPr>
              <w:t>.</w:t>
            </w:r>
          </w:p>
        </w:tc>
        <w:tc>
          <w:tcPr>
            <w:tcW w:w="7191" w:type="dxa"/>
          </w:tcPr>
          <w:p w14:paraId="182E9A37" w14:textId="77777777" w:rsidR="00C62AA7" w:rsidRPr="00C62AA7" w:rsidRDefault="00C62AA7" w:rsidP="004C3B38">
            <w:pPr>
              <w:tabs>
                <w:tab w:val="left" w:pos="317"/>
                <w:tab w:val="left" w:pos="360"/>
                <w:tab w:val="right" w:leader="dot" w:pos="9639"/>
              </w:tabs>
              <w:rPr>
                <w:rFonts w:cs="Arial"/>
                <w:sz w:val="24"/>
                <w:szCs w:val="24"/>
              </w:rPr>
            </w:pPr>
            <w:r w:rsidRPr="00C62AA7">
              <w:rPr>
                <w:rFonts w:cs="Arial"/>
                <w:sz w:val="24"/>
                <w:szCs w:val="24"/>
                <w:lang w:val="sr-Cyrl-RS"/>
              </w:rPr>
              <w:t>Услови за учешће у поступку ЈН и упутство како се доказује испуњеност услова</w:t>
            </w:r>
          </w:p>
        </w:tc>
        <w:tc>
          <w:tcPr>
            <w:tcW w:w="1193" w:type="dxa"/>
          </w:tcPr>
          <w:p w14:paraId="4EDEE52E" w14:textId="7C5BAAC9" w:rsidR="00C62AA7" w:rsidRPr="00C13363" w:rsidRDefault="008F42BC" w:rsidP="004C3B38">
            <w:pPr>
              <w:tabs>
                <w:tab w:val="left" w:pos="360"/>
                <w:tab w:val="left" w:pos="567"/>
                <w:tab w:val="right" w:leader="dot" w:pos="9639"/>
              </w:tabs>
              <w:jc w:val="center"/>
              <w:rPr>
                <w:sz w:val="24"/>
                <w:szCs w:val="24"/>
                <w:lang w:val="sr-Latn-RS"/>
              </w:rPr>
            </w:pPr>
            <w:r w:rsidRPr="00C13363">
              <w:rPr>
                <w:sz w:val="24"/>
                <w:szCs w:val="24"/>
                <w:lang w:val="sr-Latn-RS"/>
              </w:rPr>
              <w:t>103</w:t>
            </w:r>
          </w:p>
        </w:tc>
      </w:tr>
      <w:tr w:rsidR="00C62AA7" w:rsidRPr="002503ED" w14:paraId="6074772B" w14:textId="77777777" w:rsidTr="00CC7F0A">
        <w:tc>
          <w:tcPr>
            <w:tcW w:w="564" w:type="dxa"/>
          </w:tcPr>
          <w:p w14:paraId="36610839" w14:textId="77777777" w:rsidR="00C62AA7" w:rsidRPr="00C62AA7" w:rsidRDefault="00C62AA7" w:rsidP="004C3B38">
            <w:pPr>
              <w:tabs>
                <w:tab w:val="left" w:pos="360"/>
                <w:tab w:val="left" w:pos="567"/>
                <w:tab w:val="right" w:leader="dot" w:pos="9639"/>
              </w:tabs>
              <w:jc w:val="center"/>
              <w:rPr>
                <w:rFonts w:cs="Arial"/>
                <w:sz w:val="24"/>
                <w:szCs w:val="24"/>
                <w:lang w:val="sr-Cyrl-RS"/>
              </w:rPr>
            </w:pPr>
            <w:r w:rsidRPr="00C62AA7">
              <w:rPr>
                <w:rFonts w:cs="Arial"/>
                <w:sz w:val="24"/>
                <w:szCs w:val="24"/>
                <w:lang w:val="sr-Cyrl-RS"/>
              </w:rPr>
              <w:t>5.</w:t>
            </w:r>
          </w:p>
        </w:tc>
        <w:tc>
          <w:tcPr>
            <w:tcW w:w="7191" w:type="dxa"/>
          </w:tcPr>
          <w:p w14:paraId="4385498D" w14:textId="4A714A97" w:rsidR="00C62AA7" w:rsidRPr="00C62AA7" w:rsidRDefault="00C62AA7" w:rsidP="00C15EEA">
            <w:pPr>
              <w:tabs>
                <w:tab w:val="left" w:pos="317"/>
                <w:tab w:val="left" w:pos="360"/>
                <w:tab w:val="right" w:leader="dot" w:pos="9639"/>
              </w:tabs>
              <w:rPr>
                <w:rFonts w:cs="Arial"/>
                <w:sz w:val="24"/>
                <w:szCs w:val="24"/>
                <w:lang w:val="sr-Cyrl-RS"/>
              </w:rPr>
            </w:pPr>
            <w:r w:rsidRPr="00C62AA7">
              <w:rPr>
                <w:rFonts w:cs="Arial"/>
                <w:sz w:val="24"/>
                <w:szCs w:val="24"/>
                <w:lang w:val="sr-Cyrl-RS"/>
              </w:rPr>
              <w:t xml:space="preserve">Критеријум за </w:t>
            </w:r>
            <w:r w:rsidR="00C15EEA">
              <w:rPr>
                <w:rFonts w:cs="Arial"/>
                <w:sz w:val="24"/>
                <w:szCs w:val="24"/>
                <w:lang w:val="sr-Cyrl-RS"/>
              </w:rPr>
              <w:t>закључење</w:t>
            </w:r>
            <w:r w:rsidRPr="00C62AA7">
              <w:rPr>
                <w:rFonts w:cs="Arial"/>
                <w:sz w:val="24"/>
                <w:szCs w:val="24"/>
                <w:lang w:val="sr-Cyrl-RS"/>
              </w:rPr>
              <w:t xml:space="preserve"> </w:t>
            </w:r>
            <w:r w:rsidR="00C15EEA">
              <w:rPr>
                <w:rFonts w:cs="Arial"/>
                <w:sz w:val="24"/>
                <w:szCs w:val="24"/>
                <w:lang w:val="sr-Cyrl-RS"/>
              </w:rPr>
              <w:t>О</w:t>
            </w:r>
            <w:r w:rsidR="00D049C0">
              <w:rPr>
                <w:rFonts w:cs="Arial"/>
                <w:sz w:val="24"/>
                <w:szCs w:val="24"/>
                <w:lang w:val="sr-Cyrl-RS"/>
              </w:rPr>
              <w:t>квирног споразума</w:t>
            </w:r>
          </w:p>
        </w:tc>
        <w:tc>
          <w:tcPr>
            <w:tcW w:w="1193" w:type="dxa"/>
          </w:tcPr>
          <w:p w14:paraId="6B636DB4" w14:textId="63B3E5DE" w:rsidR="00C62AA7" w:rsidRPr="00C13363" w:rsidRDefault="008F42BC" w:rsidP="004C3B38">
            <w:pPr>
              <w:tabs>
                <w:tab w:val="left" w:pos="360"/>
                <w:tab w:val="left" w:pos="567"/>
                <w:tab w:val="right" w:leader="dot" w:pos="9639"/>
              </w:tabs>
              <w:jc w:val="center"/>
              <w:rPr>
                <w:sz w:val="24"/>
                <w:szCs w:val="24"/>
                <w:lang w:val="sr-Latn-RS"/>
              </w:rPr>
            </w:pPr>
            <w:r w:rsidRPr="00C13363">
              <w:rPr>
                <w:sz w:val="24"/>
                <w:szCs w:val="24"/>
                <w:lang w:val="sr-Latn-RS"/>
              </w:rPr>
              <w:t>110</w:t>
            </w:r>
          </w:p>
        </w:tc>
      </w:tr>
      <w:tr w:rsidR="00C62AA7" w:rsidRPr="002503ED" w14:paraId="2ED38BF1" w14:textId="77777777" w:rsidTr="00CC7F0A">
        <w:tc>
          <w:tcPr>
            <w:tcW w:w="564" w:type="dxa"/>
          </w:tcPr>
          <w:p w14:paraId="6F0C924C"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6</w:t>
            </w:r>
            <w:r w:rsidRPr="00C62AA7">
              <w:rPr>
                <w:rFonts w:cs="Arial"/>
                <w:sz w:val="24"/>
                <w:szCs w:val="24"/>
              </w:rPr>
              <w:t>.</w:t>
            </w:r>
          </w:p>
        </w:tc>
        <w:tc>
          <w:tcPr>
            <w:tcW w:w="7191" w:type="dxa"/>
          </w:tcPr>
          <w:p w14:paraId="50555A1B" w14:textId="77777777" w:rsidR="00C62AA7" w:rsidRPr="00C62AA7" w:rsidRDefault="00C62AA7" w:rsidP="004C3B38">
            <w:pPr>
              <w:tabs>
                <w:tab w:val="left" w:pos="360"/>
                <w:tab w:val="left" w:pos="567"/>
                <w:tab w:val="right" w:leader="dot" w:pos="9639"/>
              </w:tabs>
              <w:rPr>
                <w:rFonts w:cs="Arial"/>
                <w:sz w:val="24"/>
                <w:szCs w:val="24"/>
                <w:lang w:val="sr-Cyrl-RS"/>
              </w:rPr>
            </w:pPr>
            <w:r w:rsidRPr="00C62AA7">
              <w:rPr>
                <w:rFonts w:cs="Arial"/>
                <w:sz w:val="24"/>
                <w:szCs w:val="24"/>
                <w:lang w:val="sr-Cyrl-RS"/>
              </w:rPr>
              <w:t>Упутство понуђачима како да сачине понуду</w:t>
            </w:r>
          </w:p>
        </w:tc>
        <w:tc>
          <w:tcPr>
            <w:tcW w:w="1193" w:type="dxa"/>
          </w:tcPr>
          <w:p w14:paraId="756E983E" w14:textId="1FAD9651" w:rsidR="00C62AA7" w:rsidRPr="00C13363" w:rsidRDefault="008F42BC" w:rsidP="004C3B38">
            <w:pPr>
              <w:tabs>
                <w:tab w:val="left" w:pos="360"/>
                <w:tab w:val="left" w:pos="567"/>
                <w:tab w:val="right" w:leader="dot" w:pos="9639"/>
              </w:tabs>
              <w:jc w:val="center"/>
              <w:rPr>
                <w:sz w:val="24"/>
                <w:szCs w:val="24"/>
                <w:lang w:val="sr-Latn-RS"/>
              </w:rPr>
            </w:pPr>
            <w:r w:rsidRPr="00C13363">
              <w:rPr>
                <w:sz w:val="24"/>
                <w:szCs w:val="24"/>
                <w:lang w:val="sr-Latn-RS"/>
              </w:rPr>
              <w:t>111</w:t>
            </w:r>
          </w:p>
        </w:tc>
      </w:tr>
      <w:tr w:rsidR="00C62AA7" w:rsidRPr="002503ED" w14:paraId="4EBAF957" w14:textId="77777777" w:rsidTr="00CC7F0A">
        <w:tc>
          <w:tcPr>
            <w:tcW w:w="564" w:type="dxa"/>
          </w:tcPr>
          <w:p w14:paraId="04AC7B7D" w14:textId="77777777" w:rsidR="00C62AA7" w:rsidRPr="00C62AA7" w:rsidRDefault="00C62AA7" w:rsidP="004C3B38">
            <w:pPr>
              <w:tabs>
                <w:tab w:val="left" w:pos="360"/>
                <w:tab w:val="left" w:pos="567"/>
                <w:tab w:val="right" w:leader="dot" w:pos="9639"/>
              </w:tabs>
              <w:jc w:val="center"/>
              <w:rPr>
                <w:rFonts w:cs="Arial"/>
                <w:sz w:val="24"/>
                <w:szCs w:val="24"/>
              </w:rPr>
            </w:pPr>
            <w:r w:rsidRPr="00C62AA7">
              <w:rPr>
                <w:rFonts w:cs="Arial"/>
                <w:sz w:val="24"/>
                <w:szCs w:val="24"/>
                <w:lang w:val="sr-Cyrl-RS"/>
              </w:rPr>
              <w:t>7</w:t>
            </w:r>
            <w:r w:rsidRPr="00C62AA7">
              <w:rPr>
                <w:rFonts w:cs="Arial"/>
                <w:sz w:val="24"/>
                <w:szCs w:val="24"/>
              </w:rPr>
              <w:t>.</w:t>
            </w:r>
          </w:p>
        </w:tc>
        <w:tc>
          <w:tcPr>
            <w:tcW w:w="7191" w:type="dxa"/>
          </w:tcPr>
          <w:p w14:paraId="680A2334" w14:textId="1FD40E6F" w:rsidR="00C62AA7" w:rsidRPr="00C62AA7" w:rsidRDefault="00C62AA7" w:rsidP="008F42BC">
            <w:pPr>
              <w:tabs>
                <w:tab w:val="left" w:pos="360"/>
                <w:tab w:val="left" w:pos="567"/>
                <w:tab w:val="right" w:leader="dot" w:pos="9639"/>
              </w:tabs>
              <w:rPr>
                <w:rFonts w:cs="Arial"/>
                <w:sz w:val="24"/>
                <w:szCs w:val="24"/>
                <w:lang w:val="sr-Cyrl-RS"/>
              </w:rPr>
            </w:pPr>
            <w:r w:rsidRPr="00C62AA7">
              <w:rPr>
                <w:rFonts w:cs="Arial"/>
                <w:sz w:val="24"/>
                <w:szCs w:val="24"/>
                <w:lang w:val="sr-Cyrl-RS"/>
              </w:rPr>
              <w:t xml:space="preserve">Обрасци ( 1 - </w:t>
            </w:r>
            <w:r w:rsidR="008A4DE1">
              <w:rPr>
                <w:rFonts w:cs="Arial"/>
                <w:sz w:val="24"/>
                <w:szCs w:val="24"/>
              </w:rPr>
              <w:t>8</w:t>
            </w:r>
            <w:r w:rsidRPr="00C62AA7">
              <w:rPr>
                <w:rFonts w:cs="Arial"/>
                <w:sz w:val="24"/>
                <w:szCs w:val="24"/>
                <w:lang w:val="sr-Cyrl-RS"/>
              </w:rPr>
              <w:t>)</w:t>
            </w:r>
          </w:p>
        </w:tc>
        <w:tc>
          <w:tcPr>
            <w:tcW w:w="1193" w:type="dxa"/>
          </w:tcPr>
          <w:p w14:paraId="67F575F4" w14:textId="156C234C" w:rsidR="00C62AA7" w:rsidRPr="00C13363" w:rsidRDefault="008F42BC" w:rsidP="004C3B38">
            <w:pPr>
              <w:tabs>
                <w:tab w:val="left" w:pos="360"/>
                <w:tab w:val="left" w:pos="567"/>
                <w:tab w:val="right" w:leader="dot" w:pos="9639"/>
              </w:tabs>
              <w:jc w:val="center"/>
              <w:rPr>
                <w:sz w:val="24"/>
                <w:szCs w:val="24"/>
              </w:rPr>
            </w:pPr>
            <w:r w:rsidRPr="00C13363">
              <w:rPr>
                <w:sz w:val="24"/>
                <w:szCs w:val="24"/>
              </w:rPr>
              <w:t>128</w:t>
            </w:r>
          </w:p>
        </w:tc>
      </w:tr>
      <w:tr w:rsidR="00E4028C" w:rsidRPr="002503ED" w14:paraId="7BAE2B21" w14:textId="77777777" w:rsidTr="00CC7F0A">
        <w:tc>
          <w:tcPr>
            <w:tcW w:w="564" w:type="dxa"/>
          </w:tcPr>
          <w:p w14:paraId="7A6085A5" w14:textId="38ADC93F" w:rsidR="00E4028C" w:rsidRPr="00C62AA7" w:rsidRDefault="00E4028C" w:rsidP="00E4028C">
            <w:pPr>
              <w:tabs>
                <w:tab w:val="left" w:pos="360"/>
                <w:tab w:val="left" w:pos="567"/>
                <w:tab w:val="right" w:leader="dot" w:pos="9639"/>
              </w:tabs>
              <w:jc w:val="center"/>
              <w:rPr>
                <w:rFonts w:cs="Arial"/>
                <w:sz w:val="24"/>
                <w:szCs w:val="24"/>
                <w:lang w:val="sr-Cyrl-RS"/>
              </w:rPr>
            </w:pPr>
            <w:r w:rsidRPr="00C62AA7">
              <w:rPr>
                <w:rFonts w:cs="Arial"/>
                <w:sz w:val="24"/>
                <w:szCs w:val="24"/>
                <w:lang w:val="sr-Cyrl-RS"/>
              </w:rPr>
              <w:t>8.</w:t>
            </w:r>
          </w:p>
        </w:tc>
        <w:tc>
          <w:tcPr>
            <w:tcW w:w="7191" w:type="dxa"/>
          </w:tcPr>
          <w:p w14:paraId="63F4157C" w14:textId="6A791555" w:rsidR="00E4028C" w:rsidRPr="008F42BC" w:rsidRDefault="008F42BC" w:rsidP="00E4028C">
            <w:pPr>
              <w:tabs>
                <w:tab w:val="left" w:pos="360"/>
                <w:tab w:val="left" w:pos="567"/>
                <w:tab w:val="right" w:leader="dot" w:pos="9639"/>
              </w:tabs>
              <w:rPr>
                <w:rFonts w:cs="Arial"/>
                <w:sz w:val="24"/>
                <w:szCs w:val="24"/>
                <w:lang w:val="sr-Cyrl-RS"/>
              </w:rPr>
            </w:pPr>
            <w:r>
              <w:rPr>
                <w:rFonts w:cs="Arial"/>
                <w:sz w:val="24"/>
                <w:szCs w:val="24"/>
                <w:lang w:val="sr-Cyrl-RS"/>
              </w:rPr>
              <w:t>Прилози (1 – 3)</w:t>
            </w:r>
          </w:p>
        </w:tc>
        <w:tc>
          <w:tcPr>
            <w:tcW w:w="1193" w:type="dxa"/>
          </w:tcPr>
          <w:p w14:paraId="25E92145" w14:textId="0055263D" w:rsidR="00E4028C" w:rsidRPr="00C13363" w:rsidRDefault="008F42BC" w:rsidP="00E4028C">
            <w:pPr>
              <w:tabs>
                <w:tab w:val="left" w:pos="360"/>
                <w:tab w:val="left" w:pos="567"/>
                <w:tab w:val="right" w:leader="dot" w:pos="9639"/>
              </w:tabs>
              <w:jc w:val="center"/>
              <w:rPr>
                <w:sz w:val="24"/>
                <w:szCs w:val="24"/>
                <w:lang w:val="sr-Cyrl-RS"/>
              </w:rPr>
            </w:pPr>
            <w:r w:rsidRPr="00C13363">
              <w:rPr>
                <w:sz w:val="24"/>
                <w:szCs w:val="24"/>
                <w:lang w:val="sr-Cyrl-RS"/>
              </w:rPr>
              <w:t>14</w:t>
            </w:r>
            <w:r w:rsidR="008670B5">
              <w:rPr>
                <w:sz w:val="24"/>
                <w:szCs w:val="24"/>
                <w:lang w:val="sr-Cyrl-RS"/>
              </w:rPr>
              <w:t>5</w:t>
            </w:r>
          </w:p>
        </w:tc>
      </w:tr>
      <w:tr w:rsidR="00E4028C" w:rsidRPr="002503ED" w14:paraId="1ACE6E33" w14:textId="77777777" w:rsidTr="00CC7F0A">
        <w:tc>
          <w:tcPr>
            <w:tcW w:w="564" w:type="dxa"/>
          </w:tcPr>
          <w:p w14:paraId="75FC676D" w14:textId="7FB97928" w:rsidR="00E4028C" w:rsidRPr="00C62AA7" w:rsidRDefault="00E4028C" w:rsidP="00E4028C">
            <w:pPr>
              <w:tabs>
                <w:tab w:val="left" w:pos="360"/>
                <w:tab w:val="left" w:pos="567"/>
                <w:tab w:val="right" w:leader="dot" w:pos="9639"/>
              </w:tabs>
              <w:jc w:val="center"/>
              <w:rPr>
                <w:rFonts w:cs="Arial"/>
                <w:sz w:val="24"/>
                <w:szCs w:val="24"/>
                <w:lang w:val="sr-Cyrl-RS"/>
              </w:rPr>
            </w:pPr>
            <w:r>
              <w:rPr>
                <w:rFonts w:cs="Arial"/>
                <w:sz w:val="24"/>
                <w:szCs w:val="24"/>
                <w:lang w:val="sr-Cyrl-RS"/>
              </w:rPr>
              <w:t>9.</w:t>
            </w:r>
          </w:p>
        </w:tc>
        <w:tc>
          <w:tcPr>
            <w:tcW w:w="7191" w:type="dxa"/>
          </w:tcPr>
          <w:p w14:paraId="6F18C538" w14:textId="2318DAF8" w:rsidR="00E4028C" w:rsidRPr="00C62AA7" w:rsidRDefault="008F42BC" w:rsidP="00E4028C">
            <w:pPr>
              <w:tabs>
                <w:tab w:val="left" w:pos="360"/>
                <w:tab w:val="left" w:pos="567"/>
                <w:tab w:val="right" w:leader="dot" w:pos="9639"/>
              </w:tabs>
              <w:rPr>
                <w:rFonts w:cs="Arial"/>
                <w:sz w:val="24"/>
                <w:szCs w:val="24"/>
                <w:lang w:val="sr-Cyrl-RS"/>
              </w:rPr>
            </w:pPr>
            <w:r w:rsidRPr="00C62AA7">
              <w:rPr>
                <w:rFonts w:cs="Arial"/>
                <w:sz w:val="24"/>
                <w:szCs w:val="24"/>
                <w:lang w:val="sr-Cyrl-RS"/>
              </w:rPr>
              <w:t xml:space="preserve">Модел </w:t>
            </w:r>
            <w:r>
              <w:rPr>
                <w:rFonts w:cs="Arial"/>
                <w:sz w:val="24"/>
                <w:szCs w:val="24"/>
                <w:lang w:val="sr-Cyrl-RS"/>
              </w:rPr>
              <w:t>Oквирног споразума</w:t>
            </w:r>
          </w:p>
        </w:tc>
        <w:tc>
          <w:tcPr>
            <w:tcW w:w="1193" w:type="dxa"/>
          </w:tcPr>
          <w:p w14:paraId="2452E2AB" w14:textId="67C11B1F" w:rsidR="00E4028C" w:rsidRPr="00C13363" w:rsidRDefault="008670B5" w:rsidP="00E4028C">
            <w:pPr>
              <w:tabs>
                <w:tab w:val="left" w:pos="360"/>
                <w:tab w:val="left" w:pos="567"/>
                <w:tab w:val="right" w:leader="dot" w:pos="9639"/>
              </w:tabs>
              <w:jc w:val="center"/>
              <w:rPr>
                <w:sz w:val="24"/>
                <w:szCs w:val="24"/>
                <w:lang w:val="sr-Cyrl-RS"/>
              </w:rPr>
            </w:pPr>
            <w:r>
              <w:rPr>
                <w:sz w:val="24"/>
                <w:szCs w:val="24"/>
                <w:lang w:val="sr-Cyrl-RS"/>
              </w:rPr>
              <w:t>149</w:t>
            </w:r>
          </w:p>
        </w:tc>
      </w:tr>
      <w:tr w:rsidR="008F42BC" w:rsidRPr="002503ED" w14:paraId="1A710B84" w14:textId="77777777" w:rsidTr="00CC7F0A">
        <w:tc>
          <w:tcPr>
            <w:tcW w:w="564" w:type="dxa"/>
          </w:tcPr>
          <w:p w14:paraId="5105FF1C" w14:textId="7DD3933A" w:rsidR="008F42BC" w:rsidRDefault="008F42BC" w:rsidP="00E4028C">
            <w:pPr>
              <w:tabs>
                <w:tab w:val="left" w:pos="360"/>
                <w:tab w:val="left" w:pos="567"/>
                <w:tab w:val="right" w:leader="dot" w:pos="9639"/>
              </w:tabs>
              <w:jc w:val="center"/>
              <w:rPr>
                <w:rFonts w:cs="Arial"/>
                <w:sz w:val="24"/>
                <w:szCs w:val="24"/>
                <w:lang w:val="sr-Cyrl-RS"/>
              </w:rPr>
            </w:pPr>
            <w:r>
              <w:rPr>
                <w:rFonts w:cs="Arial"/>
                <w:sz w:val="24"/>
                <w:szCs w:val="24"/>
                <w:lang w:val="sr-Cyrl-RS"/>
              </w:rPr>
              <w:t>10.</w:t>
            </w:r>
          </w:p>
        </w:tc>
        <w:tc>
          <w:tcPr>
            <w:tcW w:w="7191" w:type="dxa"/>
          </w:tcPr>
          <w:p w14:paraId="6E18BC92" w14:textId="378C5F3A" w:rsidR="008F42BC" w:rsidRPr="00C62AA7" w:rsidRDefault="00C15EEA" w:rsidP="00E4028C">
            <w:pPr>
              <w:tabs>
                <w:tab w:val="left" w:pos="360"/>
                <w:tab w:val="left" w:pos="567"/>
                <w:tab w:val="right" w:leader="dot" w:pos="9639"/>
              </w:tabs>
              <w:rPr>
                <w:rFonts w:cs="Arial"/>
                <w:sz w:val="24"/>
                <w:szCs w:val="24"/>
                <w:lang w:val="sr-Cyrl-RS"/>
              </w:rPr>
            </w:pPr>
            <w:r>
              <w:rPr>
                <w:rFonts w:cs="Arial"/>
                <w:sz w:val="24"/>
                <w:szCs w:val="24"/>
                <w:lang w:val="sr-Cyrl-RS"/>
              </w:rPr>
              <w:t>Мод</w:t>
            </w:r>
            <w:r w:rsidR="008F42BC">
              <w:rPr>
                <w:rFonts w:cs="Arial"/>
                <w:sz w:val="24"/>
                <w:szCs w:val="24"/>
                <w:lang w:val="sr-Cyrl-RS"/>
              </w:rPr>
              <w:t>е</w:t>
            </w:r>
            <w:r>
              <w:rPr>
                <w:rFonts w:cs="Arial"/>
                <w:sz w:val="24"/>
                <w:szCs w:val="24"/>
                <w:lang w:val="sr-Cyrl-RS"/>
              </w:rPr>
              <w:t>л</w:t>
            </w:r>
            <w:r w:rsidR="008F42BC">
              <w:rPr>
                <w:rFonts w:cs="Arial"/>
                <w:sz w:val="24"/>
                <w:szCs w:val="24"/>
                <w:lang w:val="sr-Cyrl-RS"/>
              </w:rPr>
              <w:t xml:space="preserve"> Уговора на основу Оквирног споразума</w:t>
            </w:r>
          </w:p>
        </w:tc>
        <w:tc>
          <w:tcPr>
            <w:tcW w:w="1193" w:type="dxa"/>
          </w:tcPr>
          <w:p w14:paraId="4607205B" w14:textId="37F254AD" w:rsidR="008F42BC" w:rsidRPr="00C13363" w:rsidRDefault="00C13363" w:rsidP="00E4028C">
            <w:pPr>
              <w:tabs>
                <w:tab w:val="left" w:pos="360"/>
                <w:tab w:val="left" w:pos="567"/>
                <w:tab w:val="right" w:leader="dot" w:pos="9639"/>
              </w:tabs>
              <w:jc w:val="center"/>
              <w:rPr>
                <w:sz w:val="24"/>
                <w:szCs w:val="24"/>
                <w:lang w:val="sr-Cyrl-RS"/>
              </w:rPr>
            </w:pPr>
            <w:r w:rsidRPr="00C13363">
              <w:rPr>
                <w:sz w:val="24"/>
                <w:szCs w:val="24"/>
                <w:lang w:val="sr-Cyrl-RS"/>
              </w:rPr>
              <w:t>16</w:t>
            </w:r>
            <w:r w:rsidR="008670B5">
              <w:rPr>
                <w:sz w:val="24"/>
                <w:szCs w:val="24"/>
                <w:lang w:val="sr-Cyrl-RS"/>
              </w:rPr>
              <w:t>6</w:t>
            </w:r>
          </w:p>
        </w:tc>
      </w:tr>
      <w:tr w:rsidR="00C15EEA" w:rsidRPr="002503ED" w14:paraId="0C16BBA0" w14:textId="77777777" w:rsidTr="00CC7F0A">
        <w:tc>
          <w:tcPr>
            <w:tcW w:w="564" w:type="dxa"/>
          </w:tcPr>
          <w:p w14:paraId="1C2E2F25" w14:textId="5F28AB96" w:rsidR="00C15EEA" w:rsidRDefault="00C15EEA" w:rsidP="00E4028C">
            <w:pPr>
              <w:tabs>
                <w:tab w:val="left" w:pos="360"/>
                <w:tab w:val="left" w:pos="567"/>
                <w:tab w:val="right" w:leader="dot" w:pos="9639"/>
              </w:tabs>
              <w:jc w:val="center"/>
              <w:rPr>
                <w:rFonts w:cs="Arial"/>
                <w:sz w:val="24"/>
                <w:szCs w:val="24"/>
                <w:lang w:val="sr-Cyrl-RS"/>
              </w:rPr>
            </w:pPr>
            <w:r>
              <w:rPr>
                <w:rFonts w:cs="Arial"/>
                <w:sz w:val="24"/>
                <w:szCs w:val="24"/>
                <w:lang w:val="sr-Cyrl-RS"/>
              </w:rPr>
              <w:t>11.</w:t>
            </w:r>
          </w:p>
        </w:tc>
        <w:tc>
          <w:tcPr>
            <w:tcW w:w="7191" w:type="dxa"/>
          </w:tcPr>
          <w:p w14:paraId="32D3573D" w14:textId="364B77C1" w:rsidR="00C15EEA" w:rsidRDefault="00C15EEA" w:rsidP="00E4028C">
            <w:pPr>
              <w:tabs>
                <w:tab w:val="left" w:pos="360"/>
                <w:tab w:val="left" w:pos="567"/>
                <w:tab w:val="right" w:leader="dot" w:pos="9639"/>
              </w:tabs>
              <w:rPr>
                <w:rFonts w:cs="Arial"/>
                <w:sz w:val="24"/>
                <w:szCs w:val="24"/>
                <w:lang w:val="sr-Cyrl-RS"/>
              </w:rPr>
            </w:pPr>
            <w:r>
              <w:rPr>
                <w:rFonts w:cs="Arial"/>
                <w:sz w:val="24"/>
                <w:szCs w:val="24"/>
                <w:lang w:val="sr-Cyrl-RS"/>
              </w:rPr>
              <w:t>Уговор о чувању пословне тајне и поверљивих информација</w:t>
            </w:r>
          </w:p>
        </w:tc>
        <w:tc>
          <w:tcPr>
            <w:tcW w:w="1193" w:type="dxa"/>
          </w:tcPr>
          <w:p w14:paraId="70C68CDC" w14:textId="391D284D" w:rsidR="00C15EEA" w:rsidRPr="00C13363" w:rsidRDefault="00C13363" w:rsidP="00E4028C">
            <w:pPr>
              <w:tabs>
                <w:tab w:val="left" w:pos="360"/>
                <w:tab w:val="left" w:pos="567"/>
                <w:tab w:val="right" w:leader="dot" w:pos="9639"/>
              </w:tabs>
              <w:jc w:val="center"/>
              <w:rPr>
                <w:sz w:val="24"/>
                <w:szCs w:val="24"/>
                <w:lang w:val="sr-Cyrl-RS"/>
              </w:rPr>
            </w:pPr>
            <w:r w:rsidRPr="00C13363">
              <w:rPr>
                <w:sz w:val="24"/>
                <w:szCs w:val="24"/>
                <w:lang w:val="sr-Cyrl-RS"/>
              </w:rPr>
              <w:t>18</w:t>
            </w:r>
            <w:r w:rsidR="008670B5">
              <w:rPr>
                <w:sz w:val="24"/>
                <w:szCs w:val="24"/>
                <w:lang w:val="sr-Cyrl-RS"/>
              </w:rPr>
              <w:t>0</w:t>
            </w:r>
          </w:p>
        </w:tc>
      </w:tr>
      <w:tr w:rsidR="00C15EEA" w:rsidRPr="002503ED" w14:paraId="2AD4B8D8" w14:textId="77777777" w:rsidTr="00CC7F0A">
        <w:tc>
          <w:tcPr>
            <w:tcW w:w="564" w:type="dxa"/>
          </w:tcPr>
          <w:p w14:paraId="63864CDC" w14:textId="3DC3FAF4" w:rsidR="00C15EEA" w:rsidRDefault="00C15EEA" w:rsidP="00E4028C">
            <w:pPr>
              <w:tabs>
                <w:tab w:val="left" w:pos="360"/>
                <w:tab w:val="left" w:pos="567"/>
                <w:tab w:val="right" w:leader="dot" w:pos="9639"/>
              </w:tabs>
              <w:jc w:val="center"/>
              <w:rPr>
                <w:rFonts w:cs="Arial"/>
                <w:sz w:val="24"/>
                <w:szCs w:val="24"/>
                <w:lang w:val="sr-Cyrl-RS"/>
              </w:rPr>
            </w:pPr>
            <w:r>
              <w:rPr>
                <w:rFonts w:cs="Arial"/>
                <w:sz w:val="24"/>
                <w:szCs w:val="24"/>
                <w:lang w:val="sr-Cyrl-RS"/>
              </w:rPr>
              <w:t xml:space="preserve">12. </w:t>
            </w:r>
          </w:p>
        </w:tc>
        <w:tc>
          <w:tcPr>
            <w:tcW w:w="7191" w:type="dxa"/>
          </w:tcPr>
          <w:p w14:paraId="323F922D" w14:textId="227F3D3B" w:rsidR="00C15EEA" w:rsidRDefault="00C15EEA" w:rsidP="00E4028C">
            <w:pPr>
              <w:tabs>
                <w:tab w:val="left" w:pos="360"/>
                <w:tab w:val="left" w:pos="567"/>
                <w:tab w:val="right" w:leader="dot" w:pos="9639"/>
              </w:tabs>
              <w:rPr>
                <w:rFonts w:cs="Arial"/>
                <w:sz w:val="24"/>
                <w:szCs w:val="24"/>
                <w:lang w:val="sr-Cyrl-RS"/>
              </w:rPr>
            </w:pPr>
            <w:r>
              <w:rPr>
                <w:rFonts w:cs="Arial"/>
                <w:sz w:val="24"/>
                <w:szCs w:val="24"/>
                <w:lang w:val="sr-Cyrl-RS"/>
              </w:rPr>
              <w:t>Прилог о безбедности и здрављу на раду</w:t>
            </w:r>
          </w:p>
        </w:tc>
        <w:tc>
          <w:tcPr>
            <w:tcW w:w="1193" w:type="dxa"/>
          </w:tcPr>
          <w:p w14:paraId="4BD7A4A9" w14:textId="49291098" w:rsidR="00C15EEA" w:rsidRPr="00C13363" w:rsidRDefault="00C13363" w:rsidP="00E4028C">
            <w:pPr>
              <w:tabs>
                <w:tab w:val="left" w:pos="360"/>
                <w:tab w:val="left" w:pos="567"/>
                <w:tab w:val="right" w:leader="dot" w:pos="9639"/>
              </w:tabs>
              <w:jc w:val="center"/>
              <w:rPr>
                <w:sz w:val="24"/>
                <w:szCs w:val="24"/>
                <w:lang w:val="sr-Cyrl-RS"/>
              </w:rPr>
            </w:pPr>
            <w:r w:rsidRPr="00C13363">
              <w:rPr>
                <w:sz w:val="24"/>
                <w:szCs w:val="24"/>
                <w:lang w:val="sr-Cyrl-RS"/>
              </w:rPr>
              <w:t>18</w:t>
            </w:r>
            <w:r w:rsidR="008670B5">
              <w:rPr>
                <w:sz w:val="24"/>
                <w:szCs w:val="24"/>
                <w:lang w:val="sr-Cyrl-RS"/>
              </w:rPr>
              <w:t>7</w:t>
            </w:r>
          </w:p>
        </w:tc>
      </w:tr>
    </w:tbl>
    <w:p w14:paraId="7C665737" w14:textId="77777777" w:rsidR="009D3699" w:rsidRPr="00EC5BB4" w:rsidRDefault="009D3699" w:rsidP="000C50A0">
      <w:pPr>
        <w:pStyle w:val="BodyText"/>
        <w:spacing w:before="0"/>
        <w:rPr>
          <w:rFonts w:cs="Arial"/>
          <w:b/>
          <w:spacing w:val="80"/>
          <w:szCs w:val="24"/>
          <w:highlight w:val="yellow"/>
        </w:rPr>
      </w:pPr>
    </w:p>
    <w:p w14:paraId="7D2CDE20" w14:textId="1AC4B4B7" w:rsidR="00F5264D" w:rsidRPr="00C13363" w:rsidRDefault="00C53AC6" w:rsidP="00C53AC6">
      <w:pPr>
        <w:jc w:val="right"/>
        <w:rPr>
          <w:rFonts w:cs="Arial"/>
          <w:sz w:val="24"/>
          <w:szCs w:val="24"/>
          <w:lang w:val="sr-Cyrl-RS"/>
        </w:rPr>
      </w:pPr>
      <w:r w:rsidRPr="00EC5BB4">
        <w:rPr>
          <w:rFonts w:cs="Arial"/>
          <w:bCs/>
          <w:noProof/>
          <w:sz w:val="24"/>
          <w:szCs w:val="24"/>
          <w:lang w:val="sr-Cyrl-CS"/>
        </w:rPr>
        <w:t>Укупан број страна документације:</w:t>
      </w:r>
      <w:r w:rsidR="008F42BC" w:rsidRPr="00C13363">
        <w:rPr>
          <w:rFonts w:cs="Arial"/>
          <w:bCs/>
          <w:noProof/>
          <w:sz w:val="24"/>
          <w:szCs w:val="24"/>
        </w:rPr>
        <w:t>1</w:t>
      </w:r>
      <w:r w:rsidR="00AF0DAF" w:rsidRPr="00C13363">
        <w:rPr>
          <w:rFonts w:cs="Arial"/>
          <w:bCs/>
          <w:noProof/>
          <w:sz w:val="24"/>
          <w:szCs w:val="24"/>
          <w:lang w:val="sr-Cyrl-RS"/>
        </w:rPr>
        <w:t>9</w:t>
      </w:r>
      <w:r w:rsidR="008670B5">
        <w:rPr>
          <w:rFonts w:cs="Arial"/>
          <w:bCs/>
          <w:noProof/>
          <w:sz w:val="24"/>
          <w:szCs w:val="24"/>
          <w:lang w:val="sr-Cyrl-RS"/>
        </w:rPr>
        <w:t>0</w:t>
      </w:r>
    </w:p>
    <w:p w14:paraId="3D526949" w14:textId="77777777" w:rsidR="001853E1" w:rsidRPr="00EC5BB4" w:rsidRDefault="001853E1" w:rsidP="000C50A0">
      <w:pPr>
        <w:pStyle w:val="BodyText"/>
        <w:spacing w:before="0"/>
        <w:rPr>
          <w:rFonts w:cs="Arial"/>
          <w:szCs w:val="24"/>
        </w:rPr>
      </w:pPr>
    </w:p>
    <w:p w14:paraId="4F6D28A9" w14:textId="25D80A87" w:rsidR="004276AD" w:rsidRPr="00CC7F0A" w:rsidRDefault="00473AD5" w:rsidP="000657F6">
      <w:pPr>
        <w:pStyle w:val="Heading10"/>
        <w:numPr>
          <w:ilvl w:val="0"/>
          <w:numId w:val="14"/>
        </w:numPr>
        <w:rPr>
          <w:rFonts w:cs="Arial"/>
          <w:sz w:val="24"/>
          <w:szCs w:val="24"/>
          <w:lang w:val="en-US"/>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8"/>
        <w:gridCol w:w="6061"/>
      </w:tblGrid>
      <w:tr w:rsidR="004276AD" w:rsidRPr="00EC5BB4" w14:paraId="6E831720" w14:textId="77777777" w:rsidTr="002E12CC">
        <w:tc>
          <w:tcPr>
            <w:tcW w:w="3032" w:type="dxa"/>
            <w:shd w:val="clear" w:color="auto" w:fill="auto"/>
          </w:tcPr>
          <w:p w14:paraId="0A881A58" w14:textId="77777777" w:rsidR="004276AD" w:rsidRDefault="004276AD" w:rsidP="00CC7F0A">
            <w:pPr>
              <w:autoSpaceDE w:val="0"/>
              <w:autoSpaceDN w:val="0"/>
              <w:adjustRightInd w:val="0"/>
              <w:jc w:val="center"/>
              <w:rPr>
                <w:rFonts w:eastAsia="TimesNewRomanPSMT" w:cs="Arial"/>
                <w:bCs/>
                <w:sz w:val="24"/>
                <w:szCs w:val="24"/>
                <w:lang w:val="sr-Cyrl-RS"/>
              </w:rPr>
            </w:pPr>
            <w:r w:rsidRPr="00EC5BB4">
              <w:rPr>
                <w:rFonts w:eastAsia="TimesNewRomanPSMT" w:cs="Arial"/>
                <w:bCs/>
                <w:sz w:val="24"/>
                <w:szCs w:val="24"/>
              </w:rPr>
              <w:t xml:space="preserve">Назив и адреса </w:t>
            </w:r>
            <w:r w:rsidR="000A4C18">
              <w:rPr>
                <w:rFonts w:eastAsia="TimesNewRomanPSMT" w:cs="Arial"/>
                <w:bCs/>
                <w:sz w:val="24"/>
                <w:szCs w:val="24"/>
                <w:lang w:val="sr-Cyrl-RS"/>
              </w:rPr>
              <w:t>Наручиоца</w:t>
            </w:r>
          </w:p>
          <w:p w14:paraId="22675E10" w14:textId="77777777" w:rsidR="00CC7F0A" w:rsidRDefault="00CC7F0A" w:rsidP="00CC7F0A">
            <w:pPr>
              <w:autoSpaceDE w:val="0"/>
              <w:autoSpaceDN w:val="0"/>
              <w:adjustRightInd w:val="0"/>
              <w:jc w:val="center"/>
              <w:rPr>
                <w:rFonts w:eastAsia="TimesNewRomanPSMT" w:cs="Arial"/>
                <w:bCs/>
                <w:sz w:val="24"/>
                <w:szCs w:val="24"/>
                <w:lang w:val="sr-Cyrl-RS"/>
              </w:rPr>
            </w:pPr>
          </w:p>
          <w:p w14:paraId="2976124F" w14:textId="72905936" w:rsidR="00CC7F0A" w:rsidRPr="00964696" w:rsidRDefault="00CC7F0A" w:rsidP="00CC7F0A">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Скраћено пословно име</w:t>
            </w:r>
          </w:p>
        </w:tc>
        <w:tc>
          <w:tcPr>
            <w:tcW w:w="6213" w:type="dxa"/>
            <w:shd w:val="clear" w:color="auto" w:fill="auto"/>
          </w:tcPr>
          <w:p w14:paraId="31A91753"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w:t>
            </w:r>
          </w:p>
          <w:p w14:paraId="3EF08E97" w14:textId="77777777" w:rsidR="004276AD" w:rsidRPr="00EC5BB4" w:rsidRDefault="004276AD" w:rsidP="004276AD">
            <w:pPr>
              <w:suppressAutoHyphens/>
              <w:spacing w:line="100" w:lineRule="atLeast"/>
              <w:jc w:val="center"/>
              <w:rPr>
                <w:rFonts w:cs="Arial"/>
                <w:sz w:val="24"/>
                <w:szCs w:val="24"/>
              </w:rPr>
            </w:pPr>
            <w:r w:rsidRPr="00EC5BB4">
              <w:rPr>
                <w:rFonts w:cs="Arial"/>
                <w:sz w:val="24"/>
                <w:szCs w:val="24"/>
              </w:rPr>
              <w:t>Улица царице Милице бр.2, 11000 Београд</w:t>
            </w:r>
          </w:p>
          <w:p w14:paraId="0611A8BD" w14:textId="5B92AE34" w:rsidR="002E12CC" w:rsidRPr="002E12CC" w:rsidRDefault="00CC7F0A" w:rsidP="002E12CC">
            <w:pPr>
              <w:suppressAutoHyphens/>
              <w:spacing w:line="100" w:lineRule="atLeast"/>
              <w:jc w:val="center"/>
              <w:rPr>
                <w:rFonts w:cs="Arial"/>
                <w:color w:val="00B0F0"/>
                <w:sz w:val="24"/>
                <w:szCs w:val="24"/>
                <w:lang w:val="sr-Cyrl-RS"/>
              </w:rPr>
            </w:pPr>
            <w:r w:rsidRPr="00B3587A">
              <w:rPr>
                <w:rFonts w:cs="Arial"/>
                <w:sz w:val="24"/>
                <w:szCs w:val="24"/>
                <w:lang w:val="sr-Cyrl-RS"/>
              </w:rPr>
              <w:t>ЈП ЕПС</w:t>
            </w:r>
          </w:p>
        </w:tc>
      </w:tr>
      <w:tr w:rsidR="000A4C18" w:rsidRPr="00EC5BB4" w14:paraId="1C21CD1C" w14:textId="77777777" w:rsidTr="000A4C18">
        <w:trPr>
          <w:trHeight w:val="1565"/>
        </w:trPr>
        <w:tc>
          <w:tcPr>
            <w:tcW w:w="3032" w:type="dxa"/>
            <w:shd w:val="clear" w:color="auto" w:fill="auto"/>
          </w:tcPr>
          <w:p w14:paraId="5EEBE6C1" w14:textId="77777777" w:rsidR="000A4C18" w:rsidRDefault="000A4C18" w:rsidP="004276AD">
            <w:pPr>
              <w:autoSpaceDE w:val="0"/>
              <w:autoSpaceDN w:val="0"/>
              <w:adjustRightInd w:val="0"/>
              <w:jc w:val="center"/>
              <w:rPr>
                <w:rFonts w:eastAsia="TimesNewRomanPSMT" w:cs="Arial"/>
                <w:bCs/>
                <w:sz w:val="24"/>
                <w:szCs w:val="24"/>
              </w:rPr>
            </w:pPr>
          </w:p>
          <w:p w14:paraId="5EC47D5A" w14:textId="2919D422" w:rsidR="000A4C18" w:rsidRDefault="000A4C18" w:rsidP="004276AD">
            <w:pPr>
              <w:autoSpaceDE w:val="0"/>
              <w:autoSpaceDN w:val="0"/>
              <w:adjustRightInd w:val="0"/>
              <w:jc w:val="center"/>
              <w:rPr>
                <w:rFonts w:eastAsia="TimesNewRomanPSMT" w:cs="Arial"/>
                <w:bCs/>
                <w:sz w:val="24"/>
                <w:szCs w:val="24"/>
              </w:rPr>
            </w:pPr>
            <w:r w:rsidRPr="000A4C18">
              <w:rPr>
                <w:rFonts w:eastAsia="TimesNewRomanPSMT" w:cs="Arial"/>
                <w:bCs/>
                <w:sz w:val="24"/>
                <w:szCs w:val="24"/>
              </w:rPr>
              <w:t>Назив и адреса крајњег корисника</w:t>
            </w:r>
          </w:p>
        </w:tc>
        <w:tc>
          <w:tcPr>
            <w:tcW w:w="6213" w:type="dxa"/>
            <w:shd w:val="clear" w:color="auto" w:fill="auto"/>
          </w:tcPr>
          <w:p w14:paraId="31604AA0" w14:textId="77777777" w:rsidR="00CC7F0A" w:rsidRDefault="00CC7F0A" w:rsidP="00CC7F0A">
            <w:pPr>
              <w:suppressAutoHyphens/>
              <w:spacing w:line="100" w:lineRule="atLeast"/>
              <w:jc w:val="center"/>
              <w:rPr>
                <w:rFonts w:cs="Arial"/>
                <w:sz w:val="24"/>
                <w:szCs w:val="24"/>
              </w:rPr>
            </w:pPr>
          </w:p>
          <w:p w14:paraId="21B346C1" w14:textId="77777777" w:rsidR="00CC7F0A" w:rsidRPr="00EC5BB4" w:rsidRDefault="00CC7F0A" w:rsidP="00CC7F0A">
            <w:pPr>
              <w:suppressAutoHyphens/>
              <w:spacing w:line="100" w:lineRule="atLeast"/>
              <w:jc w:val="center"/>
              <w:rPr>
                <w:rFonts w:cs="Arial"/>
                <w:sz w:val="24"/>
                <w:szCs w:val="24"/>
              </w:rPr>
            </w:pPr>
            <w:r w:rsidRPr="00EC5BB4">
              <w:rPr>
                <w:rFonts w:cs="Arial"/>
                <w:sz w:val="24"/>
                <w:szCs w:val="24"/>
              </w:rPr>
              <w:t>Јавно предузеће „Електропривреда Србије“ Београд,</w:t>
            </w:r>
          </w:p>
          <w:p w14:paraId="75AE0E1C" w14:textId="77777777" w:rsidR="00CC7F0A" w:rsidRPr="00EC5BB4" w:rsidRDefault="00CC7F0A" w:rsidP="00CC7F0A">
            <w:pPr>
              <w:suppressAutoHyphens/>
              <w:spacing w:line="100" w:lineRule="atLeast"/>
              <w:jc w:val="center"/>
              <w:rPr>
                <w:rFonts w:cs="Arial"/>
                <w:sz w:val="24"/>
                <w:szCs w:val="24"/>
              </w:rPr>
            </w:pPr>
            <w:r w:rsidRPr="00EC5BB4">
              <w:rPr>
                <w:rFonts w:cs="Arial"/>
                <w:sz w:val="24"/>
                <w:szCs w:val="24"/>
              </w:rPr>
              <w:t>Улица царице Милице бр.2, 11000 Београд</w:t>
            </w:r>
          </w:p>
          <w:p w14:paraId="3309DAF6" w14:textId="2531D5F0" w:rsidR="000A4C18" w:rsidRPr="00EC5BB4" w:rsidRDefault="000A4C18" w:rsidP="000A4C18">
            <w:pPr>
              <w:suppressAutoHyphens/>
              <w:spacing w:line="100" w:lineRule="atLeast"/>
              <w:jc w:val="center"/>
              <w:rPr>
                <w:rFonts w:cs="Arial"/>
                <w:sz w:val="24"/>
                <w:szCs w:val="24"/>
              </w:rPr>
            </w:pPr>
          </w:p>
        </w:tc>
      </w:tr>
      <w:tr w:rsidR="004276AD" w:rsidRPr="00EC5BB4" w14:paraId="29D4B656" w14:textId="77777777" w:rsidTr="002E12CC">
        <w:tc>
          <w:tcPr>
            <w:tcW w:w="3032" w:type="dxa"/>
            <w:shd w:val="clear" w:color="auto" w:fill="auto"/>
          </w:tcPr>
          <w:p w14:paraId="361B16DE"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Интернет страница Наручиоца</w:t>
            </w:r>
          </w:p>
        </w:tc>
        <w:tc>
          <w:tcPr>
            <w:tcW w:w="6213" w:type="dxa"/>
            <w:shd w:val="clear" w:color="auto" w:fill="auto"/>
          </w:tcPr>
          <w:p w14:paraId="48492062" w14:textId="77777777" w:rsidR="004276AD" w:rsidRPr="002E12CC" w:rsidRDefault="00F13FD0" w:rsidP="004276AD">
            <w:pPr>
              <w:autoSpaceDE w:val="0"/>
              <w:autoSpaceDN w:val="0"/>
              <w:adjustRightInd w:val="0"/>
              <w:jc w:val="center"/>
              <w:rPr>
                <w:rStyle w:val="Hyperlink"/>
                <w:rFonts w:eastAsia="Arial Unicode MS" w:cs="Arial"/>
                <w:color w:val="00B0F0"/>
                <w:kern w:val="1"/>
                <w:sz w:val="24"/>
                <w:szCs w:val="24"/>
                <w:lang w:eastAsia="ar-SA"/>
              </w:rPr>
            </w:pPr>
            <w:hyperlink r:id="rId165" w:history="1">
              <w:r w:rsidR="004276AD" w:rsidRPr="002E12CC">
                <w:rPr>
                  <w:rStyle w:val="Hyperlink"/>
                  <w:rFonts w:eastAsia="Arial Unicode MS" w:cs="Arial"/>
                  <w:color w:val="00B0F0"/>
                  <w:kern w:val="1"/>
                  <w:sz w:val="24"/>
                  <w:szCs w:val="24"/>
                  <w:lang w:eastAsia="ar-SA"/>
                </w:rPr>
                <w:t>www.eps.rs</w:t>
              </w:r>
            </w:hyperlink>
          </w:p>
          <w:p w14:paraId="386C325C" w14:textId="561B98BE" w:rsidR="002E12CC" w:rsidRPr="004C3B38" w:rsidRDefault="002E12CC" w:rsidP="004276AD">
            <w:pPr>
              <w:autoSpaceDE w:val="0"/>
              <w:autoSpaceDN w:val="0"/>
              <w:adjustRightInd w:val="0"/>
              <w:jc w:val="center"/>
              <w:rPr>
                <w:rFonts w:eastAsia="TimesNewRomanPSMT" w:cs="Arial"/>
                <w:bCs/>
                <w:color w:val="FF0000"/>
                <w:sz w:val="24"/>
                <w:szCs w:val="24"/>
              </w:rPr>
            </w:pPr>
          </w:p>
        </w:tc>
      </w:tr>
      <w:tr w:rsidR="004276AD" w:rsidRPr="00EC5BB4" w14:paraId="48B2B7DD" w14:textId="77777777" w:rsidTr="002E12CC">
        <w:tc>
          <w:tcPr>
            <w:tcW w:w="3032" w:type="dxa"/>
            <w:shd w:val="clear" w:color="auto" w:fill="auto"/>
          </w:tcPr>
          <w:p w14:paraId="6063BC95"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Врста поступка</w:t>
            </w:r>
          </w:p>
        </w:tc>
        <w:tc>
          <w:tcPr>
            <w:tcW w:w="6213" w:type="dxa"/>
            <w:shd w:val="clear" w:color="auto" w:fill="auto"/>
            <w:vAlign w:val="center"/>
          </w:tcPr>
          <w:p w14:paraId="6D469AEF" w14:textId="77777777" w:rsidR="004276AD" w:rsidRPr="00010E49" w:rsidRDefault="00010E49" w:rsidP="004276AD">
            <w:pPr>
              <w:autoSpaceDE w:val="0"/>
              <w:autoSpaceDN w:val="0"/>
              <w:adjustRightInd w:val="0"/>
              <w:jc w:val="center"/>
              <w:rPr>
                <w:rFonts w:eastAsia="TimesNewRomanPSMT" w:cs="Arial"/>
                <w:bCs/>
                <w:sz w:val="24"/>
                <w:szCs w:val="24"/>
                <w:lang w:val="sr-Cyrl-RS"/>
              </w:rPr>
            </w:pPr>
            <w:r>
              <w:rPr>
                <w:rFonts w:eastAsia="TimesNewRomanPSMT" w:cs="Arial"/>
                <w:bCs/>
                <w:sz w:val="24"/>
                <w:szCs w:val="24"/>
                <w:lang w:val="sr-Cyrl-RS"/>
              </w:rPr>
              <w:t>Отворени поступак</w:t>
            </w:r>
          </w:p>
        </w:tc>
      </w:tr>
      <w:tr w:rsidR="004276AD" w:rsidRPr="00EC5BB4" w14:paraId="1E189ED7" w14:textId="77777777" w:rsidTr="002E12CC">
        <w:trPr>
          <w:trHeight w:val="575"/>
        </w:trPr>
        <w:tc>
          <w:tcPr>
            <w:tcW w:w="3032" w:type="dxa"/>
            <w:shd w:val="clear" w:color="auto" w:fill="auto"/>
          </w:tcPr>
          <w:p w14:paraId="31E90B4E" w14:textId="77777777" w:rsidR="00CC7F0A" w:rsidRDefault="00CC7F0A" w:rsidP="004276AD">
            <w:pPr>
              <w:autoSpaceDE w:val="0"/>
              <w:autoSpaceDN w:val="0"/>
              <w:adjustRightInd w:val="0"/>
              <w:jc w:val="center"/>
              <w:rPr>
                <w:rFonts w:eastAsia="TimesNewRomanPSMT" w:cs="Arial"/>
                <w:bCs/>
                <w:sz w:val="24"/>
                <w:szCs w:val="24"/>
              </w:rPr>
            </w:pPr>
          </w:p>
          <w:p w14:paraId="546381C2" w14:textId="77777777" w:rsidR="00CC7F0A" w:rsidRDefault="00CC7F0A" w:rsidP="004276AD">
            <w:pPr>
              <w:autoSpaceDE w:val="0"/>
              <w:autoSpaceDN w:val="0"/>
              <w:adjustRightInd w:val="0"/>
              <w:jc w:val="center"/>
              <w:rPr>
                <w:rFonts w:eastAsia="TimesNewRomanPSMT" w:cs="Arial"/>
                <w:bCs/>
                <w:sz w:val="24"/>
                <w:szCs w:val="24"/>
              </w:rPr>
            </w:pPr>
          </w:p>
          <w:p w14:paraId="4F81FC76" w14:textId="77777777" w:rsidR="00515226" w:rsidRDefault="00515226" w:rsidP="00515226">
            <w:pPr>
              <w:autoSpaceDE w:val="0"/>
              <w:autoSpaceDN w:val="0"/>
              <w:adjustRightInd w:val="0"/>
              <w:rPr>
                <w:rFonts w:eastAsia="TimesNewRomanPSMT" w:cs="Arial"/>
                <w:bCs/>
                <w:sz w:val="24"/>
                <w:szCs w:val="24"/>
              </w:rPr>
            </w:pPr>
          </w:p>
          <w:p w14:paraId="0B4468A3"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Предмет јавне набавке</w:t>
            </w:r>
          </w:p>
        </w:tc>
        <w:tc>
          <w:tcPr>
            <w:tcW w:w="6213" w:type="dxa"/>
            <w:shd w:val="clear" w:color="auto" w:fill="auto"/>
          </w:tcPr>
          <w:p w14:paraId="5C850463" w14:textId="77777777" w:rsidR="004276AD" w:rsidRDefault="004276AD" w:rsidP="00CC7F0A">
            <w:pPr>
              <w:pStyle w:val="Heading10"/>
              <w:jc w:val="center"/>
              <w:rPr>
                <w:rFonts w:cs="Arial"/>
                <w:b w:val="0"/>
                <w:sz w:val="24"/>
                <w:szCs w:val="24"/>
              </w:rPr>
            </w:pPr>
            <w:bookmarkStart w:id="16" w:name="_Toc442559877"/>
            <w:r w:rsidRPr="00EC5BB4">
              <w:rPr>
                <w:rFonts w:cs="Arial"/>
                <w:b w:val="0"/>
                <w:sz w:val="24"/>
                <w:szCs w:val="24"/>
              </w:rPr>
              <w:t xml:space="preserve">Набавка </w:t>
            </w:r>
            <w:r w:rsidR="00A63575">
              <w:rPr>
                <w:rFonts w:cs="Arial"/>
                <w:b w:val="0"/>
                <w:sz w:val="24"/>
                <w:szCs w:val="24"/>
                <w:lang w:val="sr-Cyrl-RS"/>
              </w:rPr>
              <w:t>услуга</w:t>
            </w:r>
            <w:r w:rsidRPr="00EC5BB4">
              <w:rPr>
                <w:rFonts w:cs="Arial"/>
                <w:b w:val="0"/>
                <w:sz w:val="24"/>
                <w:szCs w:val="24"/>
              </w:rPr>
              <w:t xml:space="preserve">: </w:t>
            </w:r>
            <w:bookmarkEnd w:id="16"/>
          </w:p>
          <w:p w14:paraId="76062AEB" w14:textId="77777777" w:rsidR="00CC7F0A" w:rsidRPr="008079D7" w:rsidRDefault="00CC7F0A" w:rsidP="00CC7F0A">
            <w:pPr>
              <w:spacing w:before="0"/>
              <w:jc w:val="center"/>
              <w:rPr>
                <w:bCs/>
                <w:sz w:val="24"/>
                <w:szCs w:val="24"/>
                <w:lang w:eastAsia="ar-SA"/>
              </w:rPr>
            </w:pPr>
            <w:r w:rsidRPr="008079D7">
              <w:rPr>
                <w:bCs/>
                <w:sz w:val="24"/>
                <w:szCs w:val="24"/>
                <w:lang w:val="sr-Cyrl-RS" w:eastAsia="ar-SA"/>
              </w:rPr>
              <w:t>Реконструкција и модернизација ТС 110/</w:t>
            </w:r>
            <w:r w:rsidRPr="008079D7">
              <w:rPr>
                <w:bCs/>
                <w:sz w:val="24"/>
                <w:szCs w:val="24"/>
                <w:lang w:eastAsia="ar-SA"/>
              </w:rPr>
              <w:t>X</w:t>
            </w:r>
            <w:r w:rsidRPr="008079D7">
              <w:rPr>
                <w:bCs/>
                <w:sz w:val="24"/>
                <w:szCs w:val="24"/>
                <w:lang w:val="sr-Cyrl-RS" w:eastAsia="ar-SA"/>
              </w:rPr>
              <w:t xml:space="preserve"> - Израда инвестиционо-техничке документације и студија оправданости за ТС 110/</w:t>
            </w:r>
            <w:r w:rsidRPr="008079D7">
              <w:rPr>
                <w:bCs/>
                <w:sz w:val="24"/>
                <w:szCs w:val="24"/>
                <w:lang w:eastAsia="ar-SA"/>
              </w:rPr>
              <w:t>X</w:t>
            </w:r>
          </w:p>
          <w:p w14:paraId="65A97B38" w14:textId="77777777" w:rsidR="00CC7F0A" w:rsidRDefault="00CC7F0A" w:rsidP="00CC7F0A">
            <w:pPr>
              <w:suppressAutoHyphens/>
              <w:spacing w:before="0"/>
              <w:jc w:val="center"/>
              <w:rPr>
                <w:rFonts w:cs="Arial"/>
                <w:sz w:val="24"/>
                <w:szCs w:val="24"/>
                <w:lang w:val="sr-Cyrl-RS" w:eastAsia="ar-SA"/>
              </w:rPr>
            </w:pPr>
            <w:r w:rsidRPr="008079D7">
              <w:rPr>
                <w:rFonts w:cs="Arial"/>
                <w:sz w:val="24"/>
                <w:szCs w:val="24"/>
                <w:lang w:val="sr-Cyrl-RS" w:eastAsia="ar-SA"/>
              </w:rPr>
              <w:t xml:space="preserve">(ТС </w:t>
            </w:r>
            <w:r w:rsidRPr="008079D7">
              <w:rPr>
                <w:rFonts w:cs="Arial"/>
                <w:sz w:val="24"/>
                <w:szCs w:val="24"/>
                <w:lang w:val="sr-Latn-RS" w:eastAsia="ar-SA"/>
              </w:rPr>
              <w:t xml:space="preserve">110/35 kV </w:t>
            </w:r>
            <w:r w:rsidRPr="008079D7">
              <w:rPr>
                <w:rFonts w:cs="Arial"/>
                <w:sz w:val="24"/>
                <w:szCs w:val="24"/>
                <w:lang w:val="sr-Cyrl-RS" w:eastAsia="ar-SA"/>
              </w:rPr>
              <w:t>Рашка, ТС</w:t>
            </w:r>
            <w:r w:rsidRPr="008079D7">
              <w:rPr>
                <w:rFonts w:cs="Arial"/>
                <w:sz w:val="24"/>
                <w:szCs w:val="24"/>
                <w:lang w:val="sr-Latn-RS" w:eastAsia="ar-SA"/>
              </w:rPr>
              <w:t>110/35 kV</w:t>
            </w:r>
            <w:r w:rsidRPr="008079D7">
              <w:rPr>
                <w:rFonts w:cs="Arial"/>
                <w:sz w:val="24"/>
                <w:szCs w:val="24"/>
                <w:lang w:val="sr-Cyrl-RS" w:eastAsia="ar-SA"/>
              </w:rPr>
              <w:t xml:space="preserve"> Бор 1, ТС</w:t>
            </w:r>
            <w:r w:rsidRPr="008079D7">
              <w:rPr>
                <w:rFonts w:cs="Arial"/>
                <w:sz w:val="24"/>
                <w:szCs w:val="24"/>
                <w:lang w:val="sr-Latn-RS" w:eastAsia="ar-SA"/>
              </w:rPr>
              <w:t>110/35 kV</w:t>
            </w:r>
            <w:r w:rsidRPr="008079D7">
              <w:rPr>
                <w:rFonts w:cs="Arial"/>
                <w:sz w:val="24"/>
                <w:szCs w:val="24"/>
                <w:lang w:val="sr-Cyrl-RS" w:eastAsia="ar-SA"/>
              </w:rPr>
              <w:t xml:space="preserve"> Куршумлија, ТС</w:t>
            </w:r>
            <w:r w:rsidRPr="008079D7">
              <w:rPr>
                <w:rFonts w:cs="Arial"/>
                <w:sz w:val="24"/>
                <w:szCs w:val="24"/>
                <w:lang w:val="sr-Latn-RS" w:eastAsia="ar-SA"/>
              </w:rPr>
              <w:t>110/35 kV</w:t>
            </w:r>
            <w:r w:rsidRPr="008079D7">
              <w:rPr>
                <w:rFonts w:cs="Arial"/>
                <w:sz w:val="24"/>
                <w:szCs w:val="24"/>
                <w:lang w:val="sr-Cyrl-RS" w:eastAsia="ar-SA"/>
              </w:rPr>
              <w:t xml:space="preserve"> Пожаревац </w:t>
            </w:r>
            <w:r w:rsidRPr="008079D7">
              <w:rPr>
                <w:rFonts w:cs="Arial"/>
                <w:sz w:val="24"/>
                <w:szCs w:val="24"/>
                <w:lang w:val="sr-Latn-RS" w:eastAsia="ar-SA"/>
              </w:rPr>
              <w:t xml:space="preserve">1 </w:t>
            </w:r>
            <w:r w:rsidRPr="008079D7">
              <w:rPr>
                <w:rFonts w:cs="Arial"/>
                <w:sz w:val="24"/>
                <w:szCs w:val="24"/>
                <w:lang w:val="sr-Cyrl-RS" w:eastAsia="ar-SA"/>
              </w:rPr>
              <w:t>и ТС</w:t>
            </w:r>
            <w:r w:rsidRPr="008079D7">
              <w:rPr>
                <w:rFonts w:cs="Arial"/>
                <w:sz w:val="24"/>
                <w:szCs w:val="24"/>
                <w:lang w:val="sr-Latn-RS" w:eastAsia="ar-SA"/>
              </w:rPr>
              <w:t>110/35 kV</w:t>
            </w:r>
            <w:r w:rsidRPr="008079D7">
              <w:rPr>
                <w:rFonts w:cs="Arial"/>
                <w:sz w:val="24"/>
                <w:szCs w:val="24"/>
                <w:lang w:val="sr-Cyrl-RS" w:eastAsia="ar-SA"/>
              </w:rPr>
              <w:t xml:space="preserve"> Београд 10)</w:t>
            </w:r>
            <w:r w:rsidR="00515226">
              <w:rPr>
                <w:rFonts w:cs="Arial"/>
                <w:sz w:val="24"/>
                <w:szCs w:val="24"/>
                <w:lang w:val="sr-Cyrl-RS" w:eastAsia="ar-SA"/>
              </w:rPr>
              <w:t xml:space="preserve"> </w:t>
            </w:r>
          </w:p>
          <w:p w14:paraId="2676C610" w14:textId="77777777" w:rsidR="00515226" w:rsidRDefault="00515226" w:rsidP="00CC7F0A">
            <w:pPr>
              <w:suppressAutoHyphens/>
              <w:spacing w:before="0"/>
              <w:jc w:val="center"/>
              <w:rPr>
                <w:rFonts w:cs="Arial"/>
                <w:sz w:val="24"/>
                <w:szCs w:val="24"/>
                <w:lang w:val="sr-Cyrl-RS" w:eastAsia="ar-SA"/>
              </w:rPr>
            </w:pPr>
          </w:p>
          <w:p w14:paraId="55BD52B2" w14:textId="1F29ED06" w:rsidR="00515226" w:rsidRPr="008079D7" w:rsidRDefault="00515226" w:rsidP="00CC7F0A">
            <w:pPr>
              <w:suppressAutoHyphens/>
              <w:spacing w:before="0"/>
              <w:jc w:val="center"/>
              <w:rPr>
                <w:rFonts w:cs="Arial"/>
                <w:sz w:val="24"/>
                <w:szCs w:val="24"/>
                <w:lang w:val="sr-Cyrl-RS" w:eastAsia="ar-SA"/>
              </w:rPr>
            </w:pPr>
            <w:r>
              <w:rPr>
                <w:rFonts w:cs="Arial"/>
                <w:sz w:val="24"/>
                <w:szCs w:val="24"/>
                <w:lang w:val="sr-Cyrl-RS" w:eastAsia="ar-SA"/>
              </w:rPr>
              <w:t>Вредност Оквирног споразума је 75.000.000,00 дин без ПДВ.</w:t>
            </w:r>
          </w:p>
          <w:p w14:paraId="6DEFA84E" w14:textId="7BBF88D6" w:rsidR="00CC7F0A" w:rsidRPr="00CC7F0A" w:rsidRDefault="00CC7F0A" w:rsidP="00CC7F0A">
            <w:pPr>
              <w:rPr>
                <w:lang w:val="sr-Cyrl-CS" w:eastAsia="ar-SA"/>
              </w:rPr>
            </w:pPr>
          </w:p>
        </w:tc>
      </w:tr>
      <w:tr w:rsidR="002E12CC" w:rsidRPr="00EC5BB4" w14:paraId="2111B8BF" w14:textId="77777777" w:rsidTr="00CC7F0A">
        <w:trPr>
          <w:trHeight w:val="557"/>
        </w:trPr>
        <w:tc>
          <w:tcPr>
            <w:tcW w:w="3032" w:type="dxa"/>
            <w:shd w:val="clear" w:color="auto" w:fill="auto"/>
          </w:tcPr>
          <w:p w14:paraId="581972BA" w14:textId="5B1A688E" w:rsidR="002E12CC" w:rsidRPr="00EC5BB4" w:rsidRDefault="002E12CC" w:rsidP="00CC7F0A">
            <w:pPr>
              <w:autoSpaceDE w:val="0"/>
              <w:autoSpaceDN w:val="0"/>
              <w:adjustRightInd w:val="0"/>
              <w:jc w:val="center"/>
              <w:rPr>
                <w:rFonts w:eastAsia="TimesNewRomanPSMT" w:cs="Arial"/>
                <w:bCs/>
                <w:sz w:val="24"/>
                <w:szCs w:val="24"/>
              </w:rPr>
            </w:pPr>
            <w:r w:rsidRPr="00EC5BB4">
              <w:rPr>
                <w:rFonts w:cs="Arial"/>
                <w:sz w:val="24"/>
                <w:szCs w:val="24"/>
              </w:rPr>
              <w:t>Опис сваке партије</w:t>
            </w:r>
          </w:p>
        </w:tc>
        <w:tc>
          <w:tcPr>
            <w:tcW w:w="6213" w:type="dxa"/>
            <w:shd w:val="clear" w:color="auto" w:fill="auto"/>
            <w:vAlign w:val="center"/>
          </w:tcPr>
          <w:p w14:paraId="635330BF" w14:textId="77777777" w:rsidR="002E12CC" w:rsidRPr="00CC7F0A" w:rsidRDefault="002E12CC" w:rsidP="00CC7F0A">
            <w:pPr>
              <w:pStyle w:val="ListParagraph"/>
              <w:widowControl w:val="0"/>
              <w:ind w:left="0"/>
              <w:jc w:val="center"/>
              <w:rPr>
                <w:rFonts w:ascii="Arial" w:hAnsi="Arial" w:cs="Arial"/>
                <w:sz w:val="24"/>
                <w:szCs w:val="24"/>
              </w:rPr>
            </w:pPr>
            <w:r w:rsidRPr="00CC7F0A">
              <w:rPr>
                <w:rFonts w:ascii="Arial" w:hAnsi="Arial" w:cs="Arial"/>
                <w:sz w:val="24"/>
                <w:szCs w:val="24"/>
              </w:rPr>
              <w:t>Jавна набавка није обликована по партијама</w:t>
            </w:r>
          </w:p>
          <w:p w14:paraId="588C7FDA" w14:textId="24DE0D68" w:rsidR="002E12CC" w:rsidRPr="00EC5BB4" w:rsidRDefault="002E12CC" w:rsidP="00CC7F0A">
            <w:pPr>
              <w:autoSpaceDE w:val="0"/>
              <w:autoSpaceDN w:val="0"/>
              <w:adjustRightInd w:val="0"/>
              <w:ind w:left="252"/>
              <w:jc w:val="center"/>
              <w:rPr>
                <w:rFonts w:eastAsia="TimesNewRomanPSMT" w:cs="Arial"/>
                <w:b/>
                <w:bCs/>
                <w:sz w:val="24"/>
                <w:szCs w:val="24"/>
              </w:rPr>
            </w:pPr>
          </w:p>
        </w:tc>
      </w:tr>
      <w:tr w:rsidR="004276AD" w:rsidRPr="00EC5BB4" w14:paraId="5E15B868" w14:textId="77777777" w:rsidTr="002E12CC">
        <w:trPr>
          <w:trHeight w:val="594"/>
        </w:trPr>
        <w:tc>
          <w:tcPr>
            <w:tcW w:w="3032" w:type="dxa"/>
            <w:shd w:val="clear" w:color="auto" w:fill="auto"/>
          </w:tcPr>
          <w:p w14:paraId="3896B623" w14:textId="77777777" w:rsidR="00CC7F0A" w:rsidRDefault="00CC7F0A" w:rsidP="004276AD">
            <w:pPr>
              <w:autoSpaceDE w:val="0"/>
              <w:autoSpaceDN w:val="0"/>
              <w:adjustRightInd w:val="0"/>
              <w:jc w:val="center"/>
              <w:rPr>
                <w:rFonts w:eastAsia="TimesNewRomanPSMT" w:cs="Arial"/>
                <w:bCs/>
                <w:sz w:val="24"/>
                <w:szCs w:val="24"/>
              </w:rPr>
            </w:pPr>
          </w:p>
          <w:p w14:paraId="3FE9361A"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Циљ поступка</w:t>
            </w:r>
          </w:p>
        </w:tc>
        <w:tc>
          <w:tcPr>
            <w:tcW w:w="6213" w:type="dxa"/>
            <w:shd w:val="clear" w:color="auto" w:fill="auto"/>
          </w:tcPr>
          <w:p w14:paraId="4B71CEF3" w14:textId="77777777" w:rsidR="00F42E13" w:rsidRPr="00BE6857" w:rsidRDefault="004276AD" w:rsidP="00F42E13">
            <w:pPr>
              <w:autoSpaceDE w:val="0"/>
              <w:autoSpaceDN w:val="0"/>
              <w:adjustRightInd w:val="0"/>
              <w:jc w:val="center"/>
              <w:rPr>
                <w:rFonts w:eastAsia="TimesNewRomanPSMT" w:cs="Arial"/>
                <w:bCs/>
                <w:sz w:val="24"/>
                <w:szCs w:val="24"/>
                <w:lang w:val="ru-RU"/>
              </w:rPr>
            </w:pPr>
            <w:r w:rsidRPr="00EC5BB4">
              <w:rPr>
                <w:rFonts w:eastAsia="TimesNewRomanPSMT" w:cs="Arial"/>
                <w:bCs/>
                <w:sz w:val="24"/>
                <w:szCs w:val="24"/>
              </w:rPr>
              <w:t xml:space="preserve"> </w:t>
            </w:r>
            <w:r w:rsidR="00F42E13" w:rsidRPr="00BE6857">
              <w:rPr>
                <w:rFonts w:eastAsia="TimesNewRomanPSMT" w:cs="Arial"/>
                <w:bCs/>
                <w:sz w:val="24"/>
                <w:szCs w:val="24"/>
                <w:lang w:val="ru-RU"/>
              </w:rPr>
              <w:t xml:space="preserve">Закључење Оквирног споразума </w:t>
            </w:r>
          </w:p>
          <w:p w14:paraId="4009BC5D" w14:textId="08B65703" w:rsidR="00F42E13" w:rsidRPr="00BE6857" w:rsidRDefault="00F42E13" w:rsidP="00F42E13">
            <w:pPr>
              <w:spacing w:before="0"/>
              <w:rPr>
                <w:rFonts w:cs="Arial"/>
                <w:sz w:val="24"/>
                <w:szCs w:val="24"/>
                <w:lang w:val="ru-RU"/>
              </w:rPr>
            </w:pPr>
            <w:r w:rsidRPr="00BE6857">
              <w:rPr>
                <w:rFonts w:cs="Arial"/>
                <w:sz w:val="24"/>
                <w:szCs w:val="24"/>
                <w:lang w:val="ru-RU"/>
              </w:rPr>
              <w:t xml:space="preserve">Оквирни споразум ће бити закључен са </w:t>
            </w:r>
            <w:r w:rsidRPr="00F42E13">
              <w:rPr>
                <w:rFonts w:cs="Arial"/>
                <w:sz w:val="24"/>
                <w:szCs w:val="24"/>
                <w:lang w:val="ru-RU"/>
              </w:rPr>
              <w:t>једним</w:t>
            </w:r>
            <w:r w:rsidRPr="00BE6857">
              <w:rPr>
                <w:rFonts w:cs="Arial"/>
                <w:sz w:val="24"/>
                <w:szCs w:val="24"/>
                <w:lang w:val="ru-RU"/>
              </w:rPr>
              <w:t xml:space="preserve"> понуђач</w:t>
            </w:r>
            <w:r>
              <w:rPr>
                <w:rFonts w:cs="Arial"/>
                <w:sz w:val="24"/>
                <w:szCs w:val="24"/>
                <w:lang w:val="sr-Cyrl-RS"/>
              </w:rPr>
              <w:t>ем</w:t>
            </w:r>
            <w:r w:rsidRPr="00BE6857">
              <w:rPr>
                <w:rFonts w:cs="Arial"/>
                <w:sz w:val="24"/>
                <w:szCs w:val="24"/>
                <w:lang w:val="ru-RU"/>
              </w:rPr>
              <w:t xml:space="preserve">. </w:t>
            </w:r>
          </w:p>
          <w:p w14:paraId="11B168FF" w14:textId="4D266A00" w:rsidR="002E12CC" w:rsidRPr="004C3B38" w:rsidRDefault="00F42E13" w:rsidP="00CC7F0A">
            <w:pPr>
              <w:autoSpaceDE w:val="0"/>
              <w:autoSpaceDN w:val="0"/>
              <w:adjustRightInd w:val="0"/>
              <w:rPr>
                <w:rFonts w:eastAsia="TimesNewRomanPSMT" w:cs="Arial"/>
                <w:b/>
                <w:bCs/>
                <w:color w:val="FF0000"/>
                <w:sz w:val="24"/>
                <w:szCs w:val="24"/>
              </w:rPr>
            </w:pPr>
            <w:r w:rsidRPr="00BE6857">
              <w:rPr>
                <w:rFonts w:cs="Arial"/>
                <w:sz w:val="24"/>
                <w:szCs w:val="24"/>
                <w:lang w:val="ru-RU"/>
              </w:rPr>
              <w:t>Н</w:t>
            </w:r>
            <w:r w:rsidR="00CC7F0A">
              <w:rPr>
                <w:rFonts w:cs="Arial"/>
                <w:sz w:val="24"/>
                <w:szCs w:val="24"/>
                <w:lang w:val="ru-RU"/>
              </w:rPr>
              <w:t>а основу О</w:t>
            </w:r>
            <w:r w:rsidRPr="00BE6857">
              <w:rPr>
                <w:rFonts w:cs="Arial"/>
                <w:sz w:val="24"/>
                <w:szCs w:val="24"/>
                <w:lang w:val="ru-RU"/>
              </w:rPr>
              <w:t xml:space="preserve">квирног споразума, када настане потреба, Наручилац ће </w:t>
            </w:r>
            <w:r w:rsidR="00515226">
              <w:rPr>
                <w:rFonts w:cs="Arial"/>
                <w:sz w:val="24"/>
                <w:szCs w:val="24"/>
                <w:lang w:val="ru-RU"/>
              </w:rPr>
              <w:t>са Добављачем</w:t>
            </w:r>
            <w:r w:rsidR="00CC7F0A">
              <w:rPr>
                <w:rFonts w:cs="Arial"/>
                <w:sz w:val="24"/>
                <w:szCs w:val="24"/>
                <w:lang w:val="ru-RU"/>
              </w:rPr>
              <w:t xml:space="preserve"> </w:t>
            </w:r>
            <w:r w:rsidRPr="00BE6857">
              <w:rPr>
                <w:rFonts w:cs="Arial"/>
                <w:sz w:val="24"/>
                <w:szCs w:val="24"/>
                <w:lang w:val="ru-RU"/>
              </w:rPr>
              <w:t>закључивати уговоре.</w:t>
            </w:r>
          </w:p>
        </w:tc>
      </w:tr>
      <w:tr w:rsidR="004276AD" w:rsidRPr="00EC5BB4" w14:paraId="42FA067C" w14:textId="77777777" w:rsidTr="002E12CC">
        <w:trPr>
          <w:trHeight w:val="1057"/>
        </w:trPr>
        <w:tc>
          <w:tcPr>
            <w:tcW w:w="3032" w:type="dxa"/>
            <w:shd w:val="clear" w:color="auto" w:fill="auto"/>
          </w:tcPr>
          <w:p w14:paraId="02504959" w14:textId="77777777" w:rsidR="004276AD" w:rsidRPr="00EC5BB4" w:rsidRDefault="004276AD" w:rsidP="004276AD">
            <w:pPr>
              <w:autoSpaceDE w:val="0"/>
              <w:autoSpaceDN w:val="0"/>
              <w:adjustRightInd w:val="0"/>
              <w:jc w:val="center"/>
              <w:rPr>
                <w:rFonts w:eastAsia="TimesNewRomanPSMT" w:cs="Arial"/>
                <w:bCs/>
                <w:sz w:val="24"/>
                <w:szCs w:val="24"/>
              </w:rPr>
            </w:pPr>
          </w:p>
          <w:p w14:paraId="5D1A8D75" w14:textId="77777777" w:rsidR="004276AD" w:rsidRPr="00EC5BB4" w:rsidRDefault="004276AD" w:rsidP="004276AD">
            <w:pPr>
              <w:autoSpaceDE w:val="0"/>
              <w:autoSpaceDN w:val="0"/>
              <w:adjustRightInd w:val="0"/>
              <w:jc w:val="center"/>
              <w:rPr>
                <w:rFonts w:eastAsia="TimesNewRomanPSMT" w:cs="Arial"/>
                <w:bCs/>
                <w:sz w:val="24"/>
                <w:szCs w:val="24"/>
              </w:rPr>
            </w:pPr>
            <w:r w:rsidRPr="00EC5BB4">
              <w:rPr>
                <w:rFonts w:eastAsia="TimesNewRomanPSMT" w:cs="Arial"/>
                <w:bCs/>
                <w:sz w:val="24"/>
                <w:szCs w:val="24"/>
              </w:rPr>
              <w:t>Контакт</w:t>
            </w:r>
          </w:p>
        </w:tc>
        <w:tc>
          <w:tcPr>
            <w:tcW w:w="6213" w:type="dxa"/>
            <w:shd w:val="clear" w:color="auto" w:fill="auto"/>
            <w:vAlign w:val="center"/>
          </w:tcPr>
          <w:p w14:paraId="0A4D38E4" w14:textId="77777777" w:rsidR="00CC7F0A" w:rsidRPr="00653263" w:rsidRDefault="00CC7F0A" w:rsidP="00CC7F0A">
            <w:pPr>
              <w:jc w:val="center"/>
              <w:rPr>
                <w:rFonts w:cs="Arial"/>
                <w:i/>
                <w:color w:val="00B0F0"/>
                <w:sz w:val="24"/>
                <w:szCs w:val="24"/>
                <w:lang w:val="sr-Cyrl-RS"/>
              </w:rPr>
            </w:pPr>
            <w:r>
              <w:rPr>
                <w:rFonts w:cs="Arial"/>
                <w:sz w:val="24"/>
                <w:szCs w:val="24"/>
                <w:lang w:val="sr-Cyrl-RS"/>
              </w:rPr>
              <w:t>Бранислава Николић или Милош Жарковић</w:t>
            </w:r>
          </w:p>
          <w:p w14:paraId="4F8C2E36" w14:textId="77777777" w:rsidR="00CC7F0A" w:rsidRPr="008079D7" w:rsidRDefault="00CC7F0A" w:rsidP="00CC7F0A">
            <w:pPr>
              <w:jc w:val="center"/>
              <w:rPr>
                <w:sz w:val="24"/>
                <w:szCs w:val="24"/>
              </w:rPr>
            </w:pPr>
            <w:r w:rsidRPr="008079D7">
              <w:rPr>
                <w:rFonts w:cs="Arial"/>
                <w:sz w:val="24"/>
                <w:szCs w:val="24"/>
              </w:rPr>
              <w:t xml:space="preserve">e-mail: </w:t>
            </w:r>
            <w:r w:rsidRPr="008079D7">
              <w:rPr>
                <w:sz w:val="24"/>
                <w:szCs w:val="24"/>
              </w:rPr>
              <w:t>branislava.nikolic@eps.rs</w:t>
            </w:r>
          </w:p>
          <w:p w14:paraId="4FD5ADF9" w14:textId="77777777" w:rsidR="00CC7F0A" w:rsidRPr="008079D7" w:rsidRDefault="00CC7F0A" w:rsidP="00CC7F0A">
            <w:pPr>
              <w:jc w:val="center"/>
              <w:rPr>
                <w:sz w:val="24"/>
                <w:szCs w:val="24"/>
              </w:rPr>
            </w:pPr>
            <w:r w:rsidRPr="008079D7">
              <w:rPr>
                <w:sz w:val="24"/>
                <w:szCs w:val="24"/>
              </w:rPr>
              <w:t xml:space="preserve">        milos.zarkovic@eps.rs</w:t>
            </w:r>
          </w:p>
          <w:p w14:paraId="17F5924B" w14:textId="77777777" w:rsidR="004276AD" w:rsidRPr="00EC5BB4" w:rsidRDefault="004276AD" w:rsidP="004276AD">
            <w:pPr>
              <w:jc w:val="center"/>
              <w:rPr>
                <w:rFonts w:cs="Arial"/>
                <w:sz w:val="24"/>
                <w:szCs w:val="24"/>
              </w:rPr>
            </w:pPr>
          </w:p>
        </w:tc>
      </w:tr>
    </w:tbl>
    <w:p w14:paraId="02F0C262" w14:textId="77777777" w:rsidR="002E12CC" w:rsidRDefault="002E12CC" w:rsidP="000C50A0">
      <w:pPr>
        <w:spacing w:before="0"/>
        <w:rPr>
          <w:rFonts w:cs="Arial"/>
          <w:sz w:val="24"/>
          <w:szCs w:val="24"/>
        </w:rPr>
      </w:pPr>
    </w:p>
    <w:p w14:paraId="7A21E676" w14:textId="77777777" w:rsidR="00344139" w:rsidRDefault="00344139" w:rsidP="000C50A0">
      <w:pPr>
        <w:spacing w:before="0"/>
        <w:rPr>
          <w:rFonts w:cs="Arial"/>
          <w:sz w:val="24"/>
          <w:szCs w:val="24"/>
        </w:rPr>
      </w:pPr>
    </w:p>
    <w:p w14:paraId="3134E418" w14:textId="77777777" w:rsidR="00344139" w:rsidRDefault="00344139" w:rsidP="000C50A0">
      <w:pPr>
        <w:spacing w:before="0"/>
        <w:rPr>
          <w:rFonts w:cs="Arial"/>
          <w:sz w:val="24"/>
          <w:szCs w:val="24"/>
        </w:rPr>
      </w:pPr>
    </w:p>
    <w:p w14:paraId="551F37FC" w14:textId="77777777" w:rsidR="00344139" w:rsidRPr="00EC5BB4" w:rsidRDefault="00344139" w:rsidP="000C50A0">
      <w:pPr>
        <w:spacing w:before="0"/>
        <w:rPr>
          <w:rFonts w:cs="Arial"/>
          <w:sz w:val="24"/>
          <w:szCs w:val="24"/>
        </w:rPr>
      </w:pPr>
    </w:p>
    <w:p w14:paraId="695DE312" w14:textId="77777777" w:rsidR="002E12CC" w:rsidRDefault="002E12CC" w:rsidP="000657F6">
      <w:pPr>
        <w:pStyle w:val="Heading10"/>
        <w:numPr>
          <w:ilvl w:val="0"/>
          <w:numId w:val="14"/>
        </w:numPr>
        <w:jc w:val="both"/>
        <w:rPr>
          <w:rFonts w:cs="Arial"/>
          <w:sz w:val="24"/>
          <w:szCs w:val="24"/>
          <w:lang w:val="sr-Cyrl-RS"/>
        </w:rPr>
      </w:pPr>
      <w:bookmarkStart w:id="17" w:name="_Toc442559878"/>
      <w:bookmarkStart w:id="18" w:name="_Toc427817448"/>
      <w:r>
        <w:rPr>
          <w:rFonts w:cs="Arial"/>
          <w:sz w:val="24"/>
          <w:szCs w:val="24"/>
          <w:lang w:val="sr-Cyrl-RS"/>
        </w:rPr>
        <w:lastRenderedPageBreak/>
        <w:t>ПОДАЦИ О ПРЕДМЕТУ ЈАВНЕ НАБАВКЕ</w:t>
      </w:r>
    </w:p>
    <w:p w14:paraId="51DD0F98" w14:textId="77777777" w:rsidR="002E12CC" w:rsidRDefault="002E12CC" w:rsidP="0032186E">
      <w:pPr>
        <w:pStyle w:val="Heading10"/>
        <w:ind w:left="0" w:firstLine="0"/>
        <w:jc w:val="both"/>
        <w:rPr>
          <w:rFonts w:cs="Arial"/>
          <w:sz w:val="24"/>
          <w:szCs w:val="24"/>
          <w:lang w:val="sr-Cyrl-RS"/>
        </w:rPr>
      </w:pPr>
      <w:r w:rsidRPr="0032186E">
        <w:rPr>
          <w:rFonts w:cs="Arial"/>
          <w:sz w:val="24"/>
          <w:szCs w:val="24"/>
          <w:lang w:val="sr-Cyrl-RS"/>
        </w:rPr>
        <w:t xml:space="preserve">2.1 Опис предмета јавне набавке, назив и ознака из општег речника </w:t>
      </w:r>
      <w:r w:rsidR="0032186E">
        <w:rPr>
          <w:rFonts w:cs="Arial"/>
          <w:sz w:val="24"/>
          <w:szCs w:val="24"/>
          <w:lang w:val="sr-Cyrl-RS"/>
        </w:rPr>
        <w:t xml:space="preserve"> </w:t>
      </w:r>
      <w:r w:rsidRPr="0032186E">
        <w:rPr>
          <w:rFonts w:cs="Arial"/>
          <w:sz w:val="24"/>
          <w:szCs w:val="24"/>
          <w:lang w:val="sr-Cyrl-RS"/>
        </w:rPr>
        <w:t>набавке</w:t>
      </w:r>
    </w:p>
    <w:p w14:paraId="28AC13D6" w14:textId="77777777" w:rsidR="0032186E" w:rsidRPr="0032186E" w:rsidRDefault="0032186E" w:rsidP="0032186E">
      <w:pPr>
        <w:rPr>
          <w:lang w:val="sr-Cyrl-RS" w:eastAsia="ar-SA"/>
        </w:rPr>
      </w:pPr>
    </w:p>
    <w:p w14:paraId="708B2A86" w14:textId="77777777" w:rsidR="00CC7F0A" w:rsidRDefault="002E12CC" w:rsidP="00CC7F0A">
      <w:pPr>
        <w:spacing w:before="0"/>
        <w:rPr>
          <w:rFonts w:cs="Arial"/>
          <w:bCs/>
          <w:sz w:val="24"/>
          <w:szCs w:val="24"/>
          <w:lang w:val="sr-Cyrl-RS" w:eastAsia="zh-CN"/>
        </w:rPr>
      </w:pPr>
      <w:r w:rsidRPr="0032186E">
        <w:rPr>
          <w:rFonts w:cs="Arial"/>
          <w:sz w:val="24"/>
          <w:szCs w:val="24"/>
          <w:lang w:eastAsia="zh-CN"/>
        </w:rPr>
        <w:t xml:space="preserve">Опис предмета јавне набавке: </w:t>
      </w:r>
      <w:r w:rsidR="00CC7F0A" w:rsidRPr="00653263">
        <w:rPr>
          <w:rFonts w:cs="Arial"/>
          <w:bCs/>
          <w:sz w:val="24"/>
          <w:szCs w:val="24"/>
          <w:lang w:val="sr-Cyrl-RS" w:eastAsia="zh-CN"/>
        </w:rPr>
        <w:t>Реконструкција и модернизација ТС 110/</w:t>
      </w:r>
      <w:r w:rsidR="00CC7F0A" w:rsidRPr="00653263">
        <w:rPr>
          <w:rFonts w:cs="Arial"/>
          <w:bCs/>
          <w:sz w:val="24"/>
          <w:szCs w:val="24"/>
          <w:lang w:eastAsia="zh-CN"/>
        </w:rPr>
        <w:t>X</w:t>
      </w:r>
      <w:r w:rsidR="00CC7F0A" w:rsidRPr="00653263">
        <w:rPr>
          <w:rFonts w:cs="Arial"/>
          <w:bCs/>
          <w:sz w:val="24"/>
          <w:szCs w:val="24"/>
          <w:lang w:val="sr-Cyrl-RS" w:eastAsia="zh-CN"/>
        </w:rPr>
        <w:t xml:space="preserve"> - Израда инвестиционо-техничке документације и студија оправданости за ТС 110/</w:t>
      </w:r>
      <w:r w:rsidR="00CC7F0A" w:rsidRPr="00653263">
        <w:rPr>
          <w:rFonts w:cs="Arial"/>
          <w:bCs/>
          <w:sz w:val="24"/>
          <w:szCs w:val="24"/>
          <w:lang w:eastAsia="zh-CN"/>
        </w:rPr>
        <w:t>X</w:t>
      </w:r>
      <w:r w:rsidR="00CC7F0A" w:rsidRPr="005B671D">
        <w:rPr>
          <w:rFonts w:cs="Arial"/>
          <w:sz w:val="24"/>
          <w:szCs w:val="20"/>
          <w:lang w:val="sr-Cyrl-RS" w:eastAsia="ar-SA"/>
        </w:rPr>
        <w:t xml:space="preserve"> </w:t>
      </w:r>
      <w:r w:rsidR="00CC7F0A">
        <w:rPr>
          <w:rFonts w:cs="Arial"/>
          <w:bCs/>
          <w:sz w:val="24"/>
          <w:szCs w:val="24"/>
          <w:lang w:val="sr-Cyrl-RS" w:eastAsia="zh-CN"/>
        </w:rPr>
        <w:t>(</w:t>
      </w:r>
      <w:r w:rsidR="00CC7F0A" w:rsidRPr="005B671D">
        <w:rPr>
          <w:rFonts w:cs="Arial"/>
          <w:bCs/>
          <w:sz w:val="24"/>
          <w:szCs w:val="24"/>
          <w:lang w:val="sr-Cyrl-RS" w:eastAsia="zh-CN"/>
        </w:rPr>
        <w:t>ТС</w:t>
      </w:r>
      <w:r w:rsidR="00CC7F0A" w:rsidRPr="005B671D">
        <w:rPr>
          <w:rFonts w:cs="Arial"/>
          <w:bCs/>
          <w:sz w:val="24"/>
          <w:szCs w:val="24"/>
          <w:lang w:val="sr-Latn-RS" w:eastAsia="zh-CN"/>
        </w:rPr>
        <w:t>110/35 kV</w:t>
      </w:r>
      <w:r w:rsidR="00CC7F0A" w:rsidRPr="005B671D">
        <w:rPr>
          <w:rFonts w:cs="Arial"/>
          <w:bCs/>
          <w:sz w:val="24"/>
          <w:szCs w:val="24"/>
          <w:lang w:val="sr-Cyrl-RS" w:eastAsia="zh-CN"/>
        </w:rPr>
        <w:t xml:space="preserve"> Рашка, ТС</w:t>
      </w:r>
      <w:r w:rsidR="00CC7F0A" w:rsidRPr="005B671D">
        <w:rPr>
          <w:rFonts w:cs="Arial"/>
          <w:bCs/>
          <w:sz w:val="24"/>
          <w:szCs w:val="24"/>
          <w:lang w:val="sr-Latn-RS" w:eastAsia="zh-CN"/>
        </w:rPr>
        <w:t>110/35 kV</w:t>
      </w:r>
      <w:r w:rsidR="00CC7F0A" w:rsidRPr="005B671D">
        <w:rPr>
          <w:rFonts w:cs="Arial"/>
          <w:bCs/>
          <w:sz w:val="24"/>
          <w:szCs w:val="24"/>
          <w:lang w:val="sr-Cyrl-RS" w:eastAsia="zh-CN"/>
        </w:rPr>
        <w:t xml:space="preserve"> Бор 1, ТС</w:t>
      </w:r>
      <w:r w:rsidR="00CC7F0A" w:rsidRPr="005B671D">
        <w:rPr>
          <w:rFonts w:cs="Arial"/>
          <w:bCs/>
          <w:sz w:val="24"/>
          <w:szCs w:val="24"/>
          <w:lang w:val="sr-Latn-RS" w:eastAsia="zh-CN"/>
        </w:rPr>
        <w:t>110/35 kV</w:t>
      </w:r>
      <w:r w:rsidR="00CC7F0A" w:rsidRPr="005B671D">
        <w:rPr>
          <w:rFonts w:cs="Arial"/>
          <w:bCs/>
          <w:sz w:val="24"/>
          <w:szCs w:val="24"/>
          <w:lang w:val="sr-Cyrl-RS" w:eastAsia="zh-CN"/>
        </w:rPr>
        <w:t xml:space="preserve"> Куршумлија, ТС</w:t>
      </w:r>
      <w:r w:rsidR="00CC7F0A" w:rsidRPr="005B671D">
        <w:rPr>
          <w:rFonts w:cs="Arial"/>
          <w:bCs/>
          <w:sz w:val="24"/>
          <w:szCs w:val="24"/>
          <w:lang w:val="sr-Latn-RS" w:eastAsia="zh-CN"/>
        </w:rPr>
        <w:t>110/35 kV</w:t>
      </w:r>
      <w:r w:rsidR="00CC7F0A" w:rsidRPr="005B671D">
        <w:rPr>
          <w:rFonts w:cs="Arial"/>
          <w:bCs/>
          <w:sz w:val="24"/>
          <w:szCs w:val="24"/>
          <w:lang w:val="sr-Cyrl-RS" w:eastAsia="zh-CN"/>
        </w:rPr>
        <w:t xml:space="preserve"> Пожаревац </w:t>
      </w:r>
      <w:r w:rsidR="00CC7F0A" w:rsidRPr="005B671D">
        <w:rPr>
          <w:rFonts w:cs="Arial"/>
          <w:bCs/>
          <w:sz w:val="24"/>
          <w:szCs w:val="24"/>
          <w:lang w:val="sr-Latn-RS" w:eastAsia="zh-CN"/>
        </w:rPr>
        <w:t xml:space="preserve">1 </w:t>
      </w:r>
      <w:r w:rsidR="00CC7F0A" w:rsidRPr="005B671D">
        <w:rPr>
          <w:rFonts w:cs="Arial"/>
          <w:bCs/>
          <w:sz w:val="24"/>
          <w:szCs w:val="24"/>
          <w:lang w:val="sr-Cyrl-RS" w:eastAsia="zh-CN"/>
        </w:rPr>
        <w:t>и ТС</w:t>
      </w:r>
      <w:r w:rsidR="00CC7F0A" w:rsidRPr="005B671D">
        <w:rPr>
          <w:rFonts w:cs="Arial"/>
          <w:bCs/>
          <w:sz w:val="24"/>
          <w:szCs w:val="24"/>
          <w:lang w:val="sr-Latn-RS" w:eastAsia="zh-CN"/>
        </w:rPr>
        <w:t>110/35 kV</w:t>
      </w:r>
      <w:r w:rsidR="00CC7F0A" w:rsidRPr="005B671D">
        <w:rPr>
          <w:rFonts w:cs="Arial"/>
          <w:bCs/>
          <w:sz w:val="24"/>
          <w:szCs w:val="24"/>
          <w:lang w:val="sr-Cyrl-RS" w:eastAsia="zh-CN"/>
        </w:rPr>
        <w:t xml:space="preserve"> Београд 10</w:t>
      </w:r>
      <w:r w:rsidR="00CC7F0A">
        <w:rPr>
          <w:rFonts w:cs="Arial"/>
          <w:bCs/>
          <w:sz w:val="24"/>
          <w:szCs w:val="24"/>
          <w:lang w:val="sr-Cyrl-RS" w:eastAsia="zh-CN"/>
        </w:rPr>
        <w:t>)</w:t>
      </w:r>
    </w:p>
    <w:p w14:paraId="25EB4966" w14:textId="77777777" w:rsidR="00CC7F0A" w:rsidRDefault="00CC7F0A" w:rsidP="00CC7F0A">
      <w:pPr>
        <w:spacing w:before="0"/>
        <w:rPr>
          <w:rFonts w:cs="Arial"/>
          <w:bCs/>
          <w:sz w:val="24"/>
          <w:szCs w:val="24"/>
          <w:lang w:val="sr-Cyrl-RS" w:eastAsia="zh-CN"/>
        </w:rPr>
      </w:pPr>
    </w:p>
    <w:p w14:paraId="471D21FB" w14:textId="1CE00CFE" w:rsidR="002E12CC" w:rsidRPr="0032186E" w:rsidRDefault="002E12CC" w:rsidP="0032186E">
      <w:pPr>
        <w:spacing w:before="0"/>
        <w:rPr>
          <w:rFonts w:cs="Arial"/>
          <w:sz w:val="24"/>
          <w:szCs w:val="24"/>
          <w:lang w:eastAsia="zh-CN"/>
        </w:rPr>
      </w:pPr>
      <w:r w:rsidRPr="0032186E">
        <w:rPr>
          <w:rFonts w:cs="Arial"/>
          <w:sz w:val="24"/>
          <w:szCs w:val="24"/>
          <w:lang w:eastAsia="zh-CN"/>
        </w:rPr>
        <w:t>Назив из општег речника набавке:</w:t>
      </w:r>
      <w:r w:rsidR="00CC7F0A" w:rsidRPr="00CC7F0A">
        <w:rPr>
          <w:rFonts w:cs="Arial"/>
          <w:sz w:val="24"/>
          <w:szCs w:val="24"/>
          <w:lang w:val="sr-Cyrl-RS" w:eastAsia="zh-CN"/>
        </w:rPr>
        <w:t xml:space="preserve"> </w:t>
      </w:r>
      <w:r w:rsidR="00CC7F0A">
        <w:rPr>
          <w:rFonts w:cs="Arial"/>
          <w:sz w:val="24"/>
          <w:szCs w:val="24"/>
          <w:lang w:val="sr-Cyrl-RS" w:eastAsia="zh-CN"/>
        </w:rPr>
        <w:t>Техничке студије</w:t>
      </w:r>
      <w:r w:rsidRPr="0032186E">
        <w:rPr>
          <w:rFonts w:cs="Arial"/>
          <w:sz w:val="24"/>
          <w:szCs w:val="24"/>
          <w:lang w:eastAsia="zh-CN"/>
        </w:rPr>
        <w:t xml:space="preserve"> </w:t>
      </w:r>
    </w:p>
    <w:p w14:paraId="14AB31E0" w14:textId="77777777" w:rsidR="00CC7F0A" w:rsidRDefault="002E12CC" w:rsidP="00CC7F0A">
      <w:pPr>
        <w:spacing w:before="0"/>
        <w:rPr>
          <w:rFonts w:cs="Arial"/>
          <w:sz w:val="24"/>
          <w:szCs w:val="24"/>
          <w:lang w:val="sr-Cyrl-RS" w:eastAsia="zh-CN"/>
        </w:rPr>
      </w:pPr>
      <w:r w:rsidRPr="0032186E">
        <w:rPr>
          <w:rFonts w:cs="Arial"/>
          <w:sz w:val="24"/>
          <w:szCs w:val="24"/>
          <w:lang w:eastAsia="zh-CN"/>
        </w:rPr>
        <w:t xml:space="preserve">Ознака из општег речника набавке: </w:t>
      </w:r>
      <w:r w:rsidR="00CC7F0A">
        <w:rPr>
          <w:rFonts w:cs="Arial"/>
          <w:sz w:val="24"/>
          <w:szCs w:val="24"/>
          <w:lang w:val="sr-Cyrl-RS" w:eastAsia="zh-CN"/>
        </w:rPr>
        <w:t>71335000</w:t>
      </w:r>
    </w:p>
    <w:p w14:paraId="6E65F193" w14:textId="77777777" w:rsidR="0032186E" w:rsidRPr="0032186E" w:rsidRDefault="0032186E" w:rsidP="0032186E">
      <w:pPr>
        <w:spacing w:before="0"/>
        <w:rPr>
          <w:rFonts w:cs="Arial"/>
          <w:sz w:val="24"/>
          <w:szCs w:val="24"/>
          <w:lang w:val="sr-Cyrl-RS" w:eastAsia="zh-CN"/>
        </w:rPr>
      </w:pPr>
    </w:p>
    <w:p w14:paraId="6A128DBA" w14:textId="0593AAE8" w:rsidR="005A74EB" w:rsidRDefault="00CC7F0A" w:rsidP="00FF68EC">
      <w:pPr>
        <w:spacing w:before="0"/>
        <w:rPr>
          <w:rFonts w:cs="Arial"/>
          <w:sz w:val="24"/>
          <w:szCs w:val="24"/>
          <w:lang w:eastAsia="zh-CN"/>
        </w:rPr>
      </w:pPr>
      <w:r>
        <w:rPr>
          <w:rFonts w:cs="Arial"/>
          <w:sz w:val="24"/>
          <w:szCs w:val="24"/>
          <w:lang w:eastAsia="zh-CN"/>
        </w:rPr>
        <w:t>Детаљ</w:t>
      </w:r>
      <w:r w:rsidR="002E12CC" w:rsidRPr="0032186E">
        <w:rPr>
          <w:rFonts w:cs="Arial"/>
          <w:sz w:val="24"/>
          <w:szCs w:val="24"/>
          <w:lang w:eastAsia="zh-CN"/>
        </w:rPr>
        <w:t>ни подаци о предмету набавке наведени су у техничкој спецификацији (поглавље 3. Конкурсне документације)</w:t>
      </w:r>
    </w:p>
    <w:p w14:paraId="29B396C7" w14:textId="77777777" w:rsidR="00344139" w:rsidRPr="00FF68EC" w:rsidRDefault="00344139" w:rsidP="00FF68EC">
      <w:pPr>
        <w:spacing w:before="0"/>
        <w:rPr>
          <w:rFonts w:cs="Arial"/>
          <w:sz w:val="24"/>
          <w:szCs w:val="24"/>
          <w:lang w:eastAsia="zh-CN"/>
        </w:rPr>
      </w:pPr>
    </w:p>
    <w:p w14:paraId="004C32E6" w14:textId="77777777" w:rsidR="0032186E" w:rsidRPr="0032186E" w:rsidRDefault="00DB369C" w:rsidP="000657F6">
      <w:pPr>
        <w:pStyle w:val="Heading10"/>
        <w:numPr>
          <w:ilvl w:val="0"/>
          <w:numId w:val="14"/>
        </w:numPr>
        <w:jc w:val="both"/>
        <w:rPr>
          <w:rFonts w:cs="Arial"/>
          <w:sz w:val="24"/>
          <w:szCs w:val="24"/>
          <w:lang w:val="sr-Cyrl-RS"/>
        </w:rPr>
      </w:pPr>
      <w:r w:rsidRPr="00EC5BB4">
        <w:rPr>
          <w:rFonts w:cs="Arial"/>
          <w:sz w:val="24"/>
          <w:szCs w:val="24"/>
        </w:rPr>
        <w:t>ТЕХНИЧК</w:t>
      </w:r>
      <w:r w:rsidR="0032186E">
        <w:rPr>
          <w:rFonts w:cs="Arial"/>
          <w:sz w:val="24"/>
          <w:szCs w:val="24"/>
          <w:lang w:val="sr-Cyrl-RS"/>
        </w:rPr>
        <w:t>А</w:t>
      </w:r>
      <w:r w:rsidRPr="00EC5BB4">
        <w:rPr>
          <w:rFonts w:cs="Arial"/>
          <w:sz w:val="24"/>
          <w:szCs w:val="24"/>
        </w:rPr>
        <w:t xml:space="preserve"> </w:t>
      </w:r>
      <w:r w:rsidR="0032186E">
        <w:rPr>
          <w:rFonts w:cs="Arial"/>
          <w:sz w:val="24"/>
          <w:szCs w:val="24"/>
          <w:lang w:val="sr-Cyrl-RS"/>
        </w:rPr>
        <w:t>СПЕЦИФИКАЦИЈА</w:t>
      </w:r>
      <w:r w:rsidRPr="00EC5BB4">
        <w:rPr>
          <w:rFonts w:cs="Arial"/>
          <w:sz w:val="24"/>
          <w:szCs w:val="24"/>
        </w:rPr>
        <w:t xml:space="preserve"> </w:t>
      </w:r>
    </w:p>
    <w:p w14:paraId="13062E8D" w14:textId="3E853861" w:rsidR="0019299D" w:rsidRDefault="0032186E" w:rsidP="00781B02">
      <w:pPr>
        <w:rPr>
          <w:sz w:val="24"/>
          <w:szCs w:val="24"/>
          <w:lang w:val="sr-Cyrl-RS"/>
        </w:rPr>
      </w:pPr>
      <w:r w:rsidRPr="00781B02">
        <w:rPr>
          <w:sz w:val="24"/>
          <w:szCs w:val="24"/>
          <w:lang w:val="sr-Cyrl-RS"/>
        </w:rPr>
        <w:t xml:space="preserve">(Врста, техничке карактеристике, квалитет, </w:t>
      </w:r>
      <w:r w:rsidR="006F517A">
        <w:rPr>
          <w:sz w:val="24"/>
          <w:szCs w:val="24"/>
          <w:lang w:val="sr-Cyrl-RS"/>
        </w:rPr>
        <w:t>обим</w:t>
      </w:r>
      <w:r w:rsidRPr="00781B02">
        <w:rPr>
          <w:sz w:val="24"/>
          <w:szCs w:val="24"/>
          <w:lang w:val="sr-Cyrl-RS"/>
        </w:rPr>
        <w:t xml:space="preserve"> и опис </w:t>
      </w:r>
      <w:r w:rsidR="00A63575">
        <w:rPr>
          <w:sz w:val="24"/>
          <w:szCs w:val="24"/>
          <w:lang w:val="sr-Cyrl-RS"/>
        </w:rPr>
        <w:t>услуга</w:t>
      </w:r>
      <w:r w:rsidRPr="00781B02">
        <w:rPr>
          <w:sz w:val="24"/>
          <w:szCs w:val="24"/>
          <w:lang w:val="sr-Cyrl-RS"/>
        </w:rPr>
        <w:t>,</w:t>
      </w:r>
      <w:r w:rsidR="001227A3">
        <w:rPr>
          <w:sz w:val="24"/>
          <w:szCs w:val="24"/>
        </w:rPr>
        <w:t xml:space="preserve"> </w:t>
      </w:r>
      <w:r w:rsidRPr="00781B02">
        <w:rPr>
          <w:sz w:val="24"/>
          <w:szCs w:val="24"/>
          <w:lang w:val="sr-Cyrl-RS"/>
        </w:rPr>
        <w:t xml:space="preserve">техничка документација и планови, начин спровођења контроле и обезбеђивања гаранције квалитета, рок </w:t>
      </w:r>
      <w:r w:rsidR="00A63575">
        <w:rPr>
          <w:sz w:val="24"/>
          <w:szCs w:val="24"/>
          <w:lang w:val="sr-Cyrl-RS"/>
        </w:rPr>
        <w:t>извршења</w:t>
      </w:r>
      <w:r w:rsidRPr="00781B02">
        <w:rPr>
          <w:sz w:val="24"/>
          <w:szCs w:val="24"/>
          <w:lang w:val="sr-Cyrl-RS"/>
        </w:rPr>
        <w:t xml:space="preserve">, место </w:t>
      </w:r>
      <w:r w:rsidR="00A63575">
        <w:rPr>
          <w:sz w:val="24"/>
          <w:szCs w:val="24"/>
          <w:lang w:val="sr-Cyrl-RS"/>
        </w:rPr>
        <w:t>извршења услуга</w:t>
      </w:r>
      <w:r w:rsidRPr="00781B02">
        <w:rPr>
          <w:sz w:val="24"/>
          <w:szCs w:val="24"/>
          <w:lang w:val="sr-Cyrl-RS"/>
        </w:rPr>
        <w:t>, гарантни рок, евентуалне додатне услуге и сл</w:t>
      </w:r>
      <w:r w:rsidR="00DB369C" w:rsidRPr="00781B02">
        <w:rPr>
          <w:sz w:val="24"/>
          <w:szCs w:val="24"/>
          <w:lang w:val="sr-Cyrl-RS"/>
        </w:rPr>
        <w:t>.</w:t>
      </w:r>
      <w:bookmarkEnd w:id="17"/>
      <w:r w:rsidRPr="00781B02">
        <w:rPr>
          <w:sz w:val="24"/>
          <w:szCs w:val="24"/>
          <w:lang w:val="sr-Cyrl-RS"/>
        </w:rPr>
        <w:t>)</w:t>
      </w:r>
    </w:p>
    <w:p w14:paraId="487A1A82" w14:textId="77777777" w:rsidR="006916F8" w:rsidRPr="006916F8" w:rsidRDefault="006916F8" w:rsidP="006916F8">
      <w:pPr>
        <w:rPr>
          <w:rFonts w:cs="Arial"/>
          <w:b/>
          <w:sz w:val="24"/>
          <w:szCs w:val="24"/>
          <w:lang w:val="sr-Cyrl-RS" w:eastAsia="ar-SA"/>
        </w:rPr>
      </w:pPr>
      <w:r w:rsidRPr="006916F8">
        <w:rPr>
          <w:rFonts w:cs="Arial"/>
          <w:sz w:val="24"/>
          <w:szCs w:val="24"/>
          <w:lang w:val="sr-Latn-CS" w:eastAsia="ar-SA"/>
        </w:rPr>
        <w:t>Предмет набавке</w:t>
      </w:r>
      <w:r w:rsidRPr="006916F8">
        <w:rPr>
          <w:rFonts w:cs="Arial"/>
          <w:sz w:val="24"/>
          <w:szCs w:val="24"/>
          <w:lang w:val="sr-Cyrl-CS" w:eastAsia="ar-SA"/>
        </w:rPr>
        <w:t xml:space="preserve"> </w:t>
      </w:r>
      <w:r w:rsidRPr="006916F8">
        <w:rPr>
          <w:rFonts w:cs="Arial"/>
          <w:sz w:val="24"/>
          <w:szCs w:val="24"/>
          <w:lang w:val="sr-Latn-CS" w:eastAsia="ar-SA"/>
        </w:rPr>
        <w:t xml:space="preserve">је </w:t>
      </w:r>
      <w:r w:rsidRPr="006916F8">
        <w:rPr>
          <w:rFonts w:cs="Arial"/>
          <w:sz w:val="24"/>
          <w:szCs w:val="24"/>
          <w:lang w:val="sr-Cyrl-CS" w:eastAsia="ar-SA"/>
        </w:rPr>
        <w:t>услуга</w:t>
      </w:r>
      <w:r w:rsidRPr="006916F8">
        <w:rPr>
          <w:rFonts w:cs="Arial"/>
          <w:sz w:val="24"/>
          <w:szCs w:val="24"/>
          <w:lang w:val="sr-Cyrl-RS" w:eastAsia="ar-SA"/>
        </w:rPr>
        <w:t xml:space="preserve"> </w:t>
      </w:r>
      <w:r w:rsidRPr="006916F8">
        <w:rPr>
          <w:rFonts w:cs="Arial"/>
          <w:sz w:val="24"/>
          <w:szCs w:val="20"/>
          <w:lang w:val="sr-Cyrl-CS" w:eastAsia="ar-SA"/>
        </w:rPr>
        <w:t>„Реконструкција и модернизација ТС 110/X Израда инвестиционо техничке документације и студија оправданости за ТС 110/X“</w:t>
      </w:r>
      <w:r w:rsidRPr="006916F8">
        <w:rPr>
          <w:rFonts w:cs="Arial"/>
          <w:sz w:val="24"/>
          <w:szCs w:val="20"/>
          <w:lang w:val="sr-Cyrl-RS" w:eastAsia="ar-SA"/>
        </w:rPr>
        <w:t>.</w:t>
      </w:r>
    </w:p>
    <w:p w14:paraId="0F57C7E5" w14:textId="77777777" w:rsidR="006916F8" w:rsidRPr="006916F8" w:rsidRDefault="006916F8" w:rsidP="006916F8">
      <w:pPr>
        <w:suppressAutoHyphens/>
        <w:spacing w:before="0"/>
        <w:jc w:val="left"/>
        <w:rPr>
          <w:rFonts w:cs="Arial"/>
          <w:sz w:val="24"/>
          <w:szCs w:val="24"/>
          <w:lang w:val="sr-Latn-CS" w:eastAsia="ar-SA"/>
        </w:rPr>
      </w:pPr>
    </w:p>
    <w:p w14:paraId="359C476D" w14:textId="77777777" w:rsidR="006916F8" w:rsidRPr="006916F8" w:rsidRDefault="006916F8" w:rsidP="000657F6">
      <w:pPr>
        <w:numPr>
          <w:ilvl w:val="0"/>
          <w:numId w:val="27"/>
        </w:numPr>
        <w:suppressAutoHyphens/>
        <w:spacing w:before="0"/>
        <w:ind w:left="567" w:hanging="578"/>
        <w:jc w:val="left"/>
        <w:rPr>
          <w:rFonts w:cs="Arial"/>
          <w:sz w:val="24"/>
          <w:szCs w:val="24"/>
          <w:lang w:val="sr-Cyrl-CS" w:eastAsia="ar-SA"/>
        </w:rPr>
      </w:pPr>
      <w:r w:rsidRPr="006916F8">
        <w:rPr>
          <w:rFonts w:cs="Arial"/>
          <w:sz w:val="24"/>
          <w:szCs w:val="24"/>
          <w:lang w:val="sr-Cyrl-CS" w:eastAsia="ar-SA"/>
        </w:rPr>
        <w:t>За сваки објекат ТС 110/х kV: ТС</w:t>
      </w:r>
      <w:r w:rsidRPr="006916F8">
        <w:rPr>
          <w:rFonts w:cs="Arial"/>
          <w:sz w:val="24"/>
          <w:szCs w:val="24"/>
          <w:lang w:val="sr-Latn-RS" w:eastAsia="ar-SA"/>
        </w:rPr>
        <w:t>110/35 kV</w:t>
      </w:r>
      <w:r w:rsidRPr="006916F8">
        <w:rPr>
          <w:rFonts w:cs="Arial"/>
          <w:sz w:val="24"/>
          <w:szCs w:val="24"/>
          <w:lang w:val="sr-Cyrl-CS" w:eastAsia="ar-SA"/>
        </w:rPr>
        <w:t xml:space="preserve"> Рашка, ТС </w:t>
      </w:r>
      <w:r w:rsidRPr="006916F8">
        <w:rPr>
          <w:rFonts w:cs="Arial"/>
          <w:sz w:val="24"/>
          <w:szCs w:val="24"/>
          <w:lang w:val="sr-Latn-RS" w:eastAsia="ar-SA"/>
        </w:rPr>
        <w:t xml:space="preserve">110/35 kV </w:t>
      </w:r>
      <w:r w:rsidRPr="006916F8">
        <w:rPr>
          <w:rFonts w:cs="Arial"/>
          <w:sz w:val="24"/>
          <w:szCs w:val="24"/>
          <w:lang w:val="sr-Cyrl-CS" w:eastAsia="ar-SA"/>
        </w:rPr>
        <w:t xml:space="preserve">Бор 1, ТС </w:t>
      </w:r>
      <w:r w:rsidRPr="006916F8">
        <w:rPr>
          <w:rFonts w:cs="Arial"/>
          <w:sz w:val="24"/>
          <w:szCs w:val="24"/>
          <w:lang w:val="sr-Latn-RS" w:eastAsia="ar-SA"/>
        </w:rPr>
        <w:t xml:space="preserve">110/35 kV </w:t>
      </w:r>
      <w:r w:rsidRPr="006916F8">
        <w:rPr>
          <w:rFonts w:cs="Arial"/>
          <w:sz w:val="24"/>
          <w:szCs w:val="24"/>
          <w:lang w:val="sr-Cyrl-CS" w:eastAsia="ar-SA"/>
        </w:rPr>
        <w:t>Куршумлија, ТС</w:t>
      </w:r>
      <w:r w:rsidRPr="006916F8">
        <w:rPr>
          <w:rFonts w:cs="Arial"/>
          <w:sz w:val="24"/>
          <w:szCs w:val="24"/>
          <w:lang w:val="sr-Latn-RS" w:eastAsia="ar-SA"/>
        </w:rPr>
        <w:t>110/35 kV</w:t>
      </w:r>
      <w:r w:rsidRPr="006916F8">
        <w:rPr>
          <w:rFonts w:cs="Arial"/>
          <w:sz w:val="24"/>
          <w:szCs w:val="24"/>
          <w:lang w:val="sr-Cyrl-CS" w:eastAsia="ar-SA"/>
        </w:rPr>
        <w:t xml:space="preserve"> Пожаревац </w:t>
      </w:r>
      <w:r w:rsidRPr="006916F8">
        <w:rPr>
          <w:rFonts w:cs="Arial"/>
          <w:sz w:val="24"/>
          <w:szCs w:val="24"/>
          <w:lang w:val="sr-Latn-RS" w:eastAsia="ar-SA"/>
        </w:rPr>
        <w:t xml:space="preserve">1 </w:t>
      </w:r>
      <w:r w:rsidRPr="006916F8">
        <w:rPr>
          <w:rFonts w:cs="Arial"/>
          <w:sz w:val="24"/>
          <w:szCs w:val="24"/>
          <w:lang w:val="sr-Cyrl-CS" w:eastAsia="ar-SA"/>
        </w:rPr>
        <w:t>и ТС</w:t>
      </w:r>
      <w:r w:rsidRPr="006916F8">
        <w:rPr>
          <w:rFonts w:cs="Arial"/>
          <w:sz w:val="24"/>
          <w:szCs w:val="24"/>
          <w:lang w:val="sr-Latn-RS" w:eastAsia="ar-SA"/>
        </w:rPr>
        <w:t xml:space="preserve"> 110/35 kV</w:t>
      </w:r>
      <w:r w:rsidRPr="006916F8">
        <w:rPr>
          <w:rFonts w:cs="Arial"/>
          <w:sz w:val="24"/>
          <w:szCs w:val="24"/>
          <w:lang w:val="sr-Cyrl-CS" w:eastAsia="ar-SA"/>
        </w:rPr>
        <w:t xml:space="preserve"> Београд 10 ће се </w:t>
      </w:r>
      <w:r w:rsidRPr="006916F8">
        <w:rPr>
          <w:rFonts w:cs="Arial"/>
          <w:sz w:val="24"/>
          <w:szCs w:val="24"/>
          <w:lang w:val="sr-Cyrl-RS" w:eastAsia="ar-SA"/>
        </w:rPr>
        <w:t>реализовати следеће активности:</w:t>
      </w:r>
    </w:p>
    <w:p w14:paraId="476CF305" w14:textId="77777777" w:rsidR="006916F8" w:rsidRPr="006916F8" w:rsidRDefault="006916F8" w:rsidP="006916F8">
      <w:pPr>
        <w:spacing w:before="0"/>
        <w:rPr>
          <w:rFonts w:cs="Arial"/>
          <w:sz w:val="24"/>
          <w:szCs w:val="24"/>
          <w:lang w:val="sr-Cyrl-CS" w:eastAsia="ar-SA"/>
        </w:rPr>
      </w:pPr>
    </w:p>
    <w:p w14:paraId="39B3D92A" w14:textId="77777777" w:rsidR="006916F8" w:rsidRPr="006916F8" w:rsidRDefault="006916F8" w:rsidP="000657F6">
      <w:pPr>
        <w:numPr>
          <w:ilvl w:val="1"/>
          <w:numId w:val="27"/>
        </w:numPr>
        <w:suppressAutoHyphens/>
        <w:spacing w:before="0"/>
        <w:ind w:left="567" w:hanging="567"/>
        <w:jc w:val="left"/>
        <w:rPr>
          <w:rFonts w:cs="Arial"/>
          <w:sz w:val="24"/>
          <w:szCs w:val="24"/>
          <w:lang w:val="sr-Cyrl-CS" w:eastAsia="ar-SA"/>
        </w:rPr>
      </w:pPr>
      <w:r w:rsidRPr="006916F8">
        <w:rPr>
          <w:rFonts w:cs="Arial"/>
          <w:sz w:val="24"/>
          <w:szCs w:val="24"/>
          <w:lang w:val="sr-Cyrl-RS" w:eastAsia="ar-SA"/>
        </w:rPr>
        <w:t>У име и по овлашћењу Наручиоца и за његов рачун прибавити сву неопходну документацију, све потребне сагласности и услове неопходне за израду Идејног решења и исходовања Локацијских услова, Пројекта за грађевинску дозволу и исходовање Грађевинске дозволе, за</w:t>
      </w:r>
      <w:r w:rsidRPr="006916F8">
        <w:rPr>
          <w:rFonts w:cs="Arial"/>
          <w:sz w:val="24"/>
          <w:szCs w:val="24"/>
          <w:lang w:val="sr-Cyrl-CS" w:eastAsia="ar-SA"/>
        </w:rPr>
        <w:t xml:space="preserve"> свак</w:t>
      </w:r>
      <w:r w:rsidRPr="006916F8">
        <w:rPr>
          <w:rFonts w:cs="Arial"/>
          <w:sz w:val="24"/>
          <w:szCs w:val="24"/>
          <w:lang w:val="sr-Cyrl-RS" w:eastAsia="ar-SA"/>
        </w:rPr>
        <w:t>у</w:t>
      </w:r>
      <w:r w:rsidRPr="006916F8">
        <w:rPr>
          <w:rFonts w:cs="Arial"/>
          <w:sz w:val="24"/>
          <w:szCs w:val="24"/>
          <w:lang w:val="sr-Cyrl-CS" w:eastAsia="ar-SA"/>
        </w:rPr>
        <w:t xml:space="preserve"> </w:t>
      </w:r>
      <w:r w:rsidRPr="006916F8">
        <w:rPr>
          <w:rFonts w:cs="Arial"/>
          <w:sz w:val="24"/>
          <w:szCs w:val="24"/>
          <w:lang w:val="sr-Cyrl-RS" w:eastAsia="ar-SA"/>
        </w:rPr>
        <w:t xml:space="preserve">ТС </w:t>
      </w:r>
      <w:r w:rsidRPr="006916F8">
        <w:rPr>
          <w:rFonts w:cs="Arial"/>
          <w:sz w:val="24"/>
          <w:szCs w:val="24"/>
          <w:lang w:val="sr-Cyrl-CS" w:eastAsia="ar-SA"/>
        </w:rPr>
        <w:t>110/х kV понаособ;</w:t>
      </w:r>
    </w:p>
    <w:p w14:paraId="439EEBA3" w14:textId="77777777" w:rsidR="006916F8" w:rsidRPr="006916F8" w:rsidRDefault="006916F8" w:rsidP="006916F8">
      <w:pPr>
        <w:spacing w:before="0"/>
        <w:rPr>
          <w:rFonts w:cs="Arial"/>
          <w:sz w:val="24"/>
          <w:szCs w:val="24"/>
          <w:lang w:val="sr-Cyrl-CS" w:eastAsia="ar-SA"/>
        </w:rPr>
      </w:pPr>
    </w:p>
    <w:p w14:paraId="42C29BB7" w14:textId="77777777" w:rsidR="006916F8" w:rsidRPr="006916F8" w:rsidRDefault="006916F8" w:rsidP="000657F6">
      <w:pPr>
        <w:numPr>
          <w:ilvl w:val="1"/>
          <w:numId w:val="27"/>
        </w:numPr>
        <w:suppressAutoHyphens/>
        <w:spacing w:before="0"/>
        <w:ind w:left="567" w:hanging="567"/>
        <w:jc w:val="left"/>
        <w:rPr>
          <w:rFonts w:cs="Arial"/>
          <w:sz w:val="24"/>
          <w:szCs w:val="24"/>
          <w:lang w:val="sr-Cyrl-RS" w:eastAsia="ar-SA"/>
        </w:rPr>
      </w:pPr>
      <w:r w:rsidRPr="006916F8">
        <w:rPr>
          <w:rFonts w:cs="Arial"/>
          <w:sz w:val="24"/>
          <w:szCs w:val="24"/>
          <w:lang w:val="sr-Cyrl-RS" w:eastAsia="ar-SA"/>
        </w:rPr>
        <w:t>Урадити Идејна решења за потребе прибављања Локацијских услова;</w:t>
      </w:r>
    </w:p>
    <w:p w14:paraId="3EDC8A9B" w14:textId="77777777" w:rsidR="006916F8" w:rsidRPr="006916F8" w:rsidRDefault="006916F8" w:rsidP="006916F8">
      <w:pPr>
        <w:spacing w:before="0"/>
        <w:rPr>
          <w:rFonts w:cs="Arial"/>
          <w:sz w:val="24"/>
          <w:szCs w:val="24"/>
          <w:lang w:val="sr-Cyrl-CS" w:eastAsia="ar-SA"/>
        </w:rPr>
      </w:pPr>
    </w:p>
    <w:p w14:paraId="2DBE2EF5" w14:textId="77777777" w:rsidR="006916F8" w:rsidRPr="006916F8" w:rsidRDefault="006916F8" w:rsidP="000657F6">
      <w:pPr>
        <w:numPr>
          <w:ilvl w:val="1"/>
          <w:numId w:val="27"/>
        </w:numPr>
        <w:suppressAutoHyphens/>
        <w:spacing w:before="0"/>
        <w:ind w:left="567" w:hanging="567"/>
        <w:jc w:val="left"/>
        <w:rPr>
          <w:rFonts w:cs="Arial"/>
          <w:sz w:val="24"/>
          <w:szCs w:val="24"/>
          <w:lang w:val="sr-Cyrl-RS" w:eastAsia="ar-SA"/>
        </w:rPr>
      </w:pPr>
      <w:r w:rsidRPr="006916F8">
        <w:rPr>
          <w:rFonts w:cs="Arial"/>
          <w:sz w:val="24"/>
          <w:szCs w:val="24"/>
          <w:lang w:val="sr-Cyrl-RS" w:eastAsia="ar-SA"/>
        </w:rPr>
        <w:t>У име и за рачун Наручиоца исходовати Локацијске услове;</w:t>
      </w:r>
    </w:p>
    <w:p w14:paraId="741C2DE4" w14:textId="77777777" w:rsidR="006916F8" w:rsidRPr="006916F8" w:rsidRDefault="006916F8" w:rsidP="006916F8">
      <w:pPr>
        <w:spacing w:before="0"/>
        <w:rPr>
          <w:rFonts w:cs="Arial"/>
          <w:sz w:val="24"/>
          <w:szCs w:val="24"/>
          <w:lang w:val="sr-Cyrl-CS" w:eastAsia="ar-SA"/>
        </w:rPr>
      </w:pPr>
    </w:p>
    <w:p w14:paraId="78196934" w14:textId="77777777" w:rsidR="006916F8" w:rsidRPr="006916F8" w:rsidRDefault="006916F8" w:rsidP="000657F6">
      <w:pPr>
        <w:numPr>
          <w:ilvl w:val="1"/>
          <w:numId w:val="27"/>
        </w:numPr>
        <w:suppressAutoHyphens/>
        <w:spacing w:before="0"/>
        <w:ind w:left="567" w:hanging="567"/>
        <w:jc w:val="left"/>
        <w:rPr>
          <w:rFonts w:cs="Arial"/>
          <w:sz w:val="24"/>
          <w:szCs w:val="24"/>
          <w:lang w:val="sr-Cyrl-CS" w:eastAsia="ar-SA"/>
        </w:rPr>
      </w:pPr>
      <w:r w:rsidRPr="006916F8">
        <w:rPr>
          <w:rFonts w:cs="Arial"/>
          <w:sz w:val="24"/>
          <w:szCs w:val="24"/>
          <w:lang w:val="sr-Cyrl-RS" w:eastAsia="ar-SA"/>
        </w:rPr>
        <w:t>Урадити Студије оправданости реконструкције ТС 110/х kV у складу са Законом о планирању и изградњи</w:t>
      </w:r>
      <w:r w:rsidRPr="006916F8">
        <w:rPr>
          <w:rFonts w:cs="Arial"/>
          <w:sz w:val="24"/>
          <w:szCs w:val="24"/>
          <w:lang w:eastAsia="ar-SA"/>
        </w:rPr>
        <w:t xml:space="preserve"> </w:t>
      </w:r>
      <w:r w:rsidRPr="006916F8">
        <w:rPr>
          <w:rFonts w:cs="Arial"/>
          <w:sz w:val="24"/>
          <w:szCs w:val="24"/>
          <w:lang w:val="sr-Cyrl-RS" w:eastAsia="ar-SA"/>
        </w:rPr>
        <w:t>( Сл.гласник РС број 145/2014(, расположивом документацијом, и приложеним пројектним задатцима за сваку од ТС које су предмет ове јавне</w:t>
      </w:r>
      <w:r w:rsidRPr="006916F8">
        <w:rPr>
          <w:rFonts w:cs="Arial"/>
          <w:sz w:val="24"/>
          <w:szCs w:val="24"/>
          <w:lang w:val="sr-Latn-RS" w:eastAsia="ar-SA"/>
        </w:rPr>
        <w:t xml:space="preserve"> </w:t>
      </w:r>
      <w:r w:rsidRPr="006916F8">
        <w:rPr>
          <w:rFonts w:cs="Arial"/>
          <w:sz w:val="24"/>
          <w:szCs w:val="24"/>
          <w:lang w:val="sr-Cyrl-RS" w:eastAsia="ar-SA"/>
        </w:rPr>
        <w:t>набавке. Студија оправданости минимално треба да садржи следеће тачке:</w:t>
      </w:r>
    </w:p>
    <w:p w14:paraId="01E5E6F5" w14:textId="77777777" w:rsidR="006916F8" w:rsidRPr="006916F8" w:rsidRDefault="006916F8" w:rsidP="000657F6">
      <w:pPr>
        <w:numPr>
          <w:ilvl w:val="0"/>
          <w:numId w:val="29"/>
        </w:numPr>
        <w:suppressAutoHyphens/>
        <w:spacing w:before="0"/>
        <w:ind w:left="851" w:hanging="284"/>
        <w:jc w:val="left"/>
        <w:rPr>
          <w:rFonts w:cs="Arial"/>
          <w:sz w:val="24"/>
          <w:szCs w:val="24"/>
          <w:lang w:val="sr-Cyrl-RS" w:eastAsia="ar-SA"/>
        </w:rPr>
      </w:pPr>
      <w:r w:rsidRPr="006916F8">
        <w:rPr>
          <w:rFonts w:cs="Arial"/>
          <w:sz w:val="24"/>
          <w:szCs w:val="24"/>
          <w:lang w:val="sr-Cyrl-RS" w:eastAsia="ar-SA"/>
        </w:rPr>
        <w:t>Циљ и сврху инвестирања;</w:t>
      </w:r>
    </w:p>
    <w:p w14:paraId="6BD9EA3E"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Опис објекта;</w:t>
      </w:r>
    </w:p>
    <w:p w14:paraId="21FC30EF"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Улогу сваког објекта у оквиру тржишта електричне енергије;</w:t>
      </w:r>
    </w:p>
    <w:p w14:paraId="62EDF44C"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Методолошке основе израде;</w:t>
      </w:r>
    </w:p>
    <w:p w14:paraId="5DC1FFA5"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Преглед анализираних решења;</w:t>
      </w:r>
    </w:p>
    <w:p w14:paraId="76793654"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Просторне и локацијске аспекте решења;</w:t>
      </w:r>
    </w:p>
    <w:p w14:paraId="2326291B"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Еколошке аспекте решења;</w:t>
      </w:r>
    </w:p>
    <w:p w14:paraId="0A03BC91"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lastRenderedPageBreak/>
        <w:t>Анализу трошкова и добити и предлог оптималног решења;</w:t>
      </w:r>
    </w:p>
    <w:p w14:paraId="4C65AC4A"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Сагледавање обима, динамике и трошкова израде инвестиционо техничке и пројектне документације;</w:t>
      </w:r>
    </w:p>
    <w:p w14:paraId="738F73C3"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Анализу ризика реализације пројекта;</w:t>
      </w:r>
    </w:p>
    <w:p w14:paraId="6158FAB8"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Анализу извора финансирања;</w:t>
      </w:r>
    </w:p>
    <w:p w14:paraId="2D9760DA"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Анализу организационих и кадровских капацитета Инвеститора;</w:t>
      </w:r>
    </w:p>
    <w:p w14:paraId="236B5647"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Закључак о оправданости реализације предложеног начина реконструкције.</w:t>
      </w:r>
    </w:p>
    <w:p w14:paraId="67D9956B" w14:textId="77777777" w:rsidR="006916F8" w:rsidRPr="006916F8" w:rsidRDefault="006916F8" w:rsidP="006916F8">
      <w:pPr>
        <w:spacing w:before="0"/>
        <w:rPr>
          <w:rFonts w:cs="Arial"/>
          <w:sz w:val="24"/>
          <w:szCs w:val="24"/>
          <w:lang w:val="sr-Cyrl-CS" w:eastAsia="ar-SA"/>
        </w:rPr>
      </w:pPr>
    </w:p>
    <w:p w14:paraId="2146097B" w14:textId="77777777" w:rsidR="006916F8" w:rsidRPr="006916F8" w:rsidRDefault="006916F8" w:rsidP="000657F6">
      <w:pPr>
        <w:numPr>
          <w:ilvl w:val="1"/>
          <w:numId w:val="27"/>
        </w:numPr>
        <w:suppressAutoHyphens/>
        <w:spacing w:before="0"/>
        <w:ind w:left="567" w:hanging="567"/>
        <w:jc w:val="left"/>
        <w:rPr>
          <w:rFonts w:cs="Arial"/>
          <w:sz w:val="24"/>
          <w:szCs w:val="24"/>
          <w:lang w:val="sr-Cyrl-CS" w:eastAsia="ar-SA"/>
        </w:rPr>
      </w:pPr>
      <w:r w:rsidRPr="006916F8">
        <w:rPr>
          <w:rFonts w:cs="Arial"/>
          <w:sz w:val="24"/>
          <w:szCs w:val="24"/>
          <w:lang w:val="sr-Cyrl-RS" w:eastAsia="ar-SA"/>
        </w:rPr>
        <w:t xml:space="preserve">Урадити </w:t>
      </w:r>
      <w:r w:rsidRPr="006916F8">
        <w:rPr>
          <w:rFonts w:cs="Arial"/>
          <w:sz w:val="24"/>
          <w:szCs w:val="24"/>
          <w:lang w:val="sr-Cyrl-CS" w:eastAsia="ar-SA"/>
        </w:rPr>
        <w:t>Идејн</w:t>
      </w:r>
      <w:r w:rsidRPr="006916F8">
        <w:rPr>
          <w:rFonts w:cs="Arial"/>
          <w:sz w:val="24"/>
          <w:szCs w:val="24"/>
          <w:lang w:val="sr-Cyrl-RS" w:eastAsia="ar-SA"/>
        </w:rPr>
        <w:t>е</w:t>
      </w:r>
      <w:r w:rsidRPr="006916F8">
        <w:rPr>
          <w:rFonts w:cs="Arial"/>
          <w:sz w:val="24"/>
          <w:szCs w:val="24"/>
          <w:lang w:val="sr-Cyrl-CS" w:eastAsia="ar-SA"/>
        </w:rPr>
        <w:t xml:space="preserve"> пројек</w:t>
      </w:r>
      <w:r w:rsidRPr="006916F8">
        <w:rPr>
          <w:rFonts w:cs="Arial"/>
          <w:sz w:val="24"/>
          <w:szCs w:val="24"/>
          <w:lang w:val="sr-Cyrl-RS" w:eastAsia="ar-SA"/>
        </w:rPr>
        <w:t>те</w:t>
      </w:r>
      <w:r w:rsidRPr="006916F8">
        <w:rPr>
          <w:rFonts w:cs="Arial"/>
          <w:sz w:val="24"/>
          <w:szCs w:val="24"/>
          <w:lang w:val="sr-Cyrl-CS" w:eastAsia="ar-SA"/>
        </w:rPr>
        <w:t xml:space="preserve"> </w:t>
      </w:r>
      <w:r w:rsidRPr="006916F8">
        <w:rPr>
          <w:rFonts w:cs="Arial"/>
          <w:sz w:val="24"/>
          <w:szCs w:val="24"/>
          <w:lang w:val="sr-Cyrl-RS" w:eastAsia="ar-SA"/>
        </w:rPr>
        <w:t>реконструкције</w:t>
      </w:r>
      <w:r w:rsidRPr="006916F8">
        <w:rPr>
          <w:rFonts w:cs="Arial"/>
          <w:sz w:val="24"/>
          <w:szCs w:val="24"/>
          <w:lang w:val="sr-Cyrl-CS" w:eastAsia="ar-SA"/>
        </w:rPr>
        <w:t xml:space="preserve"> свак</w:t>
      </w:r>
      <w:r w:rsidRPr="006916F8">
        <w:rPr>
          <w:rFonts w:cs="Arial"/>
          <w:sz w:val="24"/>
          <w:szCs w:val="24"/>
          <w:lang w:val="sr-Cyrl-RS" w:eastAsia="ar-SA"/>
        </w:rPr>
        <w:t>е</w:t>
      </w:r>
      <w:r w:rsidRPr="006916F8">
        <w:rPr>
          <w:rFonts w:cs="Arial"/>
          <w:sz w:val="24"/>
          <w:szCs w:val="24"/>
          <w:lang w:val="sr-Cyrl-CS" w:eastAsia="ar-SA"/>
        </w:rPr>
        <w:t xml:space="preserve"> </w:t>
      </w:r>
      <w:r w:rsidRPr="006916F8">
        <w:rPr>
          <w:rFonts w:cs="Arial"/>
          <w:sz w:val="24"/>
          <w:szCs w:val="24"/>
          <w:lang w:val="sr-Cyrl-RS" w:eastAsia="ar-SA"/>
        </w:rPr>
        <w:t xml:space="preserve">ТС </w:t>
      </w:r>
      <w:r w:rsidRPr="006916F8">
        <w:rPr>
          <w:rFonts w:cs="Arial"/>
          <w:sz w:val="24"/>
          <w:szCs w:val="24"/>
          <w:lang w:val="sr-Cyrl-CS" w:eastAsia="ar-SA"/>
        </w:rPr>
        <w:t xml:space="preserve">110/х kV понаособ, </w:t>
      </w:r>
      <w:r w:rsidRPr="006916F8">
        <w:rPr>
          <w:rFonts w:cs="Arial"/>
          <w:sz w:val="24"/>
          <w:szCs w:val="24"/>
          <w:lang w:val="sr-Cyrl-RS" w:eastAsia="ar-SA"/>
        </w:rPr>
        <w:t xml:space="preserve">у складу са </w:t>
      </w:r>
      <w:r w:rsidRPr="006916F8">
        <w:rPr>
          <w:rFonts w:cs="Arial"/>
          <w:sz w:val="24"/>
          <w:szCs w:val="24"/>
          <w:lang w:val="sr-Cyrl-CS" w:eastAsia="ar-SA"/>
        </w:rPr>
        <w:t>Пројект</w:t>
      </w:r>
      <w:r w:rsidRPr="006916F8">
        <w:rPr>
          <w:rFonts w:cs="Arial"/>
          <w:sz w:val="24"/>
          <w:szCs w:val="24"/>
          <w:lang w:val="sr-Cyrl-RS" w:eastAsia="ar-SA"/>
        </w:rPr>
        <w:t>ним задатком за израду техничке документације. У оквиру Идејног пројекта неопходно је дефинисати минимално следеће тачке:</w:t>
      </w:r>
    </w:p>
    <w:p w14:paraId="16E684D5" w14:textId="77777777" w:rsidR="006916F8" w:rsidRPr="006916F8" w:rsidRDefault="006916F8" w:rsidP="000657F6">
      <w:pPr>
        <w:numPr>
          <w:ilvl w:val="0"/>
          <w:numId w:val="29"/>
        </w:numPr>
        <w:suppressAutoHyphens/>
        <w:spacing w:before="0"/>
        <w:ind w:left="851" w:hanging="284"/>
        <w:jc w:val="left"/>
        <w:rPr>
          <w:rFonts w:cs="Arial"/>
          <w:sz w:val="24"/>
          <w:szCs w:val="24"/>
          <w:lang w:val="sr-Cyrl-RS" w:eastAsia="ar-SA"/>
        </w:rPr>
      </w:pPr>
      <w:r w:rsidRPr="006916F8">
        <w:rPr>
          <w:rFonts w:cs="Arial"/>
          <w:sz w:val="24"/>
          <w:szCs w:val="24"/>
          <w:lang w:val="sr-Cyrl-RS" w:eastAsia="ar-SA"/>
        </w:rPr>
        <w:t>Опис постојећег стања ТС (електро и грађевински део);</w:t>
      </w:r>
    </w:p>
    <w:p w14:paraId="2482AE5B"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Опис пројектованог стања ТС са аспекта улоге ТС у мрежи (број, преносни однос и снага енергетских трансформатора, број и распоред ћелија средњег напона);</w:t>
      </w:r>
    </w:p>
    <w:p w14:paraId="44679DC5" w14:textId="77777777" w:rsidR="006916F8" w:rsidRPr="006916F8" w:rsidRDefault="006916F8" w:rsidP="006916F8">
      <w:pPr>
        <w:suppressAutoHyphens/>
        <w:spacing w:before="0"/>
        <w:ind w:left="851"/>
        <w:jc w:val="left"/>
        <w:rPr>
          <w:rFonts w:cs="Arial"/>
          <w:sz w:val="24"/>
          <w:szCs w:val="24"/>
          <w:lang w:val="sr-Cyrl-CS" w:eastAsia="ar-SA"/>
        </w:rPr>
      </w:pPr>
    </w:p>
    <w:p w14:paraId="561C57B2" w14:textId="77777777" w:rsidR="006916F8" w:rsidRPr="006916F8" w:rsidRDefault="006916F8" w:rsidP="006916F8">
      <w:pPr>
        <w:suppressAutoHyphens/>
        <w:spacing w:before="0"/>
        <w:jc w:val="left"/>
        <w:rPr>
          <w:rFonts w:cs="Arial"/>
          <w:sz w:val="24"/>
          <w:szCs w:val="24"/>
          <w:lang w:val="sr-Cyrl-CS" w:eastAsia="ar-SA"/>
        </w:rPr>
      </w:pPr>
      <w:r w:rsidRPr="006916F8">
        <w:rPr>
          <w:rFonts w:cs="Arial"/>
          <w:sz w:val="24"/>
          <w:szCs w:val="24"/>
          <w:lang w:val="sr-Cyrl-RS" w:eastAsia="ar-SA"/>
        </w:rPr>
        <w:t>Опис диспозиције постројења, спецификацију електроенергетске, мерне, управљачке и заштитне опреме у постројењу, развода једносмерног и наизменичног напона, начина уземљења, осветљења и громобранске инсталације;</w:t>
      </w:r>
    </w:p>
    <w:p w14:paraId="185D2C4C"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Спецификацију потребних грађевинских радова;</w:t>
      </w:r>
    </w:p>
    <w:p w14:paraId="497910E9"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Предмер и предрачун опреме и радова за реализацију реконструкције објекта;</w:t>
      </w:r>
    </w:p>
    <w:p w14:paraId="448AA86A"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Динамички план ревитализације објекта, са детаљним планом и начином извођења радова;</w:t>
      </w:r>
    </w:p>
    <w:p w14:paraId="166BC852" w14:textId="77777777" w:rsidR="006916F8" w:rsidRPr="006916F8" w:rsidRDefault="006916F8" w:rsidP="000657F6">
      <w:pPr>
        <w:numPr>
          <w:ilvl w:val="0"/>
          <w:numId w:val="29"/>
        </w:numPr>
        <w:suppressAutoHyphens/>
        <w:spacing w:before="0"/>
        <w:ind w:left="851" w:hanging="284"/>
        <w:jc w:val="left"/>
        <w:rPr>
          <w:rFonts w:cs="Arial"/>
          <w:sz w:val="24"/>
          <w:szCs w:val="24"/>
          <w:lang w:val="sr-Cyrl-CS" w:eastAsia="ar-SA"/>
        </w:rPr>
      </w:pPr>
      <w:r w:rsidRPr="006916F8">
        <w:rPr>
          <w:rFonts w:cs="Arial"/>
          <w:sz w:val="24"/>
          <w:szCs w:val="24"/>
          <w:lang w:val="sr-Cyrl-RS" w:eastAsia="ar-SA"/>
        </w:rPr>
        <w:t>Динамику улагања финансијских средстава;</w:t>
      </w:r>
    </w:p>
    <w:p w14:paraId="3FF0B526" w14:textId="77777777" w:rsidR="006916F8" w:rsidRPr="006916F8" w:rsidRDefault="006916F8" w:rsidP="006916F8">
      <w:pPr>
        <w:suppressAutoHyphens/>
        <w:spacing w:before="0"/>
        <w:ind w:left="567"/>
        <w:jc w:val="left"/>
        <w:rPr>
          <w:rFonts w:cs="Arial"/>
          <w:sz w:val="24"/>
          <w:szCs w:val="24"/>
          <w:lang w:val="sr-Cyrl-CS" w:eastAsia="ar-SA"/>
        </w:rPr>
      </w:pPr>
    </w:p>
    <w:p w14:paraId="106257F6" w14:textId="77777777" w:rsidR="006916F8" w:rsidRPr="006916F8" w:rsidRDefault="006916F8" w:rsidP="000657F6">
      <w:pPr>
        <w:numPr>
          <w:ilvl w:val="1"/>
          <w:numId w:val="27"/>
        </w:numPr>
        <w:suppressAutoHyphens/>
        <w:spacing w:before="0"/>
        <w:ind w:left="567" w:hanging="567"/>
        <w:jc w:val="left"/>
        <w:rPr>
          <w:rFonts w:cs="Arial"/>
          <w:sz w:val="24"/>
          <w:szCs w:val="24"/>
          <w:lang w:val="sr-Cyrl-CS" w:eastAsia="ar-SA"/>
        </w:rPr>
      </w:pPr>
      <w:r w:rsidRPr="006916F8">
        <w:rPr>
          <w:rFonts w:cs="Arial"/>
          <w:sz w:val="24"/>
          <w:szCs w:val="24"/>
          <w:lang w:val="sr-Cyrl-RS" w:eastAsia="ar-SA"/>
        </w:rPr>
        <w:t xml:space="preserve">Урадити Пројекте за грађевинску дозволу, као и </w:t>
      </w:r>
      <w:r w:rsidRPr="006916F8">
        <w:rPr>
          <w:rFonts w:cs="Calibri"/>
          <w:sz w:val="24"/>
          <w:szCs w:val="20"/>
          <w:lang w:val="sr-Cyrl-RS" w:eastAsia="ar-SA"/>
        </w:rPr>
        <w:t>извод из пројекта за издавање грађевинске дозволе;</w:t>
      </w:r>
    </w:p>
    <w:p w14:paraId="27D53416" w14:textId="77777777" w:rsidR="006916F8" w:rsidRPr="006916F8" w:rsidRDefault="006916F8" w:rsidP="006916F8">
      <w:pPr>
        <w:suppressAutoHyphens/>
        <w:spacing w:before="0"/>
        <w:ind w:left="567"/>
        <w:jc w:val="left"/>
        <w:rPr>
          <w:rFonts w:cs="Arial"/>
          <w:sz w:val="24"/>
          <w:szCs w:val="24"/>
          <w:lang w:val="sr-Cyrl-CS" w:eastAsia="ar-SA"/>
        </w:rPr>
      </w:pPr>
    </w:p>
    <w:p w14:paraId="393C00EA" w14:textId="77777777" w:rsidR="006916F8" w:rsidRPr="006916F8" w:rsidRDefault="006916F8" w:rsidP="000657F6">
      <w:pPr>
        <w:numPr>
          <w:ilvl w:val="1"/>
          <w:numId w:val="27"/>
        </w:numPr>
        <w:suppressAutoHyphens/>
        <w:spacing w:before="0"/>
        <w:ind w:left="567" w:hanging="567"/>
        <w:jc w:val="left"/>
        <w:rPr>
          <w:rFonts w:cs="Arial"/>
          <w:sz w:val="24"/>
          <w:szCs w:val="24"/>
          <w:lang w:val="sr-Cyrl-RS" w:eastAsia="ar-SA"/>
        </w:rPr>
      </w:pPr>
      <w:r w:rsidRPr="006916F8">
        <w:rPr>
          <w:rFonts w:cs="Arial"/>
          <w:sz w:val="24"/>
          <w:szCs w:val="24"/>
          <w:lang w:val="sr-Cyrl-RS" w:eastAsia="ar-SA"/>
        </w:rPr>
        <w:t>У име и за рачун Наручиоца исходовати Грађевинску дозволу, односно Решење о одобрењу извођења радова, за сваку ТС 110/х kV;</w:t>
      </w:r>
    </w:p>
    <w:p w14:paraId="4DFBF171" w14:textId="77777777" w:rsidR="006916F8" w:rsidRPr="006916F8" w:rsidRDefault="006916F8" w:rsidP="006916F8">
      <w:pPr>
        <w:suppressAutoHyphens/>
        <w:spacing w:before="0"/>
        <w:ind w:left="567"/>
        <w:jc w:val="left"/>
        <w:rPr>
          <w:rFonts w:cs="Arial"/>
          <w:sz w:val="24"/>
          <w:szCs w:val="24"/>
          <w:lang w:val="sr-Cyrl-CS" w:eastAsia="ar-SA"/>
        </w:rPr>
      </w:pPr>
    </w:p>
    <w:p w14:paraId="556A4D1F" w14:textId="77777777" w:rsidR="006916F8" w:rsidRPr="006916F8" w:rsidRDefault="006916F8" w:rsidP="000657F6">
      <w:pPr>
        <w:numPr>
          <w:ilvl w:val="1"/>
          <w:numId w:val="27"/>
        </w:numPr>
        <w:suppressAutoHyphens/>
        <w:spacing w:before="0"/>
        <w:ind w:left="567" w:hanging="567"/>
        <w:jc w:val="left"/>
        <w:rPr>
          <w:rFonts w:cs="Arial"/>
          <w:sz w:val="24"/>
          <w:szCs w:val="24"/>
          <w:lang w:val="sr-Cyrl-RS" w:eastAsia="ar-SA"/>
        </w:rPr>
      </w:pPr>
      <w:r w:rsidRPr="006916F8">
        <w:rPr>
          <w:rFonts w:cs="Arial"/>
          <w:sz w:val="24"/>
          <w:szCs w:val="24"/>
          <w:lang w:val="sr-Cyrl-RS" w:eastAsia="ar-SA"/>
        </w:rPr>
        <w:t xml:space="preserve">Наручилац ће сносити трошкове (на захтев Пружаоца услуге извршити уплате) републичке административне таксе, накнаде обраде предмета у државним органима, трошкове Стручне контроле - ревизије идејних пројеката од стране Министарства, трошкове Техничке контроле Пројеката за грађевинску дозволу, као и неопходних доприноса локалним самоуправама. </w:t>
      </w:r>
    </w:p>
    <w:p w14:paraId="6A1D8CA1" w14:textId="77777777" w:rsidR="006916F8" w:rsidRPr="006916F8" w:rsidRDefault="006916F8" w:rsidP="006916F8">
      <w:pPr>
        <w:spacing w:before="0"/>
        <w:ind w:left="567"/>
        <w:rPr>
          <w:rFonts w:cs="Arial"/>
          <w:sz w:val="24"/>
          <w:szCs w:val="24"/>
          <w:lang w:val="sr-Cyrl-RS" w:eastAsia="ar-SA"/>
        </w:rPr>
      </w:pPr>
    </w:p>
    <w:p w14:paraId="0AA8EBAF"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t>Инвестиционо техничку и пројектну документацију урадити у свему према Пројектном задатку за израду техничке документације.</w:t>
      </w:r>
    </w:p>
    <w:p w14:paraId="0D666155" w14:textId="77777777" w:rsidR="006916F8" w:rsidRPr="006916F8" w:rsidRDefault="006916F8" w:rsidP="006916F8">
      <w:pPr>
        <w:spacing w:before="0"/>
        <w:ind w:left="567"/>
        <w:rPr>
          <w:rFonts w:cs="Arial"/>
          <w:sz w:val="24"/>
          <w:szCs w:val="24"/>
          <w:lang w:val="sr-Cyrl-RS" w:eastAsia="ar-SA"/>
        </w:rPr>
      </w:pPr>
    </w:p>
    <w:p w14:paraId="2BB0BBAB"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t>Приликом израде техничке документације пружалац услуге је дужан да се придржава важећих закона, прописа, стандарда, Техничких препорука и Интерних стандарда ЕПС-а.</w:t>
      </w:r>
    </w:p>
    <w:p w14:paraId="361C5508" w14:textId="77777777" w:rsidR="006916F8" w:rsidRPr="006916F8" w:rsidRDefault="006916F8" w:rsidP="006916F8">
      <w:pPr>
        <w:spacing w:before="0"/>
        <w:ind w:left="567"/>
        <w:rPr>
          <w:rFonts w:cs="Arial"/>
          <w:sz w:val="24"/>
          <w:szCs w:val="24"/>
          <w:lang w:val="sr-Cyrl-RS" w:eastAsia="ar-SA"/>
        </w:rPr>
      </w:pPr>
    </w:p>
    <w:p w14:paraId="77F6D970"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lastRenderedPageBreak/>
        <w:t>Као независну целину, урадити детаљан предмер опреме, свих грађевинских и електро радова, да се на основу истог може расписати јавна набавка за опрему и све радове.</w:t>
      </w:r>
    </w:p>
    <w:p w14:paraId="54008D1B" w14:textId="77777777" w:rsidR="006916F8" w:rsidRPr="006916F8" w:rsidRDefault="006916F8" w:rsidP="006916F8">
      <w:pPr>
        <w:spacing w:before="0"/>
        <w:ind w:left="567"/>
        <w:rPr>
          <w:rFonts w:cs="Arial"/>
          <w:sz w:val="24"/>
          <w:szCs w:val="24"/>
          <w:lang w:val="sr-Cyrl-RS" w:eastAsia="ar-SA"/>
        </w:rPr>
      </w:pPr>
    </w:p>
    <w:p w14:paraId="3432228C"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t>Идејни пројекат се испоручује комплет са извештајем о извршеној ревизији (стручној контроли);</w:t>
      </w:r>
    </w:p>
    <w:p w14:paraId="02641141" w14:textId="77777777" w:rsidR="006916F8" w:rsidRPr="006916F8" w:rsidRDefault="006916F8" w:rsidP="006916F8">
      <w:pPr>
        <w:spacing w:before="0"/>
        <w:ind w:left="567"/>
        <w:rPr>
          <w:rFonts w:cs="Arial"/>
          <w:sz w:val="24"/>
          <w:szCs w:val="24"/>
          <w:lang w:val="sr-Cyrl-RS" w:eastAsia="ar-SA"/>
        </w:rPr>
      </w:pPr>
    </w:p>
    <w:p w14:paraId="53F6AD86"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t>Пројекат за грађевинску дозволу се испоручује комплет са извештајем о извршеној техничкој контроли;</w:t>
      </w:r>
    </w:p>
    <w:p w14:paraId="396BCF64" w14:textId="77777777" w:rsidR="006916F8" w:rsidRPr="006916F8" w:rsidRDefault="006916F8" w:rsidP="006916F8">
      <w:pPr>
        <w:spacing w:before="0"/>
        <w:ind w:left="567"/>
        <w:rPr>
          <w:rFonts w:cs="Arial"/>
          <w:sz w:val="24"/>
          <w:szCs w:val="24"/>
          <w:lang w:val="sr-Cyrl-RS" w:eastAsia="ar-SA"/>
        </w:rPr>
      </w:pPr>
    </w:p>
    <w:p w14:paraId="77FFF469"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t>Уговорена документација ће бити испоручена на следећи начин:</w:t>
      </w:r>
    </w:p>
    <w:p w14:paraId="31504C1E" w14:textId="77777777" w:rsidR="006916F8" w:rsidRPr="006916F8" w:rsidRDefault="006916F8" w:rsidP="006916F8">
      <w:pPr>
        <w:spacing w:before="0"/>
        <w:ind w:left="567"/>
        <w:rPr>
          <w:rFonts w:cs="Arial"/>
          <w:sz w:val="24"/>
          <w:szCs w:val="24"/>
          <w:lang w:val="sr-Cyrl-RS" w:eastAsia="ar-SA"/>
        </w:rPr>
      </w:pPr>
    </w:p>
    <w:p w14:paraId="7084EAFF" w14:textId="77777777" w:rsidR="006916F8" w:rsidRPr="006916F8" w:rsidRDefault="006916F8" w:rsidP="000657F6">
      <w:pPr>
        <w:numPr>
          <w:ilvl w:val="0"/>
          <w:numId w:val="30"/>
        </w:numPr>
        <w:suppressAutoHyphens/>
        <w:spacing w:before="0"/>
        <w:ind w:left="851" w:hanging="284"/>
        <w:jc w:val="left"/>
        <w:rPr>
          <w:rFonts w:cs="Arial"/>
          <w:sz w:val="24"/>
          <w:szCs w:val="24"/>
          <w:lang w:val="sr-Cyrl-RS" w:eastAsia="ar-SA"/>
        </w:rPr>
      </w:pPr>
      <w:r w:rsidRPr="006916F8">
        <w:rPr>
          <w:rFonts w:cs="Arial"/>
          <w:sz w:val="24"/>
          <w:szCs w:val="24"/>
          <w:lang w:val="sr-Cyrl-RS" w:eastAsia="ar-SA"/>
        </w:rPr>
        <w:t xml:space="preserve">Идејни пројекти се испоручују у по 6 (шест) примерака у папирној форми и по један примерак у електронској форми (комплет у ПДФ-у, текстуални део и предмер се испоручују и у </w:t>
      </w:r>
      <w:r w:rsidRPr="006916F8">
        <w:rPr>
          <w:rFonts w:cs="Arial"/>
          <w:sz w:val="24"/>
          <w:szCs w:val="24"/>
          <w:lang w:val="sr-Latn-RS" w:eastAsia="ar-SA"/>
        </w:rPr>
        <w:t>Word</w:t>
      </w:r>
      <w:r w:rsidRPr="006916F8">
        <w:rPr>
          <w:rFonts w:cs="Arial"/>
          <w:sz w:val="24"/>
          <w:szCs w:val="24"/>
          <w:lang w:val="sr-Cyrl-RS" w:eastAsia="ar-SA"/>
        </w:rPr>
        <w:t>-у),</w:t>
      </w:r>
    </w:p>
    <w:p w14:paraId="36381925" w14:textId="77777777" w:rsidR="006916F8" w:rsidRPr="006916F8" w:rsidRDefault="006916F8" w:rsidP="000657F6">
      <w:pPr>
        <w:numPr>
          <w:ilvl w:val="0"/>
          <w:numId w:val="30"/>
        </w:numPr>
        <w:suppressAutoHyphens/>
        <w:spacing w:before="0"/>
        <w:ind w:left="851" w:hanging="284"/>
        <w:jc w:val="left"/>
        <w:rPr>
          <w:rFonts w:cs="Arial"/>
          <w:sz w:val="24"/>
          <w:szCs w:val="24"/>
          <w:lang w:val="sr-Cyrl-RS" w:eastAsia="ar-SA"/>
        </w:rPr>
      </w:pPr>
      <w:r w:rsidRPr="006916F8">
        <w:rPr>
          <w:rFonts w:cs="Arial"/>
          <w:sz w:val="24"/>
          <w:szCs w:val="24"/>
          <w:lang w:val="sr-Cyrl-RS" w:eastAsia="ar-SA"/>
        </w:rPr>
        <w:t xml:space="preserve">Идејна решења и пројекти за грађевинску дозволу у по 4 (четири) примерака у папирној форми и по један примерак у електронској форми (комплет у ПДФ-у, текстуални део и предмер се испоручују и у </w:t>
      </w:r>
      <w:r w:rsidRPr="006916F8">
        <w:rPr>
          <w:rFonts w:cs="Arial"/>
          <w:sz w:val="24"/>
          <w:szCs w:val="24"/>
          <w:lang w:val="sr-Latn-RS" w:eastAsia="ar-SA"/>
        </w:rPr>
        <w:t>Word</w:t>
      </w:r>
      <w:r w:rsidRPr="006916F8">
        <w:rPr>
          <w:rFonts w:cs="Arial"/>
          <w:sz w:val="24"/>
          <w:szCs w:val="24"/>
          <w:lang w:val="sr-Cyrl-RS" w:eastAsia="ar-SA"/>
        </w:rPr>
        <w:t>-у) и електронски оверене за пријаву према интегрисаној процедури.</w:t>
      </w:r>
    </w:p>
    <w:p w14:paraId="2129787C" w14:textId="77777777" w:rsidR="006916F8" w:rsidRPr="006916F8" w:rsidRDefault="006916F8" w:rsidP="006916F8">
      <w:pPr>
        <w:spacing w:before="0"/>
        <w:rPr>
          <w:rFonts w:cs="Arial"/>
          <w:sz w:val="24"/>
          <w:szCs w:val="24"/>
          <w:lang w:val="sr-Cyrl-RS" w:eastAsia="ar-SA"/>
        </w:rPr>
      </w:pPr>
    </w:p>
    <w:p w14:paraId="4EFFF0EE"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t>Идејно решење, Идејни пројекат и Пројекат за грађевинску дозволу, пружалац услуге је дужан да достави на претходну сагласност стручним службама Инвеститора.</w:t>
      </w:r>
    </w:p>
    <w:p w14:paraId="4BCACA07" w14:textId="77777777" w:rsidR="006916F8" w:rsidRPr="006916F8" w:rsidRDefault="006916F8" w:rsidP="006916F8">
      <w:pPr>
        <w:spacing w:before="0"/>
        <w:ind w:left="567"/>
        <w:rPr>
          <w:rFonts w:cs="Arial"/>
          <w:sz w:val="24"/>
          <w:szCs w:val="24"/>
          <w:lang w:val="sr-Cyrl-RS" w:eastAsia="ar-SA"/>
        </w:rPr>
      </w:pPr>
    </w:p>
    <w:p w14:paraId="3DB55A24"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t xml:space="preserve">Пружалац услуге је дужан да, најмање једном у месец дана, доставља наручиоцу извештај о реализованим активностима. </w:t>
      </w:r>
    </w:p>
    <w:p w14:paraId="714FEA9F" w14:textId="77777777" w:rsidR="006916F8" w:rsidRPr="006916F8" w:rsidRDefault="006916F8" w:rsidP="006916F8">
      <w:pPr>
        <w:spacing w:before="0"/>
        <w:ind w:left="567"/>
        <w:rPr>
          <w:rFonts w:cs="Arial"/>
          <w:sz w:val="24"/>
          <w:szCs w:val="24"/>
          <w:lang w:val="sr-Cyrl-RS" w:eastAsia="ar-SA"/>
        </w:rPr>
      </w:pPr>
    </w:p>
    <w:p w14:paraId="21E8C3E9" w14:textId="77777777" w:rsidR="006916F8" w:rsidRPr="006916F8" w:rsidRDefault="006916F8" w:rsidP="006916F8">
      <w:pPr>
        <w:spacing w:before="0"/>
        <w:ind w:left="567"/>
        <w:rPr>
          <w:rFonts w:cs="Arial"/>
          <w:sz w:val="24"/>
          <w:szCs w:val="24"/>
          <w:lang w:eastAsia="ar-SA"/>
        </w:rPr>
      </w:pPr>
      <w:r w:rsidRPr="006916F8">
        <w:rPr>
          <w:rFonts w:cs="Arial"/>
          <w:sz w:val="24"/>
          <w:szCs w:val="24"/>
          <w:lang w:val="sr-Cyrl-RS" w:eastAsia="ar-SA"/>
        </w:rPr>
        <w:t xml:space="preserve">Наручилац ће доставити неопходну документацију из своје надлежности за сваку ТС </w:t>
      </w:r>
      <w:r w:rsidRPr="006916F8">
        <w:rPr>
          <w:rFonts w:cs="Arial"/>
          <w:sz w:val="24"/>
          <w:szCs w:val="24"/>
          <w:lang w:val="sr-Cyrl-CS" w:eastAsia="ar-SA"/>
        </w:rPr>
        <w:t>110/х kV која је предмет ове јавне набавке</w:t>
      </w:r>
      <w:r w:rsidRPr="006916F8">
        <w:rPr>
          <w:rFonts w:cs="Arial"/>
          <w:sz w:val="24"/>
          <w:szCs w:val="24"/>
          <w:lang w:val="sr-Cyrl-RS" w:eastAsia="ar-SA"/>
        </w:rPr>
        <w:t>.</w:t>
      </w:r>
    </w:p>
    <w:p w14:paraId="79B075B7" w14:textId="77777777" w:rsidR="006916F8" w:rsidRPr="006916F8" w:rsidRDefault="006916F8" w:rsidP="006916F8">
      <w:pPr>
        <w:spacing w:before="0"/>
        <w:ind w:left="567"/>
        <w:rPr>
          <w:rFonts w:cs="Arial"/>
          <w:sz w:val="24"/>
          <w:szCs w:val="24"/>
          <w:lang w:eastAsia="ar-SA"/>
        </w:rPr>
      </w:pPr>
    </w:p>
    <w:p w14:paraId="01A0F6E7" w14:textId="77777777" w:rsidR="006916F8" w:rsidRPr="006916F8" w:rsidRDefault="006916F8" w:rsidP="000657F6">
      <w:pPr>
        <w:numPr>
          <w:ilvl w:val="0"/>
          <w:numId w:val="28"/>
        </w:numPr>
        <w:suppressAutoHyphens/>
        <w:spacing w:before="0"/>
        <w:ind w:left="851" w:hanging="284"/>
        <w:jc w:val="left"/>
        <w:rPr>
          <w:rFonts w:cs="Arial"/>
          <w:sz w:val="24"/>
          <w:szCs w:val="24"/>
          <w:lang w:val="sr-Cyrl-RS" w:eastAsia="ar-SA"/>
        </w:rPr>
      </w:pPr>
      <w:r w:rsidRPr="006916F8">
        <w:rPr>
          <w:rFonts w:cs="Arial"/>
          <w:sz w:val="24"/>
          <w:szCs w:val="24"/>
          <w:lang w:val="sr-Cyrl-RS" w:eastAsia="ar-SA"/>
        </w:rPr>
        <w:t xml:space="preserve">Имовинско правну документацију, извод из катастра, </w:t>
      </w:r>
    </w:p>
    <w:p w14:paraId="172CB47E" w14:textId="77777777" w:rsidR="006916F8" w:rsidRPr="006916F8" w:rsidRDefault="006916F8" w:rsidP="000657F6">
      <w:pPr>
        <w:numPr>
          <w:ilvl w:val="0"/>
          <w:numId w:val="28"/>
        </w:numPr>
        <w:suppressAutoHyphens/>
        <w:spacing w:before="0"/>
        <w:ind w:left="851" w:hanging="284"/>
        <w:jc w:val="left"/>
        <w:rPr>
          <w:rFonts w:cs="Arial"/>
          <w:sz w:val="24"/>
          <w:szCs w:val="24"/>
          <w:lang w:val="sr-Cyrl-RS" w:eastAsia="ar-SA"/>
        </w:rPr>
      </w:pPr>
      <w:r w:rsidRPr="006916F8">
        <w:rPr>
          <w:rFonts w:cs="Arial"/>
          <w:sz w:val="24"/>
          <w:szCs w:val="24"/>
          <w:lang w:val="sr-Cyrl-CS" w:eastAsia="ar-SA"/>
        </w:rPr>
        <w:t>Урбанистичка планска документација</w:t>
      </w:r>
    </w:p>
    <w:p w14:paraId="2914FE92" w14:textId="77777777" w:rsidR="006916F8" w:rsidRPr="006916F8" w:rsidRDefault="006916F8" w:rsidP="000657F6">
      <w:pPr>
        <w:numPr>
          <w:ilvl w:val="0"/>
          <w:numId w:val="28"/>
        </w:numPr>
        <w:suppressAutoHyphens/>
        <w:spacing w:before="0"/>
        <w:ind w:left="851" w:hanging="284"/>
        <w:jc w:val="left"/>
        <w:rPr>
          <w:rFonts w:cs="Arial"/>
          <w:sz w:val="24"/>
          <w:szCs w:val="24"/>
          <w:lang w:val="sr-Cyrl-RS" w:eastAsia="ar-SA"/>
        </w:rPr>
      </w:pPr>
      <w:r w:rsidRPr="006916F8">
        <w:rPr>
          <w:rFonts w:cs="Arial"/>
          <w:sz w:val="24"/>
          <w:szCs w:val="24"/>
          <w:lang w:val="sr-Cyrl-RS" w:eastAsia="ar-SA"/>
        </w:rPr>
        <w:t>Геодетски снимак локације трансформаторске станице</w:t>
      </w:r>
    </w:p>
    <w:p w14:paraId="2577003E" w14:textId="77777777" w:rsidR="006916F8" w:rsidRPr="006916F8" w:rsidRDefault="006916F8" w:rsidP="000657F6">
      <w:pPr>
        <w:numPr>
          <w:ilvl w:val="0"/>
          <w:numId w:val="28"/>
        </w:numPr>
        <w:suppressAutoHyphens/>
        <w:spacing w:before="0"/>
        <w:ind w:left="851" w:hanging="284"/>
        <w:jc w:val="left"/>
        <w:rPr>
          <w:rFonts w:cs="Arial"/>
          <w:sz w:val="24"/>
          <w:szCs w:val="24"/>
          <w:lang w:val="sr-Cyrl-RS" w:eastAsia="ar-SA"/>
        </w:rPr>
      </w:pPr>
      <w:r w:rsidRPr="006916F8">
        <w:rPr>
          <w:rFonts w:cs="Arial"/>
          <w:sz w:val="24"/>
          <w:szCs w:val="24"/>
          <w:lang w:val="sr-Cyrl-RS" w:eastAsia="ar-SA"/>
        </w:rPr>
        <w:t>Геолошке елебарате за објекте предмет реконструкције</w:t>
      </w:r>
    </w:p>
    <w:p w14:paraId="61511A82" w14:textId="77777777" w:rsidR="006916F8" w:rsidRPr="006916F8" w:rsidRDefault="006916F8" w:rsidP="000657F6">
      <w:pPr>
        <w:numPr>
          <w:ilvl w:val="0"/>
          <w:numId w:val="28"/>
        </w:numPr>
        <w:suppressAutoHyphens/>
        <w:spacing w:before="0"/>
        <w:ind w:left="851" w:hanging="284"/>
        <w:jc w:val="left"/>
        <w:rPr>
          <w:rFonts w:cs="Arial"/>
          <w:sz w:val="24"/>
          <w:szCs w:val="24"/>
          <w:lang w:val="sr-Cyrl-RS" w:eastAsia="ar-SA"/>
        </w:rPr>
      </w:pPr>
      <w:r w:rsidRPr="006916F8">
        <w:rPr>
          <w:rFonts w:cs="Arial"/>
          <w:sz w:val="24"/>
          <w:szCs w:val="24"/>
          <w:lang w:val="sr-Cyrl-RS" w:eastAsia="ar-SA"/>
        </w:rPr>
        <w:t xml:space="preserve">Постојећу пројектну документацију изведеног објекта за сваку ТС </w:t>
      </w:r>
      <w:r w:rsidRPr="006916F8">
        <w:rPr>
          <w:rFonts w:cs="Arial"/>
          <w:sz w:val="24"/>
          <w:szCs w:val="24"/>
          <w:lang w:val="sr-Cyrl-CS" w:eastAsia="ar-SA"/>
        </w:rPr>
        <w:t>110/х kV</w:t>
      </w:r>
      <w:r w:rsidRPr="006916F8">
        <w:rPr>
          <w:rFonts w:cs="Arial"/>
          <w:sz w:val="24"/>
          <w:szCs w:val="24"/>
          <w:lang w:val="sr-Cyrl-RS" w:eastAsia="ar-SA"/>
        </w:rPr>
        <w:t xml:space="preserve"> </w:t>
      </w:r>
    </w:p>
    <w:p w14:paraId="7F72D676" w14:textId="77777777" w:rsidR="006916F8" w:rsidRPr="006916F8" w:rsidRDefault="006916F8" w:rsidP="006916F8">
      <w:pPr>
        <w:spacing w:before="0"/>
        <w:ind w:left="567"/>
        <w:rPr>
          <w:rFonts w:cs="Arial"/>
          <w:sz w:val="24"/>
          <w:szCs w:val="24"/>
          <w:lang w:val="sr-Cyrl-RS" w:eastAsia="ar-SA"/>
        </w:rPr>
      </w:pPr>
    </w:p>
    <w:p w14:paraId="739A5E4E"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t>Рокови израде документације ће бити везани за доставу подлога. У случају да Наручилац није у могућности да достави одговарајуће подлоге у року који не угрожава реализацију пројекта, записнички ће се констатовати термин доставе подлога и нови рок испоруке уговорене пројектне документације.</w:t>
      </w:r>
    </w:p>
    <w:p w14:paraId="0420D6D8" w14:textId="77777777" w:rsidR="006916F8" w:rsidRPr="006916F8" w:rsidRDefault="006916F8" w:rsidP="006916F8">
      <w:pPr>
        <w:spacing w:before="0"/>
        <w:ind w:left="567"/>
        <w:rPr>
          <w:rFonts w:cs="Arial"/>
          <w:sz w:val="24"/>
          <w:szCs w:val="24"/>
          <w:lang w:val="sr-Cyrl-RS" w:eastAsia="ar-SA"/>
        </w:rPr>
      </w:pPr>
    </w:p>
    <w:p w14:paraId="7ADEBD5C" w14:textId="77777777" w:rsidR="006916F8" w:rsidRPr="006916F8" w:rsidRDefault="006916F8" w:rsidP="006916F8">
      <w:pPr>
        <w:spacing w:before="0"/>
        <w:ind w:left="567"/>
        <w:rPr>
          <w:rFonts w:cs="Arial"/>
          <w:sz w:val="24"/>
          <w:szCs w:val="24"/>
          <w:lang w:val="sr-Cyrl-RS" w:eastAsia="ar-SA"/>
        </w:rPr>
      </w:pPr>
      <w:r w:rsidRPr="006916F8">
        <w:rPr>
          <w:rFonts w:cs="Arial"/>
          <w:sz w:val="24"/>
          <w:szCs w:val="24"/>
          <w:lang w:val="sr-Cyrl-RS" w:eastAsia="ar-SA"/>
        </w:rPr>
        <w:t>Наручилац задржава право да у току израде инвестиционо техничке и пројектне документације, у мањој мери, коригује Пројектне задатке за израду техничке документације.</w:t>
      </w:r>
    </w:p>
    <w:p w14:paraId="4E1368A8" w14:textId="77777777" w:rsidR="006916F8" w:rsidRPr="006916F8" w:rsidRDefault="006916F8" w:rsidP="006916F8">
      <w:pPr>
        <w:autoSpaceDE w:val="0"/>
        <w:autoSpaceDN w:val="0"/>
        <w:adjustRightInd w:val="0"/>
        <w:spacing w:before="0"/>
        <w:ind w:left="1416" w:hanging="1416"/>
        <w:contextualSpacing/>
        <w:rPr>
          <w:rFonts w:cs="Arial"/>
          <w:bCs/>
          <w:sz w:val="24"/>
          <w:szCs w:val="24"/>
          <w:lang w:val="sr-Cyrl-CS"/>
        </w:rPr>
      </w:pPr>
      <w:r w:rsidRPr="006916F8">
        <w:rPr>
          <w:rFonts w:cs="Arial"/>
          <w:bCs/>
          <w:sz w:val="24"/>
          <w:szCs w:val="24"/>
          <w:lang w:val="sr-Cyrl-CS"/>
        </w:rPr>
        <w:br w:type="page"/>
      </w:r>
    </w:p>
    <w:p w14:paraId="59A2E725" w14:textId="77777777" w:rsidR="006916F8" w:rsidRPr="006916F8" w:rsidRDefault="006916F8" w:rsidP="006916F8">
      <w:pPr>
        <w:suppressAutoHyphens/>
        <w:spacing w:before="0"/>
        <w:jc w:val="center"/>
        <w:rPr>
          <w:rFonts w:cs="Arial"/>
          <w:b/>
          <w:sz w:val="28"/>
          <w:szCs w:val="28"/>
          <w:lang w:val="sr-Cyrl-RS" w:eastAsia="ar-SA"/>
        </w:rPr>
      </w:pPr>
      <w:r w:rsidRPr="006916F8">
        <w:rPr>
          <w:rFonts w:cs="Arial"/>
          <w:b/>
          <w:sz w:val="28"/>
          <w:szCs w:val="28"/>
          <w:lang w:val="sr-Cyrl-RS" w:eastAsia="ar-SA"/>
        </w:rPr>
        <w:lastRenderedPageBreak/>
        <w:t>ПРОЈЕКТНИ ЗАДАТАК</w:t>
      </w:r>
    </w:p>
    <w:p w14:paraId="598A68C8" w14:textId="77777777" w:rsidR="006916F8" w:rsidRPr="006916F8" w:rsidRDefault="006916F8" w:rsidP="006916F8">
      <w:pPr>
        <w:suppressAutoHyphens/>
        <w:spacing w:before="0"/>
        <w:jc w:val="center"/>
        <w:rPr>
          <w:rFonts w:cs="Arial"/>
          <w:b/>
          <w:sz w:val="24"/>
          <w:szCs w:val="24"/>
          <w:lang w:val="sr-Cyrl-RS" w:eastAsia="ar-SA"/>
        </w:rPr>
      </w:pPr>
      <w:r w:rsidRPr="006916F8">
        <w:rPr>
          <w:rFonts w:cs="Arial"/>
          <w:b/>
          <w:sz w:val="24"/>
          <w:szCs w:val="24"/>
          <w:lang w:val="sr-Cyrl-RS" w:eastAsia="ar-SA"/>
        </w:rPr>
        <w:t xml:space="preserve">за израду техничке документације </w:t>
      </w:r>
    </w:p>
    <w:p w14:paraId="2DE2A18A" w14:textId="77777777" w:rsidR="006916F8" w:rsidRPr="006916F8" w:rsidRDefault="006916F8" w:rsidP="006916F8">
      <w:pPr>
        <w:suppressAutoHyphens/>
        <w:spacing w:before="0"/>
        <w:jc w:val="center"/>
        <w:rPr>
          <w:rFonts w:cs="Arial"/>
          <w:b/>
          <w:sz w:val="24"/>
          <w:szCs w:val="24"/>
          <w:lang w:val="sr-Cyrl-RS" w:eastAsia="ar-SA"/>
        </w:rPr>
      </w:pPr>
      <w:r w:rsidRPr="006916F8">
        <w:rPr>
          <w:rFonts w:cs="Arial"/>
          <w:b/>
          <w:sz w:val="24"/>
          <w:szCs w:val="24"/>
          <w:lang w:val="sr-Cyrl-RS" w:eastAsia="ar-SA"/>
        </w:rPr>
        <w:t>за реконструкцију и доградњу</w:t>
      </w:r>
    </w:p>
    <w:p w14:paraId="6A5BFFA6" w14:textId="77777777" w:rsidR="006916F8" w:rsidRPr="006916F8" w:rsidRDefault="006916F8" w:rsidP="006916F8">
      <w:pPr>
        <w:suppressAutoHyphens/>
        <w:spacing w:before="0"/>
        <w:jc w:val="center"/>
        <w:rPr>
          <w:rFonts w:cs="Arial"/>
          <w:b/>
          <w:sz w:val="24"/>
          <w:szCs w:val="24"/>
          <w:lang w:val="sr-Cyrl-RS" w:eastAsia="ar-SA"/>
        </w:rPr>
      </w:pPr>
      <w:r w:rsidRPr="006916F8">
        <w:rPr>
          <w:rFonts w:cs="Arial"/>
          <w:b/>
          <w:sz w:val="24"/>
          <w:szCs w:val="24"/>
          <w:lang w:val="sr-Cyrl-RS" w:eastAsia="ar-SA"/>
        </w:rPr>
        <w:t>ТС 110/35 kV ''Рашка''</w:t>
      </w:r>
    </w:p>
    <w:p w14:paraId="666B7F4F" w14:textId="77777777" w:rsidR="006916F8" w:rsidRPr="006916F8" w:rsidRDefault="006916F8" w:rsidP="006916F8">
      <w:pPr>
        <w:suppressAutoHyphens/>
        <w:spacing w:before="0"/>
        <w:jc w:val="left"/>
        <w:rPr>
          <w:rFonts w:cs="Arial"/>
          <w:sz w:val="24"/>
          <w:szCs w:val="24"/>
          <w:lang w:val="sr-Cyrl-RS" w:eastAsia="ar-SA"/>
        </w:rPr>
      </w:pPr>
    </w:p>
    <w:p w14:paraId="44FFEB24" w14:textId="77777777" w:rsidR="006916F8" w:rsidRPr="006916F8" w:rsidRDefault="006916F8" w:rsidP="006916F8">
      <w:pPr>
        <w:suppressAutoHyphens/>
        <w:spacing w:before="0"/>
        <w:jc w:val="left"/>
        <w:rPr>
          <w:rFonts w:cs="Arial"/>
          <w:sz w:val="24"/>
          <w:szCs w:val="24"/>
          <w:lang w:val="sr-Cyrl-RS" w:eastAsia="ar-SA"/>
        </w:rPr>
      </w:pPr>
    </w:p>
    <w:p w14:paraId="28EC9E12" w14:textId="77777777" w:rsidR="006916F8" w:rsidRPr="006916F8" w:rsidRDefault="006916F8" w:rsidP="000657F6">
      <w:pPr>
        <w:numPr>
          <w:ilvl w:val="0"/>
          <w:numId w:val="26"/>
        </w:numPr>
        <w:suppressAutoHyphens/>
        <w:spacing w:before="0"/>
        <w:jc w:val="left"/>
        <w:rPr>
          <w:rFonts w:cs="Arial"/>
          <w:b/>
          <w:sz w:val="24"/>
          <w:szCs w:val="24"/>
          <w:lang w:val="sr-Cyrl-RS" w:eastAsia="ar-SA"/>
        </w:rPr>
      </w:pPr>
      <w:r w:rsidRPr="006916F8">
        <w:rPr>
          <w:rFonts w:cs="Arial"/>
          <w:b/>
          <w:sz w:val="24"/>
          <w:szCs w:val="24"/>
          <w:lang w:val="sr-Cyrl-RS" w:eastAsia="ar-SA"/>
        </w:rPr>
        <w:t>ОПШТИ ПОДАЦИ</w:t>
      </w:r>
    </w:p>
    <w:p w14:paraId="1878D1C9" w14:textId="77777777" w:rsidR="006916F8" w:rsidRPr="006916F8" w:rsidRDefault="006916F8" w:rsidP="006916F8">
      <w:pPr>
        <w:suppressAutoHyphens/>
        <w:spacing w:before="0"/>
        <w:ind w:left="360"/>
        <w:jc w:val="left"/>
        <w:rPr>
          <w:rFonts w:cs="Arial"/>
          <w:b/>
          <w:sz w:val="24"/>
          <w:szCs w:val="24"/>
          <w:lang w:val="sr-Cyrl-RS" w:eastAsia="ar-SA"/>
        </w:rPr>
      </w:pPr>
    </w:p>
    <w:tbl>
      <w:tblPr>
        <w:tblW w:w="0" w:type="auto"/>
        <w:tblLayout w:type="fixed"/>
        <w:tblLook w:val="0000" w:firstRow="0" w:lastRow="0" w:firstColumn="0" w:lastColumn="0" w:noHBand="0" w:noVBand="0"/>
      </w:tblPr>
      <w:tblGrid>
        <w:gridCol w:w="669"/>
        <w:gridCol w:w="3740"/>
        <w:gridCol w:w="5055"/>
      </w:tblGrid>
      <w:tr w:rsidR="006916F8" w:rsidRPr="006916F8" w14:paraId="15EF011F" w14:textId="77777777" w:rsidTr="00EF66B1">
        <w:tc>
          <w:tcPr>
            <w:tcW w:w="669" w:type="dxa"/>
            <w:shd w:val="clear" w:color="auto" w:fill="auto"/>
          </w:tcPr>
          <w:p w14:paraId="6E14DD2A" w14:textId="77777777" w:rsidR="006916F8" w:rsidRPr="006916F8" w:rsidRDefault="006916F8" w:rsidP="006916F8">
            <w:pPr>
              <w:suppressAutoHyphens/>
              <w:snapToGrid w:val="0"/>
              <w:spacing w:before="0"/>
              <w:jc w:val="center"/>
              <w:rPr>
                <w:rFonts w:cs="Arial"/>
                <w:sz w:val="24"/>
                <w:szCs w:val="24"/>
                <w:lang w:val="sr-Cyrl-RS" w:eastAsia="ar-SA"/>
              </w:rPr>
            </w:pPr>
            <w:r w:rsidRPr="006916F8">
              <w:rPr>
                <w:rFonts w:cs="Arial"/>
                <w:sz w:val="24"/>
                <w:szCs w:val="24"/>
                <w:lang w:val="sr-Cyrl-RS" w:eastAsia="ar-SA"/>
              </w:rPr>
              <w:t>1.1</w:t>
            </w:r>
          </w:p>
        </w:tc>
        <w:tc>
          <w:tcPr>
            <w:tcW w:w="3740" w:type="dxa"/>
            <w:shd w:val="clear" w:color="auto" w:fill="auto"/>
          </w:tcPr>
          <w:p w14:paraId="31758999"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Назив објекта</w:t>
            </w:r>
          </w:p>
        </w:tc>
        <w:tc>
          <w:tcPr>
            <w:tcW w:w="5055" w:type="dxa"/>
            <w:shd w:val="clear" w:color="auto" w:fill="auto"/>
          </w:tcPr>
          <w:p w14:paraId="052C7772"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ТС 110/35 kV "Рашка"</w:t>
            </w:r>
          </w:p>
        </w:tc>
      </w:tr>
      <w:tr w:rsidR="006916F8" w:rsidRPr="006916F8" w14:paraId="44B1336A" w14:textId="77777777" w:rsidTr="00EF66B1">
        <w:tc>
          <w:tcPr>
            <w:tcW w:w="669" w:type="dxa"/>
            <w:shd w:val="clear" w:color="auto" w:fill="auto"/>
          </w:tcPr>
          <w:p w14:paraId="0D0AB84A" w14:textId="77777777" w:rsidR="006916F8" w:rsidRPr="006916F8" w:rsidRDefault="006916F8" w:rsidP="006916F8">
            <w:pPr>
              <w:suppressAutoHyphens/>
              <w:snapToGrid w:val="0"/>
              <w:spacing w:before="0"/>
              <w:jc w:val="center"/>
              <w:rPr>
                <w:rFonts w:cs="Arial"/>
                <w:sz w:val="24"/>
                <w:szCs w:val="24"/>
                <w:lang w:val="sr-Cyrl-RS" w:eastAsia="ar-SA"/>
              </w:rPr>
            </w:pPr>
            <w:r w:rsidRPr="006916F8">
              <w:rPr>
                <w:rFonts w:cs="Arial"/>
                <w:sz w:val="24"/>
                <w:szCs w:val="24"/>
                <w:lang w:val="sr-Cyrl-RS" w:eastAsia="ar-SA"/>
              </w:rPr>
              <w:t>1.2</w:t>
            </w:r>
          </w:p>
        </w:tc>
        <w:tc>
          <w:tcPr>
            <w:tcW w:w="3740" w:type="dxa"/>
            <w:shd w:val="clear" w:color="auto" w:fill="auto"/>
          </w:tcPr>
          <w:p w14:paraId="6F4CA0EF"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Инвеститор</w:t>
            </w:r>
          </w:p>
        </w:tc>
        <w:tc>
          <w:tcPr>
            <w:tcW w:w="5055" w:type="dxa"/>
            <w:shd w:val="clear" w:color="auto" w:fill="auto"/>
          </w:tcPr>
          <w:p w14:paraId="69C6D78C"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ЈП ЕПС</w:t>
            </w:r>
          </w:p>
          <w:p w14:paraId="0C481744"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ОДС „ЕПС Дистрибуција“ доо Београд</w:t>
            </w:r>
          </w:p>
        </w:tc>
      </w:tr>
      <w:tr w:rsidR="006916F8" w:rsidRPr="006916F8" w14:paraId="41905052" w14:textId="77777777" w:rsidTr="00EF66B1">
        <w:tc>
          <w:tcPr>
            <w:tcW w:w="669" w:type="dxa"/>
            <w:shd w:val="clear" w:color="auto" w:fill="auto"/>
          </w:tcPr>
          <w:p w14:paraId="5D0E4DAF" w14:textId="77777777" w:rsidR="006916F8" w:rsidRPr="006916F8" w:rsidRDefault="006916F8" w:rsidP="006916F8">
            <w:pPr>
              <w:suppressAutoHyphens/>
              <w:snapToGrid w:val="0"/>
              <w:spacing w:before="0"/>
              <w:jc w:val="center"/>
              <w:rPr>
                <w:rFonts w:cs="Arial"/>
                <w:sz w:val="24"/>
                <w:szCs w:val="24"/>
                <w:lang w:val="sr-Latn-CS" w:eastAsia="ar-SA"/>
              </w:rPr>
            </w:pPr>
            <w:r w:rsidRPr="006916F8">
              <w:rPr>
                <w:rFonts w:cs="Arial"/>
                <w:sz w:val="24"/>
                <w:szCs w:val="24"/>
                <w:lang w:val="sr-Cyrl-RS" w:eastAsia="ar-SA"/>
              </w:rPr>
              <w:t>1.</w:t>
            </w:r>
            <w:r w:rsidRPr="006916F8">
              <w:rPr>
                <w:rFonts w:cs="Arial"/>
                <w:sz w:val="24"/>
                <w:szCs w:val="24"/>
                <w:lang w:val="sr-Latn-CS" w:eastAsia="ar-SA"/>
              </w:rPr>
              <w:t>3</w:t>
            </w:r>
          </w:p>
        </w:tc>
        <w:tc>
          <w:tcPr>
            <w:tcW w:w="3740" w:type="dxa"/>
            <w:shd w:val="clear" w:color="auto" w:fill="auto"/>
          </w:tcPr>
          <w:p w14:paraId="08C72D29"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Број етапа градње</w:t>
            </w:r>
            <w:r w:rsidRPr="006916F8">
              <w:rPr>
                <w:rFonts w:cs="Arial"/>
                <w:sz w:val="24"/>
                <w:szCs w:val="24"/>
                <w:lang w:val="sr-Cyrl-RS" w:eastAsia="ar-SA"/>
              </w:rPr>
              <w:tab/>
            </w:r>
          </w:p>
        </w:tc>
        <w:tc>
          <w:tcPr>
            <w:tcW w:w="5055" w:type="dxa"/>
            <w:shd w:val="clear" w:color="auto" w:fill="auto"/>
          </w:tcPr>
          <w:p w14:paraId="5C1C37AA"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Једна</w:t>
            </w:r>
          </w:p>
        </w:tc>
      </w:tr>
      <w:tr w:rsidR="006916F8" w:rsidRPr="006916F8" w14:paraId="46D76218" w14:textId="77777777" w:rsidTr="00EF66B1">
        <w:tc>
          <w:tcPr>
            <w:tcW w:w="669" w:type="dxa"/>
            <w:shd w:val="clear" w:color="auto" w:fill="auto"/>
          </w:tcPr>
          <w:p w14:paraId="58663247" w14:textId="77777777" w:rsidR="006916F8" w:rsidRPr="006916F8" w:rsidRDefault="006916F8" w:rsidP="006916F8">
            <w:pPr>
              <w:suppressAutoHyphens/>
              <w:snapToGrid w:val="0"/>
              <w:spacing w:before="0"/>
              <w:jc w:val="center"/>
              <w:rPr>
                <w:rFonts w:cs="Arial"/>
                <w:sz w:val="24"/>
                <w:szCs w:val="24"/>
                <w:lang w:val="sr-Latn-CS" w:eastAsia="ar-SA"/>
              </w:rPr>
            </w:pPr>
            <w:r w:rsidRPr="006916F8">
              <w:rPr>
                <w:rFonts w:cs="Arial"/>
                <w:sz w:val="24"/>
                <w:szCs w:val="24"/>
                <w:lang w:val="sr-Cyrl-RS" w:eastAsia="ar-SA"/>
              </w:rPr>
              <w:t>1.</w:t>
            </w:r>
            <w:r w:rsidRPr="006916F8">
              <w:rPr>
                <w:rFonts w:cs="Arial"/>
                <w:sz w:val="24"/>
                <w:szCs w:val="24"/>
                <w:lang w:val="sr-Latn-CS" w:eastAsia="ar-SA"/>
              </w:rPr>
              <w:t>4</w:t>
            </w:r>
          </w:p>
        </w:tc>
        <w:tc>
          <w:tcPr>
            <w:tcW w:w="3740" w:type="dxa"/>
            <w:shd w:val="clear" w:color="auto" w:fill="auto"/>
          </w:tcPr>
          <w:p w14:paraId="63A3BB7C"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Планирани почетак радова</w:t>
            </w:r>
          </w:p>
        </w:tc>
        <w:tc>
          <w:tcPr>
            <w:tcW w:w="5055" w:type="dxa"/>
            <w:shd w:val="clear" w:color="auto" w:fill="auto"/>
          </w:tcPr>
          <w:p w14:paraId="1B5C8141"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2017.</w:t>
            </w:r>
          </w:p>
        </w:tc>
      </w:tr>
      <w:tr w:rsidR="006916F8" w:rsidRPr="006916F8" w14:paraId="76A6EFFE" w14:textId="77777777" w:rsidTr="00EF66B1">
        <w:tc>
          <w:tcPr>
            <w:tcW w:w="669" w:type="dxa"/>
            <w:shd w:val="clear" w:color="auto" w:fill="auto"/>
          </w:tcPr>
          <w:p w14:paraId="4FDB177F" w14:textId="77777777" w:rsidR="006916F8" w:rsidRPr="006916F8" w:rsidRDefault="006916F8" w:rsidP="006916F8">
            <w:pPr>
              <w:suppressAutoHyphens/>
              <w:snapToGrid w:val="0"/>
              <w:spacing w:before="0"/>
              <w:jc w:val="center"/>
              <w:rPr>
                <w:rFonts w:cs="Arial"/>
                <w:sz w:val="24"/>
                <w:szCs w:val="24"/>
                <w:lang w:val="sr-Latn-CS" w:eastAsia="ar-SA"/>
              </w:rPr>
            </w:pPr>
            <w:r w:rsidRPr="006916F8">
              <w:rPr>
                <w:rFonts w:cs="Arial"/>
                <w:sz w:val="24"/>
                <w:szCs w:val="24"/>
                <w:lang w:val="sr-Cyrl-RS" w:eastAsia="ar-SA"/>
              </w:rPr>
              <w:t>1.</w:t>
            </w:r>
            <w:r w:rsidRPr="006916F8">
              <w:rPr>
                <w:rFonts w:cs="Arial"/>
                <w:sz w:val="24"/>
                <w:szCs w:val="24"/>
                <w:lang w:val="sr-Latn-CS" w:eastAsia="ar-SA"/>
              </w:rPr>
              <w:t>5</w:t>
            </w:r>
          </w:p>
        </w:tc>
        <w:tc>
          <w:tcPr>
            <w:tcW w:w="3740" w:type="dxa"/>
            <w:shd w:val="clear" w:color="auto" w:fill="auto"/>
          </w:tcPr>
          <w:p w14:paraId="232148BE"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Планирано пуштање у погон</w:t>
            </w:r>
          </w:p>
        </w:tc>
        <w:tc>
          <w:tcPr>
            <w:tcW w:w="5055" w:type="dxa"/>
            <w:shd w:val="clear" w:color="auto" w:fill="auto"/>
          </w:tcPr>
          <w:p w14:paraId="4EF06030" w14:textId="77777777" w:rsidR="006916F8" w:rsidRPr="006916F8" w:rsidRDefault="006916F8" w:rsidP="006916F8">
            <w:pPr>
              <w:suppressAutoHyphens/>
              <w:snapToGrid w:val="0"/>
              <w:spacing w:before="0"/>
              <w:rPr>
                <w:rFonts w:cs="Arial"/>
                <w:sz w:val="24"/>
                <w:szCs w:val="24"/>
                <w:lang w:val="sr-Cyrl-RS" w:eastAsia="ar-SA"/>
              </w:rPr>
            </w:pPr>
            <w:r w:rsidRPr="006916F8">
              <w:rPr>
                <w:rFonts w:cs="Arial"/>
                <w:sz w:val="24"/>
                <w:szCs w:val="24"/>
                <w:lang w:val="sr-Cyrl-RS" w:eastAsia="ar-SA"/>
              </w:rPr>
              <w:t>2018.</w:t>
            </w:r>
          </w:p>
        </w:tc>
      </w:tr>
    </w:tbl>
    <w:p w14:paraId="7D51EC50" w14:textId="77777777" w:rsidR="006916F8" w:rsidRPr="006916F8" w:rsidRDefault="006916F8" w:rsidP="006916F8">
      <w:pPr>
        <w:suppressAutoHyphens/>
        <w:autoSpaceDE w:val="0"/>
        <w:spacing w:after="120"/>
        <w:ind w:firstLine="720"/>
        <w:rPr>
          <w:rFonts w:cs="Arial"/>
          <w:sz w:val="24"/>
          <w:szCs w:val="24"/>
          <w:lang w:val="sr-Cyrl-RS" w:eastAsia="ar-SA"/>
        </w:rPr>
      </w:pPr>
    </w:p>
    <w:p w14:paraId="4AE3C1CE" w14:textId="77777777" w:rsidR="006916F8" w:rsidRPr="006916F8" w:rsidRDefault="006916F8" w:rsidP="000657F6">
      <w:pPr>
        <w:numPr>
          <w:ilvl w:val="0"/>
          <w:numId w:val="26"/>
        </w:numPr>
        <w:suppressAutoHyphens/>
        <w:spacing w:before="0"/>
        <w:jc w:val="left"/>
        <w:rPr>
          <w:rFonts w:cs="Arial"/>
          <w:b/>
          <w:sz w:val="24"/>
          <w:szCs w:val="24"/>
          <w:lang w:val="sr-Cyrl-RS" w:eastAsia="ar-SA"/>
        </w:rPr>
      </w:pPr>
      <w:r w:rsidRPr="006916F8">
        <w:rPr>
          <w:rFonts w:cs="Arial"/>
          <w:b/>
          <w:sz w:val="24"/>
          <w:szCs w:val="24"/>
          <w:lang w:val="sr-Cyrl-RS" w:eastAsia="ar-SA"/>
        </w:rPr>
        <w:t>ОПИС ПОСТОЈЕЋЕГ СТАЊА</w:t>
      </w:r>
    </w:p>
    <w:p w14:paraId="1E8EE8B6" w14:textId="77777777" w:rsidR="006916F8" w:rsidRPr="006916F8" w:rsidRDefault="006916F8" w:rsidP="006916F8">
      <w:pPr>
        <w:suppressAutoHyphens/>
        <w:spacing w:before="0"/>
        <w:jc w:val="left"/>
        <w:rPr>
          <w:rFonts w:cs="Arial"/>
          <w:sz w:val="24"/>
          <w:szCs w:val="24"/>
          <w:lang w:val="sr-Cyrl-RS" w:eastAsia="ar-SA"/>
        </w:rPr>
      </w:pPr>
    </w:p>
    <w:p w14:paraId="6B823EAB"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ТС 110/35</w:t>
      </w:r>
      <w:r w:rsidRPr="006916F8">
        <w:rPr>
          <w:rFonts w:cs="Arial"/>
          <w:sz w:val="24"/>
          <w:szCs w:val="24"/>
          <w:lang w:val="sr-Latn-RS" w:eastAsia="ar-SA"/>
        </w:rPr>
        <w:t xml:space="preserve">kV </w:t>
      </w:r>
      <w:r w:rsidRPr="006916F8">
        <w:rPr>
          <w:rFonts w:cs="Arial"/>
          <w:sz w:val="24"/>
          <w:szCs w:val="24"/>
          <w:lang w:val="sr-Cyrl-RS" w:eastAsia="ar-SA"/>
        </w:rPr>
        <w:t xml:space="preserve">„Рашка“  је прикључена на мрежу 110 kV са два вода 110 kV и опремљена је са два енергетска трансформатора. Надређена мрежа 110 kV ради у затвореној петљи. Постројење 110 kV </w:t>
      </w:r>
      <w:r w:rsidRPr="006916F8">
        <w:rPr>
          <w:rFonts w:cs="Arial"/>
          <w:sz w:val="24"/>
          <w:szCs w:val="24"/>
          <w:lang w:val="sr-Latn-CS" w:eastAsia="ar-SA"/>
        </w:rPr>
        <w:t>je</w:t>
      </w:r>
      <w:r w:rsidRPr="006916F8">
        <w:rPr>
          <w:rFonts w:cs="Arial"/>
          <w:sz w:val="24"/>
          <w:szCs w:val="24"/>
          <w:lang w:val="sr-Cyrl-RS" w:eastAsia="ar-SA"/>
        </w:rPr>
        <w:t xml:space="preserve"> за спољну монтажу. Постројење 35 kV </w:t>
      </w:r>
      <w:r w:rsidRPr="006916F8">
        <w:rPr>
          <w:rFonts w:cs="Arial"/>
          <w:sz w:val="24"/>
          <w:szCs w:val="24"/>
          <w:lang w:val="sr-Latn-CS" w:eastAsia="ar-SA"/>
        </w:rPr>
        <w:t xml:space="preserve">je </w:t>
      </w:r>
      <w:r w:rsidRPr="006916F8">
        <w:rPr>
          <w:rFonts w:cs="Arial"/>
          <w:sz w:val="24"/>
          <w:szCs w:val="24"/>
          <w:lang w:val="sr-Cyrl-RS" w:eastAsia="ar-SA"/>
        </w:rPr>
        <w:t>класично за спољашњу монтажу, са једним главним и једним помоћним системом сабирница. ТС је</w:t>
      </w:r>
      <w:r w:rsidRPr="006916F8">
        <w:rPr>
          <w:rFonts w:cs="Arial"/>
          <w:sz w:val="24"/>
          <w:szCs w:val="24"/>
          <w:lang w:val="sr-Latn-CS" w:eastAsia="ar-SA"/>
        </w:rPr>
        <w:t xml:space="preserve"> </w:t>
      </w:r>
      <w:r w:rsidRPr="006916F8">
        <w:rPr>
          <w:rFonts w:cs="Arial"/>
          <w:sz w:val="24"/>
          <w:szCs w:val="24"/>
          <w:lang w:val="sr-Cyrl-CS" w:eastAsia="ar-SA"/>
        </w:rPr>
        <w:t>стална</w:t>
      </w:r>
      <w:r w:rsidRPr="006916F8">
        <w:rPr>
          <w:rFonts w:cs="Arial"/>
          <w:sz w:val="24"/>
          <w:szCs w:val="24"/>
          <w:lang w:val="sr-Latn-CS" w:eastAsia="ar-SA"/>
        </w:rPr>
        <w:t>,</w:t>
      </w:r>
      <w:r w:rsidRPr="006916F8">
        <w:rPr>
          <w:rFonts w:cs="Arial"/>
          <w:sz w:val="24"/>
          <w:szCs w:val="24"/>
          <w:lang w:val="sr-Cyrl-RS" w:eastAsia="ar-SA"/>
        </w:rPr>
        <w:t xml:space="preserve"> са посадом и даљински управљана.</w:t>
      </w:r>
    </w:p>
    <w:p w14:paraId="7EAB1AEE"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am-ET" w:eastAsia="ar-SA"/>
        </w:rPr>
        <w:t>Опрема је дотрајала и потребна је њена замена</w:t>
      </w:r>
      <w:r w:rsidRPr="006916F8">
        <w:rPr>
          <w:rFonts w:cs="Arial"/>
          <w:sz w:val="24"/>
          <w:szCs w:val="24"/>
          <w:lang w:val="sr-Cyrl-CS" w:eastAsia="ar-SA"/>
        </w:rPr>
        <w:t xml:space="preserve"> </w:t>
      </w:r>
      <w:r w:rsidRPr="006916F8">
        <w:rPr>
          <w:rFonts w:cs="Arial"/>
          <w:bCs/>
          <w:sz w:val="24"/>
          <w:szCs w:val="24"/>
          <w:lang w:val="sr-Cyrl-CS" w:eastAsia="ar-SA"/>
        </w:rPr>
        <w:t>због повећања поузданости и расположивости ЕЕО.</w:t>
      </w:r>
    </w:p>
    <w:p w14:paraId="05352390" w14:textId="77777777" w:rsidR="006916F8" w:rsidRPr="006916F8" w:rsidRDefault="006916F8" w:rsidP="006916F8">
      <w:pPr>
        <w:suppressAutoHyphens/>
        <w:spacing w:before="0"/>
        <w:jc w:val="left"/>
        <w:rPr>
          <w:rFonts w:cs="Arial"/>
          <w:sz w:val="24"/>
          <w:szCs w:val="24"/>
          <w:lang w:val="sr-Cyrl-RS" w:eastAsia="ar-SA"/>
        </w:rPr>
      </w:pPr>
    </w:p>
    <w:p w14:paraId="62A1EB9B"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2.1</w:t>
      </w:r>
      <w:r w:rsidRPr="006916F8">
        <w:rPr>
          <w:rFonts w:cs="Arial"/>
          <w:sz w:val="24"/>
          <w:szCs w:val="24"/>
          <w:lang w:val="sr-Cyrl-RS" w:eastAsia="ar-SA"/>
        </w:rPr>
        <w:tab/>
        <w:t>ТРАНСФОРМАЦИЈА</w:t>
      </w:r>
    </w:p>
    <w:p w14:paraId="78D87E29" w14:textId="77777777" w:rsidR="006916F8" w:rsidRPr="006916F8" w:rsidRDefault="006916F8" w:rsidP="006916F8">
      <w:pPr>
        <w:suppressAutoHyphens/>
        <w:spacing w:before="0"/>
        <w:jc w:val="left"/>
        <w:rPr>
          <w:rFonts w:cs="Arial"/>
          <w:sz w:val="24"/>
          <w:szCs w:val="24"/>
          <w:lang w:val="sr-Cyrl-RS" w:eastAsia="ar-SA"/>
        </w:rPr>
      </w:pPr>
    </w:p>
    <w:p w14:paraId="246CD778"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У ТС 110/35 kV ''Рашка'' су уграђена два трансформатора, и то</w:t>
      </w:r>
    </w:p>
    <w:p w14:paraId="7E92D1B5"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Т1- преносног односа 110/35/10 kV, снаге 20 MVA, спреге YN0yn0d5</w:t>
      </w:r>
    </w:p>
    <w:p w14:paraId="61841905"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Т2- преносног односа 110/35 kV, снаге 31,5 MVA, спреге YN0yn0d5</w:t>
      </w:r>
    </w:p>
    <w:p w14:paraId="23C0AFDB" w14:textId="77777777" w:rsidR="006916F8" w:rsidRPr="006916F8" w:rsidRDefault="006916F8" w:rsidP="006916F8">
      <w:pPr>
        <w:suppressAutoHyphens/>
        <w:spacing w:before="0"/>
        <w:rPr>
          <w:rFonts w:cs="Arial"/>
          <w:sz w:val="24"/>
          <w:szCs w:val="24"/>
          <w:lang w:val="sr-Cyrl-RS" w:eastAsia="ar-SA"/>
        </w:rPr>
      </w:pPr>
    </w:p>
    <w:p w14:paraId="322732A3" w14:textId="77777777" w:rsidR="006916F8" w:rsidRPr="006916F8" w:rsidRDefault="006916F8" w:rsidP="006916F8">
      <w:pPr>
        <w:suppressAutoHyphens/>
        <w:spacing w:before="0"/>
        <w:rPr>
          <w:rFonts w:cs="Arial"/>
          <w:sz w:val="24"/>
          <w:szCs w:val="24"/>
          <w:lang w:val="sr-Cyrl-CS" w:eastAsia="ar-SA"/>
        </w:rPr>
      </w:pPr>
      <w:r w:rsidRPr="006916F8">
        <w:rPr>
          <w:rFonts w:cs="Arial"/>
          <w:sz w:val="24"/>
          <w:szCs w:val="24"/>
          <w:lang w:val="am-ET" w:eastAsia="ar-SA"/>
        </w:rPr>
        <w:t>Звездиште трансформатора на страни 110 kV je</w:t>
      </w:r>
      <w:r w:rsidRPr="006916F8">
        <w:rPr>
          <w:rFonts w:cs="Arial"/>
          <w:sz w:val="24"/>
          <w:szCs w:val="24"/>
          <w:lang w:val="sr-Cyrl-CS" w:eastAsia="ar-SA"/>
        </w:rPr>
        <w:t xml:space="preserve"> директно</w:t>
      </w:r>
      <w:r w:rsidRPr="006916F8">
        <w:rPr>
          <w:rFonts w:cs="Arial"/>
          <w:sz w:val="24"/>
          <w:szCs w:val="24"/>
          <w:lang w:val="am-ET" w:eastAsia="ar-SA"/>
        </w:rPr>
        <w:t xml:space="preserve"> уземљено</w:t>
      </w:r>
      <w:r w:rsidRPr="006916F8">
        <w:rPr>
          <w:rFonts w:cs="Arial"/>
          <w:sz w:val="24"/>
          <w:szCs w:val="24"/>
          <w:lang w:val="sr-Cyrl-CS" w:eastAsia="ar-SA"/>
        </w:rPr>
        <w:t>.</w:t>
      </w:r>
    </w:p>
    <w:p w14:paraId="24CE5508"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 xml:space="preserve">Звездиште трансформатора на страни 35 </w:t>
      </w:r>
      <w:r w:rsidRPr="006916F8">
        <w:rPr>
          <w:rFonts w:cs="Arial"/>
          <w:sz w:val="24"/>
          <w:szCs w:val="24"/>
          <w:lang w:val="sr-Latn-RS" w:eastAsia="ar-SA"/>
        </w:rPr>
        <w:t>kV</w:t>
      </w:r>
      <w:r w:rsidRPr="006916F8">
        <w:rPr>
          <w:rFonts w:cs="Arial"/>
          <w:sz w:val="24"/>
          <w:szCs w:val="24"/>
          <w:lang w:val="sr-Cyrl-RS" w:eastAsia="ar-SA"/>
        </w:rPr>
        <w:t xml:space="preserve"> је уземљено преко пригушнице.</w:t>
      </w:r>
    </w:p>
    <w:p w14:paraId="1AA0E821" w14:textId="77777777" w:rsidR="006916F8" w:rsidRPr="006916F8" w:rsidRDefault="006916F8" w:rsidP="006916F8">
      <w:pPr>
        <w:suppressAutoHyphens/>
        <w:spacing w:before="0"/>
        <w:jc w:val="left"/>
        <w:rPr>
          <w:rFonts w:cs="Arial"/>
          <w:sz w:val="24"/>
          <w:szCs w:val="24"/>
          <w:lang w:val="sr-Cyrl-RS" w:eastAsia="ar-SA"/>
        </w:rPr>
      </w:pPr>
    </w:p>
    <w:p w14:paraId="29F5F3C2" w14:textId="77777777" w:rsidR="006916F8" w:rsidRPr="006916F8" w:rsidRDefault="006916F8" w:rsidP="006916F8">
      <w:pPr>
        <w:suppressAutoHyphens/>
        <w:spacing w:before="0"/>
        <w:rPr>
          <w:rFonts w:cs="Arial"/>
          <w:sz w:val="24"/>
          <w:szCs w:val="24"/>
          <w:lang w:val="ru-RU" w:eastAsia="ar-SA"/>
        </w:rPr>
      </w:pPr>
      <w:r w:rsidRPr="006916F8">
        <w:rPr>
          <w:rFonts w:cs="Arial"/>
          <w:sz w:val="24"/>
          <w:szCs w:val="24"/>
          <w:lang w:val="ru-RU" w:eastAsia="ar-SA"/>
        </w:rPr>
        <w:t>Напомена:</w:t>
      </w:r>
      <w:r w:rsidRPr="006916F8">
        <w:rPr>
          <w:rFonts w:eastAsia="Batang" w:cs="Arial"/>
          <w:sz w:val="24"/>
          <w:szCs w:val="24"/>
          <w:lang w:val="ru-RU" w:eastAsia="ar-SA"/>
        </w:rPr>
        <w:tab/>
        <w:t>П</w:t>
      </w:r>
      <w:r w:rsidRPr="006916F8">
        <w:rPr>
          <w:rFonts w:cs="Arial"/>
          <w:sz w:val="24"/>
          <w:szCs w:val="24"/>
          <w:lang w:val="ru-RU" w:eastAsia="ar-SA"/>
        </w:rPr>
        <w:t>аралелан рад на секундару. Трећи намотај се не терети (стабилизациони, уземљен затворен троугао).</w:t>
      </w:r>
    </w:p>
    <w:p w14:paraId="5B95350A" w14:textId="77777777" w:rsidR="006916F8" w:rsidRPr="006916F8" w:rsidRDefault="006916F8" w:rsidP="006916F8">
      <w:pPr>
        <w:suppressAutoHyphens/>
        <w:spacing w:before="0"/>
        <w:jc w:val="left"/>
        <w:rPr>
          <w:rFonts w:cs="Arial"/>
          <w:sz w:val="24"/>
          <w:szCs w:val="24"/>
          <w:lang w:val="sr-Cyrl-RS" w:eastAsia="ar-SA"/>
        </w:rPr>
      </w:pPr>
    </w:p>
    <w:p w14:paraId="06209921"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2.2</w:t>
      </w:r>
      <w:r w:rsidRPr="006916F8">
        <w:rPr>
          <w:rFonts w:cs="Arial"/>
          <w:sz w:val="24"/>
          <w:szCs w:val="24"/>
          <w:lang w:val="sr-Cyrl-RS" w:eastAsia="ar-SA"/>
        </w:rPr>
        <w:tab/>
        <w:t>ПОСТРОЈЕЊЕ 110 kV</w:t>
      </w:r>
    </w:p>
    <w:p w14:paraId="2B9F27F5" w14:textId="77777777" w:rsidR="006916F8" w:rsidRPr="006916F8" w:rsidRDefault="006916F8" w:rsidP="006916F8">
      <w:pPr>
        <w:suppressAutoHyphens/>
        <w:spacing w:before="0"/>
        <w:jc w:val="left"/>
        <w:rPr>
          <w:rFonts w:cs="Arial"/>
          <w:sz w:val="24"/>
          <w:szCs w:val="24"/>
          <w:lang w:val="sr-Cyrl-RS" w:eastAsia="ar-SA"/>
        </w:rPr>
      </w:pPr>
    </w:p>
    <w:p w14:paraId="13CCB8D9"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Постројење 110 kV је за спољну монтажу са непокретно монтираном расклопном апаратуром и опремом (класично постројење 110 kV на отвореном простору).</w:t>
      </w:r>
    </w:p>
    <w:p w14:paraId="2FDC2451" w14:textId="77777777" w:rsidR="006916F8" w:rsidRPr="006916F8" w:rsidRDefault="006916F8" w:rsidP="006916F8">
      <w:pPr>
        <w:suppressAutoHyphens/>
        <w:spacing w:before="0"/>
        <w:rPr>
          <w:rFonts w:cs="Arial"/>
          <w:bCs/>
          <w:sz w:val="24"/>
          <w:szCs w:val="24"/>
          <w:lang w:val="sr-Cyrl-CS" w:eastAsia="ar-SA"/>
        </w:rPr>
      </w:pPr>
      <w:r w:rsidRPr="006916F8">
        <w:rPr>
          <w:rFonts w:cs="Arial"/>
          <w:sz w:val="24"/>
          <w:szCs w:val="24"/>
          <w:lang w:val="sr-Cyrl-RS" w:eastAsia="ar-SA"/>
        </w:rPr>
        <w:t xml:space="preserve">На постројење су прикључена два </w:t>
      </w:r>
      <w:r w:rsidRPr="006916F8">
        <w:rPr>
          <w:rFonts w:cs="Arial"/>
          <w:sz w:val="24"/>
          <w:szCs w:val="24"/>
          <w:lang w:val="am-ET" w:eastAsia="ar-SA"/>
        </w:rPr>
        <w:t xml:space="preserve">далековода </w:t>
      </w:r>
      <w:r w:rsidRPr="006916F8">
        <w:rPr>
          <w:rFonts w:cs="Arial"/>
          <w:bCs/>
          <w:sz w:val="24"/>
          <w:szCs w:val="24"/>
          <w:lang w:val="am-ET" w:eastAsia="ar-SA"/>
        </w:rPr>
        <w:t xml:space="preserve">110 </w:t>
      </w:r>
      <w:r w:rsidRPr="006916F8">
        <w:rPr>
          <w:rFonts w:cs="Arial"/>
          <w:bCs/>
          <w:sz w:val="24"/>
          <w:szCs w:val="24"/>
          <w:lang w:eastAsia="ar-SA"/>
        </w:rPr>
        <w:t>kV</w:t>
      </w:r>
      <w:r w:rsidRPr="006916F8">
        <w:rPr>
          <w:rFonts w:cs="Arial"/>
          <w:bCs/>
          <w:sz w:val="24"/>
          <w:szCs w:val="24"/>
          <w:lang w:val="sr-Cyrl-CS" w:eastAsia="ar-SA"/>
        </w:rPr>
        <w:t>:</w:t>
      </w:r>
      <w:r w:rsidRPr="006916F8">
        <w:rPr>
          <w:rFonts w:cs="Arial"/>
          <w:bCs/>
          <w:sz w:val="24"/>
          <w:szCs w:val="24"/>
          <w:lang w:val="am-ET" w:eastAsia="ar-SA"/>
        </w:rPr>
        <w:t xml:space="preserve"> </w:t>
      </w:r>
    </w:p>
    <w:p w14:paraId="2B69F5D8" w14:textId="77777777" w:rsidR="006916F8" w:rsidRPr="006916F8" w:rsidRDefault="006916F8" w:rsidP="006916F8">
      <w:pPr>
        <w:suppressAutoHyphens/>
        <w:spacing w:before="0"/>
        <w:rPr>
          <w:rFonts w:cs="Arial"/>
          <w:sz w:val="24"/>
          <w:szCs w:val="24"/>
          <w:lang w:val="sr-Cyrl-RS" w:eastAsia="ar-SA"/>
        </w:rPr>
      </w:pPr>
      <w:r w:rsidRPr="006916F8">
        <w:rPr>
          <w:rFonts w:cs="Arial"/>
          <w:bCs/>
          <w:sz w:val="24"/>
          <w:szCs w:val="24"/>
          <w:lang w:val="sr-Cyrl-CS" w:eastAsia="ar-SA"/>
        </w:rPr>
        <w:t xml:space="preserve">- ДВ </w:t>
      </w:r>
      <w:r w:rsidRPr="006916F8">
        <w:rPr>
          <w:rFonts w:cs="Arial"/>
          <w:bCs/>
          <w:sz w:val="24"/>
          <w:szCs w:val="24"/>
          <w:lang w:val="am-ET" w:eastAsia="ar-SA"/>
        </w:rPr>
        <w:t xml:space="preserve">110 </w:t>
      </w:r>
      <w:r w:rsidRPr="006916F8">
        <w:rPr>
          <w:rFonts w:cs="Arial"/>
          <w:bCs/>
          <w:sz w:val="24"/>
          <w:szCs w:val="24"/>
          <w:lang w:eastAsia="ar-SA"/>
        </w:rPr>
        <w:t>kV</w:t>
      </w:r>
      <w:r w:rsidRPr="006916F8">
        <w:rPr>
          <w:rFonts w:cs="Arial"/>
          <w:bCs/>
          <w:sz w:val="24"/>
          <w:szCs w:val="24"/>
          <w:lang w:val="sr-Cyrl-CS" w:eastAsia="ar-SA"/>
        </w:rPr>
        <w:t xml:space="preserve"> </w:t>
      </w:r>
      <w:r w:rsidRPr="006916F8">
        <w:rPr>
          <w:rFonts w:cs="Arial"/>
          <w:bCs/>
          <w:sz w:val="24"/>
          <w:szCs w:val="24"/>
          <w:lang w:val="am-ET" w:eastAsia="ar-SA"/>
        </w:rPr>
        <w:t>бр.</w:t>
      </w:r>
      <w:r w:rsidRPr="006916F8">
        <w:rPr>
          <w:rFonts w:cs="Arial"/>
          <w:bCs/>
          <w:sz w:val="24"/>
          <w:szCs w:val="24"/>
          <w:lang w:val="sr-Cyrl-CS" w:eastAsia="ar-SA"/>
        </w:rPr>
        <w:t xml:space="preserve">161 </w:t>
      </w:r>
      <w:r w:rsidRPr="006916F8">
        <w:rPr>
          <w:rFonts w:cs="Arial"/>
          <w:sz w:val="24"/>
          <w:szCs w:val="24"/>
          <w:lang w:val="sr-Cyrl-CS" w:eastAsia="ar-SA"/>
        </w:rPr>
        <w:t>ТС 220/110 kV "Краљево 3</w:t>
      </w:r>
      <w:r w:rsidRPr="006916F8">
        <w:rPr>
          <w:rFonts w:cs="Arial"/>
          <w:bCs/>
          <w:sz w:val="24"/>
          <w:szCs w:val="24"/>
          <w:lang w:val="sr-Cyrl-CS" w:eastAsia="ar-SA"/>
        </w:rPr>
        <w:t>''</w:t>
      </w:r>
    </w:p>
    <w:p w14:paraId="1B091EB6" w14:textId="77777777" w:rsidR="006916F8" w:rsidRPr="006916F8" w:rsidRDefault="006916F8" w:rsidP="006916F8">
      <w:pPr>
        <w:suppressAutoHyphens/>
        <w:spacing w:before="0"/>
        <w:rPr>
          <w:rFonts w:cs="Arial"/>
          <w:sz w:val="24"/>
          <w:szCs w:val="24"/>
          <w:lang w:val="sr-Cyrl-RS" w:eastAsia="ar-SA"/>
        </w:rPr>
      </w:pPr>
      <w:r w:rsidRPr="006916F8">
        <w:rPr>
          <w:rFonts w:cs="Arial"/>
          <w:bCs/>
          <w:sz w:val="24"/>
          <w:szCs w:val="24"/>
          <w:lang w:val="sr-Cyrl-CS" w:eastAsia="ar-SA"/>
        </w:rPr>
        <w:t xml:space="preserve">- ДВ </w:t>
      </w:r>
      <w:r w:rsidRPr="006916F8">
        <w:rPr>
          <w:rFonts w:cs="Arial"/>
          <w:bCs/>
          <w:sz w:val="24"/>
          <w:szCs w:val="24"/>
          <w:lang w:val="am-ET" w:eastAsia="ar-SA"/>
        </w:rPr>
        <w:t xml:space="preserve">110 </w:t>
      </w:r>
      <w:r w:rsidRPr="006916F8">
        <w:rPr>
          <w:rFonts w:cs="Arial"/>
          <w:bCs/>
          <w:sz w:val="24"/>
          <w:szCs w:val="24"/>
          <w:lang w:eastAsia="ar-SA"/>
        </w:rPr>
        <w:t>kV</w:t>
      </w:r>
      <w:r w:rsidRPr="006916F8">
        <w:rPr>
          <w:rFonts w:cs="Arial"/>
          <w:bCs/>
          <w:sz w:val="24"/>
          <w:szCs w:val="24"/>
          <w:lang w:val="sr-Cyrl-CS" w:eastAsia="ar-SA"/>
        </w:rPr>
        <w:t xml:space="preserve"> </w:t>
      </w:r>
      <w:r w:rsidRPr="006916F8">
        <w:rPr>
          <w:rFonts w:cs="Arial"/>
          <w:bCs/>
          <w:sz w:val="24"/>
          <w:szCs w:val="24"/>
          <w:lang w:val="am-ET" w:eastAsia="ar-SA"/>
        </w:rPr>
        <w:t>бр.</w:t>
      </w:r>
      <w:r w:rsidRPr="006916F8">
        <w:rPr>
          <w:rFonts w:cs="Arial"/>
          <w:bCs/>
          <w:sz w:val="24"/>
          <w:szCs w:val="24"/>
          <w:lang w:val="sr-Cyrl-CS" w:eastAsia="ar-SA"/>
        </w:rPr>
        <w:t>162</w:t>
      </w:r>
      <w:r w:rsidRPr="006916F8">
        <w:rPr>
          <w:rFonts w:cs="Arial"/>
          <w:bCs/>
          <w:sz w:val="24"/>
          <w:szCs w:val="24"/>
          <w:lang w:val="am-ET" w:eastAsia="ar-SA"/>
        </w:rPr>
        <w:t xml:space="preserve"> </w:t>
      </w:r>
      <w:r w:rsidRPr="006916F8">
        <w:rPr>
          <w:rFonts w:cs="Arial"/>
          <w:sz w:val="24"/>
          <w:szCs w:val="24"/>
          <w:lang w:val="sr-Cyrl-CS" w:eastAsia="ar-SA"/>
        </w:rPr>
        <w:t>ТС 110/35 kV "Нови Пазар 1"</w:t>
      </w:r>
    </w:p>
    <w:p w14:paraId="47EBEB4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који су повезани преко излазних растављача са ножевима за уземљење и попречног поља опремљеног прекидачем.</w:t>
      </w:r>
    </w:p>
    <w:p w14:paraId="40AE07B7"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Комплетно су опремљена два трансформаторска поља. </w:t>
      </w:r>
    </w:p>
    <w:p w14:paraId="6F6ADA29" w14:textId="77777777" w:rsidR="006916F8" w:rsidRPr="006916F8" w:rsidRDefault="006916F8" w:rsidP="006916F8">
      <w:pPr>
        <w:suppressAutoHyphens/>
        <w:spacing w:before="0"/>
        <w:rPr>
          <w:rFonts w:cs="Arial"/>
          <w:color w:val="0070C0"/>
          <w:sz w:val="24"/>
          <w:szCs w:val="24"/>
          <w:lang w:val="sr-Cyrl-RS" w:eastAsia="ar-SA"/>
        </w:rPr>
      </w:pPr>
      <w:r w:rsidRPr="006916F8">
        <w:rPr>
          <w:rFonts w:cs="Arial"/>
          <w:sz w:val="24"/>
          <w:szCs w:val="24"/>
          <w:lang w:val="sr-Cyrl-CS" w:eastAsia="ar-SA"/>
        </w:rPr>
        <w:t xml:space="preserve">Није изведен класичан систем сабирница. Постоји веза </w:t>
      </w:r>
      <w:r w:rsidRPr="006916F8">
        <w:rPr>
          <w:rFonts w:cs="Arial"/>
          <w:sz w:val="24"/>
          <w:szCs w:val="24"/>
          <w:lang w:val="sr-Cyrl-RS" w:eastAsia="ar-SA"/>
        </w:rPr>
        <w:t>изведен</w:t>
      </w:r>
      <w:r w:rsidRPr="006916F8">
        <w:rPr>
          <w:rFonts w:cs="Arial"/>
          <w:sz w:val="24"/>
          <w:szCs w:val="24"/>
          <w:lang w:val="sr-Cyrl-CS" w:eastAsia="ar-SA"/>
        </w:rPr>
        <w:t>а проводником</w:t>
      </w:r>
      <w:r w:rsidRPr="006916F8">
        <w:rPr>
          <w:rFonts w:cs="Arial"/>
          <w:sz w:val="24"/>
          <w:szCs w:val="24"/>
          <w:lang w:val="am-ET" w:eastAsia="ar-SA"/>
        </w:rPr>
        <w:t>,</w:t>
      </w:r>
      <w:r w:rsidRPr="006916F8">
        <w:rPr>
          <w:rFonts w:cs="Arial"/>
          <w:sz w:val="24"/>
          <w:szCs w:val="24"/>
          <w:lang w:val="sr-Cyrl-RS" w:eastAsia="ar-SA"/>
        </w:rPr>
        <w:t xml:space="preserve"> уже </w:t>
      </w:r>
      <w:r w:rsidRPr="006916F8">
        <w:rPr>
          <w:rFonts w:cs="Arial"/>
          <w:sz w:val="24"/>
          <w:szCs w:val="24"/>
          <w:lang w:val="am-ET" w:eastAsia="ar-SA"/>
        </w:rPr>
        <w:t>SRPS N.C1.351-Al/Č-</w:t>
      </w:r>
      <w:r w:rsidRPr="006916F8">
        <w:rPr>
          <w:rFonts w:cs="Arial"/>
          <w:sz w:val="24"/>
          <w:szCs w:val="24"/>
          <w:lang w:val="sr-Cyrl-RS" w:eastAsia="ar-SA"/>
        </w:rPr>
        <w:t>150</w:t>
      </w:r>
      <w:r w:rsidRPr="006916F8">
        <w:rPr>
          <w:rFonts w:cs="Arial"/>
          <w:sz w:val="24"/>
          <w:szCs w:val="24"/>
          <w:lang w:val="am-ET" w:eastAsia="ar-SA"/>
        </w:rPr>
        <w:t>/</w:t>
      </w:r>
      <w:r w:rsidRPr="006916F8">
        <w:rPr>
          <w:rFonts w:cs="Arial"/>
          <w:sz w:val="24"/>
          <w:szCs w:val="24"/>
          <w:lang w:val="sr-Cyrl-RS" w:eastAsia="ar-SA"/>
        </w:rPr>
        <w:t>25</w:t>
      </w:r>
      <w:r w:rsidRPr="006916F8">
        <w:rPr>
          <w:rFonts w:cs="Arial"/>
          <w:sz w:val="24"/>
          <w:szCs w:val="24"/>
          <w:lang w:val="am-ET" w:eastAsia="ar-SA"/>
        </w:rPr>
        <w:t xml:space="preserve"> mm</w:t>
      </w:r>
      <w:r w:rsidRPr="006916F8">
        <w:rPr>
          <w:rFonts w:cs="Arial"/>
          <w:sz w:val="24"/>
          <w:szCs w:val="24"/>
          <w:vertAlign w:val="superscript"/>
          <w:lang w:val="am-ET" w:eastAsia="ar-SA"/>
        </w:rPr>
        <w:t>2</w:t>
      </w:r>
      <w:r w:rsidRPr="006916F8">
        <w:rPr>
          <w:rFonts w:cs="Arial"/>
          <w:sz w:val="24"/>
          <w:szCs w:val="24"/>
          <w:lang w:val="sr-Latn-CS" w:eastAsia="ar-SA"/>
        </w:rPr>
        <w:t xml:space="preserve">, </w:t>
      </w:r>
      <w:r w:rsidRPr="006916F8">
        <w:rPr>
          <w:rFonts w:cs="Arial"/>
          <w:sz w:val="24"/>
          <w:szCs w:val="24"/>
          <w:lang w:val="sr-Cyrl-CS" w:eastAsia="ar-SA"/>
        </w:rPr>
        <w:t>између трафо поља</w:t>
      </w:r>
      <w:r w:rsidRPr="006916F8">
        <w:rPr>
          <w:rFonts w:cs="Arial"/>
          <w:sz w:val="24"/>
          <w:szCs w:val="24"/>
          <w:lang w:val="sr-Latn-CS" w:eastAsia="ar-SA"/>
        </w:rPr>
        <w:t xml:space="preserve"> </w:t>
      </w:r>
      <w:r w:rsidRPr="006916F8">
        <w:rPr>
          <w:rFonts w:cs="Arial"/>
          <w:sz w:val="24"/>
          <w:szCs w:val="24"/>
          <w:lang w:val="sr-Cyrl-CS" w:eastAsia="ar-SA"/>
        </w:rPr>
        <w:t xml:space="preserve">која је подужно </w:t>
      </w:r>
      <w:r w:rsidRPr="006916F8">
        <w:rPr>
          <w:rFonts w:cs="Arial"/>
          <w:sz w:val="24"/>
          <w:szCs w:val="24"/>
          <w:lang w:val="sr-Cyrl-CS" w:eastAsia="ar-SA"/>
        </w:rPr>
        <w:lastRenderedPageBreak/>
        <w:t>секционисана растављачем</w:t>
      </w:r>
      <w:r w:rsidRPr="006916F8">
        <w:rPr>
          <w:rFonts w:cs="Arial"/>
          <w:sz w:val="24"/>
          <w:szCs w:val="24"/>
          <w:lang w:val="am-ET" w:eastAsia="ar-SA"/>
        </w:rPr>
        <w:t xml:space="preserve">. </w:t>
      </w:r>
      <w:r w:rsidRPr="006916F8">
        <w:rPr>
          <w:rFonts w:cs="Arial"/>
          <w:sz w:val="24"/>
          <w:szCs w:val="24"/>
          <w:lang w:val="sr-Cyrl-CS" w:eastAsia="ar-SA"/>
        </w:rPr>
        <w:t>Ужадима</w:t>
      </w:r>
      <w:r w:rsidRPr="006916F8">
        <w:rPr>
          <w:rFonts w:cs="Arial"/>
          <w:sz w:val="24"/>
          <w:szCs w:val="24"/>
          <w:lang w:val="am-ET" w:eastAsia="ar-SA"/>
        </w:rPr>
        <w:t xml:space="preserve"> су изведене и везе </w:t>
      </w:r>
      <w:r w:rsidRPr="006916F8">
        <w:rPr>
          <w:rFonts w:cs="Arial"/>
          <w:sz w:val="24"/>
          <w:szCs w:val="24"/>
          <w:lang w:val="sr-Cyrl-CS" w:eastAsia="ar-SA"/>
        </w:rPr>
        <w:t>у</w:t>
      </w:r>
      <w:r w:rsidRPr="006916F8">
        <w:rPr>
          <w:rFonts w:cs="Arial"/>
          <w:sz w:val="24"/>
          <w:szCs w:val="24"/>
          <w:lang w:val="am-ET" w:eastAsia="ar-SA"/>
        </w:rPr>
        <w:t xml:space="preserve"> далеководним и трансформаторским пољима, као и везе трансформаторск</w:t>
      </w:r>
      <w:r w:rsidRPr="006916F8">
        <w:rPr>
          <w:rFonts w:cs="Arial"/>
          <w:sz w:val="24"/>
          <w:szCs w:val="24"/>
          <w:lang w:val="sr-Cyrl-CS" w:eastAsia="ar-SA"/>
        </w:rPr>
        <w:t>ог</w:t>
      </w:r>
      <w:r w:rsidRPr="006916F8">
        <w:rPr>
          <w:rFonts w:cs="Arial"/>
          <w:sz w:val="24"/>
          <w:szCs w:val="24"/>
          <w:lang w:val="am-ET" w:eastAsia="ar-SA"/>
        </w:rPr>
        <w:t xml:space="preserve"> поља са ЕТ-ом.</w:t>
      </w:r>
    </w:p>
    <w:p w14:paraId="71403933" w14:textId="77777777" w:rsidR="006916F8" w:rsidRPr="006916F8" w:rsidRDefault="006916F8" w:rsidP="006916F8">
      <w:pPr>
        <w:suppressAutoHyphens/>
        <w:spacing w:before="0"/>
        <w:rPr>
          <w:rFonts w:cs="Arial"/>
          <w:color w:val="0070C0"/>
          <w:sz w:val="24"/>
          <w:szCs w:val="24"/>
          <w:lang w:val="sr-Cyrl-RS" w:eastAsia="ar-SA"/>
        </w:rPr>
      </w:pPr>
    </w:p>
    <w:p w14:paraId="47DF3F5B" w14:textId="77777777" w:rsidR="006916F8" w:rsidRPr="006916F8" w:rsidRDefault="006916F8" w:rsidP="006916F8">
      <w:pPr>
        <w:suppressAutoHyphens/>
        <w:spacing w:before="0"/>
        <w:rPr>
          <w:rFonts w:cs="Arial"/>
          <w:color w:val="0070C0"/>
          <w:sz w:val="24"/>
          <w:szCs w:val="24"/>
          <w:lang w:val="sr-Cyrl-RS" w:eastAsia="ar-SA"/>
        </w:rPr>
      </w:pPr>
      <w:r w:rsidRPr="006916F8">
        <w:rPr>
          <w:rFonts w:cs="Arial"/>
          <w:sz w:val="24"/>
          <w:szCs w:val="24"/>
          <w:lang w:val="sr-Cyrl-RS" w:eastAsia="ar-SA"/>
        </w:rPr>
        <w:t>2.3</w:t>
      </w:r>
      <w:r w:rsidRPr="006916F8">
        <w:rPr>
          <w:rFonts w:cs="Arial"/>
          <w:sz w:val="24"/>
          <w:szCs w:val="24"/>
          <w:lang w:val="sr-Cyrl-RS" w:eastAsia="ar-SA"/>
        </w:rPr>
        <w:tab/>
        <w:t>ПОСТРОЈЕЊЕ 35 kV</w:t>
      </w:r>
    </w:p>
    <w:p w14:paraId="5A8E5A34" w14:textId="77777777" w:rsidR="006916F8" w:rsidRPr="006916F8" w:rsidRDefault="006916F8" w:rsidP="006916F8">
      <w:pPr>
        <w:suppressAutoHyphens/>
        <w:spacing w:before="0"/>
        <w:jc w:val="left"/>
        <w:rPr>
          <w:rFonts w:cs="Arial"/>
          <w:sz w:val="24"/>
          <w:szCs w:val="24"/>
          <w:lang w:val="sr-Cyrl-RS" w:eastAsia="ar-SA"/>
        </w:rPr>
      </w:pPr>
    </w:p>
    <w:p w14:paraId="2227560F"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Постројење 35 kV је за спољашњу монтажу са системом главних и помоћних, несекционисаних сабирница и има 12 поља.</w:t>
      </w:r>
    </w:p>
    <w:p w14:paraId="5A1D36C5" w14:textId="77777777" w:rsidR="006916F8" w:rsidRPr="006916F8" w:rsidRDefault="006916F8" w:rsidP="006916F8">
      <w:pPr>
        <w:suppressAutoHyphens/>
        <w:spacing w:before="0"/>
        <w:jc w:val="left"/>
        <w:rPr>
          <w:rFonts w:cs="Arial"/>
          <w:sz w:val="24"/>
          <w:szCs w:val="24"/>
          <w:lang w:val="sr-Cyrl-RS" w:eastAsia="ar-SA"/>
        </w:rPr>
      </w:pPr>
    </w:p>
    <w:p w14:paraId="2DCAFBAF"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Опремљена су два трансформаторска поља, шест изводних,  једно мерно са кућним трансформатором и једно спојно поље. Два изводна поља су резервна и нису опремљена.</w:t>
      </w:r>
    </w:p>
    <w:p w14:paraId="5F26336D" w14:textId="77777777" w:rsidR="006916F8" w:rsidRPr="006916F8" w:rsidRDefault="006916F8" w:rsidP="006916F8">
      <w:pPr>
        <w:suppressAutoHyphens/>
        <w:spacing w:before="0"/>
        <w:jc w:val="left"/>
        <w:rPr>
          <w:rFonts w:cs="Arial"/>
          <w:sz w:val="24"/>
          <w:szCs w:val="24"/>
          <w:lang w:val="sr-Cyrl-RS" w:eastAsia="ar-SA"/>
        </w:rPr>
      </w:pPr>
    </w:p>
    <w:p w14:paraId="578FC80B"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2.4</w:t>
      </w:r>
      <w:r w:rsidRPr="006916F8">
        <w:rPr>
          <w:rFonts w:cs="Arial"/>
          <w:sz w:val="24"/>
          <w:szCs w:val="24"/>
          <w:lang w:val="sr-Cyrl-RS" w:eastAsia="ar-SA"/>
        </w:rPr>
        <w:tab/>
        <w:t>КОМАНДНА ЗГРАДА</w:t>
      </w:r>
    </w:p>
    <w:p w14:paraId="41FA39F8" w14:textId="77777777" w:rsidR="006916F8" w:rsidRPr="006916F8" w:rsidRDefault="006916F8" w:rsidP="006916F8">
      <w:pPr>
        <w:suppressAutoHyphens/>
        <w:spacing w:before="0"/>
        <w:jc w:val="left"/>
        <w:rPr>
          <w:rFonts w:cs="Arial"/>
          <w:sz w:val="24"/>
          <w:szCs w:val="24"/>
          <w:lang w:val="sr-Cyrl-RS" w:eastAsia="ar-SA"/>
        </w:rPr>
      </w:pPr>
    </w:p>
    <w:p w14:paraId="378EAF1E" w14:textId="77777777" w:rsidR="006916F8" w:rsidRPr="006916F8" w:rsidRDefault="006916F8" w:rsidP="006916F8">
      <w:pPr>
        <w:autoSpaceDE w:val="0"/>
        <w:autoSpaceDN w:val="0"/>
        <w:adjustRightInd w:val="0"/>
        <w:spacing w:before="0"/>
        <w:rPr>
          <w:rFonts w:eastAsia="TT542Co00" w:cs="Arial"/>
          <w:sz w:val="24"/>
          <w:szCs w:val="24"/>
          <w:lang w:val="sr-Cyrl-CS"/>
        </w:rPr>
      </w:pPr>
      <w:r w:rsidRPr="006916F8">
        <w:rPr>
          <w:rFonts w:cs="Arial"/>
          <w:sz w:val="24"/>
          <w:szCs w:val="24"/>
          <w:lang w:val="sr-Cyrl-RS" w:eastAsia="ar-SA"/>
        </w:rPr>
        <w:t xml:space="preserve">Командна зграда је приземни објекат. </w:t>
      </w:r>
      <w:r w:rsidRPr="006916F8">
        <w:rPr>
          <w:rFonts w:eastAsia="TT542Co00" w:cs="Arial"/>
          <w:sz w:val="24"/>
          <w:szCs w:val="24"/>
          <w:lang w:val="sr-Cyrl-CS"/>
        </w:rPr>
        <w:t>Изграђена је од армирано бетонске конструкције</w:t>
      </w:r>
      <w:r w:rsidRPr="006916F8">
        <w:rPr>
          <w:rFonts w:cs="Arial"/>
          <w:sz w:val="24"/>
          <w:szCs w:val="24"/>
          <w:lang w:val="sr-Cyrl-CS"/>
        </w:rPr>
        <w:t>,</w:t>
      </w:r>
      <w:r w:rsidRPr="006916F8">
        <w:rPr>
          <w:rFonts w:eastAsia="TT542Co00" w:cs="Arial"/>
          <w:sz w:val="24"/>
          <w:szCs w:val="24"/>
          <w:lang w:val="sr-Cyrl-CS"/>
        </w:rPr>
        <w:t xml:space="preserve"> металних прозора и врата једноструко застакљених</w:t>
      </w:r>
      <w:r w:rsidRPr="006916F8">
        <w:rPr>
          <w:rFonts w:cs="Arial"/>
          <w:sz w:val="24"/>
          <w:szCs w:val="24"/>
          <w:lang w:val="sr-Cyrl-CS"/>
        </w:rPr>
        <w:t xml:space="preserve">. </w:t>
      </w:r>
      <w:r w:rsidRPr="006916F8">
        <w:rPr>
          <w:rFonts w:eastAsia="TT542Co00" w:cs="Arial"/>
          <w:sz w:val="24"/>
          <w:szCs w:val="24"/>
          <w:lang w:val="sr-Cyrl-CS"/>
        </w:rPr>
        <w:t>Кровна конструкција је армирано бетонска, а кровни покривач је под нагибом</w:t>
      </w:r>
      <w:r w:rsidRPr="006916F8">
        <w:rPr>
          <w:rFonts w:cs="Arial"/>
          <w:sz w:val="24"/>
          <w:szCs w:val="24"/>
          <w:lang w:val="sr-Cyrl-CS"/>
        </w:rPr>
        <w:t xml:space="preserve">, </w:t>
      </w:r>
      <w:r w:rsidRPr="006916F8">
        <w:rPr>
          <w:rFonts w:eastAsia="TT542Co00" w:cs="Arial"/>
          <w:sz w:val="24"/>
          <w:szCs w:val="24"/>
          <w:lang w:val="sr-Cyrl-CS"/>
        </w:rPr>
        <w:t>израђен од поцинкованог лима</w:t>
      </w:r>
      <w:r w:rsidRPr="006916F8">
        <w:rPr>
          <w:rFonts w:cs="Arial"/>
          <w:sz w:val="24"/>
          <w:szCs w:val="24"/>
          <w:lang w:val="sr-Cyrl-CS"/>
        </w:rPr>
        <w:t xml:space="preserve">. </w:t>
      </w:r>
      <w:r w:rsidRPr="006916F8">
        <w:rPr>
          <w:rFonts w:cs="Arial"/>
          <w:sz w:val="24"/>
          <w:szCs w:val="24"/>
          <w:lang w:val="sr-Cyrl-RS" w:eastAsia="ar-SA"/>
        </w:rPr>
        <w:t>Ту је смештена: командна сала, са уређајима релејне заштите, ТК опремом, исправљач и инвертор</w:t>
      </w:r>
      <w:r w:rsidRPr="006916F8">
        <w:rPr>
          <w:rFonts w:eastAsia="TT4F02o00" w:cs="Arial"/>
          <w:sz w:val="24"/>
          <w:szCs w:val="24"/>
          <w:lang w:val="sr-Cyrl-CS"/>
        </w:rPr>
        <w:t xml:space="preserve">, </w:t>
      </w:r>
      <w:r w:rsidRPr="006916F8">
        <w:rPr>
          <w:rFonts w:cs="Arial"/>
          <w:sz w:val="24"/>
          <w:szCs w:val="24"/>
          <w:lang w:val="sr-Cyrl-RS" w:eastAsia="ar-SA"/>
        </w:rPr>
        <w:t>просторија АКУ батерије, санитарни чвор.</w:t>
      </w:r>
    </w:p>
    <w:p w14:paraId="77E0EB6F"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Напони сигурносног напајања у постројењу су 110 V DC; 220 V AC, 50 Hz.</w:t>
      </w:r>
    </w:p>
    <w:p w14:paraId="0AB503DA" w14:textId="77777777" w:rsidR="006916F8" w:rsidRPr="006916F8" w:rsidRDefault="006916F8" w:rsidP="006916F8">
      <w:pPr>
        <w:suppressAutoHyphens/>
        <w:spacing w:before="0"/>
        <w:jc w:val="left"/>
        <w:rPr>
          <w:rFonts w:cs="Arial"/>
          <w:sz w:val="24"/>
          <w:szCs w:val="24"/>
          <w:lang w:val="sr-Latn-CS" w:eastAsia="ar-SA"/>
        </w:rPr>
      </w:pPr>
    </w:p>
    <w:p w14:paraId="5D6185DB" w14:textId="77777777" w:rsidR="006916F8" w:rsidRPr="006916F8" w:rsidRDefault="006916F8" w:rsidP="006916F8">
      <w:pPr>
        <w:suppressAutoHyphens/>
        <w:spacing w:before="0"/>
        <w:jc w:val="left"/>
        <w:rPr>
          <w:rFonts w:cs="Arial"/>
          <w:sz w:val="24"/>
          <w:szCs w:val="24"/>
          <w:lang w:val="sr-Latn-CS" w:eastAsia="ar-SA"/>
        </w:rPr>
      </w:pPr>
    </w:p>
    <w:p w14:paraId="0158FD3A" w14:textId="77777777" w:rsidR="006916F8" w:rsidRPr="006916F8" w:rsidRDefault="006916F8" w:rsidP="000657F6">
      <w:pPr>
        <w:numPr>
          <w:ilvl w:val="0"/>
          <w:numId w:val="26"/>
        </w:numPr>
        <w:suppressAutoHyphens/>
        <w:spacing w:before="0"/>
        <w:jc w:val="left"/>
        <w:rPr>
          <w:rFonts w:cs="Arial"/>
          <w:b/>
          <w:sz w:val="24"/>
          <w:szCs w:val="24"/>
          <w:lang w:val="sr-Cyrl-RS" w:eastAsia="ar-SA"/>
        </w:rPr>
      </w:pPr>
      <w:r w:rsidRPr="006916F8">
        <w:rPr>
          <w:rFonts w:cs="Arial"/>
          <w:b/>
          <w:sz w:val="24"/>
          <w:szCs w:val="24"/>
          <w:lang w:val="sr-Cyrl-RS" w:eastAsia="ar-SA"/>
        </w:rPr>
        <w:t>ОБИМ РАДОВА НА РЕКОНСТРУКЦИЈИ И ДОГРАДЊИ ТС</w:t>
      </w:r>
    </w:p>
    <w:p w14:paraId="4DF7454E" w14:textId="77777777" w:rsidR="006916F8" w:rsidRPr="006916F8" w:rsidRDefault="006916F8" w:rsidP="006916F8">
      <w:pPr>
        <w:suppressAutoHyphens/>
        <w:spacing w:before="0"/>
        <w:ind w:left="360"/>
        <w:jc w:val="left"/>
        <w:rPr>
          <w:rFonts w:cs="Arial"/>
          <w:b/>
          <w:sz w:val="24"/>
          <w:szCs w:val="24"/>
          <w:lang w:val="sr-Cyrl-RS" w:eastAsia="ar-SA"/>
        </w:rPr>
      </w:pPr>
    </w:p>
    <w:p w14:paraId="222A93C3"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w:t>
      </w:r>
      <w:r w:rsidRPr="006916F8">
        <w:rPr>
          <w:rFonts w:cs="Arial"/>
          <w:sz w:val="24"/>
          <w:szCs w:val="24"/>
          <w:lang w:val="sr-Cyrl-RS" w:eastAsia="ar-SA"/>
        </w:rPr>
        <w:tab/>
        <w:t>ТРАНСФОРМАЦИЈА</w:t>
      </w:r>
    </w:p>
    <w:p w14:paraId="56735749" w14:textId="77777777" w:rsidR="006916F8" w:rsidRPr="006916F8" w:rsidRDefault="006916F8" w:rsidP="006916F8">
      <w:pPr>
        <w:suppressAutoHyphens/>
        <w:spacing w:before="0"/>
        <w:jc w:val="left"/>
        <w:rPr>
          <w:rFonts w:cs="Arial"/>
          <w:sz w:val="24"/>
          <w:szCs w:val="24"/>
          <w:lang w:val="sr-Cyrl-RS" w:eastAsia="ar-SA"/>
        </w:rPr>
      </w:pPr>
    </w:p>
    <w:p w14:paraId="21E8753F" w14:textId="77777777" w:rsidR="006916F8" w:rsidRPr="006916F8" w:rsidRDefault="006916F8" w:rsidP="006916F8">
      <w:pPr>
        <w:suppressAutoHyphens/>
        <w:spacing w:before="0"/>
        <w:rPr>
          <w:rFonts w:cs="Arial"/>
          <w:sz w:val="24"/>
          <w:szCs w:val="24"/>
          <w:lang w:val="sr-Cyrl-CS" w:eastAsia="ar-SA"/>
        </w:rPr>
      </w:pPr>
      <w:r w:rsidRPr="006916F8">
        <w:rPr>
          <w:rFonts w:cs="Arial"/>
          <w:sz w:val="24"/>
          <w:szCs w:val="24"/>
          <w:lang w:val="sr-Cyrl-CS" w:eastAsia="ar-SA"/>
        </w:rPr>
        <w:t>Предвидети замену постојећих енергетских трансформатора.</w:t>
      </w:r>
    </w:p>
    <w:p w14:paraId="6DE6B0AD"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CS" w:eastAsia="ar-SA"/>
        </w:rPr>
        <w:t>Предвидети уградњу енергетских трансформатора преносног односа 110</w:t>
      </w:r>
      <w:r w:rsidRPr="006916F8">
        <w:rPr>
          <w:rFonts w:cs="Arial"/>
          <w:sz w:val="24"/>
          <w:szCs w:val="24"/>
          <w:lang w:val="am-ET" w:eastAsia="ar-SA"/>
        </w:rPr>
        <w:sym w:font="Symbol" w:char="F0B1"/>
      </w:r>
      <w:r w:rsidRPr="006916F8">
        <w:rPr>
          <w:rFonts w:cs="Arial"/>
          <w:sz w:val="24"/>
          <w:szCs w:val="24"/>
          <w:lang w:val="am-ET" w:eastAsia="ar-SA"/>
        </w:rPr>
        <w:t>11х1,5%</w:t>
      </w:r>
      <w:r w:rsidRPr="006916F8">
        <w:rPr>
          <w:rFonts w:cs="Arial"/>
          <w:sz w:val="24"/>
          <w:szCs w:val="24"/>
          <w:lang w:val="sr-Cyrl-CS" w:eastAsia="ar-SA"/>
        </w:rPr>
        <w:t>/36,75/10,5</w:t>
      </w:r>
      <w:r w:rsidRPr="006916F8">
        <w:rPr>
          <w:rFonts w:cs="Arial"/>
          <w:sz w:val="24"/>
          <w:szCs w:val="24"/>
          <w:lang w:val="sr-Latn-RS" w:eastAsia="ar-SA"/>
        </w:rPr>
        <w:t xml:space="preserve">kV, </w:t>
      </w:r>
      <w:r w:rsidRPr="006916F8">
        <w:rPr>
          <w:rFonts w:cs="Arial"/>
          <w:sz w:val="24"/>
          <w:szCs w:val="24"/>
          <w:lang w:val="sr-Cyrl-RS" w:eastAsia="ar-SA"/>
        </w:rPr>
        <w:t>снаге 31,5/31,5/10,5</w:t>
      </w:r>
      <w:r w:rsidRPr="006916F8">
        <w:rPr>
          <w:rFonts w:cs="Arial"/>
          <w:sz w:val="24"/>
          <w:szCs w:val="24"/>
          <w:lang w:val="sr-Latn-RS" w:eastAsia="ar-SA"/>
        </w:rPr>
        <w:t xml:space="preserve">MVA, </w:t>
      </w:r>
      <w:r w:rsidRPr="006916F8">
        <w:rPr>
          <w:rFonts w:cs="Arial"/>
          <w:sz w:val="24"/>
          <w:szCs w:val="24"/>
          <w:lang w:val="sr-Cyrl-RS" w:eastAsia="ar-SA"/>
        </w:rPr>
        <w:t>спреге</w:t>
      </w:r>
      <w:r w:rsidRPr="006916F8">
        <w:rPr>
          <w:rFonts w:cs="Arial"/>
          <w:sz w:val="24"/>
          <w:szCs w:val="24"/>
          <w:lang w:val="sr-Latn-RS" w:eastAsia="ar-SA"/>
        </w:rPr>
        <w:t xml:space="preserve"> </w:t>
      </w:r>
      <w:r w:rsidRPr="006916F8">
        <w:rPr>
          <w:rFonts w:cs="Arial"/>
          <w:sz w:val="24"/>
          <w:szCs w:val="24"/>
          <w:lang w:val="sr-Cyrl-RS" w:eastAsia="ar-SA"/>
        </w:rPr>
        <w:t xml:space="preserve">YN0yn0d5, </w:t>
      </w:r>
      <w:r w:rsidRPr="006916F8">
        <w:rPr>
          <w:rFonts w:cs="Arial"/>
          <w:sz w:val="24"/>
          <w:szCs w:val="24"/>
          <w:lang w:val="am-ET" w:eastAsia="ar-SA"/>
        </w:rPr>
        <w:t>комбинованог хлађења (ОНАН/ОНАФ)</w:t>
      </w:r>
      <w:r w:rsidRPr="006916F8">
        <w:rPr>
          <w:rFonts w:cs="Arial"/>
          <w:sz w:val="24"/>
          <w:szCs w:val="24"/>
          <w:lang w:val="sr-Cyrl-RS" w:eastAsia="ar-SA"/>
        </w:rPr>
        <w:t>.</w:t>
      </w:r>
    </w:p>
    <w:p w14:paraId="4614BEEE"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am-ET" w:eastAsia="ar-SA"/>
        </w:rPr>
        <w:t>Остали подаци о трансформатору према ТП-11 ЕПС-Дирекције за дистрибуцију електричне енергије.</w:t>
      </w:r>
    </w:p>
    <w:p w14:paraId="24ED8176" w14:textId="77777777" w:rsidR="006916F8" w:rsidRPr="006916F8" w:rsidRDefault="006916F8" w:rsidP="006916F8">
      <w:pPr>
        <w:suppressAutoHyphens/>
        <w:spacing w:before="0"/>
        <w:rPr>
          <w:rFonts w:cs="Arial"/>
          <w:sz w:val="24"/>
          <w:szCs w:val="24"/>
          <w:lang w:val="ru-RU" w:eastAsia="ar-SA"/>
        </w:rPr>
      </w:pPr>
      <w:r w:rsidRPr="006916F8">
        <w:rPr>
          <w:rFonts w:eastAsia="Batang" w:cs="Arial"/>
          <w:sz w:val="24"/>
          <w:szCs w:val="24"/>
          <w:lang w:val="ru-RU" w:eastAsia="ar-SA"/>
        </w:rPr>
        <w:t>Предвидети п</w:t>
      </w:r>
      <w:r w:rsidRPr="006916F8">
        <w:rPr>
          <w:rFonts w:cs="Arial"/>
          <w:sz w:val="24"/>
          <w:szCs w:val="24"/>
          <w:lang w:val="ru-RU" w:eastAsia="ar-SA"/>
        </w:rPr>
        <w:t>аралелан рад на секундару. Терцијер се не терети (стабилизациони, уземљен затворен троугао).</w:t>
      </w:r>
    </w:p>
    <w:p w14:paraId="468C4CE8" w14:textId="77777777" w:rsidR="006916F8" w:rsidRPr="006916F8" w:rsidRDefault="006916F8" w:rsidP="006916F8">
      <w:pPr>
        <w:suppressAutoHyphens/>
        <w:spacing w:before="0"/>
        <w:rPr>
          <w:rFonts w:cs="Arial"/>
          <w:sz w:val="24"/>
          <w:szCs w:val="24"/>
          <w:lang w:val="sr-Latn-CS" w:eastAsia="ar-SA"/>
        </w:rPr>
      </w:pPr>
      <w:r w:rsidRPr="006916F8">
        <w:rPr>
          <w:rFonts w:cs="Arial"/>
          <w:sz w:val="24"/>
          <w:szCs w:val="24"/>
          <w:lang w:val="sr-Cyrl-RS" w:eastAsia="ar-SA"/>
        </w:rPr>
        <w:t xml:space="preserve">Прикључење трансформатора је надземно на страни 110 </w:t>
      </w:r>
      <w:r w:rsidRPr="006916F8">
        <w:rPr>
          <w:rFonts w:cs="Arial"/>
          <w:sz w:val="24"/>
          <w:szCs w:val="24"/>
          <w:lang w:val="de-DE" w:eastAsia="ar-SA"/>
        </w:rPr>
        <w:t>kV</w:t>
      </w:r>
      <w:r w:rsidRPr="006916F8">
        <w:rPr>
          <w:rFonts w:cs="Arial"/>
          <w:sz w:val="24"/>
          <w:szCs w:val="24"/>
          <w:lang w:val="sr-Cyrl-RS" w:eastAsia="ar-SA"/>
        </w:rPr>
        <w:t xml:space="preserve"> и кабловско на страни 35 </w:t>
      </w:r>
      <w:r w:rsidRPr="006916F8">
        <w:rPr>
          <w:rFonts w:cs="Arial"/>
          <w:sz w:val="24"/>
          <w:szCs w:val="24"/>
          <w:lang w:val="de-DE" w:eastAsia="ar-SA"/>
        </w:rPr>
        <w:t>kV</w:t>
      </w:r>
      <w:r w:rsidRPr="006916F8">
        <w:rPr>
          <w:rFonts w:cs="Arial"/>
          <w:sz w:val="24"/>
          <w:szCs w:val="24"/>
          <w:lang w:val="sr-Cyrl-RS" w:eastAsia="ar-SA"/>
        </w:rPr>
        <w:t>.</w:t>
      </w:r>
    </w:p>
    <w:p w14:paraId="0F6F2D3C"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CS" w:eastAsia="ar-SA"/>
        </w:rPr>
        <w:t xml:space="preserve">Предвидети демонтажу постојеће и уградњу нове опреме за уземљење неутралне тачке 110 </w:t>
      </w:r>
      <w:r w:rsidRPr="006916F8">
        <w:rPr>
          <w:rFonts w:cs="Arial"/>
          <w:sz w:val="24"/>
          <w:szCs w:val="24"/>
          <w:lang w:val="am-ET" w:eastAsia="ar-SA"/>
        </w:rPr>
        <w:t>kV</w:t>
      </w:r>
      <w:r w:rsidRPr="006916F8">
        <w:rPr>
          <w:rFonts w:cs="Arial"/>
          <w:sz w:val="24"/>
          <w:szCs w:val="24"/>
          <w:lang w:val="sr-Cyrl-RS" w:eastAsia="ar-SA"/>
        </w:rPr>
        <w:t xml:space="preserve"> и 35</w:t>
      </w:r>
      <w:r w:rsidRPr="006916F8">
        <w:rPr>
          <w:rFonts w:cs="Arial"/>
          <w:sz w:val="24"/>
          <w:szCs w:val="24"/>
          <w:lang w:val="am-ET" w:eastAsia="ar-SA"/>
        </w:rPr>
        <w:t xml:space="preserve"> kV</w:t>
      </w:r>
      <w:r w:rsidRPr="006916F8">
        <w:rPr>
          <w:rFonts w:cs="Arial"/>
          <w:sz w:val="24"/>
          <w:szCs w:val="24"/>
          <w:lang w:val="sr-Cyrl-RS" w:eastAsia="ar-SA"/>
        </w:rPr>
        <w:t>.</w:t>
      </w:r>
    </w:p>
    <w:p w14:paraId="37271F2E" w14:textId="77777777" w:rsidR="006916F8" w:rsidRPr="006916F8" w:rsidRDefault="006916F8" w:rsidP="006916F8">
      <w:pPr>
        <w:suppressAutoHyphens/>
        <w:spacing w:before="0"/>
        <w:rPr>
          <w:rFonts w:cs="Arial"/>
          <w:sz w:val="24"/>
          <w:szCs w:val="24"/>
          <w:lang w:val="ru-RU" w:eastAsia="ar-SA"/>
        </w:rPr>
      </w:pPr>
      <w:r w:rsidRPr="006916F8">
        <w:rPr>
          <w:rFonts w:cs="Arial"/>
          <w:sz w:val="24"/>
          <w:szCs w:val="24"/>
          <w:lang w:val="sr-Cyrl-CS" w:eastAsia="ar-SA"/>
        </w:rPr>
        <w:t>У</w:t>
      </w:r>
      <w:r w:rsidRPr="006916F8">
        <w:rPr>
          <w:rFonts w:cs="Arial"/>
          <w:sz w:val="24"/>
          <w:szCs w:val="24"/>
          <w:lang w:val="ru-RU" w:eastAsia="ar-SA"/>
        </w:rPr>
        <w:t xml:space="preserve">земљење неутралне тачке 110 </w:t>
      </w:r>
      <w:r w:rsidRPr="006916F8">
        <w:rPr>
          <w:rFonts w:cs="Arial"/>
          <w:sz w:val="24"/>
          <w:szCs w:val="24"/>
          <w:lang w:val="am-ET" w:eastAsia="ar-SA"/>
        </w:rPr>
        <w:t>kV</w:t>
      </w:r>
      <w:r w:rsidRPr="006916F8">
        <w:rPr>
          <w:rFonts w:cs="Arial"/>
          <w:sz w:val="24"/>
          <w:szCs w:val="24"/>
          <w:lang w:val="ru-RU" w:eastAsia="ar-SA"/>
        </w:rPr>
        <w:t xml:space="preserve"> извести према ТП 6</w:t>
      </w:r>
      <w:r w:rsidRPr="006916F8">
        <w:rPr>
          <w:rFonts w:cs="Arial"/>
          <w:sz w:val="24"/>
          <w:szCs w:val="24"/>
          <w:lang w:val="am-ET" w:eastAsia="ar-SA"/>
        </w:rPr>
        <w:t xml:space="preserve"> ЕПС - Дирекције за дистрибуцију</w:t>
      </w:r>
      <w:r w:rsidRPr="006916F8">
        <w:rPr>
          <w:rFonts w:cs="Arial"/>
          <w:sz w:val="24"/>
          <w:szCs w:val="24"/>
          <w:lang w:val="ru-RU" w:eastAsia="ar-SA"/>
        </w:rPr>
        <w:t>.</w:t>
      </w:r>
    </w:p>
    <w:p w14:paraId="72E3ED04"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уградњу струјног трансформатора (за потребе РЕФ-а) у звездишту 110kV.</w:t>
      </w:r>
    </w:p>
    <w:p w14:paraId="2D08B355"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Уземљење неутралне тачке 35 kV извести преко нискоомског отпорника,  у свему према одредбама ТП 6 и ТП 4а1 (измена и допуна) ЕПС - Дирекције за дистрибуцију.</w:t>
      </w:r>
    </w:p>
    <w:p w14:paraId="41D4878A"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демонтажу постојећих и уградњу нових одводника пренапона.</w:t>
      </w:r>
    </w:p>
    <w:p w14:paraId="116093CD" w14:textId="77777777" w:rsidR="006916F8" w:rsidRPr="006916F8" w:rsidRDefault="006916F8" w:rsidP="006916F8">
      <w:pPr>
        <w:suppressAutoHyphens/>
        <w:spacing w:before="0"/>
        <w:rPr>
          <w:rFonts w:cs="Arial"/>
          <w:color w:val="0070C0"/>
          <w:sz w:val="24"/>
          <w:szCs w:val="24"/>
          <w:lang w:val="sr-Cyrl-RS" w:eastAsia="ar-SA"/>
        </w:rPr>
      </w:pPr>
      <w:r w:rsidRPr="006916F8">
        <w:rPr>
          <w:rFonts w:cs="Arial"/>
          <w:sz w:val="24"/>
          <w:szCs w:val="24"/>
          <w:lang w:val="sr-Cyrl-RS" w:eastAsia="ar-SA"/>
        </w:rPr>
        <w:t>Предвидети металоксидне одводнике пренапона за спољну монтажу, према одредбама препоруке ТП 12 ЕПС - Дирекција за дистрибуцију електричне енергије.</w:t>
      </w:r>
    </w:p>
    <w:p w14:paraId="4112CAB5" w14:textId="77777777" w:rsidR="006916F8" w:rsidRPr="006916F8" w:rsidRDefault="006916F8" w:rsidP="006916F8">
      <w:pPr>
        <w:suppressAutoHyphens/>
        <w:spacing w:before="0"/>
        <w:jc w:val="left"/>
        <w:rPr>
          <w:rFonts w:cs="Arial"/>
          <w:sz w:val="24"/>
          <w:szCs w:val="24"/>
          <w:lang w:val="sr-Latn-CS" w:eastAsia="ar-SA"/>
        </w:rPr>
      </w:pPr>
    </w:p>
    <w:p w14:paraId="08F7542E"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3.2</w:t>
      </w:r>
      <w:r w:rsidRPr="006916F8">
        <w:rPr>
          <w:rFonts w:cs="Arial"/>
          <w:sz w:val="24"/>
          <w:szCs w:val="24"/>
          <w:lang w:val="sr-Cyrl-RS" w:eastAsia="ar-SA"/>
        </w:rPr>
        <w:tab/>
        <w:t xml:space="preserve">ПОСТРОЈЕЊЕ 110 kV </w:t>
      </w:r>
    </w:p>
    <w:p w14:paraId="136514B2" w14:textId="77777777" w:rsidR="006916F8" w:rsidRPr="006916F8" w:rsidRDefault="006916F8" w:rsidP="006916F8">
      <w:pPr>
        <w:suppressAutoHyphens/>
        <w:spacing w:before="0"/>
        <w:jc w:val="left"/>
        <w:rPr>
          <w:rFonts w:cs="Arial"/>
          <w:sz w:val="24"/>
          <w:szCs w:val="24"/>
          <w:lang w:val="sr-Cyrl-RS" w:eastAsia="ar-SA"/>
        </w:rPr>
      </w:pPr>
    </w:p>
    <w:p w14:paraId="27D7BC0B" w14:textId="77777777" w:rsidR="006916F8" w:rsidRPr="006916F8" w:rsidRDefault="006916F8" w:rsidP="006916F8">
      <w:pPr>
        <w:suppressAutoHyphens/>
        <w:spacing w:before="0"/>
        <w:rPr>
          <w:rFonts w:cs="Arial"/>
          <w:sz w:val="24"/>
          <w:szCs w:val="24"/>
          <w:lang w:val="sr-Latn-CS" w:eastAsia="ar-SA"/>
        </w:rPr>
      </w:pPr>
      <w:r w:rsidRPr="006916F8">
        <w:rPr>
          <w:rFonts w:cs="Arial"/>
          <w:sz w:val="24"/>
          <w:szCs w:val="24"/>
          <w:lang w:val="sr-Cyrl-RS" w:eastAsia="ar-SA"/>
        </w:rPr>
        <w:t>Предвидети демонтирање комплетне опреме у постројењу 110</w:t>
      </w:r>
      <w:r w:rsidRPr="006916F8">
        <w:rPr>
          <w:rFonts w:cs="Arial"/>
          <w:sz w:val="24"/>
          <w:szCs w:val="24"/>
          <w:lang w:val="sr-Latn-RS" w:eastAsia="ar-SA"/>
        </w:rPr>
        <w:t xml:space="preserve">kV </w:t>
      </w:r>
      <w:r w:rsidRPr="006916F8">
        <w:rPr>
          <w:rFonts w:cs="Arial"/>
          <w:sz w:val="24"/>
          <w:szCs w:val="24"/>
          <w:lang w:val="sr-Cyrl-RS" w:eastAsia="ar-SA"/>
        </w:rPr>
        <w:t>и уградњу компактних хибридних блокова у свим пољима. Сваки блок треба да буде један апарат у који ће бити уграђени излазни растављачи са ножевима за уземљење, прекидачи, сабирнички растављачи, струјни мерни трансформатори, док се напонски мерни трансформатори налазе изван блока. Комплетно опремити новом опремом</w:t>
      </w:r>
      <w:r w:rsidRPr="006916F8">
        <w:rPr>
          <w:rFonts w:cs="Arial"/>
          <w:sz w:val="24"/>
          <w:szCs w:val="24"/>
          <w:lang w:val="sr-Latn-CS" w:eastAsia="ar-SA"/>
        </w:rPr>
        <w:t>:</w:t>
      </w:r>
      <w:r w:rsidRPr="006916F8">
        <w:rPr>
          <w:rFonts w:cs="Arial"/>
          <w:sz w:val="24"/>
          <w:szCs w:val="24"/>
          <w:lang w:val="sr-Cyrl-RS" w:eastAsia="ar-SA"/>
        </w:rPr>
        <w:t xml:space="preserve"> </w:t>
      </w:r>
    </w:p>
    <w:p w14:paraId="1A55C17F" w14:textId="77777777" w:rsidR="006916F8" w:rsidRPr="006916F8" w:rsidRDefault="006916F8" w:rsidP="006916F8">
      <w:pPr>
        <w:suppressAutoHyphens/>
        <w:spacing w:before="0"/>
        <w:rPr>
          <w:rFonts w:cs="Arial"/>
          <w:sz w:val="24"/>
          <w:szCs w:val="24"/>
          <w:lang w:val="sr-Latn-CS" w:eastAsia="ar-SA"/>
        </w:rPr>
      </w:pPr>
      <w:r w:rsidRPr="006916F8">
        <w:rPr>
          <w:rFonts w:cs="Arial"/>
          <w:sz w:val="24"/>
          <w:szCs w:val="24"/>
          <w:lang w:val="sr-Latn-CS" w:eastAsia="ar-SA"/>
        </w:rPr>
        <w:t>-</w:t>
      </w:r>
      <w:r w:rsidRPr="006916F8">
        <w:rPr>
          <w:rFonts w:cs="Arial"/>
          <w:sz w:val="24"/>
          <w:szCs w:val="24"/>
          <w:lang w:val="sr-Cyrl-RS" w:eastAsia="ar-SA"/>
        </w:rPr>
        <w:t xml:space="preserve">три далеководна поља и </w:t>
      </w:r>
    </w:p>
    <w:p w14:paraId="66ECF442" w14:textId="77777777" w:rsidR="006916F8" w:rsidRPr="006916F8" w:rsidRDefault="006916F8" w:rsidP="006916F8">
      <w:pPr>
        <w:suppressAutoHyphens/>
        <w:spacing w:before="0"/>
        <w:rPr>
          <w:rFonts w:cs="Arial"/>
          <w:sz w:val="24"/>
          <w:szCs w:val="24"/>
          <w:lang w:val="sr-Latn-CS" w:eastAsia="ar-SA"/>
        </w:rPr>
      </w:pPr>
      <w:r w:rsidRPr="006916F8">
        <w:rPr>
          <w:rFonts w:cs="Arial"/>
          <w:sz w:val="24"/>
          <w:szCs w:val="24"/>
          <w:lang w:val="sr-Latn-CS" w:eastAsia="ar-SA"/>
        </w:rPr>
        <w:t>-</w:t>
      </w:r>
      <w:r w:rsidRPr="006916F8">
        <w:rPr>
          <w:rFonts w:cs="Arial"/>
          <w:sz w:val="24"/>
          <w:szCs w:val="24"/>
          <w:lang w:val="sr-Cyrl-RS" w:eastAsia="ar-SA"/>
        </w:rPr>
        <w:t>два трафо поља.</w:t>
      </w:r>
    </w:p>
    <w:p w14:paraId="2B6380FD" w14:textId="77777777" w:rsidR="006916F8" w:rsidRPr="006916F8" w:rsidRDefault="006916F8" w:rsidP="006916F8">
      <w:pPr>
        <w:suppressAutoHyphens/>
        <w:spacing w:before="0"/>
        <w:rPr>
          <w:rFonts w:cs="Arial"/>
          <w:sz w:val="24"/>
          <w:szCs w:val="24"/>
          <w:lang w:val="sr-Cyrl-RS" w:eastAsia="ar-SA"/>
        </w:rPr>
      </w:pPr>
    </w:p>
    <w:p w14:paraId="23582ACD"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Сва раставно-расклопна опрема треба да буде опремљена електромоторним погоном 110</w:t>
      </w:r>
      <w:r w:rsidRPr="006916F8">
        <w:rPr>
          <w:rFonts w:cs="Arial"/>
          <w:sz w:val="24"/>
          <w:szCs w:val="24"/>
          <w:lang w:val="sr-Latn-RS" w:eastAsia="ar-SA"/>
        </w:rPr>
        <w:t>V DC</w:t>
      </w:r>
      <w:r w:rsidRPr="006916F8">
        <w:rPr>
          <w:rFonts w:cs="Arial"/>
          <w:sz w:val="24"/>
          <w:szCs w:val="24"/>
          <w:lang w:val="sr-Cyrl-RS" w:eastAsia="ar-SA"/>
        </w:rPr>
        <w:t xml:space="preserve"> и сигналним кутијама, повезана са одговарајућим уређајима за заштиту и управљање у командној сали.</w:t>
      </w:r>
    </w:p>
    <w:p w14:paraId="086EB97E" w14:textId="77777777" w:rsidR="006916F8" w:rsidRPr="006916F8" w:rsidRDefault="006916F8" w:rsidP="006916F8">
      <w:pPr>
        <w:suppressAutoHyphens/>
        <w:spacing w:before="0"/>
        <w:rPr>
          <w:rFonts w:cs="Arial"/>
          <w:sz w:val="24"/>
          <w:szCs w:val="24"/>
          <w:lang w:val="sr-Cyrl-RS" w:eastAsia="ar-SA"/>
        </w:rPr>
      </w:pPr>
    </w:p>
    <w:p w14:paraId="1ACEC109" w14:textId="77777777" w:rsidR="006916F8" w:rsidRPr="006916F8" w:rsidRDefault="006916F8" w:rsidP="006916F8">
      <w:pPr>
        <w:suppressAutoHyphens/>
        <w:spacing w:before="0"/>
        <w:rPr>
          <w:rFonts w:cs="Arial"/>
          <w:color w:val="0070C0"/>
          <w:sz w:val="24"/>
          <w:szCs w:val="24"/>
          <w:lang w:val="sr-Cyrl-RS" w:eastAsia="ar-SA"/>
        </w:rPr>
      </w:pPr>
      <w:r w:rsidRPr="006916F8">
        <w:rPr>
          <w:rFonts w:cs="Arial"/>
          <w:sz w:val="24"/>
          <w:szCs w:val="24"/>
          <w:lang w:val="sr-Cyrl-RS" w:eastAsia="ar-SA"/>
        </w:rPr>
        <w:t>Приликом дефинисања електричне диспозиције постројења 110</w:t>
      </w:r>
      <w:r w:rsidRPr="006916F8">
        <w:rPr>
          <w:rFonts w:cs="Arial"/>
          <w:sz w:val="24"/>
          <w:szCs w:val="24"/>
          <w:lang w:val="sr-Latn-RS" w:eastAsia="ar-SA"/>
        </w:rPr>
        <w:t>kV</w:t>
      </w:r>
      <w:r w:rsidRPr="006916F8">
        <w:rPr>
          <w:rFonts w:cs="Arial"/>
          <w:sz w:val="24"/>
          <w:szCs w:val="24"/>
          <w:lang w:val="sr-Cyrl-RS" w:eastAsia="ar-SA"/>
        </w:rPr>
        <w:t xml:space="preserve"> обрадити и расплет водова 110</w:t>
      </w:r>
      <w:r w:rsidRPr="006916F8">
        <w:rPr>
          <w:rFonts w:cs="Arial"/>
          <w:sz w:val="24"/>
          <w:szCs w:val="24"/>
          <w:lang w:val="sr-Latn-RS" w:eastAsia="ar-SA"/>
        </w:rPr>
        <w:t xml:space="preserve"> kV</w:t>
      </w:r>
      <w:r w:rsidRPr="006916F8">
        <w:rPr>
          <w:rFonts w:cs="Arial"/>
          <w:sz w:val="24"/>
          <w:szCs w:val="24"/>
          <w:lang w:val="sr-Cyrl-RS" w:eastAsia="ar-SA"/>
        </w:rPr>
        <w:t xml:space="preserve"> до првих стубова.</w:t>
      </w:r>
    </w:p>
    <w:p w14:paraId="08D03AD5" w14:textId="77777777" w:rsidR="006916F8" w:rsidRPr="006916F8" w:rsidRDefault="006916F8" w:rsidP="006916F8">
      <w:pPr>
        <w:suppressAutoHyphens/>
        <w:spacing w:before="0"/>
        <w:jc w:val="left"/>
        <w:rPr>
          <w:rFonts w:cs="Arial"/>
          <w:sz w:val="24"/>
          <w:szCs w:val="24"/>
          <w:lang w:val="sr-Cyrl-RS" w:eastAsia="ar-SA"/>
        </w:rPr>
      </w:pPr>
    </w:p>
    <w:p w14:paraId="376DB893"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 xml:space="preserve">3.2.1 Сабирнице </w:t>
      </w:r>
    </w:p>
    <w:p w14:paraId="074EA5EA" w14:textId="77777777" w:rsidR="006916F8" w:rsidRPr="006916F8" w:rsidRDefault="006916F8" w:rsidP="006916F8">
      <w:pPr>
        <w:suppressAutoHyphens/>
        <w:spacing w:before="0"/>
        <w:jc w:val="left"/>
        <w:rPr>
          <w:rFonts w:cs="Arial"/>
          <w:sz w:val="24"/>
          <w:szCs w:val="24"/>
          <w:lang w:val="sr-Cyrl-RS" w:eastAsia="ar-SA"/>
        </w:rPr>
      </w:pPr>
    </w:p>
    <w:p w14:paraId="6F3FB28F"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изградњу једног система сабирница 110kV</w:t>
      </w:r>
      <w:r w:rsidRPr="006916F8">
        <w:rPr>
          <w:rFonts w:cs="Arial"/>
          <w:sz w:val="24"/>
          <w:szCs w:val="24"/>
          <w:lang w:val="sr-Cyrl-CS" w:eastAsia="ar-SA"/>
        </w:rPr>
        <w:t>, са</w:t>
      </w:r>
      <w:r w:rsidRPr="006916F8">
        <w:rPr>
          <w:rFonts w:cs="Arial"/>
          <w:sz w:val="24"/>
          <w:szCs w:val="24"/>
          <w:lang w:val="am-ET" w:eastAsia="ar-SA"/>
        </w:rPr>
        <w:t xml:space="preserve"> подужним</w:t>
      </w:r>
      <w:r w:rsidRPr="006916F8">
        <w:rPr>
          <w:rFonts w:cs="Arial"/>
          <w:sz w:val="24"/>
          <w:szCs w:val="24"/>
          <w:lang w:val="sr-Cyrl-CS" w:eastAsia="ar-SA"/>
        </w:rPr>
        <w:t xml:space="preserve"> секционисањем преко два на ред везана растављача у класичној изведби, са три далеководна поља и два трансформаторска поља. Тип и пресек </w:t>
      </w:r>
      <w:r w:rsidRPr="006916F8">
        <w:rPr>
          <w:rFonts w:cs="Arial"/>
          <w:sz w:val="24"/>
          <w:szCs w:val="24"/>
          <w:lang w:val="sr-Cyrl-RS" w:eastAsia="ar-SA"/>
        </w:rPr>
        <w:t>проводника за сабирнице изабрати према перспективним токовима снага и условима електричне диспозиције реконструисаног постројења.</w:t>
      </w:r>
    </w:p>
    <w:p w14:paraId="79B20CC2" w14:textId="77777777" w:rsidR="006916F8" w:rsidRPr="006916F8" w:rsidRDefault="006916F8" w:rsidP="006916F8">
      <w:pPr>
        <w:suppressAutoHyphens/>
        <w:spacing w:before="0"/>
        <w:rPr>
          <w:rFonts w:cs="Arial"/>
          <w:color w:val="0070C0"/>
          <w:sz w:val="24"/>
          <w:szCs w:val="24"/>
          <w:lang w:val="sr-Cyrl-RS" w:eastAsia="ar-SA"/>
        </w:rPr>
      </w:pPr>
      <w:r w:rsidRPr="006916F8">
        <w:rPr>
          <w:rFonts w:cs="Arial"/>
          <w:sz w:val="24"/>
          <w:szCs w:val="24"/>
          <w:lang w:val="sr-Cyrl-RS" w:eastAsia="ar-SA"/>
        </w:rPr>
        <w:t>Предвидети уградњу по три напонска трансформатора у сваку секцију сабирница.</w:t>
      </w:r>
    </w:p>
    <w:p w14:paraId="3EA07593" w14:textId="77777777" w:rsidR="006916F8" w:rsidRPr="006916F8" w:rsidRDefault="006916F8" w:rsidP="006916F8">
      <w:pPr>
        <w:suppressAutoHyphens/>
        <w:spacing w:before="0"/>
        <w:jc w:val="left"/>
        <w:rPr>
          <w:rFonts w:cs="Arial"/>
          <w:sz w:val="24"/>
          <w:szCs w:val="24"/>
          <w:lang w:val="sr-Cyrl-RS" w:eastAsia="ar-SA"/>
        </w:rPr>
      </w:pPr>
    </w:p>
    <w:p w14:paraId="2CCB4F10"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3.2.2. Прекидачи</w:t>
      </w:r>
    </w:p>
    <w:p w14:paraId="0EA4D74E" w14:textId="77777777" w:rsidR="006916F8" w:rsidRPr="006916F8" w:rsidRDefault="006916F8" w:rsidP="006916F8">
      <w:pPr>
        <w:suppressAutoHyphens/>
        <w:spacing w:before="0"/>
        <w:rPr>
          <w:rFonts w:cs="Arial"/>
          <w:sz w:val="24"/>
          <w:szCs w:val="24"/>
          <w:highlight w:val="yellow"/>
          <w:lang w:val="sr-Cyrl-RS" w:eastAsia="ar-SA"/>
        </w:rPr>
      </w:pPr>
    </w:p>
    <w:p w14:paraId="64E4918B"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Прекидачи су саставни део компактног хибридног SF6 блока, минималне називне струје 1250</w:t>
      </w:r>
      <w:r w:rsidRPr="006916F8">
        <w:rPr>
          <w:rFonts w:cs="Arial"/>
          <w:sz w:val="24"/>
          <w:szCs w:val="24"/>
          <w:lang w:val="am-ET" w:eastAsia="ar-SA"/>
        </w:rPr>
        <w:t xml:space="preserve"> А, симетричне </w:t>
      </w:r>
      <w:r w:rsidRPr="006916F8">
        <w:rPr>
          <w:rFonts w:cs="Arial"/>
          <w:sz w:val="24"/>
          <w:szCs w:val="24"/>
          <w:lang w:val="sr-Cyrl-RS" w:eastAsia="ar-SA"/>
        </w:rPr>
        <w:t>струје</w:t>
      </w:r>
      <w:r w:rsidRPr="006916F8">
        <w:rPr>
          <w:rFonts w:cs="Arial"/>
          <w:sz w:val="24"/>
          <w:szCs w:val="24"/>
          <w:lang w:val="am-ET" w:eastAsia="ar-SA"/>
        </w:rPr>
        <w:t xml:space="preserve"> прекидања </w:t>
      </w:r>
      <w:r w:rsidRPr="006916F8">
        <w:rPr>
          <w:rFonts w:cs="Arial"/>
          <w:sz w:val="24"/>
          <w:szCs w:val="24"/>
          <w:lang w:val="sr-Cyrl-RS" w:eastAsia="ar-SA"/>
        </w:rPr>
        <w:t>40</w:t>
      </w:r>
      <w:r w:rsidRPr="006916F8">
        <w:rPr>
          <w:rFonts w:cs="Arial"/>
          <w:sz w:val="24"/>
          <w:szCs w:val="24"/>
          <w:lang w:val="sr-Latn-RS" w:eastAsia="ar-SA"/>
        </w:rPr>
        <w:t>kA</w:t>
      </w:r>
      <w:r w:rsidRPr="006916F8">
        <w:rPr>
          <w:rFonts w:cs="Arial"/>
          <w:sz w:val="24"/>
          <w:szCs w:val="24"/>
          <w:lang w:val="am-ET" w:eastAsia="ar-SA"/>
        </w:rPr>
        <w:t>,</w:t>
      </w:r>
      <w:r w:rsidRPr="006916F8">
        <w:rPr>
          <w:rFonts w:cs="Arial"/>
          <w:sz w:val="24"/>
          <w:szCs w:val="24"/>
          <w:lang w:val="sr-Cyrl-RS" w:eastAsia="ar-SA"/>
        </w:rPr>
        <w:t xml:space="preserve"> са једним погоном по прекидачу у трафо пољима и по једним погоном на сваком полу за прекидаче у ДВ пољима. Прекидачи су са електромоторним погоном за напон 110 V </w:t>
      </w:r>
      <w:r w:rsidRPr="006916F8">
        <w:rPr>
          <w:rFonts w:cs="Arial"/>
          <w:sz w:val="24"/>
          <w:szCs w:val="24"/>
          <w:lang w:val="sr-Latn-RS" w:eastAsia="ar-SA"/>
        </w:rPr>
        <w:t>D</w:t>
      </w:r>
      <w:r w:rsidRPr="006916F8">
        <w:rPr>
          <w:rFonts w:cs="Arial"/>
          <w:sz w:val="24"/>
          <w:szCs w:val="24"/>
          <w:lang w:val="sr-Cyrl-RS" w:eastAsia="ar-SA"/>
        </w:rPr>
        <w:t>C и са два калема за искључење и једним калемом за укључење за напон 110 V DC.</w:t>
      </w:r>
    </w:p>
    <w:p w14:paraId="2FB062E7" w14:textId="77777777" w:rsidR="006916F8" w:rsidRPr="006916F8" w:rsidRDefault="006916F8" w:rsidP="006916F8">
      <w:pPr>
        <w:suppressAutoHyphens/>
        <w:spacing w:before="0"/>
        <w:rPr>
          <w:rFonts w:cs="Arial"/>
          <w:sz w:val="24"/>
          <w:szCs w:val="24"/>
          <w:lang w:val="sr-Cyrl-RS" w:eastAsia="ar-SA"/>
        </w:rPr>
      </w:pPr>
    </w:p>
    <w:p w14:paraId="1CCF16DB"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3.2.3 Растављачи</w:t>
      </w:r>
    </w:p>
    <w:p w14:paraId="4FAC885B" w14:textId="77777777" w:rsidR="006916F8" w:rsidRPr="006916F8" w:rsidRDefault="006916F8" w:rsidP="006916F8">
      <w:pPr>
        <w:suppressAutoHyphens/>
        <w:spacing w:before="0"/>
        <w:jc w:val="left"/>
        <w:rPr>
          <w:rFonts w:cs="Arial"/>
          <w:sz w:val="24"/>
          <w:szCs w:val="24"/>
          <w:lang w:val="sr-Cyrl-RS" w:eastAsia="ar-SA"/>
        </w:rPr>
      </w:pPr>
    </w:p>
    <w:p w14:paraId="28F7D8C3"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Растављачи</w:t>
      </w:r>
      <w:r w:rsidRPr="006916F8">
        <w:rPr>
          <w:rFonts w:cs="Arial"/>
          <w:sz w:val="24"/>
          <w:szCs w:val="24"/>
          <w:lang w:val="sr-Cyrl-CS" w:eastAsia="ar-SA"/>
        </w:rPr>
        <w:t xml:space="preserve"> и растављачи са ножевима за уземљење</w:t>
      </w:r>
      <w:r w:rsidRPr="006916F8">
        <w:rPr>
          <w:rFonts w:cs="Arial"/>
          <w:sz w:val="24"/>
          <w:szCs w:val="24"/>
          <w:lang w:val="sr-Cyrl-RS" w:eastAsia="ar-SA"/>
        </w:rPr>
        <w:t xml:space="preserve"> су саставни део компактног хибридног SF6 блока, минималне називне струје 1250 А, минималне подносиве вредности струје у трајању од 1 s 40 кА, са  помоћним напоном за електромоторни погон 110 V </w:t>
      </w:r>
      <w:r w:rsidRPr="006916F8">
        <w:rPr>
          <w:rFonts w:cs="Arial"/>
          <w:sz w:val="24"/>
          <w:szCs w:val="24"/>
          <w:lang w:val="sr-Latn-RS" w:eastAsia="ar-SA"/>
        </w:rPr>
        <w:t>D</w:t>
      </w:r>
      <w:r w:rsidRPr="006916F8">
        <w:rPr>
          <w:rFonts w:cs="Arial"/>
          <w:sz w:val="24"/>
          <w:szCs w:val="24"/>
          <w:lang w:val="sr-Cyrl-RS" w:eastAsia="ar-SA"/>
        </w:rPr>
        <w:t xml:space="preserve">C и команду 110 V DC. </w:t>
      </w:r>
    </w:p>
    <w:p w14:paraId="4743722D" w14:textId="77777777" w:rsidR="006916F8" w:rsidRPr="006916F8" w:rsidRDefault="006916F8" w:rsidP="006916F8">
      <w:pPr>
        <w:suppressAutoHyphens/>
        <w:spacing w:before="0"/>
        <w:jc w:val="left"/>
        <w:rPr>
          <w:rFonts w:cs="Arial"/>
          <w:sz w:val="24"/>
          <w:szCs w:val="24"/>
          <w:lang w:val="sr-Cyrl-RS" w:eastAsia="ar-SA"/>
        </w:rPr>
      </w:pPr>
    </w:p>
    <w:p w14:paraId="0180112D"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3.2.4 Струјни трансформатори</w:t>
      </w:r>
    </w:p>
    <w:p w14:paraId="291FA33F" w14:textId="77777777" w:rsidR="006916F8" w:rsidRPr="006916F8" w:rsidRDefault="006916F8" w:rsidP="006916F8">
      <w:pPr>
        <w:suppressAutoHyphens/>
        <w:spacing w:before="0"/>
        <w:jc w:val="left"/>
        <w:rPr>
          <w:rFonts w:cs="Arial"/>
          <w:sz w:val="24"/>
          <w:szCs w:val="24"/>
          <w:lang w:val="sr-Cyrl-RS" w:eastAsia="ar-SA"/>
        </w:rPr>
      </w:pPr>
    </w:p>
    <w:p w14:paraId="3DC66EB2" w14:textId="77777777" w:rsidR="006916F8" w:rsidRPr="006916F8" w:rsidRDefault="006916F8" w:rsidP="006916F8">
      <w:pPr>
        <w:tabs>
          <w:tab w:val="left" w:pos="0"/>
        </w:tabs>
        <w:suppressAutoHyphens/>
        <w:spacing w:before="0"/>
        <w:rPr>
          <w:rFonts w:cs="Arial"/>
          <w:sz w:val="24"/>
          <w:szCs w:val="24"/>
          <w:lang w:val="sr-Cyrl-RS" w:eastAsia="ar-SA"/>
        </w:rPr>
      </w:pPr>
      <w:r w:rsidRPr="006916F8">
        <w:rPr>
          <w:rFonts w:cs="Arial"/>
          <w:sz w:val="24"/>
          <w:szCs w:val="24"/>
          <w:lang w:val="sr-Cyrl-RS" w:eastAsia="ar-SA"/>
        </w:rPr>
        <w:t xml:space="preserve">Струјни трансформатори су саставни део компактног хибридног блока, односа трансформације, снаге и класе тачности према одредбама препоруке </w:t>
      </w:r>
      <w:r w:rsidRPr="006916F8">
        <w:rPr>
          <w:rFonts w:cs="Arial"/>
          <w:sz w:val="24"/>
          <w:szCs w:val="24"/>
          <w:lang w:val="am-ET" w:eastAsia="ar-SA"/>
        </w:rPr>
        <w:t>ИС-11 ЕПС-а</w:t>
      </w:r>
      <w:r w:rsidRPr="006916F8">
        <w:rPr>
          <w:rFonts w:cs="Arial"/>
          <w:sz w:val="24"/>
          <w:szCs w:val="24"/>
          <w:lang w:val="sr-Cyrl-RS" w:eastAsia="ar-SA"/>
        </w:rPr>
        <w:t>, ИС ЕМС 411:2015  и Техничким условима ЈП ЕМС.</w:t>
      </w:r>
    </w:p>
    <w:p w14:paraId="00917A99" w14:textId="77777777" w:rsidR="006916F8" w:rsidRPr="006916F8" w:rsidRDefault="006916F8" w:rsidP="006916F8">
      <w:pPr>
        <w:suppressAutoHyphens/>
        <w:spacing w:before="0"/>
        <w:rPr>
          <w:rFonts w:cs="Arial"/>
          <w:sz w:val="24"/>
          <w:szCs w:val="24"/>
          <w:lang w:val="ru-RU" w:eastAsia="ar-SA"/>
        </w:rPr>
      </w:pPr>
      <w:r w:rsidRPr="006916F8">
        <w:rPr>
          <w:rFonts w:cs="Arial"/>
          <w:sz w:val="24"/>
          <w:szCs w:val="24"/>
          <w:lang w:val="ru-RU" w:eastAsia="ar-SA"/>
        </w:rPr>
        <w:lastRenderedPageBreak/>
        <w:t>Струјни мерни трансформатори у трафо пољу Т1 и Т2 морају имати и одговарајуће мерно језгро за обрачунско мерење преузете електричне енергије.</w:t>
      </w:r>
    </w:p>
    <w:p w14:paraId="6818E5CB" w14:textId="77777777" w:rsidR="006916F8" w:rsidRPr="006916F8" w:rsidRDefault="006916F8" w:rsidP="006916F8">
      <w:pPr>
        <w:suppressAutoHyphens/>
        <w:spacing w:before="0"/>
        <w:rPr>
          <w:rFonts w:cs="Arial"/>
          <w:sz w:val="24"/>
          <w:szCs w:val="24"/>
          <w:lang w:val="sr-Cyrl-RS" w:eastAsia="ar-SA"/>
        </w:rPr>
      </w:pPr>
    </w:p>
    <w:p w14:paraId="1E348F04"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3.2.5 Напонски трансформатори</w:t>
      </w:r>
    </w:p>
    <w:p w14:paraId="615F4B77" w14:textId="77777777" w:rsidR="006916F8" w:rsidRPr="006916F8" w:rsidRDefault="006916F8" w:rsidP="006916F8">
      <w:pPr>
        <w:suppressAutoHyphens/>
        <w:spacing w:before="0"/>
        <w:rPr>
          <w:rFonts w:cs="Arial"/>
          <w:sz w:val="24"/>
          <w:szCs w:val="24"/>
          <w:lang w:val="sr-Cyrl-RS" w:eastAsia="ar-SA"/>
        </w:rPr>
      </w:pPr>
    </w:p>
    <w:p w14:paraId="1FDF0B38" w14:textId="77777777" w:rsidR="006916F8" w:rsidRPr="006916F8" w:rsidRDefault="006916F8" w:rsidP="006916F8">
      <w:pPr>
        <w:tabs>
          <w:tab w:val="left" w:pos="0"/>
        </w:tabs>
        <w:suppressAutoHyphens/>
        <w:spacing w:before="0"/>
        <w:rPr>
          <w:rFonts w:cs="Arial"/>
          <w:sz w:val="24"/>
          <w:szCs w:val="24"/>
          <w:lang w:val="sr-Cyrl-CS" w:eastAsia="ar-SA"/>
        </w:rPr>
      </w:pPr>
      <w:r w:rsidRPr="006916F8">
        <w:rPr>
          <w:rFonts w:cs="Arial"/>
          <w:sz w:val="24"/>
          <w:szCs w:val="24"/>
          <w:lang w:val="sr-Cyrl-CS" w:eastAsia="ar-SA"/>
        </w:rPr>
        <w:t xml:space="preserve">Предвидети по </w:t>
      </w:r>
      <w:r w:rsidRPr="006916F8">
        <w:rPr>
          <w:rFonts w:cs="Arial"/>
          <w:sz w:val="24"/>
          <w:szCs w:val="24"/>
          <w:lang w:val="sr-Cyrl-RS" w:eastAsia="ar-SA"/>
        </w:rPr>
        <w:t>три</w:t>
      </w:r>
      <w:r w:rsidRPr="006916F8">
        <w:rPr>
          <w:rFonts w:cs="Arial"/>
          <w:sz w:val="24"/>
          <w:szCs w:val="24"/>
          <w:lang w:val="sr-Cyrl-CS" w:eastAsia="ar-SA"/>
        </w:rPr>
        <w:t xml:space="preserve"> једнополно изолована индуктивна напонска мерна трансформатора у далеководним пољима и по три једнополно изолована индуктивна напонска мерна трансформатора у</w:t>
      </w:r>
      <w:r w:rsidRPr="006916F8">
        <w:rPr>
          <w:rFonts w:cs="Arial"/>
          <w:sz w:val="24"/>
          <w:szCs w:val="24"/>
          <w:lang w:val="sr-Cyrl-RS" w:eastAsia="ar-SA"/>
        </w:rPr>
        <w:t xml:space="preserve">  оба сегмента </w:t>
      </w:r>
      <w:r w:rsidRPr="006916F8">
        <w:rPr>
          <w:rFonts w:cs="Arial"/>
          <w:sz w:val="24"/>
          <w:szCs w:val="24"/>
          <w:lang w:val="sr-Cyrl-CS" w:eastAsia="ar-SA"/>
        </w:rPr>
        <w:t>сабирница 110</w:t>
      </w:r>
      <w:r w:rsidRPr="006916F8">
        <w:rPr>
          <w:rFonts w:cs="Arial"/>
          <w:sz w:val="24"/>
          <w:szCs w:val="24"/>
          <w:lang w:val="am-ET" w:eastAsia="ar-SA"/>
        </w:rPr>
        <w:t>kV</w:t>
      </w:r>
      <w:r w:rsidRPr="006916F8">
        <w:rPr>
          <w:rFonts w:cs="Arial"/>
          <w:sz w:val="24"/>
          <w:szCs w:val="24"/>
          <w:lang w:val="sr-Cyrl-CS" w:eastAsia="ar-SA"/>
        </w:rPr>
        <w:t xml:space="preserve">. </w:t>
      </w:r>
    </w:p>
    <w:p w14:paraId="4ABE27E7" w14:textId="77777777" w:rsidR="006916F8" w:rsidRPr="006916F8" w:rsidRDefault="006916F8" w:rsidP="006916F8">
      <w:pPr>
        <w:tabs>
          <w:tab w:val="left" w:pos="0"/>
        </w:tabs>
        <w:suppressAutoHyphens/>
        <w:spacing w:before="0"/>
        <w:rPr>
          <w:rFonts w:cs="Arial"/>
          <w:color w:val="0070C0"/>
          <w:sz w:val="24"/>
          <w:szCs w:val="24"/>
          <w:lang w:val="sr-Cyrl-RS" w:eastAsia="ar-SA"/>
        </w:rPr>
      </w:pPr>
      <w:r w:rsidRPr="006916F8">
        <w:rPr>
          <w:rFonts w:cs="Arial"/>
          <w:sz w:val="24"/>
          <w:szCs w:val="24"/>
          <w:lang w:val="sr-Cyrl-RS" w:eastAsia="ar-SA"/>
        </w:rPr>
        <w:t>Напонски трансформатори су з</w:t>
      </w:r>
      <w:r w:rsidRPr="006916F8">
        <w:rPr>
          <w:rFonts w:cs="Arial"/>
          <w:sz w:val="24"/>
          <w:szCs w:val="24"/>
          <w:lang w:val="am-ET" w:eastAsia="ar-SA"/>
        </w:rPr>
        <w:t>а спољну монтажу, односа трансформације, снаге и класе тачности према одредбама препоруке ИС-11 ЕПС-а</w:t>
      </w:r>
      <w:r w:rsidRPr="006916F8">
        <w:rPr>
          <w:rFonts w:cs="Arial"/>
          <w:sz w:val="24"/>
          <w:szCs w:val="24"/>
          <w:lang w:val="sr-Cyrl-RS" w:eastAsia="ar-SA"/>
        </w:rPr>
        <w:t>, ИС ЕМС 411:2015 и Техничким условима ЈП ЕМС</w:t>
      </w:r>
      <w:r w:rsidRPr="006916F8">
        <w:rPr>
          <w:rFonts w:cs="Arial"/>
          <w:sz w:val="24"/>
          <w:szCs w:val="24"/>
          <w:lang w:val="am-ET" w:eastAsia="ar-SA"/>
        </w:rPr>
        <w:t>.</w:t>
      </w:r>
    </w:p>
    <w:p w14:paraId="7C0DAA79" w14:textId="77777777" w:rsidR="006916F8" w:rsidRPr="006916F8" w:rsidRDefault="006916F8" w:rsidP="006916F8">
      <w:pPr>
        <w:suppressAutoHyphens/>
        <w:spacing w:before="0"/>
        <w:jc w:val="left"/>
        <w:rPr>
          <w:rFonts w:cs="Arial"/>
          <w:sz w:val="24"/>
          <w:szCs w:val="24"/>
          <w:lang w:val="sr-Cyrl-RS" w:eastAsia="ar-SA"/>
        </w:rPr>
      </w:pPr>
    </w:p>
    <w:p w14:paraId="3351D0D4"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3.2.6 Ормани у пољу</w:t>
      </w:r>
    </w:p>
    <w:p w14:paraId="64C52C01" w14:textId="77777777" w:rsidR="006916F8" w:rsidRPr="006916F8" w:rsidRDefault="006916F8" w:rsidP="006916F8">
      <w:pPr>
        <w:suppressAutoHyphens/>
        <w:spacing w:before="0"/>
        <w:jc w:val="left"/>
        <w:rPr>
          <w:rFonts w:cs="Arial"/>
          <w:sz w:val="24"/>
          <w:szCs w:val="24"/>
          <w:lang w:val="sr-Cyrl-RS" w:eastAsia="ar-SA"/>
        </w:rPr>
      </w:pPr>
    </w:p>
    <w:p w14:paraId="7B361E24"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Ормани за концентрацију сигналних каблова су саставни део компактног хибридног блока.</w:t>
      </w:r>
    </w:p>
    <w:p w14:paraId="662F4DFA" w14:textId="77777777" w:rsidR="006916F8" w:rsidRPr="006916F8" w:rsidRDefault="006916F8" w:rsidP="006916F8">
      <w:pPr>
        <w:suppressAutoHyphens/>
        <w:spacing w:before="0"/>
        <w:jc w:val="left"/>
        <w:rPr>
          <w:rFonts w:cs="Arial"/>
          <w:sz w:val="24"/>
          <w:szCs w:val="24"/>
          <w:lang w:val="sr-Cyrl-RS" w:eastAsia="ar-SA"/>
        </w:rPr>
      </w:pPr>
    </w:p>
    <w:p w14:paraId="3FCF563F"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3.3</w:t>
      </w:r>
      <w:r w:rsidRPr="006916F8">
        <w:rPr>
          <w:rFonts w:cs="Arial"/>
          <w:sz w:val="24"/>
          <w:szCs w:val="24"/>
          <w:lang w:val="sr-Cyrl-RS" w:eastAsia="ar-SA"/>
        </w:rPr>
        <w:tab/>
        <w:t>ПОСТРОЈЕЊЕ 35 kV</w:t>
      </w:r>
    </w:p>
    <w:p w14:paraId="102C9458" w14:textId="77777777" w:rsidR="006916F8" w:rsidRPr="006916F8" w:rsidRDefault="006916F8" w:rsidP="006916F8">
      <w:pPr>
        <w:suppressAutoHyphens/>
        <w:spacing w:before="0"/>
        <w:jc w:val="left"/>
        <w:rPr>
          <w:rFonts w:cs="Arial"/>
          <w:sz w:val="24"/>
          <w:szCs w:val="24"/>
          <w:lang w:val="sr-Cyrl-RS" w:eastAsia="ar-SA"/>
        </w:rPr>
      </w:pPr>
    </w:p>
    <w:p w14:paraId="1943A533"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Укида се и демонтира постојеће постројење 35 kV, које је изграђено на отвореном простору.</w:t>
      </w:r>
    </w:p>
    <w:p w14:paraId="532555F7" w14:textId="77777777" w:rsidR="006916F8" w:rsidRPr="006916F8" w:rsidRDefault="006916F8" w:rsidP="006916F8">
      <w:pPr>
        <w:tabs>
          <w:tab w:val="left" w:pos="748"/>
        </w:tabs>
        <w:suppressAutoHyphens/>
        <w:spacing w:before="0"/>
        <w:rPr>
          <w:rFonts w:cs="Arial"/>
          <w:sz w:val="24"/>
          <w:szCs w:val="24"/>
          <w:lang w:val="sr-Cyrl-RS" w:eastAsia="ar-SA"/>
        </w:rPr>
      </w:pPr>
      <w:r w:rsidRPr="006916F8">
        <w:rPr>
          <w:rFonts w:cs="Arial"/>
          <w:sz w:val="24"/>
          <w:szCs w:val="24"/>
          <w:lang w:val="sr-Cyrl-RS" w:eastAsia="ar-SA"/>
        </w:rPr>
        <w:t>Предвидети изградњу новог постројења 35 kV у згради, коју је потребно доградити у продужетку постојеће командне зграде.</w:t>
      </w:r>
    </w:p>
    <w:p w14:paraId="5A5FC6A9"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Постројење 35 kV предвидети за унутрашњу монтажу са једним системом сабирница секционисаних преко спојног поља, са по једном секцијом за сваки енергетски трансформатор, са укупно 14 ћелија и то: </w:t>
      </w:r>
    </w:p>
    <w:p w14:paraId="27552ABF" w14:textId="77777777" w:rsidR="006916F8" w:rsidRPr="006916F8" w:rsidRDefault="006916F8" w:rsidP="000657F6">
      <w:pPr>
        <w:numPr>
          <w:ilvl w:val="0"/>
          <w:numId w:val="37"/>
        </w:numPr>
        <w:suppressAutoHyphens/>
        <w:spacing w:before="0"/>
        <w:jc w:val="left"/>
        <w:rPr>
          <w:rFonts w:cs="Arial"/>
          <w:sz w:val="24"/>
          <w:szCs w:val="24"/>
          <w:lang w:val="sr-Cyrl-RS" w:eastAsia="ar-SA"/>
        </w:rPr>
      </w:pPr>
      <w:r w:rsidRPr="006916F8">
        <w:rPr>
          <w:rFonts w:cs="Arial"/>
          <w:sz w:val="24"/>
          <w:szCs w:val="24"/>
          <w:lang w:val="sr-Cyrl-RS" w:eastAsia="ar-SA"/>
        </w:rPr>
        <w:t>2 трансформаторске,</w:t>
      </w:r>
    </w:p>
    <w:p w14:paraId="0955A3B4" w14:textId="77777777" w:rsidR="006916F8" w:rsidRPr="006916F8" w:rsidRDefault="006916F8" w:rsidP="000657F6">
      <w:pPr>
        <w:numPr>
          <w:ilvl w:val="0"/>
          <w:numId w:val="37"/>
        </w:numPr>
        <w:suppressAutoHyphens/>
        <w:spacing w:before="0"/>
        <w:jc w:val="left"/>
        <w:rPr>
          <w:rFonts w:cs="Arial"/>
          <w:sz w:val="24"/>
          <w:szCs w:val="24"/>
          <w:lang w:val="sr-Cyrl-RS" w:eastAsia="ar-SA"/>
        </w:rPr>
      </w:pPr>
      <w:r w:rsidRPr="006916F8">
        <w:rPr>
          <w:rFonts w:cs="Arial"/>
          <w:sz w:val="24"/>
          <w:szCs w:val="24"/>
          <w:lang w:val="sr-Cyrl-RS" w:eastAsia="ar-SA"/>
        </w:rPr>
        <w:t>1 спојна + 1 додатак спојне,</w:t>
      </w:r>
    </w:p>
    <w:p w14:paraId="3575DA5A" w14:textId="77777777" w:rsidR="006916F8" w:rsidRPr="006916F8" w:rsidRDefault="006916F8" w:rsidP="000657F6">
      <w:pPr>
        <w:numPr>
          <w:ilvl w:val="0"/>
          <w:numId w:val="37"/>
        </w:numPr>
        <w:suppressAutoHyphens/>
        <w:spacing w:before="0"/>
        <w:jc w:val="left"/>
        <w:rPr>
          <w:rFonts w:cs="Arial"/>
          <w:sz w:val="24"/>
          <w:szCs w:val="24"/>
          <w:lang w:val="sr-Cyrl-RS" w:eastAsia="ar-SA"/>
        </w:rPr>
      </w:pPr>
      <w:r w:rsidRPr="006916F8">
        <w:rPr>
          <w:rFonts w:cs="Arial"/>
          <w:sz w:val="24"/>
          <w:szCs w:val="24"/>
          <w:lang w:val="sr-Cyrl-RS" w:eastAsia="ar-SA"/>
        </w:rPr>
        <w:t>2 мерне, са кућним трансформатором,</w:t>
      </w:r>
    </w:p>
    <w:p w14:paraId="05467DC0" w14:textId="77777777" w:rsidR="006916F8" w:rsidRPr="006916F8" w:rsidRDefault="006916F8" w:rsidP="000657F6">
      <w:pPr>
        <w:numPr>
          <w:ilvl w:val="0"/>
          <w:numId w:val="37"/>
        </w:numPr>
        <w:suppressAutoHyphens/>
        <w:spacing w:before="0"/>
        <w:jc w:val="left"/>
        <w:rPr>
          <w:rFonts w:cs="Arial"/>
          <w:sz w:val="24"/>
          <w:szCs w:val="24"/>
          <w:lang w:val="sr-Cyrl-RS" w:eastAsia="ar-SA"/>
        </w:rPr>
      </w:pPr>
      <w:r w:rsidRPr="006916F8">
        <w:rPr>
          <w:rFonts w:cs="Arial"/>
          <w:sz w:val="24"/>
          <w:szCs w:val="24"/>
          <w:lang w:val="sr-Cyrl-RS" w:eastAsia="ar-SA"/>
        </w:rPr>
        <w:t>8 изводних ћелија</w:t>
      </w:r>
    </w:p>
    <w:p w14:paraId="7C52D410" w14:textId="77777777" w:rsidR="006916F8" w:rsidRPr="006916F8" w:rsidRDefault="006916F8" w:rsidP="006916F8">
      <w:pPr>
        <w:suppressAutoHyphens/>
        <w:spacing w:before="0"/>
        <w:jc w:val="left"/>
        <w:rPr>
          <w:rFonts w:cs="Arial"/>
          <w:sz w:val="24"/>
          <w:szCs w:val="24"/>
          <w:highlight w:val="yellow"/>
          <w:lang w:val="sr-Cyrl-RS" w:eastAsia="ar-SA"/>
        </w:rPr>
      </w:pPr>
    </w:p>
    <w:p w14:paraId="109E5530"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уградњу металом оклопљених, ваздухом изолованих ћелија са извлачивим прекидачима.</w:t>
      </w:r>
    </w:p>
    <w:p w14:paraId="2536D12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Распоред ћелија дефинисати у складу са расположивим простором на локацији.</w:t>
      </w:r>
    </w:p>
    <w:p w14:paraId="4302A04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Прикључење трансформаторских и изводних ћелија предвидети </w:t>
      </w:r>
      <w:r w:rsidRPr="006916F8">
        <w:rPr>
          <w:rFonts w:cs="Arial"/>
          <w:sz w:val="24"/>
          <w:szCs w:val="24"/>
          <w:lang w:val="am-ET" w:eastAsia="ar-SA"/>
        </w:rPr>
        <w:t>једножилним кабловима са изолацијом од умреженог полиетилена одговарајућег пресека</w:t>
      </w:r>
      <w:r w:rsidRPr="006916F8">
        <w:rPr>
          <w:rFonts w:cs="Arial"/>
          <w:sz w:val="24"/>
          <w:szCs w:val="24"/>
          <w:lang w:val="sr-Cyrl-RS" w:eastAsia="ar-SA"/>
        </w:rPr>
        <w:t xml:space="preserve"> и са одговарајућим бројем жила.</w:t>
      </w:r>
    </w:p>
    <w:p w14:paraId="56CBBF33" w14:textId="77777777" w:rsidR="006916F8" w:rsidRPr="006916F8" w:rsidRDefault="006916F8" w:rsidP="006916F8">
      <w:pPr>
        <w:suppressAutoHyphens/>
        <w:spacing w:before="0"/>
        <w:rPr>
          <w:rFonts w:cs="Arial"/>
          <w:color w:val="0070C0"/>
          <w:sz w:val="24"/>
          <w:szCs w:val="24"/>
          <w:lang w:val="sr-Cyrl-RS" w:eastAsia="ar-SA"/>
        </w:rPr>
      </w:pPr>
      <w:r w:rsidRPr="006916F8">
        <w:rPr>
          <w:rFonts w:cs="Arial"/>
          <w:sz w:val="24"/>
          <w:szCs w:val="24"/>
          <w:lang w:val="sr-Cyrl-RS" w:eastAsia="ar-SA"/>
        </w:rPr>
        <w:t>Приликом дефинисања електричне диспозиције постројења 35</w:t>
      </w:r>
      <w:r w:rsidRPr="006916F8">
        <w:rPr>
          <w:rFonts w:cs="Arial"/>
          <w:sz w:val="24"/>
          <w:szCs w:val="24"/>
          <w:lang w:val="sr-Latn-RS" w:eastAsia="ar-SA"/>
        </w:rPr>
        <w:t>kV</w:t>
      </w:r>
      <w:r w:rsidRPr="006916F8">
        <w:rPr>
          <w:rFonts w:cs="Arial"/>
          <w:sz w:val="24"/>
          <w:szCs w:val="24"/>
          <w:lang w:val="sr-Cyrl-RS" w:eastAsia="ar-SA"/>
        </w:rPr>
        <w:t xml:space="preserve"> обрадити и расплет водова 35</w:t>
      </w:r>
      <w:r w:rsidRPr="006916F8">
        <w:rPr>
          <w:rFonts w:cs="Arial"/>
          <w:sz w:val="24"/>
          <w:szCs w:val="24"/>
          <w:lang w:val="sr-Latn-RS" w:eastAsia="ar-SA"/>
        </w:rPr>
        <w:t xml:space="preserve"> kV</w:t>
      </w:r>
      <w:r w:rsidRPr="006916F8">
        <w:rPr>
          <w:rFonts w:cs="Arial"/>
          <w:sz w:val="24"/>
          <w:szCs w:val="24"/>
          <w:lang w:val="sr-Cyrl-RS" w:eastAsia="ar-SA"/>
        </w:rPr>
        <w:t xml:space="preserve"> до првих стубова.</w:t>
      </w:r>
    </w:p>
    <w:p w14:paraId="6172E795" w14:textId="77777777" w:rsidR="006916F8" w:rsidRPr="006916F8" w:rsidRDefault="006916F8" w:rsidP="006916F8">
      <w:pPr>
        <w:suppressAutoHyphens/>
        <w:spacing w:before="0"/>
        <w:rPr>
          <w:rFonts w:cs="Arial"/>
          <w:color w:val="0070C0"/>
          <w:sz w:val="24"/>
          <w:szCs w:val="24"/>
          <w:lang w:val="sr-Cyrl-RS" w:eastAsia="ar-SA"/>
        </w:rPr>
      </w:pPr>
    </w:p>
    <w:p w14:paraId="102B3A17" w14:textId="77777777" w:rsidR="006916F8" w:rsidRPr="006916F8" w:rsidRDefault="006916F8" w:rsidP="006916F8">
      <w:pPr>
        <w:tabs>
          <w:tab w:val="left" w:pos="0"/>
        </w:tabs>
        <w:suppressAutoHyphens/>
        <w:spacing w:before="0"/>
        <w:rPr>
          <w:rFonts w:cs="Arial"/>
          <w:sz w:val="24"/>
          <w:szCs w:val="24"/>
          <w:lang w:val="sr-Cyrl-RS" w:eastAsia="ar-SA"/>
        </w:rPr>
      </w:pPr>
      <w:r w:rsidRPr="006916F8">
        <w:rPr>
          <w:rFonts w:cs="Arial"/>
          <w:sz w:val="24"/>
          <w:szCs w:val="24"/>
          <w:lang w:val="sr-Cyrl-CS" w:eastAsia="ar-SA"/>
        </w:rPr>
        <w:t>3</w:t>
      </w:r>
      <w:r w:rsidRPr="006916F8">
        <w:rPr>
          <w:rFonts w:cs="Arial"/>
          <w:sz w:val="24"/>
          <w:szCs w:val="24"/>
          <w:lang w:val="sr-Cyrl-RS" w:eastAsia="ar-SA"/>
        </w:rPr>
        <w:t>.3.1.</w:t>
      </w:r>
      <w:r w:rsidRPr="006916F8">
        <w:rPr>
          <w:rFonts w:cs="Arial"/>
          <w:sz w:val="24"/>
          <w:szCs w:val="24"/>
          <w:lang w:val="sr-Cyrl-RS" w:eastAsia="ar-SA"/>
        </w:rPr>
        <w:tab/>
        <w:t>Прекидачи</w:t>
      </w:r>
    </w:p>
    <w:p w14:paraId="65603A9A" w14:textId="77777777" w:rsidR="006916F8" w:rsidRPr="006916F8" w:rsidRDefault="006916F8" w:rsidP="006916F8">
      <w:pPr>
        <w:tabs>
          <w:tab w:val="left" w:pos="0"/>
        </w:tabs>
        <w:suppressAutoHyphens/>
        <w:spacing w:before="0"/>
        <w:rPr>
          <w:rFonts w:cs="Arial"/>
          <w:sz w:val="24"/>
          <w:szCs w:val="24"/>
          <w:lang w:val="sr-Cyrl-RS" w:eastAsia="ar-SA"/>
        </w:rPr>
      </w:pPr>
    </w:p>
    <w:p w14:paraId="37B51344"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У постројењу 35 </w:t>
      </w:r>
      <w:r w:rsidRPr="006916F8">
        <w:rPr>
          <w:rFonts w:cs="Arial"/>
          <w:sz w:val="24"/>
          <w:szCs w:val="24"/>
          <w:lang w:val="de-DE" w:eastAsia="ar-SA"/>
        </w:rPr>
        <w:t>kV</w:t>
      </w:r>
      <w:r w:rsidRPr="006916F8">
        <w:rPr>
          <w:rFonts w:cs="Arial"/>
          <w:sz w:val="24"/>
          <w:szCs w:val="24"/>
          <w:lang w:val="sr-Cyrl-RS" w:eastAsia="ar-SA"/>
        </w:rPr>
        <w:t xml:space="preserve"> предвидети </w:t>
      </w:r>
      <w:r w:rsidRPr="006916F8">
        <w:rPr>
          <w:rFonts w:cs="Arial"/>
          <w:sz w:val="24"/>
          <w:szCs w:val="24"/>
          <w:lang w:val="sr-Cyrl-CS" w:eastAsia="ar-SA"/>
        </w:rPr>
        <w:t xml:space="preserve">извлачиве </w:t>
      </w:r>
      <w:r w:rsidRPr="006916F8">
        <w:rPr>
          <w:rFonts w:cs="Arial"/>
          <w:sz w:val="24"/>
          <w:szCs w:val="24"/>
          <w:lang w:val="sr-Cyrl-RS" w:eastAsia="ar-SA"/>
        </w:rPr>
        <w:t>вакуумске прекидаче називне струје 1250</w:t>
      </w:r>
      <w:r w:rsidRPr="006916F8">
        <w:rPr>
          <w:rFonts w:cs="Arial"/>
          <w:sz w:val="24"/>
          <w:szCs w:val="24"/>
          <w:lang w:val="am-ET" w:eastAsia="ar-SA"/>
        </w:rPr>
        <w:t xml:space="preserve"> А, </w:t>
      </w:r>
      <w:r w:rsidRPr="006916F8">
        <w:rPr>
          <w:rFonts w:cs="Arial"/>
          <w:sz w:val="24"/>
          <w:szCs w:val="24"/>
          <w:lang w:val="sr-Cyrl-RS" w:eastAsia="ar-SA"/>
        </w:rPr>
        <w:t xml:space="preserve">минималне </w:t>
      </w:r>
      <w:r w:rsidRPr="006916F8">
        <w:rPr>
          <w:rFonts w:cs="Arial"/>
          <w:sz w:val="24"/>
          <w:szCs w:val="24"/>
          <w:lang w:val="am-ET" w:eastAsia="ar-SA"/>
        </w:rPr>
        <w:t xml:space="preserve">симетричне </w:t>
      </w:r>
      <w:r w:rsidRPr="006916F8">
        <w:rPr>
          <w:rFonts w:cs="Arial"/>
          <w:sz w:val="24"/>
          <w:szCs w:val="24"/>
          <w:lang w:val="sr-Cyrl-RS" w:eastAsia="ar-SA"/>
        </w:rPr>
        <w:t>струје</w:t>
      </w:r>
      <w:r w:rsidRPr="006916F8">
        <w:rPr>
          <w:rFonts w:cs="Arial"/>
          <w:sz w:val="24"/>
          <w:szCs w:val="24"/>
          <w:lang w:val="am-ET" w:eastAsia="ar-SA"/>
        </w:rPr>
        <w:t xml:space="preserve"> прекидања </w:t>
      </w:r>
      <w:r w:rsidRPr="006916F8">
        <w:rPr>
          <w:rFonts w:cs="Arial"/>
          <w:sz w:val="24"/>
          <w:szCs w:val="24"/>
          <w:lang w:val="sr-Cyrl-RS" w:eastAsia="ar-SA"/>
        </w:rPr>
        <w:t>16,5</w:t>
      </w:r>
      <w:r w:rsidRPr="006916F8">
        <w:rPr>
          <w:rFonts w:cs="Arial"/>
          <w:sz w:val="24"/>
          <w:szCs w:val="24"/>
          <w:lang w:val="sr-Latn-RS" w:eastAsia="ar-SA"/>
        </w:rPr>
        <w:t>kA</w:t>
      </w:r>
      <w:r w:rsidRPr="006916F8">
        <w:rPr>
          <w:rFonts w:cs="Arial"/>
          <w:sz w:val="24"/>
          <w:szCs w:val="24"/>
          <w:lang w:val="sr-Cyrl-RS" w:eastAsia="ar-SA"/>
        </w:rPr>
        <w:t xml:space="preserve">, </w:t>
      </w:r>
      <w:r w:rsidRPr="006916F8">
        <w:rPr>
          <w:rFonts w:cs="Arial"/>
          <w:sz w:val="24"/>
          <w:szCs w:val="24"/>
          <w:lang w:val="am-ET" w:eastAsia="ar-SA"/>
        </w:rPr>
        <w:t>са погоном за напон 110 V DC и са једним калемом за иск</w:t>
      </w:r>
      <w:r w:rsidRPr="006916F8">
        <w:rPr>
          <w:rFonts w:cs="Arial"/>
          <w:sz w:val="24"/>
          <w:szCs w:val="24"/>
          <w:lang w:val="sr-Cyrl-CS" w:eastAsia="ar-SA"/>
        </w:rPr>
        <w:t>љ</w:t>
      </w:r>
      <w:r w:rsidRPr="006916F8">
        <w:rPr>
          <w:rFonts w:cs="Arial"/>
          <w:sz w:val="24"/>
          <w:szCs w:val="24"/>
          <w:lang w:val="am-ET" w:eastAsia="ar-SA"/>
        </w:rPr>
        <w:t>уче</w:t>
      </w:r>
      <w:r w:rsidRPr="006916F8">
        <w:rPr>
          <w:rFonts w:cs="Arial"/>
          <w:sz w:val="24"/>
          <w:szCs w:val="24"/>
          <w:lang w:val="sr-Cyrl-CS" w:eastAsia="ar-SA"/>
        </w:rPr>
        <w:t>њ</w:t>
      </w:r>
      <w:r w:rsidRPr="006916F8">
        <w:rPr>
          <w:rFonts w:cs="Arial"/>
          <w:sz w:val="24"/>
          <w:szCs w:val="24"/>
          <w:lang w:val="am-ET" w:eastAsia="ar-SA"/>
        </w:rPr>
        <w:t>е и једним калемом за ук</w:t>
      </w:r>
      <w:r w:rsidRPr="006916F8">
        <w:rPr>
          <w:rFonts w:cs="Arial"/>
          <w:sz w:val="24"/>
          <w:szCs w:val="24"/>
          <w:lang w:val="sr-Cyrl-CS" w:eastAsia="ar-SA"/>
        </w:rPr>
        <w:t>љ</w:t>
      </w:r>
      <w:r w:rsidRPr="006916F8">
        <w:rPr>
          <w:rFonts w:cs="Arial"/>
          <w:sz w:val="24"/>
          <w:szCs w:val="24"/>
          <w:lang w:val="am-ET" w:eastAsia="ar-SA"/>
        </w:rPr>
        <w:t>уче</w:t>
      </w:r>
      <w:r w:rsidRPr="006916F8">
        <w:rPr>
          <w:rFonts w:cs="Arial"/>
          <w:sz w:val="24"/>
          <w:szCs w:val="24"/>
          <w:lang w:val="sr-Cyrl-CS" w:eastAsia="ar-SA"/>
        </w:rPr>
        <w:t>њ</w:t>
      </w:r>
      <w:r w:rsidRPr="006916F8">
        <w:rPr>
          <w:rFonts w:cs="Arial"/>
          <w:sz w:val="24"/>
          <w:szCs w:val="24"/>
          <w:lang w:val="am-ET" w:eastAsia="ar-SA"/>
        </w:rPr>
        <w:t>е за напон 110 V DC.</w:t>
      </w:r>
      <w:r w:rsidRPr="006916F8">
        <w:rPr>
          <w:rFonts w:cs="Arial"/>
          <w:sz w:val="24"/>
          <w:szCs w:val="24"/>
          <w:lang w:val="sr-Cyrl-RS" w:eastAsia="ar-SA"/>
        </w:rPr>
        <w:t xml:space="preserve"> </w:t>
      </w:r>
    </w:p>
    <w:p w14:paraId="38B0F211" w14:textId="77777777" w:rsidR="006916F8" w:rsidRPr="006916F8" w:rsidRDefault="006916F8" w:rsidP="006916F8">
      <w:pPr>
        <w:suppressAutoHyphens/>
        <w:spacing w:before="0"/>
        <w:ind w:left="748" w:hanging="748"/>
        <w:rPr>
          <w:rFonts w:cs="Arial"/>
          <w:sz w:val="24"/>
          <w:szCs w:val="24"/>
          <w:lang w:val="sr-Cyrl-CS" w:eastAsia="ar-SA"/>
        </w:rPr>
      </w:pPr>
      <w:r w:rsidRPr="006916F8">
        <w:rPr>
          <w:rFonts w:cs="Arial"/>
          <w:sz w:val="24"/>
          <w:szCs w:val="24"/>
          <w:lang w:val="sr-Cyrl-RS" w:eastAsia="ar-SA"/>
        </w:rPr>
        <w:t xml:space="preserve"> </w:t>
      </w:r>
    </w:p>
    <w:p w14:paraId="77435242" w14:textId="77777777" w:rsidR="006916F8" w:rsidRPr="006916F8" w:rsidRDefault="006916F8" w:rsidP="006916F8">
      <w:pPr>
        <w:tabs>
          <w:tab w:val="left" w:pos="748"/>
        </w:tabs>
        <w:suppressAutoHyphens/>
        <w:spacing w:before="0"/>
        <w:ind w:left="748" w:hanging="748"/>
        <w:rPr>
          <w:rFonts w:cs="Arial"/>
          <w:sz w:val="24"/>
          <w:szCs w:val="24"/>
          <w:lang w:val="sr-Cyrl-RS" w:eastAsia="ar-SA"/>
        </w:rPr>
      </w:pPr>
      <w:r w:rsidRPr="006916F8">
        <w:rPr>
          <w:rFonts w:cs="Arial"/>
          <w:sz w:val="24"/>
          <w:szCs w:val="24"/>
          <w:lang w:val="sr-Cyrl-RS" w:eastAsia="ar-SA"/>
        </w:rPr>
        <w:t>3.3.2.</w:t>
      </w:r>
      <w:r w:rsidRPr="006916F8">
        <w:rPr>
          <w:rFonts w:cs="Arial"/>
          <w:sz w:val="24"/>
          <w:szCs w:val="24"/>
          <w:lang w:val="sr-Cyrl-RS" w:eastAsia="ar-SA"/>
        </w:rPr>
        <w:tab/>
        <w:t>Растављачи</w:t>
      </w:r>
    </w:p>
    <w:p w14:paraId="6CB7B73E" w14:textId="77777777" w:rsidR="006916F8" w:rsidRPr="006916F8" w:rsidRDefault="006916F8" w:rsidP="006916F8">
      <w:pPr>
        <w:tabs>
          <w:tab w:val="left" w:pos="748"/>
        </w:tabs>
        <w:suppressAutoHyphens/>
        <w:spacing w:before="0"/>
        <w:ind w:left="748" w:hanging="748"/>
        <w:rPr>
          <w:rFonts w:cs="Arial"/>
          <w:sz w:val="24"/>
          <w:szCs w:val="24"/>
          <w:lang w:val="sr-Cyrl-RS" w:eastAsia="ar-SA"/>
        </w:rPr>
      </w:pPr>
    </w:p>
    <w:p w14:paraId="5EFDBCBC"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CS" w:eastAsia="ar-SA"/>
        </w:rPr>
        <w:t>Раставни контакти извлачивог прекидача замењују улогу растављача.</w:t>
      </w:r>
    </w:p>
    <w:p w14:paraId="473E51D6" w14:textId="77777777" w:rsidR="006916F8" w:rsidRPr="006916F8" w:rsidRDefault="006916F8" w:rsidP="006916F8">
      <w:pPr>
        <w:suppressAutoHyphens/>
        <w:spacing w:before="0"/>
        <w:rPr>
          <w:rFonts w:cs="Arial"/>
          <w:sz w:val="24"/>
          <w:szCs w:val="24"/>
          <w:lang w:val="sr-Cyrl-CS" w:eastAsia="ar-SA"/>
        </w:rPr>
      </w:pPr>
      <w:r w:rsidRPr="006916F8">
        <w:rPr>
          <w:rFonts w:cs="Arial"/>
          <w:sz w:val="24"/>
          <w:szCs w:val="24"/>
          <w:lang w:val="sr-Cyrl-CS" w:eastAsia="ar-SA"/>
        </w:rPr>
        <w:lastRenderedPageBreak/>
        <w:t xml:space="preserve"> </w:t>
      </w:r>
    </w:p>
    <w:p w14:paraId="3CD65AE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CS" w:eastAsia="ar-SA"/>
        </w:rPr>
        <w:t>3.</w:t>
      </w:r>
      <w:r w:rsidRPr="006916F8">
        <w:rPr>
          <w:rFonts w:cs="Arial"/>
          <w:sz w:val="24"/>
          <w:szCs w:val="24"/>
          <w:lang w:val="sr-Cyrl-RS" w:eastAsia="ar-SA"/>
        </w:rPr>
        <w:t>3</w:t>
      </w:r>
      <w:r w:rsidRPr="006916F8">
        <w:rPr>
          <w:rFonts w:cs="Arial"/>
          <w:sz w:val="24"/>
          <w:szCs w:val="24"/>
          <w:lang w:val="sr-Cyrl-CS" w:eastAsia="ar-SA"/>
        </w:rPr>
        <w:t>.</w:t>
      </w:r>
      <w:r w:rsidRPr="006916F8">
        <w:rPr>
          <w:rFonts w:cs="Arial"/>
          <w:sz w:val="24"/>
          <w:szCs w:val="24"/>
          <w:lang w:val="sr-Cyrl-RS" w:eastAsia="ar-SA"/>
        </w:rPr>
        <w:t>3</w:t>
      </w:r>
      <w:r w:rsidRPr="006916F8">
        <w:rPr>
          <w:rFonts w:cs="Arial"/>
          <w:sz w:val="24"/>
          <w:szCs w:val="24"/>
          <w:lang w:val="sr-Cyrl-CS" w:eastAsia="ar-SA"/>
        </w:rPr>
        <w:t>.</w:t>
      </w:r>
      <w:r w:rsidRPr="006916F8">
        <w:rPr>
          <w:rFonts w:cs="Arial"/>
          <w:sz w:val="24"/>
          <w:szCs w:val="24"/>
          <w:lang w:val="sr-Cyrl-CS" w:eastAsia="ar-SA"/>
        </w:rPr>
        <w:tab/>
        <w:t>Струјни</w:t>
      </w:r>
      <w:r w:rsidRPr="006916F8">
        <w:rPr>
          <w:rFonts w:cs="Arial"/>
          <w:sz w:val="24"/>
          <w:szCs w:val="24"/>
          <w:lang w:val="sr-Cyrl-RS" w:eastAsia="ar-SA"/>
        </w:rPr>
        <w:t xml:space="preserve"> </w:t>
      </w:r>
      <w:r w:rsidRPr="006916F8">
        <w:rPr>
          <w:rFonts w:cs="Arial"/>
          <w:sz w:val="24"/>
          <w:szCs w:val="24"/>
          <w:lang w:val="sr-Cyrl-CS" w:eastAsia="ar-SA"/>
        </w:rPr>
        <w:t>трансформатори су за унутрашњу монтажу, односа трансформације, снаге и класе тачности</w:t>
      </w:r>
      <w:r w:rsidRPr="006916F8">
        <w:rPr>
          <w:rFonts w:cs="Arial"/>
          <w:sz w:val="24"/>
          <w:szCs w:val="24"/>
          <w:lang w:val="sr-Cyrl-RS" w:eastAsia="ar-SA"/>
        </w:rPr>
        <w:t>:</w:t>
      </w:r>
      <w:r w:rsidRPr="006916F8">
        <w:rPr>
          <w:rFonts w:cs="Arial"/>
          <w:sz w:val="24"/>
          <w:szCs w:val="24"/>
          <w:lang w:val="sr-Cyrl-CS" w:eastAsia="ar-SA"/>
        </w:rPr>
        <w:t xml:space="preserve"> </w:t>
      </w:r>
    </w:p>
    <w:p w14:paraId="066A39CC" w14:textId="77777777" w:rsidR="006916F8" w:rsidRPr="006916F8" w:rsidRDefault="006916F8" w:rsidP="006916F8">
      <w:pPr>
        <w:suppressAutoHyphens/>
        <w:spacing w:before="0"/>
        <w:ind w:left="851" w:hanging="851"/>
        <w:rPr>
          <w:rFonts w:cs="Arial"/>
          <w:sz w:val="24"/>
          <w:szCs w:val="24"/>
          <w:lang w:val="am-ET" w:eastAsia="ar-SA"/>
        </w:rPr>
      </w:pPr>
      <w:r w:rsidRPr="006916F8">
        <w:rPr>
          <w:rFonts w:cs="Arial"/>
          <w:sz w:val="24"/>
          <w:szCs w:val="24"/>
          <w:lang w:val="sr-Cyrl-RS" w:eastAsia="ar-SA"/>
        </w:rPr>
        <w:t xml:space="preserve">           - трафо и спојна ћелија, 2</w:t>
      </w:r>
      <w:r w:rsidRPr="006916F8">
        <w:rPr>
          <w:rFonts w:cs="Arial"/>
          <w:sz w:val="24"/>
          <w:szCs w:val="24"/>
          <w:lang w:val="am-ET" w:eastAsia="ar-SA"/>
        </w:rPr>
        <w:t>x500/5/5/5 A</w:t>
      </w:r>
      <w:r w:rsidRPr="006916F8">
        <w:rPr>
          <w:rFonts w:cs="Arial"/>
          <w:sz w:val="24"/>
          <w:szCs w:val="24"/>
          <w:lang w:val="sr-Cyrl-RS" w:eastAsia="ar-SA"/>
        </w:rPr>
        <w:t xml:space="preserve">; </w:t>
      </w:r>
      <w:r w:rsidRPr="006916F8">
        <w:rPr>
          <w:rFonts w:cs="Arial"/>
          <w:sz w:val="24"/>
          <w:szCs w:val="24"/>
          <w:lang w:val="sr-Latn-RS" w:eastAsia="ar-SA"/>
        </w:rPr>
        <w:t xml:space="preserve">I </w:t>
      </w:r>
      <w:r w:rsidRPr="006916F8">
        <w:rPr>
          <w:rFonts w:cs="Arial"/>
          <w:sz w:val="24"/>
          <w:szCs w:val="24"/>
          <w:lang w:val="am-ET" w:eastAsia="ar-SA"/>
        </w:rPr>
        <w:t>kl.0.5,15VA</w:t>
      </w:r>
      <w:r w:rsidRPr="006916F8">
        <w:rPr>
          <w:rFonts w:cs="Arial"/>
          <w:sz w:val="24"/>
          <w:szCs w:val="24"/>
          <w:lang w:val="sr-Cyrl-RS" w:eastAsia="ar-SA"/>
        </w:rPr>
        <w:t>;</w:t>
      </w:r>
      <w:r w:rsidRPr="006916F8">
        <w:rPr>
          <w:rFonts w:cs="Arial"/>
          <w:sz w:val="24"/>
          <w:szCs w:val="24"/>
          <w:lang w:val="am-ET" w:eastAsia="ar-SA"/>
        </w:rPr>
        <w:t xml:space="preserve"> II 5P10, </w:t>
      </w:r>
      <w:r w:rsidRPr="006916F8">
        <w:rPr>
          <w:rFonts w:cs="Arial"/>
          <w:sz w:val="24"/>
          <w:szCs w:val="24"/>
          <w:lang w:val="sr-Cyrl-RS" w:eastAsia="ar-SA"/>
        </w:rPr>
        <w:t>15</w:t>
      </w:r>
      <w:r w:rsidRPr="006916F8">
        <w:rPr>
          <w:rFonts w:cs="Arial"/>
          <w:sz w:val="24"/>
          <w:szCs w:val="24"/>
          <w:lang w:val="am-ET" w:eastAsia="ar-SA"/>
        </w:rPr>
        <w:t>VA</w:t>
      </w:r>
      <w:r w:rsidRPr="006916F8">
        <w:rPr>
          <w:rFonts w:cs="Arial"/>
          <w:sz w:val="24"/>
          <w:szCs w:val="24"/>
          <w:lang w:val="sr-Cyrl-RS" w:eastAsia="ar-SA"/>
        </w:rPr>
        <w:t>;</w:t>
      </w:r>
      <w:r w:rsidRPr="006916F8">
        <w:rPr>
          <w:rFonts w:cs="Arial"/>
          <w:sz w:val="24"/>
          <w:szCs w:val="24"/>
          <w:lang w:val="am-ET" w:eastAsia="ar-SA"/>
        </w:rPr>
        <w:t xml:space="preserve"> III 5P10 </w:t>
      </w:r>
      <w:r w:rsidRPr="006916F8">
        <w:rPr>
          <w:rFonts w:cs="Arial"/>
          <w:sz w:val="24"/>
          <w:szCs w:val="24"/>
          <w:lang w:val="sr-Cyrl-RS" w:eastAsia="ar-SA"/>
        </w:rPr>
        <w:t>15</w:t>
      </w:r>
      <w:r w:rsidRPr="006916F8">
        <w:rPr>
          <w:rFonts w:cs="Arial"/>
          <w:sz w:val="24"/>
          <w:szCs w:val="24"/>
          <w:lang w:val="am-ET" w:eastAsia="ar-SA"/>
        </w:rPr>
        <w:t>VA</w:t>
      </w:r>
    </w:p>
    <w:p w14:paraId="3437ED79" w14:textId="77777777" w:rsidR="006916F8" w:rsidRPr="006916F8" w:rsidRDefault="006916F8" w:rsidP="006916F8">
      <w:pPr>
        <w:suppressAutoHyphens/>
        <w:spacing w:before="0"/>
        <w:rPr>
          <w:rFonts w:cs="Arial"/>
          <w:sz w:val="24"/>
          <w:szCs w:val="24"/>
          <w:lang w:val="sr-Cyrl-CS" w:eastAsia="ar-SA"/>
        </w:rPr>
      </w:pPr>
      <w:r w:rsidRPr="006916F8">
        <w:rPr>
          <w:rFonts w:cs="Arial"/>
          <w:sz w:val="24"/>
          <w:szCs w:val="24"/>
          <w:lang w:val="sr-Cyrl-RS" w:eastAsia="ar-SA"/>
        </w:rPr>
        <w:t xml:space="preserve">           - водне ћелије 2</w:t>
      </w:r>
      <w:r w:rsidRPr="006916F8">
        <w:rPr>
          <w:rFonts w:cs="Arial"/>
          <w:sz w:val="24"/>
          <w:szCs w:val="24"/>
          <w:lang w:val="am-ET" w:eastAsia="ar-SA"/>
        </w:rPr>
        <w:t>x</w:t>
      </w:r>
      <w:r w:rsidRPr="006916F8">
        <w:rPr>
          <w:rFonts w:cs="Arial"/>
          <w:sz w:val="24"/>
          <w:szCs w:val="24"/>
          <w:lang w:val="sr-Cyrl-RS" w:eastAsia="ar-SA"/>
        </w:rPr>
        <w:t>2</w:t>
      </w:r>
      <w:r w:rsidRPr="006916F8">
        <w:rPr>
          <w:rFonts w:cs="Arial"/>
          <w:sz w:val="24"/>
          <w:szCs w:val="24"/>
          <w:lang w:val="am-ET" w:eastAsia="ar-SA"/>
        </w:rPr>
        <w:t>00/5/5 A</w:t>
      </w:r>
      <w:r w:rsidRPr="006916F8">
        <w:rPr>
          <w:rFonts w:cs="Arial"/>
          <w:sz w:val="24"/>
          <w:szCs w:val="24"/>
          <w:lang w:val="sr-Cyrl-RS" w:eastAsia="ar-SA"/>
        </w:rPr>
        <w:t>;</w:t>
      </w:r>
      <w:r w:rsidRPr="006916F8">
        <w:rPr>
          <w:rFonts w:cs="Arial"/>
          <w:sz w:val="24"/>
          <w:szCs w:val="24"/>
          <w:lang w:val="am-ET" w:eastAsia="ar-SA"/>
        </w:rPr>
        <w:t xml:space="preserve"> </w:t>
      </w:r>
      <w:r w:rsidRPr="006916F8">
        <w:rPr>
          <w:rFonts w:cs="Arial"/>
          <w:sz w:val="24"/>
          <w:szCs w:val="24"/>
          <w:lang w:val="sr-Latn-RS" w:eastAsia="ar-SA"/>
        </w:rPr>
        <w:t xml:space="preserve">I </w:t>
      </w:r>
      <w:r w:rsidRPr="006916F8">
        <w:rPr>
          <w:rFonts w:cs="Arial"/>
          <w:sz w:val="24"/>
          <w:szCs w:val="24"/>
          <w:lang w:val="am-ET" w:eastAsia="ar-SA"/>
        </w:rPr>
        <w:t>kl.0.5, 15VA</w:t>
      </w:r>
      <w:r w:rsidRPr="006916F8">
        <w:rPr>
          <w:rFonts w:cs="Arial"/>
          <w:sz w:val="24"/>
          <w:szCs w:val="24"/>
          <w:lang w:val="sr-Cyrl-RS" w:eastAsia="ar-SA"/>
        </w:rPr>
        <w:t>;</w:t>
      </w:r>
      <w:r w:rsidRPr="006916F8">
        <w:rPr>
          <w:rFonts w:cs="Arial"/>
          <w:sz w:val="24"/>
          <w:szCs w:val="24"/>
          <w:lang w:val="am-ET" w:eastAsia="ar-SA"/>
        </w:rPr>
        <w:t xml:space="preserve"> II 5P10, </w:t>
      </w:r>
      <w:r w:rsidRPr="006916F8">
        <w:rPr>
          <w:rFonts w:cs="Arial"/>
          <w:sz w:val="24"/>
          <w:szCs w:val="24"/>
          <w:lang w:val="sr-Cyrl-RS" w:eastAsia="ar-SA"/>
        </w:rPr>
        <w:t>15</w:t>
      </w:r>
      <w:r w:rsidRPr="006916F8">
        <w:rPr>
          <w:rFonts w:cs="Arial"/>
          <w:sz w:val="24"/>
          <w:szCs w:val="24"/>
          <w:lang w:val="am-ET" w:eastAsia="ar-SA"/>
        </w:rPr>
        <w:t>VA</w:t>
      </w:r>
      <w:r w:rsidRPr="006916F8">
        <w:rPr>
          <w:rFonts w:cs="Arial"/>
          <w:sz w:val="24"/>
          <w:szCs w:val="24"/>
          <w:lang w:val="sr-Cyrl-CS" w:eastAsia="ar-SA"/>
        </w:rPr>
        <w:t>.</w:t>
      </w:r>
    </w:p>
    <w:p w14:paraId="609E14CB" w14:textId="77777777" w:rsidR="006916F8" w:rsidRPr="006916F8" w:rsidRDefault="006916F8" w:rsidP="006916F8">
      <w:pPr>
        <w:suppressAutoHyphens/>
        <w:spacing w:before="0"/>
        <w:rPr>
          <w:rFonts w:cs="Arial"/>
          <w:sz w:val="24"/>
          <w:szCs w:val="24"/>
          <w:lang w:val="sr-Cyrl-CS" w:eastAsia="ar-SA"/>
        </w:rPr>
      </w:pPr>
    </w:p>
    <w:p w14:paraId="2B90A7C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3.3.4  Напонски мерни трансформатори су за унутрашњу монтажу, једнополно изоловани, односа трансформације, снаге и класе тачности:</w:t>
      </w:r>
    </w:p>
    <w:p w14:paraId="67817D0B" w14:textId="77777777" w:rsidR="006916F8" w:rsidRPr="006916F8" w:rsidRDefault="006916F8" w:rsidP="006916F8">
      <w:pPr>
        <w:suppressAutoHyphens/>
        <w:spacing w:before="0"/>
        <w:ind w:firstLine="720"/>
        <w:rPr>
          <w:rFonts w:cs="Arial"/>
          <w:sz w:val="24"/>
          <w:szCs w:val="24"/>
          <w:lang w:val="sr-Cyrl-CS" w:eastAsia="ar-SA"/>
        </w:rPr>
      </w:pPr>
      <w:r w:rsidRPr="006916F8">
        <w:rPr>
          <w:rFonts w:cs="Arial"/>
          <w:sz w:val="24"/>
          <w:szCs w:val="24"/>
          <w:lang w:val="sr-Cyrl-RS" w:eastAsia="ar-SA"/>
        </w:rPr>
        <w:t>35/1,73/0,1/1,73/0,1/3К</w:t>
      </w:r>
      <w:r w:rsidRPr="006916F8">
        <w:rPr>
          <w:rFonts w:cs="Arial"/>
          <w:sz w:val="24"/>
          <w:szCs w:val="24"/>
          <w:lang w:val="am-ET" w:eastAsia="ar-SA"/>
        </w:rPr>
        <w:t>V</w:t>
      </w:r>
      <w:r w:rsidRPr="006916F8">
        <w:rPr>
          <w:rFonts w:cs="Arial"/>
          <w:sz w:val="24"/>
          <w:szCs w:val="24"/>
          <w:lang w:val="sr-Cyrl-RS" w:eastAsia="ar-SA"/>
        </w:rPr>
        <w:t>;</w:t>
      </w:r>
      <w:r w:rsidRPr="006916F8">
        <w:rPr>
          <w:rFonts w:cs="Arial"/>
          <w:sz w:val="24"/>
          <w:szCs w:val="24"/>
          <w:lang w:val="am-ET" w:eastAsia="ar-SA"/>
        </w:rPr>
        <w:t xml:space="preserve"> I kl.0.</w:t>
      </w:r>
      <w:r w:rsidRPr="006916F8">
        <w:rPr>
          <w:rFonts w:cs="Arial"/>
          <w:sz w:val="24"/>
          <w:szCs w:val="24"/>
          <w:lang w:val="sr-Cyrl-RS" w:eastAsia="ar-SA"/>
        </w:rPr>
        <w:t>5</w:t>
      </w:r>
      <w:r w:rsidRPr="006916F8">
        <w:rPr>
          <w:rFonts w:cs="Arial"/>
          <w:sz w:val="24"/>
          <w:szCs w:val="24"/>
          <w:lang w:val="am-ET" w:eastAsia="ar-SA"/>
        </w:rPr>
        <w:t xml:space="preserve">, </w:t>
      </w:r>
      <w:r w:rsidRPr="006916F8">
        <w:rPr>
          <w:rFonts w:cs="Arial"/>
          <w:sz w:val="24"/>
          <w:szCs w:val="24"/>
          <w:lang w:val="sr-Cyrl-CS" w:eastAsia="ar-SA"/>
        </w:rPr>
        <w:t xml:space="preserve"> </w:t>
      </w:r>
    </w:p>
    <w:p w14:paraId="6DA70395" w14:textId="77777777" w:rsidR="006916F8" w:rsidRPr="006916F8" w:rsidRDefault="006916F8" w:rsidP="006916F8">
      <w:pPr>
        <w:suppressAutoHyphens/>
        <w:spacing w:before="0"/>
        <w:rPr>
          <w:rFonts w:cs="Arial"/>
          <w:sz w:val="24"/>
          <w:szCs w:val="24"/>
          <w:lang w:val="sr-Cyrl-CS" w:eastAsia="ar-SA"/>
        </w:rPr>
      </w:pPr>
      <w:r w:rsidRPr="006916F8">
        <w:rPr>
          <w:rFonts w:cs="Arial"/>
          <w:sz w:val="24"/>
          <w:szCs w:val="24"/>
          <w:lang w:val="sr-Cyrl-CS" w:eastAsia="ar-SA"/>
        </w:rPr>
        <w:t xml:space="preserve">          </w:t>
      </w:r>
      <w:r w:rsidRPr="006916F8">
        <w:rPr>
          <w:rFonts w:cs="Arial"/>
          <w:sz w:val="24"/>
          <w:szCs w:val="24"/>
          <w:lang w:val="sr-Cyrl-CS" w:eastAsia="ar-SA"/>
        </w:rPr>
        <w:tab/>
      </w:r>
      <w:r w:rsidRPr="006916F8">
        <w:rPr>
          <w:rFonts w:cs="Arial"/>
          <w:sz w:val="24"/>
          <w:szCs w:val="24"/>
          <w:lang w:val="am-ET" w:eastAsia="ar-SA"/>
        </w:rPr>
        <w:t>20VA</w:t>
      </w:r>
      <w:r w:rsidRPr="006916F8">
        <w:rPr>
          <w:rFonts w:cs="Arial"/>
          <w:sz w:val="24"/>
          <w:szCs w:val="24"/>
          <w:lang w:val="sr-Cyrl-RS" w:eastAsia="ar-SA"/>
        </w:rPr>
        <w:t>;</w:t>
      </w:r>
      <w:r w:rsidRPr="006916F8">
        <w:rPr>
          <w:rFonts w:cs="Arial"/>
          <w:sz w:val="24"/>
          <w:szCs w:val="24"/>
          <w:lang w:val="am-ET" w:eastAsia="ar-SA"/>
        </w:rPr>
        <w:t xml:space="preserve"> II 1/3P, 90 VA</w:t>
      </w:r>
      <w:r w:rsidRPr="006916F8">
        <w:rPr>
          <w:rFonts w:cs="Arial"/>
          <w:sz w:val="24"/>
          <w:szCs w:val="24"/>
          <w:lang w:val="sr-Cyrl-CS" w:eastAsia="ar-SA"/>
        </w:rPr>
        <w:t>.</w:t>
      </w:r>
    </w:p>
    <w:p w14:paraId="3B415D3F" w14:textId="77777777" w:rsidR="006916F8" w:rsidRPr="006916F8" w:rsidRDefault="006916F8" w:rsidP="006916F8">
      <w:pPr>
        <w:suppressAutoHyphens/>
        <w:spacing w:before="0"/>
        <w:jc w:val="left"/>
        <w:rPr>
          <w:rFonts w:cs="Arial"/>
          <w:sz w:val="24"/>
          <w:szCs w:val="24"/>
          <w:lang w:val="sr-Cyrl-RS" w:eastAsia="ar-SA"/>
        </w:rPr>
      </w:pPr>
    </w:p>
    <w:p w14:paraId="55A305F0"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3.4</w:t>
      </w:r>
      <w:r w:rsidRPr="006916F8">
        <w:rPr>
          <w:rFonts w:cs="Arial"/>
          <w:sz w:val="24"/>
          <w:szCs w:val="24"/>
          <w:lang w:val="sr-Cyrl-RS" w:eastAsia="ar-SA"/>
        </w:rPr>
        <w:tab/>
        <w:t>ПОСТРОЈЕЊЕ СОПСТВЕНЕ ПОТРОШЊЕ</w:t>
      </w:r>
    </w:p>
    <w:p w14:paraId="6A27B009" w14:textId="77777777" w:rsidR="006916F8" w:rsidRPr="006916F8" w:rsidRDefault="006916F8" w:rsidP="006916F8">
      <w:pPr>
        <w:suppressAutoHyphens/>
        <w:spacing w:before="0"/>
        <w:jc w:val="left"/>
        <w:rPr>
          <w:rFonts w:cs="Arial"/>
          <w:sz w:val="24"/>
          <w:szCs w:val="24"/>
          <w:lang w:val="sr-Cyrl-RS" w:eastAsia="ar-SA"/>
        </w:rPr>
      </w:pPr>
    </w:p>
    <w:p w14:paraId="0F994009"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демонтажу постојећег и уградњу новог постројења сопствене потрошње.</w:t>
      </w:r>
    </w:p>
    <w:p w14:paraId="053A48EE" w14:textId="77777777" w:rsidR="006916F8" w:rsidRPr="006916F8" w:rsidRDefault="006916F8" w:rsidP="006916F8">
      <w:pPr>
        <w:tabs>
          <w:tab w:val="left" w:pos="561"/>
        </w:tabs>
        <w:suppressAutoHyphens/>
        <w:spacing w:before="0"/>
        <w:rPr>
          <w:rFonts w:cs="Arial"/>
          <w:sz w:val="24"/>
          <w:szCs w:val="24"/>
          <w:lang w:val="sr-Cyrl-RS" w:eastAsia="ar-SA"/>
        </w:rPr>
      </w:pPr>
      <w:r w:rsidRPr="006916F8">
        <w:rPr>
          <w:rFonts w:cs="Arial"/>
          <w:sz w:val="24"/>
          <w:szCs w:val="24"/>
          <w:lang w:val="am-ET" w:eastAsia="ar-SA"/>
        </w:rPr>
        <w:t xml:space="preserve">Предвидети </w:t>
      </w:r>
      <w:r w:rsidRPr="006916F8">
        <w:rPr>
          <w:rFonts w:cs="Arial"/>
          <w:sz w:val="24"/>
          <w:szCs w:val="24"/>
          <w:lang w:val="sr-Cyrl-RS" w:eastAsia="ar-SA"/>
        </w:rPr>
        <w:t xml:space="preserve">два </w:t>
      </w:r>
      <w:r w:rsidRPr="006916F8">
        <w:rPr>
          <w:rFonts w:cs="Arial"/>
          <w:sz w:val="24"/>
          <w:szCs w:val="24"/>
          <w:lang w:val="am-ET" w:eastAsia="ar-SA"/>
        </w:rPr>
        <w:t>енергетск</w:t>
      </w:r>
      <w:r w:rsidRPr="006916F8">
        <w:rPr>
          <w:rFonts w:cs="Arial"/>
          <w:sz w:val="24"/>
          <w:szCs w:val="24"/>
          <w:lang w:val="sr-Cyrl-RS" w:eastAsia="ar-SA"/>
        </w:rPr>
        <w:t>а</w:t>
      </w:r>
      <w:r w:rsidRPr="006916F8">
        <w:rPr>
          <w:rFonts w:cs="Arial"/>
          <w:sz w:val="24"/>
          <w:szCs w:val="24"/>
          <w:lang w:val="am-ET" w:eastAsia="ar-SA"/>
        </w:rPr>
        <w:t xml:space="preserve"> трансформатор</w:t>
      </w:r>
      <w:r w:rsidRPr="006916F8">
        <w:rPr>
          <w:rFonts w:cs="Arial"/>
          <w:sz w:val="24"/>
          <w:szCs w:val="24"/>
          <w:lang w:val="sr-Cyrl-RS" w:eastAsia="ar-SA"/>
        </w:rPr>
        <w:t>а</w:t>
      </w:r>
      <w:r w:rsidRPr="006916F8">
        <w:rPr>
          <w:rFonts w:cs="Arial"/>
          <w:sz w:val="24"/>
          <w:szCs w:val="24"/>
          <w:lang w:val="am-ET" w:eastAsia="ar-SA"/>
        </w:rPr>
        <w:t xml:space="preserve"> </w:t>
      </w:r>
      <w:r w:rsidRPr="006916F8">
        <w:rPr>
          <w:rFonts w:cs="Arial"/>
          <w:sz w:val="24"/>
          <w:szCs w:val="24"/>
          <w:lang w:val="sr-Cyrl-RS" w:eastAsia="ar-SA"/>
        </w:rPr>
        <w:t>односа трансформације 35</w:t>
      </w:r>
      <w:r w:rsidRPr="006916F8">
        <w:rPr>
          <w:rFonts w:cs="Arial"/>
          <w:sz w:val="24"/>
          <w:szCs w:val="24"/>
          <w:lang w:val="am-ET" w:eastAsia="ar-SA"/>
        </w:rPr>
        <w:t>/0,42 kV</w:t>
      </w:r>
      <w:r w:rsidRPr="006916F8">
        <w:rPr>
          <w:rFonts w:cs="Arial"/>
          <w:sz w:val="24"/>
          <w:szCs w:val="24"/>
          <w:lang w:val="sr-Cyrl-RS" w:eastAsia="ar-SA"/>
        </w:rPr>
        <w:t xml:space="preserve">, </w:t>
      </w:r>
      <w:r w:rsidRPr="006916F8">
        <w:rPr>
          <w:rFonts w:cs="Arial"/>
          <w:sz w:val="24"/>
          <w:szCs w:val="24"/>
          <w:lang w:val="am-ET" w:eastAsia="ar-SA"/>
        </w:rPr>
        <w:t>снаге 100 kVA</w:t>
      </w:r>
      <w:r w:rsidRPr="006916F8">
        <w:rPr>
          <w:rFonts w:cs="Arial"/>
          <w:sz w:val="24"/>
          <w:szCs w:val="24"/>
          <w:lang w:val="sr-Cyrl-RS" w:eastAsia="ar-SA"/>
        </w:rPr>
        <w:t xml:space="preserve">, спреге </w:t>
      </w:r>
      <w:r w:rsidRPr="006916F8">
        <w:rPr>
          <w:rFonts w:cs="Arial"/>
          <w:sz w:val="24"/>
          <w:szCs w:val="24"/>
          <w:lang w:val="sr-Latn-RS" w:eastAsia="ar-SA"/>
        </w:rPr>
        <w:t>Yzn5</w:t>
      </w:r>
      <w:r w:rsidRPr="006916F8">
        <w:rPr>
          <w:rFonts w:cs="Arial"/>
          <w:sz w:val="24"/>
          <w:szCs w:val="24"/>
          <w:lang w:val="sr-Cyrl-CS" w:eastAsia="ar-SA"/>
        </w:rPr>
        <w:t>,</w:t>
      </w:r>
      <w:r w:rsidRPr="006916F8">
        <w:rPr>
          <w:rFonts w:cs="Arial"/>
          <w:sz w:val="24"/>
          <w:szCs w:val="24"/>
          <w:lang w:val="sr-Latn-RS" w:eastAsia="ar-SA"/>
        </w:rPr>
        <w:t xml:space="preserve"> </w:t>
      </w:r>
      <w:r w:rsidRPr="006916F8">
        <w:rPr>
          <w:rFonts w:cs="Arial"/>
          <w:sz w:val="24"/>
          <w:szCs w:val="24"/>
          <w:lang w:val="sr-Cyrl-RS" w:eastAsia="ar-SA"/>
        </w:rPr>
        <w:t xml:space="preserve">смештене у посебне трафо боксеве </w:t>
      </w:r>
      <w:r w:rsidRPr="006916F8">
        <w:rPr>
          <w:rFonts w:cs="Arial"/>
          <w:sz w:val="24"/>
          <w:szCs w:val="24"/>
          <w:lang w:val="am-ET" w:eastAsia="ar-SA"/>
        </w:rPr>
        <w:t xml:space="preserve">и постројење сопствене потрошње 0,4 kV; 50 Hz. </w:t>
      </w:r>
    </w:p>
    <w:p w14:paraId="280C73A8" w14:textId="77777777" w:rsidR="006916F8" w:rsidRPr="006916F8" w:rsidRDefault="006916F8" w:rsidP="006916F8">
      <w:pPr>
        <w:tabs>
          <w:tab w:val="left" w:pos="561"/>
        </w:tabs>
        <w:suppressAutoHyphens/>
        <w:spacing w:before="0"/>
        <w:rPr>
          <w:rFonts w:cs="Arial"/>
          <w:sz w:val="24"/>
          <w:szCs w:val="24"/>
          <w:lang w:val="am-ET" w:eastAsia="ar-SA"/>
        </w:rPr>
      </w:pPr>
      <w:r w:rsidRPr="006916F8">
        <w:rPr>
          <w:rFonts w:cs="Arial"/>
          <w:sz w:val="24"/>
          <w:szCs w:val="24"/>
          <w:lang w:val="am-ET" w:eastAsia="ar-SA"/>
        </w:rPr>
        <w:t xml:space="preserve">Постројење 110 V </w:t>
      </w:r>
      <w:r w:rsidRPr="006916F8">
        <w:rPr>
          <w:rFonts w:cs="Arial"/>
          <w:sz w:val="24"/>
          <w:szCs w:val="24"/>
          <w:lang w:val="sr-Cyrl-CS" w:eastAsia="ar-SA"/>
        </w:rPr>
        <w:t>ЈСС предвидети</w:t>
      </w:r>
      <w:r w:rsidRPr="006916F8">
        <w:rPr>
          <w:rFonts w:cs="Arial"/>
          <w:sz w:val="24"/>
          <w:szCs w:val="24"/>
          <w:lang w:val="am-ET" w:eastAsia="ar-SA"/>
        </w:rPr>
        <w:t xml:space="preserve"> са једном стационарном акумулаторском батеријом и аутоматски регулисаним исправљачем</w:t>
      </w:r>
      <w:r w:rsidRPr="006916F8">
        <w:rPr>
          <w:rFonts w:cs="Arial"/>
          <w:sz w:val="24"/>
          <w:szCs w:val="24"/>
          <w:lang w:val="sr-Cyrl-CS" w:eastAsia="ar-SA"/>
        </w:rPr>
        <w:t>.</w:t>
      </w:r>
      <w:r w:rsidRPr="006916F8">
        <w:rPr>
          <w:rFonts w:cs="Arial"/>
          <w:sz w:val="24"/>
          <w:szCs w:val="24"/>
          <w:lang w:val="am-ET" w:eastAsia="ar-SA"/>
        </w:rPr>
        <w:t xml:space="preserve"> Батерију димензионисати тако да може у случају нестанка наизменичног напона снабдевати нужну потрошњу према ТП 33 ЗЕП-а. Акубатерију формирати тако да се искључи могућност оштећења од сеизмичких удара у складу са ТП 30 ЗЕП-а.</w:t>
      </w:r>
    </w:p>
    <w:p w14:paraId="00BDB96B" w14:textId="77777777" w:rsidR="006916F8" w:rsidRPr="006916F8" w:rsidRDefault="006916F8" w:rsidP="006916F8">
      <w:pPr>
        <w:tabs>
          <w:tab w:val="left" w:pos="561"/>
        </w:tabs>
        <w:suppressAutoHyphens/>
        <w:spacing w:before="0"/>
        <w:rPr>
          <w:rFonts w:cs="Arial"/>
          <w:sz w:val="24"/>
          <w:szCs w:val="24"/>
          <w:lang w:val="am-ET" w:eastAsia="ar-SA"/>
        </w:rPr>
      </w:pPr>
      <w:r w:rsidRPr="006916F8">
        <w:rPr>
          <w:rFonts w:cs="Arial"/>
          <w:sz w:val="24"/>
          <w:szCs w:val="24"/>
          <w:lang w:val="sr-Cyrl-RS" w:eastAsia="ar-SA"/>
        </w:rPr>
        <w:t>Ради о</w:t>
      </w:r>
      <w:r w:rsidRPr="006916F8">
        <w:rPr>
          <w:rFonts w:cs="Arial"/>
          <w:sz w:val="24"/>
          <w:szCs w:val="24"/>
          <w:lang w:val="am-ET" w:eastAsia="ar-SA"/>
        </w:rPr>
        <w:t>безбеђ</w:t>
      </w:r>
      <w:r w:rsidRPr="006916F8">
        <w:rPr>
          <w:rFonts w:cs="Arial"/>
          <w:sz w:val="24"/>
          <w:szCs w:val="24"/>
          <w:lang w:val="sr-Cyrl-RS" w:eastAsia="ar-SA"/>
        </w:rPr>
        <w:t>ива</w:t>
      </w:r>
      <w:r w:rsidRPr="006916F8">
        <w:rPr>
          <w:rFonts w:cs="Arial"/>
          <w:sz w:val="24"/>
          <w:szCs w:val="24"/>
          <w:lang w:val="am-ET" w:eastAsia="ar-SA"/>
        </w:rPr>
        <w:t>њ</w:t>
      </w:r>
      <w:r w:rsidRPr="006916F8">
        <w:rPr>
          <w:rFonts w:cs="Arial"/>
          <w:sz w:val="24"/>
          <w:szCs w:val="24"/>
          <w:lang w:val="sr-Cyrl-RS" w:eastAsia="ar-SA"/>
        </w:rPr>
        <w:t>а</w:t>
      </w:r>
      <w:r w:rsidRPr="006916F8">
        <w:rPr>
          <w:rFonts w:cs="Arial"/>
          <w:sz w:val="24"/>
          <w:szCs w:val="24"/>
          <w:lang w:val="am-ET" w:eastAsia="ar-SA"/>
        </w:rPr>
        <w:t xml:space="preserve"> непрекидног наизменичног напајања 220 V, 50 Hz</w:t>
      </w:r>
      <w:r w:rsidRPr="006916F8">
        <w:rPr>
          <w:rFonts w:cs="Arial"/>
          <w:sz w:val="24"/>
          <w:szCs w:val="24"/>
          <w:lang w:val="sr-Cyrl-RS" w:eastAsia="ar-SA"/>
        </w:rPr>
        <w:t xml:space="preserve"> </w:t>
      </w:r>
      <w:r w:rsidRPr="006916F8">
        <w:rPr>
          <w:rFonts w:cs="Arial"/>
          <w:sz w:val="24"/>
          <w:szCs w:val="24"/>
          <w:lang w:val="am-ET" w:eastAsia="ar-SA"/>
        </w:rPr>
        <w:t>предви</w:t>
      </w:r>
      <w:r w:rsidRPr="006916F8">
        <w:rPr>
          <w:rFonts w:cs="Arial"/>
          <w:sz w:val="24"/>
          <w:szCs w:val="24"/>
          <w:lang w:val="sr-Cyrl-RS" w:eastAsia="ar-SA"/>
        </w:rPr>
        <w:t>ђа се</w:t>
      </w:r>
      <w:r w:rsidRPr="006916F8">
        <w:rPr>
          <w:rFonts w:cs="Arial"/>
          <w:sz w:val="24"/>
          <w:szCs w:val="24"/>
          <w:lang w:val="am-ET" w:eastAsia="ar-SA"/>
        </w:rPr>
        <w:t xml:space="preserve"> уређај за непрекидно напајање </w:t>
      </w:r>
      <w:r w:rsidRPr="006916F8">
        <w:rPr>
          <w:rFonts w:cs="Arial"/>
          <w:sz w:val="24"/>
          <w:szCs w:val="24"/>
          <w:lang w:val="sr-Cyrl-RS" w:eastAsia="ar-SA"/>
        </w:rPr>
        <w:t>- инвертор</w:t>
      </w:r>
      <w:r w:rsidRPr="006916F8">
        <w:rPr>
          <w:rFonts w:cs="Arial"/>
          <w:sz w:val="24"/>
          <w:szCs w:val="24"/>
          <w:lang w:val="am-ET" w:eastAsia="ar-SA"/>
        </w:rPr>
        <w:t>.</w:t>
      </w:r>
    </w:p>
    <w:p w14:paraId="097EF8FE" w14:textId="77777777" w:rsidR="006916F8" w:rsidRPr="006916F8" w:rsidRDefault="006916F8" w:rsidP="006916F8">
      <w:pPr>
        <w:suppressAutoHyphens/>
        <w:spacing w:before="0"/>
        <w:rPr>
          <w:rFonts w:cs="Arial"/>
          <w:sz w:val="24"/>
          <w:szCs w:val="24"/>
          <w:lang w:val="am-ET" w:eastAsia="ar-SA"/>
        </w:rPr>
      </w:pPr>
    </w:p>
    <w:p w14:paraId="6722E7D0" w14:textId="77777777" w:rsidR="006916F8" w:rsidRPr="006916F8" w:rsidRDefault="006916F8" w:rsidP="006916F8">
      <w:pPr>
        <w:suppressAutoHyphens/>
        <w:spacing w:before="0"/>
        <w:rPr>
          <w:rFonts w:cs="Arial"/>
          <w:sz w:val="24"/>
          <w:szCs w:val="24"/>
          <w:lang w:val="am-ET" w:eastAsia="ar-SA"/>
        </w:rPr>
      </w:pPr>
      <w:r w:rsidRPr="006916F8">
        <w:rPr>
          <w:rFonts w:cs="Arial"/>
          <w:sz w:val="24"/>
          <w:szCs w:val="24"/>
          <w:lang w:val="am-ET" w:eastAsia="ar-SA"/>
        </w:rPr>
        <w:t>Као резервни извор једносмерног напона 110 V користе се кондензаторски</w:t>
      </w:r>
      <w:r w:rsidRPr="006916F8">
        <w:rPr>
          <w:rFonts w:cs="Arial"/>
          <w:sz w:val="24"/>
          <w:szCs w:val="24"/>
          <w:lang w:val="sr-Cyrl-CS" w:eastAsia="ar-SA"/>
        </w:rPr>
        <w:t xml:space="preserve"> </w:t>
      </w:r>
      <w:r w:rsidRPr="006916F8">
        <w:rPr>
          <w:rFonts w:cs="Arial"/>
          <w:sz w:val="24"/>
          <w:szCs w:val="24"/>
          <w:lang w:val="am-ET" w:eastAsia="ar-SA"/>
        </w:rPr>
        <w:t>исклопни уређаји који служе за искључење прекидача у трансформаторском пољу 110 kV при деловању резервне прекострујне заштите у том пољу.</w:t>
      </w:r>
    </w:p>
    <w:p w14:paraId="4123FD1A"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нов развод једносмерног и наизменичног напона у ТС, који ће се формирати из посебних ормана смештених у командној сали. Сваки од потенцијала опремити одговорајућим заштитним аутоматима.</w:t>
      </w:r>
    </w:p>
    <w:p w14:paraId="1CB1AB36" w14:textId="77777777" w:rsidR="006916F8" w:rsidRPr="006916F8" w:rsidRDefault="006916F8" w:rsidP="006916F8">
      <w:pPr>
        <w:suppressAutoHyphens/>
        <w:spacing w:before="0"/>
        <w:jc w:val="left"/>
        <w:rPr>
          <w:rFonts w:cs="Arial"/>
          <w:sz w:val="24"/>
          <w:szCs w:val="24"/>
          <w:lang w:val="sr-Cyrl-RS" w:eastAsia="ar-SA"/>
        </w:rPr>
      </w:pPr>
    </w:p>
    <w:p w14:paraId="6701E525"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3.5</w:t>
      </w:r>
      <w:r w:rsidRPr="006916F8">
        <w:rPr>
          <w:rFonts w:cs="Arial"/>
          <w:sz w:val="24"/>
          <w:szCs w:val="24"/>
          <w:lang w:val="sr-Cyrl-RS" w:eastAsia="ar-SA"/>
        </w:rPr>
        <w:tab/>
        <w:t>КАБЛОВИ И КАБЛОВСКЕ ТРАСЕ</w:t>
      </w:r>
    </w:p>
    <w:p w14:paraId="4EC0B4ED" w14:textId="77777777" w:rsidR="006916F8" w:rsidRPr="006916F8" w:rsidRDefault="006916F8" w:rsidP="006916F8">
      <w:pPr>
        <w:suppressAutoHyphens/>
        <w:spacing w:before="0"/>
        <w:jc w:val="left"/>
        <w:rPr>
          <w:rFonts w:cs="Arial"/>
          <w:sz w:val="24"/>
          <w:szCs w:val="24"/>
          <w:lang w:val="sr-Cyrl-RS" w:eastAsia="ar-SA"/>
        </w:rPr>
      </w:pPr>
    </w:p>
    <w:p w14:paraId="51E9C4EF"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 xml:space="preserve">Предвидети комплетно ново ожичење у ТС. </w:t>
      </w:r>
    </w:p>
    <w:p w14:paraId="1034E0B1"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У спољном постројењу предвидети нову кабловску канализацију за везу каблова од ормана у пољима до командне зграде. У згради постројења 35kV предвидети кабловски простор за расплет каблова.</w:t>
      </w:r>
    </w:p>
    <w:p w14:paraId="579C8DF0"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Сви енергетски, мерни, командни, сигнални и ПТТ каблови у спољном постројењу уколико нису оптички треба да су са струјно оптеретивом заштитном облогом, која се уземљује на оба краја кабла.</w:t>
      </w:r>
    </w:p>
    <w:p w14:paraId="2BFE0D66" w14:textId="77777777" w:rsidR="006916F8" w:rsidRPr="006916F8" w:rsidRDefault="006916F8" w:rsidP="006916F8">
      <w:pPr>
        <w:suppressAutoHyphens/>
        <w:spacing w:before="0"/>
        <w:jc w:val="left"/>
        <w:rPr>
          <w:rFonts w:cs="Arial"/>
          <w:sz w:val="24"/>
          <w:szCs w:val="24"/>
          <w:lang w:val="sr-Cyrl-RS" w:eastAsia="ar-SA"/>
        </w:rPr>
      </w:pPr>
    </w:p>
    <w:p w14:paraId="4C54DA65"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3.6</w:t>
      </w:r>
      <w:r w:rsidRPr="006916F8">
        <w:rPr>
          <w:rFonts w:cs="Arial"/>
          <w:sz w:val="24"/>
          <w:szCs w:val="24"/>
          <w:lang w:val="sr-Cyrl-RS" w:eastAsia="ar-SA"/>
        </w:rPr>
        <w:tab/>
        <w:t xml:space="preserve">СМЕШТАЈ СЕКУНДАРНЕ ОПРЕМЕ </w:t>
      </w:r>
    </w:p>
    <w:p w14:paraId="6E4B3472" w14:textId="77777777" w:rsidR="006916F8" w:rsidRPr="006916F8" w:rsidRDefault="006916F8" w:rsidP="006916F8">
      <w:pPr>
        <w:suppressAutoHyphens/>
        <w:spacing w:before="0"/>
        <w:jc w:val="left"/>
        <w:rPr>
          <w:rFonts w:cs="Arial"/>
          <w:sz w:val="24"/>
          <w:szCs w:val="24"/>
          <w:lang w:val="sr-Cyrl-RS" w:eastAsia="ar-SA"/>
        </w:rPr>
      </w:pPr>
    </w:p>
    <w:p w14:paraId="5627FEDC" w14:textId="77777777" w:rsidR="006916F8" w:rsidRPr="006916F8" w:rsidRDefault="006916F8" w:rsidP="006916F8">
      <w:pPr>
        <w:tabs>
          <w:tab w:val="left" w:pos="748"/>
        </w:tabs>
        <w:suppressAutoHyphens/>
        <w:spacing w:before="0"/>
        <w:rPr>
          <w:rFonts w:cs="Arial"/>
          <w:sz w:val="24"/>
          <w:szCs w:val="24"/>
          <w:lang w:val="sr-Cyrl-RS" w:eastAsia="ar-SA"/>
        </w:rPr>
      </w:pPr>
      <w:r w:rsidRPr="006916F8">
        <w:rPr>
          <w:rFonts w:cs="Arial"/>
          <w:sz w:val="24"/>
          <w:szCs w:val="24"/>
          <w:lang w:val="sr-Cyrl-RS" w:eastAsia="ar-SA"/>
        </w:rPr>
        <w:t xml:space="preserve">Смештај секундарне опреме постројења 110 kV (заштита, мерење, управљање) предвидети у командној просторији у одговарајућим REK орманима са закретним рамовима. </w:t>
      </w:r>
      <w:r w:rsidRPr="006916F8">
        <w:rPr>
          <w:rFonts w:cs="Arial"/>
          <w:sz w:val="24"/>
          <w:szCs w:val="24"/>
          <w:lang w:val="sr-Latn-RS" w:eastAsia="ar-SA"/>
        </w:rPr>
        <w:t>REK</w:t>
      </w:r>
      <w:r w:rsidRPr="006916F8">
        <w:rPr>
          <w:rFonts w:cs="Arial"/>
          <w:sz w:val="24"/>
          <w:szCs w:val="24"/>
          <w:lang w:val="sr-Cyrl-RS" w:eastAsia="ar-SA"/>
        </w:rPr>
        <w:t xml:space="preserve"> ормани треба да буду слободностојећи са приступом са задње и предње стране.</w:t>
      </w:r>
    </w:p>
    <w:p w14:paraId="57692B17" w14:textId="77777777" w:rsidR="006916F8" w:rsidRPr="006916F8" w:rsidRDefault="006916F8" w:rsidP="006916F8">
      <w:pPr>
        <w:tabs>
          <w:tab w:val="left" w:pos="748"/>
        </w:tabs>
        <w:suppressAutoHyphens/>
        <w:spacing w:before="0"/>
        <w:rPr>
          <w:rFonts w:cs="Arial"/>
          <w:sz w:val="24"/>
          <w:szCs w:val="24"/>
          <w:lang w:val="sr-Cyrl-RS" w:eastAsia="ar-SA"/>
        </w:rPr>
      </w:pPr>
      <w:r w:rsidRPr="006916F8">
        <w:rPr>
          <w:rFonts w:cs="Arial"/>
          <w:sz w:val="24"/>
          <w:szCs w:val="24"/>
          <w:lang w:val="sr-Cyrl-RS" w:eastAsia="ar-SA"/>
        </w:rPr>
        <w:lastRenderedPageBreak/>
        <w:t>Смештај секундарне опреме постројења 35 kV (заштита, мерење, управљање) предвидети у орманима ћелија. Предвидети постојање синоптичке шеме на сваком од поља преко сигналних контаката независних од заштитно-управљачких уређаја.</w:t>
      </w:r>
    </w:p>
    <w:p w14:paraId="78A70424" w14:textId="77777777" w:rsidR="006916F8" w:rsidRPr="006916F8" w:rsidRDefault="006916F8" w:rsidP="006916F8">
      <w:pPr>
        <w:tabs>
          <w:tab w:val="left" w:pos="748"/>
        </w:tabs>
        <w:suppressAutoHyphens/>
        <w:spacing w:before="0"/>
        <w:rPr>
          <w:rFonts w:cs="Arial"/>
          <w:sz w:val="24"/>
          <w:szCs w:val="24"/>
          <w:lang w:val="sr-Cyrl-RS" w:eastAsia="ar-SA"/>
        </w:rPr>
      </w:pPr>
      <w:r w:rsidRPr="006916F8">
        <w:rPr>
          <w:rFonts w:cs="Arial"/>
          <w:sz w:val="24"/>
          <w:szCs w:val="24"/>
          <w:lang w:val="sr-Cyrl-RS" w:eastAsia="ar-SA"/>
        </w:rPr>
        <w:t>Показне инструменте и заштитне уређаје постројења сопствене потрошње сместити у одговарајући орман у командној просторији у ТС.</w:t>
      </w:r>
    </w:p>
    <w:p w14:paraId="3A56E3C5" w14:textId="77777777" w:rsidR="006916F8" w:rsidRPr="006916F8" w:rsidRDefault="006916F8" w:rsidP="006916F8">
      <w:pPr>
        <w:suppressAutoHyphens/>
        <w:spacing w:before="0"/>
        <w:jc w:val="left"/>
        <w:rPr>
          <w:rFonts w:cs="Arial"/>
          <w:sz w:val="24"/>
          <w:szCs w:val="24"/>
          <w:lang w:val="sr-Cyrl-RS" w:eastAsia="ar-SA"/>
        </w:rPr>
      </w:pPr>
    </w:p>
    <w:p w14:paraId="326CDECC"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3.7</w:t>
      </w:r>
      <w:r w:rsidRPr="006916F8">
        <w:rPr>
          <w:rFonts w:cs="Arial"/>
          <w:sz w:val="24"/>
          <w:szCs w:val="24"/>
          <w:lang w:val="sr-Cyrl-RS" w:eastAsia="ar-SA"/>
        </w:rPr>
        <w:tab/>
        <w:t>СИСТЕМ ЗАШТИТЕ И УПРАВЉАЊА У ТС</w:t>
      </w:r>
    </w:p>
    <w:p w14:paraId="15AC16F9" w14:textId="77777777" w:rsidR="006916F8" w:rsidRPr="006916F8" w:rsidRDefault="006916F8" w:rsidP="006916F8">
      <w:pPr>
        <w:suppressAutoHyphens/>
        <w:spacing w:before="0"/>
        <w:jc w:val="left"/>
        <w:rPr>
          <w:rFonts w:cs="Arial"/>
          <w:sz w:val="24"/>
          <w:szCs w:val="24"/>
          <w:lang w:val="sr-Cyrl-RS" w:eastAsia="ar-SA"/>
        </w:rPr>
      </w:pPr>
    </w:p>
    <w:p w14:paraId="05FA004A"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замену постојећег система заштите постројења 110 kV и постројења 35 kV.</w:t>
      </w:r>
    </w:p>
    <w:p w14:paraId="62E9C257" w14:textId="77777777" w:rsidR="006916F8" w:rsidRPr="006916F8" w:rsidRDefault="006916F8" w:rsidP="006916F8">
      <w:pPr>
        <w:suppressAutoHyphens/>
        <w:spacing w:before="0"/>
        <w:jc w:val="left"/>
        <w:rPr>
          <w:rFonts w:cs="Arial"/>
          <w:sz w:val="24"/>
          <w:szCs w:val="24"/>
          <w:lang w:val="sr-Cyrl-RS" w:eastAsia="ar-SA"/>
        </w:rPr>
      </w:pPr>
    </w:p>
    <w:p w14:paraId="3CD16AEF"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3.7.1 Општи подаци</w:t>
      </w:r>
    </w:p>
    <w:p w14:paraId="490018CF" w14:textId="77777777" w:rsidR="006916F8" w:rsidRPr="006916F8" w:rsidRDefault="006916F8" w:rsidP="006916F8">
      <w:pPr>
        <w:suppressAutoHyphens/>
        <w:spacing w:before="0"/>
        <w:jc w:val="left"/>
        <w:rPr>
          <w:rFonts w:cs="Arial"/>
          <w:sz w:val="24"/>
          <w:szCs w:val="24"/>
          <w:lang w:val="sr-Cyrl-RS" w:eastAsia="ar-SA"/>
        </w:rPr>
      </w:pPr>
    </w:p>
    <w:p w14:paraId="23C489B4"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У ТС 110/35 kV предвидети систем микропроцесорске интегрисане заштите и управљања. Овај систем заштите и управљања остварује функције заштите, локалне аутоматике, локалног управљања и надзора, даљинског управљања и надзора, показних мерења и електричних блокада. </w:t>
      </w:r>
    </w:p>
    <w:p w14:paraId="45E38353" w14:textId="77777777" w:rsidR="006916F8" w:rsidRPr="006916F8" w:rsidRDefault="006916F8" w:rsidP="006916F8">
      <w:pPr>
        <w:suppressAutoHyphens/>
        <w:spacing w:before="0"/>
        <w:rPr>
          <w:rFonts w:cs="Arial"/>
          <w:sz w:val="24"/>
          <w:szCs w:val="24"/>
          <w:lang w:val="sr-Cyrl-RS" w:eastAsia="ar-SA"/>
        </w:rPr>
      </w:pPr>
    </w:p>
    <w:p w14:paraId="4431E530"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уређаје који имају инсталисан комуникациони протокол IEC 61850.</w:t>
      </w:r>
    </w:p>
    <w:p w14:paraId="49323AB4" w14:textId="77777777" w:rsidR="006916F8" w:rsidRPr="006916F8" w:rsidRDefault="006916F8" w:rsidP="006916F8">
      <w:pPr>
        <w:suppressAutoHyphens/>
        <w:spacing w:before="0"/>
        <w:jc w:val="left"/>
        <w:rPr>
          <w:rFonts w:cs="Arial"/>
          <w:sz w:val="24"/>
          <w:szCs w:val="24"/>
          <w:lang w:val="sr-Cyrl-RS" w:eastAsia="ar-SA"/>
        </w:rPr>
      </w:pPr>
    </w:p>
    <w:p w14:paraId="2702E42F"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Све логичке блокаде у постројењу пројектовати тако да се реализују и путем GOOSE механизама и путем жичних командно-сигналних струјних кругова.</w:t>
      </w:r>
    </w:p>
    <w:p w14:paraId="34F89BEB" w14:textId="77777777" w:rsidR="006916F8" w:rsidRPr="006916F8" w:rsidRDefault="006916F8" w:rsidP="006916F8">
      <w:pPr>
        <w:suppressAutoHyphens/>
        <w:spacing w:before="0"/>
        <w:jc w:val="left"/>
        <w:rPr>
          <w:rFonts w:cs="Arial"/>
          <w:sz w:val="24"/>
          <w:szCs w:val="24"/>
          <w:lang w:val="sr-Cyrl-RS" w:eastAsia="ar-SA"/>
        </w:rPr>
      </w:pPr>
    </w:p>
    <w:p w14:paraId="40824CBB"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Систем микропроцесорске заштите и управљања се састоји из следеће опреме:</w:t>
      </w:r>
    </w:p>
    <w:p w14:paraId="61C66AE9" w14:textId="77777777" w:rsidR="006916F8" w:rsidRPr="006916F8" w:rsidRDefault="006916F8" w:rsidP="006916F8">
      <w:pPr>
        <w:suppressAutoHyphens/>
        <w:spacing w:before="0"/>
        <w:jc w:val="left"/>
        <w:rPr>
          <w:rFonts w:cs="Arial"/>
          <w:sz w:val="24"/>
          <w:szCs w:val="24"/>
          <w:lang w:val="sr-Cyrl-RS" w:eastAsia="ar-SA"/>
        </w:rPr>
      </w:pPr>
    </w:p>
    <w:p w14:paraId="140069B4" w14:textId="77777777" w:rsidR="006916F8" w:rsidRPr="006916F8" w:rsidRDefault="006916F8" w:rsidP="000657F6">
      <w:pPr>
        <w:numPr>
          <w:ilvl w:val="0"/>
          <w:numId w:val="38"/>
        </w:numPr>
        <w:suppressAutoHyphens/>
        <w:spacing w:before="0"/>
        <w:jc w:val="left"/>
        <w:rPr>
          <w:rFonts w:cs="Arial"/>
          <w:sz w:val="24"/>
          <w:szCs w:val="24"/>
          <w:lang w:val="sr-Cyrl-RS" w:eastAsia="ar-SA"/>
        </w:rPr>
      </w:pPr>
      <w:r w:rsidRPr="006916F8">
        <w:rPr>
          <w:rFonts w:cs="Arial"/>
          <w:sz w:val="24"/>
          <w:szCs w:val="24"/>
          <w:lang w:val="sr-Cyrl-RS" w:eastAsia="ar-SA"/>
        </w:rPr>
        <w:t>Станични рачунар (централна јединица)</w:t>
      </w:r>
    </w:p>
    <w:p w14:paraId="6EE3D7EF"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PC рачунар одговарајућих перформанси снабдевен одговарајућим хардвером и софтвером за остваривање функције локалне SCADA-е, MMI, и функције крајње станице РТУ-а и хронолошке регистрације догађаја. Смешта се у командној просторији.</w:t>
      </w:r>
    </w:p>
    <w:p w14:paraId="35DFD8D9" w14:textId="77777777" w:rsidR="006916F8" w:rsidRPr="006916F8" w:rsidRDefault="006916F8" w:rsidP="006916F8">
      <w:pPr>
        <w:suppressAutoHyphens/>
        <w:spacing w:before="0"/>
        <w:jc w:val="left"/>
        <w:rPr>
          <w:rFonts w:cs="Arial"/>
          <w:sz w:val="24"/>
          <w:szCs w:val="24"/>
          <w:lang w:val="sr-Cyrl-RS" w:eastAsia="ar-SA"/>
        </w:rPr>
      </w:pPr>
    </w:p>
    <w:p w14:paraId="678EBB65" w14:textId="77777777" w:rsidR="006916F8" w:rsidRPr="006916F8" w:rsidRDefault="006916F8" w:rsidP="000657F6">
      <w:pPr>
        <w:numPr>
          <w:ilvl w:val="0"/>
          <w:numId w:val="38"/>
        </w:numPr>
        <w:suppressAutoHyphens/>
        <w:spacing w:before="0"/>
        <w:jc w:val="left"/>
        <w:rPr>
          <w:rFonts w:cs="Arial"/>
          <w:sz w:val="24"/>
          <w:szCs w:val="24"/>
          <w:lang w:val="sr-Cyrl-RS" w:eastAsia="ar-SA"/>
        </w:rPr>
      </w:pPr>
      <w:r w:rsidRPr="006916F8">
        <w:rPr>
          <w:rFonts w:cs="Arial"/>
          <w:sz w:val="24"/>
          <w:szCs w:val="24"/>
          <w:lang w:val="sr-Cyrl-RS" w:eastAsia="ar-SA"/>
        </w:rPr>
        <w:t>Централна јединица – RTU</w:t>
      </w:r>
    </w:p>
    <w:p w14:paraId="69B8053B"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Идустријски рачнар – PLC одговарајућих перформанси снабдевен одговарајућим хардвером и софтвером за остваривање функције крајње станице РТУ-а и хронолошке регистрације догађаја. Смешта се у командној просторији.</w:t>
      </w:r>
    </w:p>
    <w:p w14:paraId="53AD85B8" w14:textId="77777777" w:rsidR="006916F8" w:rsidRPr="006916F8" w:rsidRDefault="006916F8" w:rsidP="006916F8">
      <w:pPr>
        <w:suppressAutoHyphens/>
        <w:spacing w:before="0"/>
        <w:jc w:val="left"/>
        <w:rPr>
          <w:rFonts w:cs="Arial"/>
          <w:sz w:val="24"/>
          <w:szCs w:val="24"/>
          <w:lang w:val="sr-Cyrl-RS" w:eastAsia="ar-SA"/>
        </w:rPr>
      </w:pPr>
    </w:p>
    <w:p w14:paraId="42EFC327" w14:textId="77777777" w:rsidR="006916F8" w:rsidRPr="006916F8" w:rsidRDefault="006916F8" w:rsidP="000657F6">
      <w:pPr>
        <w:numPr>
          <w:ilvl w:val="0"/>
          <w:numId w:val="38"/>
        </w:numPr>
        <w:suppressAutoHyphens/>
        <w:spacing w:before="0"/>
        <w:jc w:val="left"/>
        <w:rPr>
          <w:rFonts w:cs="Arial"/>
          <w:sz w:val="24"/>
          <w:szCs w:val="24"/>
          <w:lang w:val="sr-Cyrl-RS" w:eastAsia="ar-SA"/>
        </w:rPr>
      </w:pPr>
      <w:r w:rsidRPr="006916F8">
        <w:rPr>
          <w:rFonts w:cs="Arial"/>
          <w:sz w:val="24"/>
          <w:szCs w:val="24"/>
          <w:lang w:val="sr-Cyrl-RS" w:eastAsia="ar-SA"/>
        </w:rPr>
        <w:t xml:space="preserve">Јединица за управљање </w:t>
      </w:r>
      <w:r w:rsidRPr="006916F8">
        <w:rPr>
          <w:rFonts w:cs="Arial"/>
          <w:sz w:val="24"/>
          <w:szCs w:val="24"/>
          <w:lang w:val="am-ET" w:eastAsia="ar-SA"/>
        </w:rPr>
        <w:t>у построје</w:t>
      </w:r>
      <w:r w:rsidRPr="006916F8">
        <w:rPr>
          <w:rFonts w:cs="Arial"/>
          <w:sz w:val="24"/>
          <w:szCs w:val="24"/>
          <w:lang w:val="sr-Cyrl-CS" w:eastAsia="ar-SA"/>
        </w:rPr>
        <w:t>њ</w:t>
      </w:r>
      <w:r w:rsidRPr="006916F8">
        <w:rPr>
          <w:rFonts w:cs="Arial"/>
          <w:sz w:val="24"/>
          <w:szCs w:val="24"/>
          <w:lang w:val="am-ET" w:eastAsia="ar-SA"/>
        </w:rPr>
        <w:t>у 110 kV</w:t>
      </w:r>
    </w:p>
    <w:p w14:paraId="031E8ACF"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За свако поље 110 kV предвидети по једну јединицу за управљање која садржи следеће функције на нивоу поља: командовање, мерење, сигнализацију положаја расклопне опреме, логичке блокаде и локалну аутоматику. На управљачким јединицама треба да постоји графички дисплеј</w:t>
      </w:r>
      <w:r w:rsidRPr="006916F8">
        <w:rPr>
          <w:rFonts w:cs="Arial"/>
          <w:sz w:val="24"/>
          <w:szCs w:val="24"/>
          <w:lang w:val="sr-Cyrl-CS" w:eastAsia="ar-SA"/>
        </w:rPr>
        <w:t xml:space="preserve"> са </w:t>
      </w:r>
      <w:r w:rsidRPr="006916F8">
        <w:rPr>
          <w:rFonts w:cs="Arial"/>
          <w:sz w:val="24"/>
          <w:szCs w:val="24"/>
          <w:lang w:val="sr-Cyrl-RS" w:eastAsia="ar-SA"/>
        </w:rPr>
        <w:t xml:space="preserve">могућношћу приказа једнополне шеме. Јединице за управљање сместити у командној просторији. </w:t>
      </w:r>
    </w:p>
    <w:p w14:paraId="45BFE04B" w14:textId="77777777" w:rsidR="006916F8" w:rsidRPr="006916F8" w:rsidRDefault="006916F8" w:rsidP="006916F8">
      <w:pPr>
        <w:suppressAutoHyphens/>
        <w:spacing w:before="0"/>
        <w:jc w:val="left"/>
        <w:rPr>
          <w:rFonts w:cs="Arial"/>
          <w:sz w:val="24"/>
          <w:szCs w:val="24"/>
          <w:lang w:val="sr-Cyrl-RS" w:eastAsia="ar-SA"/>
        </w:rPr>
      </w:pPr>
    </w:p>
    <w:p w14:paraId="6D0C86D2" w14:textId="77777777" w:rsidR="006916F8" w:rsidRPr="006916F8" w:rsidRDefault="006916F8" w:rsidP="000657F6">
      <w:pPr>
        <w:numPr>
          <w:ilvl w:val="0"/>
          <w:numId w:val="38"/>
        </w:numPr>
        <w:suppressAutoHyphens/>
        <w:spacing w:before="0"/>
        <w:jc w:val="left"/>
        <w:rPr>
          <w:rFonts w:cs="Arial"/>
          <w:sz w:val="24"/>
          <w:szCs w:val="24"/>
          <w:lang w:val="sr-Cyrl-RS" w:eastAsia="ar-SA"/>
        </w:rPr>
      </w:pPr>
      <w:r w:rsidRPr="006916F8">
        <w:rPr>
          <w:rFonts w:cs="Arial"/>
          <w:sz w:val="24"/>
          <w:szCs w:val="24"/>
          <w:lang w:val="am-ET" w:eastAsia="ar-SA"/>
        </w:rPr>
        <w:t xml:space="preserve">Јединица за </w:t>
      </w:r>
      <w:r w:rsidRPr="006916F8">
        <w:rPr>
          <w:rFonts w:cs="Arial"/>
          <w:sz w:val="24"/>
          <w:szCs w:val="24"/>
          <w:lang w:val="sr-Cyrl-RS" w:eastAsia="ar-SA"/>
        </w:rPr>
        <w:t xml:space="preserve">основну и резервну </w:t>
      </w:r>
      <w:r w:rsidRPr="006916F8">
        <w:rPr>
          <w:rFonts w:cs="Arial"/>
          <w:sz w:val="24"/>
          <w:szCs w:val="24"/>
          <w:lang w:val="am-ET" w:eastAsia="ar-SA"/>
        </w:rPr>
        <w:t>заштиту</w:t>
      </w:r>
      <w:r w:rsidRPr="006916F8">
        <w:rPr>
          <w:rFonts w:cs="Arial"/>
          <w:sz w:val="24"/>
          <w:szCs w:val="24"/>
          <w:lang w:val="sr-Cyrl-RS" w:eastAsia="ar-SA"/>
        </w:rPr>
        <w:t xml:space="preserve"> </w:t>
      </w:r>
      <w:r w:rsidRPr="006916F8">
        <w:rPr>
          <w:rFonts w:cs="Arial"/>
          <w:sz w:val="24"/>
          <w:szCs w:val="24"/>
          <w:lang w:val="am-ET" w:eastAsia="ar-SA"/>
        </w:rPr>
        <w:t>у построје</w:t>
      </w:r>
      <w:r w:rsidRPr="006916F8">
        <w:rPr>
          <w:rFonts w:cs="Arial"/>
          <w:sz w:val="24"/>
          <w:szCs w:val="24"/>
          <w:lang w:val="sr-Cyrl-CS" w:eastAsia="ar-SA"/>
        </w:rPr>
        <w:t>њ</w:t>
      </w:r>
      <w:r w:rsidRPr="006916F8">
        <w:rPr>
          <w:rFonts w:cs="Arial"/>
          <w:sz w:val="24"/>
          <w:szCs w:val="24"/>
          <w:lang w:val="am-ET" w:eastAsia="ar-SA"/>
        </w:rPr>
        <w:t>у 110 kV</w:t>
      </w:r>
    </w:p>
    <w:p w14:paraId="149D1483"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am-ET" w:eastAsia="ar-SA"/>
        </w:rPr>
        <w:t xml:space="preserve">Микропроцесорске уређаје за </w:t>
      </w:r>
      <w:r w:rsidRPr="006916F8">
        <w:rPr>
          <w:rFonts w:cs="Arial"/>
          <w:sz w:val="24"/>
          <w:szCs w:val="24"/>
          <w:lang w:val="sr-Cyrl-RS" w:eastAsia="ar-SA"/>
        </w:rPr>
        <w:t xml:space="preserve">основну </w:t>
      </w:r>
      <w:r w:rsidRPr="006916F8">
        <w:rPr>
          <w:rFonts w:cs="Arial"/>
          <w:sz w:val="24"/>
          <w:szCs w:val="24"/>
          <w:lang w:val="am-ET" w:eastAsia="ar-SA"/>
        </w:rPr>
        <w:t>заштиту у построје</w:t>
      </w:r>
      <w:r w:rsidRPr="006916F8">
        <w:rPr>
          <w:rFonts w:cs="Arial"/>
          <w:sz w:val="24"/>
          <w:szCs w:val="24"/>
          <w:lang w:val="sr-Cyrl-CS" w:eastAsia="ar-SA"/>
        </w:rPr>
        <w:t>њ</w:t>
      </w:r>
      <w:r w:rsidRPr="006916F8">
        <w:rPr>
          <w:rFonts w:cs="Arial"/>
          <w:sz w:val="24"/>
          <w:szCs w:val="24"/>
          <w:lang w:val="am-ET" w:eastAsia="ar-SA"/>
        </w:rPr>
        <w:t>у 110 kV сместити у оквиру јединица за заштиту које су одвојене од јединица за управ</w:t>
      </w:r>
      <w:r w:rsidRPr="006916F8">
        <w:rPr>
          <w:rFonts w:cs="Arial"/>
          <w:sz w:val="24"/>
          <w:szCs w:val="24"/>
          <w:lang w:val="sr-Cyrl-CS" w:eastAsia="ar-SA"/>
        </w:rPr>
        <w:t>љ</w:t>
      </w:r>
      <w:r w:rsidRPr="006916F8">
        <w:rPr>
          <w:rFonts w:cs="Arial"/>
          <w:sz w:val="24"/>
          <w:szCs w:val="24"/>
          <w:lang w:val="am-ET" w:eastAsia="ar-SA"/>
        </w:rPr>
        <w:t>а</w:t>
      </w:r>
      <w:r w:rsidRPr="006916F8">
        <w:rPr>
          <w:rFonts w:cs="Arial"/>
          <w:sz w:val="24"/>
          <w:szCs w:val="24"/>
          <w:lang w:val="sr-Cyrl-CS" w:eastAsia="ar-SA"/>
        </w:rPr>
        <w:t>њ</w:t>
      </w:r>
      <w:r w:rsidRPr="006916F8">
        <w:rPr>
          <w:rFonts w:cs="Arial"/>
          <w:sz w:val="24"/>
          <w:szCs w:val="24"/>
          <w:lang w:val="am-ET" w:eastAsia="ar-SA"/>
        </w:rPr>
        <w:t>е.</w:t>
      </w:r>
    </w:p>
    <w:p w14:paraId="6928A08E" w14:textId="77777777" w:rsidR="006916F8" w:rsidRPr="006916F8" w:rsidRDefault="006916F8" w:rsidP="006916F8">
      <w:pPr>
        <w:suppressAutoHyphens/>
        <w:spacing w:before="0"/>
        <w:rPr>
          <w:rFonts w:cs="Arial"/>
          <w:sz w:val="24"/>
          <w:szCs w:val="24"/>
          <w:lang w:val="sr-Cyrl-CS" w:eastAsia="ar-SA"/>
        </w:rPr>
      </w:pPr>
      <w:r w:rsidRPr="006916F8">
        <w:rPr>
          <w:rFonts w:cs="Arial"/>
          <w:sz w:val="24"/>
          <w:szCs w:val="24"/>
          <w:lang w:val="am-ET" w:eastAsia="ar-SA"/>
        </w:rPr>
        <w:lastRenderedPageBreak/>
        <w:t>Микропроцесорске уређаје за</w:t>
      </w:r>
      <w:r w:rsidRPr="006916F8">
        <w:rPr>
          <w:rFonts w:cs="Arial"/>
          <w:sz w:val="24"/>
          <w:szCs w:val="24"/>
          <w:lang w:val="sr-Cyrl-RS" w:eastAsia="ar-SA"/>
        </w:rPr>
        <w:t xml:space="preserve"> резервну заштиту ДВ поља 110</w:t>
      </w:r>
      <w:r w:rsidRPr="006916F8">
        <w:rPr>
          <w:rFonts w:cs="Arial"/>
          <w:sz w:val="24"/>
          <w:szCs w:val="24"/>
          <w:lang w:val="am-ET" w:eastAsia="ar-SA"/>
        </w:rPr>
        <w:t xml:space="preserve"> kV</w:t>
      </w:r>
      <w:r w:rsidRPr="006916F8">
        <w:rPr>
          <w:rFonts w:cs="Arial"/>
          <w:sz w:val="24"/>
          <w:szCs w:val="24"/>
          <w:lang w:val="sr-Cyrl-RS" w:eastAsia="ar-SA"/>
        </w:rPr>
        <w:t xml:space="preserve"> сместити у оквиру </w:t>
      </w:r>
      <w:r w:rsidRPr="006916F8">
        <w:rPr>
          <w:rFonts w:cs="Arial"/>
          <w:sz w:val="24"/>
          <w:szCs w:val="24"/>
          <w:lang w:val="am-ET" w:eastAsia="ar-SA"/>
        </w:rPr>
        <w:t>јединица за заштиту које су одвојене од јединица за управ</w:t>
      </w:r>
      <w:r w:rsidRPr="006916F8">
        <w:rPr>
          <w:rFonts w:cs="Arial"/>
          <w:sz w:val="24"/>
          <w:szCs w:val="24"/>
          <w:lang w:val="sr-Cyrl-CS" w:eastAsia="ar-SA"/>
        </w:rPr>
        <w:t>љ</w:t>
      </w:r>
      <w:r w:rsidRPr="006916F8">
        <w:rPr>
          <w:rFonts w:cs="Arial"/>
          <w:sz w:val="24"/>
          <w:szCs w:val="24"/>
          <w:lang w:val="am-ET" w:eastAsia="ar-SA"/>
        </w:rPr>
        <w:t>а</w:t>
      </w:r>
      <w:r w:rsidRPr="006916F8">
        <w:rPr>
          <w:rFonts w:cs="Arial"/>
          <w:sz w:val="24"/>
          <w:szCs w:val="24"/>
          <w:lang w:val="sr-Cyrl-CS" w:eastAsia="ar-SA"/>
        </w:rPr>
        <w:t>њ</w:t>
      </w:r>
      <w:r w:rsidRPr="006916F8">
        <w:rPr>
          <w:rFonts w:cs="Arial"/>
          <w:sz w:val="24"/>
          <w:szCs w:val="24"/>
          <w:lang w:val="am-ET" w:eastAsia="ar-SA"/>
        </w:rPr>
        <w:t>е</w:t>
      </w:r>
      <w:r w:rsidRPr="006916F8">
        <w:rPr>
          <w:rFonts w:cs="Arial"/>
          <w:sz w:val="24"/>
          <w:szCs w:val="24"/>
          <w:lang w:val="sr-Cyrl-RS" w:eastAsia="ar-SA"/>
        </w:rPr>
        <w:t xml:space="preserve"> или у оквиру јединица за управљање. У случају да се резервна заштита смешта у оквиру јединице за управљање струјне улазе </w:t>
      </w:r>
      <w:r w:rsidRPr="006916F8">
        <w:rPr>
          <w:rFonts w:cs="Arial"/>
          <w:sz w:val="24"/>
          <w:szCs w:val="24"/>
          <w:lang w:val="sr-Cyrl-CS" w:eastAsia="ar-SA"/>
        </w:rPr>
        <w:t>комбиноване заштитно-управљачке јединице повезати на заштитно језгро струјних трансформатора.</w:t>
      </w:r>
    </w:p>
    <w:p w14:paraId="56A465EA"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Резервну заштиту трафо поља 110</w:t>
      </w:r>
      <w:r w:rsidRPr="006916F8">
        <w:rPr>
          <w:rFonts w:cs="Arial"/>
          <w:sz w:val="24"/>
          <w:szCs w:val="24"/>
          <w:lang w:val="am-ET" w:eastAsia="ar-SA"/>
        </w:rPr>
        <w:t xml:space="preserve"> kV</w:t>
      </w:r>
      <w:r w:rsidRPr="006916F8">
        <w:rPr>
          <w:rFonts w:cs="Arial"/>
          <w:sz w:val="24"/>
          <w:szCs w:val="24"/>
          <w:lang w:val="sr-Cyrl-RS" w:eastAsia="ar-SA"/>
        </w:rPr>
        <w:t xml:space="preserve"> предвидети као аутономну заштиту која преко кондензаторских исклопних уређаја делује на други калем за искључење прекидача. </w:t>
      </w:r>
    </w:p>
    <w:p w14:paraId="7BE6A549"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am-ET" w:eastAsia="ar-SA"/>
        </w:rPr>
        <w:t xml:space="preserve">Јединице за </w:t>
      </w:r>
      <w:r w:rsidRPr="006916F8">
        <w:rPr>
          <w:rFonts w:cs="Arial"/>
          <w:sz w:val="24"/>
          <w:szCs w:val="24"/>
          <w:lang w:val="sr-Cyrl-RS" w:eastAsia="ar-SA"/>
        </w:rPr>
        <w:t xml:space="preserve">основну и резервну </w:t>
      </w:r>
      <w:r w:rsidRPr="006916F8">
        <w:rPr>
          <w:rFonts w:cs="Arial"/>
          <w:sz w:val="24"/>
          <w:szCs w:val="24"/>
          <w:lang w:val="am-ET" w:eastAsia="ar-SA"/>
        </w:rPr>
        <w:t xml:space="preserve">заштиту сместити у командној просторији. </w:t>
      </w:r>
    </w:p>
    <w:p w14:paraId="5A5FD535" w14:textId="77777777" w:rsidR="006916F8" w:rsidRPr="006916F8" w:rsidRDefault="006916F8" w:rsidP="006916F8">
      <w:pPr>
        <w:suppressAutoHyphens/>
        <w:spacing w:before="0"/>
        <w:jc w:val="left"/>
        <w:rPr>
          <w:rFonts w:cs="Arial"/>
          <w:sz w:val="24"/>
          <w:szCs w:val="24"/>
          <w:lang w:val="sr-Cyrl-RS" w:eastAsia="ar-SA"/>
        </w:rPr>
      </w:pPr>
    </w:p>
    <w:p w14:paraId="29833D7A" w14:textId="77777777" w:rsidR="006916F8" w:rsidRPr="006916F8" w:rsidRDefault="006916F8" w:rsidP="000657F6">
      <w:pPr>
        <w:numPr>
          <w:ilvl w:val="0"/>
          <w:numId w:val="38"/>
        </w:numPr>
        <w:suppressAutoHyphens/>
        <w:spacing w:before="0"/>
        <w:jc w:val="left"/>
        <w:rPr>
          <w:rFonts w:cs="Arial"/>
          <w:sz w:val="24"/>
          <w:szCs w:val="24"/>
          <w:lang w:val="sr-Cyrl-RS" w:eastAsia="ar-SA"/>
        </w:rPr>
      </w:pPr>
      <w:r w:rsidRPr="006916F8">
        <w:rPr>
          <w:rFonts w:cs="Arial"/>
          <w:sz w:val="24"/>
          <w:szCs w:val="24"/>
          <w:lang w:val="sr-Cyrl-RS" w:eastAsia="ar-SA"/>
        </w:rPr>
        <w:t xml:space="preserve">Јединице за заштиту и управљање </w:t>
      </w:r>
      <w:r w:rsidRPr="006916F8">
        <w:rPr>
          <w:rFonts w:cs="Arial"/>
          <w:sz w:val="24"/>
          <w:szCs w:val="24"/>
          <w:lang w:val="am-ET" w:eastAsia="ar-SA"/>
        </w:rPr>
        <w:t>у построје</w:t>
      </w:r>
      <w:r w:rsidRPr="006916F8">
        <w:rPr>
          <w:rFonts w:cs="Arial"/>
          <w:sz w:val="24"/>
          <w:szCs w:val="24"/>
          <w:lang w:val="sr-Cyrl-CS" w:eastAsia="ar-SA"/>
        </w:rPr>
        <w:t>њ</w:t>
      </w:r>
      <w:r w:rsidRPr="006916F8">
        <w:rPr>
          <w:rFonts w:cs="Arial"/>
          <w:sz w:val="24"/>
          <w:szCs w:val="24"/>
          <w:lang w:val="am-ET" w:eastAsia="ar-SA"/>
        </w:rPr>
        <w:t xml:space="preserve">у </w:t>
      </w:r>
      <w:r w:rsidRPr="006916F8">
        <w:rPr>
          <w:rFonts w:cs="Arial"/>
          <w:sz w:val="24"/>
          <w:szCs w:val="24"/>
          <w:lang w:val="sr-Cyrl-RS" w:eastAsia="ar-SA"/>
        </w:rPr>
        <w:t>35</w:t>
      </w:r>
      <w:r w:rsidRPr="006916F8">
        <w:rPr>
          <w:rFonts w:cs="Arial"/>
          <w:sz w:val="24"/>
          <w:szCs w:val="24"/>
          <w:lang w:val="am-ET" w:eastAsia="ar-SA"/>
        </w:rPr>
        <w:t xml:space="preserve"> kV</w:t>
      </w:r>
    </w:p>
    <w:p w14:paraId="2ADA4863" w14:textId="77777777" w:rsidR="006916F8" w:rsidRPr="006916F8" w:rsidRDefault="006916F8" w:rsidP="006916F8">
      <w:pPr>
        <w:suppressAutoHyphens/>
        <w:spacing w:before="0"/>
        <w:rPr>
          <w:rFonts w:cs="Arial"/>
          <w:color w:val="0070C0"/>
          <w:sz w:val="24"/>
          <w:szCs w:val="24"/>
          <w:lang w:val="sr-Cyrl-RS" w:eastAsia="ar-SA"/>
        </w:rPr>
      </w:pPr>
      <w:r w:rsidRPr="006916F8">
        <w:rPr>
          <w:rFonts w:cs="Arial"/>
          <w:sz w:val="24"/>
          <w:szCs w:val="24"/>
          <w:lang w:val="sr-Cyrl-RS" w:eastAsia="ar-SA"/>
        </w:rPr>
        <w:t>У оквиру јединице за заштиту и управљање интегрисане су функције заштите, команде, мерења, логичких блокада, локалне аутоматике и сигнализације. Предвидети их за постројење 35 kV и сместити их у одељцима за НН опрему одговарајућих ћелија.</w:t>
      </w:r>
      <w:r w:rsidRPr="006916F8">
        <w:rPr>
          <w:rFonts w:cs="Arial"/>
          <w:sz w:val="24"/>
          <w:szCs w:val="24"/>
          <w:lang w:val="am-ET" w:eastAsia="ar-SA"/>
        </w:rPr>
        <w:t xml:space="preserve"> </w:t>
      </w:r>
      <w:r w:rsidRPr="006916F8">
        <w:rPr>
          <w:rFonts w:cs="Arial"/>
          <w:sz w:val="24"/>
          <w:szCs w:val="24"/>
          <w:lang w:val="sr-Cyrl-RS" w:eastAsia="ar-SA"/>
        </w:rPr>
        <w:t>Јединице за заштиту и управљање предвидети са графичким дисплејем са могућношћу приказа једнополне шеме.</w:t>
      </w:r>
    </w:p>
    <w:p w14:paraId="1317DA5B" w14:textId="77777777" w:rsidR="006916F8" w:rsidRPr="006916F8" w:rsidRDefault="006916F8" w:rsidP="006916F8">
      <w:pPr>
        <w:suppressAutoHyphens/>
        <w:spacing w:before="0"/>
        <w:rPr>
          <w:rFonts w:cs="Arial"/>
          <w:color w:val="0070C0"/>
          <w:sz w:val="24"/>
          <w:szCs w:val="24"/>
          <w:lang w:val="sr-Cyrl-RS" w:eastAsia="ar-SA"/>
        </w:rPr>
      </w:pPr>
    </w:p>
    <w:p w14:paraId="1520871D" w14:textId="77777777" w:rsidR="006916F8" w:rsidRPr="006916F8" w:rsidRDefault="006916F8" w:rsidP="000657F6">
      <w:pPr>
        <w:numPr>
          <w:ilvl w:val="0"/>
          <w:numId w:val="38"/>
        </w:numPr>
        <w:suppressAutoHyphens/>
        <w:spacing w:before="0"/>
        <w:jc w:val="left"/>
        <w:rPr>
          <w:rFonts w:cs="Arial"/>
          <w:sz w:val="24"/>
          <w:szCs w:val="24"/>
          <w:lang w:val="sr-Cyrl-RS" w:eastAsia="ar-SA"/>
        </w:rPr>
      </w:pPr>
      <w:r w:rsidRPr="006916F8">
        <w:rPr>
          <w:rFonts w:cs="Arial"/>
          <w:sz w:val="24"/>
          <w:szCs w:val="24"/>
          <w:lang w:val="sr-Cyrl-RS" w:eastAsia="ar-SA"/>
        </w:rPr>
        <w:t>Испитне утичнице за заштиту и управљање</w:t>
      </w:r>
    </w:p>
    <w:p w14:paraId="1BEC23E7"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У оквиру одговарајућих ормана за смештај јединица за заштиту и управљање и на 110 </w:t>
      </w:r>
      <w:r w:rsidRPr="006916F8">
        <w:rPr>
          <w:rFonts w:cs="Arial"/>
          <w:sz w:val="24"/>
          <w:szCs w:val="24"/>
          <w:lang w:val="sr-Latn-RS" w:eastAsia="ar-SA"/>
        </w:rPr>
        <w:t>kV</w:t>
      </w:r>
      <w:r w:rsidRPr="006916F8">
        <w:rPr>
          <w:rFonts w:cs="Arial"/>
          <w:sz w:val="24"/>
          <w:szCs w:val="24"/>
          <w:lang w:val="sr-Cyrl-RS" w:eastAsia="ar-SA"/>
        </w:rPr>
        <w:t xml:space="preserve"> и на 35 </w:t>
      </w:r>
      <w:r w:rsidRPr="006916F8">
        <w:rPr>
          <w:rFonts w:cs="Arial"/>
          <w:sz w:val="24"/>
          <w:szCs w:val="24"/>
          <w:lang w:eastAsia="ar-SA"/>
        </w:rPr>
        <w:t>kV</w:t>
      </w:r>
      <w:r w:rsidRPr="006916F8">
        <w:rPr>
          <w:rFonts w:cs="Arial"/>
          <w:sz w:val="24"/>
          <w:szCs w:val="24"/>
          <w:lang w:val="sr-Cyrl-RS" w:eastAsia="ar-SA"/>
        </w:rPr>
        <w:t xml:space="preserve">  напонском нивоу предвидети уградњу одговарајућих испитних утичница.</w:t>
      </w:r>
    </w:p>
    <w:p w14:paraId="4D2A0984"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Повезивање јединица за управљање и заштиту са ВН и СН опремом у припадајућем пољу као и међућелијске везе извести класичним кабловима. Ради остварења сталне комуникације са станичним рачунаром предвидети оптички кабл и неопходну терминалну опрему и прибор. На овај начин је остварена и функција галванског раздвајања. </w:t>
      </w:r>
    </w:p>
    <w:p w14:paraId="60BBFA6C"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Уређаји треба да имају могућност самонадзора сопствене исправности и детекцију квара у улазно-излазним колима као и могућност дијагностицирања квара, погодан приступ и могућност тестирања функција како у локалу тако и са удаљеног радног места. Јединице за управљање морају бити способне да обаве своје функције и у случају да станични рачунар престане да ради исправно.</w:t>
      </w:r>
    </w:p>
    <w:p w14:paraId="2682E989" w14:textId="77777777" w:rsidR="006916F8" w:rsidRPr="006916F8" w:rsidRDefault="006916F8" w:rsidP="006916F8">
      <w:pPr>
        <w:suppressAutoHyphens/>
        <w:spacing w:before="0"/>
        <w:jc w:val="left"/>
        <w:rPr>
          <w:rFonts w:cs="Arial"/>
          <w:sz w:val="24"/>
          <w:szCs w:val="24"/>
          <w:lang w:val="sr-Cyrl-RS" w:eastAsia="ar-SA"/>
        </w:rPr>
      </w:pPr>
    </w:p>
    <w:p w14:paraId="0746009E"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3.7.2.</w:t>
      </w:r>
      <w:r w:rsidRPr="006916F8">
        <w:rPr>
          <w:rFonts w:cs="Arial"/>
          <w:sz w:val="24"/>
          <w:szCs w:val="24"/>
          <w:lang w:val="sr-Cyrl-RS" w:eastAsia="ar-SA"/>
        </w:rPr>
        <w:tab/>
        <w:t>Заштита у постројењу 110 kV</w:t>
      </w:r>
    </w:p>
    <w:p w14:paraId="23926AB1" w14:textId="77777777" w:rsidR="006916F8" w:rsidRPr="006916F8" w:rsidRDefault="006916F8" w:rsidP="006916F8">
      <w:pPr>
        <w:suppressAutoHyphens/>
        <w:spacing w:before="0"/>
        <w:jc w:val="left"/>
        <w:rPr>
          <w:rFonts w:cs="Arial"/>
          <w:sz w:val="24"/>
          <w:szCs w:val="24"/>
          <w:lang w:val="sr-Cyrl-RS" w:eastAsia="ar-SA"/>
        </w:rPr>
      </w:pPr>
    </w:p>
    <w:p w14:paraId="4313D21B" w14:textId="77777777" w:rsidR="006916F8" w:rsidRPr="006916F8" w:rsidRDefault="006916F8" w:rsidP="000657F6">
      <w:pPr>
        <w:numPr>
          <w:ilvl w:val="0"/>
          <w:numId w:val="39"/>
        </w:numPr>
        <w:suppressAutoHyphens/>
        <w:spacing w:before="0"/>
        <w:jc w:val="left"/>
        <w:rPr>
          <w:rFonts w:cs="Arial"/>
          <w:sz w:val="24"/>
          <w:szCs w:val="24"/>
          <w:lang w:val="sr-Cyrl-RS" w:eastAsia="ar-SA"/>
        </w:rPr>
      </w:pPr>
      <w:r w:rsidRPr="006916F8">
        <w:rPr>
          <w:rFonts w:cs="Arial"/>
          <w:sz w:val="24"/>
          <w:szCs w:val="24"/>
          <w:lang w:val="sr-Cyrl-RS" w:eastAsia="ar-SA"/>
        </w:rPr>
        <w:t>Заштита надземних водова 110 kV се изводи према ТП-4а ЕПС - Дирекције за дистрибуцију електричне енергије, ИС-08 ЕПС-а, ИС ЕМС 712:2014, Техничким условима ЈП ЕМС и Правилима о раду преносног система.</w:t>
      </w:r>
    </w:p>
    <w:p w14:paraId="6A702C6C" w14:textId="77777777" w:rsidR="006916F8" w:rsidRPr="006916F8" w:rsidRDefault="006916F8" w:rsidP="006916F8">
      <w:pPr>
        <w:suppressAutoHyphens/>
        <w:spacing w:before="0"/>
        <w:ind w:left="284" w:hanging="284"/>
        <w:jc w:val="left"/>
        <w:rPr>
          <w:rFonts w:cs="Arial"/>
          <w:sz w:val="24"/>
          <w:szCs w:val="24"/>
          <w:lang w:val="sr-Cyrl-RS" w:eastAsia="ar-SA"/>
        </w:rPr>
      </w:pPr>
    </w:p>
    <w:p w14:paraId="6C652A89" w14:textId="77777777" w:rsidR="006916F8" w:rsidRPr="006916F8" w:rsidRDefault="006916F8" w:rsidP="000657F6">
      <w:pPr>
        <w:numPr>
          <w:ilvl w:val="0"/>
          <w:numId w:val="39"/>
        </w:numPr>
        <w:suppressAutoHyphens/>
        <w:spacing w:before="0"/>
        <w:jc w:val="left"/>
        <w:rPr>
          <w:rFonts w:cs="Arial"/>
          <w:sz w:val="24"/>
          <w:szCs w:val="24"/>
          <w:lang w:val="sr-Cyrl-RS" w:eastAsia="ar-SA"/>
        </w:rPr>
      </w:pPr>
      <w:r w:rsidRPr="006916F8">
        <w:rPr>
          <w:rFonts w:cs="Arial"/>
          <w:sz w:val="24"/>
          <w:szCs w:val="24"/>
          <w:lang w:val="sr-Cyrl-RS" w:eastAsia="ar-SA"/>
        </w:rPr>
        <w:t>Заштиту сабирница 110 kV предвидети изузетно ако постоји опасност од изношења потенцијала код потрошача на ниском напону, при земљоспоју на сабирницама 110 kV. Заштита од отказа прекидача се примењује за све прекидаче у постројењу 110 kV.</w:t>
      </w:r>
    </w:p>
    <w:p w14:paraId="001DBAEA" w14:textId="77777777" w:rsidR="006916F8" w:rsidRPr="006916F8" w:rsidRDefault="006916F8" w:rsidP="006916F8">
      <w:pPr>
        <w:suppressAutoHyphens/>
        <w:spacing w:before="0"/>
        <w:ind w:left="284" w:hanging="284"/>
        <w:jc w:val="left"/>
        <w:rPr>
          <w:rFonts w:cs="Arial"/>
          <w:sz w:val="24"/>
          <w:szCs w:val="24"/>
          <w:lang w:val="sr-Cyrl-RS" w:eastAsia="ar-SA"/>
        </w:rPr>
      </w:pPr>
    </w:p>
    <w:p w14:paraId="0F986147" w14:textId="77777777" w:rsidR="006916F8" w:rsidRPr="006916F8" w:rsidRDefault="006916F8" w:rsidP="000657F6">
      <w:pPr>
        <w:numPr>
          <w:ilvl w:val="0"/>
          <w:numId w:val="39"/>
        </w:numPr>
        <w:suppressAutoHyphens/>
        <w:spacing w:before="0"/>
        <w:jc w:val="left"/>
        <w:rPr>
          <w:rFonts w:cs="Arial"/>
          <w:sz w:val="24"/>
          <w:szCs w:val="24"/>
          <w:lang w:val="sr-Cyrl-RS" w:eastAsia="ar-SA"/>
        </w:rPr>
      </w:pPr>
      <w:r w:rsidRPr="006916F8">
        <w:rPr>
          <w:rFonts w:cs="Arial"/>
          <w:sz w:val="24"/>
          <w:szCs w:val="24"/>
          <w:lang w:val="sr-Cyrl-RS" w:eastAsia="ar-SA"/>
        </w:rPr>
        <w:t>Заштита ЕТ-а 110/X kV се изводи према ТП-4б ЕПС -Дирекције за дистрибуцију електричне енергије.</w:t>
      </w:r>
    </w:p>
    <w:p w14:paraId="63D89218" w14:textId="77777777" w:rsidR="006916F8" w:rsidRPr="006916F8" w:rsidRDefault="006916F8" w:rsidP="006916F8">
      <w:pPr>
        <w:suppressAutoHyphens/>
        <w:spacing w:before="0"/>
        <w:ind w:left="284" w:hanging="284"/>
        <w:jc w:val="left"/>
        <w:rPr>
          <w:rFonts w:cs="Arial"/>
          <w:sz w:val="24"/>
          <w:szCs w:val="24"/>
          <w:lang w:val="sr-Cyrl-RS" w:eastAsia="ar-SA"/>
        </w:rPr>
      </w:pPr>
    </w:p>
    <w:p w14:paraId="06699EDC" w14:textId="77777777" w:rsidR="006916F8" w:rsidRPr="006916F8" w:rsidRDefault="006916F8" w:rsidP="000657F6">
      <w:pPr>
        <w:numPr>
          <w:ilvl w:val="0"/>
          <w:numId w:val="39"/>
        </w:numPr>
        <w:suppressAutoHyphens/>
        <w:spacing w:before="0"/>
        <w:jc w:val="left"/>
        <w:rPr>
          <w:rFonts w:cs="Arial"/>
          <w:sz w:val="24"/>
          <w:szCs w:val="24"/>
          <w:lang w:val="sr-Cyrl-RS" w:eastAsia="ar-SA"/>
        </w:rPr>
      </w:pPr>
      <w:r w:rsidRPr="006916F8">
        <w:rPr>
          <w:rFonts w:cs="Arial"/>
          <w:sz w:val="24"/>
          <w:szCs w:val="24"/>
          <w:lang w:val="sr-Cyrl-RS" w:eastAsia="ar-SA"/>
        </w:rPr>
        <w:t>Заштита од несагласности полова прекидача се примењује за све једнополне прекидаче у постројењу 110 kV.</w:t>
      </w:r>
    </w:p>
    <w:p w14:paraId="1D001871" w14:textId="77777777" w:rsidR="006916F8" w:rsidRPr="006916F8" w:rsidRDefault="006916F8" w:rsidP="006916F8">
      <w:pPr>
        <w:suppressAutoHyphens/>
        <w:spacing w:before="0"/>
        <w:ind w:left="284" w:hanging="284"/>
        <w:jc w:val="left"/>
        <w:rPr>
          <w:rFonts w:cs="Arial"/>
          <w:sz w:val="24"/>
          <w:szCs w:val="24"/>
          <w:lang w:val="sr-Cyrl-RS" w:eastAsia="ar-SA"/>
        </w:rPr>
      </w:pPr>
    </w:p>
    <w:p w14:paraId="27B67B92" w14:textId="77777777" w:rsidR="006916F8" w:rsidRPr="006916F8" w:rsidRDefault="006916F8" w:rsidP="000657F6">
      <w:pPr>
        <w:numPr>
          <w:ilvl w:val="0"/>
          <w:numId w:val="39"/>
        </w:numPr>
        <w:suppressAutoHyphens/>
        <w:spacing w:before="0"/>
        <w:jc w:val="left"/>
        <w:rPr>
          <w:rFonts w:cs="Arial"/>
          <w:sz w:val="24"/>
          <w:szCs w:val="24"/>
          <w:u w:val="single"/>
          <w:lang w:val="sr-Cyrl-RS" w:eastAsia="ar-SA"/>
        </w:rPr>
      </w:pPr>
      <w:r w:rsidRPr="006916F8">
        <w:rPr>
          <w:rFonts w:cs="Arial"/>
          <w:sz w:val="24"/>
          <w:szCs w:val="24"/>
          <w:lang w:val="sr-Cyrl-RS" w:eastAsia="ar-SA"/>
        </w:rPr>
        <w:lastRenderedPageBreak/>
        <w:t>Контрола искључних кругова се предвиђа за сва искључна кола.</w:t>
      </w:r>
    </w:p>
    <w:p w14:paraId="1EAF65AF" w14:textId="77777777" w:rsidR="006916F8" w:rsidRPr="006916F8" w:rsidRDefault="006916F8" w:rsidP="006916F8">
      <w:pPr>
        <w:suppressAutoHyphens/>
        <w:spacing w:before="0"/>
        <w:jc w:val="left"/>
        <w:rPr>
          <w:rFonts w:cs="Arial"/>
          <w:sz w:val="24"/>
          <w:szCs w:val="24"/>
          <w:lang w:val="sr-Cyrl-RS" w:eastAsia="ar-SA"/>
        </w:rPr>
      </w:pPr>
    </w:p>
    <w:p w14:paraId="49DCB5A7"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3.7.3.</w:t>
      </w:r>
      <w:r w:rsidRPr="006916F8">
        <w:rPr>
          <w:rFonts w:cs="Arial"/>
          <w:sz w:val="24"/>
          <w:szCs w:val="24"/>
          <w:lang w:val="sr-Cyrl-RS" w:eastAsia="ar-SA"/>
        </w:rPr>
        <w:tab/>
        <w:t>Заштита у постројењу 35kV</w:t>
      </w:r>
    </w:p>
    <w:p w14:paraId="3331A1A8" w14:textId="77777777" w:rsidR="006916F8" w:rsidRPr="006916F8" w:rsidRDefault="006916F8" w:rsidP="006916F8">
      <w:pPr>
        <w:suppressAutoHyphens/>
        <w:spacing w:before="0"/>
        <w:jc w:val="left"/>
        <w:rPr>
          <w:rFonts w:cs="Arial"/>
          <w:sz w:val="24"/>
          <w:szCs w:val="24"/>
          <w:lang w:val="sr-Cyrl-RS" w:eastAsia="ar-SA"/>
        </w:rPr>
      </w:pPr>
    </w:p>
    <w:p w14:paraId="121389A5" w14:textId="77777777" w:rsidR="006916F8" w:rsidRPr="006916F8" w:rsidRDefault="006916F8" w:rsidP="000657F6">
      <w:pPr>
        <w:numPr>
          <w:ilvl w:val="0"/>
          <w:numId w:val="40"/>
        </w:numPr>
        <w:suppressAutoHyphens/>
        <w:spacing w:before="0"/>
        <w:jc w:val="left"/>
        <w:rPr>
          <w:rFonts w:cs="Arial"/>
          <w:sz w:val="24"/>
          <w:szCs w:val="24"/>
          <w:lang w:val="sr-Cyrl-RS" w:eastAsia="ar-SA"/>
        </w:rPr>
      </w:pPr>
      <w:r w:rsidRPr="006916F8">
        <w:rPr>
          <w:rFonts w:cs="Arial"/>
          <w:sz w:val="24"/>
          <w:szCs w:val="24"/>
          <w:lang w:val="sr-Cyrl-RS" w:eastAsia="ar-SA"/>
        </w:rPr>
        <w:t>Заштита водова, заштита сабирница и заштита од отказа прекидача се изводи према ТП-4а  ЕПС-Дирекције за дистрибуцију електричне енергије.</w:t>
      </w:r>
    </w:p>
    <w:p w14:paraId="129429BB" w14:textId="77777777" w:rsidR="006916F8" w:rsidRPr="006916F8" w:rsidRDefault="006916F8" w:rsidP="006916F8">
      <w:pPr>
        <w:suppressAutoHyphens/>
        <w:spacing w:before="0"/>
        <w:ind w:left="284" w:hanging="284"/>
        <w:jc w:val="left"/>
        <w:rPr>
          <w:rFonts w:cs="Arial"/>
          <w:sz w:val="24"/>
          <w:szCs w:val="24"/>
          <w:lang w:val="sr-Cyrl-RS" w:eastAsia="ar-SA"/>
        </w:rPr>
      </w:pPr>
    </w:p>
    <w:p w14:paraId="5911938B" w14:textId="77777777" w:rsidR="006916F8" w:rsidRPr="006916F8" w:rsidRDefault="006916F8" w:rsidP="000657F6">
      <w:pPr>
        <w:numPr>
          <w:ilvl w:val="0"/>
          <w:numId w:val="40"/>
        </w:numPr>
        <w:suppressAutoHyphens/>
        <w:spacing w:before="0"/>
        <w:jc w:val="left"/>
        <w:rPr>
          <w:rFonts w:cs="Arial"/>
          <w:sz w:val="24"/>
          <w:szCs w:val="24"/>
          <w:lang w:val="sr-Cyrl-RS" w:eastAsia="ar-SA"/>
        </w:rPr>
      </w:pPr>
      <w:r w:rsidRPr="006916F8">
        <w:rPr>
          <w:rFonts w:cs="Arial"/>
          <w:sz w:val="24"/>
          <w:szCs w:val="24"/>
          <w:lang w:val="sr-Cyrl-RS" w:eastAsia="ar-SA"/>
        </w:rPr>
        <w:t>Заштита отпорника за уземљење неутралне тачке 35 kV се изводи према ТП-6 и ТП-4б  ЕПС-Дирекције за дистрибуцију електричне енергије.</w:t>
      </w:r>
    </w:p>
    <w:p w14:paraId="12562692" w14:textId="77777777" w:rsidR="006916F8" w:rsidRPr="006916F8" w:rsidRDefault="006916F8" w:rsidP="006916F8">
      <w:pPr>
        <w:suppressAutoHyphens/>
        <w:spacing w:before="0"/>
        <w:ind w:left="284" w:hanging="284"/>
        <w:jc w:val="left"/>
        <w:rPr>
          <w:rFonts w:cs="Arial"/>
          <w:sz w:val="24"/>
          <w:szCs w:val="24"/>
          <w:lang w:val="sr-Cyrl-RS" w:eastAsia="ar-SA"/>
        </w:rPr>
      </w:pPr>
    </w:p>
    <w:p w14:paraId="0E12782C" w14:textId="77777777" w:rsidR="006916F8" w:rsidRPr="006916F8" w:rsidRDefault="006916F8" w:rsidP="000657F6">
      <w:pPr>
        <w:numPr>
          <w:ilvl w:val="0"/>
          <w:numId w:val="40"/>
        </w:numPr>
        <w:suppressAutoHyphens/>
        <w:spacing w:before="0"/>
        <w:jc w:val="left"/>
        <w:rPr>
          <w:rFonts w:cs="Arial"/>
          <w:sz w:val="24"/>
          <w:szCs w:val="24"/>
          <w:lang w:val="sr-Cyrl-RS" w:eastAsia="ar-SA"/>
        </w:rPr>
      </w:pPr>
      <w:r w:rsidRPr="006916F8">
        <w:rPr>
          <w:rFonts w:cs="Arial"/>
          <w:sz w:val="24"/>
          <w:szCs w:val="24"/>
          <w:lang w:val="sr-Cyrl-RS" w:eastAsia="ar-SA"/>
        </w:rPr>
        <w:t>Заштита напонских трансформатора у мерној ћелији предвиђена је преко високонапонских високоучинских осигурача, док се заштита кућног трансформатора изводи помоћу  раставне склопке опремљене осигурачима са ударном иглом и окидачким механизмом за искључење и прекидача на ниженапонској страни.</w:t>
      </w:r>
    </w:p>
    <w:p w14:paraId="7598EE3F" w14:textId="77777777" w:rsidR="006916F8" w:rsidRPr="006916F8" w:rsidRDefault="006916F8" w:rsidP="006916F8">
      <w:pPr>
        <w:suppressAutoHyphens/>
        <w:spacing w:before="0"/>
        <w:jc w:val="left"/>
        <w:rPr>
          <w:rFonts w:cs="Arial"/>
          <w:sz w:val="24"/>
          <w:szCs w:val="24"/>
          <w:lang w:val="sr-Cyrl-RS" w:eastAsia="ar-SA"/>
        </w:rPr>
      </w:pPr>
    </w:p>
    <w:p w14:paraId="06F8E4EC" w14:textId="77777777" w:rsidR="006916F8" w:rsidRPr="006916F8" w:rsidRDefault="006916F8" w:rsidP="000657F6">
      <w:pPr>
        <w:numPr>
          <w:ilvl w:val="0"/>
          <w:numId w:val="40"/>
        </w:numPr>
        <w:suppressAutoHyphens/>
        <w:spacing w:before="0"/>
        <w:jc w:val="left"/>
        <w:rPr>
          <w:rFonts w:cs="Arial"/>
          <w:sz w:val="24"/>
          <w:szCs w:val="24"/>
          <w:lang w:val="sr-Cyrl-RS" w:eastAsia="ar-SA"/>
        </w:rPr>
      </w:pPr>
      <w:r w:rsidRPr="006916F8">
        <w:rPr>
          <w:rFonts w:cs="Arial"/>
          <w:sz w:val="24"/>
          <w:szCs w:val="24"/>
          <w:lang w:val="sr-Cyrl-RS" w:eastAsia="ar-SA"/>
        </w:rPr>
        <w:t xml:space="preserve">Подфреквентну заштиту  извести у постројењу 35 kV извести у складу са Правилима о раду преносног система, са селективним искључењем водова по групама. </w:t>
      </w:r>
    </w:p>
    <w:p w14:paraId="1572D2EE" w14:textId="77777777" w:rsidR="006916F8" w:rsidRPr="006916F8" w:rsidRDefault="006916F8" w:rsidP="006916F8">
      <w:pPr>
        <w:suppressAutoHyphens/>
        <w:spacing w:before="0"/>
        <w:jc w:val="left"/>
        <w:rPr>
          <w:rFonts w:cs="Arial"/>
          <w:sz w:val="24"/>
          <w:szCs w:val="24"/>
          <w:lang w:val="sr-Cyrl-RS" w:eastAsia="ar-SA"/>
        </w:rPr>
      </w:pPr>
    </w:p>
    <w:p w14:paraId="7112B9D8" w14:textId="77777777" w:rsidR="006916F8" w:rsidRPr="006916F8" w:rsidRDefault="006916F8" w:rsidP="006916F8">
      <w:pPr>
        <w:suppressAutoHyphens/>
        <w:spacing w:before="0"/>
        <w:jc w:val="left"/>
        <w:rPr>
          <w:rFonts w:cs="Arial"/>
          <w:caps/>
          <w:sz w:val="24"/>
          <w:szCs w:val="24"/>
          <w:lang w:val="sr-Cyrl-RS" w:eastAsia="ar-SA"/>
        </w:rPr>
      </w:pPr>
      <w:r w:rsidRPr="006916F8">
        <w:rPr>
          <w:rFonts w:cs="Arial"/>
          <w:caps/>
          <w:sz w:val="24"/>
          <w:szCs w:val="24"/>
          <w:lang w:val="sr-Cyrl-RS" w:eastAsia="ar-SA"/>
        </w:rPr>
        <w:t>3.7.4.</w:t>
      </w:r>
      <w:r w:rsidRPr="006916F8">
        <w:rPr>
          <w:rFonts w:cs="Arial"/>
          <w:caps/>
          <w:sz w:val="24"/>
          <w:szCs w:val="24"/>
          <w:lang w:val="sr-Cyrl-RS" w:eastAsia="ar-SA"/>
        </w:rPr>
        <w:tab/>
      </w:r>
      <w:r w:rsidRPr="006916F8">
        <w:rPr>
          <w:rFonts w:cs="Arial"/>
          <w:sz w:val="24"/>
          <w:szCs w:val="24"/>
          <w:lang w:val="sr-Cyrl-RS" w:eastAsia="ar-SA"/>
        </w:rPr>
        <w:t>Локална аутоматика</w:t>
      </w:r>
    </w:p>
    <w:p w14:paraId="767074F3" w14:textId="77777777" w:rsidR="006916F8" w:rsidRPr="006916F8" w:rsidRDefault="006916F8" w:rsidP="006916F8">
      <w:pPr>
        <w:suppressAutoHyphens/>
        <w:spacing w:before="0"/>
        <w:jc w:val="left"/>
        <w:rPr>
          <w:rFonts w:cs="Arial"/>
          <w:sz w:val="24"/>
          <w:szCs w:val="24"/>
          <w:lang w:val="sr-Cyrl-RS" w:eastAsia="ar-SA"/>
        </w:rPr>
      </w:pPr>
    </w:p>
    <w:p w14:paraId="53437441"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Функције локалне аутоматике остварити у оквиру система микропроцесорске интегрисане заштите и управљања.</w:t>
      </w:r>
    </w:p>
    <w:p w14:paraId="5DCFC3B1" w14:textId="77777777" w:rsidR="006916F8" w:rsidRPr="006916F8" w:rsidRDefault="006916F8" w:rsidP="006916F8">
      <w:pPr>
        <w:suppressAutoHyphens/>
        <w:spacing w:before="0"/>
        <w:jc w:val="left"/>
        <w:rPr>
          <w:rFonts w:cs="Arial"/>
          <w:sz w:val="24"/>
          <w:szCs w:val="24"/>
          <w:lang w:val="sr-Cyrl-RS" w:eastAsia="ar-SA"/>
        </w:rPr>
      </w:pPr>
    </w:p>
    <w:p w14:paraId="06935497" w14:textId="77777777" w:rsidR="006916F8" w:rsidRPr="006916F8" w:rsidRDefault="006916F8" w:rsidP="000657F6">
      <w:pPr>
        <w:numPr>
          <w:ilvl w:val="0"/>
          <w:numId w:val="41"/>
        </w:numPr>
        <w:suppressAutoHyphens/>
        <w:spacing w:before="0"/>
        <w:jc w:val="left"/>
        <w:rPr>
          <w:rFonts w:cs="Arial"/>
          <w:sz w:val="24"/>
          <w:szCs w:val="24"/>
          <w:lang w:val="sr-Cyrl-RS" w:eastAsia="ar-SA"/>
        </w:rPr>
      </w:pPr>
      <w:r w:rsidRPr="006916F8">
        <w:rPr>
          <w:rFonts w:cs="Arial"/>
          <w:sz w:val="24"/>
          <w:szCs w:val="24"/>
          <w:lang w:val="sr-Cyrl-RS" w:eastAsia="ar-SA"/>
        </w:rPr>
        <w:t>Предвидети аутоматску регулацију напона енергетских трансформатора према ТП-19 ЗЕП-а. За потребе реализације ове функције предвидети засебан уређај за регулацију који ће имати свој комуникациони интерфејс и могућност даљинског надзора и контроле.</w:t>
      </w:r>
    </w:p>
    <w:p w14:paraId="5D20DEEC" w14:textId="77777777" w:rsidR="006916F8" w:rsidRPr="006916F8" w:rsidRDefault="006916F8" w:rsidP="006916F8">
      <w:pPr>
        <w:suppressAutoHyphens/>
        <w:spacing w:before="0"/>
        <w:ind w:left="284" w:hanging="284"/>
        <w:jc w:val="left"/>
        <w:rPr>
          <w:rFonts w:cs="Arial"/>
          <w:sz w:val="24"/>
          <w:szCs w:val="24"/>
          <w:lang w:val="sr-Cyrl-RS" w:eastAsia="ar-SA"/>
        </w:rPr>
      </w:pPr>
    </w:p>
    <w:p w14:paraId="5114FB2B" w14:textId="77777777" w:rsidR="006916F8" w:rsidRPr="006916F8" w:rsidRDefault="006916F8" w:rsidP="000657F6">
      <w:pPr>
        <w:numPr>
          <w:ilvl w:val="0"/>
          <w:numId w:val="41"/>
        </w:numPr>
        <w:suppressAutoHyphens/>
        <w:spacing w:before="0"/>
        <w:jc w:val="left"/>
        <w:rPr>
          <w:rFonts w:cs="Arial"/>
          <w:sz w:val="24"/>
          <w:szCs w:val="24"/>
          <w:lang w:val="sr-Cyrl-RS" w:eastAsia="ar-SA"/>
        </w:rPr>
      </w:pPr>
      <w:r w:rsidRPr="006916F8">
        <w:rPr>
          <w:rFonts w:cs="Arial"/>
          <w:sz w:val="24"/>
          <w:szCs w:val="24"/>
          <w:lang w:val="sr-Cyrl-RS" w:eastAsia="ar-SA"/>
        </w:rPr>
        <w:t>АПУ прекидача 110 kV се изводе према ТП-4в ЕПС-Дирекције за дистрибуцију електричне енергије.</w:t>
      </w:r>
    </w:p>
    <w:p w14:paraId="2CF48EFE" w14:textId="77777777" w:rsidR="006916F8" w:rsidRPr="006916F8" w:rsidRDefault="006916F8" w:rsidP="006916F8">
      <w:pPr>
        <w:suppressAutoHyphens/>
        <w:spacing w:before="0"/>
        <w:rPr>
          <w:rFonts w:cs="Arial"/>
          <w:sz w:val="24"/>
          <w:szCs w:val="24"/>
          <w:lang w:val="sr-Cyrl-RS" w:eastAsia="ar-SA"/>
        </w:rPr>
      </w:pPr>
    </w:p>
    <w:p w14:paraId="3D1E6F1B"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3.7.5.</w:t>
      </w:r>
      <w:r w:rsidRPr="006916F8">
        <w:rPr>
          <w:rFonts w:cs="Arial"/>
          <w:sz w:val="24"/>
          <w:szCs w:val="24"/>
          <w:lang w:val="sr-Cyrl-RS" w:eastAsia="ar-SA"/>
        </w:rPr>
        <w:tab/>
        <w:t>Локално управљање у ТС</w:t>
      </w:r>
    </w:p>
    <w:p w14:paraId="53992790" w14:textId="77777777" w:rsidR="006916F8" w:rsidRPr="006916F8" w:rsidRDefault="006916F8" w:rsidP="006916F8">
      <w:pPr>
        <w:suppressAutoHyphens/>
        <w:spacing w:before="0"/>
        <w:jc w:val="left"/>
        <w:rPr>
          <w:rFonts w:cs="Arial"/>
          <w:sz w:val="24"/>
          <w:szCs w:val="24"/>
          <w:lang w:val="sr-Cyrl-RS" w:eastAsia="ar-SA"/>
        </w:rPr>
      </w:pPr>
    </w:p>
    <w:p w14:paraId="358FA777"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Основне функције локалног управљања су:</w:t>
      </w:r>
    </w:p>
    <w:p w14:paraId="63184623" w14:textId="77777777" w:rsidR="006916F8" w:rsidRPr="006916F8" w:rsidRDefault="006916F8" w:rsidP="000657F6">
      <w:pPr>
        <w:numPr>
          <w:ilvl w:val="0"/>
          <w:numId w:val="32"/>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локално командовање,</w:t>
      </w:r>
    </w:p>
    <w:p w14:paraId="3547989D" w14:textId="77777777" w:rsidR="006916F8" w:rsidRPr="006916F8" w:rsidRDefault="006916F8" w:rsidP="000657F6">
      <w:pPr>
        <w:numPr>
          <w:ilvl w:val="0"/>
          <w:numId w:val="32"/>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локално јављање и надзор.</w:t>
      </w:r>
    </w:p>
    <w:p w14:paraId="16B68818" w14:textId="77777777" w:rsidR="006916F8" w:rsidRPr="006916F8" w:rsidRDefault="006916F8" w:rsidP="006916F8">
      <w:pPr>
        <w:suppressAutoHyphens/>
        <w:spacing w:before="0"/>
        <w:jc w:val="left"/>
        <w:rPr>
          <w:rFonts w:cs="Arial"/>
          <w:sz w:val="24"/>
          <w:szCs w:val="24"/>
          <w:lang w:val="sr-Cyrl-RS" w:eastAsia="ar-SA"/>
        </w:rPr>
      </w:pPr>
    </w:p>
    <w:p w14:paraId="738FB803"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Функција локалног управљања се остварује:</w:t>
      </w:r>
    </w:p>
    <w:p w14:paraId="6B934D3D" w14:textId="77777777" w:rsidR="006916F8" w:rsidRPr="006916F8" w:rsidRDefault="006916F8" w:rsidP="000657F6">
      <w:pPr>
        <w:numPr>
          <w:ilvl w:val="0"/>
          <w:numId w:val="31"/>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 xml:space="preserve">са локалног управљачког места - станичног рачунара </w:t>
      </w:r>
    </w:p>
    <w:p w14:paraId="0D070AA2" w14:textId="77777777" w:rsidR="006916F8" w:rsidRPr="006916F8" w:rsidRDefault="006916F8" w:rsidP="000657F6">
      <w:pPr>
        <w:numPr>
          <w:ilvl w:val="0"/>
          <w:numId w:val="31"/>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са припадајућих микропроцесорских уређаја - јединица за управљање у сваком пољу 110kV као и са јединица за заштиту и управљање у сваком пољу 35 kV,</w:t>
      </w:r>
    </w:p>
    <w:p w14:paraId="622FAADD" w14:textId="77777777" w:rsidR="006916F8" w:rsidRPr="006916F8" w:rsidRDefault="006916F8" w:rsidP="000657F6">
      <w:pPr>
        <w:numPr>
          <w:ilvl w:val="0"/>
          <w:numId w:val="31"/>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са резервног управљачког панела, који се налази на орману одговарајућег поља 110kV и са НН ормарића припадајуће ВН ћелије 35 kV путем тастера,</w:t>
      </w:r>
    </w:p>
    <w:p w14:paraId="59BABB19" w14:textId="77777777" w:rsidR="006916F8" w:rsidRPr="006916F8" w:rsidRDefault="006916F8" w:rsidP="000657F6">
      <w:pPr>
        <w:numPr>
          <w:ilvl w:val="0"/>
          <w:numId w:val="31"/>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на лицу места (непосредно путем тастера за укључење и искључење из ормана погонског механизма апарата).</w:t>
      </w:r>
    </w:p>
    <w:p w14:paraId="6BA88D9D" w14:textId="77777777" w:rsidR="006916F8" w:rsidRPr="006916F8" w:rsidRDefault="006916F8" w:rsidP="006916F8">
      <w:pPr>
        <w:suppressAutoHyphens/>
        <w:spacing w:before="0"/>
        <w:jc w:val="left"/>
        <w:rPr>
          <w:rFonts w:cs="Arial"/>
          <w:sz w:val="24"/>
          <w:szCs w:val="24"/>
          <w:lang w:val="sr-Cyrl-RS" w:eastAsia="ar-SA"/>
        </w:rPr>
      </w:pPr>
    </w:p>
    <w:p w14:paraId="3C4DB094"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Функција локалног командовања обухвата:</w:t>
      </w:r>
    </w:p>
    <w:p w14:paraId="0B7BF104" w14:textId="77777777" w:rsidR="006916F8" w:rsidRPr="006916F8" w:rsidRDefault="006916F8" w:rsidP="000657F6">
      <w:pPr>
        <w:numPr>
          <w:ilvl w:val="0"/>
          <w:numId w:val="33"/>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командовање расклопним апаратима,</w:t>
      </w:r>
    </w:p>
    <w:p w14:paraId="2CD9D25D" w14:textId="77777777" w:rsidR="006916F8" w:rsidRPr="006916F8" w:rsidRDefault="006916F8" w:rsidP="000657F6">
      <w:pPr>
        <w:numPr>
          <w:ilvl w:val="0"/>
          <w:numId w:val="33"/>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командовање регулационим преклопкама ЕТ-а,</w:t>
      </w:r>
    </w:p>
    <w:p w14:paraId="3B67FE32" w14:textId="77777777" w:rsidR="006916F8" w:rsidRPr="006916F8" w:rsidRDefault="006916F8" w:rsidP="000657F6">
      <w:pPr>
        <w:numPr>
          <w:ilvl w:val="0"/>
          <w:numId w:val="33"/>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командовање вентилаторима ЕТ-а (ТП-11 и ТП-4б),</w:t>
      </w:r>
    </w:p>
    <w:p w14:paraId="1F8F97C9" w14:textId="77777777" w:rsidR="006916F8" w:rsidRPr="006916F8" w:rsidRDefault="006916F8" w:rsidP="006916F8">
      <w:pPr>
        <w:suppressAutoHyphens/>
        <w:spacing w:before="0"/>
        <w:jc w:val="left"/>
        <w:rPr>
          <w:rFonts w:cs="Arial"/>
          <w:sz w:val="24"/>
          <w:szCs w:val="24"/>
          <w:lang w:val="sr-Cyrl-RS" w:eastAsia="ar-SA"/>
        </w:rPr>
      </w:pPr>
    </w:p>
    <w:p w14:paraId="62BEC8C4"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Локално командовање расклопним апаратима у ТС је могуће искључиво према утврђеној процедури која обухвата пренос надлежности са даљинског на локално командовање, са блокадом даљинског командовања. Пренос надлежности командовања се остварује појединачним преклопкама лок/даљ које се налазе на управљачким јединицама за свако од поља понаособ.</w:t>
      </w:r>
    </w:p>
    <w:p w14:paraId="4C2903BC"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Функција локалног јављања и надзора обухвата:</w:t>
      </w:r>
    </w:p>
    <w:p w14:paraId="5C8118CA" w14:textId="77777777" w:rsidR="006916F8" w:rsidRPr="006916F8" w:rsidRDefault="006916F8" w:rsidP="000657F6">
      <w:pPr>
        <w:numPr>
          <w:ilvl w:val="0"/>
          <w:numId w:val="34"/>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сигнализацију аларма на јединицама за заштиту,</w:t>
      </w:r>
    </w:p>
    <w:p w14:paraId="5FA0E0E3" w14:textId="77777777" w:rsidR="006916F8" w:rsidRPr="006916F8" w:rsidRDefault="006916F8" w:rsidP="000657F6">
      <w:pPr>
        <w:numPr>
          <w:ilvl w:val="0"/>
          <w:numId w:val="34"/>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пренос мерења, индикација и аларма од микропроцесорских уређаја за заштиту и аутоматику до станичног рачунара преко комуникационог протокола IEC 61850,</w:t>
      </w:r>
    </w:p>
    <w:p w14:paraId="39E046B2" w14:textId="77777777" w:rsidR="006916F8" w:rsidRPr="006916F8" w:rsidRDefault="006916F8" w:rsidP="000657F6">
      <w:pPr>
        <w:numPr>
          <w:ilvl w:val="0"/>
          <w:numId w:val="34"/>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индикацију положаја расклопних апарата на дисплеју јединица за управљање за постројења 110 kV, преко слепе шеме и индикатора положаја апарата на управљачком   панелу на орманима заштите 110 kV и на орманима ћелија 35 kV.</w:t>
      </w:r>
    </w:p>
    <w:p w14:paraId="6C04F985" w14:textId="77777777" w:rsidR="006916F8" w:rsidRPr="006916F8" w:rsidRDefault="006916F8" w:rsidP="006916F8">
      <w:pPr>
        <w:suppressAutoHyphens/>
        <w:spacing w:before="0"/>
        <w:jc w:val="left"/>
        <w:rPr>
          <w:rFonts w:cs="Arial"/>
          <w:sz w:val="24"/>
          <w:szCs w:val="24"/>
          <w:lang w:val="sr-Cyrl-RS" w:eastAsia="ar-SA"/>
        </w:rPr>
      </w:pPr>
    </w:p>
    <w:p w14:paraId="15E561E0"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Сигнализација на станичном рачунару ће се дефинисати решењем PC-SCADA апликације у центру управљања.</w:t>
      </w:r>
    </w:p>
    <w:p w14:paraId="1BE879E9"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Функција хронолошке регистрације догађаја у локалу остварује се путем PC-SCADA-е на станичном рачунару.</w:t>
      </w:r>
    </w:p>
    <w:p w14:paraId="4099A793"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 xml:space="preserve">Међувезе према енергетском делу постројења и прилагођење сигнала решити у склопу јединица за управљање и јединица за заштиту, као и умножавање контаката. </w:t>
      </w:r>
    </w:p>
    <w:p w14:paraId="61BE9AA0" w14:textId="77777777" w:rsidR="006916F8" w:rsidRPr="006916F8" w:rsidRDefault="006916F8" w:rsidP="006916F8">
      <w:pPr>
        <w:suppressAutoHyphens/>
        <w:spacing w:before="0"/>
        <w:jc w:val="left"/>
        <w:rPr>
          <w:rFonts w:cs="Arial"/>
          <w:sz w:val="24"/>
          <w:szCs w:val="24"/>
          <w:lang w:val="sr-Cyrl-RS" w:eastAsia="ar-SA"/>
        </w:rPr>
      </w:pPr>
    </w:p>
    <w:p w14:paraId="683EDF5D"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3.7.6.</w:t>
      </w:r>
      <w:r w:rsidRPr="006916F8">
        <w:rPr>
          <w:rFonts w:cs="Arial"/>
          <w:sz w:val="24"/>
          <w:szCs w:val="24"/>
          <w:lang w:val="sr-Cyrl-RS" w:eastAsia="ar-SA"/>
        </w:rPr>
        <w:tab/>
        <w:t>Даљинско управљање и сигнализација</w:t>
      </w:r>
    </w:p>
    <w:p w14:paraId="4F0BDA8F" w14:textId="77777777" w:rsidR="006916F8" w:rsidRPr="006916F8" w:rsidRDefault="006916F8" w:rsidP="006916F8">
      <w:pPr>
        <w:suppressAutoHyphens/>
        <w:spacing w:before="0"/>
        <w:jc w:val="left"/>
        <w:rPr>
          <w:rFonts w:cs="Arial"/>
          <w:sz w:val="24"/>
          <w:szCs w:val="24"/>
          <w:lang w:val="sr-Cyrl-RS" w:eastAsia="ar-SA"/>
        </w:rPr>
      </w:pPr>
    </w:p>
    <w:p w14:paraId="14CC8FBF"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Трафостаницу прилагодити и повезати са постојећим SCADA системом у ПДЦ ''Рашка'', где је смештен управљачки рачунар.</w:t>
      </w:r>
    </w:p>
    <w:p w14:paraId="06B3462A"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Комуникација између уређаја у ТС и надлежном центру управљања се врши преко комуникационог протокола IEC 60870-5-101 или IEC 60870-5-104.</w:t>
      </w:r>
    </w:p>
    <w:p w14:paraId="26978071" w14:textId="77777777" w:rsidR="006916F8" w:rsidRPr="006916F8" w:rsidRDefault="006916F8" w:rsidP="006916F8">
      <w:pPr>
        <w:suppressAutoHyphens/>
        <w:spacing w:before="0"/>
        <w:rPr>
          <w:rFonts w:cs="Arial"/>
          <w:sz w:val="24"/>
          <w:szCs w:val="24"/>
          <w:lang w:val="sr-Cyrl-CS" w:eastAsia="ar-SA"/>
        </w:rPr>
      </w:pPr>
      <w:r w:rsidRPr="006916F8">
        <w:rPr>
          <w:rFonts w:cs="Arial"/>
          <w:sz w:val="24"/>
          <w:szCs w:val="24"/>
          <w:lang w:val="sr-Cyrl-RS" w:eastAsia="ar-SA"/>
        </w:rPr>
        <w:t>Предвидети прослеђивање сигнала из ПДЦ Рашка у ДДЦ Краљево.</w:t>
      </w:r>
    </w:p>
    <w:p w14:paraId="1D2737F5" w14:textId="77777777" w:rsidR="006916F8" w:rsidRPr="006916F8" w:rsidRDefault="006916F8" w:rsidP="006916F8">
      <w:pPr>
        <w:suppressAutoHyphens/>
        <w:spacing w:before="0"/>
        <w:rPr>
          <w:rFonts w:cs="Arial"/>
          <w:color w:val="0070C0"/>
          <w:sz w:val="24"/>
          <w:szCs w:val="24"/>
          <w:lang w:val="sr-Cyrl-CS" w:eastAsia="ar-SA"/>
        </w:rPr>
      </w:pPr>
      <w:r w:rsidRPr="006916F8">
        <w:rPr>
          <w:rFonts w:cs="Arial"/>
          <w:sz w:val="24"/>
          <w:szCs w:val="24"/>
          <w:lang w:val="am-ET" w:eastAsia="ar-SA"/>
        </w:rPr>
        <w:t>Предвидети п</w:t>
      </w:r>
      <w:r w:rsidRPr="006916F8">
        <w:rPr>
          <w:rFonts w:cs="Arial"/>
          <w:sz w:val="24"/>
          <w:szCs w:val="24"/>
          <w:lang w:val="sr-Cyrl-RS" w:eastAsia="ar-SA"/>
        </w:rPr>
        <w:t>рослеђивање</w:t>
      </w:r>
      <w:r w:rsidRPr="006916F8">
        <w:rPr>
          <w:rFonts w:cs="Arial"/>
          <w:sz w:val="24"/>
          <w:szCs w:val="24"/>
          <w:lang w:val="am-ET" w:eastAsia="ar-SA"/>
        </w:rPr>
        <w:t xml:space="preserve"> сигнала (аларма и индикација) и мере</w:t>
      </w:r>
      <w:r w:rsidRPr="006916F8">
        <w:rPr>
          <w:rFonts w:cs="Arial"/>
          <w:sz w:val="24"/>
          <w:szCs w:val="24"/>
          <w:lang w:val="sr-Cyrl-CS" w:eastAsia="ar-SA"/>
        </w:rPr>
        <w:t>њ</w:t>
      </w:r>
      <w:r w:rsidRPr="006916F8">
        <w:rPr>
          <w:rFonts w:cs="Arial"/>
          <w:sz w:val="24"/>
          <w:szCs w:val="24"/>
          <w:lang w:val="am-ET" w:eastAsia="ar-SA"/>
        </w:rPr>
        <w:t xml:space="preserve">а из </w:t>
      </w:r>
      <w:r w:rsidRPr="006916F8">
        <w:rPr>
          <w:rFonts w:cs="Arial"/>
          <w:sz w:val="24"/>
          <w:szCs w:val="24"/>
          <w:lang w:val="sr-Cyrl-RS" w:eastAsia="ar-SA"/>
        </w:rPr>
        <w:t xml:space="preserve">комплетног постројења 110 </w:t>
      </w:r>
      <w:r w:rsidRPr="006916F8">
        <w:rPr>
          <w:rFonts w:cs="Arial"/>
          <w:sz w:val="24"/>
          <w:szCs w:val="24"/>
          <w:lang w:val="sr-Latn-RS" w:eastAsia="ar-SA"/>
        </w:rPr>
        <w:t xml:space="preserve">kV, </w:t>
      </w:r>
      <w:r w:rsidRPr="006916F8">
        <w:rPr>
          <w:rFonts w:cs="Arial"/>
          <w:sz w:val="24"/>
          <w:szCs w:val="24"/>
          <w:lang w:val="sr-Cyrl-RS" w:eastAsia="ar-SA"/>
        </w:rPr>
        <w:t>као и из трансформаторских поља</w:t>
      </w:r>
      <w:r w:rsidRPr="006916F8">
        <w:rPr>
          <w:rFonts w:cs="Arial"/>
          <w:sz w:val="24"/>
          <w:szCs w:val="24"/>
          <w:lang w:val="sr-Latn-RS" w:eastAsia="ar-SA"/>
        </w:rPr>
        <w:t xml:space="preserve"> </w:t>
      </w:r>
      <w:r w:rsidRPr="006916F8">
        <w:rPr>
          <w:rFonts w:cs="Arial"/>
          <w:sz w:val="24"/>
          <w:szCs w:val="24"/>
          <w:lang w:val="sr-Cyrl-RS" w:eastAsia="ar-SA"/>
        </w:rPr>
        <w:t xml:space="preserve">35 </w:t>
      </w:r>
      <w:r w:rsidRPr="006916F8">
        <w:rPr>
          <w:rFonts w:cs="Arial"/>
          <w:sz w:val="24"/>
          <w:szCs w:val="24"/>
          <w:lang w:val="sr-Latn-RS" w:eastAsia="ar-SA"/>
        </w:rPr>
        <w:t>kV</w:t>
      </w:r>
      <w:r w:rsidRPr="006916F8">
        <w:rPr>
          <w:rFonts w:cs="Arial"/>
          <w:sz w:val="24"/>
          <w:szCs w:val="24"/>
          <w:lang w:val="sr-Cyrl-RS" w:eastAsia="ar-SA"/>
        </w:rPr>
        <w:t xml:space="preserve"> и спојног поља 35 </w:t>
      </w:r>
      <w:r w:rsidRPr="006916F8">
        <w:rPr>
          <w:rFonts w:cs="Arial"/>
          <w:sz w:val="24"/>
          <w:szCs w:val="24"/>
          <w:lang w:val="sr-Latn-RS" w:eastAsia="ar-SA"/>
        </w:rPr>
        <w:t xml:space="preserve">kV </w:t>
      </w:r>
      <w:r w:rsidRPr="006916F8">
        <w:rPr>
          <w:rFonts w:cs="Arial"/>
          <w:sz w:val="24"/>
          <w:szCs w:val="24"/>
          <w:lang w:val="sr-Cyrl-RS" w:eastAsia="ar-SA"/>
        </w:rPr>
        <w:t xml:space="preserve">из </w:t>
      </w:r>
      <w:r w:rsidRPr="006916F8">
        <w:rPr>
          <w:rFonts w:cs="Arial"/>
          <w:sz w:val="24"/>
          <w:szCs w:val="24"/>
          <w:lang w:val="am-ET" w:eastAsia="ar-SA"/>
        </w:rPr>
        <w:t>ТС "</w:t>
      </w:r>
      <w:r w:rsidRPr="006916F8">
        <w:rPr>
          <w:rFonts w:cs="Arial"/>
          <w:sz w:val="24"/>
          <w:szCs w:val="24"/>
          <w:lang w:val="sr-Cyrl-CS" w:eastAsia="ar-SA"/>
        </w:rPr>
        <w:t>Рашка</w:t>
      </w:r>
      <w:r w:rsidRPr="006916F8">
        <w:rPr>
          <w:rFonts w:cs="Arial"/>
          <w:sz w:val="24"/>
          <w:szCs w:val="24"/>
          <w:lang w:val="am-ET" w:eastAsia="ar-SA"/>
        </w:rPr>
        <w:t xml:space="preserve">" </w:t>
      </w:r>
      <w:r w:rsidRPr="006916F8">
        <w:rPr>
          <w:rFonts w:cs="Arial"/>
          <w:sz w:val="24"/>
          <w:szCs w:val="24"/>
          <w:lang w:val="sr-Cyrl-RS" w:eastAsia="ar-SA"/>
        </w:rPr>
        <w:t xml:space="preserve"> </w:t>
      </w:r>
      <w:r w:rsidRPr="006916F8">
        <w:rPr>
          <w:rFonts w:cs="Arial"/>
          <w:sz w:val="24"/>
          <w:szCs w:val="24"/>
          <w:lang w:val="am-ET" w:eastAsia="ar-SA"/>
        </w:rPr>
        <w:t xml:space="preserve">у РДЦ </w:t>
      </w:r>
      <w:r w:rsidRPr="006916F8">
        <w:rPr>
          <w:rFonts w:cs="Arial"/>
          <w:sz w:val="24"/>
          <w:szCs w:val="24"/>
          <w:lang w:val="sr-Cyrl-RS" w:eastAsia="ar-SA"/>
        </w:rPr>
        <w:t>Крушевац</w:t>
      </w:r>
      <w:r w:rsidRPr="006916F8">
        <w:rPr>
          <w:rFonts w:cs="Arial"/>
          <w:sz w:val="24"/>
          <w:szCs w:val="24"/>
          <w:lang w:val="am-ET" w:eastAsia="ar-SA"/>
        </w:rPr>
        <w:t>, а одатле да</w:t>
      </w:r>
      <w:r w:rsidRPr="006916F8">
        <w:rPr>
          <w:rFonts w:cs="Arial"/>
          <w:sz w:val="24"/>
          <w:szCs w:val="24"/>
          <w:lang w:val="sr-Cyrl-CS" w:eastAsia="ar-SA"/>
        </w:rPr>
        <w:t>љ</w:t>
      </w:r>
      <w:r w:rsidRPr="006916F8">
        <w:rPr>
          <w:rFonts w:cs="Arial"/>
          <w:sz w:val="24"/>
          <w:szCs w:val="24"/>
          <w:lang w:val="am-ET" w:eastAsia="ar-SA"/>
        </w:rPr>
        <w:t>е у НДЦ</w:t>
      </w:r>
      <w:r w:rsidRPr="006916F8">
        <w:rPr>
          <w:rFonts w:cs="Arial"/>
          <w:sz w:val="24"/>
          <w:szCs w:val="24"/>
          <w:lang w:val="sr-Cyrl-RS" w:eastAsia="ar-SA"/>
        </w:rPr>
        <w:t xml:space="preserve"> </w:t>
      </w:r>
      <w:r w:rsidRPr="006916F8">
        <w:rPr>
          <w:rFonts w:cs="Arial"/>
          <w:sz w:val="24"/>
          <w:szCs w:val="24"/>
          <w:lang w:val="am-ET" w:eastAsia="ar-SA"/>
        </w:rPr>
        <w:t>преко комуникационог протокола IEC 6</w:t>
      </w:r>
      <w:r w:rsidRPr="006916F8">
        <w:rPr>
          <w:rFonts w:cs="Arial"/>
          <w:sz w:val="24"/>
          <w:szCs w:val="24"/>
          <w:lang w:val="sr-Cyrl-RS" w:eastAsia="ar-SA"/>
        </w:rPr>
        <w:t>0870-5-101 а складу са одредбама Правила о раду преносног система и Техничким условима ЈП ЕМС</w:t>
      </w:r>
      <w:r w:rsidRPr="006916F8">
        <w:rPr>
          <w:rFonts w:cs="Arial"/>
          <w:sz w:val="24"/>
          <w:szCs w:val="24"/>
          <w:lang w:val="am-ET" w:eastAsia="ar-SA"/>
        </w:rPr>
        <w:t>.</w:t>
      </w:r>
      <w:r w:rsidRPr="006916F8">
        <w:rPr>
          <w:rFonts w:cs="Arial"/>
          <w:sz w:val="24"/>
          <w:szCs w:val="24"/>
          <w:lang w:val="sr-Cyrl-RS" w:eastAsia="ar-SA"/>
        </w:rPr>
        <w:t xml:space="preserve"> </w:t>
      </w:r>
    </w:p>
    <w:p w14:paraId="049A81BB" w14:textId="77777777" w:rsidR="006916F8" w:rsidRPr="006916F8" w:rsidRDefault="006916F8" w:rsidP="006916F8">
      <w:pPr>
        <w:suppressAutoHyphens/>
        <w:spacing w:before="0"/>
        <w:jc w:val="left"/>
        <w:rPr>
          <w:rFonts w:cs="Arial"/>
          <w:sz w:val="24"/>
          <w:szCs w:val="24"/>
          <w:lang w:val="sr-Cyrl-CS" w:eastAsia="ar-SA"/>
        </w:rPr>
      </w:pPr>
    </w:p>
    <w:p w14:paraId="366FA09A"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3.8</w:t>
      </w:r>
      <w:r w:rsidRPr="006916F8">
        <w:rPr>
          <w:rFonts w:cs="Arial"/>
          <w:sz w:val="24"/>
          <w:szCs w:val="24"/>
          <w:lang w:val="sr-Cyrl-RS" w:eastAsia="ar-SA"/>
        </w:rPr>
        <w:tab/>
        <w:t>МЕРЕЊЕ</w:t>
      </w:r>
    </w:p>
    <w:p w14:paraId="7370FA3A" w14:textId="77777777" w:rsidR="006916F8" w:rsidRPr="006916F8" w:rsidRDefault="006916F8" w:rsidP="006916F8">
      <w:pPr>
        <w:suppressAutoHyphens/>
        <w:spacing w:before="0"/>
        <w:jc w:val="left"/>
        <w:rPr>
          <w:rFonts w:cs="Arial"/>
          <w:sz w:val="24"/>
          <w:szCs w:val="24"/>
          <w:lang w:val="sr-Cyrl-RS" w:eastAsia="ar-SA"/>
        </w:rPr>
      </w:pPr>
    </w:p>
    <w:p w14:paraId="503C6B72"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3.8.1   Обрачунско мерње</w:t>
      </w:r>
    </w:p>
    <w:p w14:paraId="38F2CF4E" w14:textId="77777777" w:rsidR="006916F8" w:rsidRPr="006916F8" w:rsidRDefault="006916F8" w:rsidP="006916F8">
      <w:pPr>
        <w:suppressAutoHyphens/>
        <w:spacing w:before="0"/>
        <w:jc w:val="left"/>
        <w:rPr>
          <w:rFonts w:cs="Arial"/>
          <w:sz w:val="24"/>
          <w:szCs w:val="24"/>
          <w:lang w:val="sr-Cyrl-RS" w:eastAsia="ar-SA"/>
        </w:rPr>
      </w:pPr>
    </w:p>
    <w:p w14:paraId="5607A379" w14:textId="77777777" w:rsidR="006916F8" w:rsidRPr="006916F8" w:rsidRDefault="006916F8" w:rsidP="006916F8">
      <w:pPr>
        <w:suppressAutoHyphens/>
        <w:spacing w:before="0"/>
        <w:jc w:val="left"/>
        <w:rPr>
          <w:rFonts w:cs="Arial"/>
          <w:sz w:val="24"/>
          <w:szCs w:val="24"/>
          <w:lang w:val="sr-Cyrl-CS" w:eastAsia="ar-SA"/>
        </w:rPr>
      </w:pPr>
      <w:r w:rsidRPr="006916F8">
        <w:rPr>
          <w:rFonts w:cs="Arial"/>
          <w:sz w:val="24"/>
          <w:szCs w:val="24"/>
          <w:lang w:val="am-ET" w:eastAsia="ar-SA"/>
        </w:rPr>
        <w:t>Обрачунско мере</w:t>
      </w:r>
      <w:r w:rsidRPr="006916F8">
        <w:rPr>
          <w:rFonts w:cs="Arial"/>
          <w:sz w:val="24"/>
          <w:szCs w:val="24"/>
          <w:lang w:val="sr-Cyrl-CS" w:eastAsia="ar-SA"/>
        </w:rPr>
        <w:t>њ</w:t>
      </w:r>
      <w:r w:rsidRPr="006916F8">
        <w:rPr>
          <w:rFonts w:cs="Arial"/>
          <w:sz w:val="24"/>
          <w:szCs w:val="24"/>
          <w:lang w:val="am-ET" w:eastAsia="ar-SA"/>
        </w:rPr>
        <w:t xml:space="preserve">е преузете електричне енергије и снаге </w:t>
      </w:r>
      <w:r w:rsidRPr="006916F8">
        <w:rPr>
          <w:rFonts w:cs="Arial"/>
          <w:sz w:val="24"/>
          <w:szCs w:val="24"/>
          <w:lang w:val="sr-Cyrl-RS" w:eastAsia="ar-SA"/>
        </w:rPr>
        <w:t xml:space="preserve">решити у складу са </w:t>
      </w:r>
      <w:r w:rsidRPr="006916F8">
        <w:rPr>
          <w:rFonts w:cs="Arial"/>
          <w:sz w:val="24"/>
          <w:szCs w:val="24"/>
          <w:lang w:val="sr-Cyrl-CS" w:eastAsia="ar-SA"/>
        </w:rPr>
        <w:t xml:space="preserve">Правилима о раду преносног система и техничким условима ЈП ЕМС, </w:t>
      </w:r>
      <w:r w:rsidRPr="006916F8">
        <w:rPr>
          <w:rFonts w:cs="Arial"/>
          <w:sz w:val="24"/>
          <w:szCs w:val="24"/>
          <w:lang w:val="sr-Cyrl-RS" w:eastAsia="ar-SA"/>
        </w:rPr>
        <w:t>у трафо пољима 110 kV.</w:t>
      </w:r>
    </w:p>
    <w:p w14:paraId="7E174560" w14:textId="77777777" w:rsidR="006916F8" w:rsidRPr="006916F8" w:rsidRDefault="006916F8" w:rsidP="006916F8">
      <w:pPr>
        <w:suppressAutoHyphens/>
        <w:spacing w:before="0"/>
        <w:jc w:val="left"/>
        <w:rPr>
          <w:rFonts w:cs="Arial"/>
          <w:color w:val="0070C0"/>
          <w:sz w:val="24"/>
          <w:szCs w:val="24"/>
          <w:lang w:val="sr-Cyrl-RS" w:eastAsia="ar-SA"/>
        </w:rPr>
      </w:pPr>
      <w:r w:rsidRPr="006916F8">
        <w:rPr>
          <w:rFonts w:cs="Arial"/>
          <w:sz w:val="24"/>
          <w:szCs w:val="24"/>
          <w:lang w:val="sr-Cyrl-RS" w:eastAsia="ar-SA"/>
        </w:rPr>
        <w:t>Предвидети обрачунско мерење сопствене потрошње ТС 110/</w:t>
      </w:r>
      <w:r w:rsidRPr="006916F8">
        <w:rPr>
          <w:rFonts w:cs="Arial"/>
          <w:sz w:val="24"/>
          <w:szCs w:val="24"/>
          <w:lang w:val="sr-Cyrl-CS" w:eastAsia="ar-SA"/>
        </w:rPr>
        <w:t>35</w:t>
      </w:r>
      <w:r w:rsidRPr="006916F8">
        <w:rPr>
          <w:rFonts w:cs="Arial"/>
          <w:sz w:val="24"/>
          <w:szCs w:val="24"/>
          <w:lang w:val="sr-Latn-RS" w:eastAsia="ar-SA"/>
        </w:rPr>
        <w:t>k</w:t>
      </w:r>
      <w:r w:rsidRPr="006916F8">
        <w:rPr>
          <w:rFonts w:cs="Arial"/>
          <w:sz w:val="24"/>
          <w:szCs w:val="24"/>
          <w:lang w:val="am-ET" w:eastAsia="ar-SA"/>
        </w:rPr>
        <w:t xml:space="preserve">V </w:t>
      </w:r>
      <w:r w:rsidRPr="006916F8">
        <w:rPr>
          <w:rFonts w:cs="Arial"/>
          <w:sz w:val="24"/>
          <w:szCs w:val="24"/>
          <w:lang w:val="sr-Cyrl-CS" w:eastAsia="ar-SA"/>
        </w:rPr>
        <w:t>''</w:t>
      </w:r>
      <w:r w:rsidRPr="006916F8">
        <w:rPr>
          <w:rFonts w:cs="Arial"/>
          <w:sz w:val="24"/>
          <w:szCs w:val="24"/>
          <w:lang w:val="sr-Cyrl-RS" w:eastAsia="ar-SA"/>
        </w:rPr>
        <w:t>Рашка''.</w:t>
      </w:r>
    </w:p>
    <w:p w14:paraId="5DCD6DB5" w14:textId="77777777" w:rsidR="006916F8" w:rsidRPr="006916F8" w:rsidRDefault="006916F8" w:rsidP="006916F8">
      <w:pPr>
        <w:suppressAutoHyphens/>
        <w:spacing w:before="0"/>
        <w:jc w:val="left"/>
        <w:rPr>
          <w:rFonts w:cs="Arial"/>
          <w:color w:val="0070C0"/>
          <w:sz w:val="24"/>
          <w:szCs w:val="24"/>
          <w:lang w:val="sr-Cyrl-RS" w:eastAsia="ar-SA"/>
        </w:rPr>
      </w:pPr>
    </w:p>
    <w:p w14:paraId="2CF6A015"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3.8.2    Остала мерења</w:t>
      </w:r>
    </w:p>
    <w:p w14:paraId="0C680B9E" w14:textId="77777777" w:rsidR="006916F8" w:rsidRPr="006916F8" w:rsidRDefault="006916F8" w:rsidP="006916F8">
      <w:pPr>
        <w:suppressAutoHyphens/>
        <w:spacing w:before="0"/>
        <w:rPr>
          <w:rFonts w:cs="Arial"/>
          <w:sz w:val="24"/>
          <w:szCs w:val="24"/>
          <w:lang w:val="sr-Cyrl-RS" w:eastAsia="ar-SA"/>
        </w:rPr>
      </w:pPr>
    </w:p>
    <w:p w14:paraId="0E92528A"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На јединицама за управљање обезбедити очитавање на упит:</w:t>
      </w:r>
    </w:p>
    <w:p w14:paraId="1E753D12" w14:textId="77777777" w:rsidR="006916F8" w:rsidRPr="006916F8" w:rsidRDefault="006916F8" w:rsidP="000657F6">
      <w:pPr>
        <w:numPr>
          <w:ilvl w:val="0"/>
          <w:numId w:val="35"/>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струја по фазама у тачкама где постоје струјни трансформатори 110 kV и 35 kV,</w:t>
      </w:r>
    </w:p>
    <w:p w14:paraId="12B49337" w14:textId="77777777" w:rsidR="006916F8" w:rsidRPr="006916F8" w:rsidRDefault="006916F8" w:rsidP="000657F6">
      <w:pPr>
        <w:numPr>
          <w:ilvl w:val="0"/>
          <w:numId w:val="35"/>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напона у тачкама где постоје напонски трансформатори,</w:t>
      </w:r>
    </w:p>
    <w:p w14:paraId="348056E2" w14:textId="77777777" w:rsidR="006916F8" w:rsidRPr="006916F8" w:rsidRDefault="006916F8" w:rsidP="000657F6">
      <w:pPr>
        <w:numPr>
          <w:ilvl w:val="0"/>
          <w:numId w:val="35"/>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фреквенције преко секундара напонског трансформатора у мерној ћелији 35 kV,</w:t>
      </w:r>
    </w:p>
    <w:p w14:paraId="3A91F4E4" w14:textId="77777777" w:rsidR="006916F8" w:rsidRPr="006916F8" w:rsidRDefault="006916F8" w:rsidP="000657F6">
      <w:pPr>
        <w:numPr>
          <w:ilvl w:val="0"/>
          <w:numId w:val="35"/>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активне, реактивнe и максималнe снаге и енергијe за сва далеководна поља 110 kV, као и за све изводне и трансформаторске ћелије 35 kV,</w:t>
      </w:r>
    </w:p>
    <w:p w14:paraId="0C6CB209" w14:textId="77777777" w:rsidR="006916F8" w:rsidRPr="006916F8" w:rsidRDefault="006916F8" w:rsidP="000657F6">
      <w:pPr>
        <w:numPr>
          <w:ilvl w:val="0"/>
          <w:numId w:val="35"/>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фактора снаге.</w:t>
      </w:r>
    </w:p>
    <w:p w14:paraId="40F6C9A1" w14:textId="77777777" w:rsidR="006916F8" w:rsidRPr="006916F8" w:rsidRDefault="006916F8" w:rsidP="006916F8">
      <w:pPr>
        <w:suppressAutoHyphens/>
        <w:spacing w:before="0"/>
        <w:jc w:val="left"/>
        <w:rPr>
          <w:rFonts w:cs="Arial"/>
          <w:sz w:val="24"/>
          <w:szCs w:val="24"/>
          <w:lang w:val="sr-Cyrl-RS" w:eastAsia="ar-SA"/>
        </w:rPr>
      </w:pPr>
    </w:p>
    <w:p w14:paraId="56A1EE7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На станичном рачунару треба обезбедити приказ мерних величина у складу са решењем  PC-SCADA.</w:t>
      </w:r>
    </w:p>
    <w:p w14:paraId="1D46484A"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одговарајуће микропроцесорске јединице за контролу присутности и квалитета помоћних напона у ТС:</w:t>
      </w:r>
    </w:p>
    <w:p w14:paraId="2C4FF86E" w14:textId="77777777" w:rsidR="006916F8" w:rsidRPr="006916F8" w:rsidRDefault="006916F8" w:rsidP="000657F6">
      <w:pPr>
        <w:numPr>
          <w:ilvl w:val="0"/>
          <w:numId w:val="36"/>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мерење 110 V DC</w:t>
      </w:r>
    </w:p>
    <w:p w14:paraId="12FA5A9F" w14:textId="77777777" w:rsidR="006916F8" w:rsidRPr="006916F8" w:rsidRDefault="006916F8" w:rsidP="000657F6">
      <w:pPr>
        <w:numPr>
          <w:ilvl w:val="0"/>
          <w:numId w:val="36"/>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струје пуњења за акумулаторску батерију</w:t>
      </w:r>
    </w:p>
    <w:p w14:paraId="29734441" w14:textId="77777777" w:rsidR="006916F8" w:rsidRPr="006916F8" w:rsidRDefault="006916F8" w:rsidP="000657F6">
      <w:pPr>
        <w:numPr>
          <w:ilvl w:val="0"/>
          <w:numId w:val="36"/>
        </w:numPr>
        <w:suppressAutoHyphens/>
        <w:spacing w:before="0"/>
        <w:ind w:left="714" w:hanging="357"/>
        <w:jc w:val="left"/>
        <w:rPr>
          <w:rFonts w:cs="Arial"/>
          <w:sz w:val="24"/>
          <w:szCs w:val="24"/>
          <w:lang w:val="sr-Cyrl-RS" w:eastAsia="ar-SA"/>
        </w:rPr>
      </w:pPr>
      <w:r w:rsidRPr="006916F8">
        <w:rPr>
          <w:rFonts w:cs="Arial"/>
          <w:sz w:val="24"/>
          <w:szCs w:val="24"/>
          <w:lang w:val="sr-Cyrl-RS" w:eastAsia="ar-SA"/>
        </w:rPr>
        <w:t>мерење 3х380/220 V, 50Hz.</w:t>
      </w:r>
    </w:p>
    <w:p w14:paraId="460E37D2" w14:textId="77777777" w:rsidR="006916F8" w:rsidRPr="006916F8" w:rsidRDefault="006916F8" w:rsidP="006916F8">
      <w:pPr>
        <w:suppressAutoHyphens/>
        <w:spacing w:before="0"/>
        <w:jc w:val="left"/>
        <w:rPr>
          <w:rFonts w:cs="Arial"/>
          <w:sz w:val="24"/>
          <w:szCs w:val="24"/>
          <w:lang w:val="sr-Cyrl-RS" w:eastAsia="ar-SA"/>
        </w:rPr>
      </w:pPr>
    </w:p>
    <w:p w14:paraId="2A8054B3"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Предвидети мерење температуре најтоплије тачке намотаја и уља ЕТ-а. </w:t>
      </w:r>
    </w:p>
    <w:p w14:paraId="183E0F9A" w14:textId="77777777" w:rsidR="006916F8" w:rsidRPr="006916F8" w:rsidRDefault="006916F8" w:rsidP="006916F8">
      <w:pPr>
        <w:suppressAutoHyphens/>
        <w:spacing w:before="0"/>
        <w:rPr>
          <w:rFonts w:cs="Arial"/>
          <w:sz w:val="24"/>
          <w:szCs w:val="24"/>
          <w:lang w:val="sr-Cyrl-RS" w:eastAsia="ar-SA"/>
        </w:rPr>
      </w:pPr>
    </w:p>
    <w:p w14:paraId="1FE93FBE"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мерење температуре ваздуха.</w:t>
      </w:r>
    </w:p>
    <w:p w14:paraId="523F29B9" w14:textId="77777777" w:rsidR="006916F8" w:rsidRPr="006916F8" w:rsidRDefault="006916F8" w:rsidP="006916F8">
      <w:pPr>
        <w:suppressAutoHyphens/>
        <w:spacing w:before="0"/>
        <w:rPr>
          <w:rFonts w:cs="Arial"/>
          <w:sz w:val="24"/>
          <w:szCs w:val="24"/>
          <w:lang w:val="sr-Cyrl-RS" w:eastAsia="ar-SA"/>
        </w:rPr>
      </w:pPr>
    </w:p>
    <w:p w14:paraId="5C3085E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Мерење струје предвидети у свим изводним и трафо ћелијама помоћу амперметра са тренутном и максималном казаљком.</w:t>
      </w:r>
    </w:p>
    <w:p w14:paraId="4C8DFE1B"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am-ET" w:eastAsia="ar-SA"/>
        </w:rPr>
        <w:t>Предвидети мере</w:t>
      </w:r>
      <w:r w:rsidRPr="006916F8">
        <w:rPr>
          <w:rFonts w:cs="Arial"/>
          <w:sz w:val="24"/>
          <w:szCs w:val="24"/>
          <w:lang w:val="sr-Cyrl-CS" w:eastAsia="ar-SA"/>
        </w:rPr>
        <w:t>њ</w:t>
      </w:r>
      <w:r w:rsidRPr="006916F8">
        <w:rPr>
          <w:rFonts w:cs="Arial"/>
          <w:sz w:val="24"/>
          <w:szCs w:val="24"/>
          <w:lang w:val="am-ET" w:eastAsia="ar-SA"/>
        </w:rPr>
        <w:t xml:space="preserve">е напона на </w:t>
      </w:r>
      <w:r w:rsidRPr="006916F8">
        <w:rPr>
          <w:rFonts w:cs="Arial"/>
          <w:sz w:val="24"/>
          <w:szCs w:val="24"/>
          <w:lang w:val="sr-Cyrl-RS" w:eastAsia="ar-SA"/>
        </w:rPr>
        <w:t>далеководу</w:t>
      </w:r>
      <w:r w:rsidRPr="006916F8">
        <w:rPr>
          <w:rFonts w:cs="Arial"/>
          <w:sz w:val="24"/>
          <w:szCs w:val="24"/>
          <w:lang w:val="am-ET" w:eastAsia="ar-SA"/>
        </w:rPr>
        <w:t xml:space="preserve"> </w:t>
      </w:r>
      <w:r w:rsidRPr="006916F8">
        <w:rPr>
          <w:rFonts w:cs="Arial"/>
          <w:sz w:val="24"/>
          <w:szCs w:val="24"/>
          <w:lang w:val="sr-Cyrl-RS" w:eastAsia="ar-SA"/>
        </w:rPr>
        <w:t>11</w:t>
      </w:r>
      <w:r w:rsidRPr="006916F8">
        <w:rPr>
          <w:rFonts w:cs="Arial"/>
          <w:sz w:val="24"/>
          <w:szCs w:val="24"/>
          <w:lang w:val="am-ET" w:eastAsia="ar-SA"/>
        </w:rPr>
        <w:t>0 kV помоћу волтметра.</w:t>
      </w:r>
    </w:p>
    <w:p w14:paraId="7E5A3011" w14:textId="77777777" w:rsidR="006916F8" w:rsidRPr="006916F8" w:rsidRDefault="006916F8" w:rsidP="006916F8">
      <w:pPr>
        <w:suppressAutoHyphens/>
        <w:spacing w:before="0"/>
        <w:rPr>
          <w:rFonts w:cs="Arial"/>
          <w:sz w:val="24"/>
          <w:szCs w:val="24"/>
          <w:lang w:val="sr-Cyrl-RS" w:eastAsia="ar-SA"/>
        </w:rPr>
      </w:pPr>
    </w:p>
    <w:p w14:paraId="64F2E95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мерење напона на сабирницама 35 kV помоћу четири волтметра и волтметарске преклопке.</w:t>
      </w:r>
    </w:p>
    <w:p w14:paraId="55EEC7D5" w14:textId="77777777" w:rsidR="006916F8" w:rsidRPr="006916F8" w:rsidRDefault="006916F8" w:rsidP="006916F8">
      <w:pPr>
        <w:suppressAutoHyphens/>
        <w:spacing w:before="0"/>
        <w:jc w:val="left"/>
        <w:rPr>
          <w:rFonts w:cs="Arial"/>
          <w:sz w:val="24"/>
          <w:szCs w:val="24"/>
          <w:lang w:val="sr-Cyrl-RS" w:eastAsia="ar-SA"/>
        </w:rPr>
      </w:pPr>
    </w:p>
    <w:p w14:paraId="447521AD"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3.9</w:t>
      </w:r>
      <w:r w:rsidRPr="006916F8">
        <w:rPr>
          <w:rFonts w:cs="Arial"/>
          <w:sz w:val="24"/>
          <w:szCs w:val="24"/>
          <w:lang w:val="sr-Cyrl-RS" w:eastAsia="ar-SA"/>
        </w:rPr>
        <w:tab/>
        <w:t>ОБЕЗБЕЂЕЊЕ ЈЕДИНСТВЕНОГ ТАЧНОГ ВРЕМЕНА</w:t>
      </w:r>
    </w:p>
    <w:p w14:paraId="5C99C7E2" w14:textId="77777777" w:rsidR="006916F8" w:rsidRPr="006916F8" w:rsidRDefault="006916F8" w:rsidP="006916F8">
      <w:pPr>
        <w:suppressAutoHyphens/>
        <w:spacing w:before="0"/>
        <w:jc w:val="left"/>
        <w:rPr>
          <w:rFonts w:cs="Arial"/>
          <w:sz w:val="24"/>
          <w:szCs w:val="24"/>
          <w:lang w:val="sr-Cyrl-RS" w:eastAsia="ar-SA"/>
        </w:rPr>
      </w:pPr>
    </w:p>
    <w:p w14:paraId="1296015F"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Синхронизацију јединственог тачног времена вршити помоћу GPS пријемника у ТС, преко кога се врши дистрибуција тачног времена ка свим осталим уређајима.</w:t>
      </w:r>
    </w:p>
    <w:p w14:paraId="1FBF4BF1" w14:textId="77777777" w:rsidR="006916F8" w:rsidRPr="006916F8" w:rsidRDefault="006916F8" w:rsidP="006916F8">
      <w:pPr>
        <w:suppressAutoHyphens/>
        <w:spacing w:before="0"/>
        <w:jc w:val="left"/>
        <w:rPr>
          <w:rFonts w:cs="Arial"/>
          <w:sz w:val="24"/>
          <w:szCs w:val="24"/>
          <w:lang w:val="sr-Cyrl-RS" w:eastAsia="ar-SA"/>
        </w:rPr>
      </w:pPr>
    </w:p>
    <w:p w14:paraId="08D11965"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3.10.  СИСТЕМ УЗЕМЉЕЊА И ГРОМОБРАНСКА ИНСТАЛАЦИЈА</w:t>
      </w:r>
    </w:p>
    <w:p w14:paraId="58C7FE0C" w14:textId="77777777" w:rsidR="006916F8" w:rsidRPr="006916F8" w:rsidRDefault="006916F8" w:rsidP="006916F8">
      <w:pPr>
        <w:suppressAutoHyphens/>
        <w:spacing w:before="0"/>
        <w:jc w:val="left"/>
        <w:rPr>
          <w:rFonts w:cs="Arial"/>
          <w:sz w:val="24"/>
          <w:szCs w:val="24"/>
          <w:lang w:val="sr-Cyrl-RS" w:eastAsia="ar-SA"/>
        </w:rPr>
      </w:pPr>
    </w:p>
    <w:p w14:paraId="0B6A01B5"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Предвидети уградњу новог система уземљења у складу са новопројектованом електричном диспозицијом постројења 110 </w:t>
      </w:r>
      <w:r w:rsidRPr="006916F8">
        <w:rPr>
          <w:rFonts w:cs="Arial"/>
          <w:sz w:val="24"/>
          <w:szCs w:val="24"/>
          <w:lang w:val="sr-Latn-RS" w:eastAsia="ar-SA"/>
        </w:rPr>
        <w:t xml:space="preserve">kV </w:t>
      </w:r>
      <w:r w:rsidRPr="006916F8">
        <w:rPr>
          <w:rFonts w:cs="Arial"/>
          <w:sz w:val="24"/>
          <w:szCs w:val="24"/>
          <w:lang w:val="sr-Cyrl-RS" w:eastAsia="ar-SA"/>
        </w:rPr>
        <w:t>и 35</w:t>
      </w:r>
      <w:r w:rsidRPr="006916F8">
        <w:rPr>
          <w:rFonts w:cs="Arial"/>
          <w:sz w:val="24"/>
          <w:szCs w:val="24"/>
          <w:lang w:val="sr-Latn-RS" w:eastAsia="ar-SA"/>
        </w:rPr>
        <w:t xml:space="preserve"> kV</w:t>
      </w:r>
      <w:r w:rsidRPr="006916F8">
        <w:rPr>
          <w:rFonts w:cs="Arial"/>
          <w:sz w:val="24"/>
          <w:szCs w:val="24"/>
          <w:lang w:val="sr-Cyrl-RS" w:eastAsia="ar-SA"/>
        </w:rPr>
        <w:t>.</w:t>
      </w:r>
    </w:p>
    <w:p w14:paraId="7CD02D14"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Систем узем</w:t>
      </w:r>
      <w:r w:rsidRPr="006916F8">
        <w:rPr>
          <w:rFonts w:cs="Arial"/>
          <w:sz w:val="24"/>
          <w:szCs w:val="24"/>
          <w:lang w:val="sr-Cyrl-CS" w:eastAsia="ar-SA"/>
        </w:rPr>
        <w:t>љ</w:t>
      </w:r>
      <w:r w:rsidRPr="006916F8">
        <w:rPr>
          <w:rFonts w:cs="Arial"/>
          <w:sz w:val="24"/>
          <w:szCs w:val="24"/>
          <w:lang w:val="sr-Cyrl-RS" w:eastAsia="ar-SA"/>
        </w:rPr>
        <w:t>е</w:t>
      </w:r>
      <w:r w:rsidRPr="006916F8">
        <w:rPr>
          <w:rFonts w:cs="Arial"/>
          <w:sz w:val="24"/>
          <w:szCs w:val="24"/>
          <w:lang w:val="sr-Cyrl-CS" w:eastAsia="ar-SA"/>
        </w:rPr>
        <w:t>њ</w:t>
      </w:r>
      <w:r w:rsidRPr="006916F8">
        <w:rPr>
          <w:rFonts w:cs="Arial"/>
          <w:sz w:val="24"/>
          <w:szCs w:val="24"/>
          <w:lang w:val="sr-Cyrl-RS" w:eastAsia="ar-SA"/>
        </w:rPr>
        <w:t>а ТС извести према Правилнику о техничким нормативима за узем</w:t>
      </w:r>
      <w:r w:rsidRPr="006916F8">
        <w:rPr>
          <w:rFonts w:cs="Arial"/>
          <w:sz w:val="24"/>
          <w:szCs w:val="24"/>
          <w:lang w:val="sr-Cyrl-CS" w:eastAsia="ar-SA"/>
        </w:rPr>
        <w:t>љ</w:t>
      </w:r>
      <w:r w:rsidRPr="006916F8">
        <w:rPr>
          <w:rFonts w:cs="Arial"/>
          <w:sz w:val="24"/>
          <w:szCs w:val="24"/>
          <w:lang w:val="sr-Cyrl-RS" w:eastAsia="ar-SA"/>
        </w:rPr>
        <w:t>е</w:t>
      </w:r>
      <w:r w:rsidRPr="006916F8">
        <w:rPr>
          <w:rFonts w:cs="Arial"/>
          <w:sz w:val="24"/>
          <w:szCs w:val="24"/>
          <w:lang w:val="sr-Cyrl-CS" w:eastAsia="ar-SA"/>
        </w:rPr>
        <w:t>њ</w:t>
      </w:r>
      <w:r w:rsidRPr="006916F8">
        <w:rPr>
          <w:rFonts w:cs="Arial"/>
          <w:sz w:val="24"/>
          <w:szCs w:val="24"/>
          <w:lang w:val="sr-Cyrl-RS" w:eastAsia="ar-SA"/>
        </w:rPr>
        <w:t>е електроенергетских построје</w:t>
      </w:r>
      <w:r w:rsidRPr="006916F8">
        <w:rPr>
          <w:rFonts w:cs="Arial"/>
          <w:sz w:val="24"/>
          <w:szCs w:val="24"/>
          <w:lang w:val="sr-Cyrl-CS" w:eastAsia="ar-SA"/>
        </w:rPr>
        <w:t>њ</w:t>
      </w:r>
      <w:r w:rsidRPr="006916F8">
        <w:rPr>
          <w:rFonts w:cs="Arial"/>
          <w:sz w:val="24"/>
          <w:szCs w:val="24"/>
          <w:lang w:val="sr-Cyrl-RS" w:eastAsia="ar-SA"/>
        </w:rPr>
        <w:t xml:space="preserve">а називног напона изнад 1000 </w:t>
      </w:r>
      <w:r w:rsidRPr="006916F8">
        <w:rPr>
          <w:rFonts w:cs="Arial"/>
          <w:sz w:val="24"/>
          <w:szCs w:val="24"/>
          <w:lang w:val="sr-Latn-RS" w:eastAsia="ar-SA"/>
        </w:rPr>
        <w:t>V</w:t>
      </w:r>
      <w:r w:rsidRPr="006916F8">
        <w:rPr>
          <w:rFonts w:cs="Arial"/>
          <w:sz w:val="24"/>
          <w:szCs w:val="24"/>
          <w:lang w:val="sr-Cyrl-RS" w:eastAsia="ar-SA"/>
        </w:rPr>
        <w:t xml:space="preserve"> (Сл.лист</w:t>
      </w:r>
      <w:r w:rsidRPr="006916F8">
        <w:rPr>
          <w:rFonts w:cs="Arial"/>
          <w:sz w:val="24"/>
          <w:szCs w:val="24"/>
          <w:lang w:val="sr-Cyrl-CS" w:eastAsia="ar-SA"/>
        </w:rPr>
        <w:t xml:space="preserve"> </w:t>
      </w:r>
      <w:r w:rsidRPr="006916F8">
        <w:rPr>
          <w:rFonts w:cs="Arial"/>
          <w:sz w:val="24"/>
          <w:szCs w:val="24"/>
          <w:lang w:val="sr-Cyrl-RS" w:eastAsia="ar-SA"/>
        </w:rPr>
        <w:t>СРЈ број 61/1995.), ТП-23 ЗЕП-а и ТУ-ТС-01:2015 ЕМС-а.</w:t>
      </w:r>
    </w:p>
    <w:p w14:paraId="595E5E89"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заједнички узем</w:t>
      </w:r>
      <w:r w:rsidRPr="006916F8">
        <w:rPr>
          <w:rFonts w:cs="Arial"/>
          <w:sz w:val="24"/>
          <w:szCs w:val="24"/>
          <w:lang w:val="sr-Cyrl-CS" w:eastAsia="ar-SA"/>
        </w:rPr>
        <w:t>љ</w:t>
      </w:r>
      <w:r w:rsidRPr="006916F8">
        <w:rPr>
          <w:rFonts w:cs="Arial"/>
          <w:sz w:val="24"/>
          <w:szCs w:val="24"/>
          <w:lang w:val="sr-Cyrl-RS" w:eastAsia="ar-SA"/>
        </w:rPr>
        <w:t>ивач који се користи за радна и заштитна узем</w:t>
      </w:r>
      <w:r w:rsidRPr="006916F8">
        <w:rPr>
          <w:rFonts w:cs="Arial"/>
          <w:sz w:val="24"/>
          <w:szCs w:val="24"/>
          <w:lang w:val="sr-Cyrl-CS" w:eastAsia="ar-SA"/>
        </w:rPr>
        <w:t>љ</w:t>
      </w:r>
      <w:r w:rsidRPr="006916F8">
        <w:rPr>
          <w:rFonts w:cs="Arial"/>
          <w:sz w:val="24"/>
          <w:szCs w:val="24"/>
          <w:lang w:val="sr-Cyrl-RS" w:eastAsia="ar-SA"/>
        </w:rPr>
        <w:t>е</w:t>
      </w:r>
      <w:r w:rsidRPr="006916F8">
        <w:rPr>
          <w:rFonts w:cs="Arial"/>
          <w:sz w:val="24"/>
          <w:szCs w:val="24"/>
          <w:lang w:val="sr-Cyrl-CS" w:eastAsia="ar-SA"/>
        </w:rPr>
        <w:t>њ</w:t>
      </w:r>
      <w:r w:rsidRPr="006916F8">
        <w:rPr>
          <w:rFonts w:cs="Arial"/>
          <w:sz w:val="24"/>
          <w:szCs w:val="24"/>
          <w:lang w:val="sr-Cyrl-RS" w:eastAsia="ar-SA"/>
        </w:rPr>
        <w:t>а (здружено узем</w:t>
      </w:r>
      <w:r w:rsidRPr="006916F8">
        <w:rPr>
          <w:rFonts w:cs="Arial"/>
          <w:sz w:val="24"/>
          <w:szCs w:val="24"/>
          <w:lang w:val="sr-Cyrl-CS" w:eastAsia="ar-SA"/>
        </w:rPr>
        <w:t>љ</w:t>
      </w:r>
      <w:r w:rsidRPr="006916F8">
        <w:rPr>
          <w:rFonts w:cs="Arial"/>
          <w:sz w:val="24"/>
          <w:szCs w:val="24"/>
          <w:lang w:val="sr-Cyrl-RS" w:eastAsia="ar-SA"/>
        </w:rPr>
        <w:t>е</w:t>
      </w:r>
      <w:r w:rsidRPr="006916F8">
        <w:rPr>
          <w:rFonts w:cs="Arial"/>
          <w:sz w:val="24"/>
          <w:szCs w:val="24"/>
          <w:lang w:val="sr-Cyrl-CS" w:eastAsia="ar-SA"/>
        </w:rPr>
        <w:t>њ</w:t>
      </w:r>
      <w:r w:rsidRPr="006916F8">
        <w:rPr>
          <w:rFonts w:cs="Arial"/>
          <w:sz w:val="24"/>
          <w:szCs w:val="24"/>
          <w:lang w:val="sr-Cyrl-RS" w:eastAsia="ar-SA"/>
        </w:rPr>
        <w:t>е) као и узем</w:t>
      </w:r>
      <w:r w:rsidRPr="006916F8">
        <w:rPr>
          <w:rFonts w:cs="Arial"/>
          <w:sz w:val="24"/>
          <w:szCs w:val="24"/>
          <w:lang w:val="sr-Cyrl-CS" w:eastAsia="ar-SA"/>
        </w:rPr>
        <w:t>љ</w:t>
      </w:r>
      <w:r w:rsidRPr="006916F8">
        <w:rPr>
          <w:rFonts w:cs="Arial"/>
          <w:sz w:val="24"/>
          <w:szCs w:val="24"/>
          <w:lang w:val="sr-Cyrl-RS" w:eastAsia="ar-SA"/>
        </w:rPr>
        <w:t>е</w:t>
      </w:r>
      <w:r w:rsidRPr="006916F8">
        <w:rPr>
          <w:rFonts w:cs="Arial"/>
          <w:sz w:val="24"/>
          <w:szCs w:val="24"/>
          <w:lang w:val="sr-Cyrl-CS" w:eastAsia="ar-SA"/>
        </w:rPr>
        <w:t>њ</w:t>
      </w:r>
      <w:r w:rsidRPr="006916F8">
        <w:rPr>
          <w:rFonts w:cs="Arial"/>
          <w:sz w:val="24"/>
          <w:szCs w:val="24"/>
          <w:lang w:val="sr-Cyrl-RS" w:eastAsia="ar-SA"/>
        </w:rPr>
        <w:t>е громобранске инсталације. Узем</w:t>
      </w:r>
      <w:r w:rsidRPr="006916F8">
        <w:rPr>
          <w:rFonts w:cs="Arial"/>
          <w:sz w:val="24"/>
          <w:szCs w:val="24"/>
          <w:lang w:val="sr-Cyrl-CS" w:eastAsia="ar-SA"/>
        </w:rPr>
        <w:t>љ</w:t>
      </w:r>
      <w:r w:rsidRPr="006916F8">
        <w:rPr>
          <w:rFonts w:cs="Arial"/>
          <w:sz w:val="24"/>
          <w:szCs w:val="24"/>
          <w:lang w:val="sr-Cyrl-RS" w:eastAsia="ar-SA"/>
        </w:rPr>
        <w:t>е</w:t>
      </w:r>
      <w:r w:rsidRPr="006916F8">
        <w:rPr>
          <w:rFonts w:cs="Arial"/>
          <w:sz w:val="24"/>
          <w:szCs w:val="24"/>
          <w:lang w:val="sr-Cyrl-CS" w:eastAsia="ar-SA"/>
        </w:rPr>
        <w:t>њ</w:t>
      </w:r>
      <w:r w:rsidRPr="006916F8">
        <w:rPr>
          <w:rFonts w:cs="Arial"/>
          <w:sz w:val="24"/>
          <w:szCs w:val="24"/>
          <w:lang w:val="sr-Cyrl-RS" w:eastAsia="ar-SA"/>
        </w:rPr>
        <w:t>е заштитног (здруженог) узем</w:t>
      </w:r>
      <w:r w:rsidRPr="006916F8">
        <w:rPr>
          <w:rFonts w:cs="Arial"/>
          <w:sz w:val="24"/>
          <w:szCs w:val="24"/>
          <w:lang w:val="sr-Cyrl-CS" w:eastAsia="ar-SA"/>
        </w:rPr>
        <w:t>љ</w:t>
      </w:r>
      <w:r w:rsidRPr="006916F8">
        <w:rPr>
          <w:rFonts w:cs="Arial"/>
          <w:sz w:val="24"/>
          <w:szCs w:val="24"/>
          <w:lang w:val="sr-Cyrl-RS" w:eastAsia="ar-SA"/>
        </w:rPr>
        <w:t>е</w:t>
      </w:r>
      <w:r w:rsidRPr="006916F8">
        <w:rPr>
          <w:rFonts w:cs="Arial"/>
          <w:sz w:val="24"/>
          <w:szCs w:val="24"/>
          <w:lang w:val="sr-Cyrl-CS" w:eastAsia="ar-SA"/>
        </w:rPr>
        <w:t>њ</w:t>
      </w:r>
      <w:r w:rsidRPr="006916F8">
        <w:rPr>
          <w:rFonts w:cs="Arial"/>
          <w:sz w:val="24"/>
          <w:szCs w:val="24"/>
          <w:lang w:val="sr-Cyrl-RS" w:eastAsia="ar-SA"/>
        </w:rPr>
        <w:t>а ТС решити према ТП-7 и ТП-5 ЕПС-Дирекције за дистрибуцију електричне енергије.</w:t>
      </w:r>
    </w:p>
    <w:p w14:paraId="145D9ACB"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Дати реше</w:t>
      </w:r>
      <w:r w:rsidRPr="006916F8">
        <w:rPr>
          <w:rFonts w:cs="Arial"/>
          <w:sz w:val="24"/>
          <w:szCs w:val="24"/>
          <w:lang w:val="sr-Cyrl-CS" w:eastAsia="ar-SA"/>
        </w:rPr>
        <w:t>њ</w:t>
      </w:r>
      <w:r w:rsidRPr="006916F8">
        <w:rPr>
          <w:rFonts w:cs="Arial"/>
          <w:sz w:val="24"/>
          <w:szCs w:val="24"/>
          <w:lang w:val="sr-Cyrl-RS" w:eastAsia="ar-SA"/>
        </w:rPr>
        <w:t>е за спречава</w:t>
      </w:r>
      <w:r w:rsidRPr="006916F8">
        <w:rPr>
          <w:rFonts w:cs="Arial"/>
          <w:sz w:val="24"/>
          <w:szCs w:val="24"/>
          <w:lang w:val="sr-Cyrl-CS" w:eastAsia="ar-SA"/>
        </w:rPr>
        <w:t>њ</w:t>
      </w:r>
      <w:r w:rsidRPr="006916F8">
        <w:rPr>
          <w:rFonts w:cs="Arial"/>
          <w:sz w:val="24"/>
          <w:szCs w:val="24"/>
          <w:lang w:val="sr-Cyrl-RS" w:eastAsia="ar-SA"/>
        </w:rPr>
        <w:t>е изноше</w:t>
      </w:r>
      <w:r w:rsidRPr="006916F8">
        <w:rPr>
          <w:rFonts w:cs="Arial"/>
          <w:sz w:val="24"/>
          <w:szCs w:val="24"/>
          <w:lang w:val="sr-Cyrl-CS" w:eastAsia="ar-SA"/>
        </w:rPr>
        <w:t>њ</w:t>
      </w:r>
      <w:r w:rsidRPr="006916F8">
        <w:rPr>
          <w:rFonts w:cs="Arial"/>
          <w:sz w:val="24"/>
          <w:szCs w:val="24"/>
          <w:lang w:val="sr-Cyrl-RS" w:eastAsia="ar-SA"/>
        </w:rPr>
        <w:t>а потенцијала из построје</w:t>
      </w:r>
      <w:r w:rsidRPr="006916F8">
        <w:rPr>
          <w:rFonts w:cs="Arial"/>
          <w:sz w:val="24"/>
          <w:szCs w:val="24"/>
          <w:lang w:val="sr-Cyrl-CS" w:eastAsia="ar-SA"/>
        </w:rPr>
        <w:t>њ</w:t>
      </w:r>
      <w:r w:rsidRPr="006916F8">
        <w:rPr>
          <w:rFonts w:cs="Arial"/>
          <w:sz w:val="24"/>
          <w:szCs w:val="24"/>
          <w:lang w:val="sr-Cyrl-RS" w:eastAsia="ar-SA"/>
        </w:rPr>
        <w:t>а.</w:t>
      </w:r>
    </w:p>
    <w:p w14:paraId="66081C3C"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am-ET" w:eastAsia="ar-SA"/>
        </w:rPr>
        <w:lastRenderedPageBreak/>
        <w:t>Предвидети мере</w:t>
      </w:r>
      <w:r w:rsidRPr="006916F8">
        <w:rPr>
          <w:rFonts w:cs="Arial"/>
          <w:sz w:val="24"/>
          <w:szCs w:val="24"/>
          <w:lang w:val="sr-Cyrl-CS" w:eastAsia="ar-SA"/>
        </w:rPr>
        <w:t>њ</w:t>
      </w:r>
      <w:r w:rsidRPr="006916F8">
        <w:rPr>
          <w:rFonts w:cs="Arial"/>
          <w:sz w:val="24"/>
          <w:szCs w:val="24"/>
          <w:lang w:val="am-ET" w:eastAsia="ar-SA"/>
        </w:rPr>
        <w:t>е специфичног отпора тла.</w:t>
      </w:r>
    </w:p>
    <w:p w14:paraId="6030165E"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Извршити проверу постојеће громобранске инсталације ТС и предвидети потребне радове за реконструкцију и доградњу у складу са новопројектованом електричном диспозицијом постројења 110 </w:t>
      </w:r>
      <w:r w:rsidRPr="006916F8">
        <w:rPr>
          <w:rFonts w:cs="Arial"/>
          <w:sz w:val="24"/>
          <w:szCs w:val="24"/>
          <w:lang w:val="sr-Latn-RS" w:eastAsia="ar-SA"/>
        </w:rPr>
        <w:t xml:space="preserve">kV </w:t>
      </w:r>
      <w:r w:rsidRPr="006916F8">
        <w:rPr>
          <w:rFonts w:cs="Arial"/>
          <w:sz w:val="24"/>
          <w:szCs w:val="24"/>
          <w:lang w:val="sr-Cyrl-RS" w:eastAsia="ar-SA"/>
        </w:rPr>
        <w:t>и 35</w:t>
      </w:r>
      <w:r w:rsidRPr="006916F8">
        <w:rPr>
          <w:rFonts w:cs="Arial"/>
          <w:sz w:val="24"/>
          <w:szCs w:val="24"/>
          <w:lang w:val="sr-Latn-RS" w:eastAsia="ar-SA"/>
        </w:rPr>
        <w:t xml:space="preserve"> kV</w:t>
      </w:r>
      <w:r w:rsidRPr="006916F8">
        <w:rPr>
          <w:rFonts w:cs="Arial"/>
          <w:sz w:val="24"/>
          <w:szCs w:val="24"/>
          <w:lang w:val="sr-Cyrl-RS" w:eastAsia="ar-SA"/>
        </w:rPr>
        <w:t>.</w:t>
      </w:r>
    </w:p>
    <w:p w14:paraId="2FD6F58E" w14:textId="77777777" w:rsidR="006916F8" w:rsidRPr="006916F8" w:rsidRDefault="006916F8" w:rsidP="006916F8">
      <w:pPr>
        <w:suppressAutoHyphens/>
        <w:spacing w:before="0"/>
        <w:rPr>
          <w:rFonts w:cs="Arial"/>
          <w:sz w:val="24"/>
          <w:szCs w:val="24"/>
          <w:lang w:val="sr-Cyrl-RS" w:eastAsia="ar-SA"/>
        </w:rPr>
      </w:pPr>
      <w:r w:rsidRPr="006916F8">
        <w:rPr>
          <w:rFonts w:eastAsia="TT542Co00" w:cs="Arial"/>
          <w:sz w:val="24"/>
          <w:szCs w:val="24"/>
          <w:lang w:val="sr-Cyrl-CS"/>
        </w:rPr>
        <w:t>Предвидети реконструкцију громобранске заштите на постојећој командној згради.</w:t>
      </w:r>
    </w:p>
    <w:p w14:paraId="64972785" w14:textId="77777777" w:rsidR="006916F8" w:rsidRPr="006916F8" w:rsidRDefault="006916F8" w:rsidP="006916F8">
      <w:pPr>
        <w:suppressAutoHyphens/>
        <w:spacing w:before="0"/>
        <w:rPr>
          <w:rFonts w:cs="Arial"/>
          <w:color w:val="0070C0"/>
          <w:sz w:val="24"/>
          <w:szCs w:val="24"/>
          <w:lang w:val="sr-Cyrl-RS" w:eastAsia="ar-SA"/>
        </w:rPr>
      </w:pPr>
      <w:r w:rsidRPr="006916F8">
        <w:rPr>
          <w:rFonts w:cs="Arial"/>
          <w:sz w:val="24"/>
          <w:szCs w:val="24"/>
          <w:lang w:val="sr-Cyrl-RS" w:eastAsia="ar-SA"/>
        </w:rPr>
        <w:t>Громобранску инсталацију извести према Правилнику о техничким нормативима за заштиту објеката од атмосферског праж</w:t>
      </w:r>
      <w:r w:rsidRPr="006916F8">
        <w:rPr>
          <w:rFonts w:cs="Arial"/>
          <w:sz w:val="24"/>
          <w:szCs w:val="24"/>
          <w:lang w:val="sr-Cyrl-CS" w:eastAsia="ar-SA"/>
        </w:rPr>
        <w:t>њ</w:t>
      </w:r>
      <w:r w:rsidRPr="006916F8">
        <w:rPr>
          <w:rFonts w:cs="Arial"/>
          <w:sz w:val="24"/>
          <w:szCs w:val="24"/>
          <w:lang w:val="sr-Cyrl-RS" w:eastAsia="ar-SA"/>
        </w:rPr>
        <w:t>е</w:t>
      </w:r>
      <w:r w:rsidRPr="006916F8">
        <w:rPr>
          <w:rFonts w:cs="Arial"/>
          <w:sz w:val="24"/>
          <w:szCs w:val="24"/>
          <w:lang w:val="sr-Cyrl-CS" w:eastAsia="ar-SA"/>
        </w:rPr>
        <w:t>њ</w:t>
      </w:r>
      <w:r w:rsidRPr="006916F8">
        <w:rPr>
          <w:rFonts w:cs="Arial"/>
          <w:sz w:val="24"/>
          <w:szCs w:val="24"/>
          <w:lang w:val="sr-Cyrl-RS" w:eastAsia="ar-SA"/>
        </w:rPr>
        <w:t xml:space="preserve">а ( Сл.лист СФРЈ бр. 37/88 и 23/91 Сл.лист СРЈ бр.24/94) и према ТП-12 </w:t>
      </w:r>
      <w:r w:rsidRPr="006916F8">
        <w:rPr>
          <w:rFonts w:cs="Arial"/>
          <w:sz w:val="24"/>
          <w:szCs w:val="24"/>
          <w:lang w:val="am-ET" w:eastAsia="ar-SA"/>
        </w:rPr>
        <w:t>ЕПС-Дирекције за дистрибуцију електричне енергије.</w:t>
      </w:r>
    </w:p>
    <w:p w14:paraId="15D3F87A" w14:textId="77777777" w:rsidR="006916F8" w:rsidRPr="006916F8" w:rsidRDefault="006916F8" w:rsidP="006916F8">
      <w:pPr>
        <w:suppressAutoHyphens/>
        <w:spacing w:before="0"/>
        <w:jc w:val="left"/>
        <w:rPr>
          <w:rFonts w:cs="Arial"/>
          <w:sz w:val="24"/>
          <w:szCs w:val="24"/>
          <w:lang w:val="sr-Cyrl-RS" w:eastAsia="ar-SA"/>
        </w:rPr>
      </w:pPr>
    </w:p>
    <w:p w14:paraId="7FF02E04"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 xml:space="preserve">3.11.  СПОЉАШЊЕ ОСВЕТЉЕЊЕ </w:t>
      </w:r>
    </w:p>
    <w:p w14:paraId="3C225D85" w14:textId="77777777" w:rsidR="006916F8" w:rsidRPr="006916F8" w:rsidRDefault="006916F8" w:rsidP="006916F8">
      <w:pPr>
        <w:suppressAutoHyphens/>
        <w:spacing w:before="0"/>
        <w:jc w:val="left"/>
        <w:rPr>
          <w:rFonts w:cs="Arial"/>
          <w:sz w:val="24"/>
          <w:szCs w:val="24"/>
          <w:lang w:val="sr-Cyrl-RS" w:eastAsia="ar-SA"/>
        </w:rPr>
      </w:pPr>
    </w:p>
    <w:p w14:paraId="0D6A79C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Предвидети демонтажу постојећег спољашњег осветљења и уградњу новог у складу са новопројектованом електричном диспозицијом постројења 110 </w:t>
      </w:r>
      <w:r w:rsidRPr="006916F8">
        <w:rPr>
          <w:rFonts w:cs="Arial"/>
          <w:sz w:val="24"/>
          <w:szCs w:val="24"/>
          <w:lang w:val="sr-Latn-RS" w:eastAsia="ar-SA"/>
        </w:rPr>
        <w:t xml:space="preserve">kV </w:t>
      </w:r>
      <w:r w:rsidRPr="006916F8">
        <w:rPr>
          <w:rFonts w:cs="Arial"/>
          <w:sz w:val="24"/>
          <w:szCs w:val="24"/>
          <w:lang w:val="sr-Cyrl-RS" w:eastAsia="ar-SA"/>
        </w:rPr>
        <w:t>и 35</w:t>
      </w:r>
      <w:r w:rsidRPr="006916F8">
        <w:rPr>
          <w:rFonts w:cs="Arial"/>
          <w:sz w:val="24"/>
          <w:szCs w:val="24"/>
          <w:lang w:val="sr-Latn-RS" w:eastAsia="ar-SA"/>
        </w:rPr>
        <w:t xml:space="preserve"> kV</w:t>
      </w:r>
      <w:r w:rsidRPr="006916F8">
        <w:rPr>
          <w:rFonts w:cs="Arial"/>
          <w:sz w:val="24"/>
          <w:szCs w:val="24"/>
          <w:lang w:val="sr-Cyrl-RS" w:eastAsia="ar-SA"/>
        </w:rPr>
        <w:t>.</w:t>
      </w:r>
    </w:p>
    <w:p w14:paraId="48CEA58D"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Приликом израде спољшњег осветљења придржавати се одредби ИС ЕМС 314:2014.</w:t>
      </w:r>
    </w:p>
    <w:p w14:paraId="3AB1FF65"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Предвидети могућност ручног и аутоматског укључења спољашњег осветљења.</w:t>
      </w:r>
    </w:p>
    <w:p w14:paraId="599F921E" w14:textId="77777777" w:rsidR="006916F8" w:rsidRPr="006916F8" w:rsidRDefault="006916F8" w:rsidP="006916F8">
      <w:pPr>
        <w:suppressAutoHyphens/>
        <w:spacing w:before="0"/>
        <w:jc w:val="left"/>
        <w:rPr>
          <w:rFonts w:cs="Arial"/>
          <w:color w:val="FF0000"/>
          <w:sz w:val="24"/>
          <w:szCs w:val="24"/>
          <w:lang w:val="sr-Cyrl-RS" w:eastAsia="ar-SA"/>
        </w:rPr>
      </w:pPr>
      <w:r w:rsidRPr="006916F8">
        <w:rPr>
          <w:rFonts w:cs="Arial"/>
          <w:sz w:val="24"/>
          <w:szCs w:val="24"/>
          <w:lang w:val="sr-Cyrl-RS"/>
        </w:rPr>
        <w:t xml:space="preserve">Предвидети уградњу светиљки (сијалица) на бази </w:t>
      </w:r>
      <w:r w:rsidRPr="006916F8">
        <w:rPr>
          <w:rFonts w:cs="Arial"/>
          <w:sz w:val="24"/>
          <w:szCs w:val="24"/>
          <w:lang w:val="en-GB"/>
        </w:rPr>
        <w:t>LED</w:t>
      </w:r>
      <w:r w:rsidRPr="006916F8">
        <w:rPr>
          <w:rFonts w:cs="Arial"/>
          <w:sz w:val="24"/>
          <w:szCs w:val="24"/>
          <w:lang w:val="sr-Cyrl-RS"/>
        </w:rPr>
        <w:t xml:space="preserve"> технологије.</w:t>
      </w:r>
    </w:p>
    <w:p w14:paraId="59B56D3A" w14:textId="77777777" w:rsidR="006916F8" w:rsidRPr="006916F8" w:rsidRDefault="006916F8" w:rsidP="006916F8">
      <w:pPr>
        <w:suppressAutoHyphens/>
        <w:spacing w:before="0"/>
        <w:jc w:val="left"/>
        <w:rPr>
          <w:rFonts w:cs="Arial"/>
          <w:sz w:val="24"/>
          <w:szCs w:val="24"/>
          <w:lang w:val="sr-Cyrl-RS" w:eastAsia="ar-SA"/>
        </w:rPr>
      </w:pPr>
    </w:p>
    <w:p w14:paraId="202C2C3B"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3.12.</w:t>
      </w:r>
      <w:r w:rsidRPr="006916F8">
        <w:rPr>
          <w:rFonts w:cs="Arial"/>
          <w:sz w:val="24"/>
          <w:szCs w:val="24"/>
          <w:lang w:val="sr-Cyrl-RS" w:eastAsia="ar-SA"/>
        </w:rPr>
        <w:tab/>
        <w:t xml:space="preserve">ИНСТАЛАЦИЈА ОСВЕТЉЕЊА, ГРЕЈАЊА И КЛИМАТИЗАЦИЈЕ КОМАНДНЕ  </w:t>
      </w:r>
    </w:p>
    <w:p w14:paraId="59A984F6"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 xml:space="preserve">            ЗГРАДЕ И ЗГРАДЕ ПОСТРОЈЕЊА 35 kV</w:t>
      </w:r>
    </w:p>
    <w:p w14:paraId="575EADAE" w14:textId="77777777" w:rsidR="006916F8" w:rsidRPr="006916F8" w:rsidRDefault="006916F8" w:rsidP="006916F8">
      <w:pPr>
        <w:suppressAutoHyphens/>
        <w:spacing w:before="0"/>
        <w:jc w:val="left"/>
        <w:rPr>
          <w:rFonts w:cs="Arial"/>
          <w:sz w:val="24"/>
          <w:szCs w:val="24"/>
          <w:lang w:val="sr-Cyrl-RS" w:eastAsia="ar-SA"/>
        </w:rPr>
      </w:pPr>
    </w:p>
    <w:p w14:paraId="6639BDA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Извршити проверу инсталације осветљења, монофазних и трофазних прикључница у постојећој командној згради и по потреби извршити замену новом инсталацијом.</w:t>
      </w:r>
    </w:p>
    <w:p w14:paraId="502DC0E1"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У новопројектованој згради постројења 35 kV предвидети инсталацију освет</w:t>
      </w:r>
      <w:r w:rsidRPr="006916F8">
        <w:rPr>
          <w:rFonts w:cs="Arial"/>
          <w:sz w:val="24"/>
          <w:szCs w:val="24"/>
          <w:lang w:val="sr-Cyrl-CS" w:eastAsia="ar-SA"/>
        </w:rPr>
        <w:t>љ</w:t>
      </w:r>
      <w:r w:rsidRPr="006916F8">
        <w:rPr>
          <w:rFonts w:cs="Arial"/>
          <w:sz w:val="24"/>
          <w:szCs w:val="24"/>
          <w:lang w:val="sr-Cyrl-RS" w:eastAsia="ar-SA"/>
        </w:rPr>
        <w:t>е</w:t>
      </w:r>
      <w:r w:rsidRPr="006916F8">
        <w:rPr>
          <w:rFonts w:cs="Arial"/>
          <w:sz w:val="24"/>
          <w:szCs w:val="24"/>
          <w:lang w:val="sr-Cyrl-CS" w:eastAsia="ar-SA"/>
        </w:rPr>
        <w:t>њ</w:t>
      </w:r>
      <w:r w:rsidRPr="006916F8">
        <w:rPr>
          <w:rFonts w:cs="Arial"/>
          <w:sz w:val="24"/>
          <w:szCs w:val="24"/>
          <w:lang w:val="sr-Cyrl-RS" w:eastAsia="ar-SA"/>
        </w:rPr>
        <w:t>а, монофазних и трофазних прик</w:t>
      </w:r>
      <w:r w:rsidRPr="006916F8">
        <w:rPr>
          <w:rFonts w:cs="Arial"/>
          <w:sz w:val="24"/>
          <w:szCs w:val="24"/>
          <w:lang w:val="sr-Cyrl-CS" w:eastAsia="ar-SA"/>
        </w:rPr>
        <w:t>љ</w:t>
      </w:r>
      <w:r w:rsidRPr="006916F8">
        <w:rPr>
          <w:rFonts w:cs="Arial"/>
          <w:sz w:val="24"/>
          <w:szCs w:val="24"/>
          <w:lang w:val="sr-Cyrl-RS" w:eastAsia="ar-SA"/>
        </w:rPr>
        <w:t>учница.</w:t>
      </w:r>
    </w:p>
    <w:p w14:paraId="064D5255"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посебну прикључницу за спољшњну монтажу за потребе: прикључења машине за треман уља (сушење и филтрирање уља) одговарајуће напојне снаге (минималано 35 A), као посебну прикључницу за прикључак испитно мерних система (за испитивање каблова и енергетских трансформатора) са минимланом струјом 25 A.</w:t>
      </w:r>
    </w:p>
    <w:p w14:paraId="5F5C2B25"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 xml:space="preserve">Осветљење решити према ТП-14 ЗЕП-а. </w:t>
      </w:r>
    </w:p>
    <w:p w14:paraId="6DF000FB"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rPr>
        <w:t xml:space="preserve">Предвидети уградњу светиљки (сијалица) на бази </w:t>
      </w:r>
      <w:r w:rsidRPr="006916F8">
        <w:rPr>
          <w:rFonts w:cs="Arial"/>
          <w:sz w:val="24"/>
          <w:szCs w:val="24"/>
          <w:lang w:val="en-GB"/>
        </w:rPr>
        <w:t>LED</w:t>
      </w:r>
      <w:r w:rsidRPr="006916F8">
        <w:rPr>
          <w:rFonts w:cs="Arial"/>
          <w:sz w:val="24"/>
          <w:szCs w:val="24"/>
          <w:lang w:val="sr-Cyrl-RS"/>
        </w:rPr>
        <w:t xml:space="preserve"> технологије.</w:t>
      </w:r>
    </w:p>
    <w:p w14:paraId="2B629585"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Поред основног предвидети и нужно осветљење напајано једносмерним напоном, као и инсталацију нужног светла. Предвидети противпанично осветљење, као и инсталацију противппаничног осветљења.</w:t>
      </w:r>
    </w:p>
    <w:p w14:paraId="000EDE5F"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Грејање и климатизацију решити за све просторије у којима је предвиђен повремени рад радника, као и за друге просторије за које је то неопходно из технолошких разлога. Климатизацију пројектовати тако да се обезбеде амбијентални температура у опсегом +5 до +40</w:t>
      </w:r>
      <w:r w:rsidRPr="006916F8">
        <w:rPr>
          <w:rFonts w:cs="Arial"/>
          <w:sz w:val="24"/>
          <w:szCs w:val="24"/>
          <w:vertAlign w:val="superscript"/>
          <w:lang w:val="sr-Cyrl-RS" w:eastAsia="ar-SA"/>
        </w:rPr>
        <w:t>o</w:t>
      </w:r>
      <w:r w:rsidRPr="006916F8">
        <w:rPr>
          <w:rFonts w:cs="Arial"/>
          <w:sz w:val="24"/>
          <w:szCs w:val="24"/>
          <w:lang w:val="sr-Cyrl-RS" w:eastAsia="ar-SA"/>
        </w:rPr>
        <w:t>C.</w:t>
      </w:r>
    </w:p>
    <w:p w14:paraId="557587D3"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За загревање предвидети ТА пећи или калорифере опремљене прекидачем и термостатом, а за хлађење сплит системе.</w:t>
      </w:r>
    </w:p>
    <w:p w14:paraId="18E89507" w14:textId="77777777" w:rsidR="006916F8" w:rsidRPr="006916F8" w:rsidRDefault="006916F8" w:rsidP="006916F8">
      <w:pPr>
        <w:suppressAutoHyphens/>
        <w:spacing w:before="0"/>
        <w:jc w:val="left"/>
        <w:rPr>
          <w:rFonts w:cs="Arial"/>
          <w:sz w:val="24"/>
          <w:szCs w:val="24"/>
          <w:lang w:val="sr-Cyrl-RS" w:eastAsia="ar-SA"/>
        </w:rPr>
      </w:pPr>
    </w:p>
    <w:p w14:paraId="2DA9F9D2" w14:textId="77777777" w:rsidR="006916F8" w:rsidRPr="006916F8" w:rsidRDefault="006916F8" w:rsidP="006916F8">
      <w:pPr>
        <w:suppressAutoHyphens/>
        <w:spacing w:before="0"/>
        <w:jc w:val="left"/>
        <w:rPr>
          <w:rFonts w:cs="Arial"/>
          <w:sz w:val="24"/>
          <w:szCs w:val="24"/>
          <w:lang w:val="sr-Cyrl-RS" w:eastAsia="ar-SA"/>
        </w:rPr>
      </w:pPr>
      <w:r w:rsidRPr="006916F8">
        <w:rPr>
          <w:rFonts w:cs="Arial"/>
          <w:caps/>
          <w:sz w:val="24"/>
          <w:szCs w:val="24"/>
          <w:lang w:val="sr-Cyrl-RS" w:eastAsia="ar-SA"/>
        </w:rPr>
        <w:t>3.13.</w:t>
      </w:r>
      <w:r w:rsidRPr="006916F8">
        <w:rPr>
          <w:rFonts w:cs="Arial"/>
          <w:caps/>
          <w:sz w:val="24"/>
          <w:szCs w:val="24"/>
          <w:lang w:val="sr-Cyrl-RS" w:eastAsia="ar-SA"/>
        </w:rPr>
        <w:tab/>
        <w:t>ТЕЛЕКОМУНИКАЦИЈЕ</w:t>
      </w:r>
    </w:p>
    <w:p w14:paraId="6CE1C3AE" w14:textId="77777777" w:rsidR="006916F8" w:rsidRPr="006916F8" w:rsidRDefault="006916F8" w:rsidP="006916F8">
      <w:pPr>
        <w:suppressAutoHyphens/>
        <w:spacing w:before="0"/>
        <w:jc w:val="left"/>
        <w:rPr>
          <w:rFonts w:cs="Arial"/>
          <w:sz w:val="24"/>
          <w:szCs w:val="24"/>
          <w:lang w:val="sr-Cyrl-RS" w:eastAsia="ar-SA"/>
        </w:rPr>
      </w:pPr>
    </w:p>
    <w:p w14:paraId="2C1CD49C"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lastRenderedPageBreak/>
        <w:t>Повезивање ТС ''Рашка'' са надређеним центрима управљања и суседним објектима реализовати оптичким системом преноса уз коришћење оптичких влакана у заштитном ужету (OPGW), приводних оптичких каблова усклађених са OPGW и одговарајуће терминалне опреме, као и коришћењем реализованих система преноса.</w:t>
      </w:r>
    </w:p>
    <w:p w14:paraId="69153BD0"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Пренос свих врста података (говор, подаци, алармни сигнали, видео надзор и сл.) ће се вршити преко терминалне опреме (SDH и PDH везе), коју је потребно пројектовати на овој ТС са пратећим напајањем. Терминална опрема мора бити компатибилна са постојећом опремом у оптичком систему ЈП ЕПСа односно ЈП ЕМСа.</w:t>
      </w:r>
    </w:p>
    <w:p w14:paraId="6EA47DEA" w14:textId="77777777" w:rsidR="006916F8" w:rsidRPr="006916F8" w:rsidRDefault="006916F8" w:rsidP="006916F8">
      <w:pPr>
        <w:suppressAutoHyphens/>
        <w:spacing w:before="0"/>
        <w:jc w:val="left"/>
        <w:rPr>
          <w:rFonts w:cs="Arial"/>
          <w:sz w:val="24"/>
          <w:szCs w:val="24"/>
          <w:lang w:val="sr-Cyrl-RS" w:eastAsia="ar-SA"/>
        </w:rPr>
      </w:pPr>
    </w:p>
    <w:p w14:paraId="377F74AB" w14:textId="77777777" w:rsidR="006916F8" w:rsidRPr="006916F8" w:rsidRDefault="006916F8" w:rsidP="006916F8">
      <w:pPr>
        <w:suppressAutoHyphens/>
        <w:spacing w:before="0"/>
        <w:jc w:val="left"/>
        <w:rPr>
          <w:rFonts w:cs="Arial"/>
          <w:b/>
          <w:caps/>
          <w:sz w:val="24"/>
          <w:szCs w:val="24"/>
          <w:lang w:val="sr-Cyrl-RS" w:eastAsia="ar-SA"/>
        </w:rPr>
      </w:pPr>
      <w:r w:rsidRPr="006916F8">
        <w:rPr>
          <w:rFonts w:cs="Arial"/>
          <w:sz w:val="24"/>
          <w:szCs w:val="24"/>
          <w:lang w:val="sr-Cyrl-RS" w:eastAsia="ar-SA"/>
        </w:rPr>
        <w:t>3.14.</w:t>
      </w:r>
      <w:r w:rsidRPr="006916F8">
        <w:rPr>
          <w:rFonts w:cs="Arial"/>
          <w:sz w:val="24"/>
          <w:szCs w:val="24"/>
          <w:lang w:val="sr-Cyrl-RS" w:eastAsia="ar-SA"/>
        </w:rPr>
        <w:tab/>
      </w:r>
      <w:r w:rsidRPr="006916F8">
        <w:rPr>
          <w:rFonts w:cs="Arial"/>
          <w:caps/>
          <w:sz w:val="24"/>
          <w:szCs w:val="24"/>
          <w:lang w:val="sr-Cyrl-RS" w:eastAsia="ar-SA"/>
        </w:rPr>
        <w:t>заШтита од неовлаШЋеног уласка у постројење</w:t>
      </w:r>
    </w:p>
    <w:p w14:paraId="2FAB84EF" w14:textId="77777777" w:rsidR="006916F8" w:rsidRPr="006916F8" w:rsidRDefault="006916F8" w:rsidP="006916F8">
      <w:pPr>
        <w:suppressAutoHyphens/>
        <w:spacing w:before="0"/>
        <w:jc w:val="left"/>
        <w:rPr>
          <w:rFonts w:cs="Arial"/>
          <w:sz w:val="24"/>
          <w:szCs w:val="24"/>
          <w:lang w:val="sr-Cyrl-RS" w:eastAsia="ar-SA"/>
        </w:rPr>
      </w:pPr>
    </w:p>
    <w:p w14:paraId="6217A33B"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Заштита од неовлашћеног уласка у постројење се изводи помоћу магнетних јављача који се постављају на улазној капији и на улазним вратима објекта и системом контроле приступа помоћу микроталасних баријера ако је могуће испоштовати сигурносна растојања од ограде ТС.</w:t>
      </w:r>
    </w:p>
    <w:p w14:paraId="3FDE098B"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инсталацију за видео надзор IP типа која ће штити периметар овог објекта са могућношћу преноса слике у надређени центар управљања.</w:t>
      </w:r>
    </w:p>
    <w:p w14:paraId="4420DDAE" w14:textId="77777777" w:rsidR="006916F8" w:rsidRPr="006916F8" w:rsidRDefault="006916F8" w:rsidP="006916F8">
      <w:pPr>
        <w:suppressAutoHyphens/>
        <w:spacing w:before="0"/>
        <w:jc w:val="left"/>
        <w:rPr>
          <w:rFonts w:cs="Arial"/>
          <w:sz w:val="24"/>
          <w:szCs w:val="24"/>
          <w:lang w:val="sr-Cyrl-RS" w:eastAsia="ar-SA"/>
        </w:rPr>
      </w:pPr>
    </w:p>
    <w:p w14:paraId="3BE5414A"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3.15.</w:t>
      </w:r>
      <w:r w:rsidRPr="006916F8">
        <w:rPr>
          <w:rFonts w:cs="Arial"/>
          <w:sz w:val="24"/>
          <w:szCs w:val="24"/>
          <w:lang w:val="sr-Cyrl-RS" w:eastAsia="ar-SA"/>
        </w:rPr>
        <w:tab/>
        <w:t>ЗАШТИТА ОД ПОЖАРА У ТС</w:t>
      </w:r>
    </w:p>
    <w:p w14:paraId="65068EFE" w14:textId="77777777" w:rsidR="006916F8" w:rsidRPr="006916F8" w:rsidRDefault="006916F8" w:rsidP="006916F8">
      <w:pPr>
        <w:suppressAutoHyphens/>
        <w:spacing w:before="0"/>
        <w:jc w:val="left"/>
        <w:rPr>
          <w:rFonts w:cs="Arial"/>
          <w:sz w:val="24"/>
          <w:szCs w:val="24"/>
          <w:lang w:val="sr-Cyrl-RS" w:eastAsia="ar-SA"/>
        </w:rPr>
      </w:pPr>
    </w:p>
    <w:p w14:paraId="47A8A1AE"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Заштиту од пожара у ТС и од ширења пожара на објекте у близини ТС предвидети према важећим прописима, правилницима и стандардима у овој области,.</w:t>
      </w:r>
    </w:p>
    <w:p w14:paraId="2B4F7045"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систем за дојаву пожара адресибилног типа у свим објектима унутар ограде ТС.</w:t>
      </w:r>
    </w:p>
    <w:p w14:paraId="2192DBAA" w14:textId="77777777" w:rsidR="006916F8" w:rsidRPr="006916F8" w:rsidRDefault="006916F8" w:rsidP="006916F8">
      <w:pPr>
        <w:suppressAutoHyphens/>
        <w:spacing w:before="0"/>
        <w:jc w:val="left"/>
        <w:rPr>
          <w:rFonts w:cs="Arial"/>
          <w:sz w:val="24"/>
          <w:szCs w:val="24"/>
          <w:lang w:val="sr-Cyrl-RS" w:eastAsia="ar-SA"/>
        </w:rPr>
      </w:pPr>
    </w:p>
    <w:p w14:paraId="1A01BF02"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3.16.</w:t>
      </w:r>
      <w:r w:rsidRPr="006916F8">
        <w:rPr>
          <w:rFonts w:cs="Arial"/>
          <w:sz w:val="24"/>
          <w:szCs w:val="24"/>
          <w:lang w:val="sr-Cyrl-RS" w:eastAsia="ar-SA"/>
        </w:rPr>
        <w:tab/>
        <w:t>БЕЗБЕДНОСТ И ЗДРАВЉЕ НА РАДУ</w:t>
      </w:r>
    </w:p>
    <w:p w14:paraId="500976AF" w14:textId="77777777" w:rsidR="006916F8" w:rsidRPr="006916F8" w:rsidRDefault="006916F8" w:rsidP="006916F8">
      <w:pPr>
        <w:suppressAutoHyphens/>
        <w:spacing w:before="0"/>
        <w:jc w:val="left"/>
        <w:rPr>
          <w:rFonts w:cs="Arial"/>
          <w:sz w:val="24"/>
          <w:szCs w:val="24"/>
          <w:lang w:val="sr-Cyrl-RS" w:eastAsia="ar-SA"/>
        </w:rPr>
      </w:pPr>
    </w:p>
    <w:p w14:paraId="161AF1F1"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заштитну опрему (уређаји за уземљење и кратко спајање, индикаторе напона, опоменске таблице и сл.) сагласно важећим прописима.</w:t>
      </w:r>
    </w:p>
    <w:p w14:paraId="22C06047" w14:textId="77777777" w:rsidR="006916F8" w:rsidRPr="006916F8" w:rsidRDefault="006916F8" w:rsidP="006916F8">
      <w:pPr>
        <w:suppressAutoHyphens/>
        <w:spacing w:before="0"/>
        <w:jc w:val="left"/>
        <w:rPr>
          <w:rFonts w:cs="Arial"/>
          <w:sz w:val="24"/>
          <w:szCs w:val="24"/>
          <w:lang w:val="sr-Cyrl-RS" w:eastAsia="ar-SA"/>
        </w:rPr>
      </w:pPr>
    </w:p>
    <w:p w14:paraId="493A4056"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3.17.</w:t>
      </w:r>
      <w:r w:rsidRPr="006916F8">
        <w:rPr>
          <w:rFonts w:cs="Arial"/>
          <w:sz w:val="24"/>
          <w:szCs w:val="24"/>
          <w:lang w:val="sr-Cyrl-RS" w:eastAsia="ar-SA"/>
        </w:rPr>
        <w:tab/>
        <w:t>ГРАЂЕВИНСКИ РАДОВИ</w:t>
      </w:r>
    </w:p>
    <w:p w14:paraId="5AC2F417" w14:textId="77777777" w:rsidR="006916F8" w:rsidRPr="006916F8" w:rsidRDefault="006916F8" w:rsidP="006916F8">
      <w:pPr>
        <w:suppressAutoHyphens/>
        <w:spacing w:before="0"/>
        <w:jc w:val="left"/>
        <w:rPr>
          <w:rFonts w:cs="Arial"/>
          <w:sz w:val="24"/>
          <w:szCs w:val="24"/>
          <w:lang w:val="sr-Cyrl-RS" w:eastAsia="ar-SA"/>
        </w:rPr>
      </w:pPr>
    </w:p>
    <w:p w14:paraId="041AEFD3"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3.17.1  Почетни (основни) подаци</w:t>
      </w:r>
    </w:p>
    <w:p w14:paraId="186F207C" w14:textId="77777777" w:rsidR="006916F8" w:rsidRPr="006916F8" w:rsidRDefault="006916F8" w:rsidP="006916F8">
      <w:pPr>
        <w:suppressAutoHyphens/>
        <w:spacing w:before="0"/>
        <w:jc w:val="left"/>
        <w:rPr>
          <w:rFonts w:cs="Arial"/>
          <w:sz w:val="24"/>
          <w:szCs w:val="24"/>
          <w:lang w:val="sr-Cyrl-RS" w:eastAsia="ar-SA"/>
        </w:rPr>
      </w:pPr>
    </w:p>
    <w:p w14:paraId="7A3DFCAD"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Носивост тла, агресивност подземних вода и сеизмички подаци: према резултатима испитивања на локацији објекта и сеизмичким картама.</w:t>
      </w:r>
    </w:p>
    <w:p w14:paraId="37136B90"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Садашња и будућа нивелета терена и кота максималне подземне воде: према резултатима снимања на локацији објекта, односно према урбанистичко - техничким условима или другим поузданим изворима.</w:t>
      </w:r>
    </w:p>
    <w:p w14:paraId="7F1250BF" w14:textId="77777777" w:rsidR="006916F8" w:rsidRPr="006916F8" w:rsidRDefault="006916F8" w:rsidP="006916F8">
      <w:pPr>
        <w:suppressAutoHyphens/>
        <w:spacing w:before="0"/>
        <w:jc w:val="left"/>
        <w:rPr>
          <w:rFonts w:cs="Arial"/>
          <w:sz w:val="24"/>
          <w:szCs w:val="24"/>
          <w:lang w:val="sr-Cyrl-RS" w:eastAsia="ar-SA"/>
        </w:rPr>
      </w:pPr>
    </w:p>
    <w:p w14:paraId="7CB09CA1"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3.17.2   Постројење 110kV</w:t>
      </w:r>
    </w:p>
    <w:p w14:paraId="1E75C666" w14:textId="77777777" w:rsidR="006916F8" w:rsidRPr="006916F8" w:rsidRDefault="006916F8" w:rsidP="006916F8">
      <w:pPr>
        <w:suppressAutoHyphens/>
        <w:spacing w:before="0"/>
        <w:jc w:val="left"/>
        <w:rPr>
          <w:rFonts w:cs="Arial"/>
          <w:sz w:val="24"/>
          <w:szCs w:val="24"/>
          <w:lang w:val="sr-Cyrl-RS" w:eastAsia="ar-SA"/>
        </w:rPr>
      </w:pPr>
    </w:p>
    <w:p w14:paraId="2748FEEA"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Грађевински радови на реконструкцији и доградњи постројења 110 kV обухватају потребне радове за прилагођење постројења 110kV новопројектованој електричној диспозицији. Предвидети следеће радове:</w:t>
      </w:r>
    </w:p>
    <w:p w14:paraId="366811E7" w14:textId="77777777" w:rsidR="006916F8" w:rsidRPr="006916F8" w:rsidRDefault="006916F8" w:rsidP="006916F8">
      <w:pPr>
        <w:suppressAutoHyphens/>
        <w:spacing w:before="0"/>
        <w:jc w:val="left"/>
        <w:rPr>
          <w:rFonts w:cs="Arial"/>
          <w:sz w:val="24"/>
          <w:szCs w:val="24"/>
          <w:lang w:val="sr-Cyrl-RS" w:eastAsia="ar-SA"/>
        </w:rPr>
      </w:pPr>
    </w:p>
    <w:p w14:paraId="51839BEA" w14:textId="77777777" w:rsidR="006916F8" w:rsidRPr="006916F8" w:rsidRDefault="006916F8" w:rsidP="000657F6">
      <w:pPr>
        <w:numPr>
          <w:ilvl w:val="0"/>
          <w:numId w:val="25"/>
        </w:numPr>
        <w:suppressAutoHyphens/>
        <w:spacing w:before="0" w:line="360" w:lineRule="auto"/>
        <w:jc w:val="left"/>
        <w:rPr>
          <w:rFonts w:cs="Arial"/>
          <w:sz w:val="24"/>
          <w:szCs w:val="24"/>
          <w:lang w:val="sr-Cyrl-RS" w:eastAsia="ar-SA"/>
        </w:rPr>
      </w:pPr>
      <w:r w:rsidRPr="006916F8">
        <w:rPr>
          <w:rFonts w:cs="Arial"/>
          <w:sz w:val="24"/>
          <w:szCs w:val="24"/>
          <w:lang w:val="sr-Cyrl-RS" w:eastAsia="ar-SA"/>
        </w:rPr>
        <w:t>Проширење платоа у мери неопходној за смештање нове опреме</w:t>
      </w:r>
    </w:p>
    <w:p w14:paraId="41014769" w14:textId="77777777" w:rsidR="006916F8" w:rsidRPr="006916F8" w:rsidRDefault="006916F8" w:rsidP="000657F6">
      <w:pPr>
        <w:numPr>
          <w:ilvl w:val="0"/>
          <w:numId w:val="25"/>
        </w:numPr>
        <w:suppressAutoHyphens/>
        <w:spacing w:before="0" w:line="360" w:lineRule="auto"/>
        <w:jc w:val="left"/>
        <w:rPr>
          <w:rFonts w:cs="Arial"/>
          <w:sz w:val="24"/>
          <w:szCs w:val="24"/>
          <w:lang w:val="sr-Cyrl-RS" w:eastAsia="ar-SA"/>
        </w:rPr>
      </w:pPr>
      <w:r w:rsidRPr="006916F8">
        <w:rPr>
          <w:rFonts w:cs="Arial"/>
          <w:sz w:val="24"/>
          <w:szCs w:val="24"/>
          <w:lang w:val="sr-Cyrl-RS" w:eastAsia="ar-SA"/>
        </w:rPr>
        <w:lastRenderedPageBreak/>
        <w:t>Санацију постојећих и израдњу нових транспортних стаза у постројењу</w:t>
      </w:r>
    </w:p>
    <w:p w14:paraId="691D5418" w14:textId="77777777" w:rsidR="006916F8" w:rsidRPr="006916F8" w:rsidRDefault="006916F8" w:rsidP="000657F6">
      <w:pPr>
        <w:numPr>
          <w:ilvl w:val="0"/>
          <w:numId w:val="25"/>
        </w:numPr>
        <w:suppressAutoHyphens/>
        <w:spacing w:before="0" w:line="360" w:lineRule="auto"/>
        <w:jc w:val="left"/>
        <w:rPr>
          <w:rFonts w:cs="Arial"/>
          <w:sz w:val="24"/>
          <w:szCs w:val="24"/>
          <w:lang w:val="sr-Cyrl-RS" w:eastAsia="ar-SA"/>
        </w:rPr>
      </w:pPr>
      <w:r w:rsidRPr="006916F8">
        <w:rPr>
          <w:rFonts w:cs="Arial"/>
          <w:sz w:val="24"/>
          <w:szCs w:val="24"/>
          <w:lang w:val="sr-Cyrl-RS" w:eastAsia="ar-SA"/>
        </w:rPr>
        <w:t>Санацију портала који се задржавају и изградњу нових портала у складу са пројектованом диспозицијом постројења 110 kV</w:t>
      </w:r>
    </w:p>
    <w:p w14:paraId="25300B77" w14:textId="77777777" w:rsidR="006916F8" w:rsidRPr="006916F8" w:rsidRDefault="006916F8" w:rsidP="000657F6">
      <w:pPr>
        <w:numPr>
          <w:ilvl w:val="0"/>
          <w:numId w:val="25"/>
        </w:numPr>
        <w:suppressAutoHyphens/>
        <w:spacing w:before="0" w:line="360" w:lineRule="auto"/>
        <w:jc w:val="left"/>
        <w:rPr>
          <w:rFonts w:cs="Arial"/>
          <w:sz w:val="24"/>
          <w:szCs w:val="24"/>
          <w:lang w:val="sr-Cyrl-RS" w:eastAsia="ar-SA"/>
        </w:rPr>
      </w:pPr>
      <w:r w:rsidRPr="006916F8">
        <w:rPr>
          <w:rFonts w:cs="Arial"/>
          <w:sz w:val="24"/>
          <w:szCs w:val="24"/>
          <w:lang w:val="sr-Cyrl-RS" w:eastAsia="ar-SA"/>
        </w:rPr>
        <w:t>Изградњу неопходних носача апарата</w:t>
      </w:r>
    </w:p>
    <w:p w14:paraId="3F34998A" w14:textId="77777777" w:rsidR="006916F8" w:rsidRPr="006916F8" w:rsidRDefault="006916F8" w:rsidP="000657F6">
      <w:pPr>
        <w:numPr>
          <w:ilvl w:val="0"/>
          <w:numId w:val="25"/>
        </w:numPr>
        <w:suppressAutoHyphens/>
        <w:spacing w:before="0" w:line="360" w:lineRule="auto"/>
        <w:jc w:val="left"/>
        <w:rPr>
          <w:rFonts w:cs="Arial"/>
          <w:sz w:val="24"/>
          <w:szCs w:val="24"/>
          <w:lang w:val="sr-Cyrl-RS" w:eastAsia="ar-SA"/>
        </w:rPr>
      </w:pPr>
      <w:r w:rsidRPr="006916F8">
        <w:rPr>
          <w:rFonts w:cs="Arial"/>
          <w:sz w:val="24"/>
          <w:szCs w:val="24"/>
          <w:lang w:val="sr-Cyrl-RS" w:eastAsia="ar-SA"/>
        </w:rPr>
        <w:t>Прилагођавање каде трансформатора новим трансформаторима</w:t>
      </w:r>
    </w:p>
    <w:p w14:paraId="5FF31DA5" w14:textId="77777777" w:rsidR="006916F8" w:rsidRPr="006916F8" w:rsidRDefault="006916F8" w:rsidP="000657F6">
      <w:pPr>
        <w:numPr>
          <w:ilvl w:val="0"/>
          <w:numId w:val="25"/>
        </w:numPr>
        <w:suppressAutoHyphens/>
        <w:spacing w:before="0" w:line="360" w:lineRule="auto"/>
        <w:jc w:val="left"/>
        <w:rPr>
          <w:rFonts w:cs="Arial"/>
          <w:sz w:val="24"/>
          <w:szCs w:val="24"/>
          <w:lang w:val="sr-Cyrl-RS" w:eastAsia="ar-SA"/>
        </w:rPr>
      </w:pPr>
      <w:r w:rsidRPr="006916F8">
        <w:rPr>
          <w:rFonts w:cs="Arial"/>
          <w:sz w:val="24"/>
          <w:szCs w:val="24"/>
          <w:lang w:val="sr-Cyrl-RS" w:eastAsia="ar-SA"/>
        </w:rPr>
        <w:t>Затрпавање постојеће јаме за уље и стабилизацију тла</w:t>
      </w:r>
    </w:p>
    <w:p w14:paraId="0CC52CF8" w14:textId="77777777" w:rsidR="006916F8" w:rsidRPr="006916F8" w:rsidRDefault="006916F8" w:rsidP="000657F6">
      <w:pPr>
        <w:numPr>
          <w:ilvl w:val="0"/>
          <w:numId w:val="25"/>
        </w:numPr>
        <w:suppressAutoHyphens/>
        <w:spacing w:before="0" w:line="360" w:lineRule="auto"/>
        <w:jc w:val="left"/>
        <w:rPr>
          <w:rFonts w:cs="Arial"/>
          <w:sz w:val="24"/>
          <w:szCs w:val="24"/>
          <w:lang w:val="sr-Cyrl-RS" w:eastAsia="ar-SA"/>
        </w:rPr>
      </w:pPr>
      <w:r w:rsidRPr="006916F8">
        <w:rPr>
          <w:rFonts w:cs="Arial"/>
          <w:sz w:val="24"/>
          <w:szCs w:val="24"/>
          <w:lang w:val="sr-Cyrl-RS" w:eastAsia="ar-SA"/>
        </w:rPr>
        <w:t xml:space="preserve">Изградњу нове </w:t>
      </w:r>
      <w:r w:rsidRPr="006916F8">
        <w:rPr>
          <w:rFonts w:cs="Arial"/>
          <w:sz w:val="24"/>
          <w:szCs w:val="24"/>
          <w:lang w:val="sr-Cyrl-CS" w:eastAsia="ar-SA"/>
        </w:rPr>
        <w:t>водонепропусне еколошке јаме за уље са сепарацијом и одвођењем вишка пречишћене воде</w:t>
      </w:r>
      <w:r w:rsidRPr="006916F8">
        <w:rPr>
          <w:rFonts w:cs="Arial"/>
          <w:sz w:val="24"/>
          <w:szCs w:val="24"/>
          <w:lang w:val="am-ET" w:eastAsia="ar-SA"/>
        </w:rPr>
        <w:t>.</w:t>
      </w:r>
    </w:p>
    <w:p w14:paraId="035ADA66" w14:textId="77777777" w:rsidR="006916F8" w:rsidRPr="006916F8" w:rsidRDefault="006916F8" w:rsidP="000657F6">
      <w:pPr>
        <w:numPr>
          <w:ilvl w:val="0"/>
          <w:numId w:val="25"/>
        </w:numPr>
        <w:suppressAutoHyphens/>
        <w:spacing w:before="0" w:line="360" w:lineRule="auto"/>
        <w:jc w:val="left"/>
        <w:rPr>
          <w:rFonts w:cs="Arial"/>
          <w:sz w:val="24"/>
          <w:szCs w:val="24"/>
          <w:lang w:val="sr-Cyrl-RS" w:eastAsia="ar-SA"/>
        </w:rPr>
      </w:pPr>
      <w:r w:rsidRPr="006916F8">
        <w:rPr>
          <w:rFonts w:cs="Arial"/>
          <w:sz w:val="24"/>
          <w:szCs w:val="24"/>
          <w:lang w:val="sr-Cyrl-RS" w:eastAsia="ar-SA"/>
        </w:rPr>
        <w:t xml:space="preserve">Демонтажу постојеће и изградњу нове </w:t>
      </w:r>
      <w:r w:rsidRPr="006916F8">
        <w:rPr>
          <w:rFonts w:cs="Arial"/>
          <w:sz w:val="24"/>
          <w:szCs w:val="24"/>
          <w:lang w:val="am-ET" w:eastAsia="ar-SA"/>
        </w:rPr>
        <w:t>инсталациј</w:t>
      </w:r>
      <w:r w:rsidRPr="006916F8">
        <w:rPr>
          <w:rFonts w:cs="Arial"/>
          <w:sz w:val="24"/>
          <w:szCs w:val="24"/>
          <w:lang w:val="sr-Cyrl-RS" w:eastAsia="ar-SA"/>
        </w:rPr>
        <w:t>е</w:t>
      </w:r>
      <w:r w:rsidRPr="006916F8">
        <w:rPr>
          <w:rFonts w:cs="Arial"/>
          <w:sz w:val="24"/>
          <w:szCs w:val="24"/>
          <w:lang w:val="am-ET" w:eastAsia="ar-SA"/>
        </w:rPr>
        <w:t xml:space="preserve"> за одвође</w:t>
      </w:r>
      <w:r w:rsidRPr="006916F8">
        <w:rPr>
          <w:rFonts w:cs="Arial"/>
          <w:sz w:val="24"/>
          <w:szCs w:val="24"/>
          <w:lang w:val="sr-Cyrl-CS" w:eastAsia="ar-SA"/>
        </w:rPr>
        <w:t>њ</w:t>
      </w:r>
      <w:r w:rsidRPr="006916F8">
        <w:rPr>
          <w:rFonts w:cs="Arial"/>
          <w:sz w:val="24"/>
          <w:szCs w:val="24"/>
          <w:lang w:val="am-ET" w:eastAsia="ar-SA"/>
        </w:rPr>
        <w:t>е у</w:t>
      </w:r>
      <w:r w:rsidRPr="006916F8">
        <w:rPr>
          <w:rFonts w:cs="Arial"/>
          <w:sz w:val="24"/>
          <w:szCs w:val="24"/>
          <w:lang w:val="sr-Cyrl-CS" w:eastAsia="ar-SA"/>
        </w:rPr>
        <w:t>љ</w:t>
      </w:r>
      <w:r w:rsidRPr="006916F8">
        <w:rPr>
          <w:rFonts w:cs="Arial"/>
          <w:sz w:val="24"/>
          <w:szCs w:val="24"/>
          <w:lang w:val="am-ET" w:eastAsia="ar-SA"/>
        </w:rPr>
        <w:t xml:space="preserve">а </w:t>
      </w:r>
    </w:p>
    <w:p w14:paraId="4F79264A" w14:textId="77777777" w:rsidR="006916F8" w:rsidRPr="006916F8" w:rsidRDefault="006916F8" w:rsidP="000657F6">
      <w:pPr>
        <w:numPr>
          <w:ilvl w:val="0"/>
          <w:numId w:val="25"/>
        </w:numPr>
        <w:suppressAutoHyphens/>
        <w:spacing w:before="0" w:line="360" w:lineRule="auto"/>
        <w:ind w:left="357" w:hanging="357"/>
        <w:jc w:val="left"/>
        <w:rPr>
          <w:rFonts w:cs="Arial"/>
          <w:sz w:val="24"/>
          <w:szCs w:val="24"/>
          <w:lang w:val="am-ET" w:eastAsia="ar-SA"/>
        </w:rPr>
      </w:pPr>
      <w:r w:rsidRPr="006916F8">
        <w:rPr>
          <w:rFonts w:cs="Arial"/>
          <w:sz w:val="24"/>
          <w:szCs w:val="24"/>
          <w:lang w:val="sr-Cyrl-RS" w:eastAsia="ar-SA"/>
        </w:rPr>
        <w:t xml:space="preserve">Демонтажу постојеће и уградњу нове ограде </w:t>
      </w:r>
      <w:r w:rsidRPr="006916F8">
        <w:rPr>
          <w:rFonts w:cs="Arial"/>
          <w:sz w:val="24"/>
          <w:szCs w:val="24"/>
          <w:lang w:val="am-ET" w:eastAsia="ar-SA"/>
        </w:rPr>
        <w:t>најма</w:t>
      </w:r>
      <w:r w:rsidRPr="006916F8">
        <w:rPr>
          <w:rFonts w:cs="Arial"/>
          <w:sz w:val="24"/>
          <w:szCs w:val="24"/>
          <w:lang w:val="sr-Cyrl-CS" w:eastAsia="ar-SA"/>
        </w:rPr>
        <w:t>њ</w:t>
      </w:r>
      <w:r w:rsidRPr="006916F8">
        <w:rPr>
          <w:rFonts w:cs="Arial"/>
          <w:sz w:val="24"/>
          <w:szCs w:val="24"/>
          <w:lang w:val="am-ET" w:eastAsia="ar-SA"/>
        </w:rPr>
        <w:t xml:space="preserve">е висине 1,8 m и </w:t>
      </w:r>
      <w:r w:rsidRPr="006916F8">
        <w:rPr>
          <w:rFonts w:cs="Arial"/>
          <w:sz w:val="24"/>
          <w:szCs w:val="24"/>
          <w:lang w:val="sr-Cyrl-RS" w:eastAsia="ar-SA"/>
        </w:rPr>
        <w:t>у</w:t>
      </w:r>
      <w:r w:rsidRPr="006916F8">
        <w:rPr>
          <w:rFonts w:cs="Arial"/>
          <w:sz w:val="24"/>
          <w:szCs w:val="24"/>
          <w:lang w:val="am-ET" w:eastAsia="ar-SA"/>
        </w:rPr>
        <w:t>лазн</w:t>
      </w:r>
      <w:r w:rsidRPr="006916F8">
        <w:rPr>
          <w:rFonts w:cs="Arial"/>
          <w:sz w:val="24"/>
          <w:szCs w:val="24"/>
          <w:lang w:val="sr-Cyrl-RS" w:eastAsia="ar-SA"/>
        </w:rPr>
        <w:t>е</w:t>
      </w:r>
      <w:r w:rsidRPr="006916F8">
        <w:rPr>
          <w:rFonts w:cs="Arial"/>
          <w:sz w:val="24"/>
          <w:szCs w:val="24"/>
          <w:lang w:val="am-ET" w:eastAsia="ar-SA"/>
        </w:rPr>
        <w:t xml:space="preserve"> капиј</w:t>
      </w:r>
      <w:r w:rsidRPr="006916F8">
        <w:rPr>
          <w:rFonts w:cs="Arial"/>
          <w:sz w:val="24"/>
          <w:szCs w:val="24"/>
          <w:lang w:val="sr-Cyrl-RS" w:eastAsia="ar-SA"/>
        </w:rPr>
        <w:t>е која</w:t>
      </w:r>
      <w:r w:rsidRPr="006916F8">
        <w:rPr>
          <w:rFonts w:cs="Arial"/>
          <w:sz w:val="24"/>
          <w:szCs w:val="24"/>
          <w:lang w:val="am-ET" w:eastAsia="ar-SA"/>
        </w:rPr>
        <w:t xml:space="preserve"> треба да има и посебан пешачки ула</w:t>
      </w:r>
      <w:r w:rsidRPr="006916F8">
        <w:rPr>
          <w:rFonts w:cs="Arial"/>
          <w:sz w:val="24"/>
          <w:szCs w:val="24"/>
          <w:lang w:val="sr-Cyrl-RS" w:eastAsia="ar-SA"/>
        </w:rPr>
        <w:t>з</w:t>
      </w:r>
    </w:p>
    <w:p w14:paraId="75BEB74D" w14:textId="77777777" w:rsidR="006916F8" w:rsidRPr="006916F8" w:rsidRDefault="006916F8" w:rsidP="000657F6">
      <w:pPr>
        <w:numPr>
          <w:ilvl w:val="0"/>
          <w:numId w:val="25"/>
        </w:numPr>
        <w:suppressAutoHyphens/>
        <w:spacing w:before="0" w:line="360" w:lineRule="auto"/>
        <w:ind w:left="357" w:hanging="357"/>
        <w:jc w:val="left"/>
        <w:rPr>
          <w:rFonts w:cs="Arial"/>
          <w:sz w:val="24"/>
          <w:szCs w:val="24"/>
          <w:lang w:val="sr-Cyrl-RS" w:eastAsia="ar-SA"/>
        </w:rPr>
      </w:pPr>
      <w:r w:rsidRPr="006916F8">
        <w:rPr>
          <w:rFonts w:cs="Arial"/>
          <w:sz w:val="24"/>
          <w:szCs w:val="24"/>
          <w:lang w:val="sr-Cyrl-RS" w:eastAsia="ar-SA"/>
        </w:rPr>
        <w:t>Предвидети изградњу нових кабловских канала</w:t>
      </w:r>
    </w:p>
    <w:p w14:paraId="308AFDAF" w14:textId="77777777" w:rsidR="006916F8" w:rsidRPr="006916F8" w:rsidRDefault="006916F8" w:rsidP="000657F6">
      <w:pPr>
        <w:numPr>
          <w:ilvl w:val="0"/>
          <w:numId w:val="25"/>
        </w:numPr>
        <w:suppressAutoHyphens/>
        <w:spacing w:before="0" w:line="360" w:lineRule="auto"/>
        <w:jc w:val="left"/>
        <w:rPr>
          <w:rFonts w:cs="Arial"/>
          <w:sz w:val="24"/>
          <w:szCs w:val="24"/>
          <w:lang w:val="sr-Cyrl-RS" w:eastAsia="ar-SA"/>
        </w:rPr>
      </w:pPr>
      <w:r w:rsidRPr="006916F8">
        <w:rPr>
          <w:rFonts w:cs="Arial"/>
          <w:sz w:val="24"/>
          <w:szCs w:val="24"/>
          <w:lang w:val="sr-Cyrl-RS" w:eastAsia="ar-SA"/>
        </w:rPr>
        <w:t>Предвидети демонтажу и уклањање портала и носача апарата и њихових темеља који се не задржавају пројектованом диспозицијом постројења 110 kV</w:t>
      </w:r>
    </w:p>
    <w:p w14:paraId="5F32EE07" w14:textId="77777777" w:rsidR="006916F8" w:rsidRPr="006916F8" w:rsidRDefault="006916F8" w:rsidP="006916F8">
      <w:pPr>
        <w:suppressAutoHyphens/>
        <w:spacing w:before="0"/>
        <w:jc w:val="left"/>
        <w:rPr>
          <w:rFonts w:cs="Arial"/>
          <w:sz w:val="24"/>
          <w:szCs w:val="24"/>
          <w:lang w:val="sr-Cyrl-RS" w:eastAsia="ar-SA"/>
        </w:rPr>
      </w:pPr>
    </w:p>
    <w:p w14:paraId="3FE25903"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3.17.3   Постројење 35kV</w:t>
      </w:r>
    </w:p>
    <w:p w14:paraId="697D9317" w14:textId="77777777" w:rsidR="006916F8" w:rsidRPr="006916F8" w:rsidRDefault="006916F8" w:rsidP="006916F8">
      <w:pPr>
        <w:suppressAutoHyphens/>
        <w:spacing w:before="0"/>
        <w:jc w:val="left"/>
        <w:rPr>
          <w:rFonts w:cs="Arial"/>
          <w:sz w:val="24"/>
          <w:szCs w:val="24"/>
          <w:lang w:val="sr-Cyrl-RS" w:eastAsia="ar-SA"/>
        </w:rPr>
      </w:pPr>
    </w:p>
    <w:p w14:paraId="1180D2BE"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Грађевински радови на доградњи постројења 35 kV обухватају:</w:t>
      </w:r>
    </w:p>
    <w:p w14:paraId="16218065" w14:textId="77777777" w:rsidR="006916F8" w:rsidRPr="006916F8" w:rsidRDefault="006916F8" w:rsidP="000657F6">
      <w:pPr>
        <w:numPr>
          <w:ilvl w:val="0"/>
          <w:numId w:val="42"/>
        </w:numPr>
        <w:suppressAutoHyphens/>
        <w:spacing w:before="60"/>
        <w:ind w:left="708" w:hanging="357"/>
        <w:jc w:val="left"/>
        <w:rPr>
          <w:rFonts w:cs="Arial"/>
          <w:sz w:val="24"/>
          <w:szCs w:val="24"/>
          <w:lang w:val="sr-Cyrl-RS" w:eastAsia="ar-SA"/>
        </w:rPr>
      </w:pPr>
      <w:r w:rsidRPr="006916F8">
        <w:rPr>
          <w:rFonts w:cs="Arial"/>
          <w:sz w:val="24"/>
          <w:szCs w:val="24"/>
          <w:lang w:val="sr-Cyrl-RS" w:eastAsia="ar-SA"/>
        </w:rPr>
        <w:t>уклањање спољашњег постројења 35 kV</w:t>
      </w:r>
    </w:p>
    <w:p w14:paraId="1E474D1A" w14:textId="77777777" w:rsidR="006916F8" w:rsidRPr="006916F8" w:rsidRDefault="006916F8" w:rsidP="000657F6">
      <w:pPr>
        <w:numPr>
          <w:ilvl w:val="0"/>
          <w:numId w:val="42"/>
        </w:numPr>
        <w:suppressAutoHyphens/>
        <w:spacing w:before="60"/>
        <w:ind w:left="708" w:hanging="357"/>
        <w:jc w:val="left"/>
        <w:rPr>
          <w:rFonts w:cs="Arial"/>
          <w:sz w:val="24"/>
          <w:szCs w:val="24"/>
          <w:lang w:val="sr-Cyrl-RS" w:eastAsia="ar-SA"/>
        </w:rPr>
      </w:pPr>
      <w:r w:rsidRPr="006916F8">
        <w:rPr>
          <w:rFonts w:cs="Arial"/>
          <w:sz w:val="24"/>
          <w:szCs w:val="24"/>
          <w:lang w:val="sr-Cyrl-RS" w:eastAsia="ar-SA"/>
        </w:rPr>
        <w:t>уређење терена и изградњу транспортне стазе за унос опреме у постројење 35 kV</w:t>
      </w:r>
    </w:p>
    <w:p w14:paraId="3065B0F1" w14:textId="77777777" w:rsidR="006916F8" w:rsidRPr="006916F8" w:rsidRDefault="006916F8" w:rsidP="000657F6">
      <w:pPr>
        <w:numPr>
          <w:ilvl w:val="0"/>
          <w:numId w:val="42"/>
        </w:numPr>
        <w:suppressAutoHyphens/>
        <w:spacing w:before="60"/>
        <w:ind w:left="708" w:hanging="357"/>
        <w:jc w:val="left"/>
        <w:rPr>
          <w:rFonts w:cs="Arial"/>
          <w:sz w:val="24"/>
          <w:szCs w:val="24"/>
          <w:lang w:val="sr-Cyrl-RS" w:eastAsia="ar-SA"/>
        </w:rPr>
      </w:pPr>
      <w:r w:rsidRPr="006916F8">
        <w:rPr>
          <w:rFonts w:cs="Arial"/>
          <w:sz w:val="24"/>
          <w:szCs w:val="24"/>
          <w:lang w:val="sr-Cyrl-RS" w:eastAsia="ar-SA"/>
        </w:rPr>
        <w:t>изградњу погонске зграде за смештај постројења 35 kV</w:t>
      </w:r>
    </w:p>
    <w:p w14:paraId="4841E6DD" w14:textId="77777777" w:rsidR="006916F8" w:rsidRPr="006916F8" w:rsidRDefault="006916F8" w:rsidP="006916F8">
      <w:pPr>
        <w:suppressAutoHyphens/>
        <w:spacing w:before="0"/>
        <w:rPr>
          <w:rFonts w:cs="Arial"/>
          <w:sz w:val="24"/>
          <w:szCs w:val="24"/>
          <w:lang w:val="sr-Cyrl-RS" w:eastAsia="ar-SA"/>
        </w:rPr>
      </w:pPr>
    </w:p>
    <w:p w14:paraId="234299E8"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Зграду архитектонски пројектовати према специфичној намени са косим кровом за постројење 35 kV у класичној градњи, приземну. Зграду предвидети у продужетку постојеће командне зграде или њеној непосредној близини.</w:t>
      </w:r>
    </w:p>
    <w:p w14:paraId="4D172928" w14:textId="77777777" w:rsidR="006916F8" w:rsidRPr="006916F8" w:rsidRDefault="006916F8" w:rsidP="006916F8">
      <w:pPr>
        <w:suppressAutoHyphens/>
        <w:spacing w:before="0"/>
        <w:ind w:left="284" w:hanging="284"/>
        <w:rPr>
          <w:rFonts w:cs="Arial"/>
          <w:sz w:val="24"/>
          <w:szCs w:val="24"/>
          <w:lang w:val="sr-Cyrl-RS" w:eastAsia="ar-SA"/>
        </w:rPr>
      </w:pPr>
    </w:p>
    <w:p w14:paraId="0C92AF23" w14:textId="77777777" w:rsidR="006916F8" w:rsidRPr="006916F8" w:rsidRDefault="006916F8" w:rsidP="006916F8">
      <w:pPr>
        <w:suppressAutoHyphens/>
        <w:spacing w:before="0"/>
        <w:ind w:left="284" w:hanging="284"/>
        <w:rPr>
          <w:rFonts w:cs="Arial"/>
          <w:sz w:val="24"/>
          <w:szCs w:val="24"/>
          <w:lang w:val="sr-Cyrl-RS" w:eastAsia="ar-SA"/>
        </w:rPr>
      </w:pPr>
      <w:r w:rsidRPr="006916F8">
        <w:rPr>
          <w:rFonts w:cs="Arial"/>
          <w:sz w:val="24"/>
          <w:szCs w:val="24"/>
          <w:lang w:val="sr-Cyrl-RS" w:eastAsia="ar-SA"/>
        </w:rPr>
        <w:t xml:space="preserve">Предвидети зграду према обиму трафостанице. </w:t>
      </w:r>
    </w:p>
    <w:p w14:paraId="72558FC1" w14:textId="77777777" w:rsidR="006916F8" w:rsidRPr="006916F8" w:rsidRDefault="006916F8" w:rsidP="006916F8">
      <w:pPr>
        <w:suppressAutoHyphens/>
        <w:spacing w:before="0"/>
        <w:rPr>
          <w:rFonts w:cs="Arial"/>
          <w:sz w:val="24"/>
          <w:szCs w:val="24"/>
          <w:lang w:val="sr-Cyrl-RS" w:eastAsia="ar-SA"/>
        </w:rPr>
      </w:pPr>
    </w:p>
    <w:p w14:paraId="5778C83D"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кабловске канале или техничку етажу у постројењу 35 kV за расплет енергетских и командно сигналних каблова.</w:t>
      </w:r>
    </w:p>
    <w:p w14:paraId="4FA6A001" w14:textId="77777777" w:rsidR="006916F8" w:rsidRPr="006916F8" w:rsidRDefault="006916F8" w:rsidP="006916F8">
      <w:pPr>
        <w:suppressAutoHyphens/>
        <w:spacing w:before="0"/>
        <w:rPr>
          <w:rFonts w:cs="Arial"/>
          <w:sz w:val="24"/>
          <w:szCs w:val="24"/>
          <w:lang w:val="sr-Cyrl-RS" w:eastAsia="ar-SA"/>
        </w:rPr>
      </w:pPr>
    </w:p>
    <w:p w14:paraId="46552A05"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Стаклене површине треба да су што мање и својом конструкцијом и заптивањем треба да онемогуће продирање атмосферилија.</w:t>
      </w:r>
    </w:p>
    <w:p w14:paraId="4C39CB9F" w14:textId="77777777" w:rsidR="006916F8" w:rsidRPr="006916F8" w:rsidRDefault="006916F8" w:rsidP="006916F8">
      <w:pPr>
        <w:suppressAutoHyphens/>
        <w:spacing w:before="0"/>
        <w:rPr>
          <w:rFonts w:cs="Arial"/>
          <w:sz w:val="24"/>
          <w:szCs w:val="24"/>
          <w:lang w:val="sr-Cyrl-RS" w:eastAsia="ar-SA"/>
        </w:rPr>
      </w:pPr>
    </w:p>
    <w:p w14:paraId="60456961"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Кровну конструкцију предвидети употребом најсавременијих материјала.</w:t>
      </w:r>
    </w:p>
    <w:p w14:paraId="61E8872D" w14:textId="77777777" w:rsidR="006916F8" w:rsidRPr="006916F8" w:rsidRDefault="006916F8" w:rsidP="006916F8">
      <w:pPr>
        <w:suppressAutoHyphens/>
        <w:spacing w:before="0"/>
        <w:rPr>
          <w:rFonts w:cs="Arial"/>
          <w:sz w:val="24"/>
          <w:szCs w:val="24"/>
          <w:lang w:val="sr-Cyrl-RS" w:eastAsia="ar-SA"/>
        </w:rPr>
      </w:pPr>
    </w:p>
    <w:p w14:paraId="3096BA7E"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Предвидети отворе и ходнике за хоризонтални транспорт опреме.</w:t>
      </w:r>
    </w:p>
    <w:p w14:paraId="217D31E4" w14:textId="77777777" w:rsidR="006916F8" w:rsidRPr="006916F8" w:rsidRDefault="006916F8" w:rsidP="006916F8">
      <w:pPr>
        <w:suppressAutoHyphens/>
        <w:spacing w:before="0"/>
        <w:jc w:val="left"/>
        <w:rPr>
          <w:rFonts w:cs="Arial"/>
          <w:sz w:val="24"/>
          <w:szCs w:val="24"/>
          <w:lang w:val="sr-Cyrl-RS" w:eastAsia="ar-SA"/>
        </w:rPr>
      </w:pPr>
    </w:p>
    <w:p w14:paraId="5AEFC18E"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t>3.17.4   Постојећа командна зграда</w:t>
      </w:r>
    </w:p>
    <w:p w14:paraId="3AE15A99" w14:textId="77777777" w:rsidR="006916F8" w:rsidRPr="006916F8" w:rsidRDefault="006916F8" w:rsidP="006916F8">
      <w:pPr>
        <w:suppressAutoHyphens/>
        <w:spacing w:before="0"/>
        <w:ind w:left="450"/>
        <w:jc w:val="left"/>
        <w:rPr>
          <w:rFonts w:cs="Arial"/>
          <w:sz w:val="24"/>
          <w:szCs w:val="24"/>
          <w:lang w:val="sr-Cyrl-RS" w:eastAsia="ar-SA"/>
        </w:rPr>
      </w:pPr>
    </w:p>
    <w:p w14:paraId="725D7CA4" w14:textId="77777777" w:rsidR="006916F8" w:rsidRPr="006916F8" w:rsidRDefault="006916F8" w:rsidP="006916F8">
      <w:pPr>
        <w:suppressAutoHyphens/>
        <w:spacing w:before="0"/>
        <w:jc w:val="left"/>
        <w:rPr>
          <w:rFonts w:cs="Arial"/>
          <w:sz w:val="24"/>
          <w:szCs w:val="24"/>
          <w:lang w:val="sr-Cyrl-RS" w:eastAsia="ar-SA"/>
        </w:rPr>
      </w:pPr>
      <w:r w:rsidRPr="006916F8">
        <w:rPr>
          <w:rFonts w:cs="Arial"/>
          <w:sz w:val="24"/>
          <w:szCs w:val="24"/>
          <w:lang w:val="sr-Cyrl-RS" w:eastAsia="ar-SA"/>
        </w:rPr>
        <w:lastRenderedPageBreak/>
        <w:t>Грађевински радови на реконструкцији постојеће командне зграде обухватају:</w:t>
      </w:r>
    </w:p>
    <w:p w14:paraId="07839059" w14:textId="77777777" w:rsidR="006916F8" w:rsidRPr="006916F8" w:rsidRDefault="006916F8" w:rsidP="006916F8">
      <w:pPr>
        <w:suppressAutoHyphens/>
        <w:ind w:firstLine="181"/>
        <w:jc w:val="left"/>
        <w:rPr>
          <w:rFonts w:cs="Arial"/>
          <w:sz w:val="24"/>
          <w:szCs w:val="24"/>
          <w:lang w:val="sr-Cyrl-RS" w:eastAsia="ar-SA"/>
        </w:rPr>
      </w:pPr>
      <w:r w:rsidRPr="006916F8">
        <w:rPr>
          <w:rFonts w:cs="Arial"/>
          <w:sz w:val="24"/>
          <w:szCs w:val="24"/>
          <w:lang w:val="sr-Cyrl-RS" w:eastAsia="ar-SA"/>
        </w:rPr>
        <w:t xml:space="preserve">- </w:t>
      </w:r>
      <w:r w:rsidRPr="006916F8">
        <w:rPr>
          <w:rFonts w:cs="Arial"/>
          <w:bCs/>
          <w:sz w:val="24"/>
          <w:szCs w:val="24"/>
          <w:lang w:val="sr-Cyrl-RS" w:eastAsia="ar-SA"/>
        </w:rPr>
        <w:t>постављање</w:t>
      </w:r>
      <w:r w:rsidRPr="006916F8">
        <w:rPr>
          <w:rFonts w:cs="Arial"/>
          <w:sz w:val="24"/>
          <w:szCs w:val="24"/>
          <w:lang w:val="sr-Cyrl-RS" w:eastAsia="ar-SA"/>
        </w:rPr>
        <w:t xml:space="preserve"> кисело-отпорних плочица на зидове и под просторије аку батерије</w:t>
      </w:r>
    </w:p>
    <w:p w14:paraId="5D45680B" w14:textId="77777777" w:rsidR="006916F8" w:rsidRPr="006916F8" w:rsidRDefault="006916F8" w:rsidP="006916F8">
      <w:pPr>
        <w:suppressAutoHyphens/>
        <w:ind w:firstLine="181"/>
        <w:jc w:val="left"/>
        <w:rPr>
          <w:rFonts w:cs="Arial"/>
          <w:sz w:val="24"/>
          <w:szCs w:val="24"/>
          <w:lang w:val="sr-Cyrl-RS" w:eastAsia="ar-SA"/>
        </w:rPr>
      </w:pPr>
      <w:r w:rsidRPr="006916F8">
        <w:rPr>
          <w:rFonts w:cs="Arial"/>
          <w:sz w:val="24"/>
          <w:szCs w:val="24"/>
          <w:lang w:val="sr-Cyrl-RS" w:eastAsia="ar-SA"/>
        </w:rPr>
        <w:t>- замену спољне браварије</w:t>
      </w:r>
    </w:p>
    <w:p w14:paraId="4AB5534C" w14:textId="77777777" w:rsidR="006916F8" w:rsidRPr="006916F8" w:rsidRDefault="006916F8" w:rsidP="006916F8">
      <w:pPr>
        <w:suppressAutoHyphens/>
        <w:ind w:firstLine="181"/>
        <w:jc w:val="left"/>
        <w:rPr>
          <w:rFonts w:cs="Arial"/>
          <w:sz w:val="24"/>
          <w:szCs w:val="24"/>
          <w:lang w:val="sr-Cyrl-RS" w:eastAsia="ar-SA"/>
        </w:rPr>
      </w:pPr>
      <w:r w:rsidRPr="006916F8">
        <w:rPr>
          <w:rFonts w:cs="Arial"/>
          <w:sz w:val="24"/>
          <w:szCs w:val="24"/>
          <w:lang w:val="sr-Cyrl-RS" w:eastAsia="ar-SA"/>
        </w:rPr>
        <w:t>- санацију постојећих подова</w:t>
      </w:r>
    </w:p>
    <w:p w14:paraId="29497AA1" w14:textId="77777777" w:rsidR="006916F8" w:rsidRPr="006916F8" w:rsidRDefault="006916F8" w:rsidP="006916F8">
      <w:pPr>
        <w:suppressAutoHyphens/>
        <w:ind w:firstLine="181"/>
        <w:jc w:val="left"/>
        <w:rPr>
          <w:rFonts w:cs="Arial"/>
          <w:sz w:val="24"/>
          <w:szCs w:val="24"/>
          <w:lang w:val="sr-Cyrl-RS" w:eastAsia="ar-SA"/>
        </w:rPr>
      </w:pPr>
      <w:r w:rsidRPr="006916F8">
        <w:rPr>
          <w:rFonts w:cs="Arial"/>
          <w:sz w:val="24"/>
          <w:szCs w:val="24"/>
          <w:lang w:val="sr-Cyrl-RS" w:eastAsia="ar-SA"/>
        </w:rPr>
        <w:t>- замену унутрашње столарије</w:t>
      </w:r>
    </w:p>
    <w:p w14:paraId="02F23B2C" w14:textId="77777777" w:rsidR="006916F8" w:rsidRPr="006916F8" w:rsidRDefault="006916F8" w:rsidP="006916F8">
      <w:pPr>
        <w:suppressAutoHyphens/>
        <w:ind w:firstLine="181"/>
        <w:jc w:val="left"/>
        <w:rPr>
          <w:rFonts w:cs="Arial"/>
          <w:sz w:val="24"/>
          <w:szCs w:val="24"/>
          <w:lang w:val="sr-Cyrl-RS" w:eastAsia="ar-SA"/>
        </w:rPr>
      </w:pPr>
      <w:r w:rsidRPr="006916F8">
        <w:rPr>
          <w:rFonts w:cs="Arial"/>
          <w:sz w:val="24"/>
          <w:szCs w:val="24"/>
          <w:lang w:val="sr-Cyrl-RS" w:eastAsia="ar-SA"/>
        </w:rPr>
        <w:t>- бојење унутрашњих зидова</w:t>
      </w:r>
    </w:p>
    <w:p w14:paraId="21D4C1CE" w14:textId="77777777" w:rsidR="006916F8" w:rsidRPr="006916F8" w:rsidRDefault="006916F8" w:rsidP="006916F8">
      <w:pPr>
        <w:suppressAutoHyphens/>
        <w:ind w:firstLine="181"/>
        <w:jc w:val="left"/>
        <w:rPr>
          <w:rFonts w:cs="Arial"/>
          <w:sz w:val="24"/>
          <w:szCs w:val="24"/>
          <w:lang w:val="sr-Cyrl-RS" w:eastAsia="ar-SA"/>
        </w:rPr>
      </w:pPr>
      <w:r w:rsidRPr="006916F8">
        <w:rPr>
          <w:rFonts w:cs="Arial"/>
          <w:sz w:val="24"/>
          <w:szCs w:val="24"/>
          <w:lang w:val="sr-Cyrl-RS" w:eastAsia="ar-SA"/>
        </w:rPr>
        <w:t>- санацију мокрог чвора</w:t>
      </w:r>
    </w:p>
    <w:p w14:paraId="7A1BC5DD" w14:textId="77777777" w:rsidR="006916F8" w:rsidRPr="006916F8" w:rsidRDefault="006916F8" w:rsidP="006916F8">
      <w:pPr>
        <w:suppressAutoHyphens/>
        <w:ind w:firstLine="181"/>
        <w:jc w:val="left"/>
        <w:rPr>
          <w:rFonts w:cs="Arial"/>
          <w:sz w:val="24"/>
          <w:szCs w:val="24"/>
          <w:lang w:val="sr-Cyrl-RS" w:eastAsia="ar-SA"/>
        </w:rPr>
      </w:pPr>
      <w:r w:rsidRPr="006916F8">
        <w:rPr>
          <w:rFonts w:cs="Arial"/>
          <w:sz w:val="24"/>
          <w:szCs w:val="24"/>
          <w:lang w:val="sr-Cyrl-RS" w:eastAsia="ar-SA"/>
        </w:rPr>
        <w:t>- репарацију постојећих бетонских стаза oкo зграде</w:t>
      </w:r>
    </w:p>
    <w:p w14:paraId="1682B1D0" w14:textId="77777777" w:rsidR="006916F8" w:rsidRPr="006916F8" w:rsidRDefault="006916F8" w:rsidP="006916F8">
      <w:pPr>
        <w:suppressAutoHyphens/>
        <w:spacing w:before="0"/>
        <w:jc w:val="left"/>
        <w:rPr>
          <w:rFonts w:cs="Arial"/>
          <w:sz w:val="24"/>
          <w:szCs w:val="24"/>
          <w:lang w:val="sr-Cyrl-RS" w:eastAsia="ar-SA"/>
        </w:rPr>
      </w:pPr>
    </w:p>
    <w:p w14:paraId="2EEC3C39" w14:textId="77777777" w:rsidR="006916F8" w:rsidRPr="006916F8" w:rsidRDefault="006916F8" w:rsidP="000657F6">
      <w:pPr>
        <w:numPr>
          <w:ilvl w:val="0"/>
          <w:numId w:val="26"/>
        </w:numPr>
        <w:suppressAutoHyphens/>
        <w:spacing w:before="0"/>
        <w:jc w:val="left"/>
        <w:rPr>
          <w:rFonts w:cs="Arial"/>
          <w:b/>
          <w:sz w:val="24"/>
          <w:szCs w:val="24"/>
          <w:lang w:val="sr-Cyrl-RS" w:eastAsia="ar-SA"/>
        </w:rPr>
      </w:pPr>
      <w:r w:rsidRPr="006916F8">
        <w:rPr>
          <w:rFonts w:cs="Arial"/>
          <w:b/>
          <w:sz w:val="24"/>
          <w:szCs w:val="24"/>
          <w:lang w:val="sr-Cyrl-RS" w:eastAsia="ar-SA"/>
        </w:rPr>
        <w:t>ПОСЕБНЕ ОДРЕДБЕ</w:t>
      </w:r>
    </w:p>
    <w:p w14:paraId="37CF315F" w14:textId="77777777" w:rsidR="006916F8" w:rsidRPr="006916F8" w:rsidRDefault="006916F8" w:rsidP="006916F8">
      <w:pPr>
        <w:suppressAutoHyphens/>
        <w:spacing w:before="0"/>
        <w:jc w:val="left"/>
        <w:rPr>
          <w:rFonts w:cs="Arial"/>
          <w:sz w:val="24"/>
          <w:szCs w:val="24"/>
          <w:lang w:val="sr-Cyrl-RS" w:eastAsia="ar-SA"/>
        </w:rPr>
      </w:pPr>
    </w:p>
    <w:p w14:paraId="22A5DB1C"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Код израде пројекта придржавати се свих постојећих прописа, интерних стандарда и техничких препорука ЗЕП-а и ЕПС-Дирекције за дистрибуцију електричне енергије.</w:t>
      </w:r>
    </w:p>
    <w:p w14:paraId="4FD39398" w14:textId="77777777" w:rsidR="006916F8" w:rsidRPr="006916F8" w:rsidRDefault="006916F8" w:rsidP="006916F8">
      <w:pPr>
        <w:suppressAutoHyphens/>
        <w:spacing w:before="0"/>
        <w:rPr>
          <w:rFonts w:cs="Arial"/>
          <w:sz w:val="24"/>
          <w:szCs w:val="24"/>
          <w:lang w:val="sr-Cyrl-RS" w:eastAsia="ar-SA"/>
        </w:rPr>
      </w:pPr>
    </w:p>
    <w:p w14:paraId="02D20092"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Код израде пројектне документације, а приликом избора техничких решења и дефинисања рапореда опреме и динамике радова водити рачуна да ТС мора бити у функцији за време извођења радова.</w:t>
      </w:r>
    </w:p>
    <w:p w14:paraId="4D6C860E" w14:textId="77777777" w:rsidR="006916F8" w:rsidRPr="006916F8" w:rsidRDefault="006916F8" w:rsidP="006916F8">
      <w:pPr>
        <w:suppressAutoHyphens/>
        <w:spacing w:before="0"/>
        <w:rPr>
          <w:rFonts w:cs="Arial"/>
          <w:sz w:val="24"/>
          <w:szCs w:val="24"/>
          <w:lang w:val="sr-Cyrl-RS" w:eastAsia="ar-SA"/>
        </w:rPr>
      </w:pPr>
    </w:p>
    <w:p w14:paraId="575F9696"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Током израде пројектне документације консултовати се са стручним службама инвеститора.</w:t>
      </w:r>
    </w:p>
    <w:p w14:paraId="0920DEA0" w14:textId="77777777" w:rsidR="006916F8" w:rsidRPr="006916F8" w:rsidRDefault="006916F8" w:rsidP="006916F8">
      <w:pPr>
        <w:suppressAutoHyphens/>
        <w:spacing w:before="0"/>
        <w:rPr>
          <w:rFonts w:cs="Arial"/>
          <w:sz w:val="24"/>
          <w:szCs w:val="24"/>
          <w:lang w:val="sr-Cyrl-RS" w:eastAsia="ar-SA"/>
        </w:rPr>
      </w:pPr>
      <w:r w:rsidRPr="006916F8">
        <w:rPr>
          <w:rFonts w:cs="Arial"/>
          <w:sz w:val="24"/>
          <w:szCs w:val="24"/>
          <w:lang w:val="sr-Cyrl-RS" w:eastAsia="ar-SA"/>
        </w:rPr>
        <w:t xml:space="preserve"> </w:t>
      </w:r>
    </w:p>
    <w:p w14:paraId="4D094357" w14:textId="77777777" w:rsidR="006916F8" w:rsidRPr="006916F8" w:rsidRDefault="006916F8" w:rsidP="000657F6">
      <w:pPr>
        <w:numPr>
          <w:ilvl w:val="0"/>
          <w:numId w:val="26"/>
        </w:numPr>
        <w:suppressAutoHyphens/>
        <w:spacing w:before="0"/>
        <w:jc w:val="left"/>
        <w:rPr>
          <w:rFonts w:cs="Arial"/>
          <w:b/>
          <w:sz w:val="24"/>
          <w:szCs w:val="24"/>
          <w:lang w:val="sr-Cyrl-RS" w:eastAsia="ar-SA"/>
        </w:rPr>
      </w:pPr>
      <w:r w:rsidRPr="006916F8">
        <w:rPr>
          <w:rFonts w:cs="Arial"/>
          <w:b/>
          <w:sz w:val="24"/>
          <w:szCs w:val="24"/>
          <w:lang w:val="sr-Cyrl-RS" w:eastAsia="ar-SA"/>
        </w:rPr>
        <w:t>ПРИЛОЗИ:</w:t>
      </w:r>
    </w:p>
    <w:p w14:paraId="776948AE" w14:textId="77777777" w:rsidR="006916F8" w:rsidRPr="006916F8" w:rsidRDefault="006916F8" w:rsidP="006916F8">
      <w:pPr>
        <w:suppressAutoHyphens/>
        <w:spacing w:before="0"/>
        <w:jc w:val="left"/>
        <w:rPr>
          <w:rFonts w:cs="Arial"/>
          <w:sz w:val="24"/>
          <w:szCs w:val="24"/>
          <w:lang w:val="sr-Cyrl-RS" w:eastAsia="ar-SA"/>
        </w:rPr>
      </w:pPr>
    </w:p>
    <w:p w14:paraId="1D162084" w14:textId="77777777" w:rsidR="006916F8" w:rsidRPr="006916F8" w:rsidRDefault="006916F8" w:rsidP="000657F6">
      <w:pPr>
        <w:numPr>
          <w:ilvl w:val="1"/>
          <w:numId w:val="39"/>
        </w:numPr>
        <w:suppressAutoHyphens/>
        <w:spacing w:before="0"/>
        <w:jc w:val="left"/>
        <w:rPr>
          <w:rFonts w:cs="Arial"/>
          <w:sz w:val="24"/>
          <w:szCs w:val="24"/>
          <w:lang w:val="sr-Cyrl-RS" w:eastAsia="ar-SA"/>
        </w:rPr>
      </w:pPr>
      <w:r w:rsidRPr="006916F8">
        <w:rPr>
          <w:rFonts w:cs="Arial"/>
          <w:sz w:val="24"/>
          <w:szCs w:val="24"/>
          <w:lang w:val="sr-Cyrl-RS" w:eastAsia="ar-SA"/>
        </w:rPr>
        <w:t>Једнополна шема ТС - постојеће стање</w:t>
      </w:r>
    </w:p>
    <w:p w14:paraId="74EA319B" w14:textId="77777777" w:rsidR="006916F8" w:rsidRPr="006916F8" w:rsidRDefault="006916F8" w:rsidP="000657F6">
      <w:pPr>
        <w:numPr>
          <w:ilvl w:val="1"/>
          <w:numId w:val="39"/>
        </w:numPr>
        <w:suppressAutoHyphens/>
        <w:spacing w:before="0"/>
        <w:jc w:val="left"/>
        <w:rPr>
          <w:rFonts w:cs="Arial"/>
          <w:sz w:val="24"/>
          <w:szCs w:val="24"/>
          <w:lang w:val="sr-Cyrl-RS" w:eastAsia="ar-SA"/>
        </w:rPr>
      </w:pPr>
      <w:r w:rsidRPr="006916F8">
        <w:rPr>
          <w:rFonts w:cs="Arial"/>
          <w:sz w:val="24"/>
          <w:szCs w:val="24"/>
          <w:lang w:val="sr-Cyrl-RS" w:eastAsia="ar-SA"/>
        </w:rPr>
        <w:t>Једнополна шема ТС - ново стање</w:t>
      </w:r>
    </w:p>
    <w:p w14:paraId="577DF65A" w14:textId="77777777" w:rsidR="006916F8" w:rsidRPr="006916F8" w:rsidRDefault="006916F8" w:rsidP="006916F8">
      <w:pPr>
        <w:suppressAutoHyphens/>
        <w:spacing w:before="0"/>
        <w:jc w:val="left"/>
        <w:rPr>
          <w:rFonts w:cs="Arial"/>
          <w:sz w:val="24"/>
          <w:szCs w:val="24"/>
          <w:lang w:val="sr-Cyrl-RS" w:eastAsia="ar-SA"/>
        </w:rPr>
      </w:pPr>
    </w:p>
    <w:p w14:paraId="1660BC08" w14:textId="77777777" w:rsidR="006916F8" w:rsidRPr="006916F8" w:rsidRDefault="006916F8" w:rsidP="006916F8">
      <w:pPr>
        <w:suppressAutoHyphens/>
        <w:spacing w:before="0"/>
        <w:jc w:val="left"/>
        <w:rPr>
          <w:rFonts w:cs="Arial"/>
          <w:sz w:val="24"/>
          <w:szCs w:val="24"/>
          <w:lang w:val="sr-Cyrl-RS" w:eastAsia="ar-SA"/>
        </w:rPr>
      </w:pPr>
    </w:p>
    <w:p w14:paraId="181A3083" w14:textId="77777777" w:rsidR="006916F8" w:rsidRPr="006916F8" w:rsidRDefault="006916F8" w:rsidP="006916F8">
      <w:pPr>
        <w:suppressAutoHyphens/>
        <w:autoSpaceDE w:val="0"/>
        <w:autoSpaceDN w:val="0"/>
        <w:adjustRightInd w:val="0"/>
        <w:spacing w:before="0"/>
        <w:rPr>
          <w:rFonts w:ascii="Nyala" w:hAnsi="Nyala" w:cs="Arial"/>
          <w:sz w:val="24"/>
          <w:szCs w:val="24"/>
          <w:lang w:val="am-ET" w:eastAsia="ar-SA"/>
        </w:rPr>
      </w:pPr>
      <w:r w:rsidRPr="006916F8">
        <w:rPr>
          <w:rFonts w:cs="Arial"/>
          <w:sz w:val="24"/>
          <w:szCs w:val="24"/>
          <w:lang w:val="am-ET" w:eastAsia="ar-SA"/>
        </w:rPr>
        <w:t xml:space="preserve">Пројектни задатак је усвојен на седници </w:t>
      </w:r>
      <w:r w:rsidRPr="006916F8">
        <w:rPr>
          <w:rFonts w:cs="Arial"/>
          <w:sz w:val="24"/>
          <w:szCs w:val="24"/>
          <w:lang w:val="sr-Cyrl-RS" w:eastAsia="ar-SA"/>
        </w:rPr>
        <w:t>Техничког савета</w:t>
      </w:r>
      <w:r w:rsidRPr="006916F8">
        <w:rPr>
          <w:rFonts w:cs="Arial"/>
          <w:sz w:val="24"/>
          <w:szCs w:val="24"/>
          <w:lang w:val="am-ET" w:eastAsia="ar-SA"/>
        </w:rPr>
        <w:t xml:space="preserve"> Е</w:t>
      </w:r>
      <w:r w:rsidRPr="006916F8">
        <w:rPr>
          <w:rFonts w:cs="Arial"/>
          <w:sz w:val="24"/>
          <w:szCs w:val="24"/>
          <w:lang w:val="sr-Cyrl-RS" w:eastAsia="ar-SA"/>
        </w:rPr>
        <w:t>П</w:t>
      </w:r>
      <w:r w:rsidRPr="006916F8">
        <w:rPr>
          <w:rFonts w:cs="Arial"/>
          <w:sz w:val="24"/>
          <w:szCs w:val="24"/>
          <w:lang w:val="am-ET" w:eastAsia="ar-SA"/>
        </w:rPr>
        <w:t xml:space="preserve">С-а </w:t>
      </w:r>
      <w:r w:rsidRPr="006916F8">
        <w:rPr>
          <w:rFonts w:cs="Arial"/>
          <w:sz w:val="24"/>
          <w:szCs w:val="24"/>
          <w:lang w:val="sr-Cyrl-RS" w:eastAsia="ar-SA"/>
        </w:rPr>
        <w:t xml:space="preserve">и ОДС-а, </w:t>
      </w:r>
      <w:r w:rsidRPr="006916F8">
        <w:rPr>
          <w:rFonts w:cs="Arial"/>
          <w:sz w:val="24"/>
          <w:szCs w:val="24"/>
          <w:lang w:val="am-ET" w:eastAsia="ar-SA"/>
        </w:rPr>
        <w:t>одржаној</w:t>
      </w:r>
      <w:r w:rsidRPr="006916F8">
        <w:rPr>
          <w:rFonts w:cs="Arial"/>
          <w:sz w:val="24"/>
          <w:szCs w:val="24"/>
          <w:lang w:val="sr-Cyrl-RS" w:eastAsia="ar-SA"/>
        </w:rPr>
        <w:t xml:space="preserve"> </w:t>
      </w:r>
      <w:r w:rsidRPr="006916F8">
        <w:rPr>
          <w:rFonts w:cs="Arial"/>
          <w:sz w:val="24"/>
          <w:szCs w:val="24"/>
          <w:lang w:val="sr-Latn-RS" w:eastAsia="ar-SA"/>
        </w:rPr>
        <w:t>08. 11. 2016.</w:t>
      </w:r>
      <w:r w:rsidRPr="006916F8">
        <w:rPr>
          <w:rFonts w:cs="Arial"/>
          <w:sz w:val="24"/>
          <w:szCs w:val="24"/>
          <w:lang w:val="am-ET" w:eastAsia="ar-SA"/>
        </w:rPr>
        <w:t xml:space="preserve"> године.</w:t>
      </w:r>
    </w:p>
    <w:p w14:paraId="3FC3CE82" w14:textId="77777777" w:rsidR="006916F8" w:rsidRPr="006916F8" w:rsidRDefault="006916F8" w:rsidP="006916F8">
      <w:pPr>
        <w:suppressAutoHyphens/>
        <w:autoSpaceDE w:val="0"/>
        <w:autoSpaceDN w:val="0"/>
        <w:adjustRightInd w:val="0"/>
        <w:spacing w:before="0"/>
        <w:rPr>
          <w:rFonts w:ascii="Nyala" w:hAnsi="Nyala" w:cs="Arial"/>
          <w:sz w:val="24"/>
          <w:szCs w:val="24"/>
          <w:lang w:val="am-ET" w:eastAsia="ar-SA"/>
        </w:rPr>
      </w:pPr>
    </w:p>
    <w:p w14:paraId="55D61E8D" w14:textId="77777777" w:rsidR="006916F8" w:rsidRPr="006916F8" w:rsidRDefault="006916F8" w:rsidP="006916F8">
      <w:pPr>
        <w:suppressAutoHyphens/>
        <w:autoSpaceDE w:val="0"/>
        <w:autoSpaceDN w:val="0"/>
        <w:adjustRightInd w:val="0"/>
        <w:spacing w:before="0"/>
        <w:rPr>
          <w:rFonts w:ascii="Nyala" w:hAnsi="Nyala" w:cs="Arial"/>
          <w:sz w:val="24"/>
          <w:szCs w:val="24"/>
          <w:lang w:val="am-ET" w:eastAsia="ar-SA"/>
        </w:rPr>
      </w:pPr>
    </w:p>
    <w:p w14:paraId="125EF273" w14:textId="77777777" w:rsidR="006916F8" w:rsidRPr="006916F8" w:rsidRDefault="006916F8" w:rsidP="006916F8">
      <w:pPr>
        <w:suppressAutoHyphens/>
        <w:autoSpaceDE w:val="0"/>
        <w:autoSpaceDN w:val="0"/>
        <w:adjustRightInd w:val="0"/>
        <w:spacing w:before="0"/>
        <w:rPr>
          <w:rFonts w:ascii="Nyala" w:hAnsi="Nyala" w:cs="Arial"/>
          <w:sz w:val="24"/>
          <w:szCs w:val="24"/>
          <w:lang w:val="am-ET" w:eastAsia="ar-SA"/>
        </w:rPr>
      </w:pPr>
    </w:p>
    <w:p w14:paraId="5F87D67B" w14:textId="77777777" w:rsidR="006916F8" w:rsidRPr="006916F8" w:rsidRDefault="006916F8" w:rsidP="006916F8">
      <w:pPr>
        <w:suppressAutoHyphens/>
        <w:autoSpaceDE w:val="0"/>
        <w:autoSpaceDN w:val="0"/>
        <w:adjustRightInd w:val="0"/>
        <w:spacing w:before="0"/>
        <w:rPr>
          <w:rFonts w:ascii="Nyala" w:hAnsi="Nyala" w:cs="Arial"/>
          <w:sz w:val="24"/>
          <w:szCs w:val="24"/>
          <w:lang w:val="am-ET" w:eastAsia="ar-SA"/>
        </w:rPr>
      </w:pPr>
    </w:p>
    <w:p w14:paraId="6F1505A6" w14:textId="77777777" w:rsidR="00CC7F0A" w:rsidRDefault="00CC7F0A" w:rsidP="00781B02">
      <w:pPr>
        <w:rPr>
          <w:sz w:val="24"/>
          <w:szCs w:val="24"/>
          <w:lang w:val="sr-Cyrl-RS"/>
        </w:rPr>
      </w:pPr>
    </w:p>
    <w:p w14:paraId="14869F74" w14:textId="77777777" w:rsidR="00CC7F0A" w:rsidRDefault="00CC7F0A" w:rsidP="00781B02">
      <w:pPr>
        <w:rPr>
          <w:sz w:val="24"/>
          <w:szCs w:val="24"/>
          <w:lang w:val="sr-Cyrl-RS"/>
        </w:rPr>
      </w:pPr>
    </w:p>
    <w:p w14:paraId="0B9FD938" w14:textId="77777777" w:rsidR="00CC7F0A" w:rsidRDefault="00CC7F0A" w:rsidP="00781B02">
      <w:pPr>
        <w:rPr>
          <w:sz w:val="24"/>
          <w:szCs w:val="24"/>
          <w:lang w:val="sr-Cyrl-RS"/>
        </w:rPr>
      </w:pPr>
    </w:p>
    <w:p w14:paraId="0E5CF60A" w14:textId="77777777" w:rsidR="00CC7F0A" w:rsidRDefault="00CC7F0A" w:rsidP="00781B02">
      <w:pPr>
        <w:rPr>
          <w:sz w:val="24"/>
          <w:szCs w:val="24"/>
          <w:lang w:val="sr-Cyrl-RS"/>
        </w:rPr>
      </w:pPr>
    </w:p>
    <w:p w14:paraId="1F57960E" w14:textId="77777777" w:rsidR="00CC7F0A" w:rsidRDefault="00CC7F0A" w:rsidP="00781B02">
      <w:pPr>
        <w:rPr>
          <w:sz w:val="24"/>
          <w:szCs w:val="24"/>
          <w:lang w:val="sr-Cyrl-RS"/>
        </w:rPr>
      </w:pPr>
    </w:p>
    <w:p w14:paraId="7E24684E" w14:textId="77777777" w:rsidR="00CC7F0A" w:rsidRDefault="00CC7F0A" w:rsidP="00781B02">
      <w:pPr>
        <w:rPr>
          <w:sz w:val="24"/>
          <w:szCs w:val="24"/>
          <w:lang w:val="sr-Cyrl-RS"/>
        </w:rPr>
      </w:pPr>
    </w:p>
    <w:p w14:paraId="55C274A4" w14:textId="77777777" w:rsidR="00CC7F0A" w:rsidRDefault="00CC7F0A" w:rsidP="00781B02">
      <w:pPr>
        <w:rPr>
          <w:sz w:val="24"/>
          <w:szCs w:val="24"/>
          <w:lang w:val="sr-Cyrl-RS"/>
        </w:rPr>
      </w:pPr>
    </w:p>
    <w:p w14:paraId="20019E9B" w14:textId="77777777" w:rsidR="00CC7F0A" w:rsidRDefault="00CC7F0A" w:rsidP="00781B02">
      <w:pPr>
        <w:rPr>
          <w:sz w:val="24"/>
          <w:szCs w:val="24"/>
          <w:lang w:val="sr-Cyrl-RS"/>
        </w:rPr>
      </w:pPr>
    </w:p>
    <w:p w14:paraId="658F426A" w14:textId="77777777" w:rsidR="009F0914" w:rsidRPr="009F0914" w:rsidRDefault="009F0914" w:rsidP="009F0914">
      <w:pPr>
        <w:suppressAutoHyphens/>
        <w:autoSpaceDE w:val="0"/>
        <w:autoSpaceDN w:val="0"/>
        <w:adjustRightInd w:val="0"/>
        <w:spacing w:before="0"/>
        <w:rPr>
          <w:rFonts w:ascii="Nyala" w:hAnsi="Nyala" w:cs="Arial"/>
          <w:sz w:val="24"/>
          <w:szCs w:val="24"/>
          <w:lang w:val="am-ET" w:eastAsia="ar-SA"/>
        </w:rPr>
      </w:pPr>
    </w:p>
    <w:p w14:paraId="43F3BD17" w14:textId="77777777" w:rsidR="009F0914" w:rsidRPr="009F0914" w:rsidRDefault="009F0914" w:rsidP="009F0914">
      <w:pPr>
        <w:suppressAutoHyphens/>
        <w:autoSpaceDE w:val="0"/>
        <w:autoSpaceDN w:val="0"/>
        <w:adjustRightInd w:val="0"/>
        <w:spacing w:before="0"/>
        <w:rPr>
          <w:rFonts w:ascii="Nyala" w:hAnsi="Nyala" w:cs="Arial"/>
          <w:sz w:val="24"/>
          <w:szCs w:val="24"/>
          <w:lang w:val="am-ET" w:eastAsia="ar-SA"/>
        </w:rPr>
      </w:pPr>
      <w:r w:rsidRPr="009F0914">
        <w:rPr>
          <w:rFonts w:ascii="Nyala" w:hAnsi="Nyala" w:cs="Arial"/>
          <w:noProof/>
          <w:sz w:val="24"/>
          <w:szCs w:val="24"/>
        </w:rPr>
        <w:lastRenderedPageBreak/>
        <w:drawing>
          <wp:inline distT="0" distB="0" distL="0" distR="0" wp14:anchorId="31DAD7DA" wp14:editId="339793AC">
            <wp:extent cx="6115050" cy="8705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6115050" cy="8705850"/>
                    </a:xfrm>
                    <a:prstGeom prst="rect">
                      <a:avLst/>
                    </a:prstGeom>
                    <a:noFill/>
                    <a:ln>
                      <a:noFill/>
                    </a:ln>
                  </pic:spPr>
                </pic:pic>
              </a:graphicData>
            </a:graphic>
          </wp:inline>
        </w:drawing>
      </w:r>
    </w:p>
    <w:p w14:paraId="78A9FA5D" w14:textId="77777777" w:rsidR="009F0914" w:rsidRPr="009F0914" w:rsidRDefault="009F0914" w:rsidP="009F0914">
      <w:pPr>
        <w:suppressAutoHyphens/>
        <w:autoSpaceDE w:val="0"/>
        <w:autoSpaceDN w:val="0"/>
        <w:adjustRightInd w:val="0"/>
        <w:spacing w:before="0"/>
        <w:rPr>
          <w:rFonts w:ascii="Nyala" w:hAnsi="Nyala" w:cs="Arial"/>
          <w:sz w:val="24"/>
          <w:szCs w:val="24"/>
          <w:lang w:val="am-ET" w:eastAsia="ar-SA"/>
        </w:rPr>
      </w:pPr>
      <w:r w:rsidRPr="009F0914">
        <w:rPr>
          <w:rFonts w:ascii="Nyala" w:hAnsi="Nyala" w:cs="Arial"/>
          <w:noProof/>
          <w:sz w:val="24"/>
          <w:szCs w:val="24"/>
        </w:rPr>
        <w:lastRenderedPageBreak/>
        <w:drawing>
          <wp:inline distT="0" distB="0" distL="0" distR="0" wp14:anchorId="59090047" wp14:editId="495C98FB">
            <wp:extent cx="6143625" cy="90392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6143625" cy="9039225"/>
                    </a:xfrm>
                    <a:prstGeom prst="rect">
                      <a:avLst/>
                    </a:prstGeom>
                    <a:noFill/>
                    <a:ln>
                      <a:noFill/>
                    </a:ln>
                  </pic:spPr>
                </pic:pic>
              </a:graphicData>
            </a:graphic>
          </wp:inline>
        </w:drawing>
      </w:r>
    </w:p>
    <w:p w14:paraId="2BF6A7EA" w14:textId="77777777" w:rsidR="009F0914" w:rsidRPr="009F0914" w:rsidRDefault="009F0914" w:rsidP="009F0914">
      <w:pPr>
        <w:suppressAutoHyphens/>
        <w:autoSpaceDE w:val="0"/>
        <w:autoSpaceDN w:val="0"/>
        <w:adjustRightInd w:val="0"/>
        <w:spacing w:before="0"/>
        <w:rPr>
          <w:rFonts w:ascii="Nyala" w:hAnsi="Nyala" w:cs="Arial"/>
          <w:sz w:val="24"/>
          <w:szCs w:val="24"/>
          <w:lang w:val="am-ET" w:eastAsia="ar-SA"/>
        </w:rPr>
      </w:pPr>
    </w:p>
    <w:p w14:paraId="309485AA" w14:textId="77777777" w:rsidR="009F0914" w:rsidRPr="009F0914" w:rsidRDefault="009F0914" w:rsidP="009F0914"/>
    <w:p w14:paraId="4CD89370" w14:textId="77777777" w:rsidR="009F0914" w:rsidRPr="009F0914" w:rsidRDefault="009F0914" w:rsidP="009F0914">
      <w:pPr>
        <w:keepNext/>
        <w:spacing w:before="0"/>
        <w:ind w:left="720"/>
        <w:jc w:val="center"/>
        <w:outlineLvl w:val="0"/>
        <w:rPr>
          <w:rFonts w:cs="Arial"/>
          <w:b/>
          <w:bCs/>
          <w:sz w:val="28"/>
          <w:szCs w:val="28"/>
          <w:lang w:val="sr-Cyrl-CS"/>
        </w:rPr>
      </w:pPr>
      <w:r w:rsidRPr="009F0914">
        <w:rPr>
          <w:rFonts w:cs="Arial"/>
          <w:b/>
          <w:bCs/>
          <w:sz w:val="28"/>
          <w:szCs w:val="28"/>
          <w:lang w:val="sr-Cyrl-CS"/>
        </w:rPr>
        <w:t>ПРОЈЕКТНИ   ЗАДАТАК</w:t>
      </w:r>
    </w:p>
    <w:p w14:paraId="2B9D10DF" w14:textId="77777777" w:rsidR="009F0914" w:rsidRPr="009F0914" w:rsidRDefault="009F0914" w:rsidP="009F0914">
      <w:pPr>
        <w:spacing w:before="0"/>
        <w:jc w:val="center"/>
        <w:rPr>
          <w:rFonts w:cs="Arial"/>
          <w:bCs/>
          <w:sz w:val="24"/>
          <w:szCs w:val="24"/>
          <w:lang w:val="sr-Cyrl-CS"/>
        </w:rPr>
      </w:pPr>
      <w:r w:rsidRPr="009F0914">
        <w:rPr>
          <w:rFonts w:cs="Arial"/>
          <w:sz w:val="24"/>
          <w:szCs w:val="24"/>
          <w:lang w:val="sr-Cyrl-CS"/>
        </w:rPr>
        <w:t>за израду</w:t>
      </w:r>
      <w:r w:rsidRPr="009F0914">
        <w:rPr>
          <w:rFonts w:cs="Arial"/>
          <w:sz w:val="24"/>
          <w:szCs w:val="24"/>
          <w:lang w:val="sr-Cyrl-RS"/>
        </w:rPr>
        <w:t xml:space="preserve"> техничке документације за</w:t>
      </w:r>
      <w:r w:rsidRPr="009F0914">
        <w:rPr>
          <w:rFonts w:cs="Arial"/>
          <w:bCs/>
          <w:sz w:val="24"/>
          <w:szCs w:val="24"/>
          <w:lang w:val="sr-Cyrl-CS"/>
        </w:rPr>
        <w:t xml:space="preserve"> </w:t>
      </w:r>
      <w:r w:rsidRPr="009F0914">
        <w:rPr>
          <w:rFonts w:cs="Arial"/>
          <w:bCs/>
          <w:sz w:val="24"/>
          <w:szCs w:val="24"/>
          <w:lang w:val="sr-Cyrl-RS"/>
        </w:rPr>
        <w:t>реконструкцију</w:t>
      </w:r>
      <w:r w:rsidRPr="009F0914">
        <w:rPr>
          <w:rFonts w:cs="Arial"/>
          <w:bCs/>
          <w:sz w:val="24"/>
          <w:szCs w:val="24"/>
          <w:lang w:val="sr-Cyrl-CS"/>
        </w:rPr>
        <w:t xml:space="preserve"> трансформаторске станице</w:t>
      </w:r>
    </w:p>
    <w:p w14:paraId="439D050A" w14:textId="77777777" w:rsidR="009F0914" w:rsidRPr="009F0914" w:rsidRDefault="009F0914" w:rsidP="009F0914">
      <w:pPr>
        <w:spacing w:before="0"/>
        <w:jc w:val="center"/>
        <w:rPr>
          <w:rFonts w:cs="Arial"/>
          <w:b/>
          <w:bCs/>
          <w:sz w:val="24"/>
          <w:szCs w:val="24"/>
        </w:rPr>
      </w:pPr>
      <w:r w:rsidRPr="009F0914">
        <w:rPr>
          <w:rFonts w:cs="Arial"/>
          <w:b/>
          <w:bCs/>
          <w:sz w:val="24"/>
          <w:szCs w:val="24"/>
          <w:lang w:val="sr-Cyrl-CS"/>
        </w:rPr>
        <w:t xml:space="preserve">ТС 110/35 </w:t>
      </w:r>
      <w:r w:rsidRPr="009F0914">
        <w:rPr>
          <w:rFonts w:cs="Arial"/>
          <w:b/>
          <w:bCs/>
          <w:sz w:val="24"/>
          <w:szCs w:val="24"/>
        </w:rPr>
        <w:t>kV</w:t>
      </w:r>
      <w:r w:rsidRPr="009F0914">
        <w:rPr>
          <w:rFonts w:cs="Arial"/>
          <w:b/>
          <w:bCs/>
          <w:sz w:val="24"/>
          <w:szCs w:val="24"/>
          <w:lang w:val="sr-Cyrl-RS"/>
        </w:rPr>
        <w:t>/</w:t>
      </w:r>
      <w:r w:rsidRPr="009F0914">
        <w:rPr>
          <w:rFonts w:cs="Arial"/>
          <w:b/>
          <w:bCs/>
          <w:sz w:val="24"/>
          <w:szCs w:val="24"/>
        </w:rPr>
        <w:t>kV</w:t>
      </w:r>
      <w:r w:rsidRPr="009F0914">
        <w:rPr>
          <w:rFonts w:cs="Arial"/>
          <w:b/>
          <w:bCs/>
          <w:sz w:val="24"/>
          <w:szCs w:val="24"/>
          <w:lang w:val="sr-Cyrl-CS"/>
        </w:rPr>
        <w:t xml:space="preserve"> </w:t>
      </w:r>
      <w:r w:rsidRPr="009F0914">
        <w:rPr>
          <w:rFonts w:cs="Arial"/>
          <w:b/>
          <w:bCs/>
          <w:sz w:val="24"/>
          <w:szCs w:val="24"/>
          <w:lang w:val="sr-Latn-RS"/>
        </w:rPr>
        <w:t>„</w:t>
      </w:r>
      <w:r w:rsidRPr="009F0914">
        <w:rPr>
          <w:rFonts w:cs="Arial"/>
          <w:b/>
          <w:bCs/>
          <w:sz w:val="24"/>
          <w:szCs w:val="24"/>
          <w:lang w:val="sr-Cyrl-CS"/>
        </w:rPr>
        <w:t>Бор 1</w:t>
      </w:r>
      <w:r w:rsidRPr="009F0914">
        <w:rPr>
          <w:rFonts w:cs="Arial"/>
          <w:b/>
          <w:bCs/>
          <w:sz w:val="24"/>
          <w:szCs w:val="24"/>
          <w:lang w:val="sr-Latn-RS"/>
        </w:rPr>
        <w:t>“</w:t>
      </w:r>
      <w:r w:rsidRPr="009F0914">
        <w:rPr>
          <w:rFonts w:cs="Arial"/>
          <w:b/>
          <w:bCs/>
          <w:sz w:val="24"/>
          <w:szCs w:val="24"/>
        </w:rPr>
        <w:t xml:space="preserve">    </w:t>
      </w:r>
    </w:p>
    <w:p w14:paraId="79D73C27" w14:textId="77777777" w:rsidR="009F0914" w:rsidRPr="009F0914" w:rsidRDefault="009F0914" w:rsidP="009F0914"/>
    <w:p w14:paraId="512B971B" w14:textId="77777777" w:rsidR="009F0914" w:rsidRPr="009F0914" w:rsidRDefault="009F0914" w:rsidP="009F0914">
      <w:pPr>
        <w:spacing w:before="0"/>
        <w:jc w:val="left"/>
        <w:rPr>
          <w:rFonts w:ascii="Times New Roman" w:hAnsi="Times New Roman"/>
          <w:sz w:val="24"/>
          <w:szCs w:val="24"/>
          <w:lang w:val="sr-Cyrl-CS"/>
        </w:rPr>
      </w:pPr>
    </w:p>
    <w:p w14:paraId="1050D93A" w14:textId="77777777" w:rsidR="009F0914" w:rsidRPr="009F0914" w:rsidRDefault="009F0914" w:rsidP="009F0914">
      <w:pPr>
        <w:spacing w:before="0"/>
        <w:jc w:val="left"/>
        <w:rPr>
          <w:rFonts w:ascii="Times New Roman" w:hAnsi="Times New Roman"/>
          <w:sz w:val="24"/>
          <w:szCs w:val="24"/>
          <w:lang w:val="sr-Cyrl-CS"/>
        </w:rPr>
      </w:pPr>
    </w:p>
    <w:p w14:paraId="08AA4790" w14:textId="77777777" w:rsidR="009F0914" w:rsidRPr="009F0914" w:rsidRDefault="009F0914" w:rsidP="000657F6">
      <w:pPr>
        <w:keepNext/>
        <w:numPr>
          <w:ilvl w:val="0"/>
          <w:numId w:val="43"/>
        </w:numPr>
        <w:suppressAutoHyphens/>
        <w:spacing w:before="0"/>
        <w:jc w:val="left"/>
        <w:outlineLvl w:val="0"/>
        <w:rPr>
          <w:rFonts w:cs="Arial"/>
          <w:b/>
          <w:bCs/>
          <w:sz w:val="24"/>
          <w:szCs w:val="24"/>
          <w:lang w:val="sr-Cyrl-CS"/>
        </w:rPr>
      </w:pPr>
      <w:r w:rsidRPr="009F0914">
        <w:rPr>
          <w:rFonts w:cs="Arial"/>
          <w:b/>
          <w:bCs/>
          <w:sz w:val="24"/>
          <w:szCs w:val="24"/>
          <w:lang w:val="sr-Cyrl-CS"/>
        </w:rPr>
        <w:t xml:space="preserve">ОПШТИ  ПОДАЦИ                                                               </w:t>
      </w:r>
    </w:p>
    <w:tbl>
      <w:tblPr>
        <w:tblpPr w:leftFromText="141" w:rightFromText="141" w:vertAnchor="text" w:horzAnchor="margin" w:tblpY="97"/>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7"/>
        <w:gridCol w:w="4358"/>
        <w:gridCol w:w="4645"/>
      </w:tblGrid>
      <w:tr w:rsidR="009F0914" w:rsidRPr="009F0914" w14:paraId="1F71F000" w14:textId="77777777" w:rsidTr="00EF66B1">
        <w:tc>
          <w:tcPr>
            <w:tcW w:w="617" w:type="dxa"/>
            <w:shd w:val="clear" w:color="auto" w:fill="auto"/>
            <w:vAlign w:val="center"/>
          </w:tcPr>
          <w:p w14:paraId="0788095A"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1.1.</w:t>
            </w:r>
          </w:p>
        </w:tc>
        <w:tc>
          <w:tcPr>
            <w:tcW w:w="4358" w:type="dxa"/>
            <w:shd w:val="clear" w:color="auto" w:fill="auto"/>
            <w:vAlign w:val="center"/>
          </w:tcPr>
          <w:p w14:paraId="08DB715A"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ИНВЕСТИЦИОНИ ОБЈЕКАТ</w:t>
            </w:r>
          </w:p>
        </w:tc>
        <w:tc>
          <w:tcPr>
            <w:tcW w:w="4645" w:type="dxa"/>
            <w:shd w:val="clear" w:color="auto" w:fill="auto"/>
            <w:vAlign w:val="center"/>
          </w:tcPr>
          <w:p w14:paraId="65985140"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ТС 110/35</w:t>
            </w:r>
            <w:r w:rsidRPr="009F0914">
              <w:rPr>
                <w:rFonts w:cs="Arial"/>
                <w:bCs/>
                <w:sz w:val="24"/>
                <w:szCs w:val="24"/>
                <w:lang w:val="sr-Latn-RS"/>
              </w:rPr>
              <w:t xml:space="preserve"> </w:t>
            </w:r>
            <w:r w:rsidRPr="009F0914">
              <w:rPr>
                <w:rFonts w:cs="Arial"/>
                <w:bCs/>
                <w:sz w:val="24"/>
                <w:szCs w:val="24"/>
              </w:rPr>
              <w:t xml:space="preserve">kV/kV </w:t>
            </w:r>
            <w:r w:rsidRPr="009F0914">
              <w:rPr>
                <w:rFonts w:cs="Arial"/>
                <w:bCs/>
                <w:sz w:val="24"/>
                <w:szCs w:val="24"/>
                <w:lang w:val="sr-Cyrl-CS"/>
              </w:rPr>
              <w:t xml:space="preserve">   Бор1</w:t>
            </w:r>
          </w:p>
        </w:tc>
      </w:tr>
      <w:tr w:rsidR="009F0914" w:rsidRPr="009F0914" w14:paraId="7AF9EAEF" w14:textId="77777777" w:rsidTr="00EF66B1">
        <w:tc>
          <w:tcPr>
            <w:tcW w:w="617" w:type="dxa"/>
            <w:shd w:val="clear" w:color="auto" w:fill="auto"/>
            <w:vAlign w:val="center"/>
          </w:tcPr>
          <w:p w14:paraId="7110EB1E"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1.2.</w:t>
            </w:r>
          </w:p>
        </w:tc>
        <w:tc>
          <w:tcPr>
            <w:tcW w:w="4358" w:type="dxa"/>
            <w:shd w:val="clear" w:color="auto" w:fill="auto"/>
            <w:vAlign w:val="center"/>
          </w:tcPr>
          <w:p w14:paraId="3118C3CD"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ИНВЕСТИТОР</w:t>
            </w:r>
          </w:p>
        </w:tc>
        <w:tc>
          <w:tcPr>
            <w:tcW w:w="4645" w:type="dxa"/>
            <w:shd w:val="clear" w:color="auto" w:fill="auto"/>
            <w:vAlign w:val="center"/>
          </w:tcPr>
          <w:p w14:paraId="1E1C6A83"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 xml:space="preserve">ЈП Електропривреда Србије  </w:t>
            </w:r>
          </w:p>
          <w:p w14:paraId="432EF1AA"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„ЕПС Дистрибуција“ д.о.о. Београд</w:t>
            </w:r>
          </w:p>
        </w:tc>
      </w:tr>
      <w:tr w:rsidR="009F0914" w:rsidRPr="009F0914" w14:paraId="5A065387" w14:textId="77777777" w:rsidTr="00EF66B1">
        <w:tc>
          <w:tcPr>
            <w:tcW w:w="617" w:type="dxa"/>
            <w:shd w:val="clear" w:color="auto" w:fill="auto"/>
            <w:vAlign w:val="center"/>
          </w:tcPr>
          <w:p w14:paraId="60B6CD68"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1.3.</w:t>
            </w:r>
          </w:p>
        </w:tc>
        <w:tc>
          <w:tcPr>
            <w:tcW w:w="4358" w:type="dxa"/>
            <w:shd w:val="clear" w:color="auto" w:fill="auto"/>
            <w:vAlign w:val="center"/>
          </w:tcPr>
          <w:p w14:paraId="5FF2EEEA"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НАЗИВ ОБЈЕКТА</w:t>
            </w:r>
          </w:p>
        </w:tc>
        <w:tc>
          <w:tcPr>
            <w:tcW w:w="4645" w:type="dxa"/>
            <w:shd w:val="clear" w:color="auto" w:fill="auto"/>
            <w:vAlign w:val="center"/>
          </w:tcPr>
          <w:p w14:paraId="05C46293" w14:textId="77777777" w:rsidR="009F0914" w:rsidRPr="009F0914" w:rsidRDefault="009F0914" w:rsidP="009F0914">
            <w:pPr>
              <w:spacing w:before="0"/>
              <w:rPr>
                <w:rFonts w:cs="Arial"/>
                <w:bCs/>
                <w:sz w:val="24"/>
                <w:szCs w:val="24"/>
                <w:lang w:val="sr-Cyrl-RS"/>
              </w:rPr>
            </w:pPr>
            <w:r w:rsidRPr="009F0914">
              <w:rPr>
                <w:rFonts w:cs="Arial"/>
                <w:bCs/>
                <w:sz w:val="24"/>
                <w:szCs w:val="24"/>
                <w:lang w:val="sr-Cyrl-CS"/>
              </w:rPr>
              <w:t>ТС 110/35</w:t>
            </w:r>
            <w:r w:rsidRPr="009F0914">
              <w:rPr>
                <w:rFonts w:cs="Arial"/>
                <w:bCs/>
                <w:sz w:val="24"/>
                <w:szCs w:val="24"/>
                <w:lang w:val="sr-Cyrl-RS"/>
              </w:rPr>
              <w:t xml:space="preserve"> </w:t>
            </w:r>
            <w:r w:rsidRPr="009F0914">
              <w:rPr>
                <w:rFonts w:cs="Arial"/>
                <w:bCs/>
                <w:sz w:val="24"/>
                <w:szCs w:val="24"/>
                <w:lang w:val="sr-Cyrl-CS"/>
              </w:rPr>
              <w:t>k</w:t>
            </w:r>
            <w:r w:rsidRPr="009F0914">
              <w:rPr>
                <w:rFonts w:cs="Arial"/>
                <w:bCs/>
                <w:sz w:val="24"/>
                <w:szCs w:val="24"/>
              </w:rPr>
              <w:t xml:space="preserve">V/kV </w:t>
            </w:r>
            <w:r w:rsidRPr="009F0914">
              <w:rPr>
                <w:rFonts w:cs="Arial"/>
                <w:bCs/>
                <w:sz w:val="24"/>
                <w:szCs w:val="24"/>
                <w:lang w:val="sr-Cyrl-CS"/>
              </w:rPr>
              <w:t xml:space="preserve">   Бор1 </w:t>
            </w:r>
          </w:p>
        </w:tc>
      </w:tr>
      <w:tr w:rsidR="009F0914" w:rsidRPr="009F0914" w14:paraId="58F6FCBF" w14:textId="77777777" w:rsidTr="00EF66B1">
        <w:tc>
          <w:tcPr>
            <w:tcW w:w="617" w:type="dxa"/>
            <w:shd w:val="clear" w:color="auto" w:fill="auto"/>
            <w:vAlign w:val="center"/>
          </w:tcPr>
          <w:p w14:paraId="3FBF4FBD"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1.4.</w:t>
            </w:r>
          </w:p>
        </w:tc>
        <w:tc>
          <w:tcPr>
            <w:tcW w:w="4358" w:type="dxa"/>
            <w:shd w:val="clear" w:color="auto" w:fill="auto"/>
            <w:vAlign w:val="center"/>
          </w:tcPr>
          <w:p w14:paraId="2962DC81"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БРОЈ ЕТАПА ГРАДЊЕ</w:t>
            </w:r>
          </w:p>
        </w:tc>
        <w:tc>
          <w:tcPr>
            <w:tcW w:w="4645" w:type="dxa"/>
            <w:shd w:val="clear" w:color="auto" w:fill="auto"/>
            <w:vAlign w:val="center"/>
          </w:tcPr>
          <w:p w14:paraId="50B20858"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Две</w:t>
            </w:r>
          </w:p>
        </w:tc>
      </w:tr>
      <w:tr w:rsidR="009F0914" w:rsidRPr="009F0914" w14:paraId="6E54D591" w14:textId="77777777" w:rsidTr="00EF66B1">
        <w:tc>
          <w:tcPr>
            <w:tcW w:w="617" w:type="dxa"/>
            <w:shd w:val="clear" w:color="auto" w:fill="auto"/>
            <w:vAlign w:val="center"/>
          </w:tcPr>
          <w:p w14:paraId="164B10FE" w14:textId="77777777" w:rsidR="009F0914" w:rsidRPr="009F0914" w:rsidRDefault="009F0914" w:rsidP="009F0914">
            <w:pPr>
              <w:spacing w:before="0"/>
              <w:jc w:val="left"/>
              <w:rPr>
                <w:rFonts w:cs="Arial"/>
                <w:bCs/>
                <w:sz w:val="24"/>
                <w:szCs w:val="24"/>
                <w:lang w:val="sr-Cyrl-CS"/>
              </w:rPr>
            </w:pPr>
          </w:p>
        </w:tc>
        <w:tc>
          <w:tcPr>
            <w:tcW w:w="4358" w:type="dxa"/>
            <w:shd w:val="clear" w:color="auto" w:fill="auto"/>
            <w:vAlign w:val="center"/>
          </w:tcPr>
          <w:p w14:paraId="58D79F70"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БРОЈ ФАЗА ГРАДЊЕ</w:t>
            </w:r>
          </w:p>
        </w:tc>
        <w:tc>
          <w:tcPr>
            <w:tcW w:w="4645" w:type="dxa"/>
            <w:shd w:val="clear" w:color="auto" w:fill="auto"/>
            <w:vAlign w:val="center"/>
          </w:tcPr>
          <w:p w14:paraId="630C6A3F" w14:textId="77777777" w:rsidR="009F0914" w:rsidRPr="009F0914" w:rsidRDefault="009F0914" w:rsidP="009F0914">
            <w:pPr>
              <w:spacing w:before="0"/>
              <w:rPr>
                <w:rFonts w:cs="Arial"/>
                <w:bCs/>
                <w:sz w:val="24"/>
                <w:szCs w:val="24"/>
                <w:lang w:val="sr-Cyrl-CS"/>
              </w:rPr>
            </w:pPr>
          </w:p>
        </w:tc>
      </w:tr>
      <w:tr w:rsidR="009F0914" w:rsidRPr="009F0914" w14:paraId="44518E17" w14:textId="77777777" w:rsidTr="00EF66B1">
        <w:trPr>
          <w:trHeight w:val="369"/>
        </w:trPr>
        <w:tc>
          <w:tcPr>
            <w:tcW w:w="617" w:type="dxa"/>
            <w:shd w:val="clear" w:color="auto" w:fill="auto"/>
            <w:vAlign w:val="center"/>
          </w:tcPr>
          <w:p w14:paraId="4791FDFB"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1.5.</w:t>
            </w:r>
          </w:p>
        </w:tc>
        <w:tc>
          <w:tcPr>
            <w:tcW w:w="4358" w:type="dxa"/>
            <w:shd w:val="clear" w:color="auto" w:fill="auto"/>
            <w:vAlign w:val="center"/>
          </w:tcPr>
          <w:p w14:paraId="46C96C03"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ПЛАНИРАНИ ПОЧЕТАК ГРАДЊЕ</w:t>
            </w:r>
          </w:p>
        </w:tc>
        <w:tc>
          <w:tcPr>
            <w:tcW w:w="4645" w:type="dxa"/>
            <w:shd w:val="clear" w:color="auto" w:fill="auto"/>
            <w:vAlign w:val="center"/>
          </w:tcPr>
          <w:p w14:paraId="38418329" w14:textId="77777777" w:rsidR="009F0914" w:rsidRPr="009F0914" w:rsidRDefault="009F0914" w:rsidP="009F0914">
            <w:pPr>
              <w:spacing w:before="0"/>
              <w:rPr>
                <w:rFonts w:cs="Arial"/>
                <w:bCs/>
                <w:sz w:val="24"/>
                <w:szCs w:val="24"/>
                <w:lang w:val="sr-Latn-CS"/>
              </w:rPr>
            </w:pPr>
            <w:r w:rsidRPr="009F0914">
              <w:rPr>
                <w:rFonts w:cs="Arial"/>
                <w:bCs/>
                <w:sz w:val="24"/>
                <w:szCs w:val="24"/>
                <w:lang w:val="sr-Cyrl-CS"/>
              </w:rPr>
              <w:t xml:space="preserve"> 201</w:t>
            </w:r>
            <w:r w:rsidRPr="009F0914">
              <w:rPr>
                <w:rFonts w:cs="Arial"/>
                <w:bCs/>
                <w:sz w:val="24"/>
                <w:szCs w:val="24"/>
                <w:lang w:val="sr-Cyrl-RS"/>
              </w:rPr>
              <w:t>7</w:t>
            </w:r>
            <w:r w:rsidRPr="009F0914">
              <w:rPr>
                <w:rFonts w:cs="Arial"/>
                <w:bCs/>
                <w:sz w:val="24"/>
                <w:szCs w:val="24"/>
                <w:lang w:val="sr-Cyrl-CS"/>
              </w:rPr>
              <w:t>. год.</w:t>
            </w:r>
          </w:p>
        </w:tc>
      </w:tr>
      <w:tr w:rsidR="009F0914" w:rsidRPr="009F0914" w14:paraId="4B98618B" w14:textId="77777777" w:rsidTr="00EF66B1">
        <w:tc>
          <w:tcPr>
            <w:tcW w:w="617" w:type="dxa"/>
            <w:shd w:val="clear" w:color="auto" w:fill="auto"/>
            <w:vAlign w:val="center"/>
          </w:tcPr>
          <w:p w14:paraId="07C4EC2A"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1.6.</w:t>
            </w:r>
          </w:p>
        </w:tc>
        <w:tc>
          <w:tcPr>
            <w:tcW w:w="4358" w:type="dxa"/>
            <w:shd w:val="clear" w:color="auto" w:fill="auto"/>
            <w:vAlign w:val="center"/>
          </w:tcPr>
          <w:p w14:paraId="28A4B8A3"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ПЛАНИРАНО ПУШТАЊЕ У ПОГОН</w:t>
            </w:r>
          </w:p>
        </w:tc>
        <w:tc>
          <w:tcPr>
            <w:tcW w:w="4645" w:type="dxa"/>
            <w:shd w:val="clear" w:color="auto" w:fill="auto"/>
            <w:vAlign w:val="center"/>
          </w:tcPr>
          <w:p w14:paraId="524C1397"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 xml:space="preserve"> 2020. год.</w:t>
            </w:r>
          </w:p>
        </w:tc>
      </w:tr>
    </w:tbl>
    <w:p w14:paraId="2FE2FB99" w14:textId="77777777" w:rsidR="009F0914" w:rsidRPr="009F0914" w:rsidRDefault="009F0914" w:rsidP="009F0914">
      <w:pPr>
        <w:spacing w:before="0"/>
        <w:jc w:val="left"/>
        <w:rPr>
          <w:rFonts w:cs="Arial"/>
          <w:sz w:val="24"/>
          <w:szCs w:val="24"/>
          <w:lang w:val="sr-Cyrl-CS"/>
        </w:rPr>
      </w:pPr>
    </w:p>
    <w:p w14:paraId="792E70C7" w14:textId="77777777" w:rsidR="00CC7F0A" w:rsidRDefault="00CC7F0A" w:rsidP="00781B02">
      <w:pPr>
        <w:rPr>
          <w:sz w:val="24"/>
          <w:szCs w:val="24"/>
          <w:lang w:val="sr-Cyrl-RS"/>
        </w:rPr>
      </w:pPr>
    </w:p>
    <w:p w14:paraId="05A985A5" w14:textId="77777777" w:rsidR="00CC7F0A" w:rsidRDefault="00CC7F0A" w:rsidP="00781B02">
      <w:pPr>
        <w:rPr>
          <w:sz w:val="24"/>
          <w:szCs w:val="24"/>
          <w:lang w:val="sr-Cyrl-RS"/>
        </w:rPr>
      </w:pPr>
    </w:p>
    <w:p w14:paraId="2C63101D" w14:textId="77777777" w:rsidR="009F0914" w:rsidRPr="009F0914" w:rsidRDefault="009F0914" w:rsidP="000657F6">
      <w:pPr>
        <w:keepNext/>
        <w:numPr>
          <w:ilvl w:val="0"/>
          <w:numId w:val="43"/>
        </w:numPr>
        <w:suppressAutoHyphens/>
        <w:spacing w:before="0"/>
        <w:jc w:val="left"/>
        <w:outlineLvl w:val="0"/>
        <w:rPr>
          <w:rFonts w:cs="Arial"/>
          <w:b/>
          <w:bCs/>
          <w:sz w:val="24"/>
          <w:szCs w:val="24"/>
          <w:lang w:val="sr-Cyrl-CS"/>
        </w:rPr>
      </w:pPr>
      <w:r w:rsidRPr="009F0914">
        <w:rPr>
          <w:rFonts w:cs="Arial"/>
          <w:b/>
          <w:bCs/>
          <w:sz w:val="24"/>
          <w:szCs w:val="24"/>
          <w:lang w:val="sr-Cyrl-CS"/>
        </w:rPr>
        <w:lastRenderedPageBreak/>
        <w:t xml:space="preserve">ТЕХНИЧКИ ПОДАЦИ О ТРАНСФОРМАТОРСКОЈ СТАНИЦИ И ПОГОНСКИ УСЛОВИ </w:t>
      </w:r>
    </w:p>
    <w:p w14:paraId="6F6E048B" w14:textId="77777777" w:rsidR="009F0914" w:rsidRPr="009F0914" w:rsidRDefault="009F0914" w:rsidP="000657F6">
      <w:pPr>
        <w:keepNext/>
        <w:numPr>
          <w:ilvl w:val="0"/>
          <w:numId w:val="54"/>
        </w:numPr>
        <w:suppressAutoHyphens/>
        <w:spacing w:before="240" w:after="60"/>
        <w:jc w:val="left"/>
        <w:outlineLvl w:val="1"/>
        <w:rPr>
          <w:rFonts w:cs="Arial"/>
          <w:b/>
          <w:bCs/>
          <w:iCs/>
          <w:sz w:val="24"/>
          <w:szCs w:val="24"/>
          <w:lang w:val="sr-Cyrl-CS"/>
        </w:rPr>
      </w:pPr>
      <w:r w:rsidRPr="009F0914">
        <w:rPr>
          <w:rFonts w:cs="Arial"/>
          <w:b/>
          <w:bCs/>
          <w:iCs/>
          <w:sz w:val="24"/>
          <w:szCs w:val="24"/>
          <w:lang w:val="sr-Latn-CS"/>
        </w:rPr>
        <w:t>TЕХНИЧКИ ПОДАЦИ О</w:t>
      </w:r>
      <w:r w:rsidRPr="009F0914">
        <w:rPr>
          <w:rFonts w:cs="Arial"/>
          <w:b/>
          <w:bCs/>
          <w:iCs/>
          <w:sz w:val="24"/>
          <w:szCs w:val="24"/>
          <w:lang w:val="sr-Cyrl-CS"/>
        </w:rPr>
        <w:t xml:space="preserve"> ТРАНСФОРМАТОРСКОЈ СТАНИЦИ </w:t>
      </w:r>
      <w:r w:rsidRPr="009F0914">
        <w:rPr>
          <w:rFonts w:cs="Arial"/>
          <w:b/>
          <w:bCs/>
          <w:i/>
          <w:iCs/>
          <w:sz w:val="24"/>
          <w:szCs w:val="24"/>
          <w:lang w:val="sr-Latn-CS"/>
        </w:rPr>
        <w:t>- постојеће стање</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47"/>
      </w:tblGrid>
      <w:tr w:rsidR="009F0914" w:rsidRPr="009F0914" w14:paraId="49F63D3A" w14:textId="77777777" w:rsidTr="00EF66B1">
        <w:tc>
          <w:tcPr>
            <w:tcW w:w="3780" w:type="dxa"/>
          </w:tcPr>
          <w:p w14:paraId="6AB14ACB"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Врста ТС:</w:t>
            </w:r>
          </w:p>
        </w:tc>
        <w:tc>
          <w:tcPr>
            <w:tcW w:w="5647" w:type="dxa"/>
          </w:tcPr>
          <w:p w14:paraId="2E8F4928" w14:textId="77777777" w:rsidR="009F0914" w:rsidRPr="009F0914" w:rsidRDefault="009F0914" w:rsidP="009F0914">
            <w:pPr>
              <w:keepNext/>
              <w:spacing w:before="0"/>
              <w:outlineLvl w:val="0"/>
              <w:rPr>
                <w:rFonts w:cs="Arial"/>
                <w:bCs/>
                <w:sz w:val="24"/>
                <w:szCs w:val="24"/>
                <w:lang w:val="sr-Cyrl-CS"/>
              </w:rPr>
            </w:pPr>
            <w:r w:rsidRPr="009F0914">
              <w:rPr>
                <w:rFonts w:cs="Arial"/>
                <w:bCs/>
                <w:sz w:val="24"/>
                <w:szCs w:val="24"/>
                <w:lang w:val="sr-Cyrl-CS"/>
              </w:rPr>
              <w:t>ТС ј</w:t>
            </w:r>
            <w:r w:rsidRPr="009F0914">
              <w:rPr>
                <w:rFonts w:cs="Arial"/>
                <w:bCs/>
                <w:sz w:val="24"/>
                <w:szCs w:val="24"/>
                <w:lang w:val="sr-Cyrl-RS"/>
              </w:rPr>
              <w:t>е</w:t>
            </w:r>
            <w:r w:rsidRPr="009F0914">
              <w:rPr>
                <w:rFonts w:cs="Arial"/>
                <w:bCs/>
                <w:sz w:val="24"/>
                <w:szCs w:val="24"/>
                <w:lang w:val="sr-Cyrl-CS"/>
              </w:rPr>
              <w:t xml:space="preserve"> прикључена  на мрежу </w:t>
            </w:r>
            <w:r w:rsidRPr="009F0914">
              <w:rPr>
                <w:rFonts w:cs="Arial"/>
                <w:bCs/>
                <w:sz w:val="24"/>
                <w:szCs w:val="24"/>
                <w:lang w:val="sr-Latn-CS"/>
              </w:rPr>
              <w:t xml:space="preserve">110 kV </w:t>
            </w:r>
            <w:r w:rsidRPr="009F0914">
              <w:rPr>
                <w:rFonts w:cs="Arial"/>
                <w:bCs/>
                <w:sz w:val="24"/>
                <w:szCs w:val="24"/>
                <w:lang w:val="sr-Cyrl-CS"/>
              </w:rPr>
              <w:t>са четири</w:t>
            </w:r>
            <w:r w:rsidRPr="009F0914">
              <w:rPr>
                <w:rFonts w:cs="Arial"/>
                <w:bCs/>
                <w:sz w:val="24"/>
                <w:szCs w:val="24"/>
                <w:lang w:val="sr-Latn-CS"/>
              </w:rPr>
              <w:t xml:space="preserve"> </w:t>
            </w:r>
            <w:r w:rsidRPr="009F0914">
              <w:rPr>
                <w:rFonts w:cs="Arial"/>
                <w:bCs/>
                <w:sz w:val="24"/>
                <w:szCs w:val="24"/>
                <w:lang w:val="sr-Cyrl-CS"/>
              </w:rPr>
              <w:t xml:space="preserve">вода </w:t>
            </w:r>
            <w:r w:rsidRPr="009F0914">
              <w:rPr>
                <w:rFonts w:cs="Arial"/>
                <w:bCs/>
                <w:sz w:val="24"/>
                <w:szCs w:val="24"/>
                <w:lang w:val="sr-Latn-CS"/>
              </w:rPr>
              <w:t>110 kV</w:t>
            </w:r>
            <w:r w:rsidRPr="009F0914">
              <w:rPr>
                <w:rFonts w:cs="Arial"/>
                <w:bCs/>
                <w:sz w:val="24"/>
                <w:szCs w:val="24"/>
                <w:lang w:val="sr-Cyrl-CS"/>
              </w:rPr>
              <w:t>, опремљена са два енергетска трансформатора</w:t>
            </w:r>
            <w:r w:rsidRPr="009F0914">
              <w:rPr>
                <w:rFonts w:cs="Arial"/>
                <w:bCs/>
                <w:sz w:val="24"/>
                <w:szCs w:val="24"/>
                <w:lang w:val="sr-Cyrl-RS"/>
              </w:rPr>
              <w:t xml:space="preserve"> снаге 31.5 </w:t>
            </w:r>
            <w:r w:rsidRPr="009F0914">
              <w:rPr>
                <w:rFonts w:cs="Arial"/>
                <w:bCs/>
                <w:sz w:val="24"/>
                <w:szCs w:val="24"/>
              </w:rPr>
              <w:t>MVA</w:t>
            </w:r>
            <w:r w:rsidRPr="009F0914">
              <w:rPr>
                <w:rFonts w:cs="Arial"/>
                <w:bCs/>
                <w:sz w:val="24"/>
                <w:szCs w:val="24"/>
                <w:lang w:val="sr-Cyrl-CS"/>
              </w:rPr>
              <w:t xml:space="preserve">. Мрежа </w:t>
            </w:r>
            <w:r w:rsidRPr="009F0914">
              <w:rPr>
                <w:rFonts w:cs="Arial"/>
                <w:bCs/>
                <w:sz w:val="24"/>
                <w:szCs w:val="24"/>
                <w:lang w:val="sr-Latn-CS"/>
              </w:rPr>
              <w:t xml:space="preserve">110 kV </w:t>
            </w:r>
            <w:r w:rsidRPr="009F0914">
              <w:rPr>
                <w:rFonts w:cs="Arial"/>
                <w:bCs/>
                <w:sz w:val="24"/>
                <w:szCs w:val="24"/>
                <w:lang w:val="sr-Cyrl-CS"/>
              </w:rPr>
              <w:t xml:space="preserve">ради као </w:t>
            </w:r>
            <w:r w:rsidRPr="009F0914">
              <w:rPr>
                <w:rFonts w:cs="Arial"/>
                <w:bCs/>
                <w:sz w:val="24"/>
                <w:szCs w:val="24"/>
                <w:lang w:val="sr-Cyrl-RS"/>
              </w:rPr>
              <w:t>затворена (петљаста) мрежа</w:t>
            </w:r>
            <w:r w:rsidRPr="009F0914">
              <w:rPr>
                <w:rFonts w:cs="Arial"/>
                <w:bCs/>
                <w:sz w:val="24"/>
                <w:szCs w:val="24"/>
                <w:lang w:val="sr-Cyrl-CS"/>
              </w:rPr>
              <w:t xml:space="preserve">. Постројење </w:t>
            </w:r>
            <w:r w:rsidRPr="009F0914">
              <w:rPr>
                <w:rFonts w:cs="Arial"/>
                <w:bCs/>
                <w:sz w:val="24"/>
                <w:szCs w:val="24"/>
                <w:lang w:val="sr-Latn-CS"/>
              </w:rPr>
              <w:t>110 kV</w:t>
            </w:r>
            <w:r w:rsidRPr="009F0914">
              <w:rPr>
                <w:rFonts w:cs="Arial"/>
                <w:bCs/>
                <w:sz w:val="24"/>
                <w:szCs w:val="24"/>
                <w:lang w:val="sr-Cyrl-CS"/>
              </w:rPr>
              <w:t xml:space="preserve"> класично за спољну монтажу са двоструким</w:t>
            </w:r>
            <w:r w:rsidRPr="009F0914">
              <w:rPr>
                <w:rFonts w:cs="Arial"/>
                <w:bCs/>
                <w:sz w:val="24"/>
                <w:szCs w:val="24"/>
                <w:lang w:val="sr-Cyrl-RS"/>
              </w:rPr>
              <w:t xml:space="preserve"> системом</w:t>
            </w:r>
            <w:r w:rsidRPr="009F0914">
              <w:rPr>
                <w:rFonts w:cs="Arial"/>
                <w:bCs/>
                <w:sz w:val="24"/>
                <w:szCs w:val="24"/>
                <w:lang w:val="sr-Cyrl-CS"/>
              </w:rPr>
              <w:t xml:space="preserve"> сабирница. Постројење 35</w:t>
            </w:r>
            <w:r w:rsidRPr="009F0914">
              <w:rPr>
                <w:rFonts w:cs="Arial"/>
                <w:bCs/>
                <w:sz w:val="24"/>
                <w:szCs w:val="24"/>
                <w:lang w:val="sr-Latn-CS"/>
              </w:rPr>
              <w:t xml:space="preserve"> kV</w:t>
            </w:r>
            <w:r w:rsidRPr="009F0914">
              <w:rPr>
                <w:rFonts w:cs="Arial"/>
                <w:bCs/>
                <w:sz w:val="24"/>
                <w:szCs w:val="24"/>
                <w:lang w:val="sr-Cyrl-CS"/>
              </w:rPr>
              <w:t xml:space="preserve"> класично</w:t>
            </w:r>
            <w:r w:rsidRPr="009F0914">
              <w:rPr>
                <w:rFonts w:cs="Arial"/>
                <w:bCs/>
                <w:sz w:val="24"/>
                <w:szCs w:val="24"/>
                <w:lang w:val="sr-Cyrl-RS"/>
              </w:rPr>
              <w:t xml:space="preserve"> под кровом - </w:t>
            </w:r>
            <w:r w:rsidRPr="009F0914">
              <w:rPr>
                <w:rFonts w:cs="Arial"/>
                <w:bCs/>
                <w:sz w:val="24"/>
                <w:szCs w:val="24"/>
                <w:lang w:val="sr-Cyrl-CS"/>
              </w:rPr>
              <w:t xml:space="preserve"> </w:t>
            </w:r>
            <w:r w:rsidRPr="009F0914">
              <w:rPr>
                <w:rFonts w:cs="Arial"/>
                <w:bCs/>
                <w:sz w:val="24"/>
                <w:szCs w:val="24"/>
                <w:lang w:val="sr-Cyrl-RS"/>
              </w:rPr>
              <w:t>унутрашња</w:t>
            </w:r>
            <w:r w:rsidRPr="009F0914">
              <w:rPr>
                <w:rFonts w:cs="Arial"/>
                <w:bCs/>
                <w:sz w:val="24"/>
                <w:szCs w:val="24"/>
                <w:lang w:val="sr-Cyrl-CS"/>
              </w:rPr>
              <w:t xml:space="preserve"> монтажа са двоструким </w:t>
            </w:r>
            <w:r w:rsidRPr="009F0914">
              <w:rPr>
                <w:rFonts w:cs="Arial"/>
                <w:bCs/>
                <w:sz w:val="24"/>
                <w:szCs w:val="24"/>
                <w:lang w:val="sr-Cyrl-RS"/>
              </w:rPr>
              <w:t xml:space="preserve">системом </w:t>
            </w:r>
            <w:r w:rsidRPr="009F0914">
              <w:rPr>
                <w:rFonts w:cs="Arial"/>
                <w:bCs/>
                <w:sz w:val="24"/>
                <w:szCs w:val="24"/>
                <w:lang w:val="sr-Cyrl-CS"/>
              </w:rPr>
              <w:t xml:space="preserve">сабирница. ТС је </w:t>
            </w:r>
            <w:r w:rsidRPr="009F0914">
              <w:rPr>
                <w:rFonts w:cs="Arial"/>
                <w:bCs/>
                <w:sz w:val="24"/>
                <w:szCs w:val="24"/>
                <w:lang w:val="sr-Cyrl-RS"/>
              </w:rPr>
              <w:t>са</w:t>
            </w:r>
            <w:r w:rsidRPr="009F0914">
              <w:rPr>
                <w:rFonts w:cs="Arial"/>
                <w:bCs/>
                <w:sz w:val="24"/>
                <w:szCs w:val="24"/>
                <w:lang w:val="sr-Cyrl-CS"/>
              </w:rPr>
              <w:t xml:space="preserve"> посад</w:t>
            </w:r>
            <w:r w:rsidRPr="009F0914">
              <w:rPr>
                <w:rFonts w:cs="Arial"/>
                <w:bCs/>
                <w:sz w:val="24"/>
                <w:szCs w:val="24"/>
                <w:lang w:val="sr-Cyrl-RS"/>
              </w:rPr>
              <w:t>ом</w:t>
            </w:r>
            <w:r w:rsidRPr="009F0914">
              <w:rPr>
                <w:rFonts w:cs="Arial"/>
                <w:bCs/>
                <w:sz w:val="24"/>
                <w:szCs w:val="24"/>
                <w:lang w:val="sr-Cyrl-CS"/>
              </w:rPr>
              <w:t xml:space="preserve"> и </w:t>
            </w:r>
            <w:r w:rsidRPr="009F0914">
              <w:rPr>
                <w:rFonts w:cs="Arial"/>
                <w:bCs/>
                <w:sz w:val="24"/>
                <w:szCs w:val="24"/>
                <w:lang w:val="sr-Cyrl-RS"/>
              </w:rPr>
              <w:t>има могућност даљинског управљања и надзора.</w:t>
            </w:r>
          </w:p>
        </w:tc>
      </w:tr>
      <w:tr w:rsidR="009F0914" w:rsidRPr="009F0914" w14:paraId="2359DF79" w14:textId="77777777" w:rsidTr="00EF66B1">
        <w:tc>
          <w:tcPr>
            <w:tcW w:w="3780" w:type="dxa"/>
          </w:tcPr>
          <w:p w14:paraId="0697AEAB"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Погонски напони:</w:t>
            </w:r>
          </w:p>
        </w:tc>
        <w:tc>
          <w:tcPr>
            <w:tcW w:w="5647" w:type="dxa"/>
          </w:tcPr>
          <w:p w14:paraId="04148C60"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RS"/>
              </w:rPr>
              <w:t>(</w:t>
            </w:r>
            <w:r w:rsidRPr="009F0914">
              <w:rPr>
                <w:rFonts w:cs="Arial"/>
                <w:bCs/>
                <w:sz w:val="24"/>
                <w:szCs w:val="24"/>
                <w:lang w:val="sr-Cyrl-CS"/>
              </w:rPr>
              <w:t>110 -35 - 0,4</w:t>
            </w:r>
            <w:r w:rsidRPr="009F0914">
              <w:rPr>
                <w:rFonts w:cs="Arial"/>
                <w:bCs/>
                <w:sz w:val="24"/>
                <w:szCs w:val="24"/>
                <w:lang w:val="sr-Latn-CS"/>
              </w:rPr>
              <w:t xml:space="preserve"> </w:t>
            </w:r>
            <w:r w:rsidRPr="009F0914">
              <w:rPr>
                <w:rFonts w:cs="Arial"/>
                <w:bCs/>
                <w:sz w:val="24"/>
                <w:szCs w:val="24"/>
                <w:lang w:val="sr-Cyrl-RS"/>
              </w:rPr>
              <w:t xml:space="preserve">) </w:t>
            </w:r>
            <w:r w:rsidRPr="009F0914">
              <w:rPr>
                <w:rFonts w:cs="Arial"/>
                <w:bCs/>
                <w:sz w:val="24"/>
                <w:szCs w:val="24"/>
                <w:lang w:val="sr-Latn-CS"/>
              </w:rPr>
              <w:t>kV, 50 Hz</w:t>
            </w:r>
          </w:p>
        </w:tc>
      </w:tr>
      <w:tr w:rsidR="009F0914" w:rsidRPr="009F0914" w14:paraId="05545444" w14:textId="77777777" w:rsidTr="00EF66B1">
        <w:tc>
          <w:tcPr>
            <w:tcW w:w="3780" w:type="dxa"/>
          </w:tcPr>
          <w:p w14:paraId="49DED8F5"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RS"/>
              </w:rPr>
              <w:t xml:space="preserve">Помоћни </w:t>
            </w:r>
            <w:r w:rsidRPr="009F0914">
              <w:rPr>
                <w:rFonts w:cs="Arial"/>
                <w:bCs/>
                <w:sz w:val="24"/>
                <w:szCs w:val="24"/>
                <w:lang w:val="sr-Cyrl-CS"/>
              </w:rPr>
              <w:t>напони :</w:t>
            </w:r>
          </w:p>
        </w:tc>
        <w:tc>
          <w:tcPr>
            <w:tcW w:w="5647" w:type="dxa"/>
          </w:tcPr>
          <w:p w14:paraId="05360B18"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RS"/>
              </w:rPr>
              <w:t>22</w:t>
            </w:r>
            <w:r w:rsidRPr="009F0914">
              <w:rPr>
                <w:rFonts w:cs="Arial"/>
                <w:bCs/>
                <w:sz w:val="24"/>
                <w:szCs w:val="24"/>
                <w:lang w:val="sr-Cyrl-CS"/>
              </w:rPr>
              <w:t xml:space="preserve">0 V  </w:t>
            </w:r>
            <w:r w:rsidRPr="009F0914">
              <w:rPr>
                <w:rFonts w:cs="Arial"/>
                <w:bCs/>
                <w:sz w:val="24"/>
                <w:szCs w:val="24"/>
              </w:rPr>
              <w:t>DC</w:t>
            </w:r>
            <w:r w:rsidRPr="009F0914">
              <w:rPr>
                <w:rFonts w:cs="Arial"/>
                <w:bCs/>
                <w:sz w:val="24"/>
                <w:szCs w:val="24"/>
                <w:lang w:val="sr-Cyrl-CS"/>
              </w:rPr>
              <w:t xml:space="preserve"> ; 2</w:t>
            </w:r>
            <w:r w:rsidRPr="009F0914">
              <w:rPr>
                <w:rFonts w:cs="Arial"/>
                <w:bCs/>
                <w:sz w:val="24"/>
                <w:szCs w:val="24"/>
                <w:lang w:val="sr-Cyrl-RS"/>
              </w:rPr>
              <w:t>3</w:t>
            </w:r>
            <w:r w:rsidRPr="009F0914">
              <w:rPr>
                <w:rFonts w:cs="Arial"/>
                <w:bCs/>
                <w:sz w:val="24"/>
                <w:szCs w:val="24"/>
                <w:lang w:val="sr-Cyrl-CS"/>
              </w:rPr>
              <w:t>0 V, 50 Hz</w:t>
            </w:r>
          </w:p>
        </w:tc>
      </w:tr>
      <w:tr w:rsidR="009F0914" w:rsidRPr="009F0914" w14:paraId="2CD9AC1D" w14:textId="77777777" w:rsidTr="00EF66B1">
        <w:tc>
          <w:tcPr>
            <w:tcW w:w="3780" w:type="dxa"/>
          </w:tcPr>
          <w:p w14:paraId="0F315F31"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Начин прикључења на мрежу 110 </w:t>
            </w:r>
            <w:r w:rsidRPr="009F0914">
              <w:rPr>
                <w:rFonts w:cs="Arial"/>
                <w:bCs/>
                <w:sz w:val="24"/>
                <w:szCs w:val="24"/>
                <w:lang w:val="sr-Latn-CS"/>
              </w:rPr>
              <w:t>kV</w:t>
            </w:r>
            <w:r w:rsidRPr="009F0914">
              <w:rPr>
                <w:rFonts w:cs="Arial"/>
                <w:bCs/>
                <w:sz w:val="24"/>
                <w:szCs w:val="24"/>
                <w:lang w:val="sr-Cyrl-CS"/>
              </w:rPr>
              <w:t>:</w:t>
            </w:r>
          </w:p>
        </w:tc>
        <w:tc>
          <w:tcPr>
            <w:tcW w:w="5647" w:type="dxa"/>
          </w:tcPr>
          <w:p w14:paraId="741D8DE6"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Надземни</w:t>
            </w:r>
          </w:p>
        </w:tc>
      </w:tr>
      <w:tr w:rsidR="009F0914" w:rsidRPr="009F0914" w14:paraId="32363CB6" w14:textId="77777777" w:rsidTr="00EF66B1">
        <w:tc>
          <w:tcPr>
            <w:tcW w:w="3780" w:type="dxa"/>
          </w:tcPr>
          <w:p w14:paraId="35AC9C3E"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Струја и снага кратких спојева на сабирницама 35</w:t>
            </w:r>
            <w:r w:rsidRPr="009F0914">
              <w:rPr>
                <w:rFonts w:cs="Arial"/>
                <w:bCs/>
                <w:sz w:val="24"/>
                <w:szCs w:val="24"/>
                <w:lang w:val="sr-Latn-CS"/>
              </w:rPr>
              <w:t xml:space="preserve"> kV</w:t>
            </w:r>
            <w:r w:rsidRPr="009F0914">
              <w:rPr>
                <w:rFonts w:cs="Arial"/>
                <w:bCs/>
                <w:sz w:val="24"/>
                <w:szCs w:val="24"/>
                <w:lang w:val="sr-Cyrl-CS"/>
              </w:rPr>
              <w:t>:</w:t>
            </w:r>
          </w:p>
        </w:tc>
        <w:tc>
          <w:tcPr>
            <w:tcW w:w="5647" w:type="dxa"/>
          </w:tcPr>
          <w:p w14:paraId="39F2C9D8"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12,5 </w:t>
            </w:r>
            <w:r w:rsidRPr="009F0914">
              <w:rPr>
                <w:rFonts w:cs="Arial"/>
                <w:bCs/>
                <w:sz w:val="24"/>
                <w:szCs w:val="24"/>
                <w:lang w:val="sr-Latn-CS"/>
              </w:rPr>
              <w:t>kA</w:t>
            </w:r>
            <w:r w:rsidRPr="009F0914">
              <w:rPr>
                <w:rFonts w:cs="Arial"/>
                <w:bCs/>
                <w:sz w:val="24"/>
                <w:szCs w:val="24"/>
                <w:lang w:val="sr-Cyrl-CS"/>
              </w:rPr>
              <w:t xml:space="preserve"> ( 750 </w:t>
            </w:r>
            <w:r w:rsidRPr="009F0914">
              <w:rPr>
                <w:rFonts w:cs="Arial"/>
                <w:bCs/>
                <w:sz w:val="24"/>
                <w:szCs w:val="24"/>
                <w:lang w:val="sr-Latn-CS"/>
              </w:rPr>
              <w:t>MVA</w:t>
            </w:r>
            <w:r w:rsidRPr="009F0914">
              <w:rPr>
                <w:rFonts w:cs="Arial"/>
                <w:bCs/>
                <w:sz w:val="24"/>
                <w:szCs w:val="24"/>
                <w:lang w:val="sr-Cyrl-CS"/>
              </w:rPr>
              <w:t xml:space="preserve"> ), ТП  ЕД Србије </w:t>
            </w:r>
          </w:p>
        </w:tc>
      </w:tr>
      <w:tr w:rsidR="009F0914" w:rsidRPr="009F0914" w14:paraId="52DCA485" w14:textId="77777777" w:rsidTr="00EF66B1">
        <w:tc>
          <w:tcPr>
            <w:tcW w:w="3780" w:type="dxa"/>
          </w:tcPr>
          <w:p w14:paraId="65C3D267"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Струја и снага кратких спојева на сабирницама 110</w:t>
            </w:r>
            <w:r w:rsidRPr="009F0914">
              <w:rPr>
                <w:rFonts w:cs="Arial"/>
                <w:bCs/>
                <w:sz w:val="24"/>
                <w:szCs w:val="24"/>
                <w:lang w:val="sr-Latn-CS"/>
              </w:rPr>
              <w:t xml:space="preserve"> kV</w:t>
            </w:r>
            <w:r w:rsidRPr="009F0914">
              <w:rPr>
                <w:rFonts w:cs="Arial"/>
                <w:bCs/>
                <w:sz w:val="24"/>
                <w:szCs w:val="24"/>
                <w:lang w:val="sr-Cyrl-CS"/>
              </w:rPr>
              <w:t>:</w:t>
            </w:r>
          </w:p>
        </w:tc>
        <w:tc>
          <w:tcPr>
            <w:tcW w:w="5647" w:type="dxa"/>
          </w:tcPr>
          <w:p w14:paraId="246BB3C7" w14:textId="77777777" w:rsidR="009F0914" w:rsidRPr="009F0914" w:rsidRDefault="009F0914" w:rsidP="009F0914">
            <w:pPr>
              <w:keepNext/>
              <w:spacing w:before="0"/>
              <w:outlineLvl w:val="0"/>
              <w:rPr>
                <w:rFonts w:cs="Arial"/>
                <w:bCs/>
                <w:sz w:val="24"/>
                <w:szCs w:val="24"/>
                <w:lang w:val="sr-Cyrl-RS"/>
              </w:rPr>
            </w:pPr>
            <w:r w:rsidRPr="009F0914">
              <w:rPr>
                <w:rFonts w:cs="Arial"/>
                <w:bCs/>
                <w:sz w:val="24"/>
                <w:szCs w:val="24"/>
                <w:lang w:val="sr-Cyrl-CS"/>
              </w:rPr>
              <w:t xml:space="preserve">31,5 </w:t>
            </w:r>
            <w:r w:rsidRPr="009F0914">
              <w:rPr>
                <w:rFonts w:cs="Arial"/>
                <w:bCs/>
                <w:sz w:val="24"/>
                <w:szCs w:val="24"/>
                <w:lang w:val="sr-Latn-CS"/>
              </w:rPr>
              <w:t>kA</w:t>
            </w:r>
            <w:r w:rsidRPr="009F0914">
              <w:rPr>
                <w:rFonts w:cs="Arial"/>
                <w:bCs/>
                <w:sz w:val="24"/>
                <w:szCs w:val="24"/>
                <w:lang w:val="sr-Cyrl-CS"/>
              </w:rPr>
              <w:t xml:space="preserve"> (6000 </w:t>
            </w:r>
            <w:r w:rsidRPr="009F0914">
              <w:rPr>
                <w:rFonts w:cs="Arial"/>
                <w:bCs/>
                <w:sz w:val="24"/>
                <w:szCs w:val="24"/>
                <w:lang w:val="sr-Latn-CS"/>
              </w:rPr>
              <w:t>MVA</w:t>
            </w:r>
            <w:r w:rsidRPr="009F0914">
              <w:rPr>
                <w:rFonts w:cs="Arial"/>
                <w:bCs/>
                <w:sz w:val="24"/>
                <w:szCs w:val="24"/>
                <w:lang w:val="sr-Cyrl-CS"/>
              </w:rPr>
              <w:t>), ТП  ЕД Србије</w:t>
            </w:r>
            <w:r w:rsidRPr="009F0914">
              <w:rPr>
                <w:rFonts w:cs="Arial"/>
                <w:bCs/>
                <w:sz w:val="24"/>
                <w:szCs w:val="24"/>
                <w:lang w:val="sr-Latn-RS"/>
              </w:rPr>
              <w:t>, o</w:t>
            </w:r>
            <w:r w:rsidRPr="009F0914">
              <w:rPr>
                <w:rFonts w:cs="Arial"/>
                <w:bCs/>
                <w:sz w:val="24"/>
                <w:szCs w:val="24"/>
                <w:lang w:val="sr-Cyrl-CS"/>
              </w:rPr>
              <w:t>дносно према подацима, ЈП "Електромрежа Србије" за перспективно стање мреже у 2020. години.</w:t>
            </w:r>
          </w:p>
        </w:tc>
      </w:tr>
      <w:tr w:rsidR="009F0914" w:rsidRPr="009F0914" w14:paraId="1A5433E1" w14:textId="77777777" w:rsidTr="00EF66B1">
        <w:tc>
          <w:tcPr>
            <w:tcW w:w="3780" w:type="dxa"/>
          </w:tcPr>
          <w:p w14:paraId="75A06A3D"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Начин уземљења неутралне тачке:</w:t>
            </w:r>
          </w:p>
        </w:tc>
        <w:tc>
          <w:tcPr>
            <w:tcW w:w="5647" w:type="dxa"/>
          </w:tcPr>
          <w:p w14:paraId="2618A3E4" w14:textId="77777777" w:rsidR="009F0914" w:rsidRPr="009F0914" w:rsidRDefault="009F0914" w:rsidP="009F0914">
            <w:pPr>
              <w:keepNext/>
              <w:spacing w:before="0"/>
              <w:outlineLvl w:val="0"/>
              <w:rPr>
                <w:rFonts w:cs="Arial"/>
                <w:bCs/>
                <w:sz w:val="24"/>
                <w:szCs w:val="24"/>
                <w:lang w:val="sr-Cyrl-RS"/>
              </w:rPr>
            </w:pPr>
            <w:r w:rsidRPr="009F0914">
              <w:rPr>
                <w:rFonts w:cs="Arial"/>
                <w:bCs/>
                <w:sz w:val="24"/>
                <w:szCs w:val="24"/>
                <w:lang w:val="sr-Cyrl-CS"/>
              </w:rPr>
              <w:t xml:space="preserve">Неутрална тачка мреже </w:t>
            </w:r>
            <w:r w:rsidRPr="009F0914">
              <w:rPr>
                <w:rFonts w:cs="Arial"/>
                <w:bCs/>
                <w:sz w:val="24"/>
                <w:szCs w:val="24"/>
                <w:lang w:val="sr-Latn-CS"/>
              </w:rPr>
              <w:t xml:space="preserve">110 kV </w:t>
            </w:r>
            <w:r w:rsidRPr="009F0914">
              <w:rPr>
                <w:rFonts w:cs="Arial"/>
                <w:bCs/>
                <w:sz w:val="24"/>
                <w:szCs w:val="24"/>
                <w:lang w:val="sr-Cyrl-CS"/>
              </w:rPr>
              <w:t>је директно уземљена. Неутрална тачка мреже</w:t>
            </w:r>
            <w:r w:rsidRPr="009F0914">
              <w:rPr>
                <w:rFonts w:cs="Arial"/>
                <w:bCs/>
                <w:sz w:val="24"/>
                <w:szCs w:val="24"/>
                <w:lang w:val="sr-Latn-CS"/>
              </w:rPr>
              <w:t xml:space="preserve"> 35 kV</w:t>
            </w:r>
            <w:r w:rsidRPr="009F0914">
              <w:rPr>
                <w:rFonts w:cs="Arial"/>
                <w:bCs/>
                <w:sz w:val="24"/>
                <w:szCs w:val="24"/>
                <w:lang w:val="sr-Cyrl-CS"/>
              </w:rPr>
              <w:t xml:space="preserve"> је уземљена преко нискоомске отпорности,</w:t>
            </w:r>
            <w:r w:rsidRPr="009F0914">
              <w:rPr>
                <w:rFonts w:cs="Arial"/>
                <w:bCs/>
                <w:sz w:val="24"/>
                <w:szCs w:val="24"/>
                <w:lang w:val="sr-Cyrl-RS"/>
              </w:rPr>
              <w:t xml:space="preserve"> </w:t>
            </w:r>
            <w:r w:rsidRPr="009F0914">
              <w:rPr>
                <w:rFonts w:cs="Arial"/>
                <w:bCs/>
                <w:sz w:val="24"/>
                <w:szCs w:val="24"/>
                <w:lang w:val="sr-Cyrl-CS"/>
              </w:rPr>
              <w:t xml:space="preserve">са ограничењем струје земљоспоја на 300А. </w:t>
            </w:r>
          </w:p>
        </w:tc>
      </w:tr>
      <w:tr w:rsidR="009F0914" w:rsidRPr="009F0914" w14:paraId="036068DB" w14:textId="77777777" w:rsidTr="00EF66B1">
        <w:tc>
          <w:tcPr>
            <w:tcW w:w="3780" w:type="dxa"/>
          </w:tcPr>
          <w:p w14:paraId="2B56EE3F"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Координација изолације:</w:t>
            </w:r>
          </w:p>
        </w:tc>
        <w:tc>
          <w:tcPr>
            <w:tcW w:w="5647" w:type="dxa"/>
          </w:tcPr>
          <w:p w14:paraId="40FEA082"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Координација изолације према </w:t>
            </w:r>
            <w:r w:rsidRPr="009F0914">
              <w:rPr>
                <w:rFonts w:cs="Arial"/>
                <w:bCs/>
                <w:sz w:val="24"/>
                <w:szCs w:val="24"/>
                <w:lang w:val="sr-Latn-CS"/>
              </w:rPr>
              <w:t xml:space="preserve">IEC 60071 </w:t>
            </w:r>
            <w:r w:rsidRPr="009F0914">
              <w:rPr>
                <w:rFonts w:cs="Arial"/>
                <w:bCs/>
                <w:sz w:val="24"/>
                <w:szCs w:val="24"/>
                <w:lang w:val="sr-Cyrl-CS"/>
              </w:rPr>
              <w:t xml:space="preserve">и </w:t>
            </w:r>
            <w:r w:rsidRPr="009F0914">
              <w:rPr>
                <w:rFonts w:cs="Arial"/>
                <w:bCs/>
                <w:sz w:val="24"/>
                <w:szCs w:val="24"/>
                <w:lang w:val="sr-Latn-CS"/>
              </w:rPr>
              <w:t xml:space="preserve">                </w:t>
            </w:r>
            <w:r w:rsidRPr="009F0914">
              <w:rPr>
                <w:rFonts w:cs="Arial"/>
                <w:bCs/>
                <w:sz w:val="24"/>
                <w:szCs w:val="24"/>
                <w:lang w:val="sr-Cyrl-CS"/>
              </w:rPr>
              <w:t xml:space="preserve"> ТП -25 ЗЕП-а.</w:t>
            </w:r>
          </w:p>
        </w:tc>
      </w:tr>
      <w:tr w:rsidR="009F0914" w:rsidRPr="009F0914" w14:paraId="71F0BBE1" w14:textId="77777777" w:rsidTr="00EF66B1">
        <w:tc>
          <w:tcPr>
            <w:tcW w:w="3780" w:type="dxa"/>
          </w:tcPr>
          <w:p w14:paraId="24A353EE"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Веза са мрежом 110 </w:t>
            </w:r>
            <w:r w:rsidRPr="009F0914">
              <w:rPr>
                <w:rFonts w:cs="Arial"/>
                <w:bCs/>
                <w:sz w:val="24"/>
                <w:szCs w:val="24"/>
                <w:lang w:val="sr-Latn-CS"/>
              </w:rPr>
              <w:t>kV</w:t>
            </w:r>
            <w:r w:rsidRPr="009F0914">
              <w:rPr>
                <w:rFonts w:cs="Arial"/>
                <w:bCs/>
                <w:sz w:val="24"/>
                <w:szCs w:val="24"/>
                <w:lang w:val="sr-Cyrl-CS"/>
              </w:rPr>
              <w:t>:</w:t>
            </w:r>
          </w:p>
        </w:tc>
        <w:tc>
          <w:tcPr>
            <w:tcW w:w="5647" w:type="dxa"/>
          </w:tcPr>
          <w:p w14:paraId="28D7980C" w14:textId="77777777" w:rsidR="009F0914" w:rsidRPr="009F0914" w:rsidRDefault="009F0914" w:rsidP="009F0914">
            <w:pPr>
              <w:keepNext/>
              <w:spacing w:before="0"/>
              <w:outlineLvl w:val="0"/>
              <w:rPr>
                <w:rFonts w:cs="Arial"/>
                <w:bCs/>
                <w:sz w:val="24"/>
                <w:szCs w:val="24"/>
                <w:lang w:val="sr-Cyrl-CS"/>
              </w:rPr>
            </w:pPr>
            <w:r w:rsidRPr="009F0914">
              <w:rPr>
                <w:rFonts w:cs="Arial"/>
                <w:bCs/>
                <w:sz w:val="24"/>
                <w:szCs w:val="24"/>
                <w:lang w:val="sr-Cyrl-CS"/>
              </w:rPr>
              <w:t>Објекат се прикључује на мрежу 1</w:t>
            </w:r>
            <w:r w:rsidRPr="009F0914">
              <w:rPr>
                <w:rFonts w:cs="Arial"/>
                <w:bCs/>
                <w:sz w:val="24"/>
                <w:szCs w:val="24"/>
                <w:lang w:val="sr-Latn-CS"/>
              </w:rPr>
              <w:t>10 kV</w:t>
            </w:r>
            <w:r w:rsidRPr="009F0914">
              <w:rPr>
                <w:rFonts w:cs="Arial"/>
                <w:bCs/>
                <w:sz w:val="24"/>
                <w:szCs w:val="24"/>
                <w:lang w:val="sr-Cyrl-CS"/>
              </w:rPr>
              <w:t xml:space="preserve"> преко постојећих ДВ </w:t>
            </w:r>
            <w:r w:rsidRPr="009F0914">
              <w:rPr>
                <w:rFonts w:cs="Arial"/>
                <w:bCs/>
                <w:sz w:val="24"/>
                <w:szCs w:val="24"/>
                <w:lang w:val="sr-Latn-CS"/>
              </w:rPr>
              <w:t>110 kV</w:t>
            </w:r>
            <w:r w:rsidRPr="009F0914">
              <w:rPr>
                <w:rFonts w:cs="Arial"/>
                <w:bCs/>
                <w:sz w:val="24"/>
                <w:szCs w:val="24"/>
                <w:lang w:val="sr-Cyrl-CS"/>
              </w:rPr>
              <w:t xml:space="preserve"> бр</w:t>
            </w:r>
            <w:r w:rsidRPr="009F0914">
              <w:rPr>
                <w:rFonts w:cs="Arial"/>
                <w:bCs/>
                <w:sz w:val="24"/>
                <w:szCs w:val="24"/>
                <w:lang w:val="sr-Latn-CS"/>
              </w:rPr>
              <w:t>. 1</w:t>
            </w:r>
            <w:r w:rsidRPr="009F0914">
              <w:rPr>
                <w:rFonts w:cs="Arial"/>
                <w:bCs/>
                <w:sz w:val="24"/>
                <w:szCs w:val="24"/>
                <w:lang w:val="sr-Cyrl-RS"/>
              </w:rPr>
              <w:t>47</w:t>
            </w:r>
            <w:r w:rsidRPr="009F0914">
              <w:rPr>
                <w:rFonts w:cs="Arial"/>
                <w:bCs/>
                <w:sz w:val="24"/>
                <w:szCs w:val="24"/>
                <w:lang w:val="sr-Latn-CS"/>
              </w:rPr>
              <w:t>/</w:t>
            </w:r>
            <w:r w:rsidRPr="009F0914">
              <w:rPr>
                <w:rFonts w:cs="Arial"/>
                <w:bCs/>
                <w:sz w:val="24"/>
                <w:szCs w:val="24"/>
                <w:lang w:val="sr-Cyrl-RS"/>
              </w:rPr>
              <w:t>1</w:t>
            </w:r>
            <w:r w:rsidRPr="009F0914">
              <w:rPr>
                <w:rFonts w:cs="Arial"/>
                <w:bCs/>
                <w:sz w:val="24"/>
                <w:szCs w:val="24"/>
                <w:lang w:val="sr-Latn-CS"/>
              </w:rPr>
              <w:t xml:space="preserve"> (</w:t>
            </w:r>
            <w:r w:rsidRPr="009F0914">
              <w:rPr>
                <w:rFonts w:cs="Arial"/>
                <w:bCs/>
                <w:sz w:val="24"/>
                <w:szCs w:val="24"/>
                <w:lang w:val="sr-Cyrl-RS"/>
              </w:rPr>
              <w:t>Бор 2</w:t>
            </w:r>
            <w:r w:rsidRPr="009F0914">
              <w:rPr>
                <w:rFonts w:cs="Arial"/>
                <w:bCs/>
                <w:sz w:val="24"/>
                <w:szCs w:val="24"/>
                <w:lang w:val="sr-Cyrl-CS"/>
              </w:rPr>
              <w:t>)</w:t>
            </w:r>
            <w:r w:rsidRPr="009F0914">
              <w:rPr>
                <w:rFonts w:cs="Arial"/>
                <w:bCs/>
                <w:sz w:val="24"/>
                <w:szCs w:val="24"/>
                <w:lang w:val="sr-Latn-CS"/>
              </w:rPr>
              <w:t xml:space="preserve">, </w:t>
            </w:r>
            <w:r w:rsidRPr="009F0914">
              <w:rPr>
                <w:rFonts w:cs="Arial"/>
                <w:bCs/>
                <w:sz w:val="24"/>
                <w:szCs w:val="24"/>
                <w:lang w:val="sr-Cyrl-RS"/>
              </w:rPr>
              <w:t>бр. 148/1</w:t>
            </w:r>
            <w:r w:rsidRPr="009F0914">
              <w:rPr>
                <w:rFonts w:cs="Arial"/>
                <w:bCs/>
                <w:sz w:val="24"/>
                <w:szCs w:val="24"/>
                <w:lang w:val="sr-Latn-CS"/>
              </w:rPr>
              <w:t xml:space="preserve"> (</w:t>
            </w:r>
            <w:r w:rsidRPr="009F0914">
              <w:rPr>
                <w:rFonts w:cs="Arial"/>
                <w:bCs/>
                <w:sz w:val="24"/>
                <w:szCs w:val="24"/>
                <w:lang w:val="sr-Cyrl-RS"/>
              </w:rPr>
              <w:t>Бор 2</w:t>
            </w:r>
            <w:r w:rsidRPr="009F0914">
              <w:rPr>
                <w:rFonts w:cs="Arial"/>
                <w:bCs/>
                <w:sz w:val="24"/>
                <w:szCs w:val="24"/>
                <w:lang w:val="sr-Cyrl-CS"/>
              </w:rPr>
              <w:t>)</w:t>
            </w:r>
            <w:r w:rsidRPr="009F0914">
              <w:rPr>
                <w:rFonts w:cs="Arial"/>
                <w:bCs/>
                <w:sz w:val="24"/>
                <w:szCs w:val="24"/>
                <w:lang w:val="sr-Cyrl-RS"/>
              </w:rPr>
              <w:t>, бр. 150 (Мајданпек 1)</w:t>
            </w:r>
            <w:r w:rsidRPr="009F0914">
              <w:rPr>
                <w:rFonts w:cs="Arial"/>
                <w:bCs/>
                <w:sz w:val="24"/>
                <w:szCs w:val="24"/>
                <w:lang w:val="sr-Cyrl-CS"/>
              </w:rPr>
              <w:t xml:space="preserve"> и</w:t>
            </w:r>
            <w:r w:rsidRPr="009F0914">
              <w:rPr>
                <w:rFonts w:cs="Arial"/>
                <w:bCs/>
                <w:sz w:val="24"/>
                <w:szCs w:val="24"/>
                <w:lang w:val="sr-Latn-CS"/>
              </w:rPr>
              <w:t xml:space="preserve"> </w:t>
            </w:r>
            <w:r w:rsidRPr="009F0914">
              <w:rPr>
                <w:rFonts w:cs="Arial"/>
                <w:bCs/>
                <w:sz w:val="24"/>
                <w:szCs w:val="24"/>
                <w:lang w:val="sr-Cyrl-RS"/>
              </w:rPr>
              <w:t>бр. 122-б</w:t>
            </w:r>
            <w:r w:rsidRPr="009F0914">
              <w:rPr>
                <w:rFonts w:cs="Arial"/>
                <w:bCs/>
                <w:sz w:val="24"/>
                <w:szCs w:val="24"/>
                <w:lang w:val="sr-Latn-CS"/>
              </w:rPr>
              <w:t xml:space="preserve"> (</w:t>
            </w:r>
            <w:r w:rsidRPr="009F0914">
              <w:rPr>
                <w:rFonts w:cs="Arial"/>
                <w:bCs/>
                <w:sz w:val="24"/>
                <w:szCs w:val="24"/>
                <w:lang w:val="sr-Cyrl-RS"/>
              </w:rPr>
              <w:t>Петровац</w:t>
            </w:r>
            <w:r w:rsidRPr="009F0914">
              <w:rPr>
                <w:rFonts w:cs="Arial"/>
                <w:bCs/>
                <w:sz w:val="24"/>
                <w:szCs w:val="24"/>
                <w:lang w:val="sr-Cyrl-CS"/>
              </w:rPr>
              <w:t xml:space="preserve">). </w:t>
            </w:r>
          </w:p>
        </w:tc>
      </w:tr>
    </w:tbl>
    <w:p w14:paraId="3B64976E" w14:textId="77777777" w:rsidR="009F0914" w:rsidRPr="009F0914" w:rsidRDefault="009F0914" w:rsidP="009F0914">
      <w:pPr>
        <w:spacing w:before="0"/>
        <w:jc w:val="left"/>
        <w:rPr>
          <w:rFonts w:cs="Arial"/>
          <w:sz w:val="24"/>
          <w:szCs w:val="24"/>
          <w:lang w:val="sr-Latn-CS"/>
        </w:rPr>
      </w:pPr>
    </w:p>
    <w:p w14:paraId="1D1237FF" w14:textId="77777777" w:rsidR="009F0914" w:rsidRPr="009F0914" w:rsidRDefault="009F0914" w:rsidP="000657F6">
      <w:pPr>
        <w:keepNext/>
        <w:numPr>
          <w:ilvl w:val="0"/>
          <w:numId w:val="54"/>
        </w:numPr>
        <w:suppressAutoHyphens/>
        <w:spacing w:before="240" w:after="60"/>
        <w:jc w:val="left"/>
        <w:outlineLvl w:val="1"/>
        <w:rPr>
          <w:rFonts w:cs="Arial"/>
          <w:b/>
          <w:bCs/>
          <w:iCs/>
          <w:sz w:val="24"/>
          <w:szCs w:val="24"/>
          <w:lang w:val="sr-Cyrl-CS"/>
        </w:rPr>
      </w:pPr>
      <w:r w:rsidRPr="009F0914">
        <w:rPr>
          <w:rFonts w:cs="Arial"/>
          <w:b/>
          <w:bCs/>
          <w:iCs/>
          <w:sz w:val="24"/>
          <w:szCs w:val="24"/>
          <w:lang w:val="sr-Latn-CS"/>
        </w:rPr>
        <w:t>TЕХНИЧКИ ПОДАЦИ О</w:t>
      </w:r>
      <w:r w:rsidRPr="009F0914">
        <w:rPr>
          <w:rFonts w:cs="Arial"/>
          <w:b/>
          <w:bCs/>
          <w:iCs/>
          <w:sz w:val="24"/>
          <w:szCs w:val="24"/>
          <w:lang w:val="sr-Cyrl-CS"/>
        </w:rPr>
        <w:t xml:space="preserve"> ТРАНСФОРМАТОРСКОЈ СТАНИЦИ - планирано стање после реконструкције:</w:t>
      </w:r>
    </w:p>
    <w:p w14:paraId="5EFAEDBA" w14:textId="77777777" w:rsidR="009F0914" w:rsidRPr="009F0914" w:rsidRDefault="009F0914" w:rsidP="000657F6">
      <w:pPr>
        <w:keepNext/>
        <w:numPr>
          <w:ilvl w:val="0"/>
          <w:numId w:val="55"/>
        </w:numPr>
        <w:suppressAutoHyphens/>
        <w:spacing w:before="240" w:after="60"/>
        <w:jc w:val="left"/>
        <w:outlineLvl w:val="2"/>
        <w:rPr>
          <w:rFonts w:cs="Arial"/>
          <w:b/>
          <w:bCs/>
          <w:sz w:val="24"/>
          <w:szCs w:val="24"/>
          <w:lang w:val="sr-Cyrl-CS"/>
        </w:rPr>
      </w:pPr>
      <w:r w:rsidRPr="009F0914">
        <w:rPr>
          <w:rFonts w:cs="Arial"/>
          <w:b/>
          <w:bCs/>
          <w:sz w:val="24"/>
          <w:szCs w:val="24"/>
          <w:lang w:val="sr-Cyrl-CS"/>
        </w:rPr>
        <w:t>ТРАНСФОРМАЦИЈА</w:t>
      </w:r>
    </w:p>
    <w:p w14:paraId="5B7EEC55" w14:textId="77777777" w:rsidR="009F0914" w:rsidRPr="009F0914" w:rsidRDefault="009F0914" w:rsidP="009F0914">
      <w:pPr>
        <w:spacing w:before="0"/>
        <w:jc w:val="left"/>
        <w:rPr>
          <w:rFonts w:cs="Arial"/>
          <w:sz w:val="24"/>
          <w:szCs w:val="24"/>
          <w:lang w:val="sr-Cyrl-CS"/>
        </w:rPr>
      </w:pPr>
      <w:r w:rsidRPr="009F0914">
        <w:rPr>
          <w:rFonts w:cs="Arial"/>
          <w:sz w:val="24"/>
          <w:szCs w:val="24"/>
          <w:lang w:val="sr-Cyrl-CS"/>
        </w:rPr>
        <w:t>Трансформација остаје иста:</w:t>
      </w:r>
    </w:p>
    <w:tbl>
      <w:tblPr>
        <w:tblW w:w="94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647"/>
      </w:tblGrid>
      <w:tr w:rsidR="009F0914" w:rsidRPr="009F0914" w14:paraId="01B8C5D0" w14:textId="77777777" w:rsidTr="00EF66B1">
        <w:tc>
          <w:tcPr>
            <w:tcW w:w="3780" w:type="dxa"/>
          </w:tcPr>
          <w:p w14:paraId="2F3D6B12"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Однос трансформације </w:t>
            </w:r>
          </w:p>
        </w:tc>
        <w:tc>
          <w:tcPr>
            <w:tcW w:w="5647" w:type="dxa"/>
          </w:tcPr>
          <w:p w14:paraId="6241647C"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110/35</w:t>
            </w:r>
            <w:r w:rsidRPr="009F0914">
              <w:rPr>
                <w:rFonts w:cs="Arial"/>
                <w:bCs/>
                <w:sz w:val="24"/>
                <w:szCs w:val="24"/>
                <w:lang w:val="sr-Latn-RS"/>
              </w:rPr>
              <w:t>/10</w:t>
            </w:r>
            <w:r w:rsidRPr="009F0914">
              <w:rPr>
                <w:rFonts w:cs="Arial"/>
                <w:bCs/>
                <w:sz w:val="24"/>
                <w:szCs w:val="24"/>
                <w:lang w:val="sr-Cyrl-CS"/>
              </w:rPr>
              <w:t xml:space="preserve"> kV </w:t>
            </w:r>
            <w:r w:rsidRPr="009F0914">
              <w:rPr>
                <w:rFonts w:cs="Arial"/>
                <w:bCs/>
                <w:sz w:val="24"/>
                <w:szCs w:val="24"/>
                <w:lang w:val="sr-Cyrl-RS"/>
              </w:rPr>
              <w:t xml:space="preserve">/ </w:t>
            </w:r>
            <w:r w:rsidRPr="009F0914">
              <w:rPr>
                <w:rFonts w:cs="Arial"/>
                <w:bCs/>
                <w:sz w:val="24"/>
                <w:szCs w:val="24"/>
              </w:rPr>
              <w:t>kV</w:t>
            </w:r>
            <w:r w:rsidRPr="009F0914">
              <w:rPr>
                <w:rFonts w:cs="Arial"/>
                <w:bCs/>
                <w:sz w:val="24"/>
                <w:szCs w:val="24"/>
                <w:lang w:val="sr-Cyrl-CS"/>
              </w:rPr>
              <w:t xml:space="preserve"> </w:t>
            </w:r>
          </w:p>
        </w:tc>
      </w:tr>
      <w:tr w:rsidR="009F0914" w:rsidRPr="009F0914" w14:paraId="7A6806B5" w14:textId="77777777" w:rsidTr="00EF66B1">
        <w:tc>
          <w:tcPr>
            <w:tcW w:w="3780" w:type="dxa"/>
          </w:tcPr>
          <w:p w14:paraId="28896B18"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Снага трансформације </w:t>
            </w:r>
          </w:p>
        </w:tc>
        <w:tc>
          <w:tcPr>
            <w:tcW w:w="5647" w:type="dxa"/>
          </w:tcPr>
          <w:p w14:paraId="3ADE49D8" w14:textId="77777777" w:rsidR="009F0914" w:rsidRPr="009F0914" w:rsidRDefault="009F0914" w:rsidP="009F0914">
            <w:pPr>
              <w:keepNext/>
              <w:spacing w:before="0"/>
              <w:jc w:val="left"/>
              <w:outlineLvl w:val="0"/>
              <w:rPr>
                <w:rFonts w:cs="Arial"/>
                <w:bCs/>
                <w:sz w:val="24"/>
                <w:szCs w:val="24"/>
                <w:lang w:val="sr-Latn-RS"/>
              </w:rPr>
            </w:pPr>
            <w:r w:rsidRPr="009F0914">
              <w:rPr>
                <w:rFonts w:cs="Arial"/>
                <w:bCs/>
                <w:sz w:val="24"/>
                <w:szCs w:val="24"/>
                <w:lang w:val="sr-Latn-RS"/>
              </w:rPr>
              <w:t>(</w:t>
            </w:r>
            <w:r w:rsidRPr="009F0914">
              <w:rPr>
                <w:rFonts w:cs="Arial"/>
                <w:bCs/>
                <w:sz w:val="24"/>
                <w:szCs w:val="24"/>
                <w:lang w:val="sr-Cyrl-RS"/>
              </w:rPr>
              <w:t>1</w:t>
            </w:r>
            <w:r w:rsidRPr="009F0914">
              <w:rPr>
                <w:rFonts w:cs="Arial"/>
                <w:bCs/>
                <w:sz w:val="24"/>
                <w:szCs w:val="24"/>
                <w:lang w:val="sr-Cyrl-CS"/>
              </w:rPr>
              <w:t>×</w:t>
            </w:r>
            <w:r w:rsidRPr="009F0914">
              <w:rPr>
                <w:rFonts w:cs="Arial"/>
                <w:bCs/>
                <w:sz w:val="24"/>
                <w:szCs w:val="24"/>
                <w:lang w:val="sr-Cyrl-RS"/>
              </w:rPr>
              <w:t>63 + 1</w:t>
            </w:r>
            <w:r w:rsidRPr="009F0914">
              <w:rPr>
                <w:rFonts w:cs="Arial"/>
                <w:bCs/>
                <w:sz w:val="24"/>
                <w:szCs w:val="24"/>
                <w:lang w:val="sr-Latn-RS"/>
              </w:rPr>
              <w:t>x</w:t>
            </w:r>
            <w:r w:rsidRPr="009F0914">
              <w:rPr>
                <w:rFonts w:cs="Arial"/>
                <w:bCs/>
                <w:sz w:val="24"/>
                <w:szCs w:val="24"/>
                <w:lang w:val="sr-Cyrl-RS"/>
              </w:rPr>
              <w:t>31,5</w:t>
            </w:r>
            <w:r w:rsidRPr="009F0914">
              <w:rPr>
                <w:rFonts w:cs="Arial"/>
                <w:bCs/>
                <w:sz w:val="24"/>
                <w:szCs w:val="24"/>
                <w:lang w:val="sr-Latn-RS"/>
              </w:rPr>
              <w:t>)</w:t>
            </w:r>
            <w:r w:rsidRPr="009F0914">
              <w:rPr>
                <w:rFonts w:cs="Arial"/>
                <w:bCs/>
                <w:sz w:val="24"/>
                <w:szCs w:val="24"/>
                <w:lang w:val="sr-Cyrl-CS"/>
              </w:rPr>
              <w:t xml:space="preserve"> </w:t>
            </w:r>
            <w:r w:rsidRPr="009F0914">
              <w:rPr>
                <w:rFonts w:cs="Arial"/>
                <w:bCs/>
                <w:sz w:val="24"/>
                <w:szCs w:val="24"/>
                <w:lang w:val="de-DE"/>
              </w:rPr>
              <w:t>MVA</w:t>
            </w:r>
            <w:r w:rsidRPr="009F0914">
              <w:rPr>
                <w:rFonts w:cs="Arial"/>
                <w:bCs/>
                <w:sz w:val="24"/>
                <w:szCs w:val="24"/>
                <w:lang w:val="sr-Cyrl-CS"/>
              </w:rPr>
              <w:t xml:space="preserve"> </w:t>
            </w:r>
            <w:r w:rsidRPr="009F0914">
              <w:rPr>
                <w:rFonts w:cs="Arial"/>
                <w:bCs/>
                <w:sz w:val="24"/>
                <w:szCs w:val="24"/>
                <w:lang w:val="sr-Latn-RS"/>
              </w:rPr>
              <w:t xml:space="preserve"> </w:t>
            </w:r>
            <w:r w:rsidRPr="009F0914">
              <w:rPr>
                <w:rFonts w:cs="Arial"/>
                <w:bCs/>
                <w:sz w:val="24"/>
                <w:szCs w:val="24"/>
                <w:lang w:val="sr-Cyrl-RS"/>
              </w:rPr>
              <w:t xml:space="preserve">прва етапа, </w:t>
            </w:r>
          </w:p>
          <w:p w14:paraId="7CC3B0F1" w14:textId="77777777" w:rsidR="009F0914" w:rsidRPr="009F0914" w:rsidRDefault="009F0914" w:rsidP="009F0914">
            <w:pPr>
              <w:keepNext/>
              <w:spacing w:before="0"/>
              <w:jc w:val="left"/>
              <w:outlineLvl w:val="0"/>
              <w:rPr>
                <w:rFonts w:cs="Arial"/>
                <w:bCs/>
                <w:sz w:val="24"/>
                <w:szCs w:val="24"/>
                <w:lang w:val="sr-Cyrl-RS"/>
              </w:rPr>
            </w:pPr>
            <w:r w:rsidRPr="009F0914">
              <w:rPr>
                <w:rFonts w:cs="Arial"/>
                <w:bCs/>
                <w:sz w:val="24"/>
                <w:szCs w:val="24"/>
                <w:lang w:val="sr-Cyrl-RS"/>
              </w:rPr>
              <w:t>2</w:t>
            </w:r>
            <w:r w:rsidRPr="009F0914">
              <w:rPr>
                <w:rFonts w:cs="Arial"/>
                <w:bCs/>
                <w:sz w:val="24"/>
                <w:szCs w:val="24"/>
                <w:lang w:val="sr-Latn-RS"/>
              </w:rPr>
              <w:t>x63</w:t>
            </w:r>
            <w:r w:rsidRPr="009F0914">
              <w:rPr>
                <w:rFonts w:cs="Arial"/>
                <w:bCs/>
                <w:sz w:val="24"/>
                <w:szCs w:val="24"/>
                <w:lang w:val="sr-Cyrl-RS"/>
              </w:rPr>
              <w:t xml:space="preserve"> </w:t>
            </w:r>
            <w:r w:rsidRPr="009F0914">
              <w:rPr>
                <w:rFonts w:cs="Arial"/>
                <w:bCs/>
                <w:sz w:val="24"/>
                <w:szCs w:val="24"/>
                <w:lang w:val="de-DE"/>
              </w:rPr>
              <w:t>MVA</w:t>
            </w:r>
            <w:r w:rsidRPr="009F0914">
              <w:rPr>
                <w:rFonts w:cs="Arial"/>
                <w:bCs/>
                <w:sz w:val="24"/>
                <w:szCs w:val="24"/>
                <w:lang w:val="sr-Cyrl-CS"/>
              </w:rPr>
              <w:t xml:space="preserve"> </w:t>
            </w:r>
            <w:r w:rsidRPr="009F0914">
              <w:rPr>
                <w:rFonts w:cs="Arial"/>
                <w:bCs/>
                <w:sz w:val="24"/>
                <w:szCs w:val="24"/>
                <w:lang w:val="sr-Cyrl-RS"/>
              </w:rPr>
              <w:t>друга етапа</w:t>
            </w:r>
            <w:r w:rsidRPr="009F0914">
              <w:rPr>
                <w:rFonts w:cs="Arial"/>
                <w:bCs/>
                <w:sz w:val="24"/>
                <w:szCs w:val="24"/>
                <w:lang w:val="sr-Latn-RS"/>
              </w:rPr>
              <w:t xml:space="preserve">  </w:t>
            </w:r>
          </w:p>
        </w:tc>
      </w:tr>
      <w:tr w:rsidR="009F0914" w:rsidRPr="009F0914" w14:paraId="1F4B1F13" w14:textId="77777777" w:rsidTr="00EF66B1">
        <w:tc>
          <w:tcPr>
            <w:tcW w:w="3780" w:type="dxa"/>
          </w:tcPr>
          <w:p w14:paraId="03D64305" w14:textId="77777777" w:rsidR="009F0914" w:rsidRPr="009F0914" w:rsidRDefault="009F0914" w:rsidP="009F0914">
            <w:pPr>
              <w:keepNext/>
              <w:spacing w:before="0"/>
              <w:jc w:val="left"/>
              <w:outlineLvl w:val="0"/>
              <w:rPr>
                <w:rFonts w:cs="Arial"/>
                <w:bCs/>
                <w:sz w:val="24"/>
                <w:szCs w:val="24"/>
                <w:lang w:val="sr-Latn-CS"/>
              </w:rPr>
            </w:pPr>
            <w:r w:rsidRPr="009F0914">
              <w:rPr>
                <w:rFonts w:cs="Arial"/>
                <w:bCs/>
                <w:sz w:val="24"/>
                <w:szCs w:val="24"/>
                <w:lang w:val="sr-Cyrl-CS"/>
              </w:rPr>
              <w:t>Спрега трансформатора</w:t>
            </w:r>
          </w:p>
        </w:tc>
        <w:tc>
          <w:tcPr>
            <w:tcW w:w="5647" w:type="dxa"/>
          </w:tcPr>
          <w:p w14:paraId="4DD5D4A2" w14:textId="77777777" w:rsidR="009F0914" w:rsidRPr="009F0914" w:rsidRDefault="009F0914" w:rsidP="009F0914">
            <w:pPr>
              <w:keepNext/>
              <w:spacing w:before="0"/>
              <w:jc w:val="left"/>
              <w:outlineLvl w:val="0"/>
              <w:rPr>
                <w:rFonts w:cs="Arial"/>
                <w:bCs/>
                <w:sz w:val="24"/>
                <w:szCs w:val="24"/>
                <w:lang w:val="sr-Latn-CS"/>
              </w:rPr>
            </w:pPr>
            <w:r w:rsidRPr="009F0914">
              <w:rPr>
                <w:rFonts w:cs="Arial"/>
                <w:bCs/>
                <w:sz w:val="24"/>
                <w:szCs w:val="24"/>
                <w:lang w:val="sr-Cyrl-CS"/>
              </w:rPr>
              <w:t xml:space="preserve">YNyn0d5 </w:t>
            </w:r>
          </w:p>
        </w:tc>
      </w:tr>
    </w:tbl>
    <w:p w14:paraId="1FF3D5AD" w14:textId="77777777" w:rsidR="009F0914" w:rsidRPr="009F0914" w:rsidRDefault="009F0914" w:rsidP="000657F6">
      <w:pPr>
        <w:keepNext/>
        <w:numPr>
          <w:ilvl w:val="0"/>
          <w:numId w:val="55"/>
        </w:numPr>
        <w:suppressAutoHyphens/>
        <w:spacing w:before="240" w:after="60"/>
        <w:jc w:val="left"/>
        <w:outlineLvl w:val="2"/>
        <w:rPr>
          <w:rFonts w:cs="Arial"/>
          <w:b/>
          <w:bCs/>
          <w:sz w:val="24"/>
          <w:szCs w:val="24"/>
          <w:lang w:val="sr-Cyrl-CS"/>
        </w:rPr>
      </w:pPr>
      <w:r w:rsidRPr="009F0914">
        <w:rPr>
          <w:rFonts w:cs="Arial"/>
          <w:b/>
          <w:bCs/>
          <w:sz w:val="24"/>
          <w:szCs w:val="24"/>
          <w:lang w:val="sr-Latn-CS"/>
        </w:rPr>
        <w:t>ПОСТРОЈЕЊЕ 110 kV</w:t>
      </w:r>
    </w:p>
    <w:p w14:paraId="6859030B" w14:textId="77777777" w:rsidR="009F0914" w:rsidRPr="009F0914" w:rsidRDefault="009F0914" w:rsidP="009F0914">
      <w:pPr>
        <w:spacing w:before="0"/>
        <w:jc w:val="left"/>
        <w:rPr>
          <w:rFonts w:cs="Arial"/>
          <w:sz w:val="24"/>
          <w:szCs w:val="24"/>
          <w:lang w:val="sr-Cyrl-CS"/>
        </w:rPr>
      </w:pPr>
      <w:r w:rsidRPr="009F0914">
        <w:rPr>
          <w:rFonts w:cs="Arial"/>
          <w:sz w:val="24"/>
          <w:szCs w:val="24"/>
          <w:lang w:val="sr-Cyrl-CS"/>
        </w:rPr>
        <w:t>Ново постројење 11</w:t>
      </w:r>
      <w:r w:rsidRPr="009F0914">
        <w:rPr>
          <w:rFonts w:cs="Arial"/>
          <w:sz w:val="24"/>
          <w:szCs w:val="24"/>
          <w:lang w:val="sr-Latn-CS"/>
        </w:rPr>
        <w:t>0 kV</w:t>
      </w:r>
      <w:r w:rsidRPr="009F0914">
        <w:rPr>
          <w:rFonts w:cs="Arial"/>
          <w:sz w:val="24"/>
          <w:szCs w:val="24"/>
          <w:lang w:val="sr-Cyrl-CS"/>
        </w:rPr>
        <w:t xml:space="preserve"> предвидети:</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0"/>
        <w:gridCol w:w="5940"/>
      </w:tblGrid>
      <w:tr w:rsidR="009F0914" w:rsidRPr="009F0914" w14:paraId="30374EE3" w14:textId="77777777" w:rsidTr="00EF66B1">
        <w:tc>
          <w:tcPr>
            <w:tcW w:w="3780" w:type="dxa"/>
          </w:tcPr>
          <w:p w14:paraId="39D6BBDA"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lastRenderedPageBreak/>
              <w:t>Тип постројења:</w:t>
            </w:r>
          </w:p>
        </w:tc>
        <w:tc>
          <w:tcPr>
            <w:tcW w:w="5940" w:type="dxa"/>
          </w:tcPr>
          <w:p w14:paraId="7DF16186" w14:textId="77777777" w:rsidR="009F0914" w:rsidRPr="009F0914" w:rsidRDefault="009F0914" w:rsidP="009F0914">
            <w:pPr>
              <w:keepNext/>
              <w:spacing w:before="0"/>
              <w:outlineLvl w:val="0"/>
              <w:rPr>
                <w:rFonts w:cs="Arial"/>
                <w:bCs/>
                <w:sz w:val="24"/>
                <w:szCs w:val="24"/>
                <w:lang w:val="sr-Cyrl-RS"/>
              </w:rPr>
            </w:pPr>
            <w:r w:rsidRPr="009F0914">
              <w:rPr>
                <w:rFonts w:cs="Arial"/>
                <w:bCs/>
                <w:sz w:val="24"/>
                <w:szCs w:val="24"/>
                <w:lang w:val="sr-Cyrl-CS"/>
              </w:rPr>
              <w:t>Постројење за спољну монтажу са двоструким системом сабирница. Сви апарати и потпорни изолатори монтирају се на носач</w:t>
            </w:r>
            <w:r w:rsidRPr="009F0914">
              <w:rPr>
                <w:rFonts w:cs="Arial"/>
                <w:bCs/>
                <w:sz w:val="24"/>
                <w:szCs w:val="24"/>
                <w:lang w:val="sr-Cyrl-RS"/>
              </w:rPr>
              <w:t>е</w:t>
            </w:r>
            <w:r w:rsidRPr="009F0914">
              <w:rPr>
                <w:rFonts w:cs="Arial"/>
                <w:bCs/>
                <w:sz w:val="24"/>
                <w:szCs w:val="24"/>
                <w:lang w:val="sr-Cyrl-CS"/>
              </w:rPr>
              <w:t xml:space="preserve"> апарата.</w:t>
            </w:r>
            <w:r w:rsidRPr="009F0914">
              <w:rPr>
                <w:rFonts w:cs="Arial"/>
                <w:bCs/>
                <w:sz w:val="24"/>
                <w:szCs w:val="24"/>
                <w:lang w:val="sr-Cyrl-RS"/>
              </w:rPr>
              <w:t>Носачи апарата су изведени по грађевинском пројекту.</w:t>
            </w:r>
          </w:p>
        </w:tc>
      </w:tr>
      <w:tr w:rsidR="009F0914" w:rsidRPr="009F0914" w14:paraId="7EDA46CA" w14:textId="77777777" w:rsidTr="00EF66B1">
        <w:tc>
          <w:tcPr>
            <w:tcW w:w="3780" w:type="dxa"/>
          </w:tcPr>
          <w:p w14:paraId="54DA2205"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Систем сабирница:</w:t>
            </w:r>
          </w:p>
        </w:tc>
        <w:tc>
          <w:tcPr>
            <w:tcW w:w="5940" w:type="dxa"/>
          </w:tcPr>
          <w:p w14:paraId="4F580590"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Двоструке, од </w:t>
            </w:r>
            <w:r w:rsidRPr="009F0914">
              <w:rPr>
                <w:rFonts w:cs="Arial"/>
                <w:bCs/>
                <w:sz w:val="24"/>
                <w:szCs w:val="24"/>
                <w:lang w:val="sr-Latn-CS"/>
              </w:rPr>
              <w:t>AlČe</w:t>
            </w:r>
            <w:r w:rsidRPr="009F0914">
              <w:rPr>
                <w:rFonts w:cs="Arial"/>
                <w:bCs/>
                <w:sz w:val="24"/>
                <w:szCs w:val="24"/>
                <w:lang w:val="sr-Cyrl-CS"/>
              </w:rPr>
              <w:t xml:space="preserve"> ужета 6:1, пресека 3×240 </w:t>
            </w:r>
            <w:r w:rsidRPr="009F0914">
              <w:rPr>
                <w:rFonts w:cs="Arial"/>
                <w:bCs/>
                <w:sz w:val="24"/>
                <w:szCs w:val="24"/>
                <w:lang w:val="sr-Latn-CS"/>
              </w:rPr>
              <w:t>mm</w:t>
            </w:r>
            <w:r w:rsidRPr="009F0914">
              <w:rPr>
                <w:rFonts w:cs="Arial"/>
                <w:bCs/>
                <w:sz w:val="24"/>
                <w:szCs w:val="24"/>
                <w:vertAlign w:val="superscript"/>
                <w:lang w:val="sr-Cyrl-CS"/>
              </w:rPr>
              <w:t xml:space="preserve">2 </w:t>
            </w:r>
          </w:p>
        </w:tc>
      </w:tr>
      <w:tr w:rsidR="009F0914" w:rsidRPr="009F0914" w14:paraId="0353E40C" w14:textId="77777777" w:rsidTr="00EF66B1">
        <w:tc>
          <w:tcPr>
            <w:tcW w:w="3780" w:type="dxa"/>
          </w:tcPr>
          <w:p w14:paraId="16DABFA7"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Начин уземљења: </w:t>
            </w:r>
          </w:p>
        </w:tc>
        <w:tc>
          <w:tcPr>
            <w:tcW w:w="5940" w:type="dxa"/>
          </w:tcPr>
          <w:p w14:paraId="60F71E57"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Директно уземљена </w:t>
            </w:r>
          </w:p>
        </w:tc>
      </w:tr>
      <w:tr w:rsidR="009F0914" w:rsidRPr="009F0914" w14:paraId="4FFA89D0" w14:textId="77777777" w:rsidTr="00EF66B1">
        <w:tc>
          <w:tcPr>
            <w:tcW w:w="3780" w:type="dxa"/>
          </w:tcPr>
          <w:p w14:paraId="44605E2D"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Број трафо поља:</w:t>
            </w:r>
          </w:p>
        </w:tc>
        <w:tc>
          <w:tcPr>
            <w:tcW w:w="5940" w:type="dxa"/>
          </w:tcPr>
          <w:p w14:paraId="4009B892"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Два </w:t>
            </w:r>
          </w:p>
        </w:tc>
      </w:tr>
      <w:tr w:rsidR="009F0914" w:rsidRPr="009F0914" w14:paraId="3532F976" w14:textId="77777777" w:rsidTr="00EF66B1">
        <w:tc>
          <w:tcPr>
            <w:tcW w:w="3780" w:type="dxa"/>
          </w:tcPr>
          <w:p w14:paraId="5985C30F"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Број ДВ поља:</w:t>
            </w:r>
          </w:p>
        </w:tc>
        <w:tc>
          <w:tcPr>
            <w:tcW w:w="5940" w:type="dxa"/>
          </w:tcPr>
          <w:p w14:paraId="7B98EFC3" w14:textId="77777777" w:rsidR="009F0914" w:rsidRPr="009F0914" w:rsidRDefault="009F0914" w:rsidP="009F0914">
            <w:pPr>
              <w:keepNext/>
              <w:spacing w:before="0"/>
              <w:jc w:val="left"/>
              <w:outlineLvl w:val="0"/>
              <w:rPr>
                <w:rFonts w:cs="Arial"/>
                <w:bCs/>
                <w:sz w:val="24"/>
                <w:szCs w:val="24"/>
                <w:lang w:val="sr-Cyrl-RS"/>
              </w:rPr>
            </w:pPr>
            <w:r w:rsidRPr="009F0914">
              <w:rPr>
                <w:rFonts w:cs="Arial"/>
                <w:bCs/>
                <w:sz w:val="24"/>
                <w:szCs w:val="24"/>
                <w:lang w:val="sr-Cyrl-CS"/>
              </w:rPr>
              <w:t xml:space="preserve">Четири - 2×ТС </w:t>
            </w:r>
            <w:r w:rsidRPr="009F0914">
              <w:rPr>
                <w:rFonts w:cs="Arial"/>
                <w:bCs/>
                <w:sz w:val="24"/>
                <w:szCs w:val="24"/>
                <w:lang w:val="sr-Cyrl-RS"/>
              </w:rPr>
              <w:t>Бор</w:t>
            </w:r>
            <w:r w:rsidRPr="009F0914">
              <w:rPr>
                <w:rFonts w:cs="Arial"/>
                <w:bCs/>
                <w:sz w:val="24"/>
                <w:szCs w:val="24"/>
                <w:lang w:val="sr-Cyrl-CS"/>
              </w:rPr>
              <w:t xml:space="preserve"> 2, ТС </w:t>
            </w:r>
            <w:r w:rsidRPr="009F0914">
              <w:rPr>
                <w:rFonts w:cs="Arial"/>
                <w:bCs/>
                <w:sz w:val="24"/>
                <w:szCs w:val="24"/>
                <w:lang w:val="sr-Cyrl-RS"/>
              </w:rPr>
              <w:t>Мајданпек 1</w:t>
            </w:r>
            <w:r w:rsidRPr="009F0914">
              <w:rPr>
                <w:rFonts w:cs="Arial"/>
                <w:bCs/>
                <w:sz w:val="24"/>
                <w:szCs w:val="24"/>
                <w:lang w:val="sr-Cyrl-CS"/>
              </w:rPr>
              <w:t xml:space="preserve">  и ТС </w:t>
            </w:r>
            <w:r w:rsidRPr="009F0914">
              <w:rPr>
                <w:rFonts w:cs="Arial"/>
                <w:bCs/>
                <w:sz w:val="24"/>
                <w:szCs w:val="24"/>
                <w:lang w:val="sr-Cyrl-RS"/>
              </w:rPr>
              <w:t>Петровац</w:t>
            </w:r>
          </w:p>
        </w:tc>
      </w:tr>
      <w:tr w:rsidR="009F0914" w:rsidRPr="009F0914" w14:paraId="6EFEC791" w14:textId="77777777" w:rsidTr="00EF66B1">
        <w:tc>
          <w:tcPr>
            <w:tcW w:w="3780" w:type="dxa"/>
          </w:tcPr>
          <w:p w14:paraId="7F98F3D0" w14:textId="77777777" w:rsidR="009F0914" w:rsidRPr="009F0914" w:rsidRDefault="009F0914" w:rsidP="009F0914">
            <w:pPr>
              <w:keepNext/>
              <w:spacing w:before="0"/>
              <w:jc w:val="left"/>
              <w:outlineLvl w:val="0"/>
              <w:rPr>
                <w:rFonts w:cs="Arial"/>
                <w:bCs/>
                <w:sz w:val="24"/>
                <w:szCs w:val="24"/>
                <w:lang w:val="sr-Latn-CS"/>
              </w:rPr>
            </w:pPr>
            <w:r w:rsidRPr="009F0914">
              <w:rPr>
                <w:rFonts w:cs="Arial"/>
                <w:bCs/>
                <w:sz w:val="24"/>
                <w:szCs w:val="24"/>
                <w:lang w:val="sr-Latn-CS"/>
              </w:rPr>
              <w:t>Број спој. поља</w:t>
            </w:r>
          </w:p>
        </w:tc>
        <w:tc>
          <w:tcPr>
            <w:tcW w:w="5940" w:type="dxa"/>
          </w:tcPr>
          <w:p w14:paraId="29CE6B80"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Једно</w:t>
            </w:r>
          </w:p>
        </w:tc>
      </w:tr>
      <w:tr w:rsidR="009F0914" w:rsidRPr="009F0914" w14:paraId="7039A211" w14:textId="77777777" w:rsidTr="00EF66B1">
        <w:tc>
          <w:tcPr>
            <w:tcW w:w="3780" w:type="dxa"/>
          </w:tcPr>
          <w:p w14:paraId="3F3AFD1D" w14:textId="77777777" w:rsidR="009F0914" w:rsidRPr="009F0914" w:rsidRDefault="009F0914" w:rsidP="009F0914">
            <w:pPr>
              <w:keepNext/>
              <w:spacing w:before="0"/>
              <w:jc w:val="left"/>
              <w:outlineLvl w:val="0"/>
              <w:rPr>
                <w:rFonts w:cs="Arial"/>
                <w:bCs/>
                <w:sz w:val="24"/>
                <w:szCs w:val="24"/>
                <w:lang w:val="sr-Latn-CS"/>
              </w:rPr>
            </w:pPr>
            <w:r w:rsidRPr="009F0914">
              <w:rPr>
                <w:rFonts w:cs="Arial"/>
                <w:bCs/>
                <w:sz w:val="24"/>
                <w:szCs w:val="24"/>
                <w:lang w:val="sr-Latn-CS"/>
              </w:rPr>
              <w:t>Резервна поља</w:t>
            </w:r>
          </w:p>
        </w:tc>
        <w:tc>
          <w:tcPr>
            <w:tcW w:w="5940" w:type="dxa"/>
          </w:tcPr>
          <w:p w14:paraId="550D09B1"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Једно</w:t>
            </w:r>
          </w:p>
        </w:tc>
      </w:tr>
      <w:tr w:rsidR="009F0914" w:rsidRPr="009F0914" w14:paraId="55C79CEF" w14:textId="77777777" w:rsidTr="00EF66B1">
        <w:tc>
          <w:tcPr>
            <w:tcW w:w="3780" w:type="dxa"/>
          </w:tcPr>
          <w:p w14:paraId="6E0B4D0D"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Укупан бр. поља:</w:t>
            </w:r>
          </w:p>
        </w:tc>
        <w:tc>
          <w:tcPr>
            <w:tcW w:w="5940" w:type="dxa"/>
          </w:tcPr>
          <w:p w14:paraId="4297D4B3"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 xml:space="preserve">Осам </w:t>
            </w:r>
          </w:p>
        </w:tc>
      </w:tr>
      <w:tr w:rsidR="009F0914" w:rsidRPr="009F0914" w14:paraId="46EFCA00" w14:textId="77777777" w:rsidTr="00EF66B1">
        <w:tc>
          <w:tcPr>
            <w:tcW w:w="3780" w:type="dxa"/>
          </w:tcPr>
          <w:p w14:paraId="65DC68B8" w14:textId="77777777" w:rsidR="009F0914" w:rsidRPr="009F0914" w:rsidRDefault="009F0914" w:rsidP="009F0914">
            <w:pPr>
              <w:keepNext/>
              <w:spacing w:before="0"/>
              <w:jc w:val="left"/>
              <w:outlineLvl w:val="0"/>
              <w:rPr>
                <w:rFonts w:cs="Arial"/>
                <w:bCs/>
                <w:sz w:val="24"/>
                <w:szCs w:val="24"/>
                <w:lang w:val="sr-Latn-CS"/>
              </w:rPr>
            </w:pPr>
            <w:r w:rsidRPr="009F0914">
              <w:rPr>
                <w:rFonts w:cs="Arial"/>
                <w:bCs/>
                <w:sz w:val="24"/>
                <w:szCs w:val="24"/>
                <w:lang w:val="sr-Latn-CS"/>
              </w:rPr>
              <w:t>Прикључење</w:t>
            </w:r>
          </w:p>
        </w:tc>
        <w:tc>
          <w:tcPr>
            <w:tcW w:w="5940" w:type="dxa"/>
          </w:tcPr>
          <w:p w14:paraId="53AA4A43" w14:textId="77777777" w:rsidR="009F0914" w:rsidRPr="009F0914" w:rsidRDefault="009F0914" w:rsidP="009F0914">
            <w:pPr>
              <w:keepNext/>
              <w:spacing w:before="0"/>
              <w:jc w:val="left"/>
              <w:outlineLvl w:val="0"/>
              <w:rPr>
                <w:rFonts w:cs="Arial"/>
                <w:bCs/>
                <w:sz w:val="24"/>
                <w:szCs w:val="24"/>
                <w:lang w:val="sr-Cyrl-CS"/>
              </w:rPr>
            </w:pPr>
            <w:r w:rsidRPr="009F0914">
              <w:rPr>
                <w:rFonts w:cs="Arial"/>
                <w:bCs/>
                <w:sz w:val="24"/>
                <w:szCs w:val="24"/>
                <w:lang w:val="sr-Cyrl-CS"/>
              </w:rPr>
              <w:t>Надземно</w:t>
            </w:r>
          </w:p>
        </w:tc>
      </w:tr>
    </w:tbl>
    <w:p w14:paraId="78253DC9" w14:textId="77777777" w:rsidR="009F0914" w:rsidRPr="009F0914" w:rsidRDefault="009F0914" w:rsidP="009F0914">
      <w:pPr>
        <w:spacing w:before="0" w:line="226" w:lineRule="auto"/>
        <w:ind w:left="-23" w:right="57"/>
        <w:jc w:val="left"/>
        <w:rPr>
          <w:rFonts w:cs="Arial"/>
          <w:b/>
          <w:sz w:val="24"/>
          <w:szCs w:val="24"/>
          <w:highlight w:val="yellow"/>
        </w:rPr>
      </w:pPr>
    </w:p>
    <w:p w14:paraId="47C0356A" w14:textId="77777777" w:rsidR="009F0914" w:rsidRPr="009F0914" w:rsidRDefault="009F0914" w:rsidP="000657F6">
      <w:pPr>
        <w:keepNext/>
        <w:numPr>
          <w:ilvl w:val="0"/>
          <w:numId w:val="55"/>
        </w:numPr>
        <w:suppressAutoHyphens/>
        <w:spacing w:before="240" w:after="60"/>
        <w:jc w:val="left"/>
        <w:outlineLvl w:val="2"/>
        <w:rPr>
          <w:rFonts w:cs="Arial"/>
          <w:b/>
          <w:bCs/>
          <w:sz w:val="24"/>
          <w:szCs w:val="24"/>
          <w:lang w:val="sr-Latn-CS"/>
        </w:rPr>
      </w:pPr>
      <w:r w:rsidRPr="009F0914">
        <w:rPr>
          <w:rFonts w:cs="Arial"/>
          <w:b/>
          <w:bCs/>
          <w:sz w:val="24"/>
          <w:szCs w:val="24"/>
          <w:lang w:val="sr-Latn-CS"/>
        </w:rPr>
        <w:t>ПОСТРОЈЕЊЕ 35 kV</w:t>
      </w:r>
    </w:p>
    <w:p w14:paraId="33CE04D7" w14:textId="77777777" w:rsidR="009F0914" w:rsidRPr="009F0914" w:rsidRDefault="009F0914" w:rsidP="009F0914">
      <w:pPr>
        <w:spacing w:before="0"/>
        <w:rPr>
          <w:rFonts w:cs="Arial"/>
          <w:sz w:val="24"/>
          <w:szCs w:val="24"/>
          <w:lang w:val="sr-Cyrl-RS"/>
        </w:rPr>
      </w:pPr>
      <w:r w:rsidRPr="009F0914">
        <w:rPr>
          <w:rFonts w:cs="Arial"/>
          <w:sz w:val="24"/>
          <w:szCs w:val="24"/>
          <w:lang w:val="sr-Cyrl-CS"/>
        </w:rPr>
        <w:t>Предвидети у  постројењу 3</w:t>
      </w:r>
      <w:r w:rsidRPr="009F0914">
        <w:rPr>
          <w:rFonts w:cs="Arial"/>
          <w:sz w:val="24"/>
          <w:szCs w:val="24"/>
          <w:lang w:val="sr-Latn-CS"/>
        </w:rPr>
        <w:t>5 kV</w:t>
      </w:r>
      <w:r w:rsidRPr="009F0914">
        <w:rPr>
          <w:rFonts w:cs="Arial"/>
          <w:sz w:val="24"/>
          <w:szCs w:val="24"/>
          <w:lang w:val="sr-Cyrl-RS"/>
        </w:rPr>
        <w:t>,</w:t>
      </w:r>
      <w:r w:rsidRPr="009F0914">
        <w:rPr>
          <w:rFonts w:cs="Arial"/>
          <w:sz w:val="24"/>
          <w:szCs w:val="24"/>
          <w:lang w:val="sr-Latn-CS"/>
        </w:rPr>
        <w:t xml:space="preserve"> </w:t>
      </w:r>
      <w:r w:rsidRPr="009F0914">
        <w:rPr>
          <w:rFonts w:cs="Arial"/>
          <w:sz w:val="24"/>
          <w:szCs w:val="24"/>
          <w:lang w:val="sr-Cyrl-CS"/>
        </w:rPr>
        <w:t>замену: примарне расклопне опреме (прекидачи и растављачи) , напонских и струјних мерних трансформатора као и замену кућног трансформатора 35/</w:t>
      </w:r>
      <w:r w:rsidRPr="009F0914">
        <w:rPr>
          <w:rFonts w:cs="Arial"/>
          <w:sz w:val="24"/>
          <w:szCs w:val="24"/>
          <w:lang w:val="sr-Latn-RS"/>
        </w:rPr>
        <w:t xml:space="preserve">0,4kV, 100kVA  </w:t>
      </w:r>
      <w:r w:rsidRPr="009F0914">
        <w:rPr>
          <w:rFonts w:cs="Arial"/>
          <w:sz w:val="24"/>
          <w:szCs w:val="24"/>
          <w:lang w:val="sr-Cyrl-CS"/>
        </w:rPr>
        <w:t>(прва етепа). За уземљење неутралне тачке 35</w:t>
      </w:r>
      <w:r w:rsidRPr="009F0914">
        <w:rPr>
          <w:rFonts w:cs="Arial"/>
          <w:sz w:val="24"/>
          <w:szCs w:val="24"/>
        </w:rPr>
        <w:t xml:space="preserve">kV </w:t>
      </w:r>
      <w:r w:rsidRPr="009F0914">
        <w:rPr>
          <w:rFonts w:cs="Arial"/>
          <w:sz w:val="24"/>
          <w:szCs w:val="24"/>
          <w:lang w:val="sr-Cyrl-RS"/>
        </w:rPr>
        <w:t>стране енергетских трансформатора  -  предвидети један отпорник по једном трансформатору.</w:t>
      </w:r>
    </w:p>
    <w:p w14:paraId="019C8413" w14:textId="77777777" w:rsidR="009F0914" w:rsidRPr="009F0914" w:rsidRDefault="009F0914" w:rsidP="009F0914">
      <w:pPr>
        <w:spacing w:before="0"/>
        <w:rPr>
          <w:rFonts w:cs="Arial"/>
          <w:sz w:val="24"/>
          <w:szCs w:val="24"/>
          <w:lang w:val="sr-Cyrl-RS"/>
        </w:rPr>
      </w:pPr>
      <w:r w:rsidRPr="009F0914">
        <w:rPr>
          <w:rFonts w:cs="Arial"/>
          <w:sz w:val="24"/>
          <w:szCs w:val="24"/>
          <w:lang w:val="sr-Cyrl-RS"/>
        </w:rPr>
        <w:t>Предвидети доградњу и опремање чет</w:t>
      </w:r>
      <w:r w:rsidRPr="009F0914">
        <w:rPr>
          <w:rFonts w:cs="Arial"/>
          <w:sz w:val="24"/>
          <w:szCs w:val="24"/>
          <w:lang w:val="sr-Latn-RS"/>
        </w:rPr>
        <w:t>и</w:t>
      </w:r>
      <w:r w:rsidRPr="009F0914">
        <w:rPr>
          <w:rFonts w:cs="Arial"/>
          <w:sz w:val="24"/>
          <w:szCs w:val="24"/>
          <w:lang w:val="sr-Cyrl-RS"/>
        </w:rPr>
        <w:t>ри изводне ћелије 35</w:t>
      </w:r>
      <w:r w:rsidRPr="009F0914">
        <w:rPr>
          <w:rFonts w:cs="Arial"/>
          <w:sz w:val="24"/>
          <w:szCs w:val="24"/>
          <w:lang w:val="sr-Latn-RS"/>
        </w:rPr>
        <w:t>kV</w:t>
      </w:r>
      <w:r w:rsidRPr="009F0914">
        <w:rPr>
          <w:rFonts w:cs="Arial"/>
          <w:sz w:val="24"/>
          <w:szCs w:val="24"/>
          <w:lang w:val="sr-Cyrl-RS"/>
        </w:rPr>
        <w:t>, (у другој етапи).</w:t>
      </w:r>
    </w:p>
    <w:p w14:paraId="6C8389D1" w14:textId="77777777" w:rsidR="009F0914" w:rsidRPr="009F0914" w:rsidRDefault="009F0914" w:rsidP="000657F6">
      <w:pPr>
        <w:keepNext/>
        <w:numPr>
          <w:ilvl w:val="0"/>
          <w:numId w:val="55"/>
        </w:numPr>
        <w:suppressAutoHyphens/>
        <w:spacing w:before="240" w:after="60"/>
        <w:jc w:val="left"/>
        <w:outlineLvl w:val="2"/>
        <w:rPr>
          <w:rFonts w:cs="Arial"/>
          <w:b/>
          <w:bCs/>
          <w:sz w:val="24"/>
          <w:szCs w:val="24"/>
          <w:lang w:val="sr-Cyrl-CS"/>
        </w:rPr>
      </w:pPr>
      <w:r w:rsidRPr="009F0914">
        <w:rPr>
          <w:rFonts w:cs="Arial"/>
          <w:b/>
          <w:bCs/>
          <w:sz w:val="24"/>
          <w:szCs w:val="24"/>
          <w:lang w:val="sr-Cyrl-CS"/>
        </w:rPr>
        <w:t>ПОСТРОЈЕЊЕ СОПСТВЕНЕ ПОТРОШЊЕ И СИГУРНОСНОГ НАПАЈАЊА</w:t>
      </w:r>
    </w:p>
    <w:p w14:paraId="0D4B0A9F" w14:textId="77777777" w:rsidR="009F0914" w:rsidRPr="009F0914" w:rsidRDefault="009F0914" w:rsidP="009F0914">
      <w:pPr>
        <w:autoSpaceDE w:val="0"/>
        <w:autoSpaceDN w:val="0"/>
        <w:adjustRightInd w:val="0"/>
        <w:spacing w:before="0"/>
        <w:rPr>
          <w:rFonts w:eastAsia="TT4CA9o00" w:cs="Arial"/>
          <w:sz w:val="24"/>
          <w:szCs w:val="24"/>
          <w:lang w:val="sr-Cyrl-RS" w:eastAsia="sr-Latn-CS"/>
        </w:rPr>
      </w:pPr>
      <w:r w:rsidRPr="009F0914">
        <w:rPr>
          <w:rFonts w:eastAsia="TT4CA9o00" w:cs="Arial"/>
          <w:sz w:val="24"/>
          <w:szCs w:val="24"/>
          <w:lang w:val="sr-Latn-CS" w:eastAsia="sr-Latn-CS"/>
        </w:rPr>
        <w:t>Систем сигурносног напајања ТС</w:t>
      </w:r>
      <w:r w:rsidRPr="009F0914">
        <w:rPr>
          <w:rFonts w:eastAsia="TT4CA9o00" w:cs="Arial"/>
          <w:sz w:val="24"/>
          <w:szCs w:val="24"/>
          <w:lang w:val="sr-Cyrl-CS" w:eastAsia="sr-Latn-CS"/>
        </w:rPr>
        <w:t xml:space="preserve"> Бор 1</w:t>
      </w:r>
      <w:r w:rsidRPr="009F0914">
        <w:rPr>
          <w:rFonts w:eastAsia="TT4CA9o00" w:cs="Arial"/>
          <w:sz w:val="24"/>
          <w:szCs w:val="24"/>
          <w:lang w:val="sr-Latn-CS" w:eastAsia="sr-Latn-CS"/>
        </w:rPr>
        <w:t xml:space="preserve"> </w:t>
      </w:r>
      <w:r w:rsidRPr="009F0914">
        <w:rPr>
          <w:rFonts w:eastAsia="TT4CA9o00" w:cs="Arial"/>
          <w:sz w:val="24"/>
          <w:szCs w:val="24"/>
          <w:lang w:val="sr-Cyrl-RS" w:eastAsia="sr-Latn-CS"/>
        </w:rPr>
        <w:t>извести трофазним исправљачем</w:t>
      </w:r>
      <w:r w:rsidRPr="009F0914">
        <w:rPr>
          <w:rFonts w:eastAsia="TT4CA9o00" w:cs="Arial"/>
          <w:sz w:val="24"/>
          <w:szCs w:val="24"/>
          <w:lang w:val="sr-Latn-CS" w:eastAsia="sr-Latn-CS"/>
        </w:rPr>
        <w:t xml:space="preserve"> номиналног напона </w:t>
      </w:r>
      <w:r w:rsidRPr="009F0914">
        <w:rPr>
          <w:rFonts w:eastAsia="TT4CA9o00" w:cs="Arial"/>
          <w:sz w:val="24"/>
          <w:szCs w:val="24"/>
          <w:lang w:val="sr-Cyrl-RS" w:eastAsia="sr-Latn-CS"/>
        </w:rPr>
        <w:t>3</w:t>
      </w:r>
      <w:r w:rsidRPr="009F0914">
        <w:rPr>
          <w:rFonts w:eastAsia="TT4CA9o00" w:cs="Arial"/>
          <w:sz w:val="24"/>
          <w:szCs w:val="24"/>
          <w:lang w:val="sr-Latn-RS" w:eastAsia="sr-Latn-CS"/>
        </w:rPr>
        <w:t>x400/231</w:t>
      </w:r>
      <w:r w:rsidRPr="009F0914">
        <w:rPr>
          <w:rFonts w:eastAsia="TT4CA9o00" w:cs="Arial"/>
          <w:sz w:val="24"/>
          <w:szCs w:val="24"/>
          <w:lang w:val="sr-Latn-CS" w:eastAsia="sr-Latn-CS"/>
        </w:rPr>
        <w:t xml:space="preserve"> V, са припадајућом акумулаторском батеријом напона 110V</w:t>
      </w:r>
      <w:r w:rsidRPr="009F0914">
        <w:rPr>
          <w:rFonts w:eastAsia="TT4CA9o00" w:cs="Arial"/>
          <w:sz w:val="24"/>
          <w:szCs w:val="24"/>
          <w:lang w:val="sr-Cyrl-RS" w:eastAsia="sr-Latn-CS"/>
        </w:rPr>
        <w:t xml:space="preserve"> </w:t>
      </w:r>
      <w:r w:rsidRPr="009F0914">
        <w:rPr>
          <w:rFonts w:eastAsia="TT4CA9o00" w:cs="Arial"/>
          <w:sz w:val="24"/>
          <w:szCs w:val="24"/>
          <w:lang w:eastAsia="sr-Latn-CS"/>
        </w:rPr>
        <w:t>DC</w:t>
      </w:r>
      <w:r w:rsidRPr="009F0914">
        <w:rPr>
          <w:rFonts w:eastAsia="TT4CA9o00" w:cs="Arial"/>
          <w:sz w:val="24"/>
          <w:szCs w:val="24"/>
          <w:lang w:val="sr-Latn-CS" w:eastAsia="sr-Latn-CS"/>
        </w:rPr>
        <w:t xml:space="preserve">, </w:t>
      </w:r>
      <w:r w:rsidRPr="009F0914">
        <w:rPr>
          <w:rFonts w:eastAsia="TT4CA9o00" w:cs="Arial"/>
          <w:sz w:val="24"/>
          <w:szCs w:val="24"/>
          <w:lang w:val="sr-Cyrl-RS" w:eastAsia="sr-Latn-CS"/>
        </w:rPr>
        <w:t xml:space="preserve">одговарајућег </w:t>
      </w:r>
      <w:r w:rsidRPr="009F0914">
        <w:rPr>
          <w:rFonts w:eastAsia="TT4CA9o00" w:cs="Arial"/>
          <w:sz w:val="24"/>
          <w:szCs w:val="24"/>
          <w:lang w:val="sr-Latn-CS" w:eastAsia="sr-Latn-CS"/>
        </w:rPr>
        <w:t xml:space="preserve">капацитета. </w:t>
      </w:r>
    </w:p>
    <w:p w14:paraId="12E31FCD" w14:textId="77777777" w:rsidR="009F0914" w:rsidRPr="009F0914" w:rsidRDefault="009F0914" w:rsidP="009F0914">
      <w:pPr>
        <w:autoSpaceDE w:val="0"/>
        <w:autoSpaceDN w:val="0"/>
        <w:adjustRightInd w:val="0"/>
        <w:spacing w:before="0"/>
        <w:rPr>
          <w:rFonts w:eastAsia="TT4CA9o00" w:cs="Arial"/>
          <w:sz w:val="24"/>
          <w:szCs w:val="24"/>
          <w:lang w:val="sr-Cyrl-RS" w:eastAsia="sr-Latn-CS"/>
        </w:rPr>
      </w:pPr>
      <w:r w:rsidRPr="009F0914">
        <w:rPr>
          <w:rFonts w:eastAsia="TT4CA9o00" w:cs="Arial"/>
          <w:sz w:val="24"/>
          <w:szCs w:val="24"/>
          <w:lang w:val="sr-Cyrl-RS" w:eastAsia="sr-Latn-CS"/>
        </w:rPr>
        <w:t>Пројектом предвидети динамику и начин извођенја радова на замени опреме сигурносног напајања и преласка са напона 220</w:t>
      </w:r>
      <w:r w:rsidRPr="009F0914">
        <w:rPr>
          <w:rFonts w:eastAsia="TT4CA9o00" w:cs="Arial"/>
          <w:sz w:val="24"/>
          <w:szCs w:val="24"/>
          <w:lang w:val="sr-Latn-RS" w:eastAsia="sr-Latn-CS"/>
        </w:rPr>
        <w:t>V</w:t>
      </w:r>
      <w:r w:rsidRPr="009F0914">
        <w:rPr>
          <w:rFonts w:eastAsia="TT4CA9o00" w:cs="Arial"/>
          <w:sz w:val="24"/>
          <w:szCs w:val="24"/>
          <w:lang w:eastAsia="sr-Latn-CS"/>
        </w:rPr>
        <w:t xml:space="preserve"> DC </w:t>
      </w:r>
      <w:r w:rsidRPr="009F0914">
        <w:rPr>
          <w:rFonts w:eastAsia="TT4CA9o00" w:cs="Arial"/>
          <w:sz w:val="24"/>
          <w:szCs w:val="24"/>
          <w:lang w:val="sr-Cyrl-RS" w:eastAsia="sr-Latn-CS"/>
        </w:rPr>
        <w:t xml:space="preserve"> (садашње стање) </w:t>
      </w:r>
      <w:r w:rsidRPr="009F0914">
        <w:rPr>
          <w:rFonts w:eastAsia="TT4CA9o00" w:cs="Arial"/>
          <w:sz w:val="24"/>
          <w:szCs w:val="24"/>
          <w:lang w:val="sr-Latn-RS" w:eastAsia="sr-Latn-CS"/>
        </w:rPr>
        <w:t xml:space="preserve"> </w:t>
      </w:r>
      <w:r w:rsidRPr="009F0914">
        <w:rPr>
          <w:rFonts w:eastAsia="TT4CA9o00" w:cs="Arial"/>
          <w:sz w:val="24"/>
          <w:szCs w:val="24"/>
          <w:lang w:val="sr-Cyrl-RS" w:eastAsia="sr-Latn-CS"/>
        </w:rPr>
        <w:t>на напон 110</w:t>
      </w:r>
      <w:r w:rsidRPr="009F0914">
        <w:rPr>
          <w:rFonts w:eastAsia="TT4CA9o00" w:cs="Arial"/>
          <w:sz w:val="24"/>
          <w:szCs w:val="24"/>
          <w:lang w:val="sr-Latn-RS" w:eastAsia="sr-Latn-CS"/>
        </w:rPr>
        <w:t xml:space="preserve">V DC </w:t>
      </w:r>
      <w:r w:rsidRPr="009F0914">
        <w:rPr>
          <w:rFonts w:eastAsia="TT4CA9o00" w:cs="Arial"/>
          <w:sz w:val="24"/>
          <w:szCs w:val="24"/>
          <w:lang w:val="sr-Cyrl-RS" w:eastAsia="sr-Latn-CS"/>
        </w:rPr>
        <w:t>(будуће стање).</w:t>
      </w:r>
    </w:p>
    <w:p w14:paraId="2E47AB21" w14:textId="77777777" w:rsidR="009F0914" w:rsidRPr="009F0914" w:rsidRDefault="009F0914" w:rsidP="000657F6">
      <w:pPr>
        <w:keepNext/>
        <w:numPr>
          <w:ilvl w:val="2"/>
          <w:numId w:val="43"/>
        </w:numPr>
        <w:suppressAutoHyphens/>
        <w:spacing w:before="240" w:after="60"/>
        <w:jc w:val="left"/>
        <w:outlineLvl w:val="2"/>
        <w:rPr>
          <w:rFonts w:cs="Arial"/>
          <w:b/>
          <w:bCs/>
          <w:i/>
          <w:sz w:val="24"/>
          <w:szCs w:val="24"/>
          <w:lang w:val="sr-Cyrl-CS"/>
        </w:rPr>
      </w:pPr>
      <w:r w:rsidRPr="009F0914">
        <w:rPr>
          <w:rFonts w:cs="Arial"/>
          <w:b/>
          <w:bCs/>
          <w:sz w:val="24"/>
          <w:szCs w:val="24"/>
          <w:lang w:val="sr-Cyrl-CS"/>
        </w:rPr>
        <w:t>КАБЛОВСКE ТРАСE, ОЗНАЧАВАЊЕ И ОЖИЧЕЊЕ</w:t>
      </w:r>
    </w:p>
    <w:p w14:paraId="0E7CD88C" w14:textId="77777777" w:rsidR="009F0914" w:rsidRPr="009F0914" w:rsidRDefault="009F0914" w:rsidP="000657F6">
      <w:pPr>
        <w:numPr>
          <w:ilvl w:val="0"/>
          <w:numId w:val="47"/>
        </w:numPr>
        <w:tabs>
          <w:tab w:val="num" w:pos="720"/>
        </w:tabs>
        <w:suppressAutoHyphens/>
        <w:spacing w:before="0"/>
        <w:ind w:left="720"/>
        <w:jc w:val="left"/>
        <w:rPr>
          <w:rFonts w:cs="Arial"/>
          <w:sz w:val="24"/>
          <w:szCs w:val="24"/>
          <w:lang w:val="sr-Cyrl-CS"/>
        </w:rPr>
      </w:pPr>
      <w:r w:rsidRPr="009F0914">
        <w:rPr>
          <w:rFonts w:cs="Arial"/>
          <w:sz w:val="24"/>
          <w:szCs w:val="24"/>
          <w:lang w:val="sr-Cyrl-CS"/>
        </w:rPr>
        <w:t xml:space="preserve">Максимално користити постојеће кабловске канале (постојећу кабловску канализацију) </w:t>
      </w:r>
    </w:p>
    <w:p w14:paraId="668C383E" w14:textId="77777777" w:rsidR="009F0914" w:rsidRPr="009F0914" w:rsidRDefault="009F0914" w:rsidP="000657F6">
      <w:pPr>
        <w:numPr>
          <w:ilvl w:val="0"/>
          <w:numId w:val="47"/>
        </w:numPr>
        <w:tabs>
          <w:tab w:val="num" w:pos="720"/>
        </w:tabs>
        <w:suppressAutoHyphens/>
        <w:spacing w:before="0"/>
        <w:ind w:left="720"/>
        <w:jc w:val="left"/>
        <w:rPr>
          <w:rFonts w:cs="Arial"/>
          <w:sz w:val="24"/>
          <w:szCs w:val="24"/>
          <w:lang w:val="sr-Cyrl-CS"/>
        </w:rPr>
      </w:pPr>
      <w:r w:rsidRPr="009F0914">
        <w:rPr>
          <w:rFonts w:cs="Arial"/>
          <w:sz w:val="24"/>
          <w:szCs w:val="24"/>
          <w:lang w:val="sr-Cyrl-CS"/>
        </w:rPr>
        <w:t xml:space="preserve">Командни, сигнални, мерни и енергетски каблови између ормана у </w:t>
      </w:r>
      <w:r w:rsidRPr="009F0914">
        <w:rPr>
          <w:rFonts w:cs="Arial"/>
          <w:sz w:val="24"/>
          <w:szCs w:val="24"/>
          <w:lang w:val="sr-Cyrl-RS"/>
        </w:rPr>
        <w:t>спољашњем</w:t>
      </w:r>
      <w:r w:rsidRPr="009F0914">
        <w:rPr>
          <w:rFonts w:cs="Arial"/>
          <w:sz w:val="24"/>
          <w:szCs w:val="24"/>
          <w:lang w:val="sr-Cyrl-CS"/>
        </w:rPr>
        <w:t xml:space="preserve"> постројењу ТС  и командне зграде полажу се у кабловску канализацију. Каблови између ормана у пољима и апарата у постројењу </w:t>
      </w:r>
      <w:r w:rsidRPr="009F0914">
        <w:rPr>
          <w:rFonts w:cs="Arial"/>
          <w:sz w:val="24"/>
          <w:szCs w:val="24"/>
          <w:lang w:val="sr-Latn-CS"/>
        </w:rPr>
        <w:t>110 kV</w:t>
      </w:r>
      <w:r w:rsidRPr="009F0914">
        <w:rPr>
          <w:rFonts w:cs="Arial"/>
          <w:sz w:val="24"/>
          <w:szCs w:val="24"/>
          <w:lang w:val="sr-Cyrl-CS"/>
        </w:rPr>
        <w:t xml:space="preserve"> полажу се кроз пластичне цеви са могућношћу лаке замене.</w:t>
      </w:r>
    </w:p>
    <w:p w14:paraId="2C568402" w14:textId="77777777" w:rsidR="009F0914" w:rsidRPr="009F0914" w:rsidRDefault="009F0914" w:rsidP="000657F6">
      <w:pPr>
        <w:numPr>
          <w:ilvl w:val="0"/>
          <w:numId w:val="47"/>
        </w:numPr>
        <w:tabs>
          <w:tab w:val="num" w:pos="720"/>
        </w:tabs>
        <w:suppressAutoHyphens/>
        <w:spacing w:before="0"/>
        <w:ind w:left="720"/>
        <w:jc w:val="left"/>
        <w:rPr>
          <w:rFonts w:cs="Arial"/>
          <w:sz w:val="24"/>
          <w:szCs w:val="24"/>
          <w:lang w:val="sr-Latn-CS"/>
        </w:rPr>
      </w:pPr>
      <w:r w:rsidRPr="009F0914">
        <w:rPr>
          <w:rFonts w:cs="Arial"/>
          <w:sz w:val="24"/>
          <w:szCs w:val="24"/>
          <w:lang w:val="sr-Cyrl-CS"/>
        </w:rPr>
        <w:t>О</w:t>
      </w:r>
      <w:r w:rsidRPr="009F0914">
        <w:rPr>
          <w:rFonts w:cs="Arial"/>
          <w:sz w:val="24"/>
          <w:szCs w:val="24"/>
          <w:lang w:val="sr-Latn-CS"/>
        </w:rPr>
        <w:t xml:space="preserve">значавање опреме, уређаја и елемената у трафостаници </w:t>
      </w:r>
      <w:r w:rsidRPr="009F0914">
        <w:rPr>
          <w:rFonts w:cs="Arial"/>
          <w:sz w:val="24"/>
          <w:szCs w:val="24"/>
          <w:lang w:val="sr-Cyrl-RS"/>
        </w:rPr>
        <w:t>предвидети</w:t>
      </w:r>
      <w:r w:rsidRPr="009F0914">
        <w:rPr>
          <w:rFonts w:cs="Arial"/>
          <w:sz w:val="24"/>
          <w:szCs w:val="24"/>
          <w:lang w:val="sr-Latn-CS"/>
        </w:rPr>
        <w:t xml:space="preserve"> према важећим с</w:t>
      </w:r>
      <w:r w:rsidRPr="009F0914">
        <w:rPr>
          <w:rFonts w:cs="Arial"/>
          <w:sz w:val="24"/>
          <w:szCs w:val="24"/>
          <w:lang w:val="sr-Cyrl-CS"/>
        </w:rPr>
        <w:t>т</w:t>
      </w:r>
      <w:r w:rsidRPr="009F0914">
        <w:rPr>
          <w:rFonts w:cs="Arial"/>
          <w:sz w:val="24"/>
          <w:szCs w:val="24"/>
          <w:lang w:val="sr-Latn-CS"/>
        </w:rPr>
        <w:t>андардима.</w:t>
      </w:r>
      <w:r w:rsidRPr="009F0914">
        <w:rPr>
          <w:rFonts w:cs="Arial"/>
          <w:sz w:val="24"/>
          <w:szCs w:val="24"/>
          <w:lang w:val="sr-Cyrl-RS"/>
        </w:rPr>
        <w:t xml:space="preserve"> </w:t>
      </w:r>
    </w:p>
    <w:p w14:paraId="0E130045" w14:textId="77777777" w:rsidR="009F0914" w:rsidRPr="009F0914" w:rsidRDefault="009F0914" w:rsidP="000657F6">
      <w:pPr>
        <w:numPr>
          <w:ilvl w:val="0"/>
          <w:numId w:val="47"/>
        </w:numPr>
        <w:tabs>
          <w:tab w:val="num" w:pos="720"/>
        </w:tabs>
        <w:suppressAutoHyphens/>
        <w:spacing w:before="0"/>
        <w:ind w:left="720"/>
        <w:jc w:val="left"/>
        <w:rPr>
          <w:rFonts w:cs="Arial"/>
          <w:sz w:val="24"/>
          <w:szCs w:val="24"/>
          <w:lang w:val="sr-Latn-CS"/>
        </w:rPr>
      </w:pPr>
      <w:r w:rsidRPr="009F0914">
        <w:rPr>
          <w:rFonts w:cs="Arial"/>
          <w:sz w:val="24"/>
          <w:szCs w:val="24"/>
          <w:lang w:val="sr-Latn-CS"/>
        </w:rPr>
        <w:t>Сваки крај проводника у колима мерних и заштитиних уређаја, аутоматике, управљања и јављања је означ</w:t>
      </w:r>
      <w:r w:rsidRPr="009F0914">
        <w:rPr>
          <w:rFonts w:cs="Arial"/>
          <w:sz w:val="24"/>
          <w:szCs w:val="24"/>
          <w:lang w:val="sr-Cyrl-RS"/>
        </w:rPr>
        <w:t>ити</w:t>
      </w:r>
      <w:r w:rsidRPr="009F0914">
        <w:rPr>
          <w:rFonts w:cs="Arial"/>
          <w:sz w:val="24"/>
          <w:szCs w:val="24"/>
          <w:lang w:val="sr-Latn-CS"/>
        </w:rPr>
        <w:t xml:space="preserve"> према начелу "одакле долази - куда води".</w:t>
      </w:r>
    </w:p>
    <w:p w14:paraId="09FE0BBF" w14:textId="77777777" w:rsidR="009F0914" w:rsidRPr="009F0914" w:rsidRDefault="009F0914" w:rsidP="000657F6">
      <w:pPr>
        <w:numPr>
          <w:ilvl w:val="0"/>
          <w:numId w:val="47"/>
        </w:numPr>
        <w:tabs>
          <w:tab w:val="num" w:pos="720"/>
        </w:tabs>
        <w:suppressAutoHyphens/>
        <w:spacing w:before="0"/>
        <w:ind w:left="720"/>
        <w:jc w:val="left"/>
        <w:rPr>
          <w:rFonts w:cs="Arial"/>
          <w:sz w:val="24"/>
          <w:szCs w:val="24"/>
          <w:lang w:val="sr-Cyrl-CS"/>
        </w:rPr>
      </w:pPr>
      <w:r w:rsidRPr="009F0914">
        <w:rPr>
          <w:rFonts w:cs="Arial"/>
          <w:sz w:val="24"/>
          <w:szCs w:val="24"/>
          <w:lang w:val="sr-Latn-CS"/>
        </w:rPr>
        <w:t>Св</w:t>
      </w:r>
      <w:r w:rsidRPr="009F0914">
        <w:rPr>
          <w:rFonts w:cs="Arial"/>
          <w:sz w:val="24"/>
          <w:szCs w:val="24"/>
          <w:lang w:val="sr-Cyrl-RS"/>
        </w:rPr>
        <w:t>е</w:t>
      </w:r>
      <w:r w:rsidRPr="009F0914">
        <w:rPr>
          <w:rFonts w:cs="Arial"/>
          <w:sz w:val="24"/>
          <w:szCs w:val="24"/>
          <w:lang w:val="sr-Latn-CS"/>
        </w:rPr>
        <w:t xml:space="preserve"> проводни</w:t>
      </w:r>
      <w:r w:rsidRPr="009F0914">
        <w:rPr>
          <w:rFonts w:cs="Arial"/>
          <w:sz w:val="24"/>
          <w:szCs w:val="24"/>
          <w:lang w:val="sr-Cyrl-RS"/>
        </w:rPr>
        <w:t>ке</w:t>
      </w:r>
      <w:r w:rsidRPr="009F0914">
        <w:rPr>
          <w:rFonts w:cs="Arial"/>
          <w:sz w:val="24"/>
          <w:szCs w:val="24"/>
          <w:lang w:val="sr-Latn-CS"/>
        </w:rPr>
        <w:t xml:space="preserve"> у колима мерних и заштитних уређаја, аутоматике, управљања </w:t>
      </w:r>
      <w:r w:rsidRPr="009F0914">
        <w:rPr>
          <w:rFonts w:cs="Arial"/>
          <w:sz w:val="24"/>
          <w:szCs w:val="24"/>
          <w:lang w:val="sr-Cyrl-CS"/>
        </w:rPr>
        <w:t>и јављања су димензионисати тако да падови напона и  оптерећења струјних и напонских мерних  трансформатора, остану у границама које обезбеђују исправан рад уређаја у чијем су саставу.</w:t>
      </w:r>
    </w:p>
    <w:p w14:paraId="72154619" w14:textId="77777777" w:rsidR="009F0914" w:rsidRPr="009F0914" w:rsidRDefault="009F0914" w:rsidP="000657F6">
      <w:pPr>
        <w:numPr>
          <w:ilvl w:val="0"/>
          <w:numId w:val="47"/>
        </w:numPr>
        <w:tabs>
          <w:tab w:val="num" w:pos="720"/>
        </w:tabs>
        <w:suppressAutoHyphens/>
        <w:spacing w:before="0"/>
        <w:ind w:left="720"/>
        <w:jc w:val="left"/>
        <w:rPr>
          <w:rFonts w:cs="Arial"/>
          <w:sz w:val="24"/>
          <w:szCs w:val="24"/>
          <w:lang w:val="sr-Latn-CS"/>
        </w:rPr>
      </w:pPr>
      <w:r w:rsidRPr="009F0914">
        <w:rPr>
          <w:rFonts w:cs="Arial"/>
          <w:sz w:val="24"/>
          <w:szCs w:val="24"/>
          <w:lang w:val="sr-Cyrl-CS"/>
        </w:rPr>
        <w:lastRenderedPageBreak/>
        <w:t>На мерне водове између напонских трансформатора и бројила електричне енергије несме бити  прикључен ниједан други уређај, укључујући и помоћна кола мерне групе. Пад напона у водовима између стезаљки напонских трансформатора и стезаљки бројила несме бити  већи од</w:t>
      </w:r>
      <w:r w:rsidRPr="009F0914">
        <w:rPr>
          <w:rFonts w:cs="Arial"/>
          <w:sz w:val="24"/>
          <w:szCs w:val="24"/>
          <w:lang w:val="sr-Latn-CS"/>
        </w:rPr>
        <w:t xml:space="preserve"> 0,02V.</w:t>
      </w:r>
    </w:p>
    <w:p w14:paraId="352F1143" w14:textId="77777777" w:rsidR="009F0914" w:rsidRPr="009F0914" w:rsidRDefault="009F0914" w:rsidP="000657F6">
      <w:pPr>
        <w:numPr>
          <w:ilvl w:val="0"/>
          <w:numId w:val="47"/>
        </w:numPr>
        <w:tabs>
          <w:tab w:val="num" w:pos="720"/>
        </w:tabs>
        <w:suppressAutoHyphens/>
        <w:spacing w:before="0"/>
        <w:ind w:left="720"/>
        <w:jc w:val="left"/>
        <w:rPr>
          <w:rFonts w:cs="Arial"/>
          <w:sz w:val="24"/>
          <w:szCs w:val="24"/>
          <w:lang w:val="sr-Cyrl-CS"/>
        </w:rPr>
      </w:pPr>
      <w:r w:rsidRPr="009F0914">
        <w:rPr>
          <w:rFonts w:cs="Arial"/>
          <w:sz w:val="24"/>
          <w:szCs w:val="24"/>
          <w:lang w:val="sr-Cyrl-CS"/>
        </w:rPr>
        <w:t>Везе између енергетске опреме и управљачких и заштитних микропроцесорских јединица извести сигналним кабловима. Информационе вези између управљачких и заштитних микропроцесорских јединица извести оптичким кабловима.</w:t>
      </w:r>
    </w:p>
    <w:p w14:paraId="69B60BA2" w14:textId="77777777" w:rsidR="009F0914" w:rsidRPr="009F0914" w:rsidRDefault="009F0914" w:rsidP="000657F6">
      <w:pPr>
        <w:numPr>
          <w:ilvl w:val="0"/>
          <w:numId w:val="47"/>
        </w:numPr>
        <w:tabs>
          <w:tab w:val="num" w:pos="720"/>
        </w:tabs>
        <w:suppressAutoHyphens/>
        <w:spacing w:before="0"/>
        <w:ind w:left="720"/>
        <w:jc w:val="left"/>
        <w:rPr>
          <w:rFonts w:cs="Arial"/>
          <w:sz w:val="24"/>
          <w:szCs w:val="24"/>
          <w:lang w:val="sr-Cyrl-CS"/>
        </w:rPr>
      </w:pPr>
      <w:r w:rsidRPr="009F0914">
        <w:rPr>
          <w:rFonts w:cs="Arial"/>
          <w:sz w:val="24"/>
          <w:szCs w:val="24"/>
          <w:lang w:val="sr-Cyrl-CS"/>
        </w:rPr>
        <w:t>Информационе везе између опреме за</w:t>
      </w:r>
      <w:r w:rsidRPr="009F0914">
        <w:rPr>
          <w:rFonts w:cs="Arial"/>
          <w:sz w:val="24"/>
          <w:szCs w:val="24"/>
          <w:lang w:val="sr-Latn-CS"/>
        </w:rPr>
        <w:t xml:space="preserve"> систем даљинског управљања (СДУ) </w:t>
      </w:r>
      <w:r w:rsidRPr="009F0914">
        <w:rPr>
          <w:rFonts w:cs="Arial"/>
          <w:sz w:val="24"/>
          <w:szCs w:val="24"/>
          <w:lang w:val="sr-Cyrl-CS"/>
        </w:rPr>
        <w:t>и комуникационе опреме извести телефонским инсталационим кабловима или оптиком.</w:t>
      </w:r>
    </w:p>
    <w:p w14:paraId="07E92CF5" w14:textId="77777777" w:rsidR="009F0914" w:rsidRPr="009F0914" w:rsidRDefault="009F0914" w:rsidP="009F0914">
      <w:pPr>
        <w:spacing w:before="0"/>
        <w:rPr>
          <w:rFonts w:cs="Arial"/>
          <w:sz w:val="24"/>
          <w:szCs w:val="24"/>
          <w:lang w:val="sr-Cyrl-CS"/>
        </w:rPr>
      </w:pPr>
    </w:p>
    <w:p w14:paraId="176E6416" w14:textId="77777777" w:rsidR="009F0914" w:rsidRPr="009F0914" w:rsidRDefault="009F0914" w:rsidP="000657F6">
      <w:pPr>
        <w:keepNext/>
        <w:numPr>
          <w:ilvl w:val="0"/>
          <w:numId w:val="53"/>
        </w:numPr>
        <w:suppressAutoHyphens/>
        <w:spacing w:before="0"/>
        <w:jc w:val="left"/>
        <w:outlineLvl w:val="0"/>
        <w:rPr>
          <w:rFonts w:cs="Arial"/>
          <w:b/>
          <w:bCs/>
          <w:sz w:val="24"/>
          <w:szCs w:val="24"/>
          <w:lang w:val="sr-Cyrl-CS"/>
        </w:rPr>
      </w:pPr>
      <w:r w:rsidRPr="009F0914">
        <w:rPr>
          <w:rFonts w:cs="Arial"/>
          <w:b/>
          <w:bCs/>
          <w:sz w:val="24"/>
          <w:szCs w:val="24"/>
          <w:lang w:val="sr-Cyrl-CS"/>
        </w:rPr>
        <w:t xml:space="preserve">ОБИМ И EТАПНОСТ ИЗГРАДЊE </w:t>
      </w:r>
    </w:p>
    <w:p w14:paraId="0102527F"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Реконструкцију ТС извести у две етапе:</w:t>
      </w:r>
    </w:p>
    <w:p w14:paraId="512395F2"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Прва етапа обухвата:</w:t>
      </w:r>
    </w:p>
    <w:p w14:paraId="5D3C4D83" w14:textId="77777777" w:rsidR="009F0914" w:rsidRPr="009F0914" w:rsidRDefault="009F0914" w:rsidP="000657F6">
      <w:pPr>
        <w:numPr>
          <w:ilvl w:val="0"/>
          <w:numId w:val="65"/>
        </w:numPr>
        <w:suppressAutoHyphens/>
        <w:spacing w:before="0"/>
        <w:jc w:val="left"/>
        <w:rPr>
          <w:rFonts w:cs="Arial"/>
          <w:sz w:val="24"/>
          <w:szCs w:val="24"/>
          <w:lang w:val="sr-Cyrl-CS"/>
        </w:rPr>
      </w:pPr>
      <w:r w:rsidRPr="009F0914">
        <w:rPr>
          <w:rFonts w:cs="Arial"/>
          <w:sz w:val="24"/>
          <w:szCs w:val="24"/>
          <w:lang w:val="sr-Cyrl-CS"/>
        </w:rPr>
        <w:t xml:space="preserve">замену једног трансформатора 31,5 </w:t>
      </w:r>
      <w:r w:rsidRPr="009F0914">
        <w:rPr>
          <w:rFonts w:cs="Arial"/>
          <w:sz w:val="24"/>
          <w:szCs w:val="24"/>
          <w:lang w:val="sr-Latn-RS"/>
        </w:rPr>
        <w:t xml:space="preserve">MVA </w:t>
      </w:r>
      <w:r w:rsidRPr="009F0914">
        <w:rPr>
          <w:rFonts w:cs="Arial"/>
          <w:sz w:val="24"/>
          <w:szCs w:val="24"/>
          <w:lang w:val="sr-Cyrl-RS"/>
        </w:rPr>
        <w:t>трансформатором 63</w:t>
      </w:r>
      <w:r w:rsidRPr="009F0914">
        <w:rPr>
          <w:rFonts w:cs="Arial"/>
          <w:sz w:val="24"/>
          <w:szCs w:val="24"/>
          <w:lang w:val="sr-Latn-RS"/>
        </w:rPr>
        <w:t xml:space="preserve"> MVA</w:t>
      </w:r>
    </w:p>
    <w:p w14:paraId="6D7695C5" w14:textId="77777777" w:rsidR="009F0914" w:rsidRPr="009F0914" w:rsidRDefault="009F0914" w:rsidP="000657F6">
      <w:pPr>
        <w:numPr>
          <w:ilvl w:val="0"/>
          <w:numId w:val="65"/>
        </w:numPr>
        <w:suppressAutoHyphens/>
        <w:spacing w:before="0"/>
        <w:jc w:val="left"/>
        <w:rPr>
          <w:rFonts w:cs="Arial"/>
          <w:sz w:val="24"/>
          <w:szCs w:val="24"/>
          <w:lang w:val="sr-Cyrl-CS"/>
        </w:rPr>
      </w:pPr>
      <w:r w:rsidRPr="009F0914">
        <w:rPr>
          <w:rFonts w:cs="Arial"/>
          <w:sz w:val="24"/>
          <w:szCs w:val="24"/>
          <w:lang w:val="sr-Cyrl-RS"/>
        </w:rPr>
        <w:t>уградњу нове примарне и секундарне опреме 110</w:t>
      </w:r>
      <w:r w:rsidRPr="009F0914">
        <w:rPr>
          <w:rFonts w:cs="Arial"/>
          <w:sz w:val="24"/>
          <w:szCs w:val="24"/>
          <w:lang w:val="sr-Latn-RS"/>
        </w:rPr>
        <w:t>kV</w:t>
      </w:r>
      <w:r w:rsidRPr="009F0914">
        <w:rPr>
          <w:rFonts w:cs="Arial"/>
          <w:sz w:val="24"/>
          <w:szCs w:val="24"/>
          <w:lang w:val="sr-Cyrl-RS"/>
        </w:rPr>
        <w:t xml:space="preserve"> и 35</w:t>
      </w:r>
      <w:r w:rsidRPr="009F0914">
        <w:rPr>
          <w:rFonts w:cs="Arial"/>
          <w:sz w:val="24"/>
          <w:szCs w:val="24"/>
          <w:lang w:val="sr-Latn-RS"/>
        </w:rPr>
        <w:t xml:space="preserve"> kV</w:t>
      </w:r>
    </w:p>
    <w:p w14:paraId="795C9814" w14:textId="77777777" w:rsidR="009F0914" w:rsidRPr="009F0914" w:rsidRDefault="009F0914" w:rsidP="000657F6">
      <w:pPr>
        <w:numPr>
          <w:ilvl w:val="0"/>
          <w:numId w:val="65"/>
        </w:numPr>
        <w:suppressAutoHyphens/>
        <w:spacing w:before="0"/>
        <w:jc w:val="left"/>
        <w:rPr>
          <w:rFonts w:cs="Arial"/>
          <w:sz w:val="24"/>
          <w:szCs w:val="24"/>
          <w:lang w:val="sr-Cyrl-CS"/>
        </w:rPr>
      </w:pPr>
      <w:r w:rsidRPr="009F0914">
        <w:rPr>
          <w:rFonts w:cs="Arial"/>
          <w:sz w:val="24"/>
          <w:szCs w:val="24"/>
          <w:lang w:val="sr-Cyrl-CS"/>
        </w:rPr>
        <w:t>реконструкцију  грађевинског дела објекта ТС  и носача апарата у пољима 110</w:t>
      </w:r>
      <w:r w:rsidRPr="009F0914">
        <w:rPr>
          <w:rFonts w:cs="Arial"/>
          <w:sz w:val="24"/>
          <w:szCs w:val="24"/>
        </w:rPr>
        <w:t xml:space="preserve"> kV</w:t>
      </w:r>
      <w:r w:rsidRPr="009F0914">
        <w:rPr>
          <w:rFonts w:cs="Arial"/>
          <w:sz w:val="24"/>
          <w:szCs w:val="24"/>
          <w:lang w:val="sr-Cyrl-RS"/>
        </w:rPr>
        <w:t xml:space="preserve"> у складу са грађевинским пројектом.</w:t>
      </w:r>
    </w:p>
    <w:p w14:paraId="70433EA9" w14:textId="77777777" w:rsidR="009F0914" w:rsidRPr="009F0914" w:rsidRDefault="009F0914" w:rsidP="009F0914">
      <w:pPr>
        <w:spacing w:before="0"/>
        <w:ind w:left="1080"/>
        <w:rPr>
          <w:rFonts w:cs="Arial"/>
          <w:sz w:val="24"/>
          <w:szCs w:val="24"/>
          <w:lang w:val="sr-Cyrl-CS"/>
        </w:rPr>
      </w:pPr>
    </w:p>
    <w:p w14:paraId="5EC7BBEC"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Друга етапа:</w:t>
      </w:r>
    </w:p>
    <w:p w14:paraId="2F81478B" w14:textId="77777777" w:rsidR="009F0914" w:rsidRPr="009F0914" w:rsidRDefault="009F0914" w:rsidP="000657F6">
      <w:pPr>
        <w:numPr>
          <w:ilvl w:val="0"/>
          <w:numId w:val="65"/>
        </w:numPr>
        <w:suppressAutoHyphens/>
        <w:spacing w:before="0"/>
        <w:jc w:val="left"/>
        <w:rPr>
          <w:rFonts w:cs="Arial"/>
          <w:sz w:val="24"/>
          <w:szCs w:val="24"/>
          <w:lang w:val="sr-Cyrl-CS"/>
        </w:rPr>
      </w:pPr>
      <w:r w:rsidRPr="009F0914">
        <w:rPr>
          <w:rFonts w:cs="Arial"/>
          <w:sz w:val="24"/>
          <w:szCs w:val="24"/>
          <w:lang w:val="sr-Cyrl-CS"/>
        </w:rPr>
        <w:t>замену трансформатора  снаге 31,5</w:t>
      </w:r>
      <w:r w:rsidRPr="009F0914">
        <w:rPr>
          <w:rFonts w:cs="Arial"/>
          <w:sz w:val="24"/>
          <w:szCs w:val="24"/>
          <w:lang w:val="sr-Latn-RS"/>
        </w:rPr>
        <w:t xml:space="preserve">MVA </w:t>
      </w:r>
      <w:r w:rsidRPr="009F0914">
        <w:rPr>
          <w:rFonts w:cs="Arial"/>
          <w:sz w:val="24"/>
          <w:szCs w:val="24"/>
          <w:lang w:val="sr-Cyrl-RS"/>
        </w:rPr>
        <w:t>трансформатором снаге  63</w:t>
      </w:r>
      <w:r w:rsidRPr="009F0914">
        <w:rPr>
          <w:rFonts w:cs="Arial"/>
          <w:sz w:val="24"/>
          <w:szCs w:val="24"/>
          <w:lang w:val="sr-Latn-RS"/>
        </w:rPr>
        <w:t xml:space="preserve"> MVA</w:t>
      </w:r>
    </w:p>
    <w:p w14:paraId="0DA26E2D" w14:textId="77777777" w:rsidR="009F0914" w:rsidRPr="009F0914" w:rsidRDefault="009F0914" w:rsidP="000657F6">
      <w:pPr>
        <w:numPr>
          <w:ilvl w:val="0"/>
          <w:numId w:val="65"/>
        </w:numPr>
        <w:suppressAutoHyphens/>
        <w:spacing w:before="0"/>
        <w:jc w:val="left"/>
        <w:rPr>
          <w:rFonts w:cs="Arial"/>
          <w:sz w:val="24"/>
          <w:szCs w:val="24"/>
          <w:lang w:val="sr-Cyrl-CS"/>
        </w:rPr>
      </w:pPr>
      <w:r w:rsidRPr="009F0914">
        <w:rPr>
          <w:rFonts w:cs="Arial"/>
          <w:sz w:val="24"/>
          <w:szCs w:val="24"/>
          <w:lang w:val="sr-Cyrl-RS"/>
        </w:rPr>
        <w:t>доградњу  постројења 35</w:t>
      </w:r>
      <w:r w:rsidRPr="009F0914">
        <w:rPr>
          <w:rFonts w:cs="Arial"/>
          <w:sz w:val="24"/>
          <w:szCs w:val="24"/>
          <w:lang w:val="sr-Latn-RS"/>
        </w:rPr>
        <w:t xml:space="preserve"> kV</w:t>
      </w:r>
      <w:r w:rsidRPr="009F0914">
        <w:rPr>
          <w:rFonts w:cs="Arial"/>
          <w:sz w:val="24"/>
          <w:szCs w:val="24"/>
          <w:lang w:val="sr-Cyrl-RS"/>
        </w:rPr>
        <w:t xml:space="preserve"> са опремањем четри нова  изводна поља  35</w:t>
      </w:r>
      <w:r w:rsidRPr="009F0914">
        <w:rPr>
          <w:rFonts w:cs="Arial"/>
          <w:sz w:val="24"/>
          <w:szCs w:val="24"/>
          <w:lang w:val="sr-Latn-RS"/>
        </w:rPr>
        <w:t xml:space="preserve"> kV</w:t>
      </w:r>
    </w:p>
    <w:p w14:paraId="2B695D2F" w14:textId="77777777" w:rsidR="009F0914" w:rsidRPr="009F0914" w:rsidRDefault="009F0914" w:rsidP="009F0914">
      <w:pPr>
        <w:spacing w:before="0"/>
        <w:ind w:left="432"/>
        <w:jc w:val="left"/>
        <w:rPr>
          <w:rFonts w:cs="Arial"/>
          <w:sz w:val="24"/>
          <w:szCs w:val="24"/>
          <w:lang w:val="sr-Cyrl-CS"/>
        </w:rPr>
      </w:pPr>
    </w:p>
    <w:p w14:paraId="0428ADB1" w14:textId="77777777" w:rsidR="009F0914" w:rsidRPr="009F0914" w:rsidRDefault="009F0914" w:rsidP="000657F6">
      <w:pPr>
        <w:keepNext/>
        <w:numPr>
          <w:ilvl w:val="0"/>
          <w:numId w:val="56"/>
        </w:numPr>
        <w:suppressAutoHyphens/>
        <w:spacing w:before="0"/>
        <w:jc w:val="left"/>
        <w:outlineLvl w:val="0"/>
        <w:rPr>
          <w:rFonts w:cs="Arial"/>
          <w:b/>
          <w:bCs/>
          <w:sz w:val="24"/>
          <w:szCs w:val="24"/>
          <w:lang w:val="sr-Cyrl-RS"/>
        </w:rPr>
      </w:pPr>
      <w:r w:rsidRPr="009F0914">
        <w:rPr>
          <w:rFonts w:cs="Arial"/>
          <w:b/>
          <w:bCs/>
          <w:sz w:val="24"/>
          <w:szCs w:val="24"/>
          <w:lang w:val="sr-Cyrl-CS"/>
        </w:rPr>
        <w:t>ПОДАЦИ О ОПРЕМИ</w:t>
      </w:r>
    </w:p>
    <w:p w14:paraId="279C1C12" w14:textId="77777777" w:rsidR="009F0914" w:rsidRPr="009F0914" w:rsidRDefault="009F0914" w:rsidP="009F0914">
      <w:pPr>
        <w:spacing w:before="0"/>
        <w:jc w:val="left"/>
        <w:rPr>
          <w:rFonts w:ascii="Times New Roman" w:hAnsi="Times New Roman"/>
          <w:sz w:val="24"/>
          <w:szCs w:val="24"/>
          <w:lang w:val="sr-Cyrl-RS"/>
        </w:rPr>
      </w:pPr>
    </w:p>
    <w:p w14:paraId="2AED9DEE" w14:textId="77777777" w:rsidR="009F0914" w:rsidRPr="009F0914" w:rsidRDefault="009F0914" w:rsidP="000657F6">
      <w:pPr>
        <w:numPr>
          <w:ilvl w:val="0"/>
          <w:numId w:val="48"/>
        </w:numPr>
        <w:suppressAutoHyphens/>
        <w:spacing w:before="0"/>
        <w:jc w:val="left"/>
        <w:rPr>
          <w:rFonts w:cs="Arial"/>
          <w:b/>
          <w:sz w:val="24"/>
          <w:szCs w:val="24"/>
          <w:lang w:val="sr-Cyrl-CS"/>
        </w:rPr>
      </w:pPr>
      <w:r w:rsidRPr="009F0914">
        <w:rPr>
          <w:rFonts w:cs="Arial"/>
          <w:b/>
          <w:sz w:val="24"/>
          <w:szCs w:val="24"/>
          <w:lang w:val="sr-Cyrl-CS"/>
        </w:rPr>
        <w:t>Највиши напон опреме:</w:t>
      </w:r>
    </w:p>
    <w:p w14:paraId="78D0808F" w14:textId="77777777" w:rsidR="009F0914" w:rsidRPr="009F0914" w:rsidRDefault="009F0914" w:rsidP="009F0914">
      <w:pPr>
        <w:spacing w:before="0"/>
        <w:ind w:left="360" w:firstLine="360"/>
        <w:jc w:val="left"/>
        <w:rPr>
          <w:rFonts w:cs="Arial"/>
          <w:sz w:val="24"/>
          <w:szCs w:val="24"/>
          <w:lang w:val="sr-Cyrl-CS"/>
        </w:rPr>
      </w:pPr>
      <w:r w:rsidRPr="009F0914">
        <w:rPr>
          <w:rFonts w:cs="Arial"/>
          <w:sz w:val="24"/>
          <w:szCs w:val="24"/>
          <w:lang w:val="sr-Cyrl-CS"/>
        </w:rPr>
        <w:t>-  постројење 1</w:t>
      </w:r>
      <w:r w:rsidRPr="009F0914">
        <w:rPr>
          <w:rFonts w:cs="Arial"/>
          <w:sz w:val="24"/>
          <w:szCs w:val="24"/>
          <w:lang w:val="sr-Latn-CS"/>
        </w:rPr>
        <w:t xml:space="preserve">10 kV: </w:t>
      </w:r>
      <w:r w:rsidRPr="009F0914">
        <w:rPr>
          <w:rFonts w:cs="Arial"/>
          <w:sz w:val="24"/>
          <w:szCs w:val="24"/>
          <w:lang w:val="sr-Cyrl-RS"/>
        </w:rPr>
        <w:tab/>
      </w:r>
      <w:r w:rsidRPr="009F0914">
        <w:rPr>
          <w:rFonts w:cs="Arial"/>
          <w:sz w:val="24"/>
          <w:szCs w:val="24"/>
          <w:lang w:val="sr-Latn-CS"/>
        </w:rPr>
        <w:t>123 kV</w:t>
      </w:r>
      <w:r w:rsidRPr="009F0914">
        <w:rPr>
          <w:rFonts w:cs="Arial"/>
          <w:sz w:val="24"/>
          <w:szCs w:val="24"/>
          <w:lang w:val="sr-Cyrl-CS"/>
        </w:rPr>
        <w:t xml:space="preserve"> и</w:t>
      </w:r>
    </w:p>
    <w:p w14:paraId="71E0EAA1" w14:textId="77777777" w:rsidR="009F0914" w:rsidRPr="009F0914" w:rsidRDefault="009F0914" w:rsidP="009F0914">
      <w:pPr>
        <w:spacing w:before="0"/>
        <w:ind w:left="360" w:firstLine="360"/>
        <w:jc w:val="left"/>
        <w:rPr>
          <w:rFonts w:cs="Arial"/>
          <w:sz w:val="24"/>
          <w:szCs w:val="24"/>
          <w:lang w:val="sr-Cyrl-CS"/>
        </w:rPr>
      </w:pPr>
      <w:r w:rsidRPr="009F0914">
        <w:rPr>
          <w:rFonts w:cs="Arial"/>
          <w:sz w:val="24"/>
          <w:szCs w:val="24"/>
          <w:lang w:val="sr-Cyrl-CS"/>
        </w:rPr>
        <w:t xml:space="preserve">-  постројење </w:t>
      </w:r>
      <w:r w:rsidRPr="009F0914">
        <w:rPr>
          <w:rFonts w:cs="Arial"/>
          <w:sz w:val="24"/>
          <w:szCs w:val="24"/>
          <w:lang w:val="sr-Latn-CS"/>
        </w:rPr>
        <w:t xml:space="preserve">35 kV: </w:t>
      </w:r>
      <w:r w:rsidRPr="009F0914">
        <w:rPr>
          <w:rFonts w:cs="Arial"/>
          <w:sz w:val="24"/>
          <w:szCs w:val="24"/>
          <w:lang w:val="sr-Latn-CS"/>
        </w:rPr>
        <w:tab/>
        <w:t xml:space="preserve">  38 kV</w:t>
      </w:r>
    </w:p>
    <w:p w14:paraId="5C9605EB" w14:textId="77777777" w:rsidR="009F0914" w:rsidRPr="009F0914" w:rsidRDefault="009F0914" w:rsidP="009F0914">
      <w:pPr>
        <w:spacing w:before="0"/>
        <w:ind w:left="360"/>
        <w:jc w:val="left"/>
        <w:rPr>
          <w:rFonts w:cs="Arial"/>
          <w:sz w:val="24"/>
          <w:szCs w:val="24"/>
          <w:lang w:val="sr-Cyrl-CS"/>
        </w:rPr>
      </w:pPr>
    </w:p>
    <w:p w14:paraId="026DE3B6" w14:textId="77777777" w:rsidR="009F0914" w:rsidRPr="009F0914" w:rsidRDefault="009F0914" w:rsidP="000657F6">
      <w:pPr>
        <w:numPr>
          <w:ilvl w:val="0"/>
          <w:numId w:val="48"/>
        </w:numPr>
        <w:suppressAutoHyphens/>
        <w:spacing w:before="0"/>
        <w:jc w:val="left"/>
        <w:rPr>
          <w:rFonts w:cs="Arial"/>
          <w:b/>
          <w:sz w:val="24"/>
          <w:szCs w:val="24"/>
          <w:lang w:val="sr-Cyrl-CS"/>
        </w:rPr>
      </w:pPr>
      <w:r w:rsidRPr="009F0914">
        <w:rPr>
          <w:rFonts w:cs="Arial"/>
          <w:b/>
          <w:sz w:val="24"/>
          <w:szCs w:val="24"/>
          <w:lang w:val="sr-Cyrl-CS"/>
        </w:rPr>
        <w:t>Степен изолације опреме:</w:t>
      </w:r>
    </w:p>
    <w:p w14:paraId="4CC580B4" w14:textId="77777777" w:rsidR="009F0914" w:rsidRPr="009F0914" w:rsidRDefault="009F0914" w:rsidP="009F0914">
      <w:pPr>
        <w:spacing w:before="0"/>
        <w:ind w:left="360" w:firstLine="360"/>
        <w:jc w:val="left"/>
        <w:rPr>
          <w:rFonts w:cs="Arial"/>
          <w:sz w:val="24"/>
          <w:szCs w:val="24"/>
          <w:lang w:val="sr-Cyrl-CS"/>
        </w:rPr>
      </w:pPr>
      <w:r w:rsidRPr="009F0914">
        <w:rPr>
          <w:rFonts w:cs="Arial"/>
          <w:sz w:val="24"/>
          <w:szCs w:val="24"/>
          <w:lang w:val="sr-Cyrl-CS"/>
        </w:rPr>
        <w:t>-  постројење 1</w:t>
      </w:r>
      <w:r w:rsidRPr="009F0914">
        <w:rPr>
          <w:rFonts w:cs="Arial"/>
          <w:sz w:val="24"/>
          <w:szCs w:val="24"/>
          <w:lang w:val="sr-Latn-CS"/>
        </w:rPr>
        <w:t>10 kV:</w:t>
      </w:r>
      <w:r w:rsidRPr="009F0914">
        <w:rPr>
          <w:rFonts w:cs="Arial"/>
          <w:sz w:val="24"/>
          <w:szCs w:val="24"/>
          <w:lang w:val="sr-Latn-CS"/>
        </w:rPr>
        <w:tab/>
        <w:t>123</w:t>
      </w:r>
      <w:r w:rsidRPr="009F0914">
        <w:rPr>
          <w:rFonts w:cs="Arial"/>
          <w:sz w:val="24"/>
          <w:szCs w:val="24"/>
          <w:lang w:val="sr-Cyrl-CS"/>
        </w:rPr>
        <w:t xml:space="preserve"> </w:t>
      </w:r>
      <w:r w:rsidRPr="009F0914">
        <w:rPr>
          <w:rFonts w:cs="Arial"/>
          <w:sz w:val="24"/>
          <w:szCs w:val="24"/>
          <w:lang w:val="sr-Latn-CS"/>
        </w:rPr>
        <w:t xml:space="preserve">Si </w:t>
      </w:r>
      <w:r w:rsidRPr="009F0914">
        <w:rPr>
          <w:rFonts w:cs="Arial"/>
          <w:sz w:val="24"/>
          <w:szCs w:val="24"/>
          <w:lang w:val="sr-Cyrl-CS"/>
        </w:rPr>
        <w:t xml:space="preserve">230/550  ( </w:t>
      </w:r>
      <w:r w:rsidRPr="009F0914">
        <w:rPr>
          <w:rFonts w:cs="Arial"/>
          <w:sz w:val="24"/>
          <w:szCs w:val="24"/>
          <w:lang w:val="sr-Latn-CS"/>
        </w:rPr>
        <w:t>LI 550 AC 230 )</w:t>
      </w:r>
      <w:r w:rsidRPr="009F0914">
        <w:rPr>
          <w:rFonts w:cs="Arial"/>
          <w:sz w:val="24"/>
          <w:szCs w:val="24"/>
          <w:lang w:val="sr-Cyrl-CS"/>
        </w:rPr>
        <w:t>,</w:t>
      </w:r>
    </w:p>
    <w:p w14:paraId="4FE74D16" w14:textId="77777777" w:rsidR="009F0914" w:rsidRPr="009F0914" w:rsidRDefault="009F0914" w:rsidP="009F0914">
      <w:pPr>
        <w:spacing w:before="0"/>
        <w:ind w:left="360" w:firstLine="360"/>
        <w:jc w:val="left"/>
        <w:rPr>
          <w:rFonts w:cs="Arial"/>
          <w:sz w:val="24"/>
          <w:szCs w:val="24"/>
          <w:lang w:val="sr-Cyrl-CS"/>
        </w:rPr>
      </w:pPr>
      <w:r w:rsidRPr="009F0914">
        <w:rPr>
          <w:rFonts w:cs="Arial"/>
          <w:sz w:val="24"/>
          <w:szCs w:val="24"/>
          <w:lang w:val="sr-Cyrl-CS"/>
        </w:rPr>
        <w:t xml:space="preserve">-  постројење </w:t>
      </w:r>
      <w:r w:rsidRPr="009F0914">
        <w:rPr>
          <w:rFonts w:cs="Arial"/>
          <w:sz w:val="24"/>
          <w:szCs w:val="24"/>
          <w:lang w:val="sr-Latn-CS"/>
        </w:rPr>
        <w:t xml:space="preserve">35 kV:     </w:t>
      </w:r>
      <w:r w:rsidRPr="009F0914">
        <w:rPr>
          <w:rFonts w:cs="Arial"/>
          <w:sz w:val="24"/>
          <w:szCs w:val="24"/>
          <w:lang w:val="sr-Latn-CS"/>
        </w:rPr>
        <w:tab/>
        <w:t xml:space="preserve">  38 </w:t>
      </w:r>
      <w:r w:rsidRPr="009F0914">
        <w:rPr>
          <w:rFonts w:cs="Arial"/>
          <w:sz w:val="24"/>
          <w:szCs w:val="24"/>
          <w:lang w:val="sr-Cyrl-CS"/>
        </w:rPr>
        <w:t xml:space="preserve"> </w:t>
      </w:r>
      <w:r w:rsidRPr="009F0914">
        <w:rPr>
          <w:rFonts w:cs="Arial"/>
          <w:sz w:val="24"/>
          <w:szCs w:val="24"/>
          <w:lang w:val="sr-Latn-CS"/>
        </w:rPr>
        <w:t xml:space="preserve">Si </w:t>
      </w:r>
      <w:r w:rsidRPr="009F0914">
        <w:rPr>
          <w:rFonts w:cs="Arial"/>
          <w:sz w:val="24"/>
          <w:szCs w:val="24"/>
          <w:lang w:val="sr-Cyrl-CS"/>
        </w:rPr>
        <w:t xml:space="preserve">70/170  ( </w:t>
      </w:r>
      <w:r w:rsidRPr="009F0914">
        <w:rPr>
          <w:rFonts w:cs="Arial"/>
          <w:sz w:val="24"/>
          <w:szCs w:val="24"/>
          <w:lang w:val="sr-Latn-CS"/>
        </w:rPr>
        <w:t>LI 170 AC 70 )</w:t>
      </w:r>
      <w:r w:rsidRPr="009F0914">
        <w:rPr>
          <w:rFonts w:cs="Arial"/>
          <w:sz w:val="24"/>
          <w:szCs w:val="24"/>
          <w:lang w:val="sr-Cyrl-CS"/>
        </w:rPr>
        <w:t xml:space="preserve"> и</w:t>
      </w:r>
    </w:p>
    <w:p w14:paraId="778531B6" w14:textId="77777777" w:rsidR="009F0914" w:rsidRPr="009F0914" w:rsidRDefault="009F0914" w:rsidP="009F0914">
      <w:pPr>
        <w:spacing w:before="0"/>
        <w:ind w:left="360"/>
        <w:jc w:val="left"/>
        <w:rPr>
          <w:rFonts w:cs="Arial"/>
          <w:sz w:val="24"/>
          <w:szCs w:val="24"/>
          <w:lang w:val="sr-Cyrl-CS"/>
        </w:rPr>
      </w:pPr>
    </w:p>
    <w:p w14:paraId="4BD10276" w14:textId="77777777" w:rsidR="009F0914" w:rsidRPr="009F0914" w:rsidRDefault="009F0914" w:rsidP="000657F6">
      <w:pPr>
        <w:numPr>
          <w:ilvl w:val="0"/>
          <w:numId w:val="48"/>
        </w:numPr>
        <w:suppressAutoHyphens/>
        <w:spacing w:before="0"/>
        <w:jc w:val="left"/>
        <w:rPr>
          <w:rFonts w:cs="Arial"/>
          <w:b/>
          <w:sz w:val="24"/>
          <w:szCs w:val="24"/>
          <w:lang w:val="sr-Cyrl-CS"/>
        </w:rPr>
      </w:pPr>
      <w:r w:rsidRPr="009F0914">
        <w:rPr>
          <w:rFonts w:cs="Arial"/>
          <w:b/>
          <w:sz w:val="24"/>
          <w:szCs w:val="24"/>
          <w:lang w:val="sr-Cyrl-CS"/>
        </w:rPr>
        <w:t>Амбијентални услови:</w:t>
      </w:r>
    </w:p>
    <w:p w14:paraId="2C583FB6" w14:textId="77777777" w:rsidR="009F0914" w:rsidRPr="009F0914" w:rsidRDefault="009F0914" w:rsidP="009F0914">
      <w:pPr>
        <w:spacing w:before="0"/>
        <w:ind w:left="360" w:firstLine="360"/>
        <w:jc w:val="left"/>
        <w:rPr>
          <w:rFonts w:cs="Arial"/>
          <w:sz w:val="24"/>
          <w:szCs w:val="24"/>
          <w:lang w:val="sr-Cyrl-CS"/>
        </w:rPr>
      </w:pPr>
      <w:r w:rsidRPr="009F0914">
        <w:rPr>
          <w:rFonts w:cs="Arial"/>
          <w:sz w:val="24"/>
          <w:szCs w:val="24"/>
          <w:lang w:val="sr-Cyrl-CS"/>
        </w:rPr>
        <w:t>-   Максимална надморска висина:</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Latn-CS"/>
        </w:rPr>
        <w:t xml:space="preserve">1000 m </w:t>
      </w:r>
    </w:p>
    <w:p w14:paraId="5090F099" w14:textId="77777777" w:rsidR="009F0914" w:rsidRPr="009F0914" w:rsidRDefault="009F0914" w:rsidP="009F0914">
      <w:pPr>
        <w:spacing w:before="0"/>
        <w:ind w:left="360" w:firstLine="360"/>
        <w:jc w:val="left"/>
        <w:rPr>
          <w:rFonts w:cs="Arial"/>
          <w:sz w:val="24"/>
          <w:szCs w:val="24"/>
          <w:lang w:val="sr-Cyrl-CS"/>
        </w:rPr>
      </w:pPr>
      <w:r w:rsidRPr="009F0914">
        <w:rPr>
          <w:rFonts w:cs="Arial"/>
          <w:sz w:val="24"/>
          <w:szCs w:val="24"/>
          <w:lang w:val="sr-Cyrl-CS"/>
        </w:rPr>
        <w:t>-  Температура амбијента (ваздуха)</w:t>
      </w:r>
      <w:r w:rsidRPr="009F0914">
        <w:rPr>
          <w:rFonts w:cs="Arial"/>
          <w:sz w:val="24"/>
          <w:szCs w:val="24"/>
          <w:lang w:val="sr-Latn-CS"/>
        </w:rPr>
        <w:t xml:space="preserve">: </w:t>
      </w:r>
    </w:p>
    <w:p w14:paraId="636B025C" w14:textId="77777777" w:rsidR="009F0914" w:rsidRPr="009F0914" w:rsidRDefault="009F0914" w:rsidP="009F0914">
      <w:pPr>
        <w:spacing w:before="0"/>
        <w:ind w:left="720" w:firstLine="360"/>
        <w:jc w:val="left"/>
        <w:rPr>
          <w:rFonts w:cs="Arial"/>
          <w:sz w:val="24"/>
          <w:szCs w:val="24"/>
          <w:lang w:val="sr-Cyrl-CS"/>
        </w:rPr>
      </w:pPr>
      <w:r w:rsidRPr="009F0914">
        <w:rPr>
          <w:rFonts w:cs="Arial"/>
          <w:sz w:val="24"/>
          <w:szCs w:val="24"/>
          <w:lang w:val="sr-Cyrl-CS"/>
        </w:rPr>
        <w:t>-  максимална температура</w:t>
      </w:r>
      <w:r w:rsidRPr="009F0914">
        <w:rPr>
          <w:rFonts w:cs="Arial"/>
          <w:sz w:val="24"/>
          <w:szCs w:val="24"/>
          <w:lang w:val="sr-Latn-CS"/>
        </w:rPr>
        <w:t>:</w:t>
      </w:r>
      <w:r w:rsidRPr="009F0914">
        <w:rPr>
          <w:rFonts w:cs="Arial"/>
          <w:sz w:val="24"/>
          <w:szCs w:val="24"/>
          <w:lang w:val="sr-Latn-CS"/>
        </w:rPr>
        <w:tab/>
      </w:r>
      <w:r w:rsidRPr="009F0914">
        <w:rPr>
          <w:rFonts w:cs="Arial"/>
          <w:sz w:val="24"/>
          <w:szCs w:val="24"/>
          <w:lang w:val="sr-Latn-CS"/>
        </w:rPr>
        <w:tab/>
      </w:r>
      <w:r w:rsidRPr="009F0914">
        <w:rPr>
          <w:rFonts w:cs="Arial"/>
          <w:sz w:val="24"/>
          <w:szCs w:val="24"/>
          <w:lang w:val="sr-Latn-CS"/>
        </w:rPr>
        <w:tab/>
      </w:r>
      <w:r w:rsidRPr="009F0914">
        <w:rPr>
          <w:rFonts w:cs="Arial"/>
          <w:sz w:val="24"/>
          <w:szCs w:val="24"/>
          <w:lang w:val="sr-Latn-CS"/>
        </w:rPr>
        <w:tab/>
        <w:t xml:space="preserve">+ 45°C </w:t>
      </w:r>
      <w:r w:rsidRPr="009F0914">
        <w:rPr>
          <w:rFonts w:cs="Arial"/>
          <w:sz w:val="24"/>
          <w:szCs w:val="24"/>
          <w:lang w:val="sr-Cyrl-CS"/>
        </w:rPr>
        <w:t xml:space="preserve"> </w:t>
      </w:r>
    </w:p>
    <w:p w14:paraId="1B466907" w14:textId="77777777" w:rsidR="009F0914" w:rsidRPr="009F0914" w:rsidRDefault="009F0914" w:rsidP="009F0914">
      <w:pPr>
        <w:spacing w:before="0"/>
        <w:ind w:left="720" w:firstLine="360"/>
        <w:jc w:val="left"/>
        <w:rPr>
          <w:rFonts w:cs="Arial"/>
          <w:sz w:val="24"/>
          <w:szCs w:val="24"/>
          <w:lang w:val="sr-Cyrl-CS"/>
        </w:rPr>
      </w:pPr>
      <w:r w:rsidRPr="009F0914">
        <w:rPr>
          <w:rFonts w:cs="Arial"/>
          <w:sz w:val="24"/>
          <w:szCs w:val="24"/>
          <w:lang w:val="sr-Cyrl-CS"/>
        </w:rPr>
        <w:t>-  минимална температура</w:t>
      </w:r>
      <w:r w:rsidRPr="009F0914">
        <w:rPr>
          <w:rFonts w:cs="Arial"/>
          <w:sz w:val="24"/>
          <w:szCs w:val="24"/>
          <w:lang w:val="sr-Latn-CS"/>
        </w:rPr>
        <w:t>:</w:t>
      </w:r>
      <w:r w:rsidRPr="009F0914">
        <w:rPr>
          <w:rFonts w:cs="Arial"/>
          <w:sz w:val="24"/>
          <w:szCs w:val="24"/>
          <w:lang w:val="sr-Latn-CS"/>
        </w:rPr>
        <w:tab/>
      </w:r>
      <w:r w:rsidRPr="009F0914">
        <w:rPr>
          <w:rFonts w:cs="Arial"/>
          <w:sz w:val="24"/>
          <w:szCs w:val="24"/>
          <w:lang w:val="sr-Latn-CS"/>
        </w:rPr>
        <w:tab/>
      </w:r>
      <w:r w:rsidRPr="009F0914">
        <w:rPr>
          <w:rFonts w:cs="Arial"/>
          <w:sz w:val="24"/>
          <w:szCs w:val="24"/>
          <w:lang w:val="sr-Latn-CS"/>
        </w:rPr>
        <w:tab/>
      </w:r>
      <w:r w:rsidRPr="009F0914">
        <w:rPr>
          <w:rFonts w:cs="Arial"/>
          <w:sz w:val="24"/>
          <w:szCs w:val="24"/>
          <w:lang w:val="sr-Latn-CS"/>
        </w:rPr>
        <w:tab/>
        <w:t xml:space="preserve"> - 25°C</w:t>
      </w:r>
      <w:r w:rsidRPr="009F0914">
        <w:rPr>
          <w:rFonts w:cs="Arial"/>
          <w:sz w:val="24"/>
          <w:szCs w:val="24"/>
          <w:lang w:val="sr-Cyrl-CS"/>
        </w:rPr>
        <w:t xml:space="preserve"> </w:t>
      </w:r>
    </w:p>
    <w:p w14:paraId="7737F0B4" w14:textId="77777777" w:rsidR="009F0914" w:rsidRPr="009F0914" w:rsidRDefault="009F0914" w:rsidP="009F0914">
      <w:pPr>
        <w:spacing w:before="0"/>
        <w:ind w:left="720" w:firstLine="360"/>
        <w:jc w:val="left"/>
        <w:rPr>
          <w:rFonts w:cs="Arial"/>
          <w:sz w:val="24"/>
          <w:szCs w:val="24"/>
          <w:lang w:val="sr-Cyrl-CS"/>
        </w:rPr>
      </w:pPr>
      <w:r w:rsidRPr="009F0914">
        <w:rPr>
          <w:rFonts w:cs="Arial"/>
          <w:sz w:val="24"/>
          <w:szCs w:val="24"/>
          <w:lang w:val="sr-Cyrl-CS"/>
        </w:rPr>
        <w:t>-  максимална дневна просечна температура</w:t>
      </w:r>
      <w:r w:rsidRPr="009F0914">
        <w:rPr>
          <w:rFonts w:cs="Arial"/>
          <w:sz w:val="24"/>
          <w:szCs w:val="24"/>
          <w:lang w:val="sr-Latn-CS"/>
        </w:rPr>
        <w:t>:       + 35°C</w:t>
      </w:r>
    </w:p>
    <w:p w14:paraId="381A2E50" w14:textId="77777777" w:rsidR="009F0914" w:rsidRPr="009F0914" w:rsidRDefault="009F0914" w:rsidP="009F0914">
      <w:pPr>
        <w:spacing w:before="0"/>
        <w:ind w:left="720" w:firstLine="360"/>
        <w:jc w:val="left"/>
        <w:rPr>
          <w:rFonts w:cs="Arial"/>
          <w:sz w:val="24"/>
          <w:szCs w:val="24"/>
          <w:lang w:val="sr-Cyrl-CS"/>
        </w:rPr>
      </w:pPr>
      <w:r w:rsidRPr="009F0914">
        <w:rPr>
          <w:rFonts w:cs="Arial"/>
          <w:sz w:val="24"/>
          <w:szCs w:val="24"/>
          <w:lang w:val="sr-Cyrl-CS"/>
        </w:rPr>
        <w:t>-  минимална температура</w:t>
      </w:r>
      <w:r w:rsidRPr="009F0914">
        <w:rPr>
          <w:rFonts w:cs="Arial"/>
          <w:sz w:val="24"/>
          <w:szCs w:val="24"/>
          <w:lang w:val="sr-Latn-CS"/>
        </w:rPr>
        <w:t xml:space="preserve">, </w:t>
      </w:r>
      <w:r w:rsidRPr="009F0914">
        <w:rPr>
          <w:rFonts w:cs="Arial"/>
          <w:sz w:val="24"/>
          <w:szCs w:val="24"/>
          <w:lang w:val="sr-Cyrl-CS"/>
        </w:rPr>
        <w:t xml:space="preserve">унутар постројења:     </w:t>
      </w:r>
      <w:r w:rsidRPr="009F0914">
        <w:rPr>
          <w:rFonts w:cs="Arial"/>
          <w:sz w:val="24"/>
          <w:szCs w:val="24"/>
          <w:lang w:val="sr-Latn-CS"/>
        </w:rPr>
        <w:t>- 5°C</w:t>
      </w:r>
    </w:p>
    <w:p w14:paraId="5F6F95E4" w14:textId="77777777" w:rsidR="009F0914" w:rsidRPr="009F0914" w:rsidRDefault="009F0914" w:rsidP="009F0914">
      <w:pPr>
        <w:spacing w:before="0"/>
        <w:ind w:left="360" w:firstLine="360"/>
        <w:jc w:val="left"/>
        <w:rPr>
          <w:rFonts w:cs="Arial"/>
          <w:sz w:val="24"/>
          <w:szCs w:val="24"/>
          <w:lang w:val="sr-Cyrl-CS"/>
        </w:rPr>
      </w:pPr>
      <w:r w:rsidRPr="009F0914">
        <w:rPr>
          <w:rFonts w:cs="Arial"/>
          <w:sz w:val="24"/>
          <w:szCs w:val="24"/>
          <w:lang w:val="sr-Cyrl-CS"/>
        </w:rPr>
        <w:t>-   Максимални притисак ветра:</w:t>
      </w:r>
      <w:r w:rsidRPr="009F0914">
        <w:rPr>
          <w:rFonts w:cs="Arial"/>
          <w:sz w:val="24"/>
          <w:szCs w:val="24"/>
          <w:lang w:val="sr-Latn-CS"/>
        </w:rPr>
        <w:tab/>
      </w:r>
      <w:r w:rsidRPr="009F0914">
        <w:rPr>
          <w:rFonts w:cs="Arial"/>
          <w:sz w:val="24"/>
          <w:szCs w:val="24"/>
          <w:lang w:val="sr-Latn-CS"/>
        </w:rPr>
        <w:tab/>
      </w:r>
      <w:r w:rsidRPr="009F0914">
        <w:rPr>
          <w:rFonts w:cs="Arial"/>
          <w:sz w:val="24"/>
          <w:szCs w:val="24"/>
          <w:lang w:val="sr-Latn-CS"/>
        </w:rPr>
        <w:tab/>
      </w:r>
      <w:r w:rsidRPr="009F0914">
        <w:rPr>
          <w:rFonts w:cs="Arial"/>
          <w:sz w:val="24"/>
          <w:szCs w:val="24"/>
          <w:lang w:val="sr-Latn-CS"/>
        </w:rPr>
        <w:tab/>
        <w:t>700 Pa ( 70 dN/m² )</w:t>
      </w:r>
    </w:p>
    <w:p w14:paraId="56D63C12" w14:textId="77777777" w:rsidR="009F0914" w:rsidRPr="009F0914" w:rsidRDefault="009F0914" w:rsidP="009F0914">
      <w:pPr>
        <w:spacing w:before="0"/>
        <w:ind w:left="360" w:firstLine="360"/>
        <w:jc w:val="left"/>
        <w:rPr>
          <w:rFonts w:cs="Arial"/>
          <w:sz w:val="24"/>
          <w:szCs w:val="24"/>
          <w:lang w:val="sr-Cyrl-CS"/>
        </w:rPr>
      </w:pPr>
      <w:r w:rsidRPr="009F0914">
        <w:rPr>
          <w:rFonts w:cs="Arial"/>
          <w:sz w:val="24"/>
          <w:szCs w:val="24"/>
          <w:lang w:val="sr-Cyrl-CS"/>
        </w:rPr>
        <w:t xml:space="preserve">-   </w:t>
      </w:r>
      <w:r w:rsidRPr="009F0914">
        <w:rPr>
          <w:rFonts w:cs="Arial"/>
          <w:sz w:val="24"/>
          <w:szCs w:val="24"/>
          <w:lang w:val="sr-Latn-CS"/>
        </w:rPr>
        <w:t>Сеиз</w:t>
      </w:r>
      <w:r w:rsidRPr="009F0914">
        <w:rPr>
          <w:rFonts w:cs="Arial"/>
          <w:sz w:val="24"/>
          <w:szCs w:val="24"/>
          <w:lang w:val="sr-Cyrl-CS"/>
        </w:rPr>
        <w:t>м</w:t>
      </w:r>
      <w:r w:rsidRPr="009F0914">
        <w:rPr>
          <w:rFonts w:cs="Arial"/>
          <w:sz w:val="24"/>
          <w:szCs w:val="24"/>
          <w:lang w:val="sr-Latn-CS"/>
        </w:rPr>
        <w:t>ичка отпорност</w:t>
      </w:r>
      <w:r w:rsidRPr="009F0914">
        <w:rPr>
          <w:rFonts w:cs="Arial"/>
          <w:sz w:val="24"/>
          <w:szCs w:val="24"/>
          <w:lang w:val="sr-Cyrl-CS"/>
        </w:rPr>
        <w:t>:</w:t>
      </w:r>
      <w:r w:rsidRPr="009F0914">
        <w:rPr>
          <w:rFonts w:cs="Arial"/>
          <w:sz w:val="24"/>
          <w:szCs w:val="24"/>
          <w:lang w:val="sr-Latn-CS"/>
        </w:rPr>
        <w:tab/>
      </w:r>
      <w:r w:rsidRPr="009F0914">
        <w:rPr>
          <w:rFonts w:cs="Arial"/>
          <w:sz w:val="24"/>
          <w:szCs w:val="24"/>
          <w:lang w:val="sr-Latn-CS"/>
        </w:rPr>
        <w:tab/>
      </w:r>
      <w:r w:rsidRPr="009F0914">
        <w:rPr>
          <w:rFonts w:cs="Arial"/>
          <w:sz w:val="24"/>
          <w:szCs w:val="24"/>
          <w:lang w:val="sr-Latn-CS"/>
        </w:rPr>
        <w:tab/>
      </w:r>
      <w:r w:rsidRPr="009F0914">
        <w:rPr>
          <w:rFonts w:cs="Arial"/>
          <w:sz w:val="24"/>
          <w:szCs w:val="24"/>
          <w:lang w:val="sr-Latn-CS"/>
        </w:rPr>
        <w:tab/>
      </w:r>
      <w:r w:rsidRPr="009F0914">
        <w:rPr>
          <w:rFonts w:cs="Arial"/>
          <w:sz w:val="24"/>
          <w:szCs w:val="24"/>
          <w:lang w:val="sr-Latn-CS"/>
        </w:rPr>
        <w:tab/>
        <w:t>0,3g  ( VI</w:t>
      </w:r>
      <w:r w:rsidRPr="009F0914">
        <w:rPr>
          <w:rFonts w:cs="Arial"/>
          <w:sz w:val="24"/>
          <w:szCs w:val="24"/>
          <w:lang w:val="sr-Cyrl-CS"/>
        </w:rPr>
        <w:t xml:space="preserve"> - зона )</w:t>
      </w:r>
    </w:p>
    <w:p w14:paraId="73CB5C1F" w14:textId="77777777" w:rsidR="009F0914" w:rsidRPr="009F0914" w:rsidRDefault="009F0914" w:rsidP="009F0914">
      <w:pPr>
        <w:spacing w:before="0"/>
        <w:ind w:left="360" w:firstLine="360"/>
        <w:jc w:val="left"/>
        <w:rPr>
          <w:rFonts w:cs="Arial"/>
          <w:sz w:val="24"/>
          <w:szCs w:val="24"/>
        </w:rPr>
      </w:pPr>
      <w:r w:rsidRPr="009F0914">
        <w:rPr>
          <w:rFonts w:cs="Arial"/>
          <w:sz w:val="24"/>
          <w:szCs w:val="24"/>
          <w:lang w:val="sr-Cyrl-CS"/>
        </w:rPr>
        <w:t>-   Аеро загађење:</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 xml:space="preserve">инт. загађење са </w:t>
      </w:r>
      <w:r w:rsidRPr="009F0914">
        <w:rPr>
          <w:rFonts w:cs="Arial"/>
          <w:sz w:val="24"/>
          <w:szCs w:val="24"/>
        </w:rPr>
        <w:t>SO</w:t>
      </w:r>
      <w:r w:rsidRPr="009F0914">
        <w:rPr>
          <w:rFonts w:cs="Arial"/>
          <w:sz w:val="24"/>
          <w:szCs w:val="24"/>
          <w:vertAlign w:val="subscript"/>
        </w:rPr>
        <w:t>2</w:t>
      </w:r>
    </w:p>
    <w:p w14:paraId="5B9A0C71" w14:textId="77777777" w:rsidR="009F0914" w:rsidRPr="009F0914" w:rsidRDefault="009F0914" w:rsidP="009F0914">
      <w:pPr>
        <w:spacing w:before="0"/>
        <w:ind w:left="1080"/>
        <w:jc w:val="left"/>
        <w:rPr>
          <w:rFonts w:cs="Arial"/>
          <w:sz w:val="24"/>
          <w:szCs w:val="24"/>
          <w:lang w:val="sr-Cyrl-CS"/>
        </w:rPr>
      </w:pPr>
      <w:r w:rsidRPr="009F0914">
        <w:rPr>
          <w:rFonts w:cs="Arial"/>
          <w:sz w:val="24"/>
          <w:szCs w:val="24"/>
          <w:lang w:val="sr-Cyrl-CS"/>
        </w:rPr>
        <w:t xml:space="preserve">   </w:t>
      </w:r>
    </w:p>
    <w:p w14:paraId="3FDC3C91" w14:textId="77777777" w:rsidR="009F0914" w:rsidRPr="009F0914" w:rsidRDefault="009F0914" w:rsidP="000657F6">
      <w:pPr>
        <w:numPr>
          <w:ilvl w:val="0"/>
          <w:numId w:val="48"/>
        </w:numPr>
        <w:suppressAutoHyphens/>
        <w:spacing w:before="0"/>
        <w:jc w:val="left"/>
        <w:rPr>
          <w:rFonts w:cs="Arial"/>
          <w:b/>
          <w:sz w:val="24"/>
          <w:szCs w:val="24"/>
          <w:lang w:val="sr-Cyrl-CS"/>
        </w:rPr>
      </w:pPr>
      <w:r w:rsidRPr="009F0914">
        <w:rPr>
          <w:rFonts w:cs="Arial"/>
          <w:b/>
          <w:bCs/>
          <w:sz w:val="24"/>
          <w:szCs w:val="24"/>
          <w:lang w:val="sr-Latn-CS"/>
        </w:rPr>
        <w:t>За</w:t>
      </w:r>
      <w:r w:rsidRPr="009F0914">
        <w:rPr>
          <w:rFonts w:cs="Arial"/>
          <w:b/>
          <w:bCs/>
          <w:sz w:val="24"/>
          <w:szCs w:val="24"/>
          <w:lang w:val="sr-Cyrl-CS"/>
        </w:rPr>
        <w:t>ш</w:t>
      </w:r>
      <w:r w:rsidRPr="009F0914">
        <w:rPr>
          <w:rFonts w:cs="Arial"/>
          <w:b/>
          <w:bCs/>
          <w:sz w:val="24"/>
          <w:szCs w:val="24"/>
          <w:lang w:val="sr-Latn-CS"/>
        </w:rPr>
        <w:t xml:space="preserve">тита </w:t>
      </w:r>
      <w:r w:rsidRPr="009F0914">
        <w:rPr>
          <w:rFonts w:cs="Arial"/>
          <w:b/>
          <w:bCs/>
          <w:sz w:val="24"/>
          <w:szCs w:val="24"/>
          <w:lang w:val="sr-Cyrl-CS"/>
        </w:rPr>
        <w:t>ж</w:t>
      </w:r>
      <w:r w:rsidRPr="009F0914">
        <w:rPr>
          <w:rFonts w:cs="Arial"/>
          <w:b/>
          <w:bCs/>
          <w:sz w:val="24"/>
          <w:szCs w:val="24"/>
          <w:lang w:val="sr-Latn-CS"/>
        </w:rPr>
        <w:t>ивотне средине</w:t>
      </w:r>
      <w:r w:rsidRPr="009F0914">
        <w:rPr>
          <w:rFonts w:cs="Arial"/>
          <w:b/>
          <w:sz w:val="24"/>
          <w:szCs w:val="24"/>
          <w:lang w:val="sr-Cyrl-CS"/>
        </w:rPr>
        <w:t>:</w:t>
      </w:r>
    </w:p>
    <w:p w14:paraId="7F0C67A1" w14:textId="77777777" w:rsidR="009F0914" w:rsidRPr="009F0914" w:rsidRDefault="009F0914" w:rsidP="009F0914">
      <w:pPr>
        <w:spacing w:before="0"/>
        <w:ind w:left="720"/>
        <w:jc w:val="left"/>
        <w:rPr>
          <w:rFonts w:cs="Arial"/>
          <w:sz w:val="24"/>
          <w:szCs w:val="24"/>
          <w:lang w:val="sr-Cyrl-CS"/>
        </w:rPr>
      </w:pPr>
      <w:r w:rsidRPr="009F0914">
        <w:rPr>
          <w:rFonts w:cs="Arial"/>
          <w:bCs/>
          <w:sz w:val="24"/>
          <w:szCs w:val="24"/>
          <w:lang w:val="sr-Latn-CS"/>
        </w:rPr>
        <w:lastRenderedPageBreak/>
        <w:t xml:space="preserve"> Опрема, која је предвиђена</w:t>
      </w:r>
      <w:r w:rsidRPr="009F0914">
        <w:rPr>
          <w:rFonts w:cs="Arial"/>
          <w:bCs/>
          <w:sz w:val="24"/>
          <w:szCs w:val="24"/>
          <w:lang w:val="sr-Cyrl-RS"/>
        </w:rPr>
        <w:t xml:space="preserve"> за уградњу </w:t>
      </w:r>
      <w:r w:rsidRPr="009F0914">
        <w:rPr>
          <w:rFonts w:cs="Arial"/>
          <w:bCs/>
          <w:sz w:val="24"/>
          <w:szCs w:val="24"/>
          <w:lang w:val="sr-Latn-CS"/>
        </w:rPr>
        <w:t xml:space="preserve"> приликом реконструкције ТС треба да буде таква да максимално задовољава услове  за</w:t>
      </w:r>
      <w:r w:rsidRPr="009F0914">
        <w:rPr>
          <w:rFonts w:cs="Arial"/>
          <w:bCs/>
          <w:sz w:val="24"/>
          <w:szCs w:val="24"/>
          <w:lang w:val="sr-Cyrl-CS"/>
        </w:rPr>
        <w:t>ш</w:t>
      </w:r>
      <w:r w:rsidRPr="009F0914">
        <w:rPr>
          <w:rFonts w:cs="Arial"/>
          <w:bCs/>
          <w:sz w:val="24"/>
          <w:szCs w:val="24"/>
          <w:lang w:val="sr-Latn-CS"/>
        </w:rPr>
        <w:t xml:space="preserve">тите </w:t>
      </w:r>
      <w:r w:rsidRPr="009F0914">
        <w:rPr>
          <w:rFonts w:cs="Arial"/>
          <w:bCs/>
          <w:sz w:val="24"/>
          <w:szCs w:val="24"/>
          <w:lang w:val="sr-Cyrl-CS"/>
        </w:rPr>
        <w:t>ж</w:t>
      </w:r>
      <w:r w:rsidRPr="009F0914">
        <w:rPr>
          <w:rFonts w:cs="Arial"/>
          <w:bCs/>
          <w:sz w:val="24"/>
          <w:szCs w:val="24"/>
          <w:lang w:val="sr-Latn-CS"/>
        </w:rPr>
        <w:t>ивотне средине</w:t>
      </w:r>
      <w:r w:rsidRPr="009F0914">
        <w:rPr>
          <w:rFonts w:cs="Arial"/>
          <w:bCs/>
          <w:sz w:val="24"/>
          <w:szCs w:val="24"/>
          <w:lang w:val="sr-Cyrl-RS"/>
        </w:rPr>
        <w:t xml:space="preserve"> као </w:t>
      </w:r>
      <w:r w:rsidRPr="009F0914">
        <w:rPr>
          <w:rFonts w:cs="Arial"/>
          <w:sz w:val="24"/>
          <w:szCs w:val="24"/>
          <w:lang w:val="sr-Cyrl-CS"/>
        </w:rPr>
        <w:t xml:space="preserve"> и прописе везане за ову област.</w:t>
      </w:r>
    </w:p>
    <w:p w14:paraId="19F08D57" w14:textId="77777777" w:rsidR="009F0914" w:rsidRPr="009F0914" w:rsidRDefault="009F0914" w:rsidP="009F0914">
      <w:pPr>
        <w:spacing w:before="0"/>
        <w:ind w:left="720"/>
        <w:jc w:val="left"/>
        <w:rPr>
          <w:rFonts w:cs="Arial"/>
          <w:sz w:val="24"/>
          <w:szCs w:val="24"/>
        </w:rPr>
      </w:pPr>
    </w:p>
    <w:p w14:paraId="3C6B1434" w14:textId="77777777" w:rsidR="009F0914" w:rsidRPr="009F0914" w:rsidRDefault="009F0914" w:rsidP="009F0914">
      <w:pPr>
        <w:spacing w:before="0"/>
        <w:ind w:left="720"/>
        <w:jc w:val="left"/>
        <w:rPr>
          <w:rFonts w:cs="Arial"/>
          <w:b/>
          <w:sz w:val="24"/>
          <w:szCs w:val="24"/>
          <w:lang w:val="sr-Cyrl-RS"/>
        </w:rPr>
      </w:pPr>
    </w:p>
    <w:p w14:paraId="72F2E14F" w14:textId="77777777" w:rsidR="009F0914" w:rsidRPr="009F0914" w:rsidRDefault="009F0914" w:rsidP="000657F6">
      <w:pPr>
        <w:numPr>
          <w:ilvl w:val="0"/>
          <w:numId w:val="48"/>
        </w:numPr>
        <w:suppressAutoHyphens/>
        <w:spacing w:before="0" w:after="120"/>
        <w:ind w:left="714" w:hanging="357"/>
        <w:jc w:val="left"/>
        <w:rPr>
          <w:rFonts w:cs="Arial"/>
          <w:sz w:val="24"/>
          <w:szCs w:val="24"/>
          <w:lang w:val="sr-Cyrl-CS"/>
        </w:rPr>
      </w:pPr>
      <w:r w:rsidRPr="009F0914">
        <w:rPr>
          <w:rFonts w:cs="Arial"/>
          <w:b/>
          <w:sz w:val="24"/>
          <w:szCs w:val="24"/>
          <w:lang w:val="sr-Cyrl-RS"/>
        </w:rPr>
        <w:t>Избор енергетске опреме</w:t>
      </w:r>
      <w:r w:rsidRPr="009F0914">
        <w:rPr>
          <w:rFonts w:cs="Arial"/>
          <w:w w:val="102"/>
          <w:sz w:val="24"/>
          <w:szCs w:val="24"/>
          <w:lang w:val="sr-Cyrl-CS"/>
        </w:rPr>
        <w:t xml:space="preserve"> </w:t>
      </w:r>
    </w:p>
    <w:p w14:paraId="6ABA8C68" w14:textId="77777777" w:rsidR="009F0914" w:rsidRPr="009F0914" w:rsidRDefault="009F0914" w:rsidP="009F0914">
      <w:pPr>
        <w:spacing w:before="0" w:after="120"/>
        <w:ind w:left="714"/>
        <w:jc w:val="left"/>
        <w:rPr>
          <w:rFonts w:cs="Arial"/>
          <w:sz w:val="24"/>
          <w:szCs w:val="24"/>
          <w:lang w:val="sr-Cyrl-CS"/>
        </w:rPr>
      </w:pPr>
      <w:r w:rsidRPr="009F0914">
        <w:rPr>
          <w:rFonts w:cs="Arial"/>
          <w:w w:val="102"/>
          <w:sz w:val="24"/>
          <w:szCs w:val="24"/>
          <w:lang w:val="sr-Cyrl-CS"/>
        </w:rPr>
        <w:t>Избор и проверу</w:t>
      </w:r>
      <w:r w:rsidRPr="009F0914">
        <w:rPr>
          <w:rFonts w:cs="Arial"/>
          <w:sz w:val="24"/>
          <w:szCs w:val="24"/>
          <w:lang w:val="sr-Cyrl-CS"/>
        </w:rPr>
        <w:t xml:space="preserve"> </w:t>
      </w:r>
      <w:r w:rsidRPr="009F0914">
        <w:rPr>
          <w:rFonts w:cs="Arial"/>
          <w:w w:val="102"/>
          <w:sz w:val="24"/>
          <w:szCs w:val="24"/>
          <w:lang w:val="sr-Cyrl-CS"/>
        </w:rPr>
        <w:t>опреме извршити</w:t>
      </w:r>
      <w:r w:rsidRPr="009F0914">
        <w:rPr>
          <w:rFonts w:cs="Arial"/>
          <w:sz w:val="24"/>
          <w:szCs w:val="24"/>
          <w:lang w:val="sr-Cyrl-CS"/>
        </w:rPr>
        <w:t xml:space="preserve"> </w:t>
      </w:r>
      <w:r w:rsidRPr="009F0914">
        <w:rPr>
          <w:rFonts w:cs="Arial"/>
          <w:w w:val="102"/>
          <w:sz w:val="24"/>
          <w:szCs w:val="24"/>
          <w:lang w:val="sr-Cyrl-CS"/>
        </w:rPr>
        <w:t>у складу са параметрима</w:t>
      </w:r>
      <w:r w:rsidRPr="009F0914">
        <w:rPr>
          <w:rFonts w:cs="Arial"/>
          <w:sz w:val="24"/>
          <w:szCs w:val="24"/>
          <w:lang w:val="sr-Cyrl-CS"/>
        </w:rPr>
        <w:t xml:space="preserve"> </w:t>
      </w:r>
      <w:r w:rsidRPr="009F0914">
        <w:rPr>
          <w:rFonts w:cs="Arial"/>
          <w:w w:val="102"/>
          <w:sz w:val="24"/>
          <w:szCs w:val="24"/>
          <w:lang w:val="sr-Cyrl-CS"/>
        </w:rPr>
        <w:t>кратког споја на местима уградње.</w:t>
      </w:r>
    </w:p>
    <w:p w14:paraId="11A9639A" w14:textId="77777777" w:rsidR="009F0914" w:rsidRPr="009F0914" w:rsidRDefault="009F0914" w:rsidP="009F0914">
      <w:pPr>
        <w:spacing w:before="0" w:after="120"/>
        <w:ind w:left="714"/>
        <w:rPr>
          <w:rFonts w:cs="Arial"/>
          <w:w w:val="102"/>
          <w:sz w:val="24"/>
          <w:szCs w:val="24"/>
          <w:lang w:val="sr-Cyrl-RS"/>
        </w:rPr>
      </w:pPr>
      <w:r w:rsidRPr="009F0914">
        <w:rPr>
          <w:rFonts w:cs="Arial"/>
          <w:w w:val="102"/>
          <w:sz w:val="24"/>
          <w:szCs w:val="24"/>
          <w:lang w:val="sr-Cyrl-RS"/>
        </w:rPr>
        <w:t>Извршити проверу постојећих сабирница 35</w:t>
      </w:r>
      <w:r w:rsidRPr="009F0914">
        <w:rPr>
          <w:rFonts w:cs="Arial"/>
          <w:w w:val="102"/>
          <w:sz w:val="24"/>
          <w:szCs w:val="24"/>
          <w:lang w:val="sr-Latn-RS"/>
        </w:rPr>
        <w:t>kV</w:t>
      </w:r>
      <w:r w:rsidRPr="009F0914">
        <w:rPr>
          <w:rFonts w:cs="Arial"/>
          <w:w w:val="102"/>
          <w:sz w:val="24"/>
          <w:szCs w:val="24"/>
          <w:lang w:val="sr-Cyrl-RS"/>
        </w:rPr>
        <w:t xml:space="preserve"> за крајњу инсталисану снагу ТС и по потреби предвидети замену (већи пресек).</w:t>
      </w:r>
    </w:p>
    <w:p w14:paraId="2A5EBB0D" w14:textId="77777777" w:rsidR="009F0914" w:rsidRPr="009F0914" w:rsidRDefault="009F0914" w:rsidP="009F0914">
      <w:pPr>
        <w:autoSpaceDE w:val="0"/>
        <w:autoSpaceDN w:val="0"/>
        <w:adjustRightInd w:val="0"/>
        <w:spacing w:before="0"/>
        <w:ind w:left="357"/>
        <w:rPr>
          <w:rFonts w:cs="Arial"/>
          <w:bCs/>
          <w:sz w:val="24"/>
          <w:szCs w:val="24"/>
          <w:lang w:val="sr-Latn-CS"/>
        </w:rPr>
      </w:pPr>
    </w:p>
    <w:p w14:paraId="0F3AACBB" w14:textId="77777777" w:rsidR="009F0914" w:rsidRPr="009F0914" w:rsidRDefault="009F0914" w:rsidP="000657F6">
      <w:pPr>
        <w:keepNext/>
        <w:numPr>
          <w:ilvl w:val="0"/>
          <w:numId w:val="57"/>
        </w:numPr>
        <w:suppressAutoHyphens/>
        <w:spacing w:before="0"/>
        <w:jc w:val="left"/>
        <w:outlineLvl w:val="0"/>
        <w:rPr>
          <w:rFonts w:cs="Arial"/>
          <w:b/>
          <w:bCs/>
          <w:sz w:val="24"/>
          <w:szCs w:val="24"/>
          <w:lang w:val="ru-RU"/>
        </w:rPr>
      </w:pPr>
      <w:r w:rsidRPr="009F0914">
        <w:rPr>
          <w:rFonts w:cs="Arial"/>
          <w:b/>
          <w:bCs/>
          <w:sz w:val="24"/>
          <w:szCs w:val="24"/>
          <w:lang w:val="sr-Cyrl-CS"/>
        </w:rPr>
        <w:t xml:space="preserve">ЈЕДИНСТВЕНИ СИСТЕМ ЗАШТИТЕ И УПРАВЉАЊА </w:t>
      </w:r>
      <w:r w:rsidRPr="009F0914">
        <w:rPr>
          <w:rFonts w:cs="Arial"/>
          <w:b/>
          <w:bCs/>
          <w:sz w:val="24"/>
          <w:szCs w:val="24"/>
          <w:lang w:val="sr-Cyrl-RS"/>
        </w:rPr>
        <w:t xml:space="preserve"> (ЈСЗУ) </w:t>
      </w:r>
      <w:r w:rsidRPr="009F0914">
        <w:rPr>
          <w:rFonts w:cs="Arial"/>
          <w:b/>
          <w:bCs/>
          <w:sz w:val="24"/>
          <w:szCs w:val="24"/>
          <w:lang w:val="sr-Cyrl-CS"/>
        </w:rPr>
        <w:t xml:space="preserve">У  ТРАНСФОРМАТОРСКОЈ СТАНИЦИ ТС 110/35 </w:t>
      </w:r>
      <w:r w:rsidRPr="009F0914">
        <w:rPr>
          <w:rFonts w:cs="Arial"/>
          <w:b/>
          <w:bCs/>
          <w:sz w:val="24"/>
          <w:szCs w:val="24"/>
        </w:rPr>
        <w:t xml:space="preserve">kV/kV </w:t>
      </w:r>
      <w:r w:rsidRPr="009F0914">
        <w:rPr>
          <w:rFonts w:cs="Arial"/>
          <w:b/>
          <w:bCs/>
          <w:sz w:val="24"/>
          <w:szCs w:val="24"/>
          <w:lang w:val="sr-Cyrl-RS"/>
        </w:rPr>
        <w:t>Бор 1</w:t>
      </w:r>
    </w:p>
    <w:p w14:paraId="59012E97" w14:textId="77777777" w:rsidR="009F0914" w:rsidRPr="009F0914" w:rsidRDefault="009F0914" w:rsidP="009F0914">
      <w:pPr>
        <w:spacing w:before="0"/>
        <w:jc w:val="left"/>
        <w:rPr>
          <w:rFonts w:cs="Arial"/>
          <w:sz w:val="24"/>
          <w:szCs w:val="24"/>
          <w:lang w:val="ru-RU"/>
        </w:rPr>
      </w:pPr>
    </w:p>
    <w:p w14:paraId="1D653A96" w14:textId="77777777" w:rsidR="009F0914" w:rsidRPr="009F0914" w:rsidRDefault="009F0914" w:rsidP="000657F6">
      <w:pPr>
        <w:numPr>
          <w:ilvl w:val="1"/>
          <w:numId w:val="50"/>
        </w:numPr>
        <w:suppressAutoHyphens/>
        <w:spacing w:before="0"/>
        <w:jc w:val="left"/>
        <w:rPr>
          <w:rFonts w:cs="Arial"/>
          <w:b/>
          <w:sz w:val="24"/>
          <w:szCs w:val="24"/>
        </w:rPr>
      </w:pPr>
      <w:r w:rsidRPr="009F0914">
        <w:rPr>
          <w:rFonts w:cs="Arial"/>
          <w:b/>
          <w:sz w:val="24"/>
          <w:szCs w:val="24"/>
        </w:rPr>
        <w:t>ЈСЗУ</w:t>
      </w:r>
    </w:p>
    <w:p w14:paraId="4F855D44" w14:textId="77777777" w:rsidR="009F0914" w:rsidRPr="009F0914" w:rsidRDefault="009F0914" w:rsidP="009F0914">
      <w:pPr>
        <w:spacing w:before="0"/>
        <w:ind w:left="720"/>
        <w:rPr>
          <w:rFonts w:cs="Arial"/>
          <w:sz w:val="24"/>
          <w:szCs w:val="24"/>
          <w:lang w:val="sr-Latn-CS"/>
        </w:rPr>
      </w:pPr>
      <w:r w:rsidRPr="009F0914">
        <w:rPr>
          <w:rFonts w:cs="Arial"/>
          <w:sz w:val="24"/>
          <w:szCs w:val="24"/>
          <w:lang w:val="ru-RU"/>
        </w:rPr>
        <w:t xml:space="preserve">Све функције </w:t>
      </w:r>
      <w:r w:rsidRPr="009F0914">
        <w:rPr>
          <w:rFonts w:cs="Arial"/>
          <w:sz w:val="24"/>
          <w:szCs w:val="24"/>
          <w:lang w:val="sr-Latn-CS"/>
        </w:rPr>
        <w:t>заштите, локалне аутоматике, електричних блокада, показних мерења, локалног и даљинског управљања и надзора чине јединствен систем заштите и управљања у трансформаторској станици.  Овај систем има дистрибутивну структуру, а састоји се од заштитних, управљачких и заштитно-управљачких микропроцесорских уређаја и система за управљање трансформаторском станицом. Интегрално функционисање свих елемената ЈСЗУ обезбеђује се стандардним комуникационим протоколима, помоћу информационих веза и стандардне комуникационе опреме.</w:t>
      </w:r>
    </w:p>
    <w:p w14:paraId="4A57CC33" w14:textId="77777777" w:rsidR="009F0914" w:rsidRPr="009F0914" w:rsidRDefault="009F0914" w:rsidP="009F0914">
      <w:pPr>
        <w:spacing w:before="0"/>
        <w:ind w:left="720"/>
        <w:rPr>
          <w:rFonts w:cs="Arial"/>
          <w:sz w:val="24"/>
          <w:szCs w:val="24"/>
          <w:lang w:val="sr-Latn-CS"/>
        </w:rPr>
      </w:pPr>
    </w:p>
    <w:p w14:paraId="254199D8" w14:textId="77777777" w:rsidR="009F0914" w:rsidRPr="009F0914" w:rsidRDefault="009F0914" w:rsidP="000657F6">
      <w:pPr>
        <w:numPr>
          <w:ilvl w:val="1"/>
          <w:numId w:val="50"/>
        </w:numPr>
        <w:suppressAutoHyphens/>
        <w:spacing w:before="0"/>
        <w:ind w:hanging="756"/>
        <w:jc w:val="left"/>
        <w:rPr>
          <w:rFonts w:cs="Arial"/>
          <w:b/>
          <w:sz w:val="24"/>
          <w:szCs w:val="24"/>
          <w:lang w:val="sr-Cyrl-CS"/>
        </w:rPr>
      </w:pPr>
      <w:r w:rsidRPr="009F0914">
        <w:rPr>
          <w:rFonts w:cs="Arial"/>
          <w:b/>
          <w:sz w:val="24"/>
          <w:szCs w:val="24"/>
          <w:lang w:val="sr-Cyrl-CS"/>
        </w:rPr>
        <w:t>РЕЛЕЈНА ЗАШТИТА</w:t>
      </w:r>
    </w:p>
    <w:p w14:paraId="60B7BAB9" w14:textId="77777777" w:rsidR="009F0914" w:rsidRPr="009F0914" w:rsidRDefault="009F0914" w:rsidP="009F0914">
      <w:pPr>
        <w:autoSpaceDE w:val="0"/>
        <w:autoSpaceDN w:val="0"/>
        <w:adjustRightInd w:val="0"/>
        <w:spacing w:before="0" w:after="120"/>
        <w:ind w:left="720"/>
        <w:rPr>
          <w:rFonts w:eastAsia="TT4CA9o00" w:cs="Arial"/>
          <w:sz w:val="24"/>
          <w:szCs w:val="24"/>
          <w:lang w:val="sr-Latn-CS" w:eastAsia="sr-Latn-CS"/>
        </w:rPr>
      </w:pPr>
      <w:r w:rsidRPr="009F0914">
        <w:rPr>
          <w:rFonts w:eastAsia="TT4CA9o00" w:cs="Arial"/>
          <w:sz w:val="24"/>
          <w:szCs w:val="24"/>
          <w:lang w:val="sr-Latn-CS" w:eastAsia="sr-Latn-CS"/>
        </w:rPr>
        <w:t xml:space="preserve">Комплетан </w:t>
      </w:r>
      <w:r w:rsidRPr="009F0914">
        <w:rPr>
          <w:rFonts w:eastAsia="TT4CA9o00" w:cs="Arial"/>
          <w:sz w:val="24"/>
          <w:szCs w:val="24"/>
          <w:lang w:val="sr-Cyrl-RS" w:eastAsia="sr-Latn-CS"/>
        </w:rPr>
        <w:t xml:space="preserve">постојећи </w:t>
      </w:r>
      <w:r w:rsidRPr="009F0914">
        <w:rPr>
          <w:rFonts w:eastAsia="TT4CA9o00" w:cs="Arial"/>
          <w:sz w:val="24"/>
          <w:szCs w:val="24"/>
          <w:lang w:val="sr-Latn-CS" w:eastAsia="sr-Latn-CS"/>
        </w:rPr>
        <w:t>систем</w:t>
      </w:r>
      <w:r w:rsidRPr="009F0914">
        <w:rPr>
          <w:rFonts w:eastAsia="TT4CA9o00" w:cs="Arial"/>
          <w:sz w:val="24"/>
          <w:szCs w:val="24"/>
          <w:lang w:val="sr-Cyrl-RS" w:eastAsia="sr-Latn-CS"/>
        </w:rPr>
        <w:t xml:space="preserve"> релејне </w:t>
      </w:r>
      <w:r w:rsidRPr="009F0914">
        <w:rPr>
          <w:rFonts w:eastAsia="TT4CA9o00" w:cs="Arial"/>
          <w:sz w:val="24"/>
          <w:szCs w:val="24"/>
          <w:lang w:val="sr-Latn-CS" w:eastAsia="sr-Latn-CS"/>
        </w:rPr>
        <w:t xml:space="preserve"> заштите је неопходно реконструисати новим микропроцесорским системом заштите. </w:t>
      </w:r>
    </w:p>
    <w:p w14:paraId="03834173" w14:textId="77777777" w:rsidR="009F0914" w:rsidRPr="009F0914" w:rsidRDefault="009F0914" w:rsidP="000657F6">
      <w:pPr>
        <w:numPr>
          <w:ilvl w:val="2"/>
          <w:numId w:val="50"/>
        </w:numPr>
        <w:tabs>
          <w:tab w:val="num" w:pos="900"/>
        </w:tabs>
        <w:suppressAutoHyphens/>
        <w:spacing w:before="0" w:after="120"/>
        <w:ind w:left="901"/>
        <w:jc w:val="left"/>
        <w:rPr>
          <w:rFonts w:cs="Arial"/>
          <w:sz w:val="24"/>
          <w:szCs w:val="24"/>
          <w:lang w:val="sr-Cyrl-CS"/>
        </w:rPr>
      </w:pPr>
      <w:r w:rsidRPr="009F0914">
        <w:rPr>
          <w:rFonts w:cs="Arial"/>
          <w:sz w:val="24"/>
          <w:szCs w:val="24"/>
          <w:lang w:val="sr-Cyrl-CS"/>
        </w:rPr>
        <w:t>Заштита у постројењу</w:t>
      </w:r>
      <w:r w:rsidRPr="009F0914">
        <w:rPr>
          <w:rFonts w:cs="Arial"/>
          <w:sz w:val="24"/>
          <w:szCs w:val="24"/>
          <w:lang w:val="sr-Latn-CS"/>
        </w:rPr>
        <w:t xml:space="preserve"> 110 kV </w:t>
      </w:r>
      <w:r w:rsidRPr="009F0914">
        <w:rPr>
          <w:rFonts w:cs="Arial"/>
          <w:sz w:val="24"/>
          <w:szCs w:val="24"/>
          <w:lang w:val="sr-Cyrl-CS"/>
        </w:rPr>
        <w:t xml:space="preserve">и постројењу </w:t>
      </w:r>
      <w:r w:rsidRPr="009F0914">
        <w:rPr>
          <w:rFonts w:cs="Arial"/>
          <w:sz w:val="24"/>
          <w:szCs w:val="24"/>
          <w:lang w:val="sr-Latn-CS"/>
        </w:rPr>
        <w:t xml:space="preserve">35 kV </w:t>
      </w:r>
      <w:r w:rsidRPr="009F0914">
        <w:rPr>
          <w:rFonts w:cs="Arial"/>
          <w:sz w:val="24"/>
          <w:szCs w:val="24"/>
          <w:lang w:val="sr-Cyrl-CS"/>
        </w:rPr>
        <w:t>изводи се вишенаменским микропроцесорским уређајима који су преко информационих веза укључени у ЈСЗУ. Сваки реле садржи аналогни улазни степен преко кога се директно прикључује на мерне трансформаторе. Подешавање параметара заштите врши се локално у ТС и  даљински са станичног рачунара и из надлежног ДЦ.. Вишенаменски микропроцесорски заштитни уређаји опремљени су испитним утичницама за секундарна испитивања заштите. Сваки вишенаменски микропроцесорски уређај мора имати графички дисплеј за приказ једнополне шеме поља у којем се налази, као и приказ измерених величина  напона, струје, снаге и других параметара.</w:t>
      </w:r>
    </w:p>
    <w:p w14:paraId="5D727E04" w14:textId="77777777" w:rsidR="009F0914" w:rsidRPr="009F0914" w:rsidRDefault="009F0914" w:rsidP="000657F6">
      <w:pPr>
        <w:numPr>
          <w:ilvl w:val="2"/>
          <w:numId w:val="50"/>
        </w:numPr>
        <w:tabs>
          <w:tab w:val="num" w:pos="900"/>
        </w:tabs>
        <w:suppressAutoHyphens/>
        <w:autoSpaceDE w:val="0"/>
        <w:autoSpaceDN w:val="0"/>
        <w:adjustRightInd w:val="0"/>
        <w:spacing w:before="0"/>
        <w:ind w:left="900"/>
        <w:jc w:val="left"/>
        <w:rPr>
          <w:rFonts w:cs="Arial"/>
          <w:sz w:val="24"/>
          <w:szCs w:val="24"/>
          <w:lang w:val="sr-Latn-CS" w:eastAsia="sr-Latn-CS"/>
        </w:rPr>
      </w:pPr>
      <w:r w:rsidRPr="009F0914">
        <w:rPr>
          <w:rFonts w:cs="Arial"/>
          <w:sz w:val="24"/>
          <w:szCs w:val="24"/>
          <w:lang w:val="sr-Latn-CS"/>
        </w:rPr>
        <w:t>Заштита надземних водова 110 kV се изводи према ТП-4а ЕПС - Дирекције за дистрибуцију електричне енергије, ИС-08 ЕПС-а</w:t>
      </w:r>
      <w:r w:rsidRPr="009F0914">
        <w:rPr>
          <w:rFonts w:cs="Arial"/>
          <w:sz w:val="24"/>
          <w:szCs w:val="24"/>
          <w:lang w:val="sr-Cyrl-RS"/>
        </w:rPr>
        <w:t>,</w:t>
      </w:r>
      <w:r w:rsidRPr="009F0914">
        <w:rPr>
          <w:rFonts w:cs="Arial"/>
          <w:sz w:val="24"/>
          <w:szCs w:val="24"/>
          <w:lang w:val="sr-Latn-CS"/>
        </w:rPr>
        <w:t xml:space="preserve"> ИС ЕМС 712:2014, Техничким условима ЈП ЕМС и Правилима о раду преносног система</w:t>
      </w:r>
      <w:r w:rsidRPr="009F0914">
        <w:rPr>
          <w:rFonts w:cs="Arial"/>
          <w:sz w:val="24"/>
          <w:szCs w:val="24"/>
          <w:lang w:val="sr-Latn-CS" w:eastAsia="sr-Latn-CS"/>
        </w:rPr>
        <w:t xml:space="preserve">. </w:t>
      </w:r>
    </w:p>
    <w:p w14:paraId="0C5943DC" w14:textId="77777777" w:rsidR="009F0914" w:rsidRPr="009F0914" w:rsidRDefault="009F0914" w:rsidP="009F0914">
      <w:pPr>
        <w:autoSpaceDE w:val="0"/>
        <w:autoSpaceDN w:val="0"/>
        <w:adjustRightInd w:val="0"/>
        <w:spacing w:before="0"/>
        <w:ind w:left="900"/>
        <w:rPr>
          <w:rFonts w:cs="Arial"/>
          <w:sz w:val="24"/>
          <w:szCs w:val="24"/>
          <w:lang w:val="sr-Cyrl-RS" w:eastAsia="sr-Latn-CS"/>
        </w:rPr>
      </w:pPr>
      <w:r w:rsidRPr="009F0914">
        <w:rPr>
          <w:rFonts w:cs="Arial"/>
          <w:sz w:val="24"/>
          <w:szCs w:val="24"/>
          <w:lang w:val="sr-Latn-CS" w:eastAsia="sr-Latn-CS"/>
        </w:rPr>
        <w:t>Неопходне заштитне функције по заштитним уређајима су:</w:t>
      </w:r>
    </w:p>
    <w:p w14:paraId="578D11AF" w14:textId="77777777" w:rsidR="009F0914" w:rsidRPr="009F0914" w:rsidRDefault="009F0914" w:rsidP="009F0914">
      <w:pPr>
        <w:autoSpaceDE w:val="0"/>
        <w:autoSpaceDN w:val="0"/>
        <w:adjustRightInd w:val="0"/>
        <w:spacing w:before="0"/>
        <w:ind w:left="900"/>
        <w:rPr>
          <w:rFonts w:cs="Arial"/>
          <w:sz w:val="24"/>
          <w:szCs w:val="24"/>
          <w:lang w:val="sr-Cyrl-RS" w:eastAsia="sr-Latn-CS"/>
        </w:rPr>
      </w:pPr>
    </w:p>
    <w:p w14:paraId="59EC3A58" w14:textId="77777777" w:rsidR="009F0914" w:rsidRPr="009F0914" w:rsidRDefault="009F0914" w:rsidP="009F0914">
      <w:pPr>
        <w:tabs>
          <w:tab w:val="left" w:pos="1980"/>
        </w:tabs>
        <w:autoSpaceDE w:val="0"/>
        <w:autoSpaceDN w:val="0"/>
        <w:adjustRightInd w:val="0"/>
        <w:spacing w:before="0"/>
        <w:ind w:left="900"/>
        <w:rPr>
          <w:rFonts w:cs="Arial"/>
          <w:sz w:val="24"/>
          <w:szCs w:val="24"/>
          <w:lang w:val="sr-Latn-CS" w:eastAsia="sr-Latn-CS"/>
        </w:rPr>
      </w:pPr>
      <w:r w:rsidRPr="009F0914">
        <w:rPr>
          <w:rFonts w:cs="Arial"/>
          <w:sz w:val="24"/>
          <w:szCs w:val="24"/>
          <w:lang w:val="sr-Cyrl-RS" w:eastAsia="sr-Latn-CS"/>
        </w:rPr>
        <w:t>З</w:t>
      </w:r>
      <w:r w:rsidRPr="009F0914">
        <w:rPr>
          <w:rFonts w:cs="Arial"/>
          <w:sz w:val="24"/>
          <w:szCs w:val="24"/>
          <w:lang w:val="sr-Latn-CS" w:eastAsia="sr-Latn-CS"/>
        </w:rPr>
        <w:t>а уређај главне заштите:</w:t>
      </w:r>
    </w:p>
    <w:p w14:paraId="56871EA7" w14:textId="77777777" w:rsidR="009F0914" w:rsidRPr="009F0914" w:rsidRDefault="009F0914" w:rsidP="009F0914">
      <w:pPr>
        <w:tabs>
          <w:tab w:val="left" w:pos="1980"/>
        </w:tabs>
        <w:autoSpaceDE w:val="0"/>
        <w:autoSpaceDN w:val="0"/>
        <w:adjustRightInd w:val="0"/>
        <w:spacing w:before="0"/>
        <w:ind w:left="900"/>
        <w:rPr>
          <w:rFonts w:cs="Arial"/>
          <w:sz w:val="24"/>
          <w:szCs w:val="24"/>
          <w:lang w:val="sr-Latn-CS" w:eastAsia="sr-Latn-CS"/>
        </w:rPr>
      </w:pPr>
    </w:p>
    <w:p w14:paraId="18AFE0F6"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left="1985" w:hanging="1085"/>
        <w:jc w:val="left"/>
        <w:rPr>
          <w:rFonts w:cs="Arial"/>
          <w:sz w:val="24"/>
          <w:szCs w:val="24"/>
          <w:lang w:val="sr-Latn-CS" w:eastAsia="sr-Latn-CS"/>
        </w:rPr>
      </w:pPr>
      <w:r w:rsidRPr="009F0914">
        <w:rPr>
          <w:rFonts w:cs="Arial"/>
          <w:sz w:val="24"/>
          <w:szCs w:val="24"/>
          <w:lang w:val="sr-Latn-CS" w:eastAsia="sr-Latn-CS"/>
        </w:rPr>
        <w:lastRenderedPageBreak/>
        <w:t>дистантна заштите са најмање четири временско-дистантна степена;</w:t>
      </w:r>
    </w:p>
    <w:p w14:paraId="2E55ED3F"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аутоматско поновно укључење прекидача;</w:t>
      </w:r>
    </w:p>
    <w:p w14:paraId="317B6659"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заштита од прекида проводника;</w:t>
      </w:r>
    </w:p>
    <w:p w14:paraId="661243B7"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заштита од отказа рада прекидача;</w:t>
      </w:r>
    </w:p>
    <w:p w14:paraId="65BCA616"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заштита од укључења на квар;</w:t>
      </w:r>
    </w:p>
    <w:p w14:paraId="113C7555"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left="1985" w:hanging="1085"/>
        <w:jc w:val="left"/>
        <w:rPr>
          <w:rFonts w:cs="Arial"/>
          <w:sz w:val="24"/>
          <w:szCs w:val="24"/>
          <w:lang w:val="sr-Latn-CS" w:eastAsia="sr-Latn-CS"/>
        </w:rPr>
      </w:pPr>
      <w:r w:rsidRPr="009F0914">
        <w:rPr>
          <w:rFonts w:cs="Arial"/>
          <w:sz w:val="24"/>
          <w:szCs w:val="24"/>
          <w:lang w:val="sr-Latn-CS" w:eastAsia="sr-Latn-CS"/>
        </w:rPr>
        <w:t>надзор секундарних кола, и то надзор секундарних струјних кола и надзор секундарних напонских кола;</w:t>
      </w:r>
    </w:p>
    <w:p w14:paraId="576E0177"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локатор квара код надземних водова;</w:t>
      </w:r>
    </w:p>
    <w:p w14:paraId="323B05ED"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заштиту од несиметрије полова прекидача;</w:t>
      </w:r>
    </w:p>
    <w:p w14:paraId="1D5F2AD1"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контролу искључних кругова прекидача</w:t>
      </w:r>
      <w:r w:rsidRPr="009F0914">
        <w:rPr>
          <w:rFonts w:cs="Arial"/>
          <w:sz w:val="24"/>
          <w:szCs w:val="24"/>
          <w:lang w:val="sr-Cyrl-RS" w:eastAsia="sr-Latn-CS"/>
        </w:rPr>
        <w:t xml:space="preserve"> снаге</w:t>
      </w:r>
      <w:r w:rsidRPr="009F0914">
        <w:rPr>
          <w:rFonts w:cs="Arial"/>
          <w:sz w:val="24"/>
          <w:szCs w:val="24"/>
          <w:lang w:val="sr-Latn-CS" w:eastAsia="sr-Latn-CS"/>
        </w:rPr>
        <w:t>;</w:t>
      </w:r>
    </w:p>
    <w:p w14:paraId="66FA65F8" w14:textId="77777777" w:rsidR="009F0914" w:rsidRPr="009F0914" w:rsidRDefault="009F0914" w:rsidP="009F0914">
      <w:pPr>
        <w:tabs>
          <w:tab w:val="left" w:pos="1980"/>
        </w:tabs>
        <w:autoSpaceDE w:val="0"/>
        <w:autoSpaceDN w:val="0"/>
        <w:adjustRightInd w:val="0"/>
        <w:spacing w:before="0"/>
        <w:ind w:left="900"/>
        <w:rPr>
          <w:rFonts w:cs="Arial"/>
          <w:sz w:val="24"/>
          <w:szCs w:val="24"/>
          <w:lang w:val="sr-Latn-CS" w:eastAsia="sr-Latn-CS"/>
        </w:rPr>
      </w:pPr>
    </w:p>
    <w:p w14:paraId="2F26D754" w14:textId="77777777" w:rsidR="009F0914" w:rsidRPr="009F0914" w:rsidRDefault="009F0914" w:rsidP="009F0914">
      <w:pPr>
        <w:tabs>
          <w:tab w:val="left" w:pos="1980"/>
        </w:tabs>
        <w:autoSpaceDE w:val="0"/>
        <w:autoSpaceDN w:val="0"/>
        <w:adjustRightInd w:val="0"/>
        <w:spacing w:before="0"/>
        <w:ind w:left="900"/>
        <w:rPr>
          <w:rFonts w:cs="Arial"/>
          <w:sz w:val="24"/>
          <w:szCs w:val="24"/>
          <w:lang w:val="sr-Cyrl-RS" w:eastAsia="sr-Latn-CS"/>
        </w:rPr>
      </w:pPr>
      <w:r w:rsidRPr="009F0914">
        <w:rPr>
          <w:rFonts w:cs="Arial"/>
          <w:sz w:val="24"/>
          <w:szCs w:val="24"/>
          <w:lang w:val="sr-Cyrl-RS" w:eastAsia="sr-Latn-CS"/>
        </w:rPr>
        <w:t>З</w:t>
      </w:r>
      <w:r w:rsidRPr="009F0914">
        <w:rPr>
          <w:rFonts w:cs="Arial"/>
          <w:sz w:val="24"/>
          <w:szCs w:val="24"/>
          <w:lang w:val="sr-Latn-CS" w:eastAsia="sr-Latn-CS"/>
        </w:rPr>
        <w:t>а уређај резервне заштите:</w:t>
      </w:r>
    </w:p>
    <w:p w14:paraId="001F6B24" w14:textId="77777777" w:rsidR="009F0914" w:rsidRPr="009F0914" w:rsidRDefault="009F0914" w:rsidP="009F0914">
      <w:pPr>
        <w:tabs>
          <w:tab w:val="left" w:pos="1980"/>
        </w:tabs>
        <w:autoSpaceDE w:val="0"/>
        <w:autoSpaceDN w:val="0"/>
        <w:adjustRightInd w:val="0"/>
        <w:spacing w:before="0"/>
        <w:ind w:left="900"/>
        <w:rPr>
          <w:rFonts w:cs="Arial"/>
          <w:sz w:val="24"/>
          <w:szCs w:val="24"/>
          <w:lang w:val="sr-Cyrl-RS" w:eastAsia="sr-Latn-CS"/>
        </w:rPr>
      </w:pPr>
    </w:p>
    <w:p w14:paraId="505DEB57"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прекострујнa фазна и прекострујна земљоспојна заштитa;</w:t>
      </w:r>
    </w:p>
    <w:p w14:paraId="3E1A4957"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усмеренa земљоспојнa заштитa;</w:t>
      </w:r>
    </w:p>
    <w:p w14:paraId="117C6394"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заштита од преоптерећења;</w:t>
      </w:r>
    </w:p>
    <w:p w14:paraId="6C04D77D"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заштита од трајне несиметрије напона;</w:t>
      </w:r>
    </w:p>
    <w:p w14:paraId="10CBD57E"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after="120"/>
        <w:ind w:left="1985" w:hanging="1089"/>
        <w:jc w:val="left"/>
        <w:rPr>
          <w:rFonts w:cs="Arial"/>
          <w:sz w:val="24"/>
          <w:szCs w:val="24"/>
          <w:lang w:val="sr-Latn-CS" w:eastAsia="sr-Latn-CS"/>
        </w:rPr>
      </w:pPr>
      <w:r w:rsidRPr="009F0914">
        <w:rPr>
          <w:rFonts w:cs="Arial"/>
          <w:sz w:val="24"/>
          <w:szCs w:val="24"/>
          <w:lang w:val="sr-Latn-CS" w:eastAsia="sr-Latn-CS"/>
        </w:rPr>
        <w:t>блокаде дистантне заштите при</w:t>
      </w:r>
      <w:r w:rsidRPr="009F0914">
        <w:rPr>
          <w:rFonts w:cs="Arial"/>
          <w:sz w:val="24"/>
          <w:szCs w:val="24"/>
          <w:lang w:val="sr-Cyrl-RS" w:eastAsia="sr-Latn-CS"/>
        </w:rPr>
        <w:t xml:space="preserve">ликом </w:t>
      </w:r>
      <w:r w:rsidRPr="009F0914">
        <w:rPr>
          <w:rFonts w:cs="Arial"/>
          <w:sz w:val="24"/>
          <w:szCs w:val="24"/>
          <w:lang w:val="sr-Latn-CS" w:eastAsia="sr-Latn-CS"/>
        </w:rPr>
        <w:t xml:space="preserve"> осциловања снаге у мрежи.</w:t>
      </w:r>
    </w:p>
    <w:p w14:paraId="76C9F8A5" w14:textId="77777777" w:rsidR="009F0914" w:rsidRPr="009F0914" w:rsidRDefault="009F0914" w:rsidP="000657F6">
      <w:pPr>
        <w:numPr>
          <w:ilvl w:val="2"/>
          <w:numId w:val="50"/>
        </w:numPr>
        <w:tabs>
          <w:tab w:val="num" w:pos="900"/>
        </w:tabs>
        <w:suppressAutoHyphens/>
        <w:autoSpaceDE w:val="0"/>
        <w:autoSpaceDN w:val="0"/>
        <w:adjustRightInd w:val="0"/>
        <w:spacing w:before="0"/>
        <w:ind w:left="900"/>
        <w:jc w:val="left"/>
        <w:rPr>
          <w:rFonts w:cs="Arial"/>
          <w:sz w:val="24"/>
          <w:szCs w:val="24"/>
          <w:lang w:val="sr-Latn-CS" w:eastAsia="sr-Latn-CS"/>
        </w:rPr>
      </w:pPr>
      <w:r w:rsidRPr="009F0914">
        <w:rPr>
          <w:rFonts w:cs="Arial"/>
          <w:sz w:val="24"/>
          <w:szCs w:val="24"/>
          <w:lang w:val="sr-Latn-CS" w:eastAsia="sr-Latn-CS"/>
        </w:rPr>
        <w:t>За заштиту трансформатора 110/35 kV</w:t>
      </w:r>
      <w:r w:rsidRPr="009F0914">
        <w:rPr>
          <w:rFonts w:cs="Arial"/>
          <w:sz w:val="24"/>
          <w:szCs w:val="24"/>
          <w:lang w:eastAsia="sr-Latn-CS"/>
        </w:rPr>
        <w:t xml:space="preserve">/kV предвидети </w:t>
      </w:r>
      <w:r w:rsidRPr="009F0914">
        <w:rPr>
          <w:rFonts w:cs="Arial"/>
          <w:sz w:val="24"/>
          <w:szCs w:val="24"/>
          <w:lang w:val="sr-Latn-CS" w:eastAsia="sr-Latn-CS"/>
        </w:rPr>
        <w:t xml:space="preserve">гасни реле (Бухолц заштита) и </w:t>
      </w:r>
      <w:r w:rsidRPr="009F0914">
        <w:rPr>
          <w:rFonts w:cs="Arial"/>
          <w:sz w:val="24"/>
          <w:szCs w:val="24"/>
          <w:lang w:val="sr-Cyrl-RS" w:eastAsia="sr-Latn-CS"/>
        </w:rPr>
        <w:t xml:space="preserve">обезбедити </w:t>
      </w:r>
      <w:r w:rsidRPr="009F0914">
        <w:rPr>
          <w:rFonts w:cs="Arial"/>
          <w:sz w:val="24"/>
          <w:szCs w:val="24"/>
          <w:lang w:val="sr-Latn-CS" w:eastAsia="sr-Latn-CS"/>
        </w:rPr>
        <w:t>електричне заштите од унутрашњих и спољашњих кварова, као и заштите oд преоптерећења. Неопходне заштитне функције по уређајима електричне заштите су:</w:t>
      </w:r>
    </w:p>
    <w:p w14:paraId="3D54C2C9" w14:textId="77777777" w:rsidR="009F0914" w:rsidRPr="009F0914" w:rsidRDefault="009F0914" w:rsidP="009F0914">
      <w:pPr>
        <w:autoSpaceDE w:val="0"/>
        <w:autoSpaceDN w:val="0"/>
        <w:adjustRightInd w:val="0"/>
        <w:spacing w:before="0"/>
        <w:ind w:left="900"/>
        <w:rPr>
          <w:rFonts w:cs="Arial"/>
          <w:sz w:val="24"/>
          <w:szCs w:val="24"/>
          <w:lang w:val="sr-Latn-CS" w:eastAsia="sr-Latn-CS"/>
        </w:rPr>
      </w:pPr>
    </w:p>
    <w:p w14:paraId="77C161C6" w14:textId="77777777" w:rsidR="009F0914" w:rsidRPr="009F0914" w:rsidRDefault="009F0914" w:rsidP="009F0914">
      <w:pPr>
        <w:tabs>
          <w:tab w:val="left" w:pos="1980"/>
        </w:tabs>
        <w:autoSpaceDE w:val="0"/>
        <w:autoSpaceDN w:val="0"/>
        <w:adjustRightInd w:val="0"/>
        <w:spacing w:before="0"/>
        <w:ind w:left="900"/>
        <w:rPr>
          <w:rFonts w:cs="Arial"/>
          <w:sz w:val="24"/>
          <w:szCs w:val="24"/>
          <w:lang w:val="sr-Latn-CS" w:eastAsia="sr-Latn-CS"/>
        </w:rPr>
      </w:pPr>
      <w:r w:rsidRPr="009F0914">
        <w:rPr>
          <w:rFonts w:cs="Arial"/>
          <w:sz w:val="24"/>
          <w:szCs w:val="24"/>
          <w:lang w:val="sr-Cyrl-RS" w:eastAsia="sr-Latn-CS"/>
        </w:rPr>
        <w:t>З</w:t>
      </w:r>
      <w:r w:rsidRPr="009F0914">
        <w:rPr>
          <w:rFonts w:cs="Arial"/>
          <w:sz w:val="24"/>
          <w:szCs w:val="24"/>
          <w:lang w:val="sr-Latn-CS" w:eastAsia="sr-Latn-CS"/>
        </w:rPr>
        <w:t>а уређај главне заштите на 110 kV страни:</w:t>
      </w:r>
    </w:p>
    <w:p w14:paraId="50D0D114" w14:textId="77777777" w:rsidR="009F0914" w:rsidRPr="009F0914" w:rsidRDefault="009F0914" w:rsidP="009F0914">
      <w:pPr>
        <w:tabs>
          <w:tab w:val="left" w:pos="1980"/>
        </w:tabs>
        <w:autoSpaceDE w:val="0"/>
        <w:autoSpaceDN w:val="0"/>
        <w:adjustRightInd w:val="0"/>
        <w:spacing w:before="0"/>
        <w:ind w:left="900"/>
        <w:rPr>
          <w:rFonts w:cs="Arial"/>
          <w:sz w:val="24"/>
          <w:szCs w:val="24"/>
          <w:lang w:val="sr-Latn-CS" w:eastAsia="sr-Latn-CS"/>
        </w:rPr>
      </w:pPr>
    </w:p>
    <w:p w14:paraId="75F1D8AF"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 xml:space="preserve">диференцијална заштита за </w:t>
      </w:r>
      <w:r w:rsidRPr="009F0914">
        <w:rPr>
          <w:rFonts w:cs="Arial"/>
          <w:sz w:val="24"/>
          <w:szCs w:val="24"/>
          <w:lang w:val="sr-Cyrl-RS" w:eastAsia="sr-Latn-CS"/>
        </w:rPr>
        <w:t xml:space="preserve">енергетски </w:t>
      </w:r>
      <w:r w:rsidRPr="009F0914">
        <w:rPr>
          <w:rFonts w:cs="Arial"/>
          <w:sz w:val="24"/>
          <w:szCs w:val="24"/>
          <w:lang w:val="sr-Latn-CS" w:eastAsia="sr-Latn-CS"/>
        </w:rPr>
        <w:t>трансформатор;</w:t>
      </w:r>
    </w:p>
    <w:p w14:paraId="5A12AB68"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left="1985" w:hanging="1085"/>
        <w:jc w:val="left"/>
        <w:rPr>
          <w:rFonts w:cs="Arial"/>
          <w:sz w:val="24"/>
          <w:szCs w:val="24"/>
          <w:lang w:val="sr-Latn-CS" w:eastAsia="sr-Latn-CS"/>
        </w:rPr>
      </w:pPr>
      <w:r w:rsidRPr="009F0914">
        <w:rPr>
          <w:rFonts w:cs="Arial"/>
          <w:sz w:val="24"/>
          <w:szCs w:val="24"/>
          <w:lang w:val="sr-Latn-CS" w:eastAsia="sr-Latn-CS"/>
        </w:rPr>
        <w:t>ограничена земљоспојна заштита 110 kV намотаја</w:t>
      </w:r>
      <w:r w:rsidRPr="009F0914">
        <w:rPr>
          <w:rFonts w:cs="Arial"/>
          <w:sz w:val="24"/>
          <w:szCs w:val="24"/>
          <w:lang w:val="sr-Cyrl-RS" w:eastAsia="sr-Latn-CS"/>
        </w:rPr>
        <w:t xml:space="preserve"> трансформатора</w:t>
      </w:r>
      <w:r w:rsidRPr="009F0914">
        <w:rPr>
          <w:rFonts w:cs="Arial"/>
          <w:sz w:val="24"/>
          <w:szCs w:val="24"/>
          <w:lang w:val="sr-Latn-CS" w:eastAsia="sr-Latn-CS"/>
        </w:rPr>
        <w:t>;</w:t>
      </w:r>
    </w:p>
    <w:p w14:paraId="19469C1C"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left="1985" w:hanging="1085"/>
        <w:jc w:val="left"/>
        <w:rPr>
          <w:rFonts w:cs="Arial"/>
          <w:sz w:val="24"/>
          <w:szCs w:val="24"/>
          <w:lang w:val="sr-Latn-CS" w:eastAsia="sr-Latn-CS"/>
        </w:rPr>
      </w:pPr>
      <w:r w:rsidRPr="009F0914">
        <w:rPr>
          <w:rFonts w:cs="Arial"/>
          <w:sz w:val="24"/>
          <w:szCs w:val="24"/>
          <w:lang w:val="sr-Latn-CS" w:eastAsia="sr-Latn-CS"/>
        </w:rPr>
        <w:t xml:space="preserve">„кућишна“ заштитa („казанска“), само као нужно алтернативно решење за ограничену земљоспојну заштиту 110 kV намотаја; </w:t>
      </w:r>
    </w:p>
    <w:p w14:paraId="44DFA428"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заштита од преоптерећења;</w:t>
      </w:r>
    </w:p>
    <w:p w14:paraId="52A95F08"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вишестепена трофазна прекострујна заштита;</w:t>
      </w:r>
    </w:p>
    <w:p w14:paraId="46AFA134"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вишестепена земљоспојна заштита;</w:t>
      </w:r>
    </w:p>
    <w:p w14:paraId="5AC825ED"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заштита од трајне несиметрије струје;</w:t>
      </w:r>
    </w:p>
    <w:p w14:paraId="4B63CD5D"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заштита од отказа прекидача</w:t>
      </w:r>
      <w:r w:rsidRPr="009F0914">
        <w:rPr>
          <w:rFonts w:cs="Arial"/>
          <w:sz w:val="24"/>
          <w:szCs w:val="24"/>
          <w:lang w:val="sr-Cyrl-RS" w:eastAsia="sr-Latn-CS"/>
        </w:rPr>
        <w:t xml:space="preserve"> снаге</w:t>
      </w:r>
      <w:r w:rsidRPr="009F0914">
        <w:rPr>
          <w:rFonts w:cs="Arial"/>
          <w:sz w:val="24"/>
          <w:szCs w:val="24"/>
          <w:lang w:val="sr-Latn-CS" w:eastAsia="sr-Latn-CS"/>
        </w:rPr>
        <w:t>;</w:t>
      </w:r>
    </w:p>
    <w:p w14:paraId="4ECA4193"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заштитa од несиметрије полова прекидача</w:t>
      </w:r>
      <w:r w:rsidRPr="009F0914">
        <w:rPr>
          <w:rFonts w:cs="Arial"/>
          <w:sz w:val="24"/>
          <w:szCs w:val="24"/>
          <w:lang w:val="sr-Cyrl-RS" w:eastAsia="sr-Latn-CS"/>
        </w:rPr>
        <w:t xml:space="preserve"> снаге</w:t>
      </w:r>
      <w:r w:rsidRPr="009F0914">
        <w:rPr>
          <w:rFonts w:cs="Arial"/>
          <w:sz w:val="24"/>
          <w:szCs w:val="24"/>
          <w:lang w:val="sr-Latn-CS" w:eastAsia="sr-Latn-CS"/>
        </w:rPr>
        <w:t>;</w:t>
      </w:r>
    </w:p>
    <w:p w14:paraId="4042879C"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контролa искључних кругова прекидача</w:t>
      </w:r>
      <w:r w:rsidRPr="009F0914">
        <w:rPr>
          <w:rFonts w:cs="Arial"/>
          <w:sz w:val="24"/>
          <w:szCs w:val="24"/>
          <w:lang w:val="sr-Cyrl-RS" w:eastAsia="sr-Latn-CS"/>
        </w:rPr>
        <w:t xml:space="preserve"> снаге</w:t>
      </w:r>
      <w:r w:rsidRPr="009F0914">
        <w:rPr>
          <w:rFonts w:cs="Arial"/>
          <w:sz w:val="24"/>
          <w:szCs w:val="24"/>
          <w:lang w:val="sr-Latn-CS" w:eastAsia="sr-Latn-CS"/>
        </w:rPr>
        <w:t>;</w:t>
      </w:r>
    </w:p>
    <w:p w14:paraId="53593207"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за уређај резервне заштите на 110 kV страни:</w:t>
      </w:r>
    </w:p>
    <w:p w14:paraId="1FE125E4"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вишестепена трофазна прекострујна заштита;</w:t>
      </w:r>
    </w:p>
    <w:p w14:paraId="1B774C29" w14:textId="77777777" w:rsidR="009F0914" w:rsidRPr="009F0914" w:rsidRDefault="009F0914" w:rsidP="009F0914">
      <w:pPr>
        <w:tabs>
          <w:tab w:val="left" w:pos="1980"/>
        </w:tabs>
        <w:autoSpaceDE w:val="0"/>
        <w:autoSpaceDN w:val="0"/>
        <w:adjustRightInd w:val="0"/>
        <w:spacing w:before="0"/>
        <w:ind w:left="900"/>
        <w:rPr>
          <w:rFonts w:cs="Arial"/>
          <w:sz w:val="24"/>
          <w:szCs w:val="24"/>
          <w:lang w:val="sr-Latn-CS" w:eastAsia="sr-Latn-CS"/>
        </w:rPr>
      </w:pPr>
    </w:p>
    <w:p w14:paraId="4AB17A70" w14:textId="77777777" w:rsidR="009F0914" w:rsidRPr="009F0914" w:rsidRDefault="009F0914" w:rsidP="009F0914">
      <w:pPr>
        <w:tabs>
          <w:tab w:val="left" w:pos="1980"/>
        </w:tabs>
        <w:autoSpaceDE w:val="0"/>
        <w:autoSpaceDN w:val="0"/>
        <w:adjustRightInd w:val="0"/>
        <w:spacing w:before="0"/>
        <w:ind w:left="900"/>
        <w:rPr>
          <w:rFonts w:cs="Arial"/>
          <w:sz w:val="24"/>
          <w:szCs w:val="24"/>
          <w:lang w:val="sr-Cyrl-RS" w:eastAsia="sr-Latn-CS"/>
        </w:rPr>
      </w:pPr>
      <w:r w:rsidRPr="009F0914">
        <w:rPr>
          <w:rFonts w:cs="Arial"/>
          <w:sz w:val="24"/>
          <w:szCs w:val="24"/>
          <w:lang w:val="sr-Cyrl-RS" w:eastAsia="sr-Latn-CS"/>
        </w:rPr>
        <w:t>З</w:t>
      </w:r>
      <w:r w:rsidRPr="009F0914">
        <w:rPr>
          <w:rFonts w:cs="Arial"/>
          <w:sz w:val="24"/>
          <w:szCs w:val="24"/>
          <w:lang w:val="sr-Latn-CS" w:eastAsia="sr-Latn-CS"/>
        </w:rPr>
        <w:t xml:space="preserve">а уређај заштите на </w:t>
      </w:r>
      <w:r w:rsidRPr="009F0914">
        <w:rPr>
          <w:rFonts w:cs="Arial"/>
          <w:sz w:val="24"/>
          <w:szCs w:val="24"/>
          <w:lang w:val="sr-Latn-RS" w:eastAsia="sr-Latn-CS"/>
        </w:rPr>
        <w:t>35</w:t>
      </w:r>
      <w:r w:rsidRPr="009F0914">
        <w:rPr>
          <w:rFonts w:cs="Arial"/>
          <w:sz w:val="24"/>
          <w:szCs w:val="24"/>
          <w:lang w:val="sr-Latn-CS" w:eastAsia="sr-Latn-CS"/>
        </w:rPr>
        <w:t xml:space="preserve"> kV страни</w:t>
      </w:r>
      <w:r w:rsidRPr="009F0914">
        <w:rPr>
          <w:rFonts w:cs="Arial"/>
          <w:sz w:val="24"/>
          <w:szCs w:val="24"/>
          <w:lang w:val="sr-Cyrl-RS" w:eastAsia="sr-Latn-CS"/>
        </w:rPr>
        <w:t>:</w:t>
      </w:r>
      <w:r w:rsidRPr="009F0914">
        <w:rPr>
          <w:rFonts w:cs="Arial"/>
          <w:sz w:val="24"/>
          <w:szCs w:val="24"/>
          <w:lang w:val="sr-Latn-CS" w:eastAsia="sr-Latn-CS"/>
        </w:rPr>
        <w:t xml:space="preserve"> </w:t>
      </w:r>
    </w:p>
    <w:p w14:paraId="15B307B6" w14:textId="77777777" w:rsidR="009F0914" w:rsidRPr="009F0914" w:rsidRDefault="009F0914" w:rsidP="009F0914">
      <w:pPr>
        <w:tabs>
          <w:tab w:val="left" w:pos="1980"/>
        </w:tabs>
        <w:autoSpaceDE w:val="0"/>
        <w:autoSpaceDN w:val="0"/>
        <w:adjustRightInd w:val="0"/>
        <w:spacing w:before="0"/>
        <w:ind w:left="900"/>
        <w:rPr>
          <w:rFonts w:cs="Arial"/>
          <w:sz w:val="24"/>
          <w:szCs w:val="24"/>
          <w:lang w:val="sr-Cyrl-RS" w:eastAsia="sr-Latn-CS"/>
        </w:rPr>
      </w:pPr>
    </w:p>
    <w:p w14:paraId="103B8F9C"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вишестепена трофазна прекострујна заштита;</w:t>
      </w:r>
    </w:p>
    <w:p w14:paraId="580119E1"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вишестепена земљоспојна заштита;</w:t>
      </w:r>
    </w:p>
    <w:p w14:paraId="3D4AAE25"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firstLine="36"/>
        <w:jc w:val="left"/>
        <w:rPr>
          <w:rFonts w:cs="Arial"/>
          <w:sz w:val="24"/>
          <w:szCs w:val="24"/>
          <w:lang w:val="sr-Latn-CS" w:eastAsia="sr-Latn-CS"/>
        </w:rPr>
      </w:pPr>
      <w:r w:rsidRPr="009F0914">
        <w:rPr>
          <w:rFonts w:cs="Arial"/>
          <w:sz w:val="24"/>
          <w:szCs w:val="24"/>
          <w:lang w:val="sr-Latn-CS" w:eastAsia="sr-Latn-CS"/>
        </w:rPr>
        <w:t xml:space="preserve">упрошћена заштита 35 kV сабирница; </w:t>
      </w:r>
    </w:p>
    <w:p w14:paraId="7507A05F"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ind w:left="1985" w:hanging="1085"/>
        <w:jc w:val="left"/>
        <w:rPr>
          <w:rFonts w:cs="Arial"/>
          <w:sz w:val="24"/>
          <w:szCs w:val="24"/>
          <w:lang w:val="sr-Latn-CS" w:eastAsia="sr-Latn-CS"/>
        </w:rPr>
      </w:pPr>
      <w:r w:rsidRPr="009F0914">
        <w:rPr>
          <w:rFonts w:cs="Arial"/>
          <w:sz w:val="24"/>
          <w:szCs w:val="24"/>
          <w:lang w:val="sr-Latn-CS" w:eastAsia="sr-Latn-CS"/>
        </w:rPr>
        <w:t>вишестепена једнофазна прекострујна заштита за заштиту опреме за</w:t>
      </w:r>
      <w:r w:rsidRPr="009F0914">
        <w:rPr>
          <w:rFonts w:cs="Arial"/>
          <w:sz w:val="24"/>
          <w:szCs w:val="24"/>
          <w:lang w:val="sr-Cyrl-RS" w:eastAsia="sr-Latn-CS"/>
        </w:rPr>
        <w:t xml:space="preserve"> </w:t>
      </w:r>
      <w:r w:rsidRPr="009F0914">
        <w:rPr>
          <w:rFonts w:cs="Arial"/>
          <w:sz w:val="24"/>
          <w:szCs w:val="24"/>
          <w:lang w:val="sr-Latn-CS" w:eastAsia="sr-Latn-CS"/>
        </w:rPr>
        <w:t>уземљење неутралне тачке на 35 kV страни;</w:t>
      </w:r>
    </w:p>
    <w:p w14:paraId="40A06209" w14:textId="77777777" w:rsidR="009F0914" w:rsidRPr="009F0914" w:rsidRDefault="009F0914" w:rsidP="000657F6">
      <w:pPr>
        <w:numPr>
          <w:ilvl w:val="3"/>
          <w:numId w:val="50"/>
        </w:numPr>
        <w:tabs>
          <w:tab w:val="num" w:pos="1080"/>
          <w:tab w:val="left" w:pos="1980"/>
        </w:tabs>
        <w:suppressAutoHyphens/>
        <w:autoSpaceDE w:val="0"/>
        <w:autoSpaceDN w:val="0"/>
        <w:adjustRightInd w:val="0"/>
        <w:spacing w:before="0" w:after="120"/>
        <w:ind w:left="862" w:firstLine="34"/>
        <w:jc w:val="left"/>
        <w:rPr>
          <w:rFonts w:cs="Arial"/>
          <w:sz w:val="24"/>
          <w:szCs w:val="24"/>
          <w:lang w:val="sr-Latn-CS" w:eastAsia="sr-Latn-CS"/>
        </w:rPr>
      </w:pPr>
      <w:r w:rsidRPr="009F0914">
        <w:rPr>
          <w:rFonts w:cs="Arial"/>
          <w:sz w:val="24"/>
          <w:szCs w:val="24"/>
          <w:lang w:val="sr-Latn-CS" w:eastAsia="sr-Latn-CS"/>
        </w:rPr>
        <w:t>контролa искључних кругова прекидача</w:t>
      </w:r>
      <w:r w:rsidRPr="009F0914">
        <w:rPr>
          <w:rFonts w:cs="Arial"/>
          <w:sz w:val="24"/>
          <w:szCs w:val="24"/>
          <w:lang w:val="sr-Cyrl-RS" w:eastAsia="sr-Latn-CS"/>
        </w:rPr>
        <w:t xml:space="preserve"> снаге</w:t>
      </w:r>
      <w:r w:rsidRPr="009F0914">
        <w:rPr>
          <w:rFonts w:cs="Arial"/>
          <w:sz w:val="24"/>
          <w:szCs w:val="24"/>
          <w:lang w:val="sr-Latn-CS" w:eastAsia="sr-Latn-CS"/>
        </w:rPr>
        <w:t>.</w:t>
      </w:r>
    </w:p>
    <w:p w14:paraId="63DDC11E" w14:textId="77777777" w:rsidR="009F0914" w:rsidRPr="009F0914" w:rsidRDefault="009F0914" w:rsidP="000657F6">
      <w:pPr>
        <w:numPr>
          <w:ilvl w:val="2"/>
          <w:numId w:val="50"/>
        </w:numPr>
        <w:tabs>
          <w:tab w:val="left" w:pos="1080"/>
        </w:tabs>
        <w:suppressAutoHyphens/>
        <w:autoSpaceDE w:val="0"/>
        <w:autoSpaceDN w:val="0"/>
        <w:adjustRightInd w:val="0"/>
        <w:spacing w:before="0" w:after="120"/>
        <w:ind w:left="1077" w:hanging="1077"/>
        <w:jc w:val="left"/>
        <w:rPr>
          <w:rFonts w:cs="Arial"/>
          <w:sz w:val="24"/>
          <w:szCs w:val="24"/>
          <w:lang w:val="sr-Latn-CS" w:eastAsia="sr-Latn-CS"/>
        </w:rPr>
      </w:pPr>
      <w:r w:rsidRPr="009F0914">
        <w:rPr>
          <w:rFonts w:cs="Arial"/>
          <w:sz w:val="24"/>
          <w:szCs w:val="24"/>
          <w:lang w:val="sr-Latn-CS" w:eastAsia="sr-Latn-CS"/>
        </w:rPr>
        <w:lastRenderedPageBreak/>
        <w:t xml:space="preserve">Заштите главних сабирница 35 kV, извода 35 kV и спојне ћелије 35 kV предвидети у складу са важећим техничким препорукама ЕД Србије. Ова заштита интегрисана је са припадајућом управљачком функцијом у јединствени заштитно-управљачки уређај. </w:t>
      </w:r>
    </w:p>
    <w:p w14:paraId="4D469189"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t>У случају прораде било које заштите енергетског трансформатор</w:t>
      </w:r>
      <w:r w:rsidRPr="009F0914">
        <w:rPr>
          <w:rFonts w:cs="Arial"/>
          <w:sz w:val="24"/>
          <w:szCs w:val="24"/>
          <w:lang w:val="sr-Latn-CS" w:eastAsia="sr-Latn-CS"/>
        </w:rPr>
        <w:t>a 110/35 kV</w:t>
      </w:r>
      <w:r w:rsidRPr="009F0914">
        <w:rPr>
          <w:rFonts w:cs="Arial"/>
          <w:sz w:val="24"/>
          <w:szCs w:val="24"/>
          <w:lang w:val="sr-Cyrl-RS" w:eastAsia="sr-Latn-CS"/>
        </w:rPr>
        <w:t>/</w:t>
      </w:r>
      <w:r w:rsidRPr="009F0914">
        <w:rPr>
          <w:rFonts w:cs="Arial"/>
          <w:sz w:val="24"/>
          <w:szCs w:val="24"/>
          <w:lang w:eastAsia="sr-Latn-CS"/>
        </w:rPr>
        <w:t xml:space="preserve">kV </w:t>
      </w:r>
      <w:r w:rsidRPr="009F0914">
        <w:rPr>
          <w:rFonts w:cs="Arial"/>
          <w:sz w:val="24"/>
          <w:szCs w:val="24"/>
          <w:lang w:val="sr-Latn-CS" w:eastAsia="sr-Latn-CS"/>
        </w:rPr>
        <w:t xml:space="preserve"> </w:t>
      </w:r>
      <w:r w:rsidRPr="009F0914">
        <w:rPr>
          <w:rFonts w:cs="Arial"/>
          <w:sz w:val="24"/>
          <w:szCs w:val="24"/>
          <w:lang w:val="sr-Cyrl-CS" w:eastAsia="sr-Latn-CS"/>
        </w:rPr>
        <w:t>истовремено се искључују припадајући прекидачи у трафо пољу</w:t>
      </w:r>
      <w:r w:rsidRPr="009F0914">
        <w:rPr>
          <w:rFonts w:cs="Arial"/>
          <w:sz w:val="24"/>
          <w:szCs w:val="24"/>
          <w:lang w:val="sr-Latn-CS" w:eastAsia="sr-Latn-CS"/>
        </w:rPr>
        <w:t xml:space="preserve"> 110 kV</w:t>
      </w:r>
      <w:r w:rsidRPr="009F0914">
        <w:rPr>
          <w:rFonts w:cs="Arial"/>
          <w:sz w:val="24"/>
          <w:szCs w:val="24"/>
          <w:lang w:val="sr-Cyrl-CS" w:eastAsia="sr-Latn-CS"/>
        </w:rPr>
        <w:t xml:space="preserve"> и трафо </w:t>
      </w:r>
      <w:r w:rsidRPr="009F0914">
        <w:rPr>
          <w:rFonts w:cs="Arial"/>
          <w:sz w:val="24"/>
          <w:szCs w:val="24"/>
          <w:lang w:val="sr-Cyrl-RS" w:eastAsia="sr-Latn-CS"/>
        </w:rPr>
        <w:t>пољу</w:t>
      </w:r>
      <w:r w:rsidRPr="009F0914">
        <w:rPr>
          <w:rFonts w:cs="Arial"/>
          <w:sz w:val="24"/>
          <w:szCs w:val="24"/>
          <w:lang w:val="sr-Cyrl-CS" w:eastAsia="sr-Latn-CS"/>
        </w:rPr>
        <w:t xml:space="preserve"> </w:t>
      </w:r>
      <w:r w:rsidRPr="009F0914">
        <w:rPr>
          <w:rFonts w:cs="Arial"/>
          <w:sz w:val="24"/>
          <w:szCs w:val="24"/>
          <w:lang w:val="sr-Latn-CS" w:eastAsia="sr-Latn-CS"/>
        </w:rPr>
        <w:t>35 kV.</w:t>
      </w:r>
      <w:r w:rsidRPr="009F0914">
        <w:rPr>
          <w:rFonts w:cs="Arial"/>
          <w:sz w:val="24"/>
          <w:szCs w:val="24"/>
          <w:lang w:val="sr-Cyrl-CS" w:eastAsia="sr-Latn-CS"/>
        </w:rPr>
        <w:t xml:space="preserve"> Насупрот томе, уколико се прекидач у трафо пољу</w:t>
      </w:r>
      <w:r w:rsidRPr="009F0914">
        <w:rPr>
          <w:rFonts w:cs="Arial"/>
          <w:sz w:val="24"/>
          <w:szCs w:val="24"/>
          <w:lang w:val="sr-Latn-CS" w:eastAsia="sr-Latn-CS"/>
        </w:rPr>
        <w:t xml:space="preserve"> 35 kV </w:t>
      </w:r>
      <w:r w:rsidRPr="009F0914">
        <w:rPr>
          <w:rFonts w:cs="Arial"/>
          <w:sz w:val="24"/>
          <w:szCs w:val="24"/>
          <w:lang w:val="sr-Cyrl-CS" w:eastAsia="sr-Latn-CS"/>
        </w:rPr>
        <w:t>искључи деловањем заштите, прекидач у припадајућем трафо пољу</w:t>
      </w:r>
      <w:r w:rsidRPr="009F0914">
        <w:rPr>
          <w:rFonts w:cs="Arial"/>
          <w:sz w:val="24"/>
          <w:szCs w:val="24"/>
          <w:lang w:val="sr-Latn-CS" w:eastAsia="sr-Latn-CS"/>
        </w:rPr>
        <w:t xml:space="preserve"> 110 kV </w:t>
      </w:r>
      <w:r w:rsidRPr="009F0914">
        <w:rPr>
          <w:rFonts w:cs="Arial"/>
          <w:sz w:val="24"/>
          <w:szCs w:val="24"/>
          <w:lang w:val="sr-Cyrl-CS" w:eastAsia="sr-Latn-CS"/>
        </w:rPr>
        <w:t>остаје укључен.</w:t>
      </w:r>
    </w:p>
    <w:p w14:paraId="274A155B"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t>Свако искључење прекидача трафо поља</w:t>
      </w:r>
      <w:r w:rsidRPr="009F0914">
        <w:rPr>
          <w:rFonts w:cs="Arial"/>
          <w:sz w:val="24"/>
          <w:szCs w:val="24"/>
          <w:lang w:val="sr-Latn-CS" w:eastAsia="sr-Latn-CS"/>
        </w:rPr>
        <w:t xml:space="preserve"> 110 kV </w:t>
      </w:r>
      <w:r w:rsidRPr="009F0914">
        <w:rPr>
          <w:rFonts w:cs="Arial"/>
          <w:sz w:val="24"/>
          <w:szCs w:val="24"/>
          <w:lang w:val="sr-Cyrl-CS" w:eastAsia="sr-Latn-CS"/>
        </w:rPr>
        <w:t>има за последицу искључење прекидача у трафо пољу</w:t>
      </w:r>
      <w:r w:rsidRPr="009F0914">
        <w:rPr>
          <w:rFonts w:cs="Arial"/>
          <w:sz w:val="24"/>
          <w:szCs w:val="24"/>
          <w:lang w:val="sr-Latn-CS" w:eastAsia="sr-Latn-CS"/>
        </w:rPr>
        <w:t xml:space="preserve"> 35 kV </w:t>
      </w:r>
      <w:r w:rsidRPr="009F0914">
        <w:rPr>
          <w:rFonts w:cs="Arial"/>
          <w:sz w:val="24"/>
          <w:szCs w:val="24"/>
          <w:lang w:val="sr-Cyrl-CS" w:eastAsia="sr-Latn-CS"/>
        </w:rPr>
        <w:t>истог трансформатора.</w:t>
      </w:r>
    </w:p>
    <w:p w14:paraId="6021FCB4"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Latn-CS" w:eastAsia="sr-Latn-CS"/>
        </w:rPr>
      </w:pPr>
      <w:r w:rsidRPr="009F0914">
        <w:rPr>
          <w:rFonts w:cs="Arial"/>
          <w:sz w:val="24"/>
          <w:szCs w:val="24"/>
          <w:lang w:val="sr-Cyrl-CS" w:eastAsia="sr-Latn-CS"/>
        </w:rPr>
        <w:t>Прелазне појаве струја и напона меморишу се на свим заштитно-управљачким уређајима који припадају далеководним пољим</w:t>
      </w:r>
      <w:r w:rsidRPr="009F0914">
        <w:rPr>
          <w:rFonts w:cs="Arial"/>
          <w:sz w:val="24"/>
          <w:szCs w:val="24"/>
          <w:lang w:val="sr-Latn-CS" w:eastAsia="sr-Latn-CS"/>
        </w:rPr>
        <w:t>a 110 kV,</w:t>
      </w:r>
      <w:r w:rsidRPr="009F0914">
        <w:rPr>
          <w:rFonts w:cs="Arial"/>
          <w:sz w:val="24"/>
          <w:szCs w:val="24"/>
          <w:lang w:val="sr-Cyrl-CS" w:eastAsia="sr-Latn-CS"/>
        </w:rPr>
        <w:t xml:space="preserve"> трафо пољима</w:t>
      </w:r>
      <w:r w:rsidRPr="009F0914">
        <w:rPr>
          <w:rFonts w:cs="Arial"/>
          <w:sz w:val="24"/>
          <w:szCs w:val="24"/>
          <w:lang w:val="sr-Latn-CS" w:eastAsia="sr-Latn-CS"/>
        </w:rPr>
        <w:t xml:space="preserve"> 110 kV</w:t>
      </w:r>
      <w:r w:rsidRPr="009F0914">
        <w:rPr>
          <w:rFonts w:cs="Arial"/>
          <w:sz w:val="24"/>
          <w:szCs w:val="24"/>
          <w:lang w:val="sr-Cyrl-CS" w:eastAsia="sr-Latn-CS"/>
        </w:rPr>
        <w:t xml:space="preserve"> и трафо пољима</w:t>
      </w:r>
      <w:r w:rsidRPr="009F0914">
        <w:rPr>
          <w:rFonts w:cs="Arial"/>
          <w:sz w:val="24"/>
          <w:szCs w:val="24"/>
          <w:lang w:val="sr-Latn-CS" w:eastAsia="sr-Latn-CS"/>
        </w:rPr>
        <w:t xml:space="preserve"> 35 kV.</w:t>
      </w:r>
    </w:p>
    <w:p w14:paraId="12E86B85"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t>Напонске трансформаторе на страни</w:t>
      </w:r>
      <w:r w:rsidRPr="009F0914">
        <w:rPr>
          <w:rFonts w:cs="Arial"/>
          <w:sz w:val="24"/>
          <w:szCs w:val="24"/>
          <w:lang w:val="sr-Latn-CS" w:eastAsia="sr-Latn-CS"/>
        </w:rPr>
        <w:t xml:space="preserve"> 35 kV</w:t>
      </w:r>
      <w:r w:rsidRPr="009F0914">
        <w:rPr>
          <w:rFonts w:cs="Arial"/>
          <w:sz w:val="24"/>
          <w:szCs w:val="24"/>
          <w:lang w:val="sr-Cyrl-CS" w:eastAsia="sr-Latn-CS"/>
        </w:rPr>
        <w:t xml:space="preserve"> и кућне трансформаторе</w:t>
      </w:r>
      <w:r w:rsidRPr="009F0914">
        <w:rPr>
          <w:rFonts w:cs="Arial"/>
          <w:sz w:val="24"/>
          <w:szCs w:val="24"/>
          <w:lang w:val="sr-Latn-CS" w:eastAsia="sr-Latn-CS"/>
        </w:rPr>
        <w:t xml:space="preserve"> </w:t>
      </w:r>
      <w:r w:rsidRPr="009F0914">
        <w:rPr>
          <w:rFonts w:cs="Arial"/>
          <w:sz w:val="24"/>
          <w:szCs w:val="24"/>
          <w:lang w:val="sr-Cyrl-CS" w:eastAsia="sr-Latn-CS"/>
        </w:rPr>
        <w:t xml:space="preserve">штитити микропроцесорским заштитно-управљачким уређајима. </w:t>
      </w:r>
    </w:p>
    <w:p w14:paraId="797196E5" w14:textId="77777777" w:rsidR="009F0914" w:rsidRPr="009F0914" w:rsidRDefault="009F0914" w:rsidP="000657F6">
      <w:pPr>
        <w:numPr>
          <w:ilvl w:val="2"/>
          <w:numId w:val="50"/>
        </w:numPr>
        <w:tabs>
          <w:tab w:val="num" w:pos="1080"/>
        </w:tabs>
        <w:suppressAutoHyphens/>
        <w:autoSpaceDE w:val="0"/>
        <w:autoSpaceDN w:val="0"/>
        <w:adjustRightInd w:val="0"/>
        <w:spacing w:before="0"/>
        <w:ind w:left="1080" w:hanging="1080"/>
        <w:jc w:val="left"/>
        <w:rPr>
          <w:rFonts w:cs="Arial"/>
          <w:sz w:val="24"/>
          <w:szCs w:val="24"/>
          <w:lang w:val="sr-Cyrl-CS" w:eastAsia="sr-Latn-CS"/>
        </w:rPr>
      </w:pPr>
      <w:r w:rsidRPr="009F0914">
        <w:rPr>
          <w:rFonts w:cs="Arial"/>
          <w:sz w:val="24"/>
          <w:szCs w:val="24"/>
          <w:lang w:val="sr-Cyrl-CS" w:eastAsia="sr-Latn-CS"/>
        </w:rPr>
        <w:t>На нисконапонској страни кућног трансформатора је прекидач снаге са електромагнетском заштитом. Укључење, односно искључење овог прекидача не сме да зависи од тога да ли је кућни трансформатор под напоном.</w:t>
      </w:r>
    </w:p>
    <w:p w14:paraId="15B6B745" w14:textId="77777777" w:rsidR="009F0914" w:rsidRPr="009F0914" w:rsidRDefault="009F0914" w:rsidP="009F0914">
      <w:pPr>
        <w:autoSpaceDE w:val="0"/>
        <w:autoSpaceDN w:val="0"/>
        <w:adjustRightInd w:val="0"/>
        <w:spacing w:before="0"/>
        <w:jc w:val="left"/>
        <w:rPr>
          <w:rFonts w:cs="Arial"/>
          <w:sz w:val="24"/>
          <w:szCs w:val="24"/>
          <w:lang w:val="sr-Cyrl-CS" w:eastAsia="sr-Latn-CS"/>
        </w:rPr>
      </w:pPr>
    </w:p>
    <w:p w14:paraId="1DA19115" w14:textId="77777777" w:rsidR="009F0914" w:rsidRPr="009F0914" w:rsidRDefault="009F0914" w:rsidP="000657F6">
      <w:pPr>
        <w:numPr>
          <w:ilvl w:val="1"/>
          <w:numId w:val="50"/>
        </w:numPr>
        <w:suppressAutoHyphens/>
        <w:autoSpaceDE w:val="0"/>
        <w:autoSpaceDN w:val="0"/>
        <w:adjustRightInd w:val="0"/>
        <w:spacing w:before="0"/>
        <w:ind w:hanging="756"/>
        <w:jc w:val="left"/>
        <w:rPr>
          <w:rFonts w:cs="Arial"/>
          <w:b/>
          <w:sz w:val="24"/>
          <w:szCs w:val="24"/>
          <w:lang w:val="sr-Cyrl-CS" w:eastAsia="sr-Latn-CS"/>
        </w:rPr>
      </w:pPr>
      <w:r w:rsidRPr="009F0914">
        <w:rPr>
          <w:rFonts w:cs="Arial"/>
          <w:b/>
          <w:sz w:val="24"/>
          <w:szCs w:val="24"/>
          <w:lang w:val="sr-Cyrl-CS" w:eastAsia="sr-Latn-CS"/>
        </w:rPr>
        <w:t>ЛОКАЛНО УПРАВЉАЊЕ И НАДЗОР</w:t>
      </w:r>
    </w:p>
    <w:p w14:paraId="5A47A340" w14:textId="77777777" w:rsidR="009F0914" w:rsidRPr="009F0914" w:rsidRDefault="009F0914" w:rsidP="009F0914">
      <w:pPr>
        <w:spacing w:before="0"/>
        <w:ind w:left="720"/>
        <w:rPr>
          <w:rFonts w:cs="Arial"/>
          <w:sz w:val="24"/>
          <w:szCs w:val="24"/>
          <w:lang w:val="sr-Latn-CS"/>
        </w:rPr>
      </w:pPr>
      <w:r w:rsidRPr="009F0914">
        <w:rPr>
          <w:rFonts w:cs="Arial"/>
          <w:sz w:val="24"/>
          <w:szCs w:val="24"/>
          <w:lang w:val="ru-RU"/>
        </w:rPr>
        <w:t>Локално управљање и надзор у трансформаторској станици реализује се путем станичног рачунара и вишенаменских микропроцесорских уређаја који су путем информационих веза укључени у ЈСЗУ.</w:t>
      </w:r>
    </w:p>
    <w:p w14:paraId="094EB92D" w14:textId="77777777" w:rsidR="009F0914" w:rsidRPr="009F0914" w:rsidRDefault="009F0914" w:rsidP="009F0914">
      <w:pPr>
        <w:spacing w:before="0"/>
        <w:ind w:left="720"/>
        <w:rPr>
          <w:rFonts w:cs="Arial"/>
          <w:sz w:val="24"/>
          <w:szCs w:val="24"/>
          <w:lang w:val="sr-Latn-CS"/>
        </w:rPr>
      </w:pPr>
    </w:p>
    <w:p w14:paraId="2C22AE8B" w14:textId="77777777" w:rsidR="009F0914" w:rsidRPr="009F0914" w:rsidRDefault="009F0914" w:rsidP="000657F6">
      <w:pPr>
        <w:numPr>
          <w:ilvl w:val="1"/>
          <w:numId w:val="50"/>
        </w:numPr>
        <w:suppressAutoHyphens/>
        <w:autoSpaceDE w:val="0"/>
        <w:autoSpaceDN w:val="0"/>
        <w:adjustRightInd w:val="0"/>
        <w:spacing w:before="0"/>
        <w:ind w:hanging="756"/>
        <w:jc w:val="left"/>
        <w:rPr>
          <w:rFonts w:cs="Arial"/>
          <w:b/>
          <w:sz w:val="24"/>
          <w:szCs w:val="24"/>
          <w:lang w:val="sr-Latn-CS" w:eastAsia="sr-Latn-CS"/>
        </w:rPr>
      </w:pPr>
      <w:r w:rsidRPr="009F0914">
        <w:rPr>
          <w:rFonts w:cs="Arial"/>
          <w:b/>
          <w:sz w:val="24"/>
          <w:szCs w:val="24"/>
          <w:lang w:val="sr-Cyrl-CS" w:eastAsia="sr-Latn-CS"/>
        </w:rPr>
        <w:t>ЛОКАЛНА АУТОМАТИКА</w:t>
      </w:r>
      <w:r w:rsidRPr="009F0914">
        <w:rPr>
          <w:rFonts w:cs="Arial"/>
          <w:b/>
          <w:sz w:val="24"/>
          <w:szCs w:val="24"/>
          <w:lang w:val="sr-Latn-CS" w:eastAsia="sr-Latn-CS"/>
        </w:rPr>
        <w:t xml:space="preserve"> (</w:t>
      </w:r>
      <w:r w:rsidRPr="009F0914">
        <w:rPr>
          <w:rFonts w:cs="Arial"/>
          <w:b/>
          <w:sz w:val="24"/>
          <w:szCs w:val="24"/>
          <w:lang w:val="sr-Cyrl-CS" w:eastAsia="sr-Latn-CS"/>
        </w:rPr>
        <w:t>Л</w:t>
      </w:r>
      <w:r w:rsidRPr="009F0914">
        <w:rPr>
          <w:rFonts w:cs="Arial"/>
          <w:b/>
          <w:sz w:val="24"/>
          <w:szCs w:val="24"/>
          <w:lang w:val="sr-Latn-CS" w:eastAsia="sr-Latn-CS"/>
        </w:rPr>
        <w:t>A)</w:t>
      </w:r>
    </w:p>
    <w:p w14:paraId="498ED101" w14:textId="77777777" w:rsidR="009F0914" w:rsidRPr="009F0914" w:rsidRDefault="009F0914" w:rsidP="009F0914">
      <w:pPr>
        <w:spacing w:before="0"/>
        <w:ind w:left="720"/>
        <w:rPr>
          <w:rFonts w:cs="Arial"/>
          <w:sz w:val="24"/>
          <w:szCs w:val="24"/>
          <w:lang w:val="sr-Latn-CS"/>
        </w:rPr>
      </w:pPr>
      <w:r w:rsidRPr="009F0914">
        <w:rPr>
          <w:rFonts w:cs="Arial"/>
          <w:sz w:val="24"/>
          <w:szCs w:val="24"/>
          <w:lang w:val="ru-RU"/>
        </w:rPr>
        <w:t>Све функције локалне аутоматике у трансформаторској станици  подржава одговарајућа програмска подршка дистрибуирана на микропроцесорским уређајима, који су  стандардним  информационим везама укључени у ЈСЗУ.</w:t>
      </w:r>
    </w:p>
    <w:p w14:paraId="06F4EA49" w14:textId="77777777" w:rsidR="009F0914" w:rsidRPr="009F0914" w:rsidRDefault="009F0914" w:rsidP="009F0914">
      <w:pPr>
        <w:spacing w:before="0"/>
        <w:ind w:left="720"/>
        <w:rPr>
          <w:rFonts w:cs="Arial"/>
          <w:sz w:val="24"/>
          <w:szCs w:val="24"/>
          <w:lang w:val="sr-Latn-CS"/>
        </w:rPr>
      </w:pPr>
    </w:p>
    <w:p w14:paraId="7CCC9A9A" w14:textId="77777777" w:rsidR="009F0914" w:rsidRPr="009F0914" w:rsidRDefault="009F0914" w:rsidP="000657F6">
      <w:pPr>
        <w:numPr>
          <w:ilvl w:val="1"/>
          <w:numId w:val="50"/>
        </w:numPr>
        <w:suppressAutoHyphens/>
        <w:autoSpaceDE w:val="0"/>
        <w:autoSpaceDN w:val="0"/>
        <w:adjustRightInd w:val="0"/>
        <w:spacing w:before="0"/>
        <w:ind w:hanging="756"/>
        <w:jc w:val="left"/>
        <w:rPr>
          <w:rFonts w:cs="Arial"/>
          <w:b/>
          <w:sz w:val="24"/>
          <w:szCs w:val="24"/>
          <w:lang w:val="sr-Cyrl-CS" w:eastAsia="sr-Latn-CS"/>
        </w:rPr>
      </w:pPr>
      <w:r w:rsidRPr="009F0914">
        <w:rPr>
          <w:rFonts w:cs="Arial"/>
          <w:b/>
          <w:sz w:val="24"/>
          <w:szCs w:val="24"/>
          <w:lang w:val="sr-Cyrl-CS" w:eastAsia="sr-Latn-CS"/>
        </w:rPr>
        <w:t xml:space="preserve">ЕЛЕКТРИЧНЕ БЛОКАДЕ УРЕЂАЈА </w:t>
      </w:r>
    </w:p>
    <w:p w14:paraId="50540CF7" w14:textId="77777777" w:rsidR="009F0914" w:rsidRPr="009F0914" w:rsidRDefault="009F0914" w:rsidP="009F0914">
      <w:pPr>
        <w:spacing w:before="0"/>
        <w:ind w:left="720"/>
        <w:rPr>
          <w:rFonts w:cs="Arial"/>
          <w:sz w:val="24"/>
          <w:szCs w:val="24"/>
          <w:lang w:val="sr-Latn-CS"/>
        </w:rPr>
      </w:pPr>
      <w:r w:rsidRPr="009F0914">
        <w:rPr>
          <w:rFonts w:cs="Arial"/>
          <w:sz w:val="24"/>
          <w:szCs w:val="24"/>
          <w:lang w:val="ru-RU"/>
        </w:rPr>
        <w:t>Све функције електричне блокаде у трансформаторској станици  подржава одговарајућа програмска подршка дистрибуирана на микропроцесорским уређајима, који су информационим везама укључени у ЈСЗУ.</w:t>
      </w:r>
    </w:p>
    <w:p w14:paraId="438245DC" w14:textId="77777777" w:rsidR="009F0914" w:rsidRPr="009F0914" w:rsidRDefault="009F0914" w:rsidP="009F0914">
      <w:pPr>
        <w:spacing w:before="0"/>
        <w:ind w:left="720"/>
        <w:rPr>
          <w:rFonts w:cs="Arial"/>
          <w:sz w:val="24"/>
          <w:szCs w:val="24"/>
          <w:lang w:val="sr-Latn-CS"/>
        </w:rPr>
      </w:pPr>
    </w:p>
    <w:p w14:paraId="77BED280" w14:textId="77777777" w:rsidR="009F0914" w:rsidRPr="009F0914" w:rsidRDefault="009F0914" w:rsidP="000657F6">
      <w:pPr>
        <w:numPr>
          <w:ilvl w:val="1"/>
          <w:numId w:val="50"/>
        </w:numPr>
        <w:suppressAutoHyphens/>
        <w:autoSpaceDE w:val="0"/>
        <w:autoSpaceDN w:val="0"/>
        <w:adjustRightInd w:val="0"/>
        <w:spacing w:before="0"/>
        <w:ind w:hanging="756"/>
        <w:jc w:val="left"/>
        <w:rPr>
          <w:rFonts w:cs="Arial"/>
          <w:b/>
          <w:sz w:val="24"/>
          <w:szCs w:val="24"/>
          <w:lang w:val="sr-Cyrl-CS" w:eastAsia="sr-Latn-CS"/>
        </w:rPr>
      </w:pPr>
      <w:r w:rsidRPr="009F0914">
        <w:rPr>
          <w:rFonts w:cs="Arial"/>
          <w:b/>
          <w:sz w:val="24"/>
          <w:szCs w:val="24"/>
          <w:lang w:val="sr-Cyrl-CS" w:eastAsia="sr-Latn-CS"/>
        </w:rPr>
        <w:t xml:space="preserve">МЕХАНИЧКЕ БЛОКАДЕ УРЕЂАЈА </w:t>
      </w:r>
    </w:p>
    <w:p w14:paraId="6E9E6093" w14:textId="77777777" w:rsidR="009F0914" w:rsidRPr="009F0914" w:rsidRDefault="009F0914" w:rsidP="009F0914">
      <w:pPr>
        <w:spacing w:before="0"/>
        <w:ind w:left="720"/>
        <w:rPr>
          <w:rFonts w:cs="Arial"/>
          <w:sz w:val="24"/>
          <w:szCs w:val="24"/>
          <w:lang w:val="sr-Latn-CS"/>
        </w:rPr>
      </w:pPr>
      <w:r w:rsidRPr="009F0914">
        <w:rPr>
          <w:rFonts w:cs="Arial"/>
          <w:sz w:val="24"/>
          <w:szCs w:val="24"/>
          <w:lang w:val="ru-RU"/>
        </w:rPr>
        <w:t>Механичким блокадама онемогућити евентуалне погрешне манипулације у ТС које би могле угрозити сигурност људи и опреме.</w:t>
      </w:r>
    </w:p>
    <w:p w14:paraId="4CEBCCC8" w14:textId="77777777" w:rsidR="009F0914" w:rsidRPr="009F0914" w:rsidRDefault="009F0914" w:rsidP="009F0914">
      <w:pPr>
        <w:spacing w:before="0"/>
        <w:ind w:left="720"/>
        <w:rPr>
          <w:rFonts w:cs="Arial"/>
          <w:sz w:val="24"/>
          <w:szCs w:val="24"/>
          <w:lang w:val="sr-Latn-CS"/>
        </w:rPr>
      </w:pPr>
    </w:p>
    <w:p w14:paraId="0D1BE55C" w14:textId="77777777" w:rsidR="009F0914" w:rsidRPr="009F0914" w:rsidRDefault="009F0914" w:rsidP="000657F6">
      <w:pPr>
        <w:numPr>
          <w:ilvl w:val="1"/>
          <w:numId w:val="50"/>
        </w:numPr>
        <w:suppressAutoHyphens/>
        <w:autoSpaceDE w:val="0"/>
        <w:autoSpaceDN w:val="0"/>
        <w:adjustRightInd w:val="0"/>
        <w:spacing w:before="0" w:after="120"/>
        <w:ind w:left="754" w:hanging="754"/>
        <w:jc w:val="left"/>
        <w:rPr>
          <w:rFonts w:cs="Arial"/>
          <w:b/>
          <w:sz w:val="24"/>
          <w:szCs w:val="24"/>
          <w:lang w:val="sr-Cyrl-CS" w:eastAsia="sr-Latn-CS"/>
        </w:rPr>
      </w:pPr>
      <w:r w:rsidRPr="009F0914">
        <w:rPr>
          <w:rFonts w:cs="Arial"/>
          <w:b/>
          <w:sz w:val="24"/>
          <w:szCs w:val="24"/>
          <w:lang w:val="sr-Cyrl-CS" w:eastAsia="sr-Latn-CS"/>
        </w:rPr>
        <w:t>МЕРЕЊА У ЈСЗУ</w:t>
      </w:r>
    </w:p>
    <w:p w14:paraId="023A9F97"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t xml:space="preserve">Струја се мери у свим тачкама где постоје струјни мерни трансформатори, као и у колима помоћног напајања </w:t>
      </w:r>
    </w:p>
    <w:p w14:paraId="1E091AEE"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t>Напон се мери у свим тачкама где постоје напонски мерни трансформатори, као и у колима помоћног напајања</w:t>
      </w:r>
    </w:p>
    <w:p w14:paraId="5E5AE358"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lastRenderedPageBreak/>
        <w:t xml:space="preserve">Активна снага, реактивна снага и фактор снаге мере се на свим далеководним и трансформаторским  пољима 110 kV и у свим изводним и трансформаторским пољима </w:t>
      </w:r>
      <w:r w:rsidRPr="009F0914">
        <w:rPr>
          <w:rFonts w:cs="Arial"/>
          <w:sz w:val="24"/>
          <w:szCs w:val="24"/>
          <w:lang w:val="sr-Latn-RS" w:eastAsia="sr-Latn-CS"/>
        </w:rPr>
        <w:t xml:space="preserve"> </w:t>
      </w:r>
      <w:r w:rsidRPr="009F0914">
        <w:rPr>
          <w:rFonts w:cs="Arial"/>
          <w:sz w:val="24"/>
          <w:szCs w:val="24"/>
          <w:lang w:val="sr-Cyrl-CS" w:eastAsia="sr-Latn-CS"/>
        </w:rPr>
        <w:t>35 kV. Параметре опреме за обрачунско мерење електричне енергије условиће ЕМС Београд.</w:t>
      </w:r>
    </w:p>
    <w:p w14:paraId="5FD0915E"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RS"/>
        </w:rPr>
        <w:t>Ф</w:t>
      </w:r>
      <w:r w:rsidRPr="009F0914">
        <w:rPr>
          <w:rFonts w:cs="Arial"/>
          <w:sz w:val="24"/>
          <w:szCs w:val="24"/>
          <w:lang w:val="sr-Latn-CS"/>
        </w:rPr>
        <w:t>реквенције преко секунадара напонског трансформатора у мерној ћелији 35 kV</w:t>
      </w:r>
      <w:r w:rsidRPr="009F0914">
        <w:rPr>
          <w:rFonts w:cs="Arial"/>
          <w:sz w:val="24"/>
          <w:szCs w:val="24"/>
          <w:lang w:val="sr-Cyrl-CS" w:eastAsia="sr-Latn-CS"/>
        </w:rPr>
        <w:t>.</w:t>
      </w:r>
    </w:p>
    <w:p w14:paraId="5F659A4A"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t>Положај регулационе склопке  енерг</w:t>
      </w:r>
      <w:r w:rsidRPr="009F0914">
        <w:rPr>
          <w:rFonts w:cs="Arial"/>
          <w:sz w:val="24"/>
          <w:szCs w:val="24"/>
          <w:lang w:val="sr-Latn-RS" w:eastAsia="sr-Latn-CS"/>
        </w:rPr>
        <w:t>e</w:t>
      </w:r>
      <w:r w:rsidRPr="009F0914">
        <w:rPr>
          <w:rFonts w:cs="Arial"/>
          <w:sz w:val="24"/>
          <w:szCs w:val="24"/>
          <w:lang w:val="sr-Cyrl-CS" w:eastAsia="sr-Latn-CS"/>
        </w:rPr>
        <w:t>тски</w:t>
      </w:r>
      <w:r w:rsidRPr="009F0914">
        <w:rPr>
          <w:rFonts w:cs="Arial"/>
          <w:sz w:val="24"/>
          <w:szCs w:val="24"/>
          <w:lang w:val="sr-Cyrl-RS" w:eastAsia="sr-Latn-CS"/>
        </w:rPr>
        <w:t>х</w:t>
      </w:r>
      <w:r w:rsidRPr="009F0914">
        <w:rPr>
          <w:rFonts w:cs="Arial"/>
          <w:sz w:val="24"/>
          <w:szCs w:val="24"/>
          <w:lang w:val="sr-Cyrl-CS" w:eastAsia="sr-Latn-CS"/>
        </w:rPr>
        <w:t xml:space="preserve"> трансформатора прослеђује се преко одговарајућег  мерног претварача у ЈСЗУ и </w:t>
      </w:r>
      <w:r w:rsidRPr="009F0914">
        <w:rPr>
          <w:rFonts w:cs="Arial"/>
          <w:sz w:val="24"/>
          <w:szCs w:val="24"/>
          <w:lang w:val="sr-Cyrl-RS" w:eastAsia="sr-Latn-CS"/>
        </w:rPr>
        <w:t>надлежни ДЦ.</w:t>
      </w:r>
    </w:p>
    <w:p w14:paraId="57DCEC3D"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t>Температура уља енергетски трансформатора мери се термо сондом и преко одговарајућег  уређаја за термичку слику, заједно са прорачунатом вредности температуре намотаја, параметар се  уводи у ЈСЗУ и прослеђује у надлежни ДЦ.</w:t>
      </w:r>
    </w:p>
    <w:p w14:paraId="515FB474"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t>Помоћни напони 231 V  AC и 110 V  DC, као и струја аку-батерије и струја исправљача за пуњење аку-батерије  уводе се путем  одговарајућих мерних претварача у ЈСЗУ и прослеђују у надлежни ДЦ.</w:t>
      </w:r>
      <w:r w:rsidRPr="009F0914">
        <w:rPr>
          <w:rFonts w:cs="Arial"/>
          <w:sz w:val="24"/>
          <w:szCs w:val="24"/>
          <w:lang w:val="sr-Latn-CS"/>
        </w:rPr>
        <w:t xml:space="preserve"> Предвидети одговарајуће микропроцесорске уређаје за контролу присутности и</w:t>
      </w:r>
      <w:r w:rsidRPr="009F0914">
        <w:rPr>
          <w:rFonts w:cs="Arial"/>
          <w:sz w:val="24"/>
          <w:szCs w:val="24"/>
          <w:lang w:val="sr-Cyrl-RS"/>
        </w:rPr>
        <w:t xml:space="preserve"> </w:t>
      </w:r>
      <w:r w:rsidRPr="009F0914">
        <w:rPr>
          <w:rFonts w:cs="Arial"/>
          <w:sz w:val="24"/>
          <w:szCs w:val="24"/>
          <w:lang w:val="sr-Latn-CS"/>
        </w:rPr>
        <w:t>квалитета помоћних напона 110 V DC и 3х</w:t>
      </w:r>
      <w:r w:rsidRPr="009F0914">
        <w:rPr>
          <w:rFonts w:cs="Arial"/>
          <w:sz w:val="24"/>
          <w:szCs w:val="24"/>
          <w:lang w:val="sr-Cyrl-RS"/>
        </w:rPr>
        <w:t>40</w:t>
      </w:r>
      <w:r w:rsidRPr="009F0914">
        <w:rPr>
          <w:rFonts w:cs="Arial"/>
          <w:sz w:val="24"/>
          <w:szCs w:val="24"/>
          <w:lang w:val="sr-Latn-CS"/>
        </w:rPr>
        <w:t>0/2</w:t>
      </w:r>
      <w:r w:rsidRPr="009F0914">
        <w:rPr>
          <w:rFonts w:cs="Arial"/>
          <w:sz w:val="24"/>
          <w:szCs w:val="24"/>
          <w:lang w:val="sr-Cyrl-RS"/>
        </w:rPr>
        <w:t>31</w:t>
      </w:r>
      <w:r w:rsidRPr="009F0914">
        <w:rPr>
          <w:rFonts w:cs="Arial"/>
          <w:sz w:val="24"/>
          <w:szCs w:val="24"/>
          <w:lang w:val="sr-Latn-CS"/>
        </w:rPr>
        <w:t xml:space="preserve"> V, 50Hz</w:t>
      </w:r>
    </w:p>
    <w:p w14:paraId="5F9AAD3E" w14:textId="77777777" w:rsidR="009F0914" w:rsidRPr="009F0914" w:rsidRDefault="009F0914" w:rsidP="009F0914">
      <w:pPr>
        <w:autoSpaceDE w:val="0"/>
        <w:autoSpaceDN w:val="0"/>
        <w:adjustRightInd w:val="0"/>
        <w:spacing w:before="0"/>
        <w:rPr>
          <w:rFonts w:cs="Arial"/>
          <w:sz w:val="24"/>
          <w:szCs w:val="24"/>
          <w:lang w:val="sr-Cyrl-CS" w:eastAsia="sr-Latn-CS"/>
        </w:rPr>
      </w:pPr>
    </w:p>
    <w:p w14:paraId="4BF4FAF7" w14:textId="77777777" w:rsidR="009F0914" w:rsidRPr="009F0914" w:rsidRDefault="009F0914" w:rsidP="000657F6">
      <w:pPr>
        <w:numPr>
          <w:ilvl w:val="1"/>
          <w:numId w:val="50"/>
        </w:numPr>
        <w:suppressAutoHyphens/>
        <w:autoSpaceDE w:val="0"/>
        <w:autoSpaceDN w:val="0"/>
        <w:adjustRightInd w:val="0"/>
        <w:spacing w:before="0" w:after="60"/>
        <w:ind w:left="754" w:hanging="754"/>
        <w:jc w:val="left"/>
        <w:rPr>
          <w:rFonts w:cs="Arial"/>
          <w:b/>
          <w:sz w:val="24"/>
          <w:szCs w:val="24"/>
          <w:lang w:val="sr-Cyrl-CS" w:eastAsia="sr-Latn-CS"/>
        </w:rPr>
      </w:pPr>
      <w:r w:rsidRPr="009F0914">
        <w:rPr>
          <w:rFonts w:cs="Arial"/>
          <w:b/>
          <w:sz w:val="24"/>
          <w:szCs w:val="24"/>
          <w:lang w:val="sr-Cyrl-CS" w:eastAsia="sr-Latn-CS"/>
        </w:rPr>
        <w:t>ДАЉИНСКО УПРАВЉАЊЕ И НАДЗОР</w:t>
      </w:r>
    </w:p>
    <w:p w14:paraId="104CAE99" w14:textId="77777777" w:rsidR="009F0914" w:rsidRPr="009F0914" w:rsidRDefault="009F0914" w:rsidP="009F0914">
      <w:pPr>
        <w:autoSpaceDE w:val="0"/>
        <w:autoSpaceDN w:val="0"/>
        <w:adjustRightInd w:val="0"/>
        <w:spacing w:before="0" w:after="60"/>
        <w:ind w:left="754"/>
        <w:jc w:val="left"/>
        <w:rPr>
          <w:rFonts w:cs="Arial"/>
          <w:b/>
          <w:sz w:val="24"/>
          <w:szCs w:val="24"/>
          <w:lang w:val="sr-Cyrl-RS" w:eastAsia="sr-Latn-CS"/>
        </w:rPr>
      </w:pPr>
      <w:r w:rsidRPr="009F0914">
        <w:rPr>
          <w:rFonts w:eastAsia="TT4CA9o00" w:cs="Arial"/>
          <w:sz w:val="24"/>
          <w:szCs w:val="24"/>
          <w:lang w:val="sr-Cyrl-RS" w:eastAsia="sr-Latn-CS"/>
        </w:rPr>
        <w:t xml:space="preserve"> </w:t>
      </w:r>
    </w:p>
    <w:p w14:paraId="68D2E764" w14:textId="77777777" w:rsidR="009F0914" w:rsidRPr="009F0914" w:rsidRDefault="009F0914" w:rsidP="000657F6">
      <w:pPr>
        <w:numPr>
          <w:ilvl w:val="2"/>
          <w:numId w:val="50"/>
        </w:numPr>
        <w:tabs>
          <w:tab w:val="num" w:pos="1080"/>
        </w:tabs>
        <w:suppressAutoHyphens/>
        <w:autoSpaceDE w:val="0"/>
        <w:autoSpaceDN w:val="0"/>
        <w:adjustRightInd w:val="0"/>
        <w:spacing w:before="0"/>
        <w:ind w:left="1080" w:hanging="1080"/>
        <w:jc w:val="left"/>
        <w:rPr>
          <w:rFonts w:cs="Arial"/>
          <w:sz w:val="24"/>
          <w:szCs w:val="24"/>
          <w:lang w:val="sr-Cyrl-CS" w:eastAsia="sr-Latn-CS"/>
        </w:rPr>
      </w:pPr>
      <w:r w:rsidRPr="009F0914">
        <w:rPr>
          <w:rFonts w:cs="Arial"/>
          <w:sz w:val="24"/>
          <w:szCs w:val="24"/>
          <w:lang w:val="sr-Cyrl-CS" w:eastAsia="sr-Latn-CS"/>
        </w:rPr>
        <w:t>Даљинско управљање и надзор трансформаторске станице је део укупног ЈСЗУ и подразумева потпуну контролу и увид у рад електроенергетског објекта у реалном времену из надређеног  диспечерског центра.</w:t>
      </w:r>
    </w:p>
    <w:p w14:paraId="7E03CFED" w14:textId="77777777" w:rsidR="009F0914" w:rsidRPr="009F0914" w:rsidRDefault="009F0914" w:rsidP="009F0914">
      <w:pPr>
        <w:autoSpaceDE w:val="0"/>
        <w:autoSpaceDN w:val="0"/>
        <w:adjustRightInd w:val="0"/>
        <w:spacing w:before="0"/>
        <w:ind w:left="1080"/>
        <w:rPr>
          <w:rFonts w:cs="Arial"/>
          <w:sz w:val="24"/>
          <w:szCs w:val="24"/>
          <w:lang w:val="sr-Cyrl-CS" w:eastAsia="sr-Latn-CS"/>
        </w:rPr>
      </w:pPr>
      <w:r w:rsidRPr="009F0914">
        <w:rPr>
          <w:rFonts w:cs="Arial"/>
          <w:sz w:val="24"/>
          <w:szCs w:val="24"/>
          <w:lang w:val="sr-Cyrl-CS" w:eastAsia="sr-Latn-CS"/>
        </w:rPr>
        <w:t>Реализује се помоћу:</w:t>
      </w:r>
    </w:p>
    <w:p w14:paraId="734CA6D0" w14:textId="77777777" w:rsidR="009F0914" w:rsidRPr="009F0914" w:rsidRDefault="009F0914" w:rsidP="000657F6">
      <w:pPr>
        <w:numPr>
          <w:ilvl w:val="0"/>
          <w:numId w:val="64"/>
        </w:numPr>
        <w:suppressAutoHyphens/>
        <w:autoSpaceDE w:val="0"/>
        <w:autoSpaceDN w:val="0"/>
        <w:adjustRightInd w:val="0"/>
        <w:spacing w:before="0"/>
        <w:jc w:val="left"/>
        <w:rPr>
          <w:rFonts w:cs="Arial"/>
          <w:sz w:val="24"/>
          <w:szCs w:val="24"/>
          <w:lang w:val="sr-Cyrl-CS" w:eastAsia="sr-Latn-CS"/>
        </w:rPr>
      </w:pPr>
      <w:r w:rsidRPr="009F0914">
        <w:rPr>
          <w:rFonts w:cs="Arial"/>
          <w:sz w:val="24"/>
          <w:szCs w:val="24"/>
          <w:lang w:val="sr-Cyrl-CS" w:eastAsia="sr-Latn-CS"/>
        </w:rPr>
        <w:t xml:space="preserve">система за управљање трансформаторском станицом  на нивоу објекта преко станичног рачунара  и </w:t>
      </w:r>
    </w:p>
    <w:p w14:paraId="5EA8732B" w14:textId="77777777" w:rsidR="009F0914" w:rsidRPr="009F0914" w:rsidRDefault="009F0914" w:rsidP="000657F6">
      <w:pPr>
        <w:numPr>
          <w:ilvl w:val="0"/>
          <w:numId w:val="64"/>
        </w:numPr>
        <w:suppressAutoHyphens/>
        <w:autoSpaceDE w:val="0"/>
        <w:autoSpaceDN w:val="0"/>
        <w:adjustRightInd w:val="0"/>
        <w:spacing w:before="0" w:after="120"/>
        <w:ind w:left="1077" w:hanging="357"/>
        <w:jc w:val="left"/>
        <w:rPr>
          <w:rFonts w:cs="Arial"/>
          <w:sz w:val="24"/>
          <w:szCs w:val="24"/>
          <w:lang w:val="sr-Cyrl-CS" w:eastAsia="sr-Latn-CS"/>
        </w:rPr>
      </w:pPr>
      <w:r w:rsidRPr="009F0914">
        <w:rPr>
          <w:rFonts w:cs="Arial"/>
          <w:sz w:val="24"/>
          <w:szCs w:val="24"/>
          <w:lang w:val="sr-Cyrl-CS" w:eastAsia="sr-Latn-CS"/>
        </w:rPr>
        <w:t>телекомуникационог подсистема за пренос података по радио и фиксном преносном  путу за ДЦ.</w:t>
      </w:r>
    </w:p>
    <w:p w14:paraId="7F573154" w14:textId="77777777" w:rsidR="009F0914" w:rsidRPr="009F0914" w:rsidRDefault="009F0914" w:rsidP="000657F6">
      <w:pPr>
        <w:numPr>
          <w:ilvl w:val="2"/>
          <w:numId w:val="50"/>
        </w:numPr>
        <w:tabs>
          <w:tab w:val="num" w:pos="1080"/>
        </w:tabs>
        <w:suppressAutoHyphens/>
        <w:autoSpaceDE w:val="0"/>
        <w:autoSpaceDN w:val="0"/>
        <w:adjustRightInd w:val="0"/>
        <w:spacing w:before="0"/>
        <w:ind w:left="1080" w:hanging="1080"/>
        <w:jc w:val="left"/>
        <w:rPr>
          <w:rFonts w:cs="Arial"/>
          <w:sz w:val="24"/>
          <w:szCs w:val="24"/>
          <w:lang w:val="sr-Cyrl-CS" w:eastAsia="sr-Latn-CS"/>
        </w:rPr>
      </w:pPr>
      <w:r w:rsidRPr="009F0914">
        <w:rPr>
          <w:rFonts w:cs="Arial"/>
          <w:sz w:val="24"/>
          <w:szCs w:val="24"/>
          <w:lang w:val="sr-Cyrl-CS" w:eastAsia="sr-Latn-CS"/>
        </w:rPr>
        <w:t>Из надређеног диспечерског центра (ДЦ) прослеђују се команде даљинског управљања за:</w:t>
      </w:r>
    </w:p>
    <w:p w14:paraId="4F0C5542" w14:textId="77777777" w:rsidR="009F0914" w:rsidRPr="009F0914" w:rsidRDefault="009F0914" w:rsidP="000657F6">
      <w:pPr>
        <w:numPr>
          <w:ilvl w:val="0"/>
          <w:numId w:val="64"/>
        </w:numPr>
        <w:suppressAutoHyphens/>
        <w:autoSpaceDE w:val="0"/>
        <w:autoSpaceDN w:val="0"/>
        <w:adjustRightInd w:val="0"/>
        <w:spacing w:before="0"/>
        <w:jc w:val="left"/>
        <w:rPr>
          <w:rFonts w:cs="Arial"/>
          <w:sz w:val="24"/>
          <w:szCs w:val="24"/>
          <w:lang w:val="sr-Cyrl-CS" w:eastAsia="sr-Latn-CS"/>
        </w:rPr>
      </w:pPr>
      <w:r w:rsidRPr="009F0914">
        <w:rPr>
          <w:rFonts w:cs="Arial"/>
          <w:sz w:val="24"/>
          <w:szCs w:val="24"/>
          <w:lang w:val="sr-Cyrl-CS" w:eastAsia="sr-Latn-CS"/>
        </w:rPr>
        <w:t xml:space="preserve">све прекидаче  снаге (110 – 35) </w:t>
      </w:r>
      <w:r w:rsidRPr="009F0914">
        <w:rPr>
          <w:rFonts w:cs="Arial"/>
          <w:sz w:val="24"/>
          <w:szCs w:val="24"/>
          <w:lang w:eastAsia="sr-Latn-CS"/>
        </w:rPr>
        <w:t xml:space="preserve">kV </w:t>
      </w:r>
      <w:r w:rsidRPr="009F0914">
        <w:rPr>
          <w:rFonts w:cs="Arial"/>
          <w:sz w:val="24"/>
          <w:szCs w:val="24"/>
          <w:lang w:val="sr-Cyrl-CS" w:eastAsia="sr-Latn-CS"/>
        </w:rPr>
        <w:t xml:space="preserve"> и растављаче 110 kV, </w:t>
      </w:r>
    </w:p>
    <w:p w14:paraId="272F94A1" w14:textId="77777777" w:rsidR="009F0914" w:rsidRPr="009F0914" w:rsidRDefault="009F0914" w:rsidP="000657F6">
      <w:pPr>
        <w:numPr>
          <w:ilvl w:val="0"/>
          <w:numId w:val="64"/>
        </w:numPr>
        <w:suppressAutoHyphens/>
        <w:autoSpaceDE w:val="0"/>
        <w:autoSpaceDN w:val="0"/>
        <w:adjustRightInd w:val="0"/>
        <w:spacing w:before="0"/>
        <w:jc w:val="left"/>
        <w:rPr>
          <w:rFonts w:cs="Arial"/>
          <w:sz w:val="24"/>
          <w:szCs w:val="24"/>
          <w:lang w:val="sr-Cyrl-CS" w:eastAsia="sr-Latn-CS"/>
        </w:rPr>
      </w:pPr>
      <w:r w:rsidRPr="009F0914">
        <w:rPr>
          <w:rFonts w:cs="Arial"/>
          <w:sz w:val="24"/>
          <w:szCs w:val="24"/>
          <w:lang w:val="sr-Cyrl-CS" w:eastAsia="sr-Latn-CS"/>
        </w:rPr>
        <w:t>регулационе склопке енергетских трансформатора 110/35/10,5 kV/kV/kV</w:t>
      </w:r>
    </w:p>
    <w:p w14:paraId="67659B2F" w14:textId="77777777" w:rsidR="009F0914" w:rsidRPr="009F0914" w:rsidRDefault="009F0914" w:rsidP="000657F6">
      <w:pPr>
        <w:numPr>
          <w:ilvl w:val="0"/>
          <w:numId w:val="64"/>
        </w:numPr>
        <w:suppressAutoHyphens/>
        <w:autoSpaceDE w:val="0"/>
        <w:autoSpaceDN w:val="0"/>
        <w:adjustRightInd w:val="0"/>
        <w:spacing w:before="0" w:after="120"/>
        <w:ind w:left="1077" w:hanging="357"/>
        <w:jc w:val="left"/>
        <w:rPr>
          <w:rFonts w:cs="Arial"/>
          <w:sz w:val="24"/>
          <w:szCs w:val="24"/>
          <w:lang w:val="sr-Cyrl-CS" w:eastAsia="sr-Latn-CS"/>
        </w:rPr>
      </w:pPr>
      <w:r w:rsidRPr="009F0914">
        <w:rPr>
          <w:rFonts w:cs="Arial"/>
          <w:sz w:val="24"/>
          <w:szCs w:val="24"/>
          <w:lang w:val="sr-Cyrl-CS" w:eastAsia="sr-Latn-CS"/>
        </w:rPr>
        <w:t>локалну аутоматику.</w:t>
      </w:r>
    </w:p>
    <w:p w14:paraId="3FFF4AD7" w14:textId="77777777" w:rsidR="009F0914" w:rsidRPr="009F0914" w:rsidRDefault="009F0914" w:rsidP="000657F6">
      <w:pPr>
        <w:numPr>
          <w:ilvl w:val="2"/>
          <w:numId w:val="50"/>
        </w:numPr>
        <w:tabs>
          <w:tab w:val="num" w:pos="1080"/>
        </w:tabs>
        <w:suppressAutoHyphens/>
        <w:autoSpaceDE w:val="0"/>
        <w:autoSpaceDN w:val="0"/>
        <w:adjustRightInd w:val="0"/>
        <w:spacing w:before="0"/>
        <w:ind w:left="1080" w:hanging="1080"/>
        <w:jc w:val="left"/>
        <w:rPr>
          <w:rFonts w:cs="Arial"/>
          <w:sz w:val="24"/>
          <w:szCs w:val="24"/>
          <w:lang w:val="sr-Cyrl-CS" w:eastAsia="sr-Latn-CS"/>
        </w:rPr>
      </w:pPr>
      <w:r w:rsidRPr="009F0914">
        <w:rPr>
          <w:rFonts w:cs="Arial"/>
          <w:sz w:val="24"/>
          <w:szCs w:val="24"/>
          <w:lang w:val="sr-Cyrl-CS" w:eastAsia="sr-Latn-CS"/>
        </w:rPr>
        <w:t>За потребе система даљинског управљања (</w:t>
      </w:r>
      <w:r w:rsidRPr="009F0914">
        <w:rPr>
          <w:rFonts w:cs="Arial"/>
          <w:sz w:val="24"/>
          <w:szCs w:val="24"/>
          <w:lang w:val="sr-Cyrl-RS" w:eastAsia="sr-Latn-CS"/>
        </w:rPr>
        <w:t>СДУ</w:t>
      </w:r>
      <w:r w:rsidRPr="009F0914">
        <w:rPr>
          <w:rFonts w:cs="Arial"/>
          <w:sz w:val="24"/>
          <w:szCs w:val="24"/>
          <w:lang w:val="sr-Cyrl-CS" w:eastAsia="sr-Latn-CS"/>
        </w:rPr>
        <w:t xml:space="preserve">), из трансформаторске станице,  до надређеног диспечерског центра проследити: </w:t>
      </w:r>
    </w:p>
    <w:p w14:paraId="3FE7021B" w14:textId="77777777" w:rsidR="009F0914" w:rsidRPr="009F0914" w:rsidRDefault="009F0914" w:rsidP="000657F6">
      <w:pPr>
        <w:numPr>
          <w:ilvl w:val="0"/>
          <w:numId w:val="64"/>
        </w:numPr>
        <w:suppressAutoHyphens/>
        <w:autoSpaceDE w:val="0"/>
        <w:autoSpaceDN w:val="0"/>
        <w:adjustRightInd w:val="0"/>
        <w:spacing w:before="0"/>
        <w:jc w:val="left"/>
        <w:rPr>
          <w:rFonts w:cs="Arial"/>
          <w:sz w:val="24"/>
          <w:szCs w:val="24"/>
          <w:lang w:val="sr-Cyrl-CS" w:eastAsia="sr-Latn-CS"/>
        </w:rPr>
      </w:pPr>
      <w:r w:rsidRPr="009F0914">
        <w:rPr>
          <w:rFonts w:cs="Arial"/>
          <w:sz w:val="24"/>
          <w:szCs w:val="24"/>
          <w:lang w:val="sr-Cyrl-CS" w:eastAsia="sr-Latn-CS"/>
        </w:rPr>
        <w:t>сигнал статуса прекидача снаге и растављача</w:t>
      </w:r>
    </w:p>
    <w:p w14:paraId="1C48A425" w14:textId="77777777" w:rsidR="009F0914" w:rsidRPr="009F0914" w:rsidRDefault="009F0914" w:rsidP="000657F6">
      <w:pPr>
        <w:numPr>
          <w:ilvl w:val="0"/>
          <w:numId w:val="64"/>
        </w:numPr>
        <w:suppressAutoHyphens/>
        <w:autoSpaceDE w:val="0"/>
        <w:autoSpaceDN w:val="0"/>
        <w:adjustRightInd w:val="0"/>
        <w:spacing w:before="0"/>
        <w:jc w:val="left"/>
        <w:rPr>
          <w:rFonts w:cs="Arial"/>
          <w:sz w:val="24"/>
          <w:szCs w:val="24"/>
          <w:lang w:val="sr-Cyrl-CS" w:eastAsia="sr-Latn-CS"/>
        </w:rPr>
      </w:pPr>
      <w:r w:rsidRPr="009F0914">
        <w:rPr>
          <w:rFonts w:cs="Arial"/>
          <w:sz w:val="24"/>
          <w:szCs w:val="24"/>
          <w:lang w:val="sr-Cyrl-CS" w:eastAsia="sr-Latn-CS"/>
        </w:rPr>
        <w:t>положај регулационе склопке ЕТ,</w:t>
      </w:r>
    </w:p>
    <w:p w14:paraId="29CDED38" w14:textId="77777777" w:rsidR="009F0914" w:rsidRPr="009F0914" w:rsidRDefault="009F0914" w:rsidP="000657F6">
      <w:pPr>
        <w:numPr>
          <w:ilvl w:val="0"/>
          <w:numId w:val="64"/>
        </w:numPr>
        <w:suppressAutoHyphens/>
        <w:autoSpaceDE w:val="0"/>
        <w:autoSpaceDN w:val="0"/>
        <w:adjustRightInd w:val="0"/>
        <w:spacing w:before="0"/>
        <w:jc w:val="left"/>
        <w:rPr>
          <w:rFonts w:cs="Arial"/>
          <w:sz w:val="24"/>
          <w:szCs w:val="24"/>
          <w:lang w:val="sr-Cyrl-CS" w:eastAsia="sr-Latn-CS"/>
        </w:rPr>
      </w:pPr>
      <w:r w:rsidRPr="009F0914">
        <w:rPr>
          <w:rFonts w:cs="Arial"/>
          <w:sz w:val="24"/>
          <w:szCs w:val="24"/>
          <w:lang w:val="sr-Cyrl-CS" w:eastAsia="sr-Latn-CS"/>
        </w:rPr>
        <w:t>сигнал статуса аутоматике,</w:t>
      </w:r>
    </w:p>
    <w:p w14:paraId="5C1245A6" w14:textId="77777777" w:rsidR="009F0914" w:rsidRPr="009F0914" w:rsidRDefault="009F0914" w:rsidP="000657F6">
      <w:pPr>
        <w:numPr>
          <w:ilvl w:val="0"/>
          <w:numId w:val="64"/>
        </w:numPr>
        <w:suppressAutoHyphens/>
        <w:autoSpaceDE w:val="0"/>
        <w:autoSpaceDN w:val="0"/>
        <w:adjustRightInd w:val="0"/>
        <w:spacing w:before="0"/>
        <w:jc w:val="left"/>
        <w:rPr>
          <w:rFonts w:cs="Arial"/>
          <w:sz w:val="24"/>
          <w:szCs w:val="24"/>
          <w:lang w:val="sr-Cyrl-CS" w:eastAsia="sr-Latn-CS"/>
        </w:rPr>
      </w:pPr>
      <w:r w:rsidRPr="009F0914">
        <w:rPr>
          <w:rFonts w:cs="Arial"/>
          <w:sz w:val="24"/>
          <w:szCs w:val="24"/>
          <w:lang w:val="sr-Cyrl-CS" w:eastAsia="sr-Latn-CS"/>
        </w:rPr>
        <w:t>сигнал аларма и осталих погонских догађаја,</w:t>
      </w:r>
    </w:p>
    <w:p w14:paraId="4406D602" w14:textId="77777777" w:rsidR="009F0914" w:rsidRPr="009F0914" w:rsidRDefault="009F0914" w:rsidP="000657F6">
      <w:pPr>
        <w:numPr>
          <w:ilvl w:val="0"/>
          <w:numId w:val="64"/>
        </w:numPr>
        <w:suppressAutoHyphens/>
        <w:autoSpaceDE w:val="0"/>
        <w:autoSpaceDN w:val="0"/>
        <w:adjustRightInd w:val="0"/>
        <w:spacing w:before="0"/>
        <w:jc w:val="left"/>
        <w:rPr>
          <w:rFonts w:cs="Arial"/>
          <w:sz w:val="24"/>
          <w:szCs w:val="24"/>
          <w:lang w:val="sr-Cyrl-CS" w:eastAsia="sr-Latn-CS"/>
        </w:rPr>
      </w:pPr>
      <w:r w:rsidRPr="009F0914">
        <w:rPr>
          <w:rFonts w:cs="Arial"/>
          <w:sz w:val="24"/>
          <w:szCs w:val="24"/>
          <w:lang w:val="sr-Cyrl-CS" w:eastAsia="sr-Latn-CS"/>
        </w:rPr>
        <w:t>аналогна и импулсна мерења величина,</w:t>
      </w:r>
    </w:p>
    <w:p w14:paraId="554CE95C" w14:textId="77777777" w:rsidR="009F0914" w:rsidRPr="009F0914" w:rsidRDefault="009F0914" w:rsidP="000657F6">
      <w:pPr>
        <w:numPr>
          <w:ilvl w:val="0"/>
          <w:numId w:val="64"/>
        </w:numPr>
        <w:suppressAutoHyphens/>
        <w:autoSpaceDE w:val="0"/>
        <w:autoSpaceDN w:val="0"/>
        <w:adjustRightInd w:val="0"/>
        <w:spacing w:before="0" w:after="120"/>
        <w:ind w:left="1077" w:hanging="357"/>
        <w:jc w:val="left"/>
        <w:rPr>
          <w:rFonts w:cs="Arial"/>
          <w:sz w:val="24"/>
          <w:szCs w:val="24"/>
          <w:lang w:val="sr-Cyrl-CS" w:eastAsia="sr-Latn-CS"/>
        </w:rPr>
      </w:pPr>
      <w:r w:rsidRPr="009F0914">
        <w:rPr>
          <w:rFonts w:cs="Arial"/>
          <w:sz w:val="24"/>
          <w:szCs w:val="24"/>
          <w:lang w:val="sr-Cyrl-CS" w:eastAsia="sr-Latn-CS"/>
        </w:rPr>
        <w:t>записи унапред регистрованих  прелазних појава (историјских догађаја у систему).</w:t>
      </w:r>
    </w:p>
    <w:p w14:paraId="02A15813" w14:textId="77777777" w:rsidR="009F0914" w:rsidRPr="009F0914" w:rsidRDefault="009F0914" w:rsidP="000657F6">
      <w:pPr>
        <w:numPr>
          <w:ilvl w:val="2"/>
          <w:numId w:val="50"/>
        </w:numPr>
        <w:tabs>
          <w:tab w:val="num" w:pos="1080"/>
        </w:tabs>
        <w:suppressAutoHyphens/>
        <w:autoSpaceDE w:val="0"/>
        <w:autoSpaceDN w:val="0"/>
        <w:adjustRightInd w:val="0"/>
        <w:spacing w:before="0" w:after="120"/>
        <w:ind w:left="1077" w:hanging="1077"/>
        <w:jc w:val="left"/>
        <w:rPr>
          <w:rFonts w:cs="Arial"/>
          <w:sz w:val="24"/>
          <w:szCs w:val="24"/>
          <w:lang w:val="sr-Cyrl-CS" w:eastAsia="sr-Latn-CS"/>
        </w:rPr>
      </w:pPr>
      <w:r w:rsidRPr="009F0914">
        <w:rPr>
          <w:rFonts w:cs="Arial"/>
          <w:sz w:val="24"/>
          <w:szCs w:val="24"/>
          <w:lang w:val="sr-Cyrl-CS" w:eastAsia="sr-Latn-CS"/>
        </w:rPr>
        <w:t>Додељивање</w:t>
      </w:r>
      <w:r w:rsidRPr="009F0914">
        <w:rPr>
          <w:rFonts w:cs="Arial"/>
          <w:sz w:val="24"/>
          <w:szCs w:val="24"/>
          <w:lang w:val="sr-Cyrl-RS" w:eastAsia="sr-Latn-CS"/>
        </w:rPr>
        <w:t>м</w:t>
      </w:r>
      <w:r w:rsidRPr="009F0914">
        <w:rPr>
          <w:rFonts w:cs="Arial"/>
          <w:sz w:val="24"/>
          <w:szCs w:val="24"/>
          <w:lang w:val="sr-Cyrl-CS" w:eastAsia="sr-Latn-CS"/>
        </w:rPr>
        <w:t xml:space="preserve"> надлежности командовања у ЈСЗУ омогућити управљање  од нижег хијерархијског нивоа ка вишем : локално (на лицу места) / </w:t>
      </w:r>
      <w:r w:rsidRPr="009F0914">
        <w:rPr>
          <w:rFonts w:cs="Arial"/>
          <w:sz w:val="24"/>
          <w:szCs w:val="24"/>
          <w:lang w:val="sr-Cyrl-CS" w:eastAsia="sr-Latn-CS"/>
        </w:rPr>
        <w:lastRenderedPageBreak/>
        <w:t>станично (са рачунара) / даљински (из надлежног ДЦ). Омогућити,  у случају када се команда извршава на нижем хијерархијском нивоу, блокаду и немогућност прослеђивања команди са вишег хијерархијског нивоа.</w:t>
      </w:r>
    </w:p>
    <w:p w14:paraId="02BC88BA" w14:textId="77777777" w:rsidR="009F0914" w:rsidRPr="009F0914" w:rsidRDefault="009F0914" w:rsidP="000657F6">
      <w:pPr>
        <w:numPr>
          <w:ilvl w:val="2"/>
          <w:numId w:val="50"/>
        </w:numPr>
        <w:tabs>
          <w:tab w:val="num" w:pos="1080"/>
        </w:tabs>
        <w:suppressAutoHyphens/>
        <w:autoSpaceDE w:val="0"/>
        <w:autoSpaceDN w:val="0"/>
        <w:adjustRightInd w:val="0"/>
        <w:spacing w:before="0"/>
        <w:ind w:left="1080" w:hanging="1080"/>
        <w:jc w:val="left"/>
        <w:rPr>
          <w:rFonts w:cs="Arial"/>
          <w:sz w:val="24"/>
          <w:szCs w:val="24"/>
          <w:lang w:val="sr-Cyrl-CS" w:eastAsia="sr-Latn-CS"/>
        </w:rPr>
      </w:pPr>
      <w:r w:rsidRPr="009F0914">
        <w:rPr>
          <w:rFonts w:cs="Arial"/>
          <w:sz w:val="24"/>
          <w:szCs w:val="24"/>
          <w:lang w:val="sr-Cyrl-CS" w:eastAsia="sr-Latn-CS"/>
        </w:rPr>
        <w:t xml:space="preserve">У ТС треба обезбедити систем контроле уласка у објекат и регистровање извршиоца радњи (манипулација – промена уклопног стања). </w:t>
      </w:r>
    </w:p>
    <w:p w14:paraId="15D6076A" w14:textId="77777777" w:rsidR="009F0914" w:rsidRPr="009F0914" w:rsidRDefault="009F0914" w:rsidP="009F0914">
      <w:pPr>
        <w:autoSpaceDE w:val="0"/>
        <w:autoSpaceDN w:val="0"/>
        <w:adjustRightInd w:val="0"/>
        <w:spacing w:before="0"/>
        <w:jc w:val="left"/>
        <w:rPr>
          <w:rFonts w:cs="Arial"/>
          <w:sz w:val="24"/>
          <w:szCs w:val="24"/>
          <w:lang w:val="sr-Latn-CS" w:eastAsia="sr-Latn-CS"/>
        </w:rPr>
      </w:pPr>
    </w:p>
    <w:p w14:paraId="4EE72EB1" w14:textId="77777777" w:rsidR="009F0914" w:rsidRPr="009F0914" w:rsidRDefault="009F0914" w:rsidP="000657F6">
      <w:pPr>
        <w:numPr>
          <w:ilvl w:val="1"/>
          <w:numId w:val="50"/>
        </w:numPr>
        <w:suppressAutoHyphens/>
        <w:autoSpaceDE w:val="0"/>
        <w:autoSpaceDN w:val="0"/>
        <w:adjustRightInd w:val="0"/>
        <w:spacing w:before="0"/>
        <w:ind w:hanging="756"/>
        <w:jc w:val="left"/>
        <w:rPr>
          <w:rFonts w:cs="Arial"/>
          <w:b/>
          <w:sz w:val="24"/>
          <w:szCs w:val="24"/>
          <w:lang w:val="sr-Cyrl-CS" w:eastAsia="sr-Latn-CS"/>
        </w:rPr>
      </w:pPr>
      <w:r w:rsidRPr="009F0914">
        <w:rPr>
          <w:rFonts w:cs="Arial"/>
          <w:b/>
          <w:sz w:val="24"/>
          <w:szCs w:val="24"/>
          <w:lang w:val="sr-Cyrl-CS" w:eastAsia="sr-Latn-CS"/>
        </w:rPr>
        <w:t>ОСТАЛЕ ЛОКАЛНЕ СИГНАЛИЗАЦИЈЕ</w:t>
      </w:r>
    </w:p>
    <w:p w14:paraId="15F70F91" w14:textId="77777777" w:rsidR="009F0914" w:rsidRPr="009F0914" w:rsidRDefault="009F0914" w:rsidP="000657F6">
      <w:pPr>
        <w:numPr>
          <w:ilvl w:val="2"/>
          <w:numId w:val="50"/>
        </w:numPr>
        <w:tabs>
          <w:tab w:val="num" w:pos="1080"/>
        </w:tabs>
        <w:suppressAutoHyphens/>
        <w:autoSpaceDE w:val="0"/>
        <w:autoSpaceDN w:val="0"/>
        <w:adjustRightInd w:val="0"/>
        <w:spacing w:before="0"/>
        <w:ind w:left="1080" w:hanging="1080"/>
        <w:jc w:val="left"/>
        <w:rPr>
          <w:rFonts w:cs="Arial"/>
          <w:sz w:val="24"/>
          <w:szCs w:val="24"/>
          <w:lang w:val="sr-Cyrl-CS" w:eastAsia="sr-Latn-CS"/>
        </w:rPr>
      </w:pPr>
      <w:r w:rsidRPr="009F0914">
        <w:rPr>
          <w:rFonts w:cs="Arial"/>
          <w:sz w:val="24"/>
          <w:szCs w:val="24"/>
          <w:lang w:val="sr-Cyrl-CS" w:eastAsia="sr-Latn-CS"/>
        </w:rPr>
        <w:t>Поред локалних сигнализација које су укључене у ЈСЗУ у постројењу 35 kV постоји индикација напона на сабирницама и кабловским прикључцима 35 kV у трафо пољу 35 kV и спојном пољу 35 kV. На осталим пољима  на којима  не постоји никаква индикација напона, обезбедити  индикацију напона на кабловским прикључцима 35 kV. Ова индикација постојања напона  изводи се помоћу светлећих капацитивних индикатора .</w:t>
      </w:r>
    </w:p>
    <w:p w14:paraId="421CF814" w14:textId="77777777" w:rsidR="009F0914" w:rsidRPr="009F0914" w:rsidRDefault="009F0914" w:rsidP="009F0914">
      <w:pPr>
        <w:spacing w:before="0"/>
        <w:jc w:val="left"/>
        <w:rPr>
          <w:rFonts w:cs="Arial"/>
          <w:sz w:val="24"/>
          <w:szCs w:val="24"/>
          <w:highlight w:val="yellow"/>
          <w:lang w:val="sr-Cyrl-CS"/>
        </w:rPr>
      </w:pPr>
    </w:p>
    <w:p w14:paraId="6C65FF44" w14:textId="77777777" w:rsidR="009F0914" w:rsidRPr="009F0914" w:rsidRDefault="009F0914" w:rsidP="000657F6">
      <w:pPr>
        <w:keepNext/>
        <w:numPr>
          <w:ilvl w:val="0"/>
          <w:numId w:val="58"/>
        </w:numPr>
        <w:suppressAutoHyphens/>
        <w:spacing w:before="0"/>
        <w:jc w:val="left"/>
        <w:outlineLvl w:val="0"/>
        <w:rPr>
          <w:rFonts w:cs="Arial"/>
          <w:b/>
          <w:bCs/>
          <w:sz w:val="24"/>
          <w:szCs w:val="24"/>
          <w:lang w:val="sr-Cyrl-CS"/>
        </w:rPr>
      </w:pPr>
      <w:r w:rsidRPr="009F0914">
        <w:rPr>
          <w:rFonts w:cs="Arial"/>
          <w:b/>
          <w:bCs/>
          <w:sz w:val="24"/>
          <w:szCs w:val="24"/>
          <w:lang w:val="sr-Cyrl-CS"/>
        </w:rPr>
        <w:t>МEРEЊА</w:t>
      </w:r>
    </w:p>
    <w:p w14:paraId="1FFEB20A" w14:textId="77777777" w:rsidR="009F0914" w:rsidRPr="009F0914" w:rsidRDefault="009F0914" w:rsidP="000657F6">
      <w:pPr>
        <w:keepNext/>
        <w:numPr>
          <w:ilvl w:val="0"/>
          <w:numId w:val="59"/>
        </w:numPr>
        <w:suppressAutoHyphens/>
        <w:spacing w:before="0"/>
        <w:jc w:val="left"/>
        <w:outlineLvl w:val="1"/>
        <w:rPr>
          <w:rFonts w:cs="Arial"/>
          <w:b/>
          <w:bCs/>
          <w:iCs/>
          <w:sz w:val="24"/>
          <w:szCs w:val="24"/>
          <w:lang w:val="sr-Cyrl-CS"/>
        </w:rPr>
      </w:pPr>
      <w:r w:rsidRPr="009F0914">
        <w:rPr>
          <w:rFonts w:cs="Arial"/>
          <w:b/>
          <w:bCs/>
          <w:iCs/>
          <w:sz w:val="24"/>
          <w:szCs w:val="24"/>
          <w:lang w:val="sr-Cyrl-CS"/>
        </w:rPr>
        <w:t>ОБРАЧУНСКО МЕРЕЊЕ ЕЛЕКТРИЧНЕ ЕНЕРГИЈЕ</w:t>
      </w:r>
    </w:p>
    <w:p w14:paraId="0900F77D" w14:textId="77777777" w:rsidR="009F0914" w:rsidRPr="009F0914" w:rsidRDefault="009F0914" w:rsidP="009F0914">
      <w:pPr>
        <w:keepNext/>
        <w:spacing w:before="0"/>
        <w:ind w:left="1080"/>
        <w:outlineLvl w:val="0"/>
        <w:rPr>
          <w:rFonts w:cs="Arial"/>
          <w:bCs/>
          <w:w w:val="105"/>
          <w:sz w:val="24"/>
          <w:szCs w:val="24"/>
          <w:lang w:val="sr-Cyrl-CS"/>
        </w:rPr>
      </w:pPr>
      <w:r w:rsidRPr="009F0914">
        <w:rPr>
          <w:rFonts w:cs="Arial"/>
          <w:bCs/>
          <w:w w:val="105"/>
          <w:sz w:val="24"/>
          <w:szCs w:val="24"/>
          <w:lang w:val="sr-Cyrl-CS"/>
        </w:rPr>
        <w:t xml:space="preserve">Обрачунско мерење преузете електричне енергије и снаге врши се у трансформаторским пољима 110 </w:t>
      </w:r>
      <w:r w:rsidRPr="009F0914">
        <w:rPr>
          <w:rFonts w:cs="Arial"/>
          <w:bCs/>
          <w:w w:val="105"/>
          <w:sz w:val="24"/>
          <w:szCs w:val="24"/>
          <w:lang w:val="sr-Latn-CS"/>
        </w:rPr>
        <w:t xml:space="preserve">kV </w:t>
      </w:r>
      <w:r w:rsidRPr="009F0914">
        <w:rPr>
          <w:rFonts w:cs="Arial"/>
          <w:bCs/>
          <w:sz w:val="24"/>
          <w:szCs w:val="24"/>
          <w:lang w:val="sr-Cyrl-CS"/>
        </w:rPr>
        <w:t>у складу са</w:t>
      </w:r>
      <w:r w:rsidRPr="009F0914">
        <w:rPr>
          <w:rFonts w:cs="Arial"/>
          <w:bCs/>
          <w:sz w:val="24"/>
          <w:szCs w:val="24"/>
          <w:lang w:val="sr-Cyrl-RS"/>
        </w:rPr>
        <w:t xml:space="preserve"> </w:t>
      </w:r>
      <w:r w:rsidRPr="009F0914">
        <w:rPr>
          <w:rFonts w:cs="Arial"/>
          <w:bCs/>
          <w:sz w:val="24"/>
          <w:szCs w:val="24"/>
          <w:lang w:val="sr-Cyrl-CS"/>
        </w:rPr>
        <w:t>Техничким условима ЈП ЕМС</w:t>
      </w:r>
      <w:r w:rsidRPr="009F0914">
        <w:rPr>
          <w:rFonts w:cs="Arial"/>
          <w:bCs/>
          <w:sz w:val="24"/>
          <w:szCs w:val="24"/>
          <w:lang w:val="sr-Cyrl-RS"/>
        </w:rPr>
        <w:t>-а</w:t>
      </w:r>
    </w:p>
    <w:p w14:paraId="05231F53" w14:textId="77777777" w:rsidR="009F0914" w:rsidRPr="009F0914" w:rsidRDefault="009F0914" w:rsidP="009F0914">
      <w:pPr>
        <w:spacing w:before="0"/>
        <w:jc w:val="left"/>
        <w:rPr>
          <w:rFonts w:cs="Arial"/>
          <w:sz w:val="24"/>
          <w:szCs w:val="24"/>
          <w:lang w:val="sr-Cyrl-CS"/>
        </w:rPr>
      </w:pPr>
    </w:p>
    <w:p w14:paraId="2F756D5F" w14:textId="77777777" w:rsidR="009F0914" w:rsidRPr="009F0914" w:rsidRDefault="009F0914" w:rsidP="000657F6">
      <w:pPr>
        <w:keepNext/>
        <w:numPr>
          <w:ilvl w:val="0"/>
          <w:numId w:val="59"/>
        </w:numPr>
        <w:suppressAutoHyphens/>
        <w:spacing w:before="60" w:after="60"/>
        <w:jc w:val="left"/>
        <w:outlineLvl w:val="1"/>
        <w:rPr>
          <w:rFonts w:cs="Arial"/>
          <w:b/>
          <w:bCs/>
          <w:iCs/>
          <w:sz w:val="24"/>
          <w:szCs w:val="24"/>
          <w:lang w:val="sr-Latn-CS"/>
        </w:rPr>
      </w:pPr>
      <w:r w:rsidRPr="009F0914">
        <w:rPr>
          <w:rFonts w:cs="Arial"/>
          <w:b/>
          <w:bCs/>
          <w:iCs/>
          <w:sz w:val="24"/>
          <w:szCs w:val="24"/>
          <w:lang w:val="sr-Latn-CS"/>
        </w:rPr>
        <w:t>ОСТАЛА МEРEЊА</w:t>
      </w:r>
    </w:p>
    <w:p w14:paraId="46F1B485" w14:textId="77777777" w:rsidR="009F0914" w:rsidRPr="009F0914" w:rsidRDefault="009F0914" w:rsidP="000657F6">
      <w:pPr>
        <w:keepNext/>
        <w:numPr>
          <w:ilvl w:val="0"/>
          <w:numId w:val="62"/>
        </w:numPr>
        <w:tabs>
          <w:tab w:val="num" w:pos="1080"/>
        </w:tabs>
        <w:suppressAutoHyphens/>
        <w:spacing w:before="60" w:after="60"/>
        <w:ind w:hanging="1080"/>
        <w:jc w:val="left"/>
        <w:outlineLvl w:val="2"/>
        <w:rPr>
          <w:rFonts w:cs="Arial"/>
          <w:bCs/>
          <w:w w:val="105"/>
          <w:sz w:val="24"/>
          <w:szCs w:val="24"/>
          <w:lang w:val="sr-Cyrl-CS"/>
        </w:rPr>
      </w:pPr>
      <w:r w:rsidRPr="009F0914">
        <w:rPr>
          <w:rFonts w:cs="Arial"/>
          <w:bCs/>
          <w:w w:val="105"/>
          <w:sz w:val="24"/>
          <w:szCs w:val="24"/>
          <w:lang w:val="sr-Cyrl-CS"/>
        </w:rPr>
        <w:t>За далеководна поља 110 kV предвидети мерење напона и струја, као и мерење активне и реактивне снаге.</w:t>
      </w:r>
    </w:p>
    <w:p w14:paraId="41A73872" w14:textId="77777777" w:rsidR="009F0914" w:rsidRPr="009F0914" w:rsidRDefault="009F0914" w:rsidP="000657F6">
      <w:pPr>
        <w:keepNext/>
        <w:numPr>
          <w:ilvl w:val="0"/>
          <w:numId w:val="62"/>
        </w:numPr>
        <w:tabs>
          <w:tab w:val="num" w:pos="1080"/>
        </w:tabs>
        <w:suppressAutoHyphens/>
        <w:spacing w:before="60" w:after="60"/>
        <w:ind w:hanging="1080"/>
        <w:jc w:val="left"/>
        <w:outlineLvl w:val="2"/>
        <w:rPr>
          <w:rFonts w:cs="Arial"/>
          <w:bCs/>
          <w:w w:val="105"/>
          <w:sz w:val="24"/>
          <w:szCs w:val="24"/>
          <w:lang w:val="sr-Cyrl-CS"/>
        </w:rPr>
      </w:pPr>
      <w:r w:rsidRPr="009F0914">
        <w:rPr>
          <w:rFonts w:cs="Arial"/>
          <w:bCs/>
          <w:w w:val="105"/>
          <w:sz w:val="24"/>
          <w:szCs w:val="24"/>
          <w:lang w:val="sr-Cyrl-CS"/>
        </w:rPr>
        <w:t>У трафо пољима 110 kV предвидети мерење струја у свакој фази.</w:t>
      </w:r>
    </w:p>
    <w:p w14:paraId="472D36FE" w14:textId="77777777" w:rsidR="009F0914" w:rsidRPr="009F0914" w:rsidRDefault="009F0914" w:rsidP="000657F6">
      <w:pPr>
        <w:keepNext/>
        <w:numPr>
          <w:ilvl w:val="0"/>
          <w:numId w:val="62"/>
        </w:numPr>
        <w:tabs>
          <w:tab w:val="num" w:pos="1080"/>
        </w:tabs>
        <w:suppressAutoHyphens/>
        <w:spacing w:before="60" w:after="60"/>
        <w:ind w:hanging="1080"/>
        <w:jc w:val="left"/>
        <w:outlineLvl w:val="2"/>
        <w:rPr>
          <w:rFonts w:cs="Arial"/>
          <w:bCs/>
          <w:w w:val="105"/>
          <w:sz w:val="24"/>
          <w:szCs w:val="24"/>
          <w:lang w:val="sr-Cyrl-CS"/>
        </w:rPr>
      </w:pPr>
      <w:r w:rsidRPr="009F0914">
        <w:rPr>
          <w:rFonts w:cs="Arial"/>
          <w:bCs/>
          <w:w w:val="105"/>
          <w:sz w:val="24"/>
          <w:szCs w:val="24"/>
          <w:lang w:val="sr-Cyrl-CS"/>
        </w:rPr>
        <w:t xml:space="preserve">У трафо пољима 35 kV предвидети мерење активне и реактивне снаге, контролно мерење активне и реактивне енергије, као и струје у свакој фази. </w:t>
      </w:r>
    </w:p>
    <w:p w14:paraId="2CA3965A" w14:textId="77777777" w:rsidR="009F0914" w:rsidRPr="009F0914" w:rsidRDefault="009F0914" w:rsidP="000657F6">
      <w:pPr>
        <w:keepNext/>
        <w:numPr>
          <w:ilvl w:val="0"/>
          <w:numId w:val="62"/>
        </w:numPr>
        <w:tabs>
          <w:tab w:val="num" w:pos="1080"/>
        </w:tabs>
        <w:suppressAutoHyphens/>
        <w:spacing w:before="60" w:after="60"/>
        <w:ind w:hanging="1080"/>
        <w:jc w:val="left"/>
        <w:outlineLvl w:val="2"/>
        <w:rPr>
          <w:rFonts w:cs="Arial"/>
          <w:bCs/>
          <w:w w:val="105"/>
          <w:sz w:val="24"/>
          <w:szCs w:val="24"/>
          <w:lang w:val="sr-Cyrl-CS"/>
        </w:rPr>
      </w:pPr>
      <w:r w:rsidRPr="009F0914">
        <w:rPr>
          <w:rFonts w:cs="Arial"/>
          <w:bCs/>
          <w:w w:val="105"/>
          <w:sz w:val="24"/>
          <w:szCs w:val="24"/>
          <w:lang w:val="sr-Cyrl-CS"/>
        </w:rPr>
        <w:t>За сабирнице 35 kV предвидети мерење фазних и међуфазних напона.</w:t>
      </w:r>
    </w:p>
    <w:p w14:paraId="1ACBB9A3" w14:textId="77777777" w:rsidR="009F0914" w:rsidRPr="009F0914" w:rsidRDefault="009F0914" w:rsidP="000657F6">
      <w:pPr>
        <w:keepNext/>
        <w:numPr>
          <w:ilvl w:val="0"/>
          <w:numId w:val="62"/>
        </w:numPr>
        <w:tabs>
          <w:tab w:val="num" w:pos="1080"/>
        </w:tabs>
        <w:suppressAutoHyphens/>
        <w:spacing w:before="60" w:after="60"/>
        <w:ind w:hanging="1080"/>
        <w:jc w:val="left"/>
        <w:outlineLvl w:val="2"/>
        <w:rPr>
          <w:rFonts w:cs="Arial"/>
          <w:bCs/>
          <w:w w:val="105"/>
          <w:sz w:val="24"/>
          <w:szCs w:val="24"/>
          <w:lang w:val="sr-Cyrl-CS"/>
        </w:rPr>
      </w:pPr>
      <w:r w:rsidRPr="009F0914">
        <w:rPr>
          <w:rFonts w:cs="Arial"/>
          <w:bCs/>
          <w:w w:val="105"/>
          <w:sz w:val="24"/>
          <w:szCs w:val="24"/>
          <w:lang w:val="sr-Cyrl-CS"/>
        </w:rPr>
        <w:t>У изводним пољима  35  kV предвидети мерење струје у средњој  фази.</w:t>
      </w:r>
    </w:p>
    <w:p w14:paraId="149D6BDF" w14:textId="77777777" w:rsidR="009F0914" w:rsidRPr="009F0914" w:rsidRDefault="009F0914" w:rsidP="000657F6">
      <w:pPr>
        <w:keepNext/>
        <w:numPr>
          <w:ilvl w:val="0"/>
          <w:numId w:val="62"/>
        </w:numPr>
        <w:tabs>
          <w:tab w:val="num" w:pos="1080"/>
        </w:tabs>
        <w:suppressAutoHyphens/>
        <w:spacing w:before="60" w:after="60"/>
        <w:ind w:hanging="1080"/>
        <w:jc w:val="left"/>
        <w:outlineLvl w:val="2"/>
        <w:rPr>
          <w:rFonts w:cs="Arial"/>
          <w:bCs/>
          <w:w w:val="105"/>
          <w:sz w:val="24"/>
          <w:szCs w:val="24"/>
          <w:lang w:val="sr-Cyrl-CS"/>
        </w:rPr>
      </w:pPr>
      <w:r w:rsidRPr="009F0914">
        <w:rPr>
          <w:rFonts w:cs="Arial"/>
          <w:bCs/>
          <w:w w:val="105"/>
          <w:sz w:val="24"/>
          <w:szCs w:val="24"/>
          <w:lang w:val="sr-Cyrl-CS"/>
        </w:rPr>
        <w:t>Мерење температуре најтоплије тачке намота енергетског трансформатора 110/35 kV/</w:t>
      </w:r>
      <w:r w:rsidRPr="009F0914">
        <w:rPr>
          <w:rFonts w:cs="Arial"/>
          <w:bCs/>
          <w:w w:val="105"/>
          <w:sz w:val="24"/>
          <w:szCs w:val="24"/>
        </w:rPr>
        <w:t xml:space="preserve">kV </w:t>
      </w:r>
      <w:r w:rsidRPr="009F0914">
        <w:rPr>
          <w:rFonts w:cs="Arial"/>
          <w:bCs/>
          <w:w w:val="105"/>
          <w:sz w:val="24"/>
          <w:szCs w:val="24"/>
          <w:lang w:val="sr-Cyrl-CS"/>
        </w:rPr>
        <w:t>, као и мерење најтоплије тачке уља, обезбедити  према ТП-4б и ТП-11 EД Србије.</w:t>
      </w:r>
    </w:p>
    <w:p w14:paraId="764012B0" w14:textId="77777777" w:rsidR="009F0914" w:rsidRPr="009F0914" w:rsidRDefault="009F0914" w:rsidP="000657F6">
      <w:pPr>
        <w:keepNext/>
        <w:numPr>
          <w:ilvl w:val="0"/>
          <w:numId w:val="62"/>
        </w:numPr>
        <w:tabs>
          <w:tab w:val="num" w:pos="1080"/>
        </w:tabs>
        <w:suppressAutoHyphens/>
        <w:spacing w:before="60" w:after="60"/>
        <w:ind w:hanging="1080"/>
        <w:jc w:val="left"/>
        <w:outlineLvl w:val="2"/>
        <w:rPr>
          <w:rFonts w:cs="Arial"/>
          <w:bCs/>
          <w:w w:val="105"/>
          <w:sz w:val="24"/>
          <w:szCs w:val="24"/>
          <w:lang w:val="sr-Cyrl-CS"/>
        </w:rPr>
      </w:pPr>
      <w:r w:rsidRPr="009F0914">
        <w:rPr>
          <w:rFonts w:cs="Arial"/>
          <w:bCs/>
          <w:w w:val="105"/>
          <w:sz w:val="24"/>
          <w:szCs w:val="24"/>
          <w:lang w:val="sr-Cyrl-CS"/>
        </w:rPr>
        <w:t xml:space="preserve">Мерење активне и реактивне енергије врши се локално у ТС, с тим што се даљински преносе стања бројила на познату локацију коју дефинише инвеститор. Мерење осталих мерних величина (напони, струје, снаге, температуре), врши се локално у ТС и даљински у центру управљања, с тим што се даљинско мерење струје врши само у једној фази. Предвидети одговарајуће инструменте, мерне претвараче, као и одговарајуће мерне каблове до ормана </w:t>
      </w:r>
      <w:r w:rsidRPr="009F0914">
        <w:rPr>
          <w:rFonts w:cs="Arial"/>
          <w:bCs/>
          <w:w w:val="105"/>
          <w:sz w:val="24"/>
          <w:szCs w:val="24"/>
          <w:lang w:val="sr-Cyrl-CS"/>
        </w:rPr>
        <w:lastRenderedPageBreak/>
        <w:t>концентрације у просторији за смештај станичног рачунара и телекомуникационих (ТК) уређаја.</w:t>
      </w:r>
    </w:p>
    <w:p w14:paraId="1319F17C" w14:textId="77777777" w:rsidR="009F0914" w:rsidRPr="009F0914" w:rsidRDefault="009F0914" w:rsidP="000657F6">
      <w:pPr>
        <w:keepNext/>
        <w:numPr>
          <w:ilvl w:val="0"/>
          <w:numId w:val="62"/>
        </w:numPr>
        <w:tabs>
          <w:tab w:val="num" w:pos="1080"/>
        </w:tabs>
        <w:suppressAutoHyphens/>
        <w:spacing w:before="60" w:after="60"/>
        <w:ind w:hanging="1080"/>
        <w:jc w:val="left"/>
        <w:outlineLvl w:val="2"/>
        <w:rPr>
          <w:rFonts w:cs="Arial"/>
          <w:bCs/>
          <w:w w:val="105"/>
          <w:sz w:val="24"/>
          <w:szCs w:val="24"/>
          <w:lang w:val="sr-Cyrl-CS"/>
        </w:rPr>
      </w:pPr>
      <w:r w:rsidRPr="009F0914">
        <w:rPr>
          <w:rFonts w:cs="Arial"/>
          <w:bCs/>
          <w:w w:val="105"/>
          <w:sz w:val="24"/>
          <w:szCs w:val="24"/>
          <w:lang w:val="sr-Cyrl-CS"/>
        </w:rPr>
        <w:t>Мерење струја треба да обезбеди показивање тренутне и максималне 15-минутне вредности.</w:t>
      </w:r>
    </w:p>
    <w:p w14:paraId="6551EC26" w14:textId="77777777" w:rsidR="009F0914" w:rsidRPr="009F0914" w:rsidRDefault="009F0914" w:rsidP="000657F6">
      <w:pPr>
        <w:keepNext/>
        <w:numPr>
          <w:ilvl w:val="0"/>
          <w:numId w:val="62"/>
        </w:numPr>
        <w:tabs>
          <w:tab w:val="num" w:pos="1080"/>
        </w:tabs>
        <w:suppressAutoHyphens/>
        <w:spacing w:before="60" w:after="60"/>
        <w:ind w:hanging="1080"/>
        <w:jc w:val="left"/>
        <w:outlineLvl w:val="2"/>
        <w:rPr>
          <w:rFonts w:cs="Arial"/>
          <w:bCs/>
          <w:w w:val="105"/>
          <w:sz w:val="24"/>
          <w:szCs w:val="24"/>
          <w:lang w:val="sr-Cyrl-CS"/>
        </w:rPr>
      </w:pPr>
      <w:r w:rsidRPr="009F0914">
        <w:rPr>
          <w:rFonts w:cs="Arial"/>
          <w:bCs/>
          <w:w w:val="105"/>
          <w:sz w:val="24"/>
          <w:szCs w:val="24"/>
          <w:lang w:val="sr-Cyrl-CS"/>
        </w:rPr>
        <w:t xml:space="preserve">Синхронизацију јединственог тачног времена вршити помоћу GPS пријемника у ТС. </w:t>
      </w:r>
    </w:p>
    <w:p w14:paraId="12DD604C" w14:textId="77777777" w:rsidR="009F0914" w:rsidRPr="009F0914" w:rsidRDefault="009F0914" w:rsidP="009F0914">
      <w:pPr>
        <w:spacing w:before="0"/>
        <w:jc w:val="left"/>
        <w:rPr>
          <w:rFonts w:cs="Arial"/>
          <w:sz w:val="24"/>
          <w:szCs w:val="24"/>
          <w:lang w:val="sr-Cyrl-CS"/>
        </w:rPr>
      </w:pPr>
    </w:p>
    <w:p w14:paraId="51C40C10" w14:textId="77777777" w:rsidR="009F0914" w:rsidRPr="009F0914" w:rsidRDefault="009F0914" w:rsidP="000657F6">
      <w:pPr>
        <w:keepNext/>
        <w:numPr>
          <w:ilvl w:val="0"/>
          <w:numId w:val="60"/>
        </w:numPr>
        <w:suppressAutoHyphens/>
        <w:spacing w:before="60" w:after="60"/>
        <w:jc w:val="left"/>
        <w:outlineLvl w:val="0"/>
        <w:rPr>
          <w:rFonts w:cs="Arial"/>
          <w:b/>
          <w:bCs/>
          <w:sz w:val="24"/>
          <w:szCs w:val="24"/>
          <w:lang w:val="sr-Cyrl-CS"/>
        </w:rPr>
      </w:pPr>
      <w:r w:rsidRPr="009F0914">
        <w:rPr>
          <w:rFonts w:cs="Arial"/>
          <w:b/>
          <w:bCs/>
          <w:sz w:val="24"/>
          <w:szCs w:val="24"/>
          <w:lang w:val="sr-Cyrl-CS"/>
        </w:rPr>
        <w:t>СИСТEМ УЗEМЉEЊА И ГРОМОБРАНСКА ЗАШТИТА</w:t>
      </w:r>
    </w:p>
    <w:p w14:paraId="690FB473" w14:textId="77777777" w:rsidR="009F0914" w:rsidRPr="009F0914" w:rsidRDefault="009F0914" w:rsidP="009F0914">
      <w:pPr>
        <w:keepNext/>
        <w:spacing w:before="0"/>
        <w:ind w:left="567"/>
        <w:outlineLvl w:val="1"/>
        <w:rPr>
          <w:rFonts w:cs="Arial"/>
          <w:bCs/>
          <w:iCs/>
          <w:sz w:val="24"/>
          <w:szCs w:val="24"/>
          <w:lang w:val="sr-Cyrl-CS"/>
        </w:rPr>
      </w:pPr>
      <w:r w:rsidRPr="009F0914">
        <w:rPr>
          <w:rFonts w:cs="Arial"/>
          <w:bCs/>
          <w:iCs/>
          <w:sz w:val="24"/>
          <w:szCs w:val="24"/>
          <w:lang w:val="sr-Cyrl-CS"/>
        </w:rPr>
        <w:t xml:space="preserve">Систем уземљење решити у складу са Правилником о техничким нормативима за уземљење  електроенергетских постројења називног напона изнад 1000 </w:t>
      </w:r>
      <w:r w:rsidRPr="009F0914">
        <w:rPr>
          <w:rFonts w:cs="Arial"/>
          <w:bCs/>
          <w:iCs/>
          <w:sz w:val="24"/>
          <w:szCs w:val="24"/>
          <w:lang w:val="sr-Latn-CS"/>
        </w:rPr>
        <w:t>V</w:t>
      </w:r>
      <w:r w:rsidRPr="009F0914">
        <w:rPr>
          <w:rFonts w:cs="Arial"/>
          <w:bCs/>
          <w:iCs/>
          <w:sz w:val="24"/>
          <w:szCs w:val="24"/>
          <w:lang w:val="sr-Cyrl-CS"/>
        </w:rPr>
        <w:t xml:space="preserve"> (Службени лист бр. 61/1995. ), ТП-05, ТП-07, ТП-06 и ТП-12 Дирекције за дистрибуцију, ТП - 23 ЗEП-а, ТП - 25 ЗEП-а и ТУ - ТС - 01 "Eлектроистока".</w:t>
      </w:r>
    </w:p>
    <w:p w14:paraId="1A8A9C89" w14:textId="77777777" w:rsidR="009F0914" w:rsidRPr="009F0914" w:rsidRDefault="009F0914" w:rsidP="009F0914">
      <w:pPr>
        <w:keepNext/>
        <w:spacing w:before="0"/>
        <w:ind w:left="567"/>
        <w:outlineLvl w:val="1"/>
        <w:rPr>
          <w:rFonts w:cs="Arial"/>
          <w:bCs/>
          <w:iCs/>
          <w:sz w:val="24"/>
          <w:szCs w:val="24"/>
          <w:lang w:val="sr-Cyrl-CS"/>
        </w:rPr>
      </w:pPr>
      <w:r w:rsidRPr="009F0914">
        <w:rPr>
          <w:rFonts w:cs="Arial"/>
          <w:bCs/>
          <w:iCs/>
          <w:sz w:val="24"/>
          <w:szCs w:val="24"/>
          <w:lang w:val="sr-Cyrl-CS"/>
        </w:rPr>
        <w:t>За цео објекат урадити проверу постојећег с</w:t>
      </w:r>
      <w:r w:rsidRPr="009F0914">
        <w:rPr>
          <w:rFonts w:cs="Arial"/>
          <w:bCs/>
          <w:iCs/>
          <w:sz w:val="24"/>
          <w:szCs w:val="24"/>
          <w:lang w:val="sr-Cyrl-RS"/>
        </w:rPr>
        <w:t>ис</w:t>
      </w:r>
      <w:r w:rsidRPr="009F0914">
        <w:rPr>
          <w:rFonts w:cs="Arial"/>
          <w:bCs/>
          <w:iCs/>
          <w:sz w:val="24"/>
          <w:szCs w:val="24"/>
          <w:lang w:val="sr-Cyrl-CS"/>
        </w:rPr>
        <w:t xml:space="preserve">тема уземљења и дати предлог санације (реконструкције)  истог. Ограда објекта и зграда објекта су предмет реконструкције уземљења. Уземљење ТС, ограде ТС и громобранска заштита ТС су предмет посебног елабората.  </w:t>
      </w:r>
    </w:p>
    <w:p w14:paraId="52A3F7CE" w14:textId="77777777" w:rsidR="009F0914" w:rsidRPr="009F0914" w:rsidRDefault="009F0914" w:rsidP="009F0914">
      <w:pPr>
        <w:spacing w:before="0"/>
        <w:jc w:val="left"/>
        <w:rPr>
          <w:rFonts w:cs="Arial"/>
          <w:sz w:val="24"/>
          <w:szCs w:val="24"/>
          <w:lang w:val="sr-Cyrl-CS"/>
        </w:rPr>
      </w:pPr>
    </w:p>
    <w:p w14:paraId="776670F9" w14:textId="77777777" w:rsidR="009F0914" w:rsidRPr="009F0914" w:rsidRDefault="009F0914" w:rsidP="000657F6">
      <w:pPr>
        <w:keepNext/>
        <w:numPr>
          <w:ilvl w:val="0"/>
          <w:numId w:val="52"/>
        </w:numPr>
        <w:suppressAutoHyphens/>
        <w:spacing w:before="0"/>
        <w:jc w:val="left"/>
        <w:outlineLvl w:val="0"/>
        <w:rPr>
          <w:rFonts w:cs="Arial"/>
          <w:b/>
          <w:bCs/>
          <w:sz w:val="24"/>
          <w:szCs w:val="24"/>
          <w:lang w:val="sr-Cyrl-CS"/>
        </w:rPr>
      </w:pPr>
      <w:r w:rsidRPr="009F0914">
        <w:rPr>
          <w:rFonts w:cs="Arial"/>
          <w:b/>
          <w:bCs/>
          <w:sz w:val="24"/>
          <w:szCs w:val="24"/>
          <w:lang w:val="sr-Cyrl-CS"/>
        </w:rPr>
        <w:t>EЛEКТРИЧНE ИНСТАЛАЦИЈE ОСВEТЉEЊА, ГРEЈАЊА, ВEНТИЛАЦИЈE И КЛИМАТИЗАЦИЈE</w:t>
      </w:r>
    </w:p>
    <w:p w14:paraId="30090A2D" w14:textId="77777777" w:rsidR="009F0914" w:rsidRPr="009F0914" w:rsidRDefault="009F0914" w:rsidP="009F0914">
      <w:pPr>
        <w:spacing w:before="0"/>
        <w:jc w:val="left"/>
        <w:rPr>
          <w:rFonts w:cs="Arial"/>
          <w:sz w:val="24"/>
          <w:szCs w:val="24"/>
          <w:lang w:val="sr-Cyrl-CS"/>
        </w:rPr>
      </w:pPr>
      <w:r w:rsidRPr="009F0914">
        <w:rPr>
          <w:rFonts w:cs="Arial"/>
          <w:sz w:val="24"/>
          <w:szCs w:val="24"/>
          <w:lang w:val="sr-Cyrl-CS"/>
        </w:rPr>
        <w:t xml:space="preserve"> </w:t>
      </w:r>
    </w:p>
    <w:p w14:paraId="65D834CA" w14:textId="77777777" w:rsidR="009F0914" w:rsidRPr="009F0914" w:rsidRDefault="009F0914" w:rsidP="009F0914">
      <w:pPr>
        <w:spacing w:before="0"/>
        <w:jc w:val="left"/>
        <w:rPr>
          <w:rFonts w:cs="Arial"/>
          <w:sz w:val="24"/>
          <w:szCs w:val="24"/>
          <w:lang w:val="sr-Cyrl-CS"/>
        </w:rPr>
      </w:pPr>
      <w:r w:rsidRPr="009F0914">
        <w:rPr>
          <w:rFonts w:cs="Arial"/>
          <w:sz w:val="24"/>
          <w:szCs w:val="24"/>
          <w:lang w:val="sr-Cyrl-CS"/>
        </w:rPr>
        <w:t>Пројектом предвидети санацију спољне и унутрашње расвете објекта у складу са функционалним потребама ове врсте објеката.Предвидети потребну климатизацију и одржавање прописане температуре за коју је опрема декларисана.</w:t>
      </w:r>
    </w:p>
    <w:p w14:paraId="326E1E6C" w14:textId="77777777" w:rsidR="009F0914" w:rsidRPr="009F0914" w:rsidRDefault="009F0914" w:rsidP="009F0914">
      <w:pPr>
        <w:spacing w:before="0"/>
        <w:jc w:val="left"/>
        <w:rPr>
          <w:rFonts w:cs="Arial"/>
          <w:sz w:val="24"/>
          <w:szCs w:val="24"/>
          <w:lang w:val="sr-Latn-CS"/>
        </w:rPr>
      </w:pPr>
    </w:p>
    <w:p w14:paraId="4591E46F" w14:textId="77777777" w:rsidR="009F0914" w:rsidRPr="009F0914" w:rsidRDefault="009F0914" w:rsidP="000657F6">
      <w:pPr>
        <w:keepNext/>
        <w:numPr>
          <w:ilvl w:val="0"/>
          <w:numId w:val="51"/>
        </w:numPr>
        <w:suppressAutoHyphens/>
        <w:spacing w:before="0" w:after="120"/>
        <w:jc w:val="left"/>
        <w:outlineLvl w:val="0"/>
        <w:rPr>
          <w:rFonts w:cs="Arial"/>
          <w:b/>
          <w:bCs/>
          <w:sz w:val="24"/>
          <w:szCs w:val="24"/>
          <w:lang w:val="sr-Cyrl-CS"/>
        </w:rPr>
      </w:pPr>
      <w:r w:rsidRPr="009F0914">
        <w:rPr>
          <w:rFonts w:cs="Arial"/>
          <w:b/>
          <w:bCs/>
          <w:sz w:val="24"/>
          <w:szCs w:val="24"/>
          <w:lang w:val="sr-Cyrl-CS"/>
        </w:rPr>
        <w:t>ТЕЛЕКОМУНИКАЦИЈЕ</w:t>
      </w:r>
    </w:p>
    <w:p w14:paraId="08F54FF1" w14:textId="77777777" w:rsidR="009F0914" w:rsidRPr="009F0914" w:rsidRDefault="009F0914" w:rsidP="009F0914">
      <w:pPr>
        <w:spacing w:before="0" w:line="230" w:lineRule="auto"/>
        <w:ind w:right="57"/>
        <w:rPr>
          <w:rFonts w:cs="Arial"/>
          <w:sz w:val="24"/>
          <w:szCs w:val="24"/>
          <w:lang w:val="sr-Cyrl-CS"/>
        </w:rPr>
      </w:pPr>
      <w:r w:rsidRPr="009F0914">
        <w:rPr>
          <w:rFonts w:cs="Arial"/>
          <w:sz w:val="24"/>
          <w:szCs w:val="24"/>
          <w:lang w:val="sr-Cyrl-CS"/>
        </w:rPr>
        <w:t>Повезивање ТС Бор 1 са надређеним центрима управљања и суседним објектима реализовати оптичким системом преноса уз коришћење оптичких влакана у заштитном ужету (</w:t>
      </w:r>
      <w:r w:rsidRPr="009F0914">
        <w:rPr>
          <w:rFonts w:cs="Arial"/>
          <w:sz w:val="24"/>
          <w:szCs w:val="24"/>
          <w:lang w:val="sr-Latn-CS"/>
        </w:rPr>
        <w:t xml:space="preserve">OPGW) </w:t>
      </w:r>
      <w:r w:rsidRPr="009F0914">
        <w:rPr>
          <w:rFonts w:cs="Arial"/>
          <w:sz w:val="24"/>
          <w:szCs w:val="24"/>
          <w:lang w:val="sr-Cyrl-CS"/>
        </w:rPr>
        <w:t xml:space="preserve">и одговарајуће терминалне опреме, као и коришћењем постојећих реализованих система преноса (комуникација). </w:t>
      </w:r>
    </w:p>
    <w:p w14:paraId="46088D51" w14:textId="77777777" w:rsidR="009F0914" w:rsidRPr="009F0914" w:rsidRDefault="009F0914" w:rsidP="009F0914">
      <w:pPr>
        <w:spacing w:before="0"/>
        <w:rPr>
          <w:rFonts w:cs="Arial"/>
          <w:sz w:val="24"/>
          <w:szCs w:val="24"/>
          <w:lang w:val="sr-Cyrl-CS"/>
        </w:rPr>
      </w:pPr>
    </w:p>
    <w:p w14:paraId="5122422D" w14:textId="77777777" w:rsidR="009F0914" w:rsidRPr="009F0914" w:rsidRDefault="009F0914" w:rsidP="000657F6">
      <w:pPr>
        <w:numPr>
          <w:ilvl w:val="0"/>
          <w:numId w:val="51"/>
        </w:numPr>
        <w:suppressAutoHyphens/>
        <w:spacing w:before="0" w:after="120"/>
        <w:jc w:val="left"/>
        <w:rPr>
          <w:rFonts w:cs="Arial"/>
          <w:b/>
          <w:sz w:val="24"/>
          <w:szCs w:val="24"/>
          <w:lang w:val="sr-Latn-CS"/>
        </w:rPr>
      </w:pPr>
      <w:r w:rsidRPr="009F0914">
        <w:rPr>
          <w:rFonts w:cs="Arial"/>
          <w:b/>
          <w:sz w:val="24"/>
          <w:szCs w:val="24"/>
          <w:lang w:val="sr-Latn-CS"/>
        </w:rPr>
        <w:t>ГРАЂЕВИНСКЕ КАРАКТЕРИСТИКЕ ОБЈЕКТА</w:t>
      </w:r>
    </w:p>
    <w:p w14:paraId="2A51ABD0" w14:textId="77777777" w:rsidR="009F0914" w:rsidRPr="009F0914" w:rsidRDefault="009F0914" w:rsidP="009F0914">
      <w:pPr>
        <w:spacing w:before="0" w:after="120"/>
        <w:ind w:left="720"/>
        <w:rPr>
          <w:rFonts w:cs="Arial"/>
          <w:b/>
          <w:sz w:val="24"/>
          <w:szCs w:val="24"/>
          <w:lang w:val="sr-Cyrl-RS"/>
        </w:rPr>
      </w:pPr>
      <w:r w:rsidRPr="009F0914">
        <w:rPr>
          <w:rFonts w:cs="Arial"/>
          <w:b/>
          <w:sz w:val="24"/>
          <w:szCs w:val="24"/>
          <w:lang w:val="sr-Cyrl-RS"/>
        </w:rPr>
        <w:t xml:space="preserve">  </w:t>
      </w:r>
    </w:p>
    <w:p w14:paraId="1A3920E2" w14:textId="77777777" w:rsidR="009F0914" w:rsidRPr="009F0914" w:rsidRDefault="009F0914" w:rsidP="000657F6">
      <w:pPr>
        <w:numPr>
          <w:ilvl w:val="1"/>
          <w:numId w:val="63"/>
        </w:numPr>
        <w:suppressAutoHyphens/>
        <w:spacing w:before="0"/>
        <w:jc w:val="left"/>
        <w:rPr>
          <w:rFonts w:cs="Arial"/>
          <w:b/>
          <w:sz w:val="24"/>
          <w:szCs w:val="24"/>
          <w:lang w:val="sr-Cyrl-CS"/>
        </w:rPr>
      </w:pPr>
      <w:r w:rsidRPr="009F0914">
        <w:rPr>
          <w:rFonts w:cs="Arial"/>
          <w:b/>
          <w:sz w:val="24"/>
          <w:szCs w:val="24"/>
          <w:lang w:val="sr-Cyrl-RS"/>
        </w:rPr>
        <w:t>УЉНА ЈАМА</w:t>
      </w:r>
    </w:p>
    <w:p w14:paraId="1CAF3B2C" w14:textId="77777777" w:rsidR="009F0914" w:rsidRPr="009F0914" w:rsidRDefault="009F0914" w:rsidP="000657F6">
      <w:pPr>
        <w:keepNext/>
        <w:numPr>
          <w:ilvl w:val="0"/>
          <w:numId w:val="45"/>
        </w:numPr>
        <w:suppressAutoHyphens/>
        <w:spacing w:before="60" w:after="60"/>
        <w:ind w:left="714" w:hanging="357"/>
        <w:jc w:val="left"/>
        <w:outlineLvl w:val="0"/>
        <w:rPr>
          <w:rFonts w:cs="Arial"/>
          <w:bCs/>
          <w:sz w:val="24"/>
          <w:szCs w:val="24"/>
          <w:lang w:val="sr-Cyrl-CS"/>
        </w:rPr>
      </w:pPr>
      <w:r w:rsidRPr="009F0914">
        <w:rPr>
          <w:rFonts w:eastAsia="TT45BFo00" w:cs="Arial"/>
          <w:bCs/>
          <w:sz w:val="24"/>
          <w:szCs w:val="24"/>
          <w:lang w:val="sr-Cyrl-RS"/>
        </w:rPr>
        <w:t>Пројектом предвидети и</w:t>
      </w:r>
      <w:r w:rsidRPr="009F0914">
        <w:rPr>
          <w:rFonts w:eastAsia="TT45BFo00" w:cs="Arial"/>
          <w:bCs/>
          <w:sz w:val="24"/>
          <w:szCs w:val="24"/>
          <w:lang w:val="sr-Cyrl-CS"/>
        </w:rPr>
        <w:t>зград</w:t>
      </w:r>
      <w:r w:rsidRPr="009F0914">
        <w:rPr>
          <w:rFonts w:eastAsia="TT45BFo00" w:cs="Arial"/>
          <w:bCs/>
          <w:sz w:val="24"/>
          <w:szCs w:val="24"/>
          <w:lang w:val="sr-Cyrl-RS"/>
        </w:rPr>
        <w:t xml:space="preserve">њу </w:t>
      </w:r>
      <w:r w:rsidRPr="009F0914">
        <w:rPr>
          <w:rFonts w:eastAsia="TT45BFo00" w:cs="Arial"/>
          <w:bCs/>
          <w:sz w:val="24"/>
          <w:szCs w:val="24"/>
          <w:lang w:val="sr-Cyrl-CS"/>
        </w:rPr>
        <w:t>уљн</w:t>
      </w:r>
      <w:r w:rsidRPr="009F0914">
        <w:rPr>
          <w:rFonts w:eastAsia="TT45BFo00" w:cs="Arial"/>
          <w:bCs/>
          <w:sz w:val="24"/>
          <w:szCs w:val="24"/>
          <w:lang w:val="sr-Cyrl-RS"/>
        </w:rPr>
        <w:t>е</w:t>
      </w:r>
      <w:r w:rsidRPr="009F0914">
        <w:rPr>
          <w:rFonts w:eastAsia="TT45BFo00" w:cs="Arial"/>
          <w:bCs/>
          <w:sz w:val="24"/>
          <w:szCs w:val="24"/>
          <w:lang w:val="sr-Cyrl-CS"/>
        </w:rPr>
        <w:t xml:space="preserve"> јам</w:t>
      </w:r>
      <w:r w:rsidRPr="009F0914">
        <w:rPr>
          <w:rFonts w:eastAsia="TT45BFo00" w:cs="Arial"/>
          <w:bCs/>
          <w:sz w:val="24"/>
          <w:szCs w:val="24"/>
          <w:lang w:val="sr-Cyrl-RS"/>
        </w:rPr>
        <w:t>е</w:t>
      </w:r>
      <w:r w:rsidRPr="009F0914">
        <w:rPr>
          <w:rFonts w:eastAsia="TT45BFo00" w:cs="Arial"/>
          <w:bCs/>
          <w:sz w:val="24"/>
          <w:szCs w:val="24"/>
          <w:lang w:val="sr-Cyrl-CS"/>
        </w:rPr>
        <w:t xml:space="preserve"> на комплексу</w:t>
      </w:r>
      <w:r w:rsidRPr="009F0914">
        <w:rPr>
          <w:rFonts w:cs="Arial"/>
          <w:bCs/>
          <w:sz w:val="24"/>
          <w:szCs w:val="24"/>
          <w:lang w:val="sr-Cyrl-CS"/>
        </w:rPr>
        <w:t xml:space="preserve"> ТС у складу са важећим прописима. </w:t>
      </w:r>
    </w:p>
    <w:p w14:paraId="097DBBE3" w14:textId="77777777" w:rsidR="009F0914" w:rsidRPr="009F0914" w:rsidRDefault="009F0914" w:rsidP="009F0914">
      <w:pPr>
        <w:spacing w:before="60" w:after="60"/>
        <w:rPr>
          <w:rFonts w:cs="Arial"/>
          <w:b/>
          <w:sz w:val="24"/>
          <w:szCs w:val="24"/>
          <w:lang w:val="sr-Cyrl-CS"/>
        </w:rPr>
      </w:pPr>
    </w:p>
    <w:p w14:paraId="379DB015" w14:textId="77777777" w:rsidR="009F0914" w:rsidRPr="009F0914" w:rsidRDefault="009F0914" w:rsidP="000657F6">
      <w:pPr>
        <w:numPr>
          <w:ilvl w:val="1"/>
          <w:numId w:val="63"/>
        </w:numPr>
        <w:suppressAutoHyphens/>
        <w:spacing w:before="0"/>
        <w:jc w:val="left"/>
        <w:rPr>
          <w:rFonts w:cs="Arial"/>
          <w:b/>
          <w:sz w:val="24"/>
          <w:szCs w:val="24"/>
          <w:lang w:val="sr-Cyrl-CS"/>
        </w:rPr>
      </w:pPr>
      <w:r w:rsidRPr="009F0914">
        <w:rPr>
          <w:rFonts w:cs="Arial"/>
          <w:b/>
          <w:sz w:val="24"/>
          <w:szCs w:val="24"/>
          <w:lang w:val="sr-Latn-CS"/>
        </w:rPr>
        <w:t xml:space="preserve">ГАБАРИТИ И </w:t>
      </w:r>
      <w:r w:rsidRPr="009F0914">
        <w:rPr>
          <w:rFonts w:cs="Arial"/>
          <w:b/>
          <w:sz w:val="24"/>
          <w:szCs w:val="24"/>
          <w:lang w:val="sr-Cyrl-CS"/>
        </w:rPr>
        <w:t>ПЛАТО ТРАНСФОРМАТОРСКЕ СТАНИЦE</w:t>
      </w:r>
    </w:p>
    <w:p w14:paraId="3778ED72" w14:textId="77777777" w:rsidR="009F0914" w:rsidRPr="009F0914" w:rsidRDefault="009F0914" w:rsidP="000657F6">
      <w:pPr>
        <w:keepNext/>
        <w:numPr>
          <w:ilvl w:val="0"/>
          <w:numId w:val="46"/>
        </w:numPr>
        <w:suppressAutoHyphens/>
        <w:spacing w:before="60" w:after="60"/>
        <w:ind w:left="714" w:hanging="357"/>
        <w:jc w:val="left"/>
        <w:outlineLvl w:val="0"/>
        <w:rPr>
          <w:rFonts w:cs="Arial"/>
          <w:bCs/>
          <w:sz w:val="24"/>
          <w:szCs w:val="24"/>
          <w:lang w:val="sr-Cyrl-RS"/>
        </w:rPr>
      </w:pPr>
      <w:r w:rsidRPr="009F0914">
        <w:rPr>
          <w:rFonts w:cs="Arial"/>
          <w:bCs/>
          <w:sz w:val="24"/>
          <w:szCs w:val="24"/>
          <w:lang w:val="sr-Cyrl-CS"/>
        </w:rPr>
        <w:t xml:space="preserve"> </w:t>
      </w:r>
      <w:r w:rsidRPr="009F0914">
        <w:rPr>
          <w:rFonts w:cs="Arial"/>
          <w:bCs/>
          <w:sz w:val="24"/>
          <w:szCs w:val="24"/>
          <w:lang w:val="sr-Cyrl-RS"/>
        </w:rPr>
        <w:t>Пројектом предвидети:</w:t>
      </w:r>
    </w:p>
    <w:p w14:paraId="353A03C2" w14:textId="77777777" w:rsidR="009F0914" w:rsidRPr="009F0914" w:rsidRDefault="009F0914" w:rsidP="000657F6">
      <w:pPr>
        <w:numPr>
          <w:ilvl w:val="2"/>
          <w:numId w:val="58"/>
        </w:numPr>
        <w:tabs>
          <w:tab w:val="num" w:pos="851"/>
        </w:tabs>
        <w:suppressAutoHyphens/>
        <w:spacing w:before="0"/>
        <w:ind w:left="851"/>
        <w:jc w:val="left"/>
        <w:rPr>
          <w:rFonts w:cs="Arial"/>
          <w:sz w:val="24"/>
          <w:szCs w:val="24"/>
          <w:lang w:val="sr-Cyrl-RS"/>
        </w:rPr>
      </w:pPr>
      <w:r w:rsidRPr="009F0914">
        <w:rPr>
          <w:rFonts w:cs="Arial"/>
          <w:sz w:val="24"/>
          <w:szCs w:val="24"/>
          <w:lang w:val="sr-Cyrl-RS"/>
        </w:rPr>
        <w:t>Замену ограде и капија на комплексу ТС</w:t>
      </w:r>
    </w:p>
    <w:p w14:paraId="0DAEFF0C" w14:textId="77777777" w:rsidR="009F0914" w:rsidRPr="009F0914" w:rsidRDefault="009F0914" w:rsidP="000657F6">
      <w:pPr>
        <w:numPr>
          <w:ilvl w:val="2"/>
          <w:numId w:val="58"/>
        </w:numPr>
        <w:tabs>
          <w:tab w:val="num" w:pos="851"/>
        </w:tabs>
        <w:suppressAutoHyphens/>
        <w:spacing w:before="0"/>
        <w:ind w:left="851"/>
        <w:jc w:val="left"/>
        <w:rPr>
          <w:rFonts w:cs="Arial"/>
          <w:sz w:val="24"/>
          <w:szCs w:val="24"/>
          <w:lang w:val="sr-Cyrl-RS"/>
        </w:rPr>
      </w:pPr>
      <w:r w:rsidRPr="009F0914">
        <w:rPr>
          <w:rFonts w:cs="Arial"/>
          <w:sz w:val="24"/>
          <w:szCs w:val="24"/>
          <w:lang w:val="sr-Cyrl-RS"/>
        </w:rPr>
        <w:t>Замену бетонских поклопаца и санацију бетонске кабловске канализације</w:t>
      </w:r>
    </w:p>
    <w:p w14:paraId="0D7B3379" w14:textId="77777777" w:rsidR="009F0914" w:rsidRPr="009F0914" w:rsidRDefault="009F0914" w:rsidP="000657F6">
      <w:pPr>
        <w:numPr>
          <w:ilvl w:val="2"/>
          <w:numId w:val="58"/>
        </w:numPr>
        <w:tabs>
          <w:tab w:val="num" w:pos="851"/>
        </w:tabs>
        <w:suppressAutoHyphens/>
        <w:spacing w:before="0"/>
        <w:ind w:left="851"/>
        <w:jc w:val="left"/>
        <w:rPr>
          <w:rFonts w:cs="Arial"/>
          <w:sz w:val="24"/>
          <w:szCs w:val="24"/>
          <w:lang w:val="sr-Cyrl-RS"/>
        </w:rPr>
      </w:pPr>
      <w:r w:rsidRPr="009F0914">
        <w:rPr>
          <w:rFonts w:cs="Arial"/>
          <w:sz w:val="24"/>
          <w:szCs w:val="24"/>
          <w:lang w:val="sr-Cyrl-RS"/>
        </w:rPr>
        <w:t>Санацију саобраћајница,  пролаза и приступног пута  трансформаторској станици ради несметаног уноса-износа опреме.</w:t>
      </w:r>
    </w:p>
    <w:p w14:paraId="4A7260B4" w14:textId="77777777" w:rsidR="009F0914" w:rsidRPr="009F0914" w:rsidRDefault="009F0914" w:rsidP="000657F6">
      <w:pPr>
        <w:numPr>
          <w:ilvl w:val="2"/>
          <w:numId w:val="58"/>
        </w:numPr>
        <w:tabs>
          <w:tab w:val="num" w:pos="851"/>
        </w:tabs>
        <w:suppressAutoHyphens/>
        <w:spacing w:before="0"/>
        <w:ind w:left="851"/>
        <w:jc w:val="left"/>
        <w:rPr>
          <w:rFonts w:cs="Arial"/>
          <w:sz w:val="24"/>
          <w:szCs w:val="24"/>
          <w:lang w:val="sr-Cyrl-RS"/>
        </w:rPr>
      </w:pPr>
      <w:r w:rsidRPr="009F0914">
        <w:rPr>
          <w:rFonts w:cs="Arial"/>
          <w:sz w:val="24"/>
          <w:szCs w:val="24"/>
          <w:lang w:val="sr-Cyrl-RS"/>
        </w:rPr>
        <w:t>Санацију (по потреби замену) носача апарата у ТС.</w:t>
      </w:r>
    </w:p>
    <w:p w14:paraId="20F4B8A0" w14:textId="77777777" w:rsidR="009F0914" w:rsidRPr="009F0914" w:rsidRDefault="009F0914" w:rsidP="009F0914">
      <w:pPr>
        <w:spacing w:before="0"/>
        <w:ind w:left="851"/>
        <w:jc w:val="left"/>
        <w:rPr>
          <w:rFonts w:cs="Arial"/>
          <w:sz w:val="24"/>
          <w:szCs w:val="24"/>
          <w:lang w:val="sr-Cyrl-RS"/>
        </w:rPr>
      </w:pPr>
    </w:p>
    <w:p w14:paraId="675BA6CB" w14:textId="77777777" w:rsidR="009F0914" w:rsidRPr="009F0914" w:rsidRDefault="009F0914" w:rsidP="000657F6">
      <w:pPr>
        <w:numPr>
          <w:ilvl w:val="1"/>
          <w:numId w:val="63"/>
        </w:numPr>
        <w:suppressAutoHyphens/>
        <w:spacing w:before="0"/>
        <w:jc w:val="left"/>
        <w:rPr>
          <w:rFonts w:cs="Arial"/>
          <w:b/>
          <w:sz w:val="24"/>
          <w:szCs w:val="24"/>
          <w:lang w:val="sr-Latn-CS"/>
        </w:rPr>
      </w:pPr>
      <w:r w:rsidRPr="009F0914">
        <w:rPr>
          <w:rFonts w:cs="Arial"/>
          <w:b/>
          <w:sz w:val="24"/>
          <w:szCs w:val="24"/>
          <w:lang w:val="sr-Latn-CS"/>
        </w:rPr>
        <w:lastRenderedPageBreak/>
        <w:t>ЗГРАДА ТС</w:t>
      </w:r>
    </w:p>
    <w:p w14:paraId="421A9D53" w14:textId="77777777" w:rsidR="009F0914" w:rsidRPr="009F0914" w:rsidRDefault="009F0914" w:rsidP="009F0914">
      <w:pPr>
        <w:spacing w:before="0"/>
        <w:ind w:left="720"/>
        <w:rPr>
          <w:rFonts w:cs="Arial"/>
          <w:b/>
          <w:sz w:val="24"/>
          <w:szCs w:val="24"/>
          <w:lang w:val="sr-Latn-CS"/>
        </w:rPr>
      </w:pPr>
    </w:p>
    <w:p w14:paraId="1212625B" w14:textId="77777777" w:rsidR="009F0914" w:rsidRPr="009F0914" w:rsidRDefault="009F0914" w:rsidP="009F0914">
      <w:pPr>
        <w:spacing w:before="0"/>
        <w:ind w:left="720"/>
        <w:rPr>
          <w:rFonts w:cs="Arial"/>
          <w:sz w:val="24"/>
          <w:szCs w:val="24"/>
        </w:rPr>
      </w:pPr>
      <w:r w:rsidRPr="009F0914">
        <w:rPr>
          <w:rFonts w:cs="Arial"/>
          <w:sz w:val="24"/>
          <w:szCs w:val="24"/>
          <w:lang w:val="sr-Cyrl-RS"/>
        </w:rPr>
        <w:t>Пројектном документацијом предвидети</w:t>
      </w:r>
      <w:r w:rsidRPr="009F0914">
        <w:rPr>
          <w:rFonts w:cs="Arial"/>
          <w:sz w:val="24"/>
          <w:szCs w:val="24"/>
          <w:lang w:val="sr-Latn-RS"/>
        </w:rPr>
        <w:t>:</w:t>
      </w:r>
      <w:r w:rsidRPr="009F0914">
        <w:rPr>
          <w:rFonts w:cs="Arial"/>
          <w:sz w:val="24"/>
          <w:szCs w:val="24"/>
          <w:lang w:val="sr-Cyrl-RS"/>
        </w:rPr>
        <w:t xml:space="preserve"> грађевинску санацију (реконструкцију) постојећег објекта ТС (санација крова, фасаде,  унутрашњих зидова), замену столарије и проширење  постројења 35</w:t>
      </w:r>
      <w:r w:rsidRPr="009F0914">
        <w:rPr>
          <w:rFonts w:cs="Arial"/>
          <w:sz w:val="24"/>
          <w:szCs w:val="24"/>
          <w:lang w:val="sr-Latn-RS"/>
        </w:rPr>
        <w:t>kV у складу са планираним повећањем броја поља 35</w:t>
      </w:r>
      <w:r w:rsidRPr="009F0914">
        <w:rPr>
          <w:rFonts w:cs="Arial"/>
          <w:sz w:val="24"/>
          <w:szCs w:val="24"/>
        </w:rPr>
        <w:t xml:space="preserve">kV. </w:t>
      </w:r>
    </w:p>
    <w:p w14:paraId="6653F16E" w14:textId="77777777" w:rsidR="009F0914" w:rsidRPr="009F0914" w:rsidRDefault="009F0914" w:rsidP="009F0914">
      <w:pPr>
        <w:spacing w:before="0"/>
        <w:ind w:left="720"/>
        <w:rPr>
          <w:rFonts w:cs="Arial"/>
          <w:sz w:val="24"/>
          <w:szCs w:val="24"/>
          <w:lang w:val="sr-Latn-RS"/>
        </w:rPr>
      </w:pPr>
    </w:p>
    <w:p w14:paraId="3D6207E4" w14:textId="77777777" w:rsidR="009F0914" w:rsidRPr="009F0914" w:rsidRDefault="009F0914" w:rsidP="000657F6">
      <w:pPr>
        <w:numPr>
          <w:ilvl w:val="0"/>
          <w:numId w:val="51"/>
        </w:numPr>
        <w:suppressAutoHyphens/>
        <w:spacing w:before="0" w:after="120"/>
        <w:jc w:val="left"/>
        <w:rPr>
          <w:rFonts w:cs="Arial"/>
          <w:b/>
          <w:sz w:val="24"/>
          <w:szCs w:val="24"/>
          <w:lang w:val="sr-Latn-CS"/>
        </w:rPr>
      </w:pPr>
      <w:r w:rsidRPr="009F0914">
        <w:rPr>
          <w:rFonts w:cs="Arial"/>
          <w:b/>
          <w:sz w:val="24"/>
          <w:szCs w:val="24"/>
          <w:lang w:val="sr-Latn-CS"/>
        </w:rPr>
        <w:t>ПРОТИВПОЖАРНА ЗАШТИТА,  БЕЗБЕДНОСТ И ЗДРАВЉЕ ПРИ РАДУ</w:t>
      </w:r>
    </w:p>
    <w:p w14:paraId="74D58420" w14:textId="77777777" w:rsidR="009F0914" w:rsidRPr="009F0914" w:rsidRDefault="009F0914" w:rsidP="009F0914">
      <w:pPr>
        <w:spacing w:before="0"/>
        <w:ind w:left="720"/>
        <w:jc w:val="left"/>
        <w:rPr>
          <w:rFonts w:cs="Arial"/>
          <w:sz w:val="24"/>
          <w:szCs w:val="24"/>
          <w:lang w:val="sr-Cyrl-RS"/>
        </w:rPr>
      </w:pPr>
      <w:r w:rsidRPr="009F0914">
        <w:rPr>
          <w:rFonts w:cs="Arial"/>
          <w:sz w:val="24"/>
          <w:szCs w:val="24"/>
          <w:lang w:val="sr-Cyrl-RS"/>
        </w:rPr>
        <w:t>Проверити постојећу противпожарну  инсталацију и предложити решење за модернизацију.Пројектом предвидети лична и техничка заштитна средства у ТС за безбедност при раду у складу са важећим прописима.</w:t>
      </w:r>
      <w:r w:rsidRPr="009F0914">
        <w:rPr>
          <w:rFonts w:cs="Arial"/>
          <w:sz w:val="24"/>
          <w:szCs w:val="24"/>
        </w:rPr>
        <w:t xml:space="preserve"> </w:t>
      </w:r>
    </w:p>
    <w:p w14:paraId="3E3AB8B6" w14:textId="77777777" w:rsidR="009F0914" w:rsidRPr="009F0914" w:rsidRDefault="009F0914" w:rsidP="009F0914">
      <w:pPr>
        <w:spacing w:before="0"/>
        <w:ind w:left="720"/>
        <w:jc w:val="left"/>
        <w:rPr>
          <w:rFonts w:cs="Arial"/>
          <w:sz w:val="24"/>
          <w:szCs w:val="24"/>
          <w:lang w:val="sr-Cyrl-RS"/>
        </w:rPr>
      </w:pPr>
      <w:r w:rsidRPr="009F0914">
        <w:rPr>
          <w:rFonts w:cs="Arial"/>
          <w:sz w:val="24"/>
          <w:szCs w:val="24"/>
          <w:lang w:val="sr-Cyrl-RS"/>
        </w:rPr>
        <w:t>Урадити Елаборат о противпожарној заштити и поступити у складу са налазима Елабората поштујући Закон који регулише противпожарну заштиту.</w:t>
      </w:r>
    </w:p>
    <w:p w14:paraId="6DCCE5F9" w14:textId="77777777" w:rsidR="009F0914" w:rsidRPr="009F0914" w:rsidRDefault="009F0914" w:rsidP="000657F6">
      <w:pPr>
        <w:keepNext/>
        <w:numPr>
          <w:ilvl w:val="0"/>
          <w:numId w:val="49"/>
        </w:numPr>
        <w:tabs>
          <w:tab w:val="num" w:pos="709"/>
        </w:tabs>
        <w:suppressAutoHyphens/>
        <w:spacing w:before="0" w:after="120"/>
        <w:jc w:val="left"/>
        <w:outlineLvl w:val="0"/>
        <w:rPr>
          <w:rFonts w:cs="Arial"/>
          <w:b/>
          <w:bCs/>
          <w:sz w:val="24"/>
          <w:szCs w:val="24"/>
          <w:lang w:val="sr-Cyrl-CS"/>
        </w:rPr>
      </w:pPr>
      <w:r w:rsidRPr="009F0914">
        <w:rPr>
          <w:rFonts w:cs="Arial"/>
          <w:b/>
          <w:bCs/>
          <w:sz w:val="24"/>
          <w:szCs w:val="24"/>
          <w:lang w:val="sr-Cyrl-CS"/>
        </w:rPr>
        <w:t>ОСТАЛИ ПОДАЦИ И ЗАХТЕВИ</w:t>
      </w:r>
    </w:p>
    <w:p w14:paraId="689F62B6" w14:textId="77777777" w:rsidR="009F0914" w:rsidRPr="009F0914" w:rsidRDefault="009F0914" w:rsidP="000657F6">
      <w:pPr>
        <w:numPr>
          <w:ilvl w:val="1"/>
          <w:numId w:val="49"/>
        </w:numPr>
        <w:tabs>
          <w:tab w:val="left" w:pos="900"/>
        </w:tabs>
        <w:suppressAutoHyphens/>
        <w:spacing w:before="0" w:after="120"/>
        <w:ind w:hanging="792"/>
        <w:jc w:val="left"/>
        <w:rPr>
          <w:rFonts w:cs="Arial"/>
          <w:sz w:val="24"/>
          <w:szCs w:val="24"/>
          <w:lang w:val="sr-Cyrl-CS"/>
        </w:rPr>
      </w:pPr>
      <w:r w:rsidRPr="009F0914">
        <w:rPr>
          <w:rFonts w:cs="Arial"/>
          <w:sz w:val="24"/>
          <w:szCs w:val="24"/>
          <w:lang w:val="sr-Cyrl-CS"/>
        </w:rPr>
        <w:t xml:space="preserve">Овим Пројектним задатком утврђују се основни параметри и обавезне смернице за пројектовање санације (реконструкције)  трансформаторске станице  ТС 110/35 </w:t>
      </w:r>
      <w:r w:rsidRPr="009F0914">
        <w:rPr>
          <w:rFonts w:cs="Arial"/>
          <w:sz w:val="24"/>
          <w:szCs w:val="24"/>
          <w:lang w:val="sr-Latn-CS"/>
        </w:rPr>
        <w:t>kV</w:t>
      </w:r>
      <w:r w:rsidRPr="009F0914">
        <w:rPr>
          <w:rFonts w:cs="Arial"/>
          <w:sz w:val="24"/>
          <w:szCs w:val="24"/>
          <w:lang w:val="sr-Cyrl-RS"/>
        </w:rPr>
        <w:t>/</w:t>
      </w:r>
      <w:r w:rsidRPr="009F0914">
        <w:rPr>
          <w:rFonts w:cs="Arial"/>
          <w:sz w:val="24"/>
          <w:szCs w:val="24"/>
        </w:rPr>
        <w:t>kV</w:t>
      </w:r>
      <w:r w:rsidRPr="009F0914">
        <w:rPr>
          <w:rFonts w:cs="Arial"/>
          <w:sz w:val="24"/>
          <w:szCs w:val="24"/>
          <w:lang w:val="sr-Cyrl-CS"/>
        </w:rPr>
        <w:t xml:space="preserve"> Бор1. </w:t>
      </w:r>
    </w:p>
    <w:p w14:paraId="459AD7A1" w14:textId="77777777" w:rsidR="009F0914" w:rsidRPr="009F0914" w:rsidRDefault="009F0914" w:rsidP="000657F6">
      <w:pPr>
        <w:numPr>
          <w:ilvl w:val="1"/>
          <w:numId w:val="49"/>
        </w:numPr>
        <w:tabs>
          <w:tab w:val="left" w:pos="900"/>
        </w:tabs>
        <w:suppressAutoHyphens/>
        <w:spacing w:before="0" w:after="120"/>
        <w:ind w:hanging="792"/>
        <w:jc w:val="left"/>
        <w:rPr>
          <w:rFonts w:cs="Arial"/>
          <w:sz w:val="24"/>
          <w:szCs w:val="24"/>
          <w:lang w:val="sr-Cyrl-CS"/>
        </w:rPr>
      </w:pPr>
      <w:r w:rsidRPr="009F0914">
        <w:rPr>
          <w:rFonts w:cs="Arial"/>
          <w:sz w:val="24"/>
          <w:szCs w:val="24"/>
          <w:lang w:val="sr-Latn-CS"/>
        </w:rPr>
        <w:t xml:space="preserve"> Пројектни задатак је саставни део </w:t>
      </w:r>
      <w:r w:rsidRPr="009F0914">
        <w:rPr>
          <w:rFonts w:cs="Arial"/>
          <w:sz w:val="24"/>
          <w:szCs w:val="24"/>
          <w:lang w:val="sr-Cyrl-RS"/>
        </w:rPr>
        <w:t>пројектне документације</w:t>
      </w:r>
      <w:r w:rsidRPr="009F0914">
        <w:rPr>
          <w:rFonts w:cs="Arial"/>
          <w:sz w:val="24"/>
          <w:szCs w:val="24"/>
          <w:lang w:val="sr-Latn-CS"/>
        </w:rPr>
        <w:t>.</w:t>
      </w:r>
      <w:r w:rsidRPr="009F0914">
        <w:rPr>
          <w:rFonts w:cs="Arial"/>
          <w:sz w:val="24"/>
          <w:szCs w:val="24"/>
          <w:lang w:val="sr-Cyrl-CS"/>
        </w:rPr>
        <w:t xml:space="preserve"> </w:t>
      </w:r>
    </w:p>
    <w:p w14:paraId="604F0A76" w14:textId="77777777" w:rsidR="009F0914" w:rsidRPr="009F0914" w:rsidRDefault="009F0914" w:rsidP="000657F6">
      <w:pPr>
        <w:numPr>
          <w:ilvl w:val="1"/>
          <w:numId w:val="49"/>
        </w:numPr>
        <w:tabs>
          <w:tab w:val="num" w:pos="720"/>
          <w:tab w:val="left" w:pos="1080"/>
        </w:tabs>
        <w:suppressAutoHyphens/>
        <w:spacing w:before="0" w:after="120"/>
        <w:ind w:hanging="792"/>
        <w:jc w:val="left"/>
        <w:rPr>
          <w:rFonts w:cs="Arial"/>
          <w:sz w:val="24"/>
          <w:szCs w:val="24"/>
          <w:lang w:val="sr-Cyrl-CS"/>
        </w:rPr>
      </w:pPr>
      <w:r w:rsidRPr="009F0914">
        <w:rPr>
          <w:rFonts w:cs="Arial"/>
          <w:sz w:val="24"/>
          <w:szCs w:val="24"/>
          <w:lang w:val="sr-Cyrl-CS"/>
        </w:rPr>
        <w:t>Пројектна документација треба у целости да буде израђена тако да омогући несметану реконструкцију објекта по етапама.</w:t>
      </w:r>
    </w:p>
    <w:p w14:paraId="53513BF0" w14:textId="77777777" w:rsidR="009F0914" w:rsidRPr="009F0914" w:rsidRDefault="009F0914" w:rsidP="000657F6">
      <w:pPr>
        <w:numPr>
          <w:ilvl w:val="1"/>
          <w:numId w:val="49"/>
        </w:numPr>
        <w:tabs>
          <w:tab w:val="left" w:pos="900"/>
        </w:tabs>
        <w:suppressAutoHyphens/>
        <w:spacing w:before="0" w:after="120"/>
        <w:ind w:left="794" w:hanging="794"/>
        <w:jc w:val="left"/>
        <w:rPr>
          <w:rFonts w:cs="Arial"/>
          <w:sz w:val="24"/>
          <w:szCs w:val="24"/>
          <w:lang w:val="sr-Cyrl-CS"/>
        </w:rPr>
      </w:pPr>
      <w:r w:rsidRPr="009F0914">
        <w:rPr>
          <w:rFonts w:cs="Arial"/>
          <w:sz w:val="24"/>
          <w:szCs w:val="24"/>
          <w:lang w:val="sr-Cyrl-CS"/>
        </w:rPr>
        <w:t>При изради инвестиционо-техничке документације, пројектант, поред примене свих прописа и стандарда који регулишу предмет пројектовања, треба да се придржава:</w:t>
      </w:r>
    </w:p>
    <w:p w14:paraId="6E7555AE" w14:textId="77777777" w:rsidR="009F0914" w:rsidRPr="009F0914" w:rsidRDefault="009F0914" w:rsidP="009F0914">
      <w:pPr>
        <w:tabs>
          <w:tab w:val="left" w:pos="900"/>
        </w:tabs>
        <w:spacing w:before="0"/>
        <w:ind w:left="993"/>
        <w:jc w:val="left"/>
        <w:rPr>
          <w:rFonts w:cs="Arial"/>
          <w:sz w:val="24"/>
          <w:szCs w:val="24"/>
          <w:lang w:val="sr-Cyrl-CS"/>
        </w:rPr>
      </w:pPr>
      <w:r w:rsidRPr="009F0914">
        <w:rPr>
          <w:rFonts w:cs="Arial"/>
          <w:sz w:val="24"/>
          <w:szCs w:val="24"/>
          <w:lang w:val="sr-Cyrl-RS"/>
        </w:rPr>
        <w:t>-</w:t>
      </w:r>
      <w:r w:rsidRPr="009F0914">
        <w:rPr>
          <w:rFonts w:cs="Arial"/>
          <w:sz w:val="24"/>
          <w:szCs w:val="24"/>
          <w:lang w:val="sr-Latn-CS"/>
        </w:rPr>
        <w:t>Усвојених типских решења</w:t>
      </w:r>
      <w:r w:rsidRPr="009F0914">
        <w:rPr>
          <w:rFonts w:cs="Arial"/>
          <w:sz w:val="24"/>
          <w:szCs w:val="24"/>
          <w:lang w:val="sr-Cyrl-CS"/>
        </w:rPr>
        <w:t xml:space="preserve"> при пројектовању </w:t>
      </w:r>
      <w:r w:rsidRPr="009F0914">
        <w:rPr>
          <w:rFonts w:cs="Arial"/>
          <w:sz w:val="24"/>
          <w:szCs w:val="24"/>
          <w:lang w:val="sr-Latn-CS"/>
        </w:rPr>
        <w:t>ТС 110/</w:t>
      </w:r>
      <w:r w:rsidRPr="009F0914">
        <w:rPr>
          <w:rFonts w:cs="Arial"/>
          <w:sz w:val="24"/>
          <w:szCs w:val="24"/>
        </w:rPr>
        <w:t>X</w:t>
      </w:r>
      <w:r w:rsidRPr="009F0914">
        <w:rPr>
          <w:rFonts w:cs="Arial"/>
          <w:sz w:val="24"/>
          <w:szCs w:val="24"/>
          <w:lang w:val="sr-Latn-CS"/>
        </w:rPr>
        <w:t xml:space="preserve"> </w:t>
      </w:r>
      <w:r w:rsidRPr="009F0914">
        <w:rPr>
          <w:rFonts w:cs="Arial"/>
          <w:sz w:val="24"/>
          <w:szCs w:val="24"/>
        </w:rPr>
        <w:t>kV</w:t>
      </w:r>
      <w:r w:rsidRPr="009F0914">
        <w:rPr>
          <w:rFonts w:cs="Arial"/>
          <w:sz w:val="24"/>
          <w:szCs w:val="24"/>
          <w:lang w:val="sr-Cyrl-RS"/>
        </w:rPr>
        <w:t>/</w:t>
      </w:r>
      <w:r w:rsidRPr="009F0914">
        <w:rPr>
          <w:rFonts w:cs="Arial"/>
          <w:sz w:val="24"/>
          <w:szCs w:val="24"/>
        </w:rPr>
        <w:t>kV</w:t>
      </w:r>
      <w:r w:rsidRPr="009F0914">
        <w:rPr>
          <w:rFonts w:cs="Arial"/>
          <w:sz w:val="24"/>
          <w:szCs w:val="24"/>
          <w:lang w:val="sr-Cyrl-CS"/>
        </w:rPr>
        <w:t xml:space="preserve"> </w:t>
      </w:r>
    </w:p>
    <w:p w14:paraId="2664D8D7" w14:textId="77777777" w:rsidR="009F0914" w:rsidRPr="009F0914" w:rsidRDefault="009F0914" w:rsidP="009F0914">
      <w:pPr>
        <w:tabs>
          <w:tab w:val="left" w:pos="900"/>
        </w:tabs>
        <w:spacing w:before="0"/>
        <w:ind w:left="993"/>
        <w:jc w:val="left"/>
        <w:rPr>
          <w:rFonts w:cs="Arial"/>
          <w:sz w:val="24"/>
          <w:szCs w:val="24"/>
          <w:lang w:val="sr-Latn-CS"/>
        </w:rPr>
      </w:pPr>
      <w:r w:rsidRPr="009F0914">
        <w:rPr>
          <w:rFonts w:cs="Arial"/>
          <w:sz w:val="24"/>
          <w:szCs w:val="24"/>
          <w:lang w:val="sr-Cyrl-RS"/>
        </w:rPr>
        <w:t>-</w:t>
      </w:r>
      <w:r w:rsidRPr="009F0914">
        <w:rPr>
          <w:rFonts w:cs="Arial"/>
          <w:sz w:val="24"/>
          <w:szCs w:val="24"/>
          <w:lang w:val="sr-Latn-CS"/>
        </w:rPr>
        <w:t xml:space="preserve">Техничких препорука ЗEП-а, </w:t>
      </w:r>
      <w:r w:rsidRPr="009F0914">
        <w:rPr>
          <w:rFonts w:cs="Arial"/>
          <w:sz w:val="24"/>
          <w:szCs w:val="24"/>
          <w:lang w:val="sr-Cyrl-RS"/>
        </w:rPr>
        <w:t>Т</w:t>
      </w:r>
      <w:r w:rsidRPr="009F0914">
        <w:rPr>
          <w:rFonts w:cs="Arial"/>
          <w:sz w:val="24"/>
          <w:szCs w:val="24"/>
          <w:lang w:val="sr-Latn-CS"/>
        </w:rPr>
        <w:t>ехничких  Услова ЈП ''Eлектромрежа Србије'', Tехничких препорука Дирекције за дистрибуцију и важећих JUS стандарда као и IEC прописа</w:t>
      </w:r>
    </w:p>
    <w:p w14:paraId="05DF87DA" w14:textId="77777777" w:rsidR="009F0914" w:rsidRPr="009F0914" w:rsidRDefault="009F0914" w:rsidP="009F0914">
      <w:pPr>
        <w:tabs>
          <w:tab w:val="left" w:pos="900"/>
        </w:tabs>
        <w:spacing w:before="0"/>
        <w:ind w:left="993"/>
        <w:jc w:val="left"/>
        <w:rPr>
          <w:rFonts w:cs="Arial"/>
          <w:sz w:val="24"/>
          <w:szCs w:val="24"/>
          <w:lang w:val="sr-Latn-CS"/>
        </w:rPr>
      </w:pPr>
      <w:r w:rsidRPr="009F0914">
        <w:rPr>
          <w:rFonts w:cs="Arial"/>
          <w:sz w:val="24"/>
          <w:szCs w:val="24"/>
          <w:lang w:val="sr-Cyrl-RS"/>
        </w:rPr>
        <w:t>-</w:t>
      </w:r>
      <w:r w:rsidRPr="009F0914">
        <w:rPr>
          <w:rFonts w:cs="Arial"/>
          <w:sz w:val="24"/>
          <w:szCs w:val="24"/>
          <w:lang w:val="sr-Latn-CS"/>
        </w:rPr>
        <w:t>Података  (параметара) добијених од Инвеститора</w:t>
      </w:r>
    </w:p>
    <w:p w14:paraId="6B6B5E34" w14:textId="77777777" w:rsidR="009F0914" w:rsidRPr="009F0914" w:rsidRDefault="009F0914" w:rsidP="009F0914">
      <w:pPr>
        <w:tabs>
          <w:tab w:val="left" w:pos="900"/>
        </w:tabs>
        <w:spacing w:before="0"/>
        <w:ind w:left="993"/>
        <w:jc w:val="left"/>
        <w:rPr>
          <w:rFonts w:cs="Arial"/>
          <w:sz w:val="24"/>
          <w:szCs w:val="24"/>
          <w:lang w:val="sr-Cyrl-RS"/>
        </w:rPr>
      </w:pPr>
      <w:r w:rsidRPr="009F0914">
        <w:rPr>
          <w:rFonts w:cs="Arial"/>
          <w:sz w:val="24"/>
          <w:szCs w:val="24"/>
          <w:lang w:val="sr-Cyrl-RS"/>
        </w:rPr>
        <w:t>-</w:t>
      </w:r>
      <w:r w:rsidRPr="009F0914">
        <w:rPr>
          <w:rFonts w:cs="Arial"/>
          <w:sz w:val="24"/>
          <w:szCs w:val="24"/>
          <w:lang w:val="sr-Latn-CS"/>
        </w:rPr>
        <w:t>Извештаја о геомеханичким истражним радовима</w:t>
      </w:r>
    </w:p>
    <w:p w14:paraId="1109F0F2" w14:textId="77777777" w:rsidR="009F0914" w:rsidRPr="009F0914" w:rsidRDefault="009F0914" w:rsidP="009F0914">
      <w:pPr>
        <w:tabs>
          <w:tab w:val="left" w:pos="900"/>
        </w:tabs>
        <w:spacing w:before="0"/>
        <w:ind w:left="993"/>
        <w:jc w:val="left"/>
        <w:rPr>
          <w:rFonts w:cs="Arial"/>
          <w:sz w:val="24"/>
          <w:szCs w:val="24"/>
          <w:lang w:val="sr-Cyrl-RS"/>
        </w:rPr>
      </w:pPr>
      <w:r w:rsidRPr="009F0914">
        <w:rPr>
          <w:rFonts w:cs="Arial"/>
          <w:sz w:val="24"/>
          <w:szCs w:val="24"/>
          <w:lang w:val="sr-Cyrl-RS"/>
        </w:rPr>
        <w:t>-Резултатима мерења специфичне отпорности тла на локацији објекта</w:t>
      </w:r>
    </w:p>
    <w:p w14:paraId="456D37B9" w14:textId="77777777" w:rsidR="009F0914" w:rsidRPr="009F0914" w:rsidRDefault="009F0914" w:rsidP="009F0914">
      <w:pPr>
        <w:tabs>
          <w:tab w:val="left" w:pos="900"/>
        </w:tabs>
        <w:spacing w:before="0"/>
        <w:ind w:left="993"/>
        <w:jc w:val="left"/>
        <w:rPr>
          <w:rFonts w:cs="Arial"/>
          <w:sz w:val="24"/>
          <w:szCs w:val="24"/>
          <w:lang w:val="sr-Cyrl-RS"/>
        </w:rPr>
      </w:pPr>
      <w:r w:rsidRPr="009F0914">
        <w:rPr>
          <w:rFonts w:cs="Arial"/>
          <w:sz w:val="24"/>
          <w:szCs w:val="24"/>
          <w:lang w:val="sr-Cyrl-RS"/>
        </w:rPr>
        <w:t>-Других п</w:t>
      </w:r>
      <w:r w:rsidRPr="009F0914">
        <w:rPr>
          <w:rFonts w:cs="Arial"/>
          <w:sz w:val="24"/>
          <w:szCs w:val="24"/>
          <w:lang w:val="sr-Latn-CS"/>
        </w:rPr>
        <w:t>осебних услова дефинисаних</w:t>
      </w:r>
      <w:r w:rsidRPr="009F0914">
        <w:rPr>
          <w:rFonts w:cs="Arial"/>
          <w:sz w:val="24"/>
          <w:szCs w:val="24"/>
          <w:lang w:val="sr-Cyrl-RS"/>
        </w:rPr>
        <w:t xml:space="preserve"> од стране </w:t>
      </w:r>
      <w:r w:rsidRPr="009F0914">
        <w:rPr>
          <w:rFonts w:cs="Arial"/>
          <w:sz w:val="24"/>
          <w:szCs w:val="24"/>
          <w:lang w:val="sr-Latn-CS"/>
        </w:rPr>
        <w:t>Инвестито</w:t>
      </w:r>
      <w:r w:rsidRPr="009F0914">
        <w:rPr>
          <w:rFonts w:cs="Arial"/>
          <w:sz w:val="24"/>
          <w:szCs w:val="24"/>
          <w:lang w:val="sr-Cyrl-RS"/>
        </w:rPr>
        <w:t>ра</w:t>
      </w:r>
    </w:p>
    <w:p w14:paraId="09FF9CD0" w14:textId="77777777" w:rsidR="009F0914" w:rsidRPr="009F0914" w:rsidRDefault="009F0914" w:rsidP="009F0914">
      <w:pPr>
        <w:tabs>
          <w:tab w:val="left" w:pos="900"/>
        </w:tabs>
        <w:spacing w:before="0"/>
        <w:jc w:val="left"/>
        <w:rPr>
          <w:rFonts w:cs="Arial"/>
          <w:sz w:val="24"/>
          <w:szCs w:val="24"/>
          <w:lang w:val="sr-Cyrl-CS"/>
        </w:rPr>
      </w:pPr>
    </w:p>
    <w:p w14:paraId="2E2F7A8E"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6E7D6CC1"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5CC219C7"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1D63D644"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1A1FA28E"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4AABEFBC"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4118EA72"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73E6E782"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7C4C6D18"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1B023020"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3DFCFF96"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2DE5EDAB"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vanish/>
          <w:sz w:val="24"/>
          <w:szCs w:val="24"/>
          <w:lang w:val="sr-Latn-RS"/>
        </w:rPr>
      </w:pPr>
    </w:p>
    <w:p w14:paraId="68DB7A3B" w14:textId="77777777" w:rsidR="009F0914" w:rsidRPr="009F0914" w:rsidRDefault="009F0914" w:rsidP="000657F6">
      <w:pPr>
        <w:numPr>
          <w:ilvl w:val="0"/>
          <w:numId w:val="44"/>
        </w:numPr>
        <w:suppressAutoHyphens/>
        <w:autoSpaceDE w:val="0"/>
        <w:autoSpaceDN w:val="0"/>
        <w:adjustRightInd w:val="0"/>
        <w:spacing w:before="0"/>
        <w:ind w:left="284" w:hanging="284"/>
        <w:contextualSpacing/>
        <w:jc w:val="left"/>
        <w:rPr>
          <w:rFonts w:eastAsia="Calibri" w:cs="Arial"/>
          <w:b/>
          <w:bCs/>
          <w:sz w:val="24"/>
          <w:szCs w:val="24"/>
          <w:lang w:val="sr-Latn-RS"/>
        </w:rPr>
      </w:pPr>
      <w:r w:rsidRPr="009F0914">
        <w:rPr>
          <w:rFonts w:eastAsia="Calibri" w:cs="Arial"/>
          <w:b/>
          <w:bCs/>
          <w:sz w:val="24"/>
          <w:szCs w:val="24"/>
          <w:lang w:val="sr-Latn-RS"/>
        </w:rPr>
        <w:t>ХИДРОМЕТЕОРОЛОШКИ ПОДАЦИ</w:t>
      </w:r>
    </w:p>
    <w:p w14:paraId="46ED23B7" w14:textId="77777777" w:rsidR="009F0914" w:rsidRPr="009F0914" w:rsidRDefault="009F0914" w:rsidP="009F0914">
      <w:pPr>
        <w:autoSpaceDE w:val="0"/>
        <w:autoSpaceDN w:val="0"/>
        <w:adjustRightInd w:val="0"/>
        <w:spacing w:before="0"/>
        <w:ind w:left="284"/>
        <w:contextualSpacing/>
        <w:jc w:val="left"/>
        <w:rPr>
          <w:rFonts w:eastAsia="Calibri" w:cs="Arial"/>
          <w:b/>
          <w:bCs/>
          <w:sz w:val="24"/>
          <w:szCs w:val="24"/>
          <w:lang w:val="sr-Cyrl-RS"/>
        </w:rPr>
      </w:pPr>
    </w:p>
    <w:p w14:paraId="12800E1B" w14:textId="77777777" w:rsidR="009F0914" w:rsidRPr="009F0914" w:rsidRDefault="009F0914" w:rsidP="009F0914">
      <w:pPr>
        <w:autoSpaceDE w:val="0"/>
        <w:autoSpaceDN w:val="0"/>
        <w:adjustRightInd w:val="0"/>
        <w:spacing w:before="0"/>
        <w:ind w:left="426"/>
        <w:rPr>
          <w:rFonts w:cs="Arial"/>
          <w:sz w:val="24"/>
          <w:szCs w:val="24"/>
          <w:lang w:val="sr-Latn-CS"/>
        </w:rPr>
      </w:pPr>
      <w:r w:rsidRPr="009F0914">
        <w:rPr>
          <w:rFonts w:cs="Arial"/>
          <w:sz w:val="24"/>
          <w:szCs w:val="24"/>
          <w:lang w:val="sr-Latn-CS"/>
        </w:rPr>
        <w:t>Користити податке ХМЗ Србије</w:t>
      </w:r>
    </w:p>
    <w:p w14:paraId="55A9E77E" w14:textId="77777777" w:rsidR="009F0914" w:rsidRPr="009F0914" w:rsidRDefault="009F0914" w:rsidP="009F0914">
      <w:pPr>
        <w:tabs>
          <w:tab w:val="left" w:pos="900"/>
        </w:tabs>
        <w:spacing w:before="0"/>
        <w:jc w:val="left"/>
        <w:rPr>
          <w:rFonts w:cs="Arial"/>
          <w:sz w:val="24"/>
          <w:szCs w:val="24"/>
          <w:lang w:val="sr-Cyrl-CS"/>
        </w:rPr>
      </w:pPr>
    </w:p>
    <w:p w14:paraId="7222A3C3" w14:textId="77777777" w:rsidR="009F0914" w:rsidRPr="009F0914" w:rsidRDefault="009F0914" w:rsidP="000657F6">
      <w:pPr>
        <w:keepNext/>
        <w:numPr>
          <w:ilvl w:val="0"/>
          <w:numId w:val="61"/>
        </w:numPr>
        <w:suppressAutoHyphens/>
        <w:spacing w:before="0" w:after="120"/>
        <w:jc w:val="left"/>
        <w:outlineLvl w:val="0"/>
        <w:rPr>
          <w:rFonts w:cs="Arial"/>
          <w:b/>
          <w:bCs/>
          <w:vanish/>
          <w:sz w:val="24"/>
          <w:szCs w:val="24"/>
          <w:lang w:val="sr-Cyrl-CS"/>
        </w:rPr>
      </w:pPr>
    </w:p>
    <w:p w14:paraId="35F16B9F" w14:textId="77777777" w:rsidR="009F0914" w:rsidRPr="009F0914" w:rsidRDefault="009F0914" w:rsidP="000657F6">
      <w:pPr>
        <w:keepNext/>
        <w:numPr>
          <w:ilvl w:val="0"/>
          <w:numId w:val="61"/>
        </w:numPr>
        <w:suppressAutoHyphens/>
        <w:spacing w:before="0" w:after="120"/>
        <w:jc w:val="left"/>
        <w:outlineLvl w:val="0"/>
        <w:rPr>
          <w:rFonts w:cs="Arial"/>
          <w:b/>
          <w:bCs/>
          <w:sz w:val="24"/>
          <w:szCs w:val="24"/>
          <w:lang w:val="sr-Cyrl-CS"/>
        </w:rPr>
      </w:pPr>
      <w:r w:rsidRPr="009F0914">
        <w:rPr>
          <w:rFonts w:cs="Arial"/>
          <w:b/>
          <w:bCs/>
          <w:sz w:val="24"/>
          <w:szCs w:val="24"/>
          <w:lang w:val="sr-Cyrl-CS"/>
        </w:rPr>
        <w:t>ПРИЛОЗИ</w:t>
      </w:r>
    </w:p>
    <w:p w14:paraId="09BA8F4D" w14:textId="77777777" w:rsidR="009F0914" w:rsidRPr="009F0914" w:rsidRDefault="009F0914" w:rsidP="000657F6">
      <w:pPr>
        <w:numPr>
          <w:ilvl w:val="0"/>
          <w:numId w:val="66"/>
        </w:numPr>
        <w:suppressAutoHyphens/>
        <w:spacing w:before="0"/>
        <w:jc w:val="left"/>
        <w:rPr>
          <w:rFonts w:cs="Arial"/>
          <w:sz w:val="24"/>
          <w:szCs w:val="24"/>
          <w:lang w:val="sr-Cyrl-CS"/>
        </w:rPr>
      </w:pPr>
      <w:r w:rsidRPr="009F0914">
        <w:rPr>
          <w:rFonts w:cs="Arial"/>
          <w:sz w:val="24"/>
          <w:szCs w:val="24"/>
          <w:lang w:val="sr-Cyrl-CS"/>
        </w:rPr>
        <w:t>Једнополне шеме ТС -  постојеће стање</w:t>
      </w:r>
    </w:p>
    <w:p w14:paraId="55183CF6" w14:textId="77777777" w:rsidR="009F0914" w:rsidRPr="009F0914" w:rsidRDefault="009F0914" w:rsidP="000657F6">
      <w:pPr>
        <w:numPr>
          <w:ilvl w:val="0"/>
          <w:numId w:val="66"/>
        </w:numPr>
        <w:suppressAutoHyphens/>
        <w:spacing w:before="0"/>
        <w:jc w:val="left"/>
        <w:rPr>
          <w:rFonts w:cs="Arial"/>
          <w:sz w:val="24"/>
          <w:szCs w:val="24"/>
          <w:lang w:val="sr-Cyrl-CS"/>
        </w:rPr>
      </w:pPr>
      <w:r w:rsidRPr="009F0914">
        <w:rPr>
          <w:rFonts w:cs="Arial"/>
          <w:sz w:val="24"/>
          <w:szCs w:val="24"/>
          <w:lang w:val="sr-Cyrl-CS"/>
        </w:rPr>
        <w:t>Једнополне шеме ТС -  планирано стање</w:t>
      </w:r>
    </w:p>
    <w:p w14:paraId="1DE787DB" w14:textId="77777777" w:rsidR="009F0914" w:rsidRPr="009F0914" w:rsidRDefault="009F0914" w:rsidP="009F0914">
      <w:pPr>
        <w:spacing w:before="0"/>
        <w:ind w:left="360"/>
        <w:rPr>
          <w:rFonts w:cs="Arial"/>
          <w:sz w:val="24"/>
          <w:szCs w:val="24"/>
        </w:rPr>
      </w:pPr>
    </w:p>
    <w:p w14:paraId="565391E8" w14:textId="77777777" w:rsidR="009F0914" w:rsidRPr="009F0914" w:rsidRDefault="009F0914" w:rsidP="009F0914">
      <w:pPr>
        <w:spacing w:before="0"/>
        <w:rPr>
          <w:rFonts w:cs="Arial"/>
          <w:sz w:val="24"/>
          <w:szCs w:val="24"/>
          <w:lang w:val="sr-Cyrl-CS"/>
        </w:rPr>
      </w:pPr>
    </w:p>
    <w:p w14:paraId="5F1157B5" w14:textId="77777777" w:rsidR="009F0914" w:rsidRPr="009F0914" w:rsidRDefault="009F0914" w:rsidP="009F0914">
      <w:pPr>
        <w:autoSpaceDE w:val="0"/>
        <w:autoSpaceDN w:val="0"/>
        <w:adjustRightInd w:val="0"/>
        <w:spacing w:before="0"/>
        <w:rPr>
          <w:rFonts w:cs="Arial"/>
          <w:sz w:val="24"/>
          <w:szCs w:val="24"/>
          <w:lang w:val="sr-Latn-CS"/>
        </w:rPr>
      </w:pPr>
      <w:r w:rsidRPr="009F0914">
        <w:rPr>
          <w:rFonts w:cs="Arial"/>
          <w:sz w:val="24"/>
          <w:szCs w:val="24"/>
          <w:lang w:val="sr-Latn-CS"/>
        </w:rPr>
        <w:t xml:space="preserve">Пројектни задатак је усвојен на седници </w:t>
      </w:r>
      <w:r w:rsidRPr="009F0914">
        <w:rPr>
          <w:rFonts w:cs="Arial"/>
          <w:sz w:val="24"/>
          <w:szCs w:val="24"/>
          <w:lang w:val="sr-Cyrl-RS"/>
        </w:rPr>
        <w:t>Техничког савета</w:t>
      </w:r>
      <w:r w:rsidRPr="009F0914">
        <w:rPr>
          <w:rFonts w:cs="Arial"/>
          <w:sz w:val="24"/>
          <w:szCs w:val="24"/>
          <w:lang w:val="sr-Latn-CS"/>
        </w:rPr>
        <w:t xml:space="preserve"> Е</w:t>
      </w:r>
      <w:r w:rsidRPr="009F0914">
        <w:rPr>
          <w:rFonts w:cs="Arial"/>
          <w:sz w:val="24"/>
          <w:szCs w:val="24"/>
          <w:lang w:val="sr-Cyrl-RS"/>
        </w:rPr>
        <w:t>П</w:t>
      </w:r>
      <w:r w:rsidRPr="009F0914">
        <w:rPr>
          <w:rFonts w:cs="Arial"/>
          <w:sz w:val="24"/>
          <w:szCs w:val="24"/>
          <w:lang w:val="sr-Latn-CS"/>
        </w:rPr>
        <w:t xml:space="preserve">С-а </w:t>
      </w:r>
      <w:r w:rsidRPr="009F0914">
        <w:rPr>
          <w:rFonts w:cs="Arial"/>
          <w:sz w:val="24"/>
          <w:szCs w:val="24"/>
          <w:lang w:val="sr-Cyrl-RS"/>
        </w:rPr>
        <w:t xml:space="preserve">и ОДС-а, </w:t>
      </w:r>
      <w:r w:rsidRPr="009F0914">
        <w:rPr>
          <w:rFonts w:cs="Arial"/>
          <w:sz w:val="24"/>
          <w:szCs w:val="24"/>
          <w:lang w:val="sr-Latn-CS"/>
        </w:rPr>
        <w:t>одржаној</w:t>
      </w:r>
      <w:r w:rsidRPr="009F0914">
        <w:rPr>
          <w:rFonts w:cs="Arial"/>
          <w:sz w:val="24"/>
          <w:szCs w:val="24"/>
          <w:lang w:val="sr-Cyrl-RS"/>
        </w:rPr>
        <w:t xml:space="preserve"> </w:t>
      </w:r>
      <w:r w:rsidRPr="009F0914">
        <w:rPr>
          <w:rFonts w:cs="Arial"/>
          <w:sz w:val="24"/>
          <w:szCs w:val="24"/>
          <w:lang w:val="sr-Latn-RS"/>
        </w:rPr>
        <w:t>08. 11. 2016.</w:t>
      </w:r>
      <w:r w:rsidRPr="009F0914">
        <w:rPr>
          <w:rFonts w:cs="Arial"/>
          <w:sz w:val="24"/>
          <w:szCs w:val="24"/>
          <w:lang w:val="sr-Latn-CS"/>
        </w:rPr>
        <w:t xml:space="preserve"> године.</w:t>
      </w:r>
    </w:p>
    <w:p w14:paraId="375EA035" w14:textId="77777777" w:rsidR="009F0914" w:rsidRPr="009F0914" w:rsidRDefault="009F0914" w:rsidP="009F0914">
      <w:pPr>
        <w:autoSpaceDE w:val="0"/>
        <w:autoSpaceDN w:val="0"/>
        <w:adjustRightInd w:val="0"/>
        <w:spacing w:before="0"/>
        <w:rPr>
          <w:rFonts w:cs="Arial"/>
          <w:sz w:val="24"/>
          <w:szCs w:val="24"/>
          <w:lang w:val="am-ET" w:eastAsia="ar-SA"/>
        </w:rPr>
      </w:pPr>
    </w:p>
    <w:p w14:paraId="4434E8D8" w14:textId="77777777" w:rsidR="009F0914" w:rsidRPr="009F0914" w:rsidRDefault="009F0914" w:rsidP="009F0914">
      <w:pPr>
        <w:autoSpaceDE w:val="0"/>
        <w:autoSpaceDN w:val="0"/>
        <w:adjustRightInd w:val="0"/>
        <w:spacing w:before="0"/>
        <w:contextualSpacing/>
        <w:rPr>
          <w:rFonts w:cs="Arial"/>
          <w:bCs/>
          <w:sz w:val="24"/>
          <w:szCs w:val="24"/>
          <w:lang w:val="sr-Cyrl-CS"/>
        </w:rPr>
      </w:pPr>
    </w:p>
    <w:p w14:paraId="5378CE73" w14:textId="77777777" w:rsidR="00CC7F0A" w:rsidRDefault="00CC7F0A" w:rsidP="00781B02">
      <w:pPr>
        <w:rPr>
          <w:sz w:val="24"/>
          <w:szCs w:val="24"/>
          <w:lang w:val="sr-Cyrl-RS"/>
        </w:rPr>
      </w:pPr>
    </w:p>
    <w:p w14:paraId="3FE25EF2" w14:textId="77777777" w:rsidR="009F0914" w:rsidRPr="009F0914" w:rsidRDefault="009F0914" w:rsidP="009F0914">
      <w:pPr>
        <w:autoSpaceDE w:val="0"/>
        <w:autoSpaceDN w:val="0"/>
        <w:adjustRightInd w:val="0"/>
        <w:spacing w:before="0"/>
        <w:contextualSpacing/>
        <w:rPr>
          <w:rFonts w:cs="Arial"/>
          <w:bCs/>
          <w:sz w:val="24"/>
          <w:szCs w:val="24"/>
          <w:lang w:val="sr-Cyrl-CS"/>
        </w:rPr>
      </w:pPr>
    </w:p>
    <w:p w14:paraId="6A613956" w14:textId="77777777" w:rsidR="009F0914" w:rsidRPr="009F0914" w:rsidRDefault="009F0914" w:rsidP="009F0914">
      <w:pPr>
        <w:autoSpaceDE w:val="0"/>
        <w:autoSpaceDN w:val="0"/>
        <w:adjustRightInd w:val="0"/>
        <w:spacing w:before="0"/>
        <w:ind w:left="1416" w:hanging="1416"/>
        <w:contextualSpacing/>
        <w:rPr>
          <w:rFonts w:cs="Arial"/>
          <w:bCs/>
          <w:sz w:val="24"/>
          <w:szCs w:val="24"/>
          <w:lang w:val="sr-Cyrl-CS"/>
        </w:rPr>
      </w:pPr>
      <w:r w:rsidRPr="009F0914">
        <w:rPr>
          <w:rFonts w:cs="Arial"/>
          <w:bCs/>
          <w:noProof/>
          <w:sz w:val="24"/>
          <w:szCs w:val="24"/>
        </w:rPr>
        <w:lastRenderedPageBreak/>
        <w:drawing>
          <wp:inline distT="0" distB="0" distL="0" distR="0" wp14:anchorId="24755A8D" wp14:editId="451F8E1E">
            <wp:extent cx="5781675" cy="9239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81675" cy="9239250"/>
                    </a:xfrm>
                    <a:prstGeom prst="rect">
                      <a:avLst/>
                    </a:prstGeom>
                    <a:noFill/>
                    <a:ln>
                      <a:noFill/>
                    </a:ln>
                  </pic:spPr>
                </pic:pic>
              </a:graphicData>
            </a:graphic>
          </wp:inline>
        </w:drawing>
      </w:r>
    </w:p>
    <w:p w14:paraId="2EE186C3" w14:textId="77777777" w:rsidR="009F0914" w:rsidRPr="009F0914" w:rsidRDefault="009F0914" w:rsidP="009F0914">
      <w:pPr>
        <w:autoSpaceDE w:val="0"/>
        <w:autoSpaceDN w:val="0"/>
        <w:adjustRightInd w:val="0"/>
        <w:spacing w:before="0"/>
        <w:ind w:left="1416" w:hanging="1416"/>
        <w:contextualSpacing/>
        <w:rPr>
          <w:rFonts w:cs="Arial"/>
          <w:bCs/>
          <w:sz w:val="24"/>
          <w:szCs w:val="24"/>
          <w:lang w:val="sr-Cyrl-CS"/>
        </w:rPr>
      </w:pPr>
      <w:r w:rsidRPr="009F0914">
        <w:rPr>
          <w:rFonts w:cs="Arial"/>
          <w:bCs/>
          <w:noProof/>
          <w:sz w:val="24"/>
          <w:szCs w:val="24"/>
        </w:rPr>
        <w:lastRenderedPageBreak/>
        <w:drawing>
          <wp:inline distT="0" distB="0" distL="0" distR="0" wp14:anchorId="669BE5E5" wp14:editId="05CF6999">
            <wp:extent cx="5819775" cy="9248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819775" cy="9248775"/>
                    </a:xfrm>
                    <a:prstGeom prst="rect">
                      <a:avLst/>
                    </a:prstGeom>
                    <a:noFill/>
                    <a:ln>
                      <a:noFill/>
                    </a:ln>
                  </pic:spPr>
                </pic:pic>
              </a:graphicData>
            </a:graphic>
          </wp:inline>
        </w:drawing>
      </w:r>
    </w:p>
    <w:p w14:paraId="1CFBBD9C" w14:textId="77777777" w:rsidR="009F0914" w:rsidRPr="009F0914" w:rsidRDefault="009F0914" w:rsidP="009F0914">
      <w:pPr>
        <w:autoSpaceDE w:val="0"/>
        <w:autoSpaceDN w:val="0"/>
        <w:adjustRightInd w:val="0"/>
        <w:spacing w:before="0"/>
        <w:ind w:left="1416" w:hanging="1416"/>
        <w:contextualSpacing/>
        <w:rPr>
          <w:rFonts w:cs="Arial"/>
          <w:bCs/>
          <w:sz w:val="24"/>
          <w:szCs w:val="24"/>
          <w:lang w:val="sr-Cyrl-CS"/>
        </w:rPr>
      </w:pPr>
      <w:r w:rsidRPr="009F0914">
        <w:rPr>
          <w:rFonts w:cs="Arial"/>
          <w:bCs/>
          <w:noProof/>
          <w:sz w:val="24"/>
          <w:szCs w:val="24"/>
        </w:rPr>
        <w:lastRenderedPageBreak/>
        <w:drawing>
          <wp:inline distT="0" distB="0" distL="0" distR="0" wp14:anchorId="0112B92D" wp14:editId="4656955D">
            <wp:extent cx="5819775" cy="9239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819775" cy="9239250"/>
                    </a:xfrm>
                    <a:prstGeom prst="rect">
                      <a:avLst/>
                    </a:prstGeom>
                    <a:noFill/>
                    <a:ln>
                      <a:noFill/>
                    </a:ln>
                  </pic:spPr>
                </pic:pic>
              </a:graphicData>
            </a:graphic>
          </wp:inline>
        </w:drawing>
      </w:r>
    </w:p>
    <w:p w14:paraId="00A5CA30" w14:textId="77777777" w:rsidR="009F0914" w:rsidRPr="009F0914" w:rsidRDefault="009F0914" w:rsidP="009F0914">
      <w:pPr>
        <w:suppressAutoHyphens/>
        <w:spacing w:before="0"/>
        <w:jc w:val="center"/>
        <w:rPr>
          <w:rFonts w:cs="Arial"/>
          <w:b/>
          <w:sz w:val="28"/>
          <w:szCs w:val="28"/>
          <w:lang w:val="sr-Cyrl-RS" w:eastAsia="ar-SA"/>
        </w:rPr>
      </w:pPr>
    </w:p>
    <w:p w14:paraId="734A55F9" w14:textId="77777777" w:rsidR="009F0914" w:rsidRPr="009F0914" w:rsidRDefault="009F0914" w:rsidP="009F0914">
      <w:pPr>
        <w:suppressAutoHyphens/>
        <w:spacing w:before="0"/>
        <w:jc w:val="center"/>
        <w:rPr>
          <w:rFonts w:cs="Arial"/>
          <w:b/>
          <w:sz w:val="28"/>
          <w:szCs w:val="28"/>
          <w:lang w:val="sr-Cyrl-RS" w:eastAsia="ar-SA"/>
        </w:rPr>
      </w:pPr>
      <w:r w:rsidRPr="009F0914">
        <w:rPr>
          <w:rFonts w:cs="Arial"/>
          <w:b/>
          <w:sz w:val="28"/>
          <w:szCs w:val="28"/>
          <w:lang w:val="sr-Cyrl-RS" w:eastAsia="ar-SA"/>
        </w:rPr>
        <w:t>ПРОЈЕКТНИ ЗАДАТАК</w:t>
      </w:r>
    </w:p>
    <w:p w14:paraId="05D116B1" w14:textId="77777777" w:rsidR="009F0914" w:rsidRPr="009F0914" w:rsidRDefault="009F0914" w:rsidP="009F0914">
      <w:pPr>
        <w:suppressAutoHyphens/>
        <w:spacing w:before="0"/>
        <w:jc w:val="center"/>
        <w:rPr>
          <w:rFonts w:cs="Arial"/>
          <w:b/>
          <w:sz w:val="24"/>
          <w:szCs w:val="24"/>
          <w:lang w:val="sr-Cyrl-CS" w:eastAsia="ar-SA"/>
        </w:rPr>
      </w:pPr>
      <w:r w:rsidRPr="009F0914">
        <w:rPr>
          <w:rFonts w:cs="Arial"/>
          <w:b/>
          <w:sz w:val="24"/>
          <w:szCs w:val="24"/>
          <w:lang w:val="sr-Cyrl-RS" w:eastAsia="ar-SA"/>
        </w:rPr>
        <w:t>за израду техничке документације за реконструкцију</w:t>
      </w:r>
      <w:r w:rsidRPr="009F0914">
        <w:rPr>
          <w:rFonts w:cs="Arial"/>
          <w:b/>
          <w:sz w:val="24"/>
          <w:szCs w:val="24"/>
          <w:lang w:val="sr-Cyrl-CS" w:eastAsia="ar-SA"/>
        </w:rPr>
        <w:t xml:space="preserve"> и доградњу</w:t>
      </w:r>
    </w:p>
    <w:p w14:paraId="41602C3D" w14:textId="77777777" w:rsidR="009F0914" w:rsidRPr="009F0914" w:rsidRDefault="009F0914" w:rsidP="009F0914">
      <w:pPr>
        <w:suppressAutoHyphens/>
        <w:spacing w:before="0"/>
        <w:jc w:val="center"/>
        <w:rPr>
          <w:rFonts w:cs="Arial"/>
          <w:b/>
          <w:sz w:val="24"/>
          <w:szCs w:val="24"/>
          <w:lang w:val="sr-Cyrl-RS" w:eastAsia="ar-SA"/>
        </w:rPr>
      </w:pPr>
      <w:r w:rsidRPr="009F0914">
        <w:rPr>
          <w:rFonts w:cs="Arial"/>
          <w:b/>
          <w:sz w:val="24"/>
          <w:szCs w:val="24"/>
          <w:lang w:val="sr-Cyrl-RS" w:eastAsia="ar-SA"/>
        </w:rPr>
        <w:t>ТС 110/35 kV ''</w:t>
      </w:r>
      <w:r w:rsidRPr="009F0914">
        <w:rPr>
          <w:rFonts w:cs="Arial"/>
          <w:b/>
          <w:sz w:val="24"/>
          <w:szCs w:val="24"/>
          <w:lang w:val="sr-Cyrl-CS" w:eastAsia="ar-SA"/>
        </w:rPr>
        <w:t>Куршумлија</w:t>
      </w:r>
      <w:r w:rsidRPr="009F0914">
        <w:rPr>
          <w:rFonts w:cs="Arial"/>
          <w:b/>
          <w:sz w:val="24"/>
          <w:szCs w:val="24"/>
          <w:lang w:val="sr-Cyrl-RS" w:eastAsia="ar-SA"/>
        </w:rPr>
        <w:t>''</w:t>
      </w:r>
    </w:p>
    <w:p w14:paraId="218DF2E2" w14:textId="77777777" w:rsidR="009F0914" w:rsidRPr="009F0914" w:rsidRDefault="009F0914" w:rsidP="009F0914">
      <w:pPr>
        <w:suppressAutoHyphens/>
        <w:spacing w:before="0"/>
        <w:jc w:val="left"/>
        <w:rPr>
          <w:rFonts w:cs="Arial"/>
          <w:sz w:val="24"/>
          <w:szCs w:val="24"/>
          <w:lang w:val="sr-Cyrl-RS" w:eastAsia="ar-SA"/>
        </w:rPr>
      </w:pPr>
    </w:p>
    <w:p w14:paraId="5DAB8FF5" w14:textId="77777777" w:rsidR="009F0914" w:rsidRPr="009F0914" w:rsidRDefault="009F0914" w:rsidP="009F0914">
      <w:pPr>
        <w:suppressAutoHyphens/>
        <w:spacing w:before="0"/>
        <w:jc w:val="left"/>
        <w:rPr>
          <w:rFonts w:cs="Arial"/>
          <w:sz w:val="24"/>
          <w:szCs w:val="24"/>
          <w:lang w:val="sr-Cyrl-RS" w:eastAsia="ar-SA"/>
        </w:rPr>
      </w:pPr>
    </w:p>
    <w:p w14:paraId="19BE8B43" w14:textId="77777777" w:rsidR="009F0914" w:rsidRPr="009F0914" w:rsidRDefault="009F0914" w:rsidP="000657F6">
      <w:pPr>
        <w:numPr>
          <w:ilvl w:val="0"/>
          <w:numId w:val="26"/>
        </w:numPr>
        <w:suppressAutoHyphens/>
        <w:spacing w:before="0"/>
        <w:jc w:val="left"/>
        <w:rPr>
          <w:rFonts w:cs="Arial"/>
          <w:b/>
          <w:sz w:val="24"/>
          <w:szCs w:val="24"/>
          <w:lang w:val="sr-Cyrl-RS" w:eastAsia="ar-SA"/>
        </w:rPr>
      </w:pPr>
      <w:r w:rsidRPr="009F0914">
        <w:rPr>
          <w:rFonts w:cs="Arial"/>
          <w:b/>
          <w:sz w:val="24"/>
          <w:szCs w:val="24"/>
          <w:lang w:val="sr-Cyrl-RS" w:eastAsia="ar-SA"/>
        </w:rPr>
        <w:t>ОПШТИ ПОДАЦИ</w:t>
      </w:r>
    </w:p>
    <w:p w14:paraId="3DF15A56" w14:textId="77777777" w:rsidR="009F0914" w:rsidRPr="009F0914" w:rsidRDefault="009F0914" w:rsidP="009F0914">
      <w:pPr>
        <w:suppressAutoHyphens/>
        <w:spacing w:before="0"/>
        <w:ind w:left="360"/>
        <w:jc w:val="left"/>
        <w:rPr>
          <w:rFonts w:cs="Arial"/>
          <w:b/>
          <w:sz w:val="24"/>
          <w:szCs w:val="24"/>
          <w:lang w:val="sr-Cyrl-RS" w:eastAsia="ar-SA"/>
        </w:rPr>
      </w:pPr>
    </w:p>
    <w:tbl>
      <w:tblPr>
        <w:tblW w:w="9464" w:type="dxa"/>
        <w:tblLayout w:type="fixed"/>
        <w:tblLook w:val="0000" w:firstRow="0" w:lastRow="0" w:firstColumn="0" w:lastColumn="0" w:noHBand="0" w:noVBand="0"/>
      </w:tblPr>
      <w:tblGrid>
        <w:gridCol w:w="669"/>
        <w:gridCol w:w="3740"/>
        <w:gridCol w:w="5055"/>
      </w:tblGrid>
      <w:tr w:rsidR="009F0914" w:rsidRPr="009F0914" w14:paraId="0FED6396" w14:textId="77777777" w:rsidTr="00EF66B1">
        <w:tc>
          <w:tcPr>
            <w:tcW w:w="669" w:type="dxa"/>
            <w:shd w:val="clear" w:color="auto" w:fill="auto"/>
          </w:tcPr>
          <w:p w14:paraId="6F237CA4" w14:textId="77777777" w:rsidR="009F0914" w:rsidRPr="009F0914" w:rsidRDefault="009F0914" w:rsidP="009F0914">
            <w:pPr>
              <w:suppressAutoHyphens/>
              <w:snapToGrid w:val="0"/>
              <w:spacing w:before="0"/>
              <w:jc w:val="center"/>
              <w:rPr>
                <w:rFonts w:cs="Arial"/>
                <w:sz w:val="24"/>
                <w:szCs w:val="24"/>
                <w:lang w:val="sr-Cyrl-RS" w:eastAsia="ar-SA"/>
              </w:rPr>
            </w:pPr>
            <w:r w:rsidRPr="009F0914">
              <w:rPr>
                <w:rFonts w:cs="Arial"/>
                <w:sz w:val="24"/>
                <w:szCs w:val="24"/>
                <w:lang w:val="sr-Cyrl-RS" w:eastAsia="ar-SA"/>
              </w:rPr>
              <w:t>1.1</w:t>
            </w:r>
          </w:p>
        </w:tc>
        <w:tc>
          <w:tcPr>
            <w:tcW w:w="3740" w:type="dxa"/>
            <w:shd w:val="clear" w:color="auto" w:fill="auto"/>
          </w:tcPr>
          <w:p w14:paraId="3F7192E5" w14:textId="77777777" w:rsidR="009F0914" w:rsidRPr="009F0914" w:rsidRDefault="009F0914" w:rsidP="009F0914">
            <w:pPr>
              <w:suppressAutoHyphens/>
              <w:snapToGrid w:val="0"/>
              <w:spacing w:before="0"/>
              <w:rPr>
                <w:rFonts w:cs="Arial"/>
                <w:sz w:val="24"/>
                <w:szCs w:val="24"/>
                <w:lang w:val="sr-Cyrl-RS" w:eastAsia="ar-SA"/>
              </w:rPr>
            </w:pPr>
            <w:r w:rsidRPr="009F0914">
              <w:rPr>
                <w:rFonts w:cs="Arial"/>
                <w:sz w:val="24"/>
                <w:szCs w:val="24"/>
                <w:lang w:val="sr-Cyrl-RS" w:eastAsia="ar-SA"/>
              </w:rPr>
              <w:t>Назив објекта</w:t>
            </w:r>
          </w:p>
        </w:tc>
        <w:tc>
          <w:tcPr>
            <w:tcW w:w="5055" w:type="dxa"/>
            <w:shd w:val="clear" w:color="auto" w:fill="auto"/>
          </w:tcPr>
          <w:p w14:paraId="031D23A7" w14:textId="77777777" w:rsidR="009F0914" w:rsidRPr="009F0914" w:rsidRDefault="009F0914" w:rsidP="009F0914">
            <w:pPr>
              <w:suppressAutoHyphens/>
              <w:snapToGrid w:val="0"/>
              <w:spacing w:before="0"/>
              <w:rPr>
                <w:rFonts w:cs="Arial"/>
                <w:sz w:val="24"/>
                <w:szCs w:val="24"/>
                <w:lang w:val="sr-Cyrl-RS" w:eastAsia="ar-SA"/>
              </w:rPr>
            </w:pPr>
            <w:r w:rsidRPr="009F0914">
              <w:rPr>
                <w:rFonts w:cs="Arial"/>
                <w:sz w:val="24"/>
                <w:szCs w:val="24"/>
                <w:lang w:val="sr-Cyrl-RS" w:eastAsia="ar-SA"/>
              </w:rPr>
              <w:t>ТС 110/35 kV "Куршумлија"</w:t>
            </w:r>
          </w:p>
        </w:tc>
      </w:tr>
      <w:tr w:rsidR="009F0914" w:rsidRPr="009F0914" w14:paraId="678C478C" w14:textId="77777777" w:rsidTr="00EF66B1">
        <w:tc>
          <w:tcPr>
            <w:tcW w:w="669" w:type="dxa"/>
            <w:shd w:val="clear" w:color="auto" w:fill="auto"/>
          </w:tcPr>
          <w:p w14:paraId="21122187" w14:textId="77777777" w:rsidR="009F0914" w:rsidRPr="009F0914" w:rsidRDefault="009F0914" w:rsidP="009F0914">
            <w:pPr>
              <w:suppressAutoHyphens/>
              <w:snapToGrid w:val="0"/>
              <w:spacing w:before="0"/>
              <w:jc w:val="center"/>
              <w:rPr>
                <w:rFonts w:cs="Arial"/>
                <w:sz w:val="24"/>
                <w:szCs w:val="24"/>
                <w:lang w:val="sr-Cyrl-RS" w:eastAsia="ar-SA"/>
              </w:rPr>
            </w:pPr>
            <w:r w:rsidRPr="009F0914">
              <w:rPr>
                <w:rFonts w:cs="Arial"/>
                <w:sz w:val="24"/>
                <w:szCs w:val="24"/>
                <w:lang w:val="sr-Cyrl-RS" w:eastAsia="ar-SA"/>
              </w:rPr>
              <w:t>1.2</w:t>
            </w:r>
          </w:p>
        </w:tc>
        <w:tc>
          <w:tcPr>
            <w:tcW w:w="3740" w:type="dxa"/>
            <w:shd w:val="clear" w:color="auto" w:fill="auto"/>
          </w:tcPr>
          <w:p w14:paraId="4F9CECB8" w14:textId="77777777" w:rsidR="009F0914" w:rsidRPr="009F0914" w:rsidRDefault="009F0914" w:rsidP="009F0914">
            <w:pPr>
              <w:suppressAutoHyphens/>
              <w:snapToGrid w:val="0"/>
              <w:spacing w:before="0"/>
              <w:rPr>
                <w:rFonts w:cs="Arial"/>
                <w:sz w:val="24"/>
                <w:szCs w:val="24"/>
                <w:lang w:val="sr-Cyrl-RS" w:eastAsia="ar-SA"/>
              </w:rPr>
            </w:pPr>
            <w:r w:rsidRPr="009F0914">
              <w:rPr>
                <w:rFonts w:cs="Arial"/>
                <w:sz w:val="24"/>
                <w:szCs w:val="24"/>
                <w:lang w:val="sr-Cyrl-RS" w:eastAsia="ar-SA"/>
              </w:rPr>
              <w:t>Број етапа градње</w:t>
            </w:r>
            <w:r w:rsidRPr="009F0914">
              <w:rPr>
                <w:rFonts w:cs="Arial"/>
                <w:sz w:val="24"/>
                <w:szCs w:val="24"/>
                <w:lang w:val="sr-Cyrl-RS" w:eastAsia="ar-SA"/>
              </w:rPr>
              <w:tab/>
            </w:r>
          </w:p>
        </w:tc>
        <w:tc>
          <w:tcPr>
            <w:tcW w:w="5055" w:type="dxa"/>
            <w:shd w:val="clear" w:color="auto" w:fill="auto"/>
          </w:tcPr>
          <w:p w14:paraId="52321CEB" w14:textId="77777777" w:rsidR="009F0914" w:rsidRPr="009F0914" w:rsidRDefault="009F0914" w:rsidP="009F0914">
            <w:pPr>
              <w:suppressAutoHyphens/>
              <w:snapToGrid w:val="0"/>
              <w:spacing w:before="0"/>
              <w:rPr>
                <w:rFonts w:cs="Arial"/>
                <w:sz w:val="24"/>
                <w:szCs w:val="24"/>
                <w:highlight w:val="yellow"/>
                <w:lang w:val="sr-Cyrl-RS" w:eastAsia="ar-SA"/>
              </w:rPr>
            </w:pPr>
            <w:r w:rsidRPr="009F0914">
              <w:rPr>
                <w:rFonts w:cs="Arial"/>
                <w:sz w:val="24"/>
                <w:szCs w:val="24"/>
                <w:lang w:val="sr-Cyrl-RS" w:eastAsia="ar-SA"/>
              </w:rPr>
              <w:t>Једна</w:t>
            </w:r>
          </w:p>
        </w:tc>
      </w:tr>
      <w:tr w:rsidR="009F0914" w:rsidRPr="009F0914" w14:paraId="0EF85917" w14:textId="77777777" w:rsidTr="00EF66B1">
        <w:tc>
          <w:tcPr>
            <w:tcW w:w="669" w:type="dxa"/>
            <w:shd w:val="clear" w:color="auto" w:fill="auto"/>
          </w:tcPr>
          <w:p w14:paraId="0BA1C072" w14:textId="77777777" w:rsidR="009F0914" w:rsidRPr="009F0914" w:rsidRDefault="009F0914" w:rsidP="009F0914">
            <w:pPr>
              <w:suppressAutoHyphens/>
              <w:snapToGrid w:val="0"/>
              <w:spacing w:before="0"/>
              <w:jc w:val="left"/>
              <w:rPr>
                <w:rFonts w:cs="Arial"/>
                <w:sz w:val="24"/>
                <w:szCs w:val="24"/>
                <w:lang w:val="sr-Latn-CS" w:eastAsia="ar-SA"/>
              </w:rPr>
            </w:pPr>
            <w:r w:rsidRPr="009F0914">
              <w:rPr>
                <w:rFonts w:cs="Arial"/>
                <w:sz w:val="24"/>
                <w:szCs w:val="24"/>
                <w:lang w:val="sr-Latn-CS" w:eastAsia="ar-SA"/>
              </w:rPr>
              <w:t xml:space="preserve"> 1.3</w:t>
            </w:r>
          </w:p>
        </w:tc>
        <w:tc>
          <w:tcPr>
            <w:tcW w:w="3740" w:type="dxa"/>
            <w:shd w:val="clear" w:color="auto" w:fill="auto"/>
          </w:tcPr>
          <w:p w14:paraId="57608F2F" w14:textId="77777777" w:rsidR="009F0914" w:rsidRPr="009F0914" w:rsidRDefault="009F0914" w:rsidP="009F0914">
            <w:pPr>
              <w:suppressAutoHyphens/>
              <w:snapToGrid w:val="0"/>
              <w:spacing w:before="0"/>
              <w:jc w:val="left"/>
              <w:rPr>
                <w:rFonts w:cs="Arial"/>
                <w:sz w:val="24"/>
                <w:szCs w:val="24"/>
                <w:lang w:val="sr-Cyrl-RS" w:eastAsia="ar-SA"/>
              </w:rPr>
            </w:pPr>
            <w:r w:rsidRPr="009F0914">
              <w:rPr>
                <w:rFonts w:cs="Arial"/>
                <w:sz w:val="24"/>
                <w:szCs w:val="24"/>
                <w:lang w:val="sr-Cyrl-RS" w:eastAsia="ar-SA"/>
              </w:rPr>
              <w:t>Инвеститор</w:t>
            </w:r>
          </w:p>
        </w:tc>
        <w:tc>
          <w:tcPr>
            <w:tcW w:w="5055" w:type="dxa"/>
            <w:shd w:val="clear" w:color="auto" w:fill="auto"/>
          </w:tcPr>
          <w:p w14:paraId="2E61D9A3" w14:textId="77777777" w:rsidR="009F0914" w:rsidRPr="009F0914" w:rsidRDefault="009F0914" w:rsidP="009F0914">
            <w:pPr>
              <w:suppressAutoHyphens/>
              <w:snapToGrid w:val="0"/>
              <w:spacing w:before="0"/>
              <w:rPr>
                <w:rFonts w:cs="Arial"/>
                <w:sz w:val="24"/>
                <w:szCs w:val="24"/>
                <w:lang w:val="sr-Cyrl-RS" w:eastAsia="ar-SA"/>
              </w:rPr>
            </w:pPr>
            <w:r w:rsidRPr="009F0914">
              <w:rPr>
                <w:rFonts w:cs="Arial"/>
                <w:sz w:val="24"/>
                <w:szCs w:val="24"/>
                <w:lang w:val="sr-Cyrl-RS" w:eastAsia="ar-SA"/>
              </w:rPr>
              <w:t>ЈП ЕПС</w:t>
            </w:r>
          </w:p>
          <w:p w14:paraId="7AE71AB4" w14:textId="77777777" w:rsidR="009F0914" w:rsidRPr="009F0914" w:rsidRDefault="009F0914" w:rsidP="009F0914">
            <w:pPr>
              <w:suppressAutoHyphens/>
              <w:snapToGrid w:val="0"/>
              <w:spacing w:before="0"/>
              <w:rPr>
                <w:rFonts w:cs="Arial"/>
                <w:sz w:val="24"/>
                <w:szCs w:val="24"/>
                <w:lang w:val="sr-Cyrl-RS" w:eastAsia="ar-SA"/>
              </w:rPr>
            </w:pPr>
            <w:r w:rsidRPr="009F0914">
              <w:rPr>
                <w:rFonts w:cs="Arial"/>
                <w:sz w:val="24"/>
                <w:szCs w:val="24"/>
                <w:lang w:val="sr-Cyrl-RS" w:eastAsia="ar-SA"/>
              </w:rPr>
              <w:t>ОДС „ЕПС Дистрибуција“ доо Београд</w:t>
            </w:r>
          </w:p>
        </w:tc>
      </w:tr>
      <w:tr w:rsidR="009F0914" w:rsidRPr="009F0914" w14:paraId="663E81A6" w14:textId="77777777" w:rsidTr="00EF66B1">
        <w:tc>
          <w:tcPr>
            <w:tcW w:w="669" w:type="dxa"/>
            <w:shd w:val="clear" w:color="auto" w:fill="auto"/>
          </w:tcPr>
          <w:p w14:paraId="687E77D5" w14:textId="77777777" w:rsidR="009F0914" w:rsidRPr="009F0914" w:rsidRDefault="009F0914" w:rsidP="009F0914">
            <w:pPr>
              <w:suppressAutoHyphens/>
              <w:snapToGrid w:val="0"/>
              <w:spacing w:before="0"/>
              <w:jc w:val="center"/>
              <w:rPr>
                <w:rFonts w:cs="Arial"/>
                <w:sz w:val="24"/>
                <w:szCs w:val="24"/>
                <w:lang w:val="sr-Latn-CS" w:eastAsia="ar-SA"/>
              </w:rPr>
            </w:pPr>
            <w:r w:rsidRPr="009F0914">
              <w:rPr>
                <w:rFonts w:cs="Arial"/>
                <w:sz w:val="24"/>
                <w:szCs w:val="24"/>
                <w:lang w:val="sr-Cyrl-RS" w:eastAsia="ar-SA"/>
              </w:rPr>
              <w:t>1.</w:t>
            </w:r>
            <w:r w:rsidRPr="009F0914">
              <w:rPr>
                <w:rFonts w:cs="Arial"/>
                <w:sz w:val="24"/>
                <w:szCs w:val="24"/>
                <w:lang w:val="sr-Latn-CS" w:eastAsia="ar-SA"/>
              </w:rPr>
              <w:t>4</w:t>
            </w:r>
          </w:p>
        </w:tc>
        <w:tc>
          <w:tcPr>
            <w:tcW w:w="3740" w:type="dxa"/>
            <w:shd w:val="clear" w:color="auto" w:fill="auto"/>
          </w:tcPr>
          <w:p w14:paraId="56C81439" w14:textId="77777777" w:rsidR="009F0914" w:rsidRPr="009F0914" w:rsidRDefault="009F0914" w:rsidP="009F0914">
            <w:pPr>
              <w:suppressAutoHyphens/>
              <w:snapToGrid w:val="0"/>
              <w:spacing w:before="0"/>
              <w:rPr>
                <w:rFonts w:cs="Arial"/>
                <w:sz w:val="24"/>
                <w:szCs w:val="24"/>
                <w:lang w:val="sr-Cyrl-RS" w:eastAsia="ar-SA"/>
              </w:rPr>
            </w:pPr>
            <w:r w:rsidRPr="009F0914">
              <w:rPr>
                <w:rFonts w:cs="Arial"/>
                <w:sz w:val="24"/>
                <w:szCs w:val="24"/>
                <w:lang w:val="sr-Cyrl-RS" w:eastAsia="ar-SA"/>
              </w:rPr>
              <w:t>Планирани почетак радова</w:t>
            </w:r>
          </w:p>
        </w:tc>
        <w:tc>
          <w:tcPr>
            <w:tcW w:w="5055" w:type="dxa"/>
            <w:shd w:val="clear" w:color="auto" w:fill="auto"/>
          </w:tcPr>
          <w:p w14:paraId="54BCB37C" w14:textId="77777777" w:rsidR="009F0914" w:rsidRPr="009F0914" w:rsidRDefault="009F0914" w:rsidP="009F0914">
            <w:pPr>
              <w:suppressAutoHyphens/>
              <w:snapToGrid w:val="0"/>
              <w:spacing w:before="0"/>
              <w:rPr>
                <w:rFonts w:cs="Arial"/>
                <w:sz w:val="24"/>
                <w:szCs w:val="24"/>
                <w:lang w:val="sr-Cyrl-RS" w:eastAsia="ar-SA"/>
              </w:rPr>
            </w:pPr>
            <w:r w:rsidRPr="009F0914">
              <w:rPr>
                <w:rFonts w:cs="Arial"/>
                <w:sz w:val="24"/>
                <w:szCs w:val="24"/>
                <w:lang w:val="sr-Cyrl-RS" w:eastAsia="ar-SA"/>
              </w:rPr>
              <w:t>2017.</w:t>
            </w:r>
          </w:p>
        </w:tc>
      </w:tr>
      <w:tr w:rsidR="009F0914" w:rsidRPr="009F0914" w14:paraId="4144F6F4" w14:textId="77777777" w:rsidTr="00EF66B1">
        <w:tc>
          <w:tcPr>
            <w:tcW w:w="669" w:type="dxa"/>
            <w:shd w:val="clear" w:color="auto" w:fill="auto"/>
          </w:tcPr>
          <w:p w14:paraId="0700A2D6" w14:textId="77777777" w:rsidR="009F0914" w:rsidRPr="009F0914" w:rsidRDefault="009F0914" w:rsidP="009F0914">
            <w:pPr>
              <w:suppressAutoHyphens/>
              <w:snapToGrid w:val="0"/>
              <w:spacing w:before="0"/>
              <w:jc w:val="center"/>
              <w:rPr>
                <w:rFonts w:cs="Arial"/>
                <w:sz w:val="24"/>
                <w:szCs w:val="24"/>
                <w:lang w:val="sr-Latn-CS" w:eastAsia="ar-SA"/>
              </w:rPr>
            </w:pPr>
            <w:r w:rsidRPr="009F0914">
              <w:rPr>
                <w:rFonts w:cs="Arial"/>
                <w:sz w:val="24"/>
                <w:szCs w:val="24"/>
                <w:lang w:val="sr-Cyrl-RS" w:eastAsia="ar-SA"/>
              </w:rPr>
              <w:t>1.</w:t>
            </w:r>
            <w:r w:rsidRPr="009F0914">
              <w:rPr>
                <w:rFonts w:cs="Arial"/>
                <w:sz w:val="24"/>
                <w:szCs w:val="24"/>
                <w:lang w:val="sr-Latn-CS" w:eastAsia="ar-SA"/>
              </w:rPr>
              <w:t>5</w:t>
            </w:r>
          </w:p>
        </w:tc>
        <w:tc>
          <w:tcPr>
            <w:tcW w:w="3740" w:type="dxa"/>
            <w:shd w:val="clear" w:color="auto" w:fill="auto"/>
          </w:tcPr>
          <w:p w14:paraId="3E73A3F0" w14:textId="77777777" w:rsidR="009F0914" w:rsidRPr="009F0914" w:rsidRDefault="009F0914" w:rsidP="009F0914">
            <w:pPr>
              <w:suppressAutoHyphens/>
              <w:snapToGrid w:val="0"/>
              <w:spacing w:before="0"/>
              <w:rPr>
                <w:rFonts w:cs="Arial"/>
                <w:sz w:val="24"/>
                <w:szCs w:val="24"/>
                <w:lang w:val="sr-Cyrl-RS" w:eastAsia="ar-SA"/>
              </w:rPr>
            </w:pPr>
            <w:r w:rsidRPr="009F0914">
              <w:rPr>
                <w:rFonts w:cs="Arial"/>
                <w:sz w:val="24"/>
                <w:szCs w:val="24"/>
                <w:lang w:val="sr-Cyrl-RS" w:eastAsia="ar-SA"/>
              </w:rPr>
              <w:t>Планирано пуштање у погон</w:t>
            </w:r>
          </w:p>
        </w:tc>
        <w:tc>
          <w:tcPr>
            <w:tcW w:w="5055" w:type="dxa"/>
            <w:shd w:val="clear" w:color="auto" w:fill="auto"/>
          </w:tcPr>
          <w:p w14:paraId="756510DD" w14:textId="77777777" w:rsidR="009F0914" w:rsidRPr="009F0914" w:rsidRDefault="009F0914" w:rsidP="009F0914">
            <w:pPr>
              <w:suppressAutoHyphens/>
              <w:snapToGrid w:val="0"/>
              <w:spacing w:before="0"/>
              <w:rPr>
                <w:rFonts w:cs="Arial"/>
                <w:sz w:val="24"/>
                <w:szCs w:val="24"/>
                <w:lang w:val="sr-Cyrl-RS" w:eastAsia="ar-SA"/>
              </w:rPr>
            </w:pPr>
            <w:r w:rsidRPr="009F0914">
              <w:rPr>
                <w:rFonts w:cs="Arial"/>
                <w:sz w:val="24"/>
                <w:szCs w:val="24"/>
                <w:lang w:val="sr-Cyrl-RS" w:eastAsia="ar-SA"/>
              </w:rPr>
              <w:t>2018.</w:t>
            </w:r>
          </w:p>
        </w:tc>
      </w:tr>
    </w:tbl>
    <w:p w14:paraId="0DC2D479" w14:textId="77777777" w:rsidR="009F0914" w:rsidRPr="009F0914" w:rsidRDefault="009F0914" w:rsidP="009F0914">
      <w:pPr>
        <w:suppressAutoHyphens/>
        <w:autoSpaceDE w:val="0"/>
        <w:spacing w:after="120"/>
        <w:ind w:firstLine="720"/>
        <w:rPr>
          <w:rFonts w:cs="Arial"/>
          <w:sz w:val="24"/>
          <w:szCs w:val="24"/>
          <w:lang w:val="sr-Cyrl-RS" w:eastAsia="ar-SA"/>
        </w:rPr>
      </w:pPr>
    </w:p>
    <w:p w14:paraId="065DD3AB" w14:textId="77777777" w:rsidR="009F0914" w:rsidRPr="009F0914" w:rsidRDefault="009F0914" w:rsidP="000657F6">
      <w:pPr>
        <w:numPr>
          <w:ilvl w:val="0"/>
          <w:numId w:val="26"/>
        </w:numPr>
        <w:suppressAutoHyphens/>
        <w:spacing w:before="0"/>
        <w:jc w:val="left"/>
        <w:rPr>
          <w:rFonts w:cs="Arial"/>
          <w:b/>
          <w:sz w:val="24"/>
          <w:szCs w:val="24"/>
          <w:lang w:val="sr-Cyrl-RS" w:eastAsia="ar-SA"/>
        </w:rPr>
      </w:pPr>
      <w:r w:rsidRPr="009F0914">
        <w:rPr>
          <w:rFonts w:cs="Arial"/>
          <w:b/>
          <w:sz w:val="24"/>
          <w:szCs w:val="24"/>
          <w:lang w:val="sr-Cyrl-RS" w:eastAsia="ar-SA"/>
        </w:rPr>
        <w:t>ОПИС ПОСТОЈЕЋЕГ СТАЊА</w:t>
      </w:r>
    </w:p>
    <w:p w14:paraId="588DF2F4" w14:textId="77777777" w:rsidR="009F0914" w:rsidRPr="009F0914" w:rsidRDefault="009F0914" w:rsidP="009F0914">
      <w:pPr>
        <w:suppressAutoHyphens/>
        <w:spacing w:before="0"/>
        <w:jc w:val="left"/>
        <w:rPr>
          <w:rFonts w:cs="Arial"/>
          <w:sz w:val="24"/>
          <w:szCs w:val="24"/>
          <w:lang w:val="sr-Cyrl-RS" w:eastAsia="ar-SA"/>
        </w:rPr>
      </w:pPr>
    </w:p>
    <w:p w14:paraId="58AE5E72"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ТС је чворна, која се прикључује на мрежу 110 kV са два вода 110 kV, опремљена са једним енергетским трансформатором. Надређена мрежа 110 kV тренутно ради као радијална у отвореној петљи, са тенденцијом да, након реконструкције, ради у затвореној петљи. Постројење 110 kV је класично, за спољну монтажу - потпуна "H" шема. Постројење 35 kV је класично, за спољну монтажу, са два главна система сабирница. ТС је стална, без посаде и даљински управљана у реалном времену.</w:t>
      </w:r>
    </w:p>
    <w:p w14:paraId="346A1328"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RS" w:eastAsia="ar-SA"/>
        </w:rPr>
        <w:t>Опрема је дотрајала и потребна је њена замена</w:t>
      </w:r>
      <w:r w:rsidRPr="009F0914">
        <w:rPr>
          <w:rFonts w:cs="Arial"/>
          <w:sz w:val="24"/>
          <w:szCs w:val="24"/>
          <w:lang w:val="sr-Cyrl-CS" w:eastAsia="ar-SA"/>
        </w:rPr>
        <w:t xml:space="preserve"> </w:t>
      </w:r>
      <w:r w:rsidRPr="009F0914">
        <w:rPr>
          <w:rFonts w:cs="Arial"/>
          <w:bCs/>
          <w:sz w:val="24"/>
          <w:szCs w:val="24"/>
          <w:lang w:val="sr-Cyrl-CS" w:eastAsia="ar-SA"/>
        </w:rPr>
        <w:t>због повећања поузданости и расположивости ЕЕО.</w:t>
      </w:r>
    </w:p>
    <w:p w14:paraId="646DB3E8" w14:textId="77777777" w:rsidR="009F0914" w:rsidRPr="009F0914" w:rsidRDefault="009F0914" w:rsidP="009F0914">
      <w:pPr>
        <w:suppressAutoHyphens/>
        <w:spacing w:before="0"/>
        <w:jc w:val="left"/>
        <w:rPr>
          <w:rFonts w:cs="Arial"/>
          <w:sz w:val="24"/>
          <w:szCs w:val="24"/>
          <w:lang w:val="sr-Cyrl-RS" w:eastAsia="ar-SA"/>
        </w:rPr>
      </w:pPr>
    </w:p>
    <w:p w14:paraId="5F9BA4F8"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2.1</w:t>
      </w:r>
      <w:r w:rsidRPr="009F0914">
        <w:rPr>
          <w:rFonts w:cs="Arial"/>
          <w:sz w:val="24"/>
          <w:szCs w:val="24"/>
          <w:lang w:val="sr-Cyrl-RS" w:eastAsia="ar-SA"/>
        </w:rPr>
        <w:tab/>
        <w:t>ТРАНСФОРМАЦИЈА</w:t>
      </w:r>
    </w:p>
    <w:p w14:paraId="7114A831" w14:textId="77777777" w:rsidR="009F0914" w:rsidRPr="009F0914" w:rsidRDefault="009F0914" w:rsidP="009F0914">
      <w:pPr>
        <w:suppressAutoHyphens/>
        <w:spacing w:before="0"/>
        <w:jc w:val="left"/>
        <w:rPr>
          <w:rFonts w:cs="Arial"/>
          <w:sz w:val="24"/>
          <w:szCs w:val="24"/>
          <w:lang w:val="sr-Cyrl-RS" w:eastAsia="ar-SA"/>
        </w:rPr>
      </w:pPr>
    </w:p>
    <w:p w14:paraId="4085416F"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У ТС 110/35 kV ''Куршумлија'' је уграђен један трансформатор, и то:</w:t>
      </w:r>
    </w:p>
    <w:p w14:paraId="532C0CE0" w14:textId="77777777" w:rsidR="009F0914" w:rsidRPr="009F0914" w:rsidRDefault="009F0914" w:rsidP="000657F6">
      <w:pPr>
        <w:numPr>
          <w:ilvl w:val="0"/>
          <w:numId w:val="68"/>
        </w:numPr>
        <w:suppressAutoHyphens/>
        <w:spacing w:before="0"/>
        <w:jc w:val="left"/>
        <w:rPr>
          <w:rFonts w:cs="Arial"/>
          <w:sz w:val="24"/>
          <w:szCs w:val="24"/>
          <w:lang w:val="sr-Cyrl-RS" w:eastAsia="ar-SA"/>
        </w:rPr>
      </w:pPr>
      <w:r w:rsidRPr="009F0914">
        <w:rPr>
          <w:rFonts w:cs="Arial"/>
          <w:sz w:val="24"/>
          <w:szCs w:val="24"/>
          <w:lang w:val="sr-Cyrl-RS" w:eastAsia="ar-SA"/>
        </w:rPr>
        <w:t xml:space="preserve">ТР1- преносног односа </w:t>
      </w:r>
      <w:r w:rsidRPr="009F0914">
        <w:rPr>
          <w:rFonts w:cs="Arial"/>
          <w:bCs/>
          <w:sz w:val="24"/>
          <w:szCs w:val="24"/>
          <w:lang w:val="sr-Cyrl-CS"/>
        </w:rPr>
        <w:t>110/36,75/10,5 kV</w:t>
      </w:r>
      <w:r w:rsidRPr="009F0914">
        <w:rPr>
          <w:rFonts w:cs="Arial"/>
          <w:sz w:val="24"/>
          <w:szCs w:val="24"/>
          <w:lang w:val="sr-Cyrl-RS" w:eastAsia="ar-SA"/>
        </w:rPr>
        <w:t>, снаге 31,5/31,5/10,5 MVA, спреге YN0yn0d5</w:t>
      </w:r>
    </w:p>
    <w:p w14:paraId="5BF6C723" w14:textId="77777777" w:rsidR="009F0914" w:rsidRPr="009F0914" w:rsidRDefault="009F0914" w:rsidP="009F0914">
      <w:pPr>
        <w:suppressAutoHyphens/>
        <w:spacing w:before="0"/>
        <w:rPr>
          <w:rFonts w:cs="Arial"/>
          <w:sz w:val="24"/>
          <w:szCs w:val="24"/>
          <w:lang w:val="ru-RU" w:eastAsia="ar-SA"/>
        </w:rPr>
      </w:pPr>
    </w:p>
    <w:p w14:paraId="25427AC9"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RS" w:eastAsia="ar-SA"/>
        </w:rPr>
        <w:t xml:space="preserve">Звездиште трансформатора на страни 110 kV je </w:t>
      </w:r>
      <w:r w:rsidRPr="009F0914">
        <w:rPr>
          <w:rFonts w:cs="Arial"/>
          <w:sz w:val="24"/>
          <w:szCs w:val="24"/>
          <w:lang w:val="sr-Cyrl-CS" w:eastAsia="ar-SA"/>
        </w:rPr>
        <w:t xml:space="preserve">директно </w:t>
      </w:r>
      <w:r w:rsidRPr="009F0914">
        <w:rPr>
          <w:rFonts w:cs="Arial"/>
          <w:sz w:val="24"/>
          <w:szCs w:val="24"/>
          <w:lang w:val="sr-Cyrl-RS" w:eastAsia="ar-SA"/>
        </w:rPr>
        <w:t>уземљено</w:t>
      </w:r>
      <w:r w:rsidRPr="009F0914">
        <w:rPr>
          <w:rFonts w:cs="Arial"/>
          <w:sz w:val="24"/>
          <w:szCs w:val="24"/>
          <w:lang w:val="sr-Cyrl-CS" w:eastAsia="ar-SA"/>
        </w:rPr>
        <w:t>.</w:t>
      </w:r>
    </w:p>
    <w:p w14:paraId="026D282C" w14:textId="77777777" w:rsidR="009F0914" w:rsidRPr="009F0914" w:rsidRDefault="009F0914" w:rsidP="009F0914">
      <w:pPr>
        <w:suppressAutoHyphens/>
        <w:spacing w:before="0"/>
        <w:rPr>
          <w:rFonts w:cs="Arial"/>
          <w:sz w:val="24"/>
          <w:szCs w:val="24"/>
          <w:lang w:val="sr-Latn-CS" w:eastAsia="ar-SA"/>
        </w:rPr>
      </w:pPr>
      <w:r w:rsidRPr="009F0914">
        <w:rPr>
          <w:rFonts w:cs="Arial"/>
          <w:sz w:val="24"/>
          <w:szCs w:val="24"/>
          <w:lang w:val="sr-Cyrl-RS" w:eastAsia="ar-SA"/>
        </w:rPr>
        <w:t xml:space="preserve">Звездиште трансформатора на страни 35 </w:t>
      </w:r>
      <w:r w:rsidRPr="009F0914">
        <w:rPr>
          <w:rFonts w:cs="Arial"/>
          <w:sz w:val="24"/>
          <w:szCs w:val="24"/>
          <w:lang w:val="sr-Latn-RS" w:eastAsia="ar-SA"/>
        </w:rPr>
        <w:t>kV</w:t>
      </w:r>
      <w:r w:rsidRPr="009F0914">
        <w:rPr>
          <w:rFonts w:cs="Arial"/>
          <w:sz w:val="24"/>
          <w:szCs w:val="24"/>
          <w:lang w:val="sr-Cyrl-RS" w:eastAsia="ar-SA"/>
        </w:rPr>
        <w:t xml:space="preserve"> је уземљено преко воденог отпорника, </w:t>
      </w:r>
      <w:r w:rsidRPr="009F0914">
        <w:rPr>
          <w:rFonts w:cs="Arial"/>
          <w:sz w:val="24"/>
          <w:szCs w:val="24"/>
          <w:lang w:val="sr-Latn-RS" w:eastAsia="ar-SA"/>
        </w:rPr>
        <w:t>75</w:t>
      </w:r>
      <w:r w:rsidRPr="009F0914">
        <w:rPr>
          <w:rFonts w:cs="Arial"/>
          <w:sz w:val="24"/>
          <w:szCs w:val="24"/>
          <w:lang w:val="sr-Cyrl-RS" w:eastAsia="ar-SA"/>
        </w:rPr>
        <w:t xml:space="preserve"> </w:t>
      </w:r>
      <w:r w:rsidRPr="009F0914">
        <w:rPr>
          <w:rFonts w:cs="Arial"/>
          <w:sz w:val="24"/>
          <w:szCs w:val="24"/>
          <w:lang w:eastAsia="ar-SA"/>
        </w:rPr>
        <w:t>Ohm</w:t>
      </w:r>
      <w:r w:rsidRPr="009F0914">
        <w:rPr>
          <w:rFonts w:cs="Arial"/>
          <w:sz w:val="24"/>
          <w:szCs w:val="24"/>
          <w:lang w:val="sr-Cyrl-CS" w:eastAsia="ar-SA"/>
        </w:rPr>
        <w:t>, 300А</w:t>
      </w:r>
      <w:r w:rsidRPr="009F0914">
        <w:rPr>
          <w:rFonts w:cs="Arial"/>
          <w:sz w:val="24"/>
          <w:szCs w:val="24"/>
          <w:lang w:val="sr-Cyrl-RS" w:eastAsia="ar-SA"/>
        </w:rPr>
        <w:t>.</w:t>
      </w:r>
    </w:p>
    <w:p w14:paraId="30AAC779"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ru-RU" w:eastAsia="ar-SA"/>
        </w:rPr>
        <w:t>Начин рада:</w:t>
      </w:r>
      <w:r w:rsidRPr="009F0914">
        <w:rPr>
          <w:rFonts w:eastAsia="Batang" w:cs="Arial"/>
          <w:sz w:val="24"/>
          <w:szCs w:val="24"/>
          <w:lang w:val="ru-RU" w:eastAsia="ar-SA"/>
        </w:rPr>
        <w:tab/>
      </w:r>
      <w:r w:rsidRPr="009F0914">
        <w:rPr>
          <w:rFonts w:cs="Arial"/>
          <w:sz w:val="24"/>
          <w:szCs w:val="24"/>
          <w:lang w:val="ru-RU" w:eastAsia="ar-SA"/>
        </w:rPr>
        <w:t>Трећи намотај се не терети (стабилизациони, уземљен затворен троугао).</w:t>
      </w:r>
    </w:p>
    <w:p w14:paraId="22B33C3C" w14:textId="77777777" w:rsidR="009F0914" w:rsidRPr="009F0914" w:rsidRDefault="009F0914" w:rsidP="009F0914">
      <w:pPr>
        <w:suppressAutoHyphens/>
        <w:spacing w:before="0"/>
        <w:jc w:val="left"/>
        <w:rPr>
          <w:rFonts w:cs="Arial"/>
          <w:sz w:val="24"/>
          <w:szCs w:val="24"/>
          <w:lang w:val="sr-Cyrl-RS" w:eastAsia="ar-SA"/>
        </w:rPr>
      </w:pPr>
    </w:p>
    <w:p w14:paraId="511A9B05"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2.2</w:t>
      </w:r>
      <w:r w:rsidRPr="009F0914">
        <w:rPr>
          <w:rFonts w:cs="Arial"/>
          <w:sz w:val="24"/>
          <w:szCs w:val="24"/>
          <w:lang w:val="sr-Cyrl-RS" w:eastAsia="ar-SA"/>
        </w:rPr>
        <w:tab/>
        <w:t>ПОСТРОЈЕЊЕ 110 kV</w:t>
      </w:r>
    </w:p>
    <w:p w14:paraId="04B9E4C3" w14:textId="77777777" w:rsidR="009F0914" w:rsidRPr="009F0914" w:rsidRDefault="009F0914" w:rsidP="009F0914">
      <w:pPr>
        <w:suppressAutoHyphens/>
        <w:spacing w:before="0"/>
        <w:jc w:val="left"/>
        <w:rPr>
          <w:rFonts w:cs="Arial"/>
          <w:sz w:val="24"/>
          <w:szCs w:val="24"/>
          <w:lang w:val="sr-Cyrl-RS" w:eastAsia="ar-SA"/>
        </w:rPr>
      </w:pPr>
    </w:p>
    <w:p w14:paraId="6A89CD6D"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Постројење 110 kV је за спољну монтажу, са непокретно монтираном расклопном апаратуром и опремом (класично постројење 110 kV на отвореном простору).</w:t>
      </w:r>
    </w:p>
    <w:p w14:paraId="439ABE77" w14:textId="77777777" w:rsidR="009F0914" w:rsidRPr="009F0914" w:rsidRDefault="009F0914" w:rsidP="009F0914">
      <w:pPr>
        <w:suppressAutoHyphens/>
        <w:spacing w:before="0"/>
        <w:rPr>
          <w:rFonts w:cs="Arial"/>
          <w:bCs/>
          <w:sz w:val="24"/>
          <w:szCs w:val="24"/>
          <w:lang w:val="sr-Cyrl-CS" w:eastAsia="ar-SA"/>
        </w:rPr>
      </w:pPr>
      <w:r w:rsidRPr="009F0914">
        <w:rPr>
          <w:rFonts w:cs="Arial"/>
          <w:sz w:val="24"/>
          <w:szCs w:val="24"/>
          <w:lang w:val="sr-Cyrl-RS" w:eastAsia="ar-SA"/>
        </w:rPr>
        <w:t xml:space="preserve">На постројење су прикључена два далековода </w:t>
      </w:r>
      <w:r w:rsidRPr="009F0914">
        <w:rPr>
          <w:rFonts w:cs="Arial"/>
          <w:bCs/>
          <w:sz w:val="24"/>
          <w:szCs w:val="24"/>
          <w:lang w:val="sr-Cyrl-RS" w:eastAsia="ar-SA"/>
        </w:rPr>
        <w:t xml:space="preserve">110 </w:t>
      </w:r>
      <w:r w:rsidRPr="009F0914">
        <w:rPr>
          <w:rFonts w:cs="Arial"/>
          <w:bCs/>
          <w:sz w:val="24"/>
          <w:szCs w:val="24"/>
          <w:lang w:eastAsia="ar-SA"/>
        </w:rPr>
        <w:t>kV</w:t>
      </w:r>
      <w:r w:rsidRPr="009F0914">
        <w:rPr>
          <w:rFonts w:cs="Arial"/>
          <w:bCs/>
          <w:sz w:val="24"/>
          <w:szCs w:val="24"/>
          <w:lang w:val="sr-Cyrl-CS" w:eastAsia="ar-SA"/>
        </w:rPr>
        <w:t>:</w:t>
      </w:r>
      <w:r w:rsidRPr="009F0914">
        <w:rPr>
          <w:rFonts w:cs="Arial"/>
          <w:bCs/>
          <w:sz w:val="24"/>
          <w:szCs w:val="24"/>
          <w:lang w:val="sr-Cyrl-RS" w:eastAsia="ar-SA"/>
        </w:rPr>
        <w:t xml:space="preserve"> </w:t>
      </w:r>
    </w:p>
    <w:p w14:paraId="2289BC57" w14:textId="77777777" w:rsidR="009F0914" w:rsidRPr="009F0914" w:rsidRDefault="009F0914" w:rsidP="000657F6">
      <w:pPr>
        <w:numPr>
          <w:ilvl w:val="0"/>
          <w:numId w:val="69"/>
        </w:numPr>
        <w:suppressAutoHyphens/>
        <w:spacing w:before="0"/>
        <w:jc w:val="left"/>
        <w:rPr>
          <w:rFonts w:cs="Arial"/>
          <w:sz w:val="24"/>
          <w:szCs w:val="24"/>
          <w:lang w:val="sr-Cyrl-RS" w:eastAsia="ar-SA"/>
        </w:rPr>
      </w:pPr>
      <w:r w:rsidRPr="009F0914">
        <w:rPr>
          <w:rFonts w:cs="Arial"/>
          <w:bCs/>
          <w:sz w:val="24"/>
          <w:szCs w:val="24"/>
          <w:lang w:val="sr-Cyrl-CS" w:eastAsia="ar-SA"/>
        </w:rPr>
        <w:t xml:space="preserve">ДВ </w:t>
      </w:r>
      <w:r w:rsidRPr="009F0914">
        <w:rPr>
          <w:rFonts w:cs="Arial"/>
          <w:bCs/>
          <w:sz w:val="24"/>
          <w:szCs w:val="24"/>
          <w:lang w:val="sr-Cyrl-RS" w:eastAsia="ar-SA"/>
        </w:rPr>
        <w:t xml:space="preserve">110 </w:t>
      </w:r>
      <w:r w:rsidRPr="009F0914">
        <w:rPr>
          <w:rFonts w:cs="Arial"/>
          <w:bCs/>
          <w:sz w:val="24"/>
          <w:szCs w:val="24"/>
          <w:lang w:eastAsia="ar-SA"/>
        </w:rPr>
        <w:t>kV</w:t>
      </w:r>
      <w:r w:rsidRPr="009F0914">
        <w:rPr>
          <w:rFonts w:cs="Arial"/>
          <w:bCs/>
          <w:sz w:val="24"/>
          <w:szCs w:val="24"/>
          <w:lang w:val="sr-Cyrl-CS" w:eastAsia="ar-SA"/>
        </w:rPr>
        <w:t xml:space="preserve"> </w:t>
      </w:r>
      <w:r w:rsidRPr="009F0914">
        <w:rPr>
          <w:rFonts w:cs="Arial"/>
          <w:bCs/>
          <w:sz w:val="24"/>
          <w:szCs w:val="24"/>
          <w:lang w:val="sr-Cyrl-RS" w:eastAsia="ar-SA"/>
        </w:rPr>
        <w:t>бр.</w:t>
      </w:r>
      <w:r w:rsidRPr="009F0914">
        <w:rPr>
          <w:rFonts w:cs="Arial"/>
          <w:bCs/>
          <w:sz w:val="24"/>
          <w:szCs w:val="24"/>
          <w:lang w:val="sr-Cyrl-CS" w:eastAsia="ar-SA"/>
        </w:rPr>
        <w:t>1222 ''Александровац''</w:t>
      </w:r>
    </w:p>
    <w:p w14:paraId="190B18AB" w14:textId="77777777" w:rsidR="009F0914" w:rsidRPr="009F0914" w:rsidRDefault="009F0914" w:rsidP="000657F6">
      <w:pPr>
        <w:numPr>
          <w:ilvl w:val="0"/>
          <w:numId w:val="69"/>
        </w:numPr>
        <w:suppressAutoHyphens/>
        <w:spacing w:before="0"/>
        <w:jc w:val="left"/>
        <w:rPr>
          <w:rFonts w:cs="Arial"/>
          <w:sz w:val="24"/>
          <w:szCs w:val="24"/>
          <w:lang w:val="sr-Cyrl-RS" w:eastAsia="ar-SA"/>
        </w:rPr>
      </w:pPr>
      <w:r w:rsidRPr="009F0914">
        <w:rPr>
          <w:rFonts w:cs="Arial"/>
          <w:bCs/>
          <w:sz w:val="24"/>
          <w:szCs w:val="24"/>
          <w:lang w:val="sr-Cyrl-CS" w:eastAsia="ar-SA"/>
        </w:rPr>
        <w:t xml:space="preserve">ДВ </w:t>
      </w:r>
      <w:r w:rsidRPr="009F0914">
        <w:rPr>
          <w:rFonts w:cs="Arial"/>
          <w:bCs/>
          <w:sz w:val="24"/>
          <w:szCs w:val="24"/>
          <w:lang w:val="sr-Cyrl-RS" w:eastAsia="ar-SA"/>
        </w:rPr>
        <w:t xml:space="preserve">110 </w:t>
      </w:r>
      <w:r w:rsidRPr="009F0914">
        <w:rPr>
          <w:rFonts w:cs="Arial"/>
          <w:bCs/>
          <w:sz w:val="24"/>
          <w:szCs w:val="24"/>
          <w:lang w:eastAsia="ar-SA"/>
        </w:rPr>
        <w:t>kV</w:t>
      </w:r>
      <w:r w:rsidRPr="009F0914">
        <w:rPr>
          <w:rFonts w:cs="Arial"/>
          <w:bCs/>
          <w:sz w:val="24"/>
          <w:szCs w:val="24"/>
          <w:lang w:val="sr-Cyrl-CS" w:eastAsia="ar-SA"/>
        </w:rPr>
        <w:t xml:space="preserve"> </w:t>
      </w:r>
      <w:r w:rsidRPr="009F0914">
        <w:rPr>
          <w:rFonts w:cs="Arial"/>
          <w:bCs/>
          <w:sz w:val="24"/>
          <w:szCs w:val="24"/>
          <w:lang w:val="sr-Cyrl-RS" w:eastAsia="ar-SA"/>
        </w:rPr>
        <w:t>бр.</w:t>
      </w:r>
      <w:r w:rsidRPr="009F0914">
        <w:rPr>
          <w:rFonts w:cs="Arial"/>
          <w:bCs/>
          <w:sz w:val="24"/>
          <w:szCs w:val="24"/>
          <w:lang w:val="sr-Cyrl-CS" w:eastAsia="ar-SA"/>
        </w:rPr>
        <w:t>1185 ''Прокупље''</w:t>
      </w:r>
    </w:p>
    <w:p w14:paraId="59BE2166" w14:textId="77777777" w:rsidR="009F0914" w:rsidRPr="009F0914" w:rsidRDefault="009F0914" w:rsidP="009F0914">
      <w:pPr>
        <w:suppressAutoHyphens/>
        <w:spacing w:before="0"/>
        <w:rPr>
          <w:rFonts w:cs="Arial"/>
          <w:sz w:val="24"/>
          <w:szCs w:val="24"/>
          <w:lang w:val="sr-Cyrl-RS" w:eastAsia="ar-SA"/>
        </w:rPr>
      </w:pPr>
    </w:p>
    <w:p w14:paraId="6E14389E"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Комплетно су опремљена два далеководна и </w:t>
      </w:r>
      <w:r w:rsidRPr="009F0914">
        <w:rPr>
          <w:rFonts w:cs="Arial"/>
          <w:sz w:val="24"/>
          <w:szCs w:val="24"/>
          <w:lang w:val="sr-Cyrl-CS" w:eastAsia="ar-SA"/>
        </w:rPr>
        <w:t>једно</w:t>
      </w:r>
      <w:r w:rsidRPr="009F0914">
        <w:rPr>
          <w:rFonts w:cs="Arial"/>
          <w:sz w:val="24"/>
          <w:szCs w:val="24"/>
          <w:lang w:val="sr-Cyrl-RS" w:eastAsia="ar-SA"/>
        </w:rPr>
        <w:t xml:space="preserve"> трансформаторск</w:t>
      </w:r>
      <w:r w:rsidRPr="009F0914">
        <w:rPr>
          <w:rFonts w:cs="Arial"/>
          <w:sz w:val="24"/>
          <w:szCs w:val="24"/>
          <w:lang w:val="sr-Cyrl-CS" w:eastAsia="ar-SA"/>
        </w:rPr>
        <w:t>о</w:t>
      </w:r>
      <w:r w:rsidRPr="009F0914">
        <w:rPr>
          <w:rFonts w:cs="Arial"/>
          <w:sz w:val="24"/>
          <w:szCs w:val="24"/>
          <w:lang w:val="sr-Cyrl-RS" w:eastAsia="ar-SA"/>
        </w:rPr>
        <w:t xml:space="preserve"> пољ</w:t>
      </w:r>
      <w:r w:rsidRPr="009F0914">
        <w:rPr>
          <w:rFonts w:cs="Arial"/>
          <w:sz w:val="24"/>
          <w:szCs w:val="24"/>
          <w:lang w:val="sr-Cyrl-CS" w:eastAsia="ar-SA"/>
        </w:rPr>
        <w:t>е</w:t>
      </w:r>
      <w:r w:rsidRPr="009F0914">
        <w:rPr>
          <w:rFonts w:cs="Arial"/>
          <w:sz w:val="24"/>
          <w:szCs w:val="24"/>
          <w:lang w:val="sr-Cyrl-RS" w:eastAsia="ar-SA"/>
        </w:rPr>
        <w:t>.</w:t>
      </w:r>
    </w:p>
    <w:p w14:paraId="18CCFB30"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RS" w:eastAsia="ar-SA"/>
        </w:rPr>
        <w:lastRenderedPageBreak/>
        <w:t>Сабирнице су једноструке</w:t>
      </w:r>
      <w:r w:rsidRPr="009F0914">
        <w:rPr>
          <w:rFonts w:cs="Arial"/>
          <w:sz w:val="24"/>
          <w:szCs w:val="24"/>
          <w:lang w:val="sr-Cyrl-CS" w:eastAsia="ar-SA"/>
        </w:rPr>
        <w:t>,</w:t>
      </w:r>
      <w:r w:rsidRPr="009F0914">
        <w:rPr>
          <w:rFonts w:cs="Arial"/>
          <w:sz w:val="24"/>
          <w:szCs w:val="24"/>
          <w:lang w:val="sr-Cyrl-RS" w:eastAsia="ar-SA"/>
        </w:rPr>
        <w:t xml:space="preserve"> секционисане подужним растављачем. </w:t>
      </w:r>
      <w:r w:rsidRPr="009F0914">
        <w:rPr>
          <w:rFonts w:cs="Arial"/>
          <w:sz w:val="24"/>
          <w:szCs w:val="24"/>
          <w:lang w:val="ru-RU" w:eastAsia="ar-SA"/>
        </w:rPr>
        <w:t xml:space="preserve">Изведене су од проводника, уже </w:t>
      </w:r>
      <w:r w:rsidRPr="009F0914">
        <w:rPr>
          <w:rFonts w:cs="Arial"/>
          <w:sz w:val="24"/>
          <w:szCs w:val="24"/>
          <w:lang w:val="sr-Cyrl-RS" w:eastAsia="ar-SA"/>
        </w:rPr>
        <w:t>Al</w:t>
      </w:r>
      <w:r w:rsidRPr="009F0914">
        <w:rPr>
          <w:rFonts w:cs="Arial"/>
          <w:sz w:val="24"/>
          <w:szCs w:val="24"/>
          <w:lang w:val="ru-RU" w:eastAsia="ar-SA"/>
        </w:rPr>
        <w:t xml:space="preserve">/Čе  240/40 </w:t>
      </w:r>
      <w:r w:rsidRPr="009F0914">
        <w:rPr>
          <w:rFonts w:cs="Arial"/>
          <w:sz w:val="24"/>
          <w:szCs w:val="24"/>
          <w:lang w:val="sr-Cyrl-RS" w:eastAsia="ar-SA"/>
        </w:rPr>
        <w:t>mm</w:t>
      </w:r>
      <w:r w:rsidRPr="009F0914">
        <w:rPr>
          <w:rFonts w:cs="Arial"/>
          <w:sz w:val="24"/>
          <w:szCs w:val="24"/>
          <w:vertAlign w:val="superscript"/>
          <w:lang w:val="ru-RU" w:eastAsia="ar-SA"/>
        </w:rPr>
        <w:t>2</w:t>
      </w:r>
      <w:r w:rsidRPr="009F0914">
        <w:rPr>
          <w:rFonts w:cs="Arial"/>
          <w:sz w:val="24"/>
          <w:szCs w:val="24"/>
          <w:lang w:val="ru-RU" w:eastAsia="ar-SA"/>
        </w:rPr>
        <w:t xml:space="preserve">. </w:t>
      </w:r>
      <w:r w:rsidRPr="009F0914">
        <w:rPr>
          <w:rFonts w:cs="Arial"/>
          <w:sz w:val="24"/>
          <w:szCs w:val="24"/>
          <w:lang w:val="sr-Cyrl-RS" w:eastAsia="ar-SA"/>
        </w:rPr>
        <w:t>Ужетом су изведене и везе сабирница са далеководним и трансформаторским пољ</w:t>
      </w:r>
      <w:r w:rsidRPr="009F0914">
        <w:rPr>
          <w:rFonts w:cs="Arial"/>
          <w:sz w:val="24"/>
          <w:szCs w:val="24"/>
          <w:lang w:val="sr-Cyrl-CS" w:eastAsia="ar-SA"/>
        </w:rPr>
        <w:t>е</w:t>
      </w:r>
      <w:r w:rsidRPr="009F0914">
        <w:rPr>
          <w:rFonts w:cs="Arial"/>
          <w:sz w:val="24"/>
          <w:szCs w:val="24"/>
          <w:lang w:val="sr-Cyrl-RS" w:eastAsia="ar-SA"/>
        </w:rPr>
        <w:t>м, као и везе трансформаторск</w:t>
      </w:r>
      <w:r w:rsidRPr="009F0914">
        <w:rPr>
          <w:rFonts w:cs="Arial"/>
          <w:sz w:val="24"/>
          <w:szCs w:val="24"/>
          <w:lang w:val="sr-Cyrl-CS" w:eastAsia="ar-SA"/>
        </w:rPr>
        <w:t>ог</w:t>
      </w:r>
      <w:r w:rsidRPr="009F0914">
        <w:rPr>
          <w:rFonts w:cs="Arial"/>
          <w:sz w:val="24"/>
          <w:szCs w:val="24"/>
          <w:lang w:val="sr-Cyrl-RS" w:eastAsia="ar-SA"/>
        </w:rPr>
        <w:t xml:space="preserve"> поља са Е</w:t>
      </w:r>
      <w:r w:rsidRPr="009F0914">
        <w:rPr>
          <w:rFonts w:cs="Arial"/>
          <w:sz w:val="24"/>
          <w:szCs w:val="24"/>
          <w:lang w:val="sr-Cyrl-CS" w:eastAsia="ar-SA"/>
        </w:rPr>
        <w:t>Т</w:t>
      </w:r>
      <w:r w:rsidRPr="009F0914">
        <w:rPr>
          <w:rFonts w:cs="Arial"/>
          <w:sz w:val="24"/>
          <w:szCs w:val="24"/>
          <w:lang w:val="sr-Cyrl-RS" w:eastAsia="ar-SA"/>
        </w:rPr>
        <w:t>.</w:t>
      </w:r>
    </w:p>
    <w:p w14:paraId="0ACD2899" w14:textId="77777777" w:rsidR="009F0914" w:rsidRPr="009F0914" w:rsidRDefault="009F0914" w:rsidP="009F0914">
      <w:pPr>
        <w:suppressAutoHyphens/>
        <w:spacing w:before="0"/>
        <w:jc w:val="left"/>
        <w:rPr>
          <w:rFonts w:cs="Arial"/>
          <w:sz w:val="24"/>
          <w:szCs w:val="24"/>
          <w:lang w:val="sr-Latn-CS" w:eastAsia="ar-SA"/>
        </w:rPr>
      </w:pPr>
    </w:p>
    <w:p w14:paraId="7B9B25FB"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2.3</w:t>
      </w:r>
      <w:r w:rsidRPr="009F0914">
        <w:rPr>
          <w:rFonts w:cs="Arial"/>
          <w:sz w:val="24"/>
          <w:szCs w:val="24"/>
          <w:lang w:val="sr-Cyrl-RS" w:eastAsia="ar-SA"/>
        </w:rPr>
        <w:tab/>
        <w:t>ПОСТРОЈЕЊЕ 35 kV</w:t>
      </w:r>
    </w:p>
    <w:p w14:paraId="0A0D1B6D" w14:textId="77777777" w:rsidR="009F0914" w:rsidRPr="009F0914" w:rsidRDefault="009F0914" w:rsidP="009F0914">
      <w:pPr>
        <w:suppressAutoHyphens/>
        <w:spacing w:before="0"/>
        <w:jc w:val="left"/>
        <w:rPr>
          <w:rFonts w:cs="Arial"/>
          <w:sz w:val="24"/>
          <w:szCs w:val="24"/>
          <w:lang w:val="sr-Cyrl-RS" w:eastAsia="ar-SA"/>
        </w:rPr>
      </w:pPr>
    </w:p>
    <w:p w14:paraId="33E1E736"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Постројење 35 kV је за спољашњу монтажу, са два система главних и несекционисаних сабирница и има 10 поља.</w:t>
      </w:r>
    </w:p>
    <w:p w14:paraId="7C6FC872"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Постоји једно трансформаторско поље, пет изводних, једно са кућним трансформатором, једно спојно поље и два резервна поља-за трафо поље и изводно, која нису опремљена.</w:t>
      </w:r>
    </w:p>
    <w:p w14:paraId="6769C8B4" w14:textId="77777777" w:rsidR="009F0914" w:rsidRPr="009F0914" w:rsidRDefault="009F0914" w:rsidP="009F0914">
      <w:pPr>
        <w:suppressAutoHyphens/>
        <w:spacing w:before="0"/>
        <w:jc w:val="left"/>
        <w:rPr>
          <w:rFonts w:cs="Arial"/>
          <w:sz w:val="24"/>
          <w:szCs w:val="24"/>
          <w:lang w:val="sr-Latn-CS" w:eastAsia="ar-SA"/>
        </w:rPr>
      </w:pPr>
    </w:p>
    <w:p w14:paraId="60459501"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2.4</w:t>
      </w:r>
      <w:r w:rsidRPr="009F0914">
        <w:rPr>
          <w:rFonts w:cs="Arial"/>
          <w:sz w:val="24"/>
          <w:szCs w:val="24"/>
          <w:lang w:val="sr-Cyrl-RS" w:eastAsia="ar-SA"/>
        </w:rPr>
        <w:tab/>
        <w:t>КОМАНДНА ЗГРАДА</w:t>
      </w:r>
    </w:p>
    <w:p w14:paraId="68722B9D" w14:textId="77777777" w:rsidR="009F0914" w:rsidRPr="009F0914" w:rsidRDefault="009F0914" w:rsidP="009F0914">
      <w:pPr>
        <w:suppressAutoHyphens/>
        <w:spacing w:before="0"/>
        <w:jc w:val="left"/>
        <w:rPr>
          <w:rFonts w:cs="Arial"/>
          <w:sz w:val="24"/>
          <w:szCs w:val="24"/>
          <w:lang w:val="sr-Cyrl-CS" w:eastAsia="ar-SA"/>
        </w:rPr>
      </w:pPr>
    </w:p>
    <w:p w14:paraId="7F002795" w14:textId="77777777" w:rsidR="009F0914" w:rsidRPr="009F0914" w:rsidRDefault="009F0914" w:rsidP="009F0914">
      <w:pPr>
        <w:autoSpaceDE w:val="0"/>
        <w:autoSpaceDN w:val="0"/>
        <w:adjustRightInd w:val="0"/>
        <w:spacing w:before="0"/>
        <w:rPr>
          <w:rFonts w:eastAsia="TT542Co00" w:cs="Arial"/>
          <w:sz w:val="24"/>
          <w:szCs w:val="24"/>
          <w:lang w:val="sr-Cyrl-CS"/>
        </w:rPr>
      </w:pPr>
      <w:r w:rsidRPr="009F0914">
        <w:rPr>
          <w:rFonts w:cs="Arial"/>
          <w:sz w:val="24"/>
          <w:szCs w:val="24"/>
          <w:lang w:val="sr-Cyrl-RS" w:eastAsia="ar-SA"/>
        </w:rPr>
        <w:t xml:space="preserve">Командна зграда је приземни објекат. </w:t>
      </w:r>
      <w:r w:rsidRPr="009F0914">
        <w:rPr>
          <w:rFonts w:eastAsia="TT542Co00" w:cs="Arial"/>
          <w:sz w:val="24"/>
          <w:szCs w:val="24"/>
          <w:lang w:val="sr-Cyrl-CS"/>
        </w:rPr>
        <w:t>Изграђена је од армирано бетонске конструкције</w:t>
      </w:r>
      <w:r w:rsidRPr="009F0914">
        <w:rPr>
          <w:rFonts w:cs="Arial"/>
          <w:sz w:val="24"/>
          <w:szCs w:val="24"/>
          <w:lang w:val="sr-Cyrl-CS"/>
        </w:rPr>
        <w:t>,</w:t>
      </w:r>
      <w:r w:rsidRPr="009F0914">
        <w:rPr>
          <w:rFonts w:eastAsia="TT542Co00" w:cs="Arial"/>
          <w:sz w:val="24"/>
          <w:szCs w:val="24"/>
          <w:lang w:val="sr-Cyrl-CS"/>
        </w:rPr>
        <w:t xml:space="preserve"> металних прозора и врата једноструко застакљених</w:t>
      </w:r>
      <w:r w:rsidRPr="009F0914">
        <w:rPr>
          <w:rFonts w:cs="Arial"/>
          <w:sz w:val="24"/>
          <w:szCs w:val="24"/>
          <w:lang w:val="sr-Cyrl-CS"/>
        </w:rPr>
        <w:t xml:space="preserve">. </w:t>
      </w:r>
      <w:r w:rsidRPr="009F0914">
        <w:rPr>
          <w:rFonts w:eastAsia="TT542Co00" w:cs="Arial"/>
          <w:sz w:val="24"/>
          <w:szCs w:val="24"/>
          <w:lang w:val="sr-Cyrl-CS"/>
        </w:rPr>
        <w:t>Кровна конструкција је армирано бетонска, а кровни покривач је под нагибом</w:t>
      </w:r>
      <w:r w:rsidRPr="009F0914">
        <w:rPr>
          <w:rFonts w:cs="Arial"/>
          <w:sz w:val="24"/>
          <w:szCs w:val="24"/>
          <w:lang w:val="sr-Cyrl-CS"/>
        </w:rPr>
        <w:t xml:space="preserve">, </w:t>
      </w:r>
      <w:r w:rsidRPr="009F0914">
        <w:rPr>
          <w:rFonts w:eastAsia="TT542Co00" w:cs="Arial"/>
          <w:sz w:val="24"/>
          <w:szCs w:val="24"/>
          <w:lang w:val="sr-Cyrl-CS"/>
        </w:rPr>
        <w:t>израђен од поцинкованог лима</w:t>
      </w:r>
      <w:r w:rsidRPr="009F0914">
        <w:rPr>
          <w:rFonts w:cs="Arial"/>
          <w:sz w:val="24"/>
          <w:szCs w:val="24"/>
          <w:lang w:val="sr-Cyrl-CS"/>
        </w:rPr>
        <w:t xml:space="preserve">. </w:t>
      </w:r>
      <w:r w:rsidRPr="009F0914">
        <w:rPr>
          <w:rFonts w:cs="Arial"/>
          <w:sz w:val="24"/>
          <w:szCs w:val="24"/>
          <w:lang w:val="sr-Cyrl-RS" w:eastAsia="ar-SA"/>
        </w:rPr>
        <w:t>Ту је смештена: командна сала, са уређајима релејне заштите, ТК опремом, исправљач и инвертор</w:t>
      </w:r>
      <w:r w:rsidRPr="009F0914">
        <w:rPr>
          <w:rFonts w:eastAsia="TT4F02o00" w:cs="Arial"/>
          <w:sz w:val="24"/>
          <w:szCs w:val="24"/>
          <w:lang w:val="sr-Cyrl-CS"/>
        </w:rPr>
        <w:t xml:space="preserve">, </w:t>
      </w:r>
      <w:r w:rsidRPr="009F0914">
        <w:rPr>
          <w:rFonts w:cs="Arial"/>
          <w:sz w:val="24"/>
          <w:szCs w:val="24"/>
          <w:lang w:val="sr-Cyrl-RS" w:eastAsia="ar-SA"/>
        </w:rPr>
        <w:t>просторија АКУ батерије са предпростором, магацин, санитарни чвор.</w:t>
      </w:r>
    </w:p>
    <w:p w14:paraId="43FB818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Напони сигурносног напајања у постројењу су 110 V DC; 220 V AC, 50 Hz.</w:t>
      </w:r>
    </w:p>
    <w:p w14:paraId="22A40DCD" w14:textId="77777777" w:rsidR="009F0914" w:rsidRPr="009F0914" w:rsidRDefault="009F0914" w:rsidP="009F0914">
      <w:pPr>
        <w:suppressAutoHyphens/>
        <w:spacing w:before="0"/>
        <w:rPr>
          <w:rFonts w:cs="Arial"/>
          <w:sz w:val="24"/>
          <w:szCs w:val="24"/>
          <w:lang w:val="sr-Cyrl-RS" w:eastAsia="ar-SA"/>
        </w:rPr>
      </w:pPr>
    </w:p>
    <w:p w14:paraId="0AB24672" w14:textId="77777777" w:rsidR="009F0914" w:rsidRPr="009F0914" w:rsidRDefault="009F0914" w:rsidP="009F0914">
      <w:pPr>
        <w:suppressAutoHyphens/>
        <w:spacing w:before="0"/>
        <w:jc w:val="left"/>
        <w:rPr>
          <w:rFonts w:cs="Arial"/>
          <w:sz w:val="24"/>
          <w:szCs w:val="24"/>
          <w:lang w:val="sr-Cyrl-RS" w:eastAsia="ar-SA"/>
        </w:rPr>
      </w:pPr>
    </w:p>
    <w:p w14:paraId="74453623" w14:textId="77777777" w:rsidR="009F0914" w:rsidRPr="009F0914" w:rsidRDefault="009F0914" w:rsidP="000657F6">
      <w:pPr>
        <w:numPr>
          <w:ilvl w:val="0"/>
          <w:numId w:val="26"/>
        </w:numPr>
        <w:suppressAutoHyphens/>
        <w:spacing w:before="0"/>
        <w:jc w:val="left"/>
        <w:rPr>
          <w:rFonts w:cs="Arial"/>
          <w:b/>
          <w:sz w:val="24"/>
          <w:szCs w:val="24"/>
          <w:lang w:val="sr-Cyrl-RS" w:eastAsia="ar-SA"/>
        </w:rPr>
      </w:pPr>
      <w:r w:rsidRPr="009F0914">
        <w:rPr>
          <w:rFonts w:cs="Arial"/>
          <w:b/>
          <w:sz w:val="24"/>
          <w:szCs w:val="24"/>
          <w:lang w:val="sr-Cyrl-RS" w:eastAsia="ar-SA"/>
        </w:rPr>
        <w:t>ОБИМ РАДОВА НА РЕКОНСТРУКЦИЈИ И ДОГРАДЊИ ТС</w:t>
      </w:r>
    </w:p>
    <w:p w14:paraId="1E3ADBCC" w14:textId="77777777" w:rsidR="009F0914" w:rsidRPr="009F0914" w:rsidRDefault="009F0914" w:rsidP="009F0914">
      <w:pPr>
        <w:suppressAutoHyphens/>
        <w:spacing w:before="0"/>
        <w:ind w:left="360"/>
        <w:jc w:val="left"/>
        <w:rPr>
          <w:rFonts w:cs="Arial"/>
          <w:b/>
          <w:sz w:val="24"/>
          <w:szCs w:val="24"/>
          <w:lang w:val="sr-Cyrl-RS" w:eastAsia="ar-SA"/>
        </w:rPr>
      </w:pPr>
    </w:p>
    <w:p w14:paraId="530ED6FB"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3.1</w:t>
      </w:r>
      <w:r w:rsidRPr="009F0914">
        <w:rPr>
          <w:rFonts w:cs="Arial"/>
          <w:sz w:val="24"/>
          <w:szCs w:val="24"/>
          <w:lang w:val="sr-Cyrl-RS" w:eastAsia="ar-SA"/>
        </w:rPr>
        <w:tab/>
        <w:t>ТРАНСФОРМАЦИЈА</w:t>
      </w:r>
    </w:p>
    <w:p w14:paraId="7B5A4C06" w14:textId="77777777" w:rsidR="009F0914" w:rsidRPr="009F0914" w:rsidRDefault="009F0914" w:rsidP="009F0914">
      <w:pPr>
        <w:suppressAutoHyphens/>
        <w:spacing w:before="0"/>
        <w:jc w:val="left"/>
        <w:rPr>
          <w:rFonts w:cs="Arial"/>
          <w:sz w:val="24"/>
          <w:szCs w:val="24"/>
          <w:lang w:val="sr-Cyrl-RS" w:eastAsia="ar-SA"/>
        </w:rPr>
      </w:pPr>
    </w:p>
    <w:p w14:paraId="52237126"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CS" w:eastAsia="ar-SA"/>
        </w:rPr>
        <w:t>Предвидети замену постојећег енергетског трансформатора.</w:t>
      </w:r>
    </w:p>
    <w:p w14:paraId="34B89918"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CS" w:eastAsia="ar-SA"/>
        </w:rPr>
        <w:t>Предвидети уградњу енергетског трансформатора преносног односа 110</w:t>
      </w:r>
      <w:r w:rsidRPr="009F0914">
        <w:rPr>
          <w:rFonts w:cs="Arial"/>
          <w:sz w:val="24"/>
          <w:szCs w:val="24"/>
          <w:lang w:val="sr-Cyrl-RS" w:eastAsia="ar-SA"/>
        </w:rPr>
        <w:sym w:font="Symbol" w:char="F0B1"/>
      </w:r>
      <w:r w:rsidRPr="009F0914">
        <w:rPr>
          <w:rFonts w:cs="Arial"/>
          <w:sz w:val="24"/>
          <w:szCs w:val="24"/>
          <w:lang w:val="sr-Cyrl-RS" w:eastAsia="ar-SA"/>
        </w:rPr>
        <w:t>11х1,5%</w:t>
      </w:r>
      <w:r w:rsidRPr="009F0914">
        <w:rPr>
          <w:rFonts w:cs="Arial"/>
          <w:sz w:val="24"/>
          <w:szCs w:val="24"/>
          <w:lang w:val="sr-Cyrl-CS" w:eastAsia="ar-SA"/>
        </w:rPr>
        <w:t>/36,75/10,5</w:t>
      </w:r>
      <w:r w:rsidRPr="009F0914">
        <w:rPr>
          <w:rFonts w:cs="Arial"/>
          <w:sz w:val="24"/>
          <w:szCs w:val="24"/>
          <w:lang w:val="sr-Latn-RS" w:eastAsia="ar-SA"/>
        </w:rPr>
        <w:t xml:space="preserve">kV, </w:t>
      </w:r>
      <w:r w:rsidRPr="009F0914">
        <w:rPr>
          <w:rFonts w:cs="Arial"/>
          <w:sz w:val="24"/>
          <w:szCs w:val="24"/>
          <w:lang w:val="sr-Cyrl-RS" w:eastAsia="ar-SA"/>
        </w:rPr>
        <w:t>снаге 31,5/31,5/10,5</w:t>
      </w:r>
      <w:r w:rsidRPr="009F0914">
        <w:rPr>
          <w:rFonts w:cs="Arial"/>
          <w:sz w:val="24"/>
          <w:szCs w:val="24"/>
          <w:lang w:val="sr-Latn-RS" w:eastAsia="ar-SA"/>
        </w:rPr>
        <w:t xml:space="preserve">MVA, </w:t>
      </w:r>
      <w:r w:rsidRPr="009F0914">
        <w:rPr>
          <w:rFonts w:cs="Arial"/>
          <w:sz w:val="24"/>
          <w:szCs w:val="24"/>
          <w:lang w:val="sr-Cyrl-RS" w:eastAsia="ar-SA"/>
        </w:rPr>
        <w:t>спреге</w:t>
      </w:r>
      <w:r w:rsidRPr="009F0914">
        <w:rPr>
          <w:rFonts w:cs="Arial"/>
          <w:sz w:val="24"/>
          <w:szCs w:val="24"/>
          <w:lang w:val="sr-Latn-RS" w:eastAsia="ar-SA"/>
        </w:rPr>
        <w:t xml:space="preserve"> </w:t>
      </w:r>
      <w:r w:rsidRPr="009F0914">
        <w:rPr>
          <w:rFonts w:cs="Arial"/>
          <w:sz w:val="24"/>
          <w:szCs w:val="24"/>
          <w:lang w:val="sr-Cyrl-RS" w:eastAsia="ar-SA"/>
        </w:rPr>
        <w:t>YN0yn0d5, комбинованог хлађења (ОНАН/ОНАФ).</w:t>
      </w:r>
    </w:p>
    <w:p w14:paraId="28D602D7"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Остали подаци о трансформатору према ТП-11 ЕПС-Дирекције за дистрибуцију електричне енергије.</w:t>
      </w:r>
    </w:p>
    <w:p w14:paraId="3537B2C5" w14:textId="77777777" w:rsidR="009F0914" w:rsidRPr="009F0914" w:rsidRDefault="009F0914" w:rsidP="009F0914">
      <w:pPr>
        <w:suppressAutoHyphens/>
        <w:spacing w:before="0"/>
        <w:rPr>
          <w:rFonts w:cs="Arial"/>
          <w:sz w:val="24"/>
          <w:szCs w:val="24"/>
          <w:lang w:val="ru-RU" w:eastAsia="ar-SA"/>
        </w:rPr>
      </w:pPr>
      <w:r w:rsidRPr="009F0914">
        <w:rPr>
          <w:rFonts w:eastAsia="Batang" w:cs="Arial"/>
          <w:sz w:val="24"/>
          <w:szCs w:val="24"/>
          <w:lang w:val="ru-RU" w:eastAsia="ar-SA"/>
        </w:rPr>
        <w:t>Предвидети п</w:t>
      </w:r>
      <w:r w:rsidRPr="009F0914">
        <w:rPr>
          <w:rFonts w:cs="Arial"/>
          <w:sz w:val="24"/>
          <w:szCs w:val="24"/>
          <w:lang w:val="ru-RU" w:eastAsia="ar-SA"/>
        </w:rPr>
        <w:t>аралелан рад на секундару. Терцијер се не терети (стабилизациони, уземљен затворен троугао).</w:t>
      </w:r>
    </w:p>
    <w:p w14:paraId="34D2000A" w14:textId="77777777" w:rsidR="009F0914" w:rsidRPr="009F0914" w:rsidRDefault="009F0914" w:rsidP="009F0914">
      <w:pPr>
        <w:suppressAutoHyphens/>
        <w:spacing w:before="0"/>
        <w:rPr>
          <w:rFonts w:cs="Arial"/>
          <w:sz w:val="24"/>
          <w:szCs w:val="24"/>
          <w:lang w:val="sr-Latn-CS" w:eastAsia="ar-SA"/>
        </w:rPr>
      </w:pPr>
      <w:r w:rsidRPr="009F0914">
        <w:rPr>
          <w:rFonts w:cs="Arial"/>
          <w:sz w:val="24"/>
          <w:szCs w:val="24"/>
          <w:lang w:val="sr-Cyrl-RS" w:eastAsia="ar-SA"/>
        </w:rPr>
        <w:t xml:space="preserve">Прикључење трансформатора је надземно на страни 110 </w:t>
      </w:r>
      <w:r w:rsidRPr="009F0914">
        <w:rPr>
          <w:rFonts w:cs="Arial"/>
          <w:sz w:val="24"/>
          <w:szCs w:val="24"/>
          <w:lang w:val="de-DE" w:eastAsia="ar-SA"/>
        </w:rPr>
        <w:t>kV</w:t>
      </w:r>
      <w:r w:rsidRPr="009F0914">
        <w:rPr>
          <w:rFonts w:cs="Arial"/>
          <w:sz w:val="24"/>
          <w:szCs w:val="24"/>
          <w:lang w:val="sr-Cyrl-RS" w:eastAsia="ar-SA"/>
        </w:rPr>
        <w:t xml:space="preserve"> и кабловско на страни 35 </w:t>
      </w:r>
      <w:r w:rsidRPr="009F0914">
        <w:rPr>
          <w:rFonts w:cs="Arial"/>
          <w:sz w:val="24"/>
          <w:szCs w:val="24"/>
          <w:lang w:val="de-DE" w:eastAsia="ar-SA"/>
        </w:rPr>
        <w:t>kV</w:t>
      </w:r>
      <w:r w:rsidRPr="009F0914">
        <w:rPr>
          <w:rFonts w:cs="Arial"/>
          <w:sz w:val="24"/>
          <w:szCs w:val="24"/>
          <w:lang w:val="sr-Cyrl-RS" w:eastAsia="ar-SA"/>
        </w:rPr>
        <w:t>.</w:t>
      </w:r>
    </w:p>
    <w:p w14:paraId="77585C9E"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CS" w:eastAsia="ar-SA"/>
        </w:rPr>
        <w:t xml:space="preserve">Предвидети демонтажу постојеће и уградњу нове опреме за уземљење неутралне тачке 110 </w:t>
      </w:r>
      <w:r w:rsidRPr="009F0914">
        <w:rPr>
          <w:rFonts w:cs="Arial"/>
          <w:sz w:val="24"/>
          <w:szCs w:val="24"/>
          <w:lang w:val="sr-Cyrl-RS" w:eastAsia="ar-SA"/>
        </w:rPr>
        <w:t>kV и 35 kV.</w:t>
      </w:r>
    </w:p>
    <w:p w14:paraId="13E60333" w14:textId="77777777" w:rsidR="009F0914" w:rsidRPr="009F0914" w:rsidRDefault="009F0914" w:rsidP="009F0914">
      <w:pPr>
        <w:suppressAutoHyphens/>
        <w:spacing w:before="0"/>
        <w:rPr>
          <w:rFonts w:cs="Arial"/>
          <w:sz w:val="24"/>
          <w:szCs w:val="24"/>
          <w:lang w:val="ru-RU" w:eastAsia="ar-SA"/>
        </w:rPr>
      </w:pPr>
      <w:r w:rsidRPr="009F0914">
        <w:rPr>
          <w:rFonts w:cs="Arial"/>
          <w:sz w:val="24"/>
          <w:szCs w:val="24"/>
          <w:lang w:val="sr-Cyrl-CS" w:eastAsia="ar-SA"/>
        </w:rPr>
        <w:t>У</w:t>
      </w:r>
      <w:r w:rsidRPr="009F0914">
        <w:rPr>
          <w:rFonts w:cs="Arial"/>
          <w:sz w:val="24"/>
          <w:szCs w:val="24"/>
          <w:lang w:val="ru-RU" w:eastAsia="ar-SA"/>
        </w:rPr>
        <w:t xml:space="preserve">земљење неутралне тачке 110 </w:t>
      </w:r>
      <w:r w:rsidRPr="009F0914">
        <w:rPr>
          <w:rFonts w:cs="Arial"/>
          <w:sz w:val="24"/>
          <w:szCs w:val="24"/>
          <w:lang w:val="sr-Cyrl-RS" w:eastAsia="ar-SA"/>
        </w:rPr>
        <w:t>kV</w:t>
      </w:r>
      <w:r w:rsidRPr="009F0914">
        <w:rPr>
          <w:rFonts w:cs="Arial"/>
          <w:sz w:val="24"/>
          <w:szCs w:val="24"/>
          <w:lang w:val="ru-RU" w:eastAsia="ar-SA"/>
        </w:rPr>
        <w:t xml:space="preserve"> извести према ТП 6</w:t>
      </w:r>
      <w:r w:rsidRPr="009F0914">
        <w:rPr>
          <w:rFonts w:cs="Arial"/>
          <w:sz w:val="24"/>
          <w:szCs w:val="24"/>
          <w:lang w:val="sr-Cyrl-RS" w:eastAsia="ar-SA"/>
        </w:rPr>
        <w:t xml:space="preserve"> ЕПС - Дирекције за дистрибуцију</w:t>
      </w:r>
      <w:r w:rsidRPr="009F0914">
        <w:rPr>
          <w:rFonts w:cs="Arial"/>
          <w:sz w:val="24"/>
          <w:szCs w:val="24"/>
          <w:lang w:val="ru-RU" w:eastAsia="ar-SA"/>
        </w:rPr>
        <w:t>.</w:t>
      </w:r>
    </w:p>
    <w:p w14:paraId="7A158148"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уградњу струјног трансформатора (за потребе РЕФ-а) у звездишту 110kV.</w:t>
      </w:r>
    </w:p>
    <w:p w14:paraId="260DAB7B"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Уземљење неутралне тачке 35 kV извести преко нискоомског отпорника,  у свему према одредбама ТП 6 и ТП 4а1 (измена и допуна) ЕПС - Дирекције за дистрибуцију.</w:t>
      </w:r>
    </w:p>
    <w:p w14:paraId="75785F2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демонтажу постојећих и уградњу нових одводника пренапона.</w:t>
      </w:r>
    </w:p>
    <w:p w14:paraId="25E65FD7"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RS" w:eastAsia="ar-SA"/>
        </w:rPr>
        <w:lastRenderedPageBreak/>
        <w:t>Предвидети металоксидне одводнике пренапона за спољну монтажу, према одредбама препоруке ТП 12 ЕПС - Дирекција за дистрибуцију електричне енергије.</w:t>
      </w:r>
    </w:p>
    <w:p w14:paraId="11F76F7C" w14:textId="77777777" w:rsidR="009F0914" w:rsidRPr="009F0914" w:rsidRDefault="009F0914" w:rsidP="009F0914">
      <w:pPr>
        <w:suppressAutoHyphens/>
        <w:spacing w:before="0"/>
        <w:rPr>
          <w:rFonts w:cs="Arial"/>
          <w:sz w:val="24"/>
          <w:szCs w:val="24"/>
          <w:lang w:val="sr-Cyrl-CS" w:eastAsia="ar-SA"/>
        </w:rPr>
      </w:pPr>
    </w:p>
    <w:p w14:paraId="5C7C9A3F"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3.2</w:t>
      </w:r>
      <w:r w:rsidRPr="009F0914">
        <w:rPr>
          <w:rFonts w:cs="Arial"/>
          <w:sz w:val="24"/>
          <w:szCs w:val="24"/>
          <w:lang w:val="sr-Cyrl-RS" w:eastAsia="ar-SA"/>
        </w:rPr>
        <w:tab/>
        <w:t xml:space="preserve">ПОСТРОЈЕЊЕ 110 kV </w:t>
      </w:r>
    </w:p>
    <w:p w14:paraId="3336578D" w14:textId="77777777" w:rsidR="009F0914" w:rsidRPr="009F0914" w:rsidRDefault="009F0914" w:rsidP="009F0914">
      <w:pPr>
        <w:suppressAutoHyphens/>
        <w:spacing w:before="0"/>
        <w:jc w:val="left"/>
        <w:rPr>
          <w:rFonts w:cs="Arial"/>
          <w:sz w:val="24"/>
          <w:szCs w:val="24"/>
          <w:lang w:val="sr-Cyrl-RS" w:eastAsia="ar-SA"/>
        </w:rPr>
      </w:pPr>
    </w:p>
    <w:p w14:paraId="46C98EF2" w14:textId="77777777" w:rsidR="009F0914" w:rsidRPr="009F0914" w:rsidRDefault="009F0914" w:rsidP="009F0914">
      <w:pPr>
        <w:suppressAutoHyphens/>
        <w:spacing w:before="0"/>
        <w:rPr>
          <w:rFonts w:cs="Arial"/>
          <w:strike/>
          <w:sz w:val="24"/>
          <w:szCs w:val="24"/>
          <w:lang w:val="sr-Cyrl-CS" w:eastAsia="ar-SA"/>
        </w:rPr>
      </w:pPr>
      <w:r w:rsidRPr="009F0914">
        <w:rPr>
          <w:rFonts w:cs="Arial"/>
          <w:sz w:val="24"/>
          <w:szCs w:val="24"/>
          <w:lang w:val="ru-RU" w:eastAsia="ar-SA"/>
        </w:rPr>
        <w:t>Предвидети замену</w:t>
      </w:r>
      <w:r w:rsidRPr="009F0914">
        <w:rPr>
          <w:rFonts w:cs="Arial"/>
          <w:sz w:val="24"/>
          <w:szCs w:val="24"/>
          <w:lang w:val="sr-Cyrl-RS" w:eastAsia="ar-SA"/>
        </w:rPr>
        <w:t xml:space="preserve"> високонапонске опреме, спојне и овесне опреме</w:t>
      </w:r>
      <w:r w:rsidRPr="009F0914">
        <w:rPr>
          <w:rFonts w:cs="Arial"/>
          <w:sz w:val="24"/>
          <w:szCs w:val="24"/>
          <w:lang w:val="ru-RU" w:eastAsia="ar-SA"/>
        </w:rPr>
        <w:t xml:space="preserve"> у постројењу 110 </w:t>
      </w:r>
      <w:r w:rsidRPr="009F0914">
        <w:rPr>
          <w:rFonts w:cs="Arial"/>
          <w:sz w:val="24"/>
          <w:szCs w:val="24"/>
          <w:lang w:val="sr-Cyrl-RS" w:eastAsia="ar-SA"/>
        </w:rPr>
        <w:t>kV.</w:t>
      </w:r>
    </w:p>
    <w:p w14:paraId="3D7DA1C5"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Сва раставно-расклопна опрема треба да буде опремљена електромоторним погоном 110</w:t>
      </w:r>
      <w:r w:rsidRPr="009F0914">
        <w:rPr>
          <w:rFonts w:cs="Arial"/>
          <w:sz w:val="24"/>
          <w:szCs w:val="24"/>
          <w:lang w:val="sr-Latn-RS" w:eastAsia="ar-SA"/>
        </w:rPr>
        <w:t>V DC</w:t>
      </w:r>
      <w:r w:rsidRPr="009F0914">
        <w:rPr>
          <w:rFonts w:cs="Arial"/>
          <w:sz w:val="24"/>
          <w:szCs w:val="24"/>
          <w:lang w:val="sr-Cyrl-RS" w:eastAsia="ar-SA"/>
        </w:rPr>
        <w:t xml:space="preserve"> и сигналним кутијама и повезана са одговарајућим уређајима за заштиту и управљање у командној сали.</w:t>
      </w:r>
    </w:p>
    <w:p w14:paraId="17B3E3D3"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опремање 110 kV трафо поља за други енергетски трансформатор 110/35 kV, као и изградњу преградног противпожарног зида, темеља, портала и друго по потреби. Инсталацију за одвођење уља предвидети према важећим прописима.</w:t>
      </w:r>
    </w:p>
    <w:p w14:paraId="6B37E6A6" w14:textId="77777777" w:rsidR="009F0914" w:rsidRPr="009F0914" w:rsidRDefault="009F0914" w:rsidP="009F0914">
      <w:pPr>
        <w:suppressAutoHyphens/>
        <w:spacing w:before="0"/>
        <w:jc w:val="left"/>
        <w:rPr>
          <w:rFonts w:cs="Arial"/>
          <w:sz w:val="24"/>
          <w:szCs w:val="24"/>
          <w:lang w:val="sr-Cyrl-RS" w:eastAsia="ar-SA"/>
        </w:rPr>
      </w:pPr>
    </w:p>
    <w:p w14:paraId="5A9855B4"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 xml:space="preserve">3.2.1 Сабирнице </w:t>
      </w:r>
    </w:p>
    <w:p w14:paraId="211CCDB5" w14:textId="77777777" w:rsidR="009F0914" w:rsidRPr="009F0914" w:rsidRDefault="009F0914" w:rsidP="009F0914">
      <w:pPr>
        <w:suppressAutoHyphens/>
        <w:spacing w:before="0"/>
        <w:jc w:val="left"/>
        <w:rPr>
          <w:rFonts w:cs="Arial"/>
          <w:sz w:val="24"/>
          <w:szCs w:val="24"/>
          <w:lang w:val="sr-Cyrl-RS" w:eastAsia="ar-SA"/>
        </w:rPr>
      </w:pPr>
    </w:p>
    <w:p w14:paraId="690C6122" w14:textId="77777777" w:rsidR="009F0914" w:rsidRPr="009F0914" w:rsidRDefault="009F0914" w:rsidP="009F0914">
      <w:pPr>
        <w:suppressAutoHyphens/>
        <w:spacing w:before="0"/>
        <w:rPr>
          <w:rFonts w:cs="Arial"/>
          <w:sz w:val="24"/>
          <w:szCs w:val="24"/>
          <w:lang w:val="ru-RU" w:eastAsia="ar-SA"/>
        </w:rPr>
      </w:pPr>
      <w:r w:rsidRPr="009F0914">
        <w:rPr>
          <w:rFonts w:cs="Arial"/>
          <w:sz w:val="24"/>
          <w:szCs w:val="24"/>
          <w:lang w:val="ru-RU" w:eastAsia="ar-SA"/>
        </w:rPr>
        <w:t>Задржати постојеће</w:t>
      </w:r>
      <w:r w:rsidRPr="009F0914">
        <w:rPr>
          <w:rFonts w:cs="Arial"/>
          <w:sz w:val="24"/>
          <w:szCs w:val="24"/>
          <w:lang w:val="sr-Latn-CS" w:eastAsia="ar-SA"/>
        </w:rPr>
        <w:t>,</w:t>
      </w:r>
      <w:r w:rsidRPr="009F0914">
        <w:rPr>
          <w:rFonts w:cs="Arial"/>
          <w:sz w:val="24"/>
          <w:szCs w:val="24"/>
          <w:lang w:val="sr-Cyrl-CS" w:eastAsia="ar-SA"/>
        </w:rPr>
        <w:t xml:space="preserve"> ако се прорачуном докаже да задовољавају будуће стање.</w:t>
      </w:r>
      <w:r w:rsidRPr="009F0914">
        <w:rPr>
          <w:rFonts w:cs="Arial"/>
          <w:sz w:val="24"/>
          <w:szCs w:val="24"/>
          <w:lang w:val="ru-RU" w:eastAsia="ar-SA"/>
        </w:rPr>
        <w:t xml:space="preserve"> </w:t>
      </w:r>
    </w:p>
    <w:p w14:paraId="1AF74107" w14:textId="77777777" w:rsidR="009F0914" w:rsidRPr="009F0914" w:rsidRDefault="009F0914" w:rsidP="009F0914">
      <w:pPr>
        <w:suppressAutoHyphens/>
        <w:spacing w:before="0"/>
        <w:rPr>
          <w:rFonts w:cs="Arial"/>
          <w:sz w:val="24"/>
          <w:szCs w:val="24"/>
          <w:lang w:val="sr-Cyrl-RS" w:eastAsia="ar-SA"/>
        </w:rPr>
      </w:pPr>
    </w:p>
    <w:p w14:paraId="1A865DB2"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3.2.2. Прекидачи</w:t>
      </w:r>
    </w:p>
    <w:p w14:paraId="2FC53953" w14:textId="77777777" w:rsidR="009F0914" w:rsidRPr="009F0914" w:rsidRDefault="009F0914" w:rsidP="009F0914">
      <w:pPr>
        <w:suppressAutoHyphens/>
        <w:spacing w:before="0"/>
        <w:jc w:val="left"/>
        <w:rPr>
          <w:rFonts w:cs="Arial"/>
          <w:sz w:val="24"/>
          <w:szCs w:val="24"/>
          <w:lang w:val="sr-Cyrl-RS" w:eastAsia="ar-SA"/>
        </w:rPr>
      </w:pPr>
    </w:p>
    <w:p w14:paraId="3C34FFD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Предвидети замену свих постојећих прекидача 110 kV, комада 3, и уградњу нових SF6 прекидача, номиналне струје 1250 А, </w:t>
      </w:r>
      <w:r w:rsidRPr="009F0914">
        <w:rPr>
          <w:rFonts w:cs="Arial"/>
          <w:sz w:val="24"/>
          <w:szCs w:val="24"/>
          <w:lang w:val="ru-RU" w:eastAsia="ar-SA"/>
        </w:rPr>
        <w:t>симетричне струје прекидања 40 к</w:t>
      </w:r>
      <w:r w:rsidRPr="009F0914">
        <w:rPr>
          <w:rFonts w:cs="Arial"/>
          <w:sz w:val="24"/>
          <w:szCs w:val="24"/>
          <w:lang w:val="sr-Cyrl-RS" w:eastAsia="ar-SA"/>
        </w:rPr>
        <w:t>A</w:t>
      </w:r>
      <w:r w:rsidRPr="009F0914">
        <w:rPr>
          <w:rFonts w:cs="Arial"/>
          <w:sz w:val="24"/>
          <w:szCs w:val="24"/>
          <w:lang w:val="ru-RU" w:eastAsia="ar-SA"/>
        </w:rPr>
        <w:t xml:space="preserve"> са могућношћу прекидања малих капацитивних и индуктивних струја,</w:t>
      </w:r>
      <w:r w:rsidRPr="009F0914">
        <w:rPr>
          <w:rFonts w:cs="Arial"/>
          <w:sz w:val="24"/>
          <w:szCs w:val="24"/>
          <w:lang w:val="sr-Cyrl-RS" w:eastAsia="ar-SA"/>
        </w:rPr>
        <w:t xml:space="preserve"> са једним погоном по прекидачу у трафо пољима и по једним погоном на сваком полу прекидача у ДВ пољима. Предвидети уградњу прекидача за опремање другог трафо поља за енергетски трансформатор 110/35 kV. Прекидачи су са електромоторним погоном за напон 110 V </w:t>
      </w:r>
      <w:r w:rsidRPr="009F0914">
        <w:rPr>
          <w:rFonts w:cs="Arial"/>
          <w:sz w:val="24"/>
          <w:szCs w:val="24"/>
          <w:lang w:val="sr-Latn-RS" w:eastAsia="ar-SA"/>
        </w:rPr>
        <w:t>D</w:t>
      </w:r>
      <w:r w:rsidRPr="009F0914">
        <w:rPr>
          <w:rFonts w:cs="Arial"/>
          <w:sz w:val="24"/>
          <w:szCs w:val="24"/>
          <w:lang w:val="sr-Cyrl-RS" w:eastAsia="ar-SA"/>
        </w:rPr>
        <w:t>C и са два калема за искључење и једним калемом за укључење за напон 110 V DC.</w:t>
      </w:r>
    </w:p>
    <w:p w14:paraId="5846C686" w14:textId="77777777" w:rsidR="009F0914" w:rsidRPr="009F0914" w:rsidRDefault="009F0914" w:rsidP="009F0914">
      <w:pPr>
        <w:suppressAutoHyphens/>
        <w:spacing w:before="0"/>
        <w:rPr>
          <w:rFonts w:cs="Arial"/>
          <w:sz w:val="24"/>
          <w:szCs w:val="24"/>
          <w:lang w:val="sr-Cyrl-RS" w:eastAsia="ar-SA"/>
        </w:rPr>
      </w:pPr>
    </w:p>
    <w:p w14:paraId="2E3AD51A"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3.2.3 Растављачи</w:t>
      </w:r>
    </w:p>
    <w:p w14:paraId="220E18CB" w14:textId="77777777" w:rsidR="009F0914" w:rsidRPr="009F0914" w:rsidRDefault="009F0914" w:rsidP="009F0914">
      <w:pPr>
        <w:suppressAutoHyphens/>
        <w:spacing w:before="0"/>
        <w:jc w:val="left"/>
        <w:rPr>
          <w:rFonts w:cs="Arial"/>
          <w:sz w:val="24"/>
          <w:szCs w:val="24"/>
          <w:lang w:val="sr-Cyrl-RS" w:eastAsia="ar-SA"/>
        </w:rPr>
      </w:pPr>
    </w:p>
    <w:p w14:paraId="11D9EF21"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CS" w:eastAsia="ar-SA"/>
        </w:rPr>
        <w:t>Предвидети замену</w:t>
      </w:r>
      <w:r w:rsidRPr="009F0914">
        <w:rPr>
          <w:rFonts w:cs="Arial"/>
          <w:sz w:val="24"/>
          <w:szCs w:val="24"/>
          <w:lang w:val="sr-Cyrl-RS" w:eastAsia="ar-SA"/>
        </w:rPr>
        <w:t xml:space="preserve"> постојећ</w:t>
      </w:r>
      <w:r w:rsidRPr="009F0914">
        <w:rPr>
          <w:rFonts w:cs="Arial"/>
          <w:sz w:val="24"/>
          <w:szCs w:val="24"/>
          <w:lang w:val="sr-Cyrl-CS" w:eastAsia="ar-SA"/>
        </w:rPr>
        <w:t>их</w:t>
      </w:r>
      <w:r w:rsidRPr="009F0914">
        <w:rPr>
          <w:rFonts w:cs="Arial"/>
          <w:sz w:val="24"/>
          <w:szCs w:val="24"/>
          <w:lang w:val="sr-Cyrl-RS" w:eastAsia="ar-SA"/>
        </w:rPr>
        <w:t xml:space="preserve"> растављач</w:t>
      </w:r>
      <w:r w:rsidRPr="009F0914">
        <w:rPr>
          <w:rFonts w:cs="Arial"/>
          <w:sz w:val="24"/>
          <w:szCs w:val="24"/>
          <w:lang w:val="sr-Cyrl-CS" w:eastAsia="ar-SA"/>
        </w:rPr>
        <w:t>а</w:t>
      </w:r>
      <w:r w:rsidRPr="009F0914">
        <w:rPr>
          <w:rFonts w:cs="Arial"/>
          <w:sz w:val="24"/>
          <w:szCs w:val="24"/>
          <w:lang w:val="sr-Cyrl-RS" w:eastAsia="ar-SA"/>
        </w:rPr>
        <w:t xml:space="preserve"> у постројењу 110 kV</w:t>
      </w:r>
      <w:r w:rsidRPr="009F0914">
        <w:rPr>
          <w:rFonts w:cs="Arial"/>
          <w:sz w:val="24"/>
          <w:szCs w:val="24"/>
          <w:lang w:val="sr-Cyrl-CS" w:eastAsia="ar-SA"/>
        </w:rPr>
        <w:t xml:space="preserve">, комада 6. </w:t>
      </w:r>
      <w:r w:rsidRPr="009F0914">
        <w:rPr>
          <w:rFonts w:cs="Arial"/>
          <w:sz w:val="24"/>
          <w:szCs w:val="24"/>
          <w:lang w:val="sr-Cyrl-RS" w:eastAsia="ar-SA"/>
        </w:rPr>
        <w:t xml:space="preserve">Предвидети уградњу растављача за опремање другог трафо поља за енергетски трансформатор 110/35 kV. </w:t>
      </w:r>
      <w:r w:rsidRPr="009F0914">
        <w:rPr>
          <w:rFonts w:cs="Arial"/>
          <w:sz w:val="24"/>
          <w:szCs w:val="24"/>
          <w:lang w:val="ru-RU" w:eastAsia="ar-SA"/>
        </w:rPr>
        <w:t xml:space="preserve">Растављачи 110 </w:t>
      </w:r>
      <w:r w:rsidRPr="009F0914">
        <w:rPr>
          <w:rFonts w:cs="Arial"/>
          <w:sz w:val="24"/>
          <w:szCs w:val="24"/>
          <w:lang w:val="sr-Cyrl-RS" w:eastAsia="ar-SA"/>
        </w:rPr>
        <w:t>kV</w:t>
      </w:r>
      <w:r w:rsidRPr="009F0914">
        <w:rPr>
          <w:rFonts w:cs="Arial"/>
          <w:sz w:val="24"/>
          <w:szCs w:val="24"/>
          <w:lang w:val="ru-RU" w:eastAsia="ar-SA"/>
        </w:rPr>
        <w:t xml:space="preserve"> су класични, за спољну монтажу,</w:t>
      </w:r>
      <w:r w:rsidRPr="009F0914">
        <w:rPr>
          <w:rFonts w:cs="Arial"/>
          <w:sz w:val="24"/>
          <w:szCs w:val="24"/>
          <w:lang w:val="sr-Cyrl-RS" w:eastAsia="ar-SA"/>
        </w:rPr>
        <w:t xml:space="preserve"> </w:t>
      </w:r>
      <w:r w:rsidRPr="009F0914">
        <w:rPr>
          <w:rFonts w:cs="Arial"/>
          <w:sz w:val="24"/>
          <w:szCs w:val="24"/>
          <w:lang w:val="ru-RU" w:eastAsia="ar-SA"/>
        </w:rPr>
        <w:t xml:space="preserve">са помоћним напоном за електромоторни погон 110 </w:t>
      </w:r>
      <w:r w:rsidRPr="009F0914">
        <w:rPr>
          <w:rFonts w:cs="Arial"/>
          <w:sz w:val="24"/>
          <w:szCs w:val="24"/>
          <w:lang w:val="sr-Cyrl-RS" w:eastAsia="ar-SA"/>
        </w:rPr>
        <w:t>V</w:t>
      </w:r>
      <w:r w:rsidRPr="009F0914">
        <w:rPr>
          <w:rFonts w:cs="Arial"/>
          <w:sz w:val="24"/>
          <w:szCs w:val="24"/>
          <w:lang w:val="ru-RU" w:eastAsia="ar-SA"/>
        </w:rPr>
        <w:t xml:space="preserve"> </w:t>
      </w:r>
      <w:r w:rsidRPr="009F0914">
        <w:rPr>
          <w:rFonts w:cs="Arial"/>
          <w:sz w:val="24"/>
          <w:szCs w:val="24"/>
          <w:lang w:val="sr-Cyrl-RS" w:eastAsia="ar-SA"/>
        </w:rPr>
        <w:t>DC</w:t>
      </w:r>
      <w:r w:rsidRPr="009F0914">
        <w:rPr>
          <w:rFonts w:cs="Arial"/>
          <w:sz w:val="24"/>
          <w:szCs w:val="24"/>
          <w:lang w:val="ru-RU" w:eastAsia="ar-SA"/>
        </w:rPr>
        <w:t xml:space="preserve"> и команду 110 </w:t>
      </w:r>
      <w:r w:rsidRPr="009F0914">
        <w:rPr>
          <w:rFonts w:cs="Arial"/>
          <w:sz w:val="24"/>
          <w:szCs w:val="24"/>
          <w:lang w:val="sr-Cyrl-RS" w:eastAsia="ar-SA"/>
        </w:rPr>
        <w:t>V</w:t>
      </w:r>
      <w:r w:rsidRPr="009F0914">
        <w:rPr>
          <w:rFonts w:cs="Arial"/>
          <w:sz w:val="24"/>
          <w:szCs w:val="24"/>
          <w:lang w:val="ru-RU" w:eastAsia="ar-SA"/>
        </w:rPr>
        <w:t xml:space="preserve"> </w:t>
      </w:r>
      <w:r w:rsidRPr="009F0914">
        <w:rPr>
          <w:rFonts w:cs="Arial"/>
          <w:sz w:val="24"/>
          <w:szCs w:val="24"/>
          <w:lang w:val="sr-Cyrl-RS" w:eastAsia="ar-SA"/>
        </w:rPr>
        <w:t>DC</w:t>
      </w:r>
      <w:r w:rsidRPr="009F0914">
        <w:rPr>
          <w:rFonts w:cs="Arial"/>
          <w:sz w:val="24"/>
          <w:szCs w:val="24"/>
          <w:lang w:val="ru-RU" w:eastAsia="ar-SA"/>
        </w:rPr>
        <w:t xml:space="preserve">. Ножеви за уземљење су такође са електромоторним погоном са помоћним напоном за покретање 110 </w:t>
      </w:r>
      <w:r w:rsidRPr="009F0914">
        <w:rPr>
          <w:rFonts w:cs="Arial"/>
          <w:sz w:val="24"/>
          <w:szCs w:val="24"/>
          <w:lang w:val="sr-Cyrl-RS" w:eastAsia="ar-SA"/>
        </w:rPr>
        <w:t>V</w:t>
      </w:r>
      <w:r w:rsidRPr="009F0914">
        <w:rPr>
          <w:rFonts w:cs="Arial"/>
          <w:sz w:val="24"/>
          <w:szCs w:val="24"/>
          <w:lang w:val="ru-RU" w:eastAsia="ar-SA"/>
        </w:rPr>
        <w:t xml:space="preserve"> </w:t>
      </w:r>
      <w:r w:rsidRPr="009F0914">
        <w:rPr>
          <w:rFonts w:cs="Arial"/>
          <w:sz w:val="24"/>
          <w:szCs w:val="24"/>
          <w:lang w:val="sr-Cyrl-RS" w:eastAsia="ar-SA"/>
        </w:rPr>
        <w:t>DC</w:t>
      </w:r>
      <w:r w:rsidRPr="009F0914">
        <w:rPr>
          <w:rFonts w:cs="Arial"/>
          <w:sz w:val="24"/>
          <w:szCs w:val="24"/>
          <w:lang w:val="ru-RU" w:eastAsia="ar-SA"/>
        </w:rPr>
        <w:t xml:space="preserve"> и команду 110 </w:t>
      </w:r>
      <w:r w:rsidRPr="009F0914">
        <w:rPr>
          <w:rFonts w:cs="Arial"/>
          <w:sz w:val="24"/>
          <w:szCs w:val="24"/>
          <w:lang w:val="sr-Cyrl-RS" w:eastAsia="ar-SA"/>
        </w:rPr>
        <w:t>V</w:t>
      </w:r>
      <w:r w:rsidRPr="009F0914">
        <w:rPr>
          <w:rFonts w:cs="Arial"/>
          <w:sz w:val="24"/>
          <w:szCs w:val="24"/>
          <w:lang w:val="ru-RU" w:eastAsia="ar-SA"/>
        </w:rPr>
        <w:t xml:space="preserve"> </w:t>
      </w:r>
      <w:r w:rsidRPr="009F0914">
        <w:rPr>
          <w:rFonts w:cs="Arial"/>
          <w:sz w:val="24"/>
          <w:szCs w:val="24"/>
          <w:lang w:val="sr-Cyrl-RS" w:eastAsia="ar-SA"/>
        </w:rPr>
        <w:t>DC</w:t>
      </w:r>
      <w:r w:rsidRPr="009F0914">
        <w:rPr>
          <w:rFonts w:cs="Arial"/>
          <w:sz w:val="24"/>
          <w:szCs w:val="24"/>
          <w:lang w:val="ru-RU" w:eastAsia="ar-SA"/>
        </w:rPr>
        <w:t>.</w:t>
      </w:r>
    </w:p>
    <w:p w14:paraId="70B76E1F" w14:textId="77777777" w:rsidR="009F0914" w:rsidRPr="009F0914" w:rsidRDefault="009F0914" w:rsidP="009F0914">
      <w:pPr>
        <w:suppressAutoHyphens/>
        <w:spacing w:before="0"/>
        <w:jc w:val="left"/>
        <w:rPr>
          <w:rFonts w:cs="Arial"/>
          <w:sz w:val="24"/>
          <w:szCs w:val="24"/>
          <w:lang w:val="sr-Cyrl-RS" w:eastAsia="ar-SA"/>
        </w:rPr>
      </w:pPr>
    </w:p>
    <w:p w14:paraId="480890C0"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3.2.4 Струјни мерни трансформатори</w:t>
      </w:r>
    </w:p>
    <w:p w14:paraId="0BA5E866" w14:textId="77777777" w:rsidR="009F0914" w:rsidRPr="009F0914" w:rsidRDefault="009F0914" w:rsidP="009F0914">
      <w:pPr>
        <w:suppressAutoHyphens/>
        <w:spacing w:before="0"/>
        <w:jc w:val="left"/>
        <w:rPr>
          <w:rFonts w:cs="Arial"/>
          <w:sz w:val="24"/>
          <w:szCs w:val="24"/>
          <w:lang w:val="sr-Cyrl-RS" w:eastAsia="ar-SA"/>
        </w:rPr>
      </w:pPr>
    </w:p>
    <w:p w14:paraId="76D151F1" w14:textId="77777777" w:rsidR="009F0914" w:rsidRPr="009F0914" w:rsidRDefault="009F0914" w:rsidP="009F0914">
      <w:pPr>
        <w:suppressAutoHyphens/>
        <w:spacing w:before="0"/>
        <w:rPr>
          <w:rFonts w:cs="Arial"/>
          <w:sz w:val="24"/>
          <w:szCs w:val="24"/>
          <w:highlight w:val="yellow"/>
          <w:lang w:val="sr-Cyrl-CS" w:eastAsia="ar-SA"/>
        </w:rPr>
      </w:pPr>
      <w:r w:rsidRPr="009F0914">
        <w:rPr>
          <w:rFonts w:cs="Arial"/>
          <w:sz w:val="24"/>
          <w:szCs w:val="24"/>
          <w:lang w:val="sr-Cyrl-RS" w:eastAsia="ar-SA"/>
        </w:rPr>
        <w:t>Предвидети замену постојећих струјних</w:t>
      </w:r>
      <w:r w:rsidRPr="009F0914">
        <w:rPr>
          <w:rFonts w:cs="Arial"/>
          <w:sz w:val="24"/>
          <w:szCs w:val="24"/>
          <w:lang w:val="sr-Cyrl-CS" w:eastAsia="ar-SA"/>
        </w:rPr>
        <w:t xml:space="preserve"> мерних</w:t>
      </w:r>
      <w:r w:rsidRPr="009F0914">
        <w:rPr>
          <w:rFonts w:cs="Arial"/>
          <w:sz w:val="24"/>
          <w:szCs w:val="24"/>
          <w:lang w:val="sr-Cyrl-RS" w:eastAsia="ar-SA"/>
        </w:rPr>
        <w:t xml:space="preserve"> трансформатора у постројењу 110 kV</w:t>
      </w:r>
      <w:r w:rsidRPr="009F0914">
        <w:rPr>
          <w:rFonts w:cs="Arial"/>
          <w:sz w:val="24"/>
          <w:szCs w:val="24"/>
          <w:lang w:val="sr-Cyrl-CS" w:eastAsia="ar-SA"/>
        </w:rPr>
        <w:t xml:space="preserve">. Предвидети уградњу </w:t>
      </w:r>
      <w:r w:rsidRPr="009F0914">
        <w:rPr>
          <w:rFonts w:cs="Arial"/>
          <w:sz w:val="24"/>
          <w:szCs w:val="24"/>
          <w:lang w:val="sr-Cyrl-RS" w:eastAsia="ar-SA"/>
        </w:rPr>
        <w:t>струјних</w:t>
      </w:r>
      <w:r w:rsidRPr="009F0914">
        <w:rPr>
          <w:rFonts w:cs="Arial"/>
          <w:sz w:val="24"/>
          <w:szCs w:val="24"/>
          <w:lang w:val="sr-Cyrl-CS" w:eastAsia="ar-SA"/>
        </w:rPr>
        <w:t xml:space="preserve"> мерних</w:t>
      </w:r>
      <w:r w:rsidRPr="009F0914">
        <w:rPr>
          <w:rFonts w:cs="Arial"/>
          <w:sz w:val="24"/>
          <w:szCs w:val="24"/>
          <w:lang w:val="sr-Cyrl-RS" w:eastAsia="ar-SA"/>
        </w:rPr>
        <w:t xml:space="preserve"> трансформатора</w:t>
      </w:r>
      <w:r w:rsidRPr="009F0914">
        <w:rPr>
          <w:rFonts w:cs="Arial"/>
          <w:sz w:val="24"/>
          <w:szCs w:val="24"/>
          <w:lang w:val="sr-Cyrl-CS" w:eastAsia="ar-SA"/>
        </w:rPr>
        <w:t xml:space="preserve"> </w:t>
      </w:r>
      <w:r w:rsidRPr="009F0914">
        <w:rPr>
          <w:rFonts w:cs="Arial"/>
          <w:sz w:val="24"/>
          <w:szCs w:val="24"/>
          <w:lang w:val="sr-Cyrl-RS" w:eastAsia="ar-SA"/>
        </w:rPr>
        <w:t>за опремање другог трафо поља за енергетски трансформатор 110/35 kV.</w:t>
      </w:r>
    </w:p>
    <w:p w14:paraId="57416FED" w14:textId="77777777" w:rsidR="009F0914" w:rsidRPr="009F0914" w:rsidRDefault="009F0914" w:rsidP="009F0914">
      <w:pPr>
        <w:suppressAutoHyphens/>
        <w:spacing w:before="0"/>
        <w:rPr>
          <w:rFonts w:cs="Arial"/>
          <w:sz w:val="24"/>
          <w:szCs w:val="24"/>
          <w:lang w:val="ru-RU" w:eastAsia="ar-SA"/>
        </w:rPr>
      </w:pPr>
      <w:r w:rsidRPr="009F0914">
        <w:rPr>
          <w:rFonts w:cs="Arial"/>
          <w:sz w:val="24"/>
          <w:szCs w:val="24"/>
          <w:lang w:val="ru-RU" w:eastAsia="ar-SA"/>
        </w:rPr>
        <w:t xml:space="preserve">Струјни мерни трансформатори су за спољну монтажу, односа трансформације, снаге и класе тачности према одредбама препоруке ИС-11 ЕПС-а, </w:t>
      </w:r>
      <w:r w:rsidRPr="009F0914">
        <w:rPr>
          <w:rFonts w:cs="Arial"/>
          <w:sz w:val="24"/>
          <w:szCs w:val="24"/>
          <w:lang w:val="sr-Cyrl-RS" w:eastAsia="ar-SA"/>
        </w:rPr>
        <w:t>ИС ЕМС 411:2015</w:t>
      </w:r>
      <w:r w:rsidRPr="009F0914">
        <w:rPr>
          <w:rFonts w:cs="Arial"/>
          <w:sz w:val="24"/>
          <w:szCs w:val="24"/>
          <w:lang w:val="ru-RU" w:eastAsia="ar-SA"/>
        </w:rPr>
        <w:t>, ТП 12 ЕПС - Дирекција за дистрибуцију електричне енергије, као и према техничким условима ЕМС-а.</w:t>
      </w:r>
    </w:p>
    <w:p w14:paraId="046FCE2A"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ru-RU" w:eastAsia="ar-SA"/>
        </w:rPr>
        <w:lastRenderedPageBreak/>
        <w:t>Струјни мерни трансформатори у трафо пољима морају имати и одговарајуће мерно језгро за обрачунско мерење преузете електричне енергије.</w:t>
      </w:r>
    </w:p>
    <w:p w14:paraId="5044C66C" w14:textId="77777777" w:rsidR="009F0914" w:rsidRPr="009F0914" w:rsidRDefault="009F0914" w:rsidP="009F0914">
      <w:pPr>
        <w:suppressAutoHyphens/>
        <w:spacing w:before="0"/>
        <w:jc w:val="left"/>
        <w:rPr>
          <w:rFonts w:cs="Arial"/>
          <w:sz w:val="24"/>
          <w:szCs w:val="24"/>
          <w:lang w:val="sr-Cyrl-RS" w:eastAsia="ar-SA"/>
        </w:rPr>
      </w:pPr>
    </w:p>
    <w:p w14:paraId="797CFAAB"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3.2.5 Напонски мерни трансформатори</w:t>
      </w:r>
    </w:p>
    <w:p w14:paraId="4AA95F5E" w14:textId="77777777" w:rsidR="009F0914" w:rsidRPr="009F0914" w:rsidRDefault="009F0914" w:rsidP="009F0914">
      <w:pPr>
        <w:suppressAutoHyphens/>
        <w:spacing w:before="0"/>
        <w:jc w:val="left"/>
        <w:rPr>
          <w:rFonts w:cs="Arial"/>
          <w:sz w:val="24"/>
          <w:szCs w:val="24"/>
          <w:lang w:val="sr-Cyrl-RS" w:eastAsia="ar-SA"/>
        </w:rPr>
      </w:pPr>
    </w:p>
    <w:p w14:paraId="5EBC6CB1"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RS" w:eastAsia="ar-SA"/>
        </w:rPr>
        <w:t xml:space="preserve">Предвидети замену свих постојећих напонских </w:t>
      </w:r>
      <w:r w:rsidRPr="009F0914">
        <w:rPr>
          <w:rFonts w:cs="Arial"/>
          <w:sz w:val="24"/>
          <w:szCs w:val="24"/>
          <w:lang w:val="sr-Cyrl-CS" w:eastAsia="ar-SA"/>
        </w:rPr>
        <w:t xml:space="preserve">мерних </w:t>
      </w:r>
      <w:r w:rsidRPr="009F0914">
        <w:rPr>
          <w:rFonts w:cs="Arial"/>
          <w:sz w:val="24"/>
          <w:szCs w:val="24"/>
          <w:lang w:val="sr-Cyrl-RS" w:eastAsia="ar-SA"/>
        </w:rPr>
        <w:t xml:space="preserve">трансформатора. </w:t>
      </w:r>
    </w:p>
    <w:p w14:paraId="7DA2B07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Напонски трансформатори су за спољну монтажу, односа трансформације, снаге и класе</w:t>
      </w:r>
      <w:r w:rsidRPr="009F0914">
        <w:rPr>
          <w:rFonts w:cs="Arial"/>
          <w:sz w:val="24"/>
          <w:szCs w:val="24"/>
          <w:lang w:val="sr-Cyrl-CS" w:eastAsia="ar-SA"/>
        </w:rPr>
        <w:t xml:space="preserve"> </w:t>
      </w:r>
      <w:r w:rsidRPr="009F0914">
        <w:rPr>
          <w:rFonts w:cs="Arial"/>
          <w:sz w:val="24"/>
          <w:szCs w:val="24"/>
          <w:lang w:val="sr-Cyrl-RS" w:eastAsia="ar-SA"/>
        </w:rPr>
        <w:t>тачности према одредбама препоруке ИС-11 ЕПС-а</w:t>
      </w:r>
      <w:r w:rsidRPr="009F0914">
        <w:rPr>
          <w:rFonts w:cs="Arial"/>
          <w:sz w:val="24"/>
          <w:szCs w:val="24"/>
          <w:lang w:val="sr-Cyrl-CS" w:eastAsia="ar-SA"/>
        </w:rPr>
        <w:t xml:space="preserve">, </w:t>
      </w:r>
      <w:r w:rsidRPr="009F0914">
        <w:rPr>
          <w:rFonts w:cs="Arial"/>
          <w:sz w:val="24"/>
          <w:szCs w:val="24"/>
          <w:lang w:val="sr-Cyrl-RS" w:eastAsia="ar-SA"/>
        </w:rPr>
        <w:t>ИС ЕМС 411:2015 и ТП 12 ЕПС - Дирекција за</w:t>
      </w:r>
      <w:r w:rsidRPr="009F0914">
        <w:rPr>
          <w:rFonts w:cs="Arial"/>
          <w:sz w:val="24"/>
          <w:szCs w:val="24"/>
          <w:lang w:val="sr-Cyrl-CS" w:eastAsia="ar-SA"/>
        </w:rPr>
        <w:t xml:space="preserve"> </w:t>
      </w:r>
      <w:r w:rsidRPr="009F0914">
        <w:rPr>
          <w:rFonts w:cs="Arial"/>
          <w:sz w:val="24"/>
          <w:szCs w:val="24"/>
          <w:lang w:val="sr-Cyrl-RS" w:eastAsia="ar-SA"/>
        </w:rPr>
        <w:t>дистрибуцију електричне енергије, као и према техничким условима ЕМС-а.</w:t>
      </w:r>
    </w:p>
    <w:p w14:paraId="6557DFB3" w14:textId="77777777" w:rsidR="009F0914" w:rsidRPr="009F0914" w:rsidRDefault="009F0914" w:rsidP="009F0914">
      <w:pPr>
        <w:suppressAutoHyphens/>
        <w:spacing w:before="0"/>
        <w:jc w:val="left"/>
        <w:rPr>
          <w:rFonts w:cs="Arial"/>
          <w:sz w:val="24"/>
          <w:szCs w:val="24"/>
          <w:lang w:val="sr-Cyrl-CS" w:eastAsia="ar-SA"/>
        </w:rPr>
      </w:pPr>
    </w:p>
    <w:p w14:paraId="772DD195"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3.2.6 Одводници пренапона</w:t>
      </w:r>
    </w:p>
    <w:p w14:paraId="33CE2F20" w14:textId="77777777" w:rsidR="009F0914" w:rsidRPr="009F0914" w:rsidRDefault="009F0914" w:rsidP="009F0914">
      <w:pPr>
        <w:suppressAutoHyphens/>
        <w:spacing w:before="0"/>
        <w:jc w:val="left"/>
        <w:rPr>
          <w:rFonts w:cs="Arial"/>
          <w:sz w:val="24"/>
          <w:szCs w:val="24"/>
          <w:lang w:val="sr-Cyrl-RS" w:eastAsia="ar-SA"/>
        </w:rPr>
      </w:pPr>
    </w:p>
    <w:p w14:paraId="07F2AAFB"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замену свих постојећих одводника пренапона. Предвидети металоксидне одводнике пренапона према одредбама препоруке ТП 12 ЕПС - Дирекција за дистрибуцију електричне енергије.</w:t>
      </w:r>
    </w:p>
    <w:p w14:paraId="0396162F" w14:textId="77777777" w:rsidR="009F0914" w:rsidRPr="009F0914" w:rsidRDefault="009F0914" w:rsidP="009F0914">
      <w:pPr>
        <w:suppressAutoHyphens/>
        <w:spacing w:before="0"/>
        <w:jc w:val="left"/>
        <w:rPr>
          <w:rFonts w:cs="Arial"/>
          <w:sz w:val="24"/>
          <w:szCs w:val="24"/>
          <w:lang w:val="sr-Cyrl-RS" w:eastAsia="ar-SA"/>
        </w:rPr>
      </w:pPr>
    </w:p>
    <w:p w14:paraId="2FDDC8FD"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3.2.7 Ормани у пољу</w:t>
      </w:r>
    </w:p>
    <w:p w14:paraId="6A74696D" w14:textId="77777777" w:rsidR="009F0914" w:rsidRPr="009F0914" w:rsidRDefault="009F0914" w:rsidP="009F0914">
      <w:pPr>
        <w:suppressAutoHyphens/>
        <w:spacing w:before="0"/>
        <w:jc w:val="left"/>
        <w:rPr>
          <w:rFonts w:cs="Arial"/>
          <w:sz w:val="24"/>
          <w:szCs w:val="24"/>
          <w:lang w:val="sr-Cyrl-RS" w:eastAsia="ar-SA"/>
        </w:rPr>
      </w:pPr>
    </w:p>
    <w:p w14:paraId="0EFD5A6F"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RS" w:eastAsia="ar-SA"/>
        </w:rPr>
        <w:t>Предвидети</w:t>
      </w:r>
      <w:r w:rsidRPr="009F0914">
        <w:rPr>
          <w:rFonts w:cs="Arial"/>
          <w:sz w:val="24"/>
          <w:szCs w:val="24"/>
          <w:lang w:val="sr-Cyrl-CS" w:eastAsia="ar-SA"/>
        </w:rPr>
        <w:t>, по потреби,</w:t>
      </w:r>
      <w:r w:rsidRPr="009F0914">
        <w:rPr>
          <w:rFonts w:cs="Arial"/>
          <w:sz w:val="24"/>
          <w:szCs w:val="24"/>
          <w:lang w:val="sr-Cyrl-RS" w:eastAsia="ar-SA"/>
        </w:rPr>
        <w:t xml:space="preserve"> </w:t>
      </w:r>
      <w:r w:rsidRPr="009F0914">
        <w:rPr>
          <w:rFonts w:cs="Arial"/>
          <w:sz w:val="24"/>
          <w:szCs w:val="24"/>
          <w:lang w:val="sr-Cyrl-CS" w:eastAsia="ar-SA"/>
        </w:rPr>
        <w:t>замену</w:t>
      </w:r>
      <w:r w:rsidRPr="009F0914">
        <w:rPr>
          <w:rFonts w:cs="Arial"/>
          <w:sz w:val="24"/>
          <w:szCs w:val="24"/>
          <w:lang w:val="sr-Cyrl-RS" w:eastAsia="ar-SA"/>
        </w:rPr>
        <w:t xml:space="preserve"> ормана у далеководним пољима</w:t>
      </w:r>
      <w:r w:rsidRPr="009F0914">
        <w:rPr>
          <w:rFonts w:cs="Arial"/>
          <w:sz w:val="24"/>
          <w:szCs w:val="24"/>
          <w:lang w:val="sr-Cyrl-CS" w:eastAsia="ar-SA"/>
        </w:rPr>
        <w:t xml:space="preserve">, </w:t>
      </w:r>
      <w:r w:rsidRPr="009F0914">
        <w:rPr>
          <w:rFonts w:cs="Arial"/>
          <w:sz w:val="24"/>
          <w:szCs w:val="24"/>
          <w:lang w:val="sr-Cyrl-RS" w:eastAsia="ar-SA"/>
        </w:rPr>
        <w:t>трафо</w:t>
      </w:r>
      <w:r w:rsidRPr="009F0914">
        <w:rPr>
          <w:rFonts w:cs="Arial"/>
          <w:sz w:val="24"/>
          <w:szCs w:val="24"/>
          <w:lang w:val="sr-Cyrl-CS" w:eastAsia="ar-SA"/>
        </w:rPr>
        <w:t xml:space="preserve"> пољу</w:t>
      </w:r>
      <w:r w:rsidRPr="009F0914">
        <w:rPr>
          <w:rFonts w:cs="Arial"/>
          <w:sz w:val="24"/>
          <w:szCs w:val="24"/>
          <w:lang w:val="sr-Cyrl-RS" w:eastAsia="ar-SA"/>
        </w:rPr>
        <w:t xml:space="preserve"> и</w:t>
      </w:r>
      <w:r w:rsidRPr="009F0914">
        <w:rPr>
          <w:rFonts w:cs="Arial"/>
          <w:sz w:val="24"/>
          <w:szCs w:val="24"/>
          <w:lang w:val="sr-Cyrl-CS" w:eastAsia="ar-SA"/>
        </w:rPr>
        <w:t xml:space="preserve"> подужном спојном пољу,</w:t>
      </w:r>
      <w:r w:rsidRPr="009F0914">
        <w:rPr>
          <w:rFonts w:cs="Arial"/>
          <w:sz w:val="24"/>
          <w:szCs w:val="24"/>
          <w:lang w:val="sr-Cyrl-RS" w:eastAsia="ar-SA"/>
        </w:rPr>
        <w:t xml:space="preserve"> за концентрацију сигналних каблова и локално управљање прекидачима и растављачима са моторним погоном.</w:t>
      </w:r>
      <w:r w:rsidRPr="009F0914">
        <w:rPr>
          <w:rFonts w:cs="Arial"/>
          <w:sz w:val="24"/>
          <w:szCs w:val="24"/>
          <w:lang w:val="sr-Cyrl-CS" w:eastAsia="ar-SA"/>
        </w:rPr>
        <w:t xml:space="preserve"> Сви ормани треба  да буду од нерђајућег материјала, опремљени свом неопходном пратећом опремом за повезивање примарних елемената и опреме у конадно-сигналној просторији.</w:t>
      </w:r>
    </w:p>
    <w:p w14:paraId="28831404" w14:textId="77777777" w:rsidR="009F0914" w:rsidRPr="009F0914" w:rsidRDefault="009F0914" w:rsidP="009F0914">
      <w:pPr>
        <w:suppressAutoHyphens/>
        <w:spacing w:before="0"/>
        <w:rPr>
          <w:rFonts w:cs="Arial"/>
          <w:sz w:val="24"/>
          <w:szCs w:val="24"/>
          <w:lang w:val="sr-Cyrl-RS" w:eastAsia="ar-SA"/>
        </w:rPr>
      </w:pPr>
    </w:p>
    <w:p w14:paraId="47A3A010" w14:textId="77777777" w:rsidR="009F0914" w:rsidRPr="009F0914" w:rsidRDefault="009F0914" w:rsidP="009F0914">
      <w:pPr>
        <w:suppressAutoHyphens/>
        <w:spacing w:before="0"/>
        <w:jc w:val="left"/>
        <w:rPr>
          <w:rFonts w:cs="Arial"/>
          <w:sz w:val="24"/>
          <w:szCs w:val="24"/>
          <w:lang w:val="sr-Cyrl-RS" w:eastAsia="ar-SA"/>
        </w:rPr>
      </w:pPr>
    </w:p>
    <w:p w14:paraId="6B407202"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3.3</w:t>
      </w:r>
      <w:r w:rsidRPr="009F0914">
        <w:rPr>
          <w:rFonts w:cs="Arial"/>
          <w:sz w:val="24"/>
          <w:szCs w:val="24"/>
          <w:lang w:val="sr-Cyrl-RS" w:eastAsia="ar-SA"/>
        </w:rPr>
        <w:tab/>
        <w:t>ПОСТРОЈЕЊЕ 35 kV</w:t>
      </w:r>
    </w:p>
    <w:p w14:paraId="22629BA8" w14:textId="77777777" w:rsidR="009F0914" w:rsidRPr="009F0914" w:rsidRDefault="009F0914" w:rsidP="009F0914">
      <w:pPr>
        <w:suppressAutoHyphens/>
        <w:spacing w:before="0"/>
        <w:jc w:val="left"/>
        <w:rPr>
          <w:rFonts w:cs="Arial"/>
          <w:sz w:val="24"/>
          <w:szCs w:val="24"/>
          <w:lang w:val="sr-Cyrl-RS" w:eastAsia="ar-SA"/>
        </w:rPr>
      </w:pPr>
    </w:p>
    <w:p w14:paraId="3BFA4948"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Укида се и демонтира постојеће постројење 35 kV, које је изграђено на отвореном простору.</w:t>
      </w:r>
    </w:p>
    <w:p w14:paraId="0BDA336A"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RS" w:eastAsia="ar-SA"/>
        </w:rPr>
        <w:t xml:space="preserve">Предвидети изградњу новог постројења 35 kV </w:t>
      </w:r>
      <w:r w:rsidRPr="009F0914">
        <w:rPr>
          <w:rFonts w:cs="Arial"/>
          <w:sz w:val="24"/>
          <w:szCs w:val="24"/>
          <w:lang w:val="sr-Cyrl-CS" w:eastAsia="ar-SA"/>
        </w:rPr>
        <w:t>на постојећем плацу.</w:t>
      </w:r>
    </w:p>
    <w:p w14:paraId="4CF31E55"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Постројење 35 kV предвидети за унутрашњу монтажу са једним системом сабирница секционисаних преко спојног поља, са по једном секцијом за сваки енергетски трансформатор, са укупно 12 ћелија и то: </w:t>
      </w:r>
    </w:p>
    <w:p w14:paraId="25DF7EE5" w14:textId="77777777" w:rsidR="009F0914" w:rsidRPr="009F0914" w:rsidRDefault="009F0914" w:rsidP="000657F6">
      <w:pPr>
        <w:numPr>
          <w:ilvl w:val="0"/>
          <w:numId w:val="37"/>
        </w:numPr>
        <w:suppressAutoHyphens/>
        <w:spacing w:before="0"/>
        <w:jc w:val="left"/>
        <w:rPr>
          <w:rFonts w:cs="Arial"/>
          <w:sz w:val="24"/>
          <w:szCs w:val="24"/>
          <w:lang w:val="sr-Cyrl-RS" w:eastAsia="ar-SA"/>
        </w:rPr>
      </w:pPr>
      <w:r w:rsidRPr="009F0914">
        <w:rPr>
          <w:rFonts w:cs="Arial"/>
          <w:sz w:val="24"/>
          <w:szCs w:val="24"/>
          <w:lang w:val="sr-Cyrl-RS" w:eastAsia="ar-SA"/>
        </w:rPr>
        <w:t>2 трансформаторске,</w:t>
      </w:r>
    </w:p>
    <w:p w14:paraId="0A13CCC5" w14:textId="77777777" w:rsidR="009F0914" w:rsidRPr="009F0914" w:rsidRDefault="009F0914" w:rsidP="000657F6">
      <w:pPr>
        <w:numPr>
          <w:ilvl w:val="0"/>
          <w:numId w:val="37"/>
        </w:numPr>
        <w:suppressAutoHyphens/>
        <w:spacing w:before="0"/>
        <w:jc w:val="left"/>
        <w:rPr>
          <w:rFonts w:cs="Arial"/>
          <w:sz w:val="24"/>
          <w:szCs w:val="24"/>
          <w:lang w:val="sr-Cyrl-RS" w:eastAsia="ar-SA"/>
        </w:rPr>
      </w:pPr>
      <w:r w:rsidRPr="009F0914">
        <w:rPr>
          <w:rFonts w:cs="Arial"/>
          <w:sz w:val="24"/>
          <w:szCs w:val="24"/>
          <w:lang w:val="sr-Cyrl-RS" w:eastAsia="ar-SA"/>
        </w:rPr>
        <w:t>1 спојна + 1 додатак спојне,</w:t>
      </w:r>
    </w:p>
    <w:p w14:paraId="34A3502C" w14:textId="77777777" w:rsidR="009F0914" w:rsidRPr="009F0914" w:rsidRDefault="009F0914" w:rsidP="000657F6">
      <w:pPr>
        <w:numPr>
          <w:ilvl w:val="0"/>
          <w:numId w:val="37"/>
        </w:numPr>
        <w:suppressAutoHyphens/>
        <w:spacing w:before="0"/>
        <w:jc w:val="left"/>
        <w:rPr>
          <w:rFonts w:cs="Arial"/>
          <w:sz w:val="24"/>
          <w:szCs w:val="24"/>
          <w:lang w:val="sr-Cyrl-RS" w:eastAsia="ar-SA"/>
        </w:rPr>
      </w:pPr>
      <w:r w:rsidRPr="009F0914">
        <w:rPr>
          <w:rFonts w:cs="Arial"/>
          <w:sz w:val="24"/>
          <w:szCs w:val="24"/>
          <w:lang w:val="sr-Cyrl-RS" w:eastAsia="ar-SA"/>
        </w:rPr>
        <w:t>2 мерне, са кућним трансформатором,</w:t>
      </w:r>
    </w:p>
    <w:p w14:paraId="78478112" w14:textId="77777777" w:rsidR="009F0914" w:rsidRPr="009F0914" w:rsidRDefault="009F0914" w:rsidP="000657F6">
      <w:pPr>
        <w:numPr>
          <w:ilvl w:val="0"/>
          <w:numId w:val="37"/>
        </w:numPr>
        <w:suppressAutoHyphens/>
        <w:spacing w:before="0"/>
        <w:jc w:val="left"/>
        <w:rPr>
          <w:rFonts w:cs="Arial"/>
          <w:sz w:val="24"/>
          <w:szCs w:val="24"/>
          <w:lang w:val="sr-Cyrl-RS" w:eastAsia="ar-SA"/>
        </w:rPr>
      </w:pPr>
      <w:r w:rsidRPr="009F0914">
        <w:rPr>
          <w:rFonts w:cs="Arial"/>
          <w:sz w:val="24"/>
          <w:szCs w:val="24"/>
          <w:lang w:val="sr-Cyrl-RS" w:eastAsia="ar-SA"/>
        </w:rPr>
        <w:t>7 изводних ћелија</w:t>
      </w:r>
    </w:p>
    <w:p w14:paraId="6A2F8E9D" w14:textId="77777777" w:rsidR="009F0914" w:rsidRPr="009F0914" w:rsidRDefault="009F0914" w:rsidP="009F0914">
      <w:pPr>
        <w:suppressAutoHyphens/>
        <w:spacing w:before="0"/>
        <w:jc w:val="left"/>
        <w:rPr>
          <w:rFonts w:cs="Arial"/>
          <w:sz w:val="24"/>
          <w:szCs w:val="24"/>
          <w:highlight w:val="yellow"/>
          <w:lang w:val="sr-Cyrl-RS" w:eastAsia="ar-SA"/>
        </w:rPr>
      </w:pPr>
    </w:p>
    <w:p w14:paraId="3D7F1FA3"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уградњу металом оклопљених, ваздухом изолованих ћелија са извлачивим прекидачима.</w:t>
      </w:r>
    </w:p>
    <w:p w14:paraId="50ED7AB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Прикључење трансформаторских и изводних ћелија предвидети једножилним кабловима са изолацијом од умреженог полиетилена одговарајућег пресека и са одговарајућим бројем жила.</w:t>
      </w:r>
    </w:p>
    <w:p w14:paraId="4188C745"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Приликом дефинисања електричне диспозиције постројења 35</w:t>
      </w:r>
      <w:r w:rsidRPr="009F0914">
        <w:rPr>
          <w:rFonts w:cs="Arial"/>
          <w:sz w:val="24"/>
          <w:szCs w:val="24"/>
          <w:lang w:val="sr-Latn-RS" w:eastAsia="ar-SA"/>
        </w:rPr>
        <w:t>kV</w:t>
      </w:r>
      <w:r w:rsidRPr="009F0914">
        <w:rPr>
          <w:rFonts w:cs="Arial"/>
          <w:sz w:val="24"/>
          <w:szCs w:val="24"/>
          <w:lang w:val="sr-Cyrl-RS" w:eastAsia="ar-SA"/>
        </w:rPr>
        <w:t xml:space="preserve"> обрадити и расплет водова 35</w:t>
      </w:r>
      <w:r w:rsidRPr="009F0914">
        <w:rPr>
          <w:rFonts w:cs="Arial"/>
          <w:sz w:val="24"/>
          <w:szCs w:val="24"/>
          <w:lang w:val="sr-Latn-RS" w:eastAsia="ar-SA"/>
        </w:rPr>
        <w:t xml:space="preserve"> kV</w:t>
      </w:r>
      <w:r w:rsidRPr="009F0914">
        <w:rPr>
          <w:rFonts w:cs="Arial"/>
          <w:sz w:val="24"/>
          <w:szCs w:val="24"/>
          <w:lang w:val="sr-Cyrl-RS" w:eastAsia="ar-SA"/>
        </w:rPr>
        <w:t xml:space="preserve"> до првих стубова.</w:t>
      </w:r>
    </w:p>
    <w:p w14:paraId="37517C48" w14:textId="77777777" w:rsidR="009F0914" w:rsidRPr="009F0914" w:rsidRDefault="009F0914" w:rsidP="009F0914">
      <w:pPr>
        <w:suppressAutoHyphens/>
        <w:spacing w:before="0"/>
        <w:rPr>
          <w:rFonts w:cs="Arial"/>
          <w:sz w:val="24"/>
          <w:szCs w:val="24"/>
          <w:lang w:val="sr-Cyrl-RS" w:eastAsia="ar-SA"/>
        </w:rPr>
      </w:pPr>
    </w:p>
    <w:p w14:paraId="4C19A44E" w14:textId="77777777" w:rsidR="009F0914" w:rsidRPr="009F0914" w:rsidRDefault="009F0914" w:rsidP="009F0914">
      <w:pPr>
        <w:suppressAutoHyphens/>
        <w:spacing w:before="0"/>
        <w:rPr>
          <w:rFonts w:cs="Arial"/>
          <w:sz w:val="24"/>
          <w:szCs w:val="24"/>
          <w:lang w:val="sr-Cyrl-RS" w:eastAsia="ar-SA"/>
        </w:rPr>
      </w:pPr>
    </w:p>
    <w:p w14:paraId="0EC12F7D" w14:textId="77777777" w:rsidR="009F0914" w:rsidRPr="009F0914" w:rsidRDefault="009F0914" w:rsidP="009F0914">
      <w:pPr>
        <w:suppressAutoHyphens/>
        <w:spacing w:before="0"/>
        <w:rPr>
          <w:rFonts w:cs="Arial"/>
          <w:sz w:val="24"/>
          <w:szCs w:val="24"/>
          <w:lang w:val="sr-Cyrl-RS" w:eastAsia="ar-SA"/>
        </w:rPr>
      </w:pPr>
    </w:p>
    <w:p w14:paraId="24477826" w14:textId="77777777" w:rsidR="009F0914" w:rsidRPr="009F0914" w:rsidRDefault="009F0914" w:rsidP="009F0914">
      <w:pPr>
        <w:tabs>
          <w:tab w:val="left" w:pos="0"/>
        </w:tabs>
        <w:suppressAutoHyphens/>
        <w:spacing w:before="0"/>
        <w:rPr>
          <w:rFonts w:cs="Arial"/>
          <w:sz w:val="24"/>
          <w:szCs w:val="24"/>
          <w:lang w:val="sr-Cyrl-RS" w:eastAsia="ar-SA"/>
        </w:rPr>
      </w:pPr>
      <w:r w:rsidRPr="009F0914">
        <w:rPr>
          <w:rFonts w:cs="Arial"/>
          <w:sz w:val="24"/>
          <w:szCs w:val="24"/>
          <w:lang w:val="sr-Cyrl-CS" w:eastAsia="ar-SA"/>
        </w:rPr>
        <w:lastRenderedPageBreak/>
        <w:t>3</w:t>
      </w:r>
      <w:r w:rsidRPr="009F0914">
        <w:rPr>
          <w:rFonts w:cs="Arial"/>
          <w:sz w:val="24"/>
          <w:szCs w:val="24"/>
          <w:lang w:val="sr-Cyrl-RS" w:eastAsia="ar-SA"/>
        </w:rPr>
        <w:t>.3.1.</w:t>
      </w:r>
      <w:r w:rsidRPr="009F0914">
        <w:rPr>
          <w:rFonts w:cs="Arial"/>
          <w:sz w:val="24"/>
          <w:szCs w:val="24"/>
          <w:lang w:val="sr-Cyrl-RS" w:eastAsia="ar-SA"/>
        </w:rPr>
        <w:tab/>
        <w:t>Прекидачи</w:t>
      </w:r>
    </w:p>
    <w:p w14:paraId="64D903F2" w14:textId="77777777" w:rsidR="009F0914" w:rsidRPr="009F0914" w:rsidRDefault="009F0914" w:rsidP="009F0914">
      <w:pPr>
        <w:tabs>
          <w:tab w:val="left" w:pos="0"/>
        </w:tabs>
        <w:suppressAutoHyphens/>
        <w:spacing w:before="0"/>
        <w:rPr>
          <w:rFonts w:cs="Arial"/>
          <w:sz w:val="24"/>
          <w:szCs w:val="24"/>
          <w:lang w:val="sr-Cyrl-RS" w:eastAsia="ar-SA"/>
        </w:rPr>
      </w:pPr>
    </w:p>
    <w:p w14:paraId="7479595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У постројењу 35 </w:t>
      </w:r>
      <w:r w:rsidRPr="009F0914">
        <w:rPr>
          <w:rFonts w:cs="Arial"/>
          <w:sz w:val="24"/>
          <w:szCs w:val="24"/>
          <w:lang w:val="de-DE" w:eastAsia="ar-SA"/>
        </w:rPr>
        <w:t>kV</w:t>
      </w:r>
      <w:r w:rsidRPr="009F0914">
        <w:rPr>
          <w:rFonts w:cs="Arial"/>
          <w:sz w:val="24"/>
          <w:szCs w:val="24"/>
          <w:lang w:val="sr-Cyrl-RS" w:eastAsia="ar-SA"/>
        </w:rPr>
        <w:t xml:space="preserve"> предвидети </w:t>
      </w:r>
      <w:r w:rsidRPr="009F0914">
        <w:rPr>
          <w:rFonts w:cs="Arial"/>
          <w:sz w:val="24"/>
          <w:szCs w:val="24"/>
          <w:lang w:val="sr-Cyrl-CS" w:eastAsia="ar-SA"/>
        </w:rPr>
        <w:t xml:space="preserve">извлачиве </w:t>
      </w:r>
      <w:r w:rsidRPr="009F0914">
        <w:rPr>
          <w:rFonts w:cs="Arial"/>
          <w:sz w:val="24"/>
          <w:szCs w:val="24"/>
          <w:lang w:val="sr-Cyrl-RS" w:eastAsia="ar-SA"/>
        </w:rPr>
        <w:t>вакуумске прекидаче називне струје 1250 А, минималне симетричне струје прекидања 16,5</w:t>
      </w:r>
      <w:r w:rsidRPr="009F0914">
        <w:rPr>
          <w:rFonts w:cs="Arial"/>
          <w:sz w:val="24"/>
          <w:szCs w:val="24"/>
          <w:lang w:val="sr-Latn-RS" w:eastAsia="ar-SA"/>
        </w:rPr>
        <w:t>kA</w:t>
      </w:r>
      <w:r w:rsidRPr="009F0914">
        <w:rPr>
          <w:rFonts w:cs="Arial"/>
          <w:sz w:val="24"/>
          <w:szCs w:val="24"/>
          <w:lang w:val="sr-Cyrl-RS" w:eastAsia="ar-SA"/>
        </w:rPr>
        <w:t>, са погоном за напон 110 V DC и са једним калемом за иск</w:t>
      </w:r>
      <w:r w:rsidRPr="009F0914">
        <w:rPr>
          <w:rFonts w:cs="Arial"/>
          <w:sz w:val="24"/>
          <w:szCs w:val="24"/>
          <w:lang w:val="sr-Cyrl-CS" w:eastAsia="ar-SA"/>
        </w:rPr>
        <w:t>љ</w:t>
      </w:r>
      <w:r w:rsidRPr="009F0914">
        <w:rPr>
          <w:rFonts w:cs="Arial"/>
          <w:sz w:val="24"/>
          <w:szCs w:val="24"/>
          <w:lang w:val="sr-Cyrl-RS" w:eastAsia="ar-SA"/>
        </w:rPr>
        <w:t>уче</w:t>
      </w:r>
      <w:r w:rsidRPr="009F0914">
        <w:rPr>
          <w:rFonts w:cs="Arial"/>
          <w:sz w:val="24"/>
          <w:szCs w:val="24"/>
          <w:lang w:val="sr-Cyrl-CS" w:eastAsia="ar-SA"/>
        </w:rPr>
        <w:t>њ</w:t>
      </w:r>
      <w:r w:rsidRPr="009F0914">
        <w:rPr>
          <w:rFonts w:cs="Arial"/>
          <w:sz w:val="24"/>
          <w:szCs w:val="24"/>
          <w:lang w:val="sr-Cyrl-RS" w:eastAsia="ar-SA"/>
        </w:rPr>
        <w:t>е и једним калемом за ук</w:t>
      </w:r>
      <w:r w:rsidRPr="009F0914">
        <w:rPr>
          <w:rFonts w:cs="Arial"/>
          <w:sz w:val="24"/>
          <w:szCs w:val="24"/>
          <w:lang w:val="sr-Cyrl-CS" w:eastAsia="ar-SA"/>
        </w:rPr>
        <w:t>љ</w:t>
      </w:r>
      <w:r w:rsidRPr="009F0914">
        <w:rPr>
          <w:rFonts w:cs="Arial"/>
          <w:sz w:val="24"/>
          <w:szCs w:val="24"/>
          <w:lang w:val="sr-Cyrl-RS" w:eastAsia="ar-SA"/>
        </w:rPr>
        <w:t>уче</w:t>
      </w:r>
      <w:r w:rsidRPr="009F0914">
        <w:rPr>
          <w:rFonts w:cs="Arial"/>
          <w:sz w:val="24"/>
          <w:szCs w:val="24"/>
          <w:lang w:val="sr-Cyrl-CS" w:eastAsia="ar-SA"/>
        </w:rPr>
        <w:t>њ</w:t>
      </w:r>
      <w:r w:rsidRPr="009F0914">
        <w:rPr>
          <w:rFonts w:cs="Arial"/>
          <w:sz w:val="24"/>
          <w:szCs w:val="24"/>
          <w:lang w:val="sr-Cyrl-RS" w:eastAsia="ar-SA"/>
        </w:rPr>
        <w:t xml:space="preserve">е за напон 110 V DC. </w:t>
      </w:r>
    </w:p>
    <w:p w14:paraId="6E6462AC" w14:textId="77777777" w:rsidR="009F0914" w:rsidRPr="009F0914" w:rsidRDefault="009F0914" w:rsidP="009F0914">
      <w:pPr>
        <w:suppressAutoHyphens/>
        <w:spacing w:before="0"/>
        <w:ind w:left="748" w:hanging="748"/>
        <w:rPr>
          <w:rFonts w:cs="Arial"/>
          <w:sz w:val="24"/>
          <w:szCs w:val="24"/>
          <w:lang w:val="sr-Cyrl-CS" w:eastAsia="ar-SA"/>
        </w:rPr>
      </w:pPr>
      <w:r w:rsidRPr="009F0914">
        <w:rPr>
          <w:rFonts w:cs="Arial"/>
          <w:sz w:val="24"/>
          <w:szCs w:val="24"/>
          <w:lang w:val="sr-Cyrl-RS" w:eastAsia="ar-SA"/>
        </w:rPr>
        <w:t xml:space="preserve"> </w:t>
      </w:r>
    </w:p>
    <w:p w14:paraId="1C2A5034" w14:textId="77777777" w:rsidR="009F0914" w:rsidRPr="009F0914" w:rsidRDefault="009F0914" w:rsidP="009F0914">
      <w:pPr>
        <w:tabs>
          <w:tab w:val="left" w:pos="748"/>
        </w:tabs>
        <w:suppressAutoHyphens/>
        <w:spacing w:before="0"/>
        <w:ind w:left="748" w:hanging="748"/>
        <w:rPr>
          <w:rFonts w:cs="Arial"/>
          <w:sz w:val="24"/>
          <w:szCs w:val="24"/>
          <w:lang w:val="sr-Cyrl-RS" w:eastAsia="ar-SA"/>
        </w:rPr>
      </w:pPr>
      <w:r w:rsidRPr="009F0914">
        <w:rPr>
          <w:rFonts w:cs="Arial"/>
          <w:sz w:val="24"/>
          <w:szCs w:val="24"/>
          <w:lang w:val="sr-Cyrl-RS" w:eastAsia="ar-SA"/>
        </w:rPr>
        <w:t>3.3.2.</w:t>
      </w:r>
      <w:r w:rsidRPr="009F0914">
        <w:rPr>
          <w:rFonts w:cs="Arial"/>
          <w:sz w:val="24"/>
          <w:szCs w:val="24"/>
          <w:lang w:val="sr-Cyrl-RS" w:eastAsia="ar-SA"/>
        </w:rPr>
        <w:tab/>
        <w:t>Растављачи</w:t>
      </w:r>
    </w:p>
    <w:p w14:paraId="1E53AE23" w14:textId="77777777" w:rsidR="009F0914" w:rsidRPr="009F0914" w:rsidRDefault="009F0914" w:rsidP="009F0914">
      <w:pPr>
        <w:tabs>
          <w:tab w:val="left" w:pos="748"/>
        </w:tabs>
        <w:suppressAutoHyphens/>
        <w:spacing w:before="0"/>
        <w:ind w:left="748" w:hanging="748"/>
        <w:rPr>
          <w:rFonts w:cs="Arial"/>
          <w:sz w:val="24"/>
          <w:szCs w:val="24"/>
          <w:lang w:val="sr-Cyrl-RS" w:eastAsia="ar-SA"/>
        </w:rPr>
      </w:pPr>
    </w:p>
    <w:p w14:paraId="0B4C46FD"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CS" w:eastAsia="ar-SA"/>
        </w:rPr>
        <w:t>Раставни контакти извлачивог прекидача замењују улогу растављача.</w:t>
      </w:r>
    </w:p>
    <w:p w14:paraId="084C1C53"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CS" w:eastAsia="ar-SA"/>
        </w:rPr>
        <w:t xml:space="preserve"> </w:t>
      </w:r>
    </w:p>
    <w:p w14:paraId="6AE74968"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CS" w:eastAsia="ar-SA"/>
        </w:rPr>
        <w:t>3.</w:t>
      </w:r>
      <w:r w:rsidRPr="009F0914">
        <w:rPr>
          <w:rFonts w:cs="Arial"/>
          <w:sz w:val="24"/>
          <w:szCs w:val="24"/>
          <w:lang w:val="sr-Cyrl-RS" w:eastAsia="ar-SA"/>
        </w:rPr>
        <w:t>3</w:t>
      </w:r>
      <w:r w:rsidRPr="009F0914">
        <w:rPr>
          <w:rFonts w:cs="Arial"/>
          <w:sz w:val="24"/>
          <w:szCs w:val="24"/>
          <w:lang w:val="sr-Cyrl-CS" w:eastAsia="ar-SA"/>
        </w:rPr>
        <w:t>.</w:t>
      </w:r>
      <w:r w:rsidRPr="009F0914">
        <w:rPr>
          <w:rFonts w:cs="Arial"/>
          <w:sz w:val="24"/>
          <w:szCs w:val="24"/>
          <w:lang w:val="sr-Cyrl-RS" w:eastAsia="ar-SA"/>
        </w:rPr>
        <w:t>3</w:t>
      </w:r>
      <w:r w:rsidRPr="009F0914">
        <w:rPr>
          <w:rFonts w:cs="Arial"/>
          <w:sz w:val="24"/>
          <w:szCs w:val="24"/>
          <w:lang w:val="sr-Cyrl-CS" w:eastAsia="ar-SA"/>
        </w:rPr>
        <w:t>.</w:t>
      </w:r>
      <w:r w:rsidRPr="009F0914">
        <w:rPr>
          <w:rFonts w:cs="Arial"/>
          <w:sz w:val="24"/>
          <w:szCs w:val="24"/>
          <w:lang w:val="sr-Cyrl-CS" w:eastAsia="ar-SA"/>
        </w:rPr>
        <w:tab/>
        <w:t>Струјни</w:t>
      </w:r>
      <w:r w:rsidRPr="009F0914">
        <w:rPr>
          <w:rFonts w:cs="Arial"/>
          <w:sz w:val="24"/>
          <w:szCs w:val="24"/>
          <w:lang w:val="sr-Cyrl-RS" w:eastAsia="ar-SA"/>
        </w:rPr>
        <w:t xml:space="preserve"> </w:t>
      </w:r>
      <w:r w:rsidRPr="009F0914">
        <w:rPr>
          <w:rFonts w:cs="Arial"/>
          <w:sz w:val="24"/>
          <w:szCs w:val="24"/>
          <w:lang w:val="sr-Cyrl-CS" w:eastAsia="ar-SA"/>
        </w:rPr>
        <w:t>трансформатори су за унутрашњу монтажу, односа трансформације, снаге и класе тачности</w:t>
      </w:r>
      <w:r w:rsidRPr="009F0914">
        <w:rPr>
          <w:rFonts w:cs="Arial"/>
          <w:sz w:val="24"/>
          <w:szCs w:val="24"/>
          <w:lang w:val="sr-Cyrl-RS" w:eastAsia="ar-SA"/>
        </w:rPr>
        <w:t>:</w:t>
      </w:r>
      <w:r w:rsidRPr="009F0914">
        <w:rPr>
          <w:rFonts w:cs="Arial"/>
          <w:sz w:val="24"/>
          <w:szCs w:val="24"/>
          <w:lang w:val="sr-Cyrl-CS" w:eastAsia="ar-SA"/>
        </w:rPr>
        <w:t xml:space="preserve"> </w:t>
      </w:r>
    </w:p>
    <w:p w14:paraId="45F80FE5" w14:textId="77777777" w:rsidR="009F0914" w:rsidRPr="009F0914" w:rsidRDefault="009F0914" w:rsidP="009F0914">
      <w:pPr>
        <w:suppressAutoHyphens/>
        <w:spacing w:before="0"/>
        <w:ind w:left="851" w:hanging="851"/>
        <w:rPr>
          <w:rFonts w:cs="Arial"/>
          <w:sz w:val="24"/>
          <w:szCs w:val="24"/>
          <w:lang w:val="sr-Cyrl-RS" w:eastAsia="ar-SA"/>
        </w:rPr>
      </w:pPr>
      <w:r w:rsidRPr="009F0914">
        <w:rPr>
          <w:rFonts w:cs="Arial"/>
          <w:sz w:val="24"/>
          <w:szCs w:val="24"/>
          <w:lang w:val="sr-Cyrl-RS" w:eastAsia="ar-SA"/>
        </w:rPr>
        <w:t xml:space="preserve">           - трафо и спојна ћелија, 2x500/5/5/5 A; </w:t>
      </w:r>
      <w:r w:rsidRPr="009F0914">
        <w:rPr>
          <w:rFonts w:cs="Arial"/>
          <w:sz w:val="24"/>
          <w:szCs w:val="24"/>
          <w:lang w:val="sr-Latn-RS" w:eastAsia="ar-SA"/>
        </w:rPr>
        <w:t xml:space="preserve">I </w:t>
      </w:r>
      <w:r w:rsidRPr="009F0914">
        <w:rPr>
          <w:rFonts w:cs="Arial"/>
          <w:sz w:val="24"/>
          <w:szCs w:val="24"/>
          <w:lang w:val="sr-Cyrl-RS" w:eastAsia="ar-SA"/>
        </w:rPr>
        <w:t>kl.0.5,15VA; II 5P10, 15VA; III 5P10 15VA</w:t>
      </w:r>
    </w:p>
    <w:p w14:paraId="58869A6F"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RS" w:eastAsia="ar-SA"/>
        </w:rPr>
        <w:t xml:space="preserve">           - водне ћелије 2x200/5/5 A; </w:t>
      </w:r>
      <w:r w:rsidRPr="009F0914">
        <w:rPr>
          <w:rFonts w:cs="Arial"/>
          <w:sz w:val="24"/>
          <w:szCs w:val="24"/>
          <w:lang w:val="sr-Latn-RS" w:eastAsia="ar-SA"/>
        </w:rPr>
        <w:t xml:space="preserve">I </w:t>
      </w:r>
      <w:r w:rsidRPr="009F0914">
        <w:rPr>
          <w:rFonts w:cs="Arial"/>
          <w:sz w:val="24"/>
          <w:szCs w:val="24"/>
          <w:lang w:val="sr-Cyrl-RS" w:eastAsia="ar-SA"/>
        </w:rPr>
        <w:t>kl.0.5, 15VA; II 5P10, 15VA</w:t>
      </w:r>
      <w:r w:rsidRPr="009F0914">
        <w:rPr>
          <w:rFonts w:cs="Arial"/>
          <w:sz w:val="24"/>
          <w:szCs w:val="24"/>
          <w:lang w:val="sr-Cyrl-CS" w:eastAsia="ar-SA"/>
        </w:rPr>
        <w:t>.</w:t>
      </w:r>
    </w:p>
    <w:p w14:paraId="3EDF70C9" w14:textId="77777777" w:rsidR="009F0914" w:rsidRPr="009F0914" w:rsidRDefault="009F0914" w:rsidP="009F0914">
      <w:pPr>
        <w:suppressAutoHyphens/>
        <w:spacing w:before="0"/>
        <w:rPr>
          <w:rFonts w:cs="Arial"/>
          <w:sz w:val="24"/>
          <w:szCs w:val="24"/>
          <w:lang w:val="sr-Cyrl-CS" w:eastAsia="ar-SA"/>
        </w:rPr>
      </w:pPr>
    </w:p>
    <w:p w14:paraId="1CF6AE68"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3.3.4  Напонски мерни трансформатори су за унутрашњу монтажу, једнополно изоловани, односа трансформације, снаге и класе тачности: </w:t>
      </w:r>
    </w:p>
    <w:p w14:paraId="3E8D8806" w14:textId="77777777" w:rsidR="009F0914" w:rsidRPr="009F0914" w:rsidRDefault="009F0914" w:rsidP="009F0914">
      <w:pPr>
        <w:suppressAutoHyphens/>
        <w:spacing w:before="0"/>
        <w:ind w:firstLine="720"/>
        <w:rPr>
          <w:rFonts w:cs="Arial"/>
          <w:sz w:val="24"/>
          <w:szCs w:val="24"/>
          <w:lang w:val="sr-Cyrl-CS" w:eastAsia="ar-SA"/>
        </w:rPr>
      </w:pPr>
      <w:r w:rsidRPr="009F0914">
        <w:rPr>
          <w:rFonts w:cs="Arial"/>
          <w:sz w:val="24"/>
          <w:szCs w:val="24"/>
          <w:lang w:val="sr-Cyrl-RS" w:eastAsia="ar-SA"/>
        </w:rPr>
        <w:t xml:space="preserve">35/1,73/0,1/1,73/0,1/3КV; I kl.0.5, </w:t>
      </w:r>
      <w:r w:rsidRPr="009F0914">
        <w:rPr>
          <w:rFonts w:cs="Arial"/>
          <w:sz w:val="24"/>
          <w:szCs w:val="24"/>
          <w:lang w:val="sr-Cyrl-CS" w:eastAsia="ar-SA"/>
        </w:rPr>
        <w:t xml:space="preserve"> </w:t>
      </w:r>
    </w:p>
    <w:p w14:paraId="56A82984"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CS" w:eastAsia="ar-SA"/>
        </w:rPr>
        <w:t xml:space="preserve">          </w:t>
      </w:r>
      <w:r w:rsidRPr="009F0914">
        <w:rPr>
          <w:rFonts w:cs="Arial"/>
          <w:sz w:val="24"/>
          <w:szCs w:val="24"/>
          <w:lang w:val="sr-Cyrl-CS" w:eastAsia="ar-SA"/>
        </w:rPr>
        <w:tab/>
      </w:r>
      <w:r w:rsidRPr="009F0914">
        <w:rPr>
          <w:rFonts w:cs="Arial"/>
          <w:sz w:val="24"/>
          <w:szCs w:val="24"/>
          <w:lang w:val="sr-Cyrl-RS" w:eastAsia="ar-SA"/>
        </w:rPr>
        <w:t>20VA; II 1/3P, 90 VA</w:t>
      </w:r>
      <w:r w:rsidRPr="009F0914">
        <w:rPr>
          <w:rFonts w:cs="Arial"/>
          <w:sz w:val="24"/>
          <w:szCs w:val="24"/>
          <w:lang w:val="sr-Cyrl-CS" w:eastAsia="ar-SA"/>
        </w:rPr>
        <w:t>.</w:t>
      </w:r>
    </w:p>
    <w:p w14:paraId="0C4D96E8" w14:textId="77777777" w:rsidR="009F0914" w:rsidRPr="009F0914" w:rsidRDefault="009F0914" w:rsidP="009F0914">
      <w:pPr>
        <w:suppressAutoHyphens/>
        <w:spacing w:before="0"/>
        <w:rPr>
          <w:rFonts w:cs="Arial"/>
          <w:sz w:val="24"/>
          <w:szCs w:val="24"/>
          <w:lang w:val="sr-Cyrl-RS" w:eastAsia="ar-SA"/>
        </w:rPr>
      </w:pPr>
    </w:p>
    <w:p w14:paraId="17A2EF9E"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3.4</w:t>
      </w:r>
      <w:r w:rsidRPr="009F0914">
        <w:rPr>
          <w:rFonts w:cs="Arial"/>
          <w:sz w:val="24"/>
          <w:szCs w:val="24"/>
          <w:lang w:val="sr-Cyrl-RS" w:eastAsia="ar-SA"/>
        </w:rPr>
        <w:tab/>
        <w:t>ПОСТРОЈЕЊЕ СОПСТВЕНЕ ПОТРОШЊЕ</w:t>
      </w:r>
    </w:p>
    <w:p w14:paraId="60CF2FC0" w14:textId="77777777" w:rsidR="009F0914" w:rsidRPr="009F0914" w:rsidRDefault="009F0914" w:rsidP="009F0914">
      <w:pPr>
        <w:suppressAutoHyphens/>
        <w:spacing w:before="0"/>
        <w:jc w:val="left"/>
        <w:rPr>
          <w:rFonts w:cs="Arial"/>
          <w:sz w:val="24"/>
          <w:szCs w:val="24"/>
          <w:lang w:val="sr-Cyrl-RS" w:eastAsia="ar-SA"/>
        </w:rPr>
      </w:pPr>
    </w:p>
    <w:p w14:paraId="0767D12A"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Предвидети уградњу новог кућног трансформатора снаге 100 kVA. </w:t>
      </w:r>
    </w:p>
    <w:p w14:paraId="34CFE7C3"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Задржати постојећу АКУ батерију. Предвидети замену постојећег исправљача и инвертора за обезбеђивање непрекидног наизменичног напајања 220 V, 50 Hz, који се прикључује на постојећу АКУ батерију.</w:t>
      </w:r>
    </w:p>
    <w:p w14:paraId="26FB03D3"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нов развод једносмерног и наизменичног напона у ТС, који ће се формирати из посебних ормана.</w:t>
      </w:r>
    </w:p>
    <w:p w14:paraId="06CE8348" w14:textId="77777777" w:rsidR="009F0914" w:rsidRPr="009F0914" w:rsidRDefault="009F0914" w:rsidP="009F0914">
      <w:pPr>
        <w:spacing w:before="0"/>
        <w:jc w:val="left"/>
        <w:rPr>
          <w:rFonts w:cs="Arial"/>
          <w:sz w:val="24"/>
          <w:szCs w:val="24"/>
          <w:lang w:val="sr-Cyrl-RS" w:eastAsia="ar-SA"/>
        </w:rPr>
      </w:pPr>
    </w:p>
    <w:p w14:paraId="3B8F1B87"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демонтажу постојећег и уградњу новог постројења сопствене потрошње.</w:t>
      </w:r>
    </w:p>
    <w:p w14:paraId="7C1FD09F" w14:textId="77777777" w:rsidR="009F0914" w:rsidRPr="009F0914" w:rsidRDefault="009F0914" w:rsidP="009F0914">
      <w:pPr>
        <w:tabs>
          <w:tab w:val="left" w:pos="561"/>
        </w:tabs>
        <w:suppressAutoHyphens/>
        <w:spacing w:before="0"/>
        <w:rPr>
          <w:rFonts w:cs="Arial"/>
          <w:sz w:val="24"/>
          <w:szCs w:val="24"/>
          <w:lang w:val="sr-Cyrl-RS" w:eastAsia="ar-SA"/>
        </w:rPr>
      </w:pPr>
      <w:r w:rsidRPr="009F0914">
        <w:rPr>
          <w:rFonts w:cs="Arial"/>
          <w:sz w:val="24"/>
          <w:szCs w:val="24"/>
          <w:lang w:val="sr-Cyrl-RS" w:eastAsia="ar-SA"/>
        </w:rPr>
        <w:t xml:space="preserve">Предвидети два енергетска трансформатора односа трансформације 35/0,42 kV, снаге 100 kVA, спреге </w:t>
      </w:r>
      <w:r w:rsidRPr="009F0914">
        <w:rPr>
          <w:rFonts w:cs="Arial"/>
          <w:sz w:val="24"/>
          <w:szCs w:val="24"/>
          <w:lang w:val="sr-Latn-RS" w:eastAsia="ar-SA"/>
        </w:rPr>
        <w:t>Yzn5</w:t>
      </w:r>
      <w:r w:rsidRPr="009F0914">
        <w:rPr>
          <w:rFonts w:cs="Arial"/>
          <w:sz w:val="24"/>
          <w:szCs w:val="24"/>
          <w:lang w:val="sr-Cyrl-CS" w:eastAsia="ar-SA"/>
        </w:rPr>
        <w:t>,</w:t>
      </w:r>
      <w:r w:rsidRPr="009F0914">
        <w:rPr>
          <w:rFonts w:cs="Arial"/>
          <w:sz w:val="24"/>
          <w:szCs w:val="24"/>
          <w:lang w:val="sr-Latn-RS" w:eastAsia="ar-SA"/>
        </w:rPr>
        <w:t xml:space="preserve"> </w:t>
      </w:r>
      <w:r w:rsidRPr="009F0914">
        <w:rPr>
          <w:rFonts w:cs="Arial"/>
          <w:sz w:val="24"/>
          <w:szCs w:val="24"/>
          <w:lang w:val="sr-Cyrl-RS" w:eastAsia="ar-SA"/>
        </w:rPr>
        <w:t xml:space="preserve">смештене у посебне трафо боксеве и постројење сопствене потрошње 0,4 kV; 50 Hz. </w:t>
      </w:r>
    </w:p>
    <w:p w14:paraId="6B936802" w14:textId="77777777" w:rsidR="009F0914" w:rsidRPr="009F0914" w:rsidRDefault="009F0914" w:rsidP="009F0914">
      <w:pPr>
        <w:tabs>
          <w:tab w:val="left" w:pos="561"/>
        </w:tabs>
        <w:suppressAutoHyphens/>
        <w:spacing w:before="0"/>
        <w:rPr>
          <w:rFonts w:cs="Arial"/>
          <w:sz w:val="24"/>
          <w:szCs w:val="24"/>
          <w:lang w:val="sr-Cyrl-RS" w:eastAsia="ar-SA"/>
        </w:rPr>
      </w:pPr>
      <w:r w:rsidRPr="009F0914">
        <w:rPr>
          <w:rFonts w:cs="Arial"/>
          <w:sz w:val="24"/>
          <w:szCs w:val="24"/>
          <w:lang w:val="sr-Cyrl-RS" w:eastAsia="ar-SA"/>
        </w:rPr>
        <w:t xml:space="preserve">Постројење 110 V </w:t>
      </w:r>
      <w:r w:rsidRPr="009F0914">
        <w:rPr>
          <w:rFonts w:cs="Arial"/>
          <w:sz w:val="24"/>
          <w:szCs w:val="24"/>
          <w:lang w:val="sr-Cyrl-CS" w:eastAsia="ar-SA"/>
        </w:rPr>
        <w:t>ЈСС предвидети</w:t>
      </w:r>
      <w:r w:rsidRPr="009F0914">
        <w:rPr>
          <w:rFonts w:cs="Arial"/>
          <w:sz w:val="24"/>
          <w:szCs w:val="24"/>
          <w:lang w:val="sr-Cyrl-RS" w:eastAsia="ar-SA"/>
        </w:rPr>
        <w:t xml:space="preserve"> са једном стационарном акумулаторском батеријом и аутоматски регулисаним исправљачем</w:t>
      </w:r>
      <w:r w:rsidRPr="009F0914">
        <w:rPr>
          <w:rFonts w:cs="Arial"/>
          <w:sz w:val="24"/>
          <w:szCs w:val="24"/>
          <w:lang w:val="sr-Cyrl-CS" w:eastAsia="ar-SA"/>
        </w:rPr>
        <w:t>.</w:t>
      </w:r>
      <w:r w:rsidRPr="009F0914">
        <w:rPr>
          <w:rFonts w:cs="Arial"/>
          <w:sz w:val="24"/>
          <w:szCs w:val="24"/>
          <w:lang w:val="sr-Cyrl-RS" w:eastAsia="ar-SA"/>
        </w:rPr>
        <w:t xml:space="preserve"> Батерију димензионисати тако да може у случају нестанка наизменичног напона снабдевати нужну потрошњу према ТП 33 ЗЕП-а. Акубатерију формирати тако да се искључи могућност оштећења од сеизмичких удара у складу са ТП 30 ЗЕП-а.</w:t>
      </w:r>
    </w:p>
    <w:p w14:paraId="110A057F" w14:textId="77777777" w:rsidR="009F0914" w:rsidRPr="009F0914" w:rsidRDefault="009F0914" w:rsidP="009F0914">
      <w:pPr>
        <w:tabs>
          <w:tab w:val="left" w:pos="561"/>
        </w:tabs>
        <w:suppressAutoHyphens/>
        <w:spacing w:before="0"/>
        <w:rPr>
          <w:rFonts w:cs="Arial"/>
          <w:sz w:val="24"/>
          <w:szCs w:val="24"/>
          <w:lang w:val="sr-Cyrl-CS" w:eastAsia="ar-SA"/>
        </w:rPr>
      </w:pPr>
      <w:r w:rsidRPr="009F0914">
        <w:rPr>
          <w:rFonts w:cs="Arial"/>
          <w:sz w:val="24"/>
          <w:szCs w:val="24"/>
          <w:lang w:val="sr-Cyrl-RS" w:eastAsia="ar-SA"/>
        </w:rPr>
        <w:t>Ради обезбеђивања непрекидног наизменичног напајања 220 V, 50 Hz предвиђа се уређај за непрекидно напајање - инвертор.</w:t>
      </w:r>
    </w:p>
    <w:p w14:paraId="48819AD9"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Као резервни извор једносмерног напона 110 V користе се кондензаторски</w:t>
      </w:r>
      <w:r w:rsidRPr="009F0914">
        <w:rPr>
          <w:rFonts w:cs="Arial"/>
          <w:sz w:val="24"/>
          <w:szCs w:val="24"/>
          <w:lang w:val="sr-Cyrl-CS" w:eastAsia="ar-SA"/>
        </w:rPr>
        <w:t xml:space="preserve"> </w:t>
      </w:r>
      <w:r w:rsidRPr="009F0914">
        <w:rPr>
          <w:rFonts w:cs="Arial"/>
          <w:sz w:val="24"/>
          <w:szCs w:val="24"/>
          <w:lang w:val="sr-Cyrl-RS" w:eastAsia="ar-SA"/>
        </w:rPr>
        <w:t>исклопни уређаји који служе за искључење прекидача у трансформаторском пољу 110 kV при деловању резервне прекострујне заштите у том пољу.</w:t>
      </w:r>
    </w:p>
    <w:p w14:paraId="2F1E5C23" w14:textId="77777777" w:rsidR="009F0914" w:rsidRPr="009F0914" w:rsidRDefault="009F0914" w:rsidP="009F0914">
      <w:pPr>
        <w:spacing w:before="0"/>
        <w:jc w:val="left"/>
        <w:rPr>
          <w:rFonts w:cs="Arial"/>
          <w:sz w:val="24"/>
          <w:szCs w:val="24"/>
          <w:lang w:val="sr-Cyrl-RS" w:eastAsia="ar-SA"/>
        </w:rPr>
      </w:pPr>
      <w:r w:rsidRPr="009F0914">
        <w:rPr>
          <w:rFonts w:cs="Arial"/>
          <w:sz w:val="24"/>
          <w:szCs w:val="24"/>
          <w:lang w:val="sr-Cyrl-RS" w:eastAsia="ar-SA"/>
        </w:rPr>
        <w:t>Предвидети нов развод једносмерног и наизменичног напона у ТС, који ће се формирати из посебних ормана смештених у командној сали. Сваки од потенцијала опремити одговорајућим заштитним аутоматима.</w:t>
      </w:r>
    </w:p>
    <w:p w14:paraId="3AC1745F" w14:textId="77777777" w:rsidR="009F0914" w:rsidRPr="009F0914" w:rsidRDefault="009F0914" w:rsidP="009F0914">
      <w:pPr>
        <w:spacing w:before="0"/>
        <w:jc w:val="left"/>
        <w:rPr>
          <w:rFonts w:cs="Arial"/>
          <w:sz w:val="24"/>
          <w:szCs w:val="24"/>
          <w:lang w:val="sr-Cyrl-RS" w:eastAsia="ar-SA"/>
        </w:rPr>
      </w:pPr>
    </w:p>
    <w:p w14:paraId="2A9A2932" w14:textId="77777777" w:rsidR="009F0914" w:rsidRPr="009F0914" w:rsidRDefault="009F0914" w:rsidP="009F0914">
      <w:pPr>
        <w:spacing w:before="0"/>
        <w:jc w:val="left"/>
        <w:rPr>
          <w:rFonts w:cs="Arial"/>
          <w:sz w:val="24"/>
          <w:szCs w:val="24"/>
          <w:lang w:val="sr-Cyrl-RS" w:eastAsia="ar-SA"/>
        </w:rPr>
      </w:pPr>
      <w:r w:rsidRPr="009F0914">
        <w:rPr>
          <w:rFonts w:cs="Arial"/>
          <w:sz w:val="24"/>
          <w:szCs w:val="24"/>
          <w:lang w:val="sr-Cyrl-RS" w:eastAsia="ar-SA"/>
        </w:rPr>
        <w:lastRenderedPageBreak/>
        <w:t>3.5</w:t>
      </w:r>
      <w:r w:rsidRPr="009F0914">
        <w:rPr>
          <w:rFonts w:cs="Arial"/>
          <w:sz w:val="24"/>
          <w:szCs w:val="24"/>
          <w:lang w:val="sr-Cyrl-RS" w:eastAsia="ar-SA"/>
        </w:rPr>
        <w:tab/>
        <w:t>КАБЛОВИ И КАБЛОВСКЕ ТРАСЕ</w:t>
      </w:r>
    </w:p>
    <w:p w14:paraId="772B1DFB" w14:textId="77777777" w:rsidR="009F0914" w:rsidRPr="009F0914" w:rsidRDefault="009F0914" w:rsidP="009F0914">
      <w:pPr>
        <w:suppressAutoHyphens/>
        <w:spacing w:before="0"/>
        <w:jc w:val="left"/>
        <w:rPr>
          <w:rFonts w:cs="Arial"/>
          <w:sz w:val="24"/>
          <w:szCs w:val="24"/>
          <w:lang w:val="sr-Cyrl-RS" w:eastAsia="ar-SA"/>
        </w:rPr>
      </w:pPr>
    </w:p>
    <w:p w14:paraId="4C2A1693"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 xml:space="preserve">Предвидети комплетно ново ожичење у ТС. </w:t>
      </w:r>
    </w:p>
    <w:p w14:paraId="05B0F0EE"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У спољном постројењу користити постојећу кабловску канализацију за везу каблова од ормана у пољима до командне зграде. Каблове од апарата до ормана у пољима положити директно у земљу. </w:t>
      </w:r>
    </w:p>
    <w:p w14:paraId="701780A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У згради постројења 35kV предвидети кабловски простор за расплет каблова.</w:t>
      </w:r>
    </w:p>
    <w:p w14:paraId="50B038C0"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Сви енергетски, мерни, командни, сигнални и ПТТ каблови у спољном постројењу уколико нису оптички треба да су са струјно оптеретивом заштитном облогом, која се уземљује на оба краја кабла.</w:t>
      </w:r>
    </w:p>
    <w:p w14:paraId="137DF7BE" w14:textId="77777777" w:rsidR="009F0914" w:rsidRPr="009F0914" w:rsidRDefault="009F0914" w:rsidP="009F0914">
      <w:pPr>
        <w:suppressAutoHyphens/>
        <w:spacing w:before="0"/>
        <w:jc w:val="left"/>
        <w:rPr>
          <w:rFonts w:cs="Arial"/>
          <w:sz w:val="24"/>
          <w:szCs w:val="24"/>
          <w:highlight w:val="yellow"/>
          <w:lang w:val="sr-Cyrl-RS" w:eastAsia="ar-SA"/>
        </w:rPr>
      </w:pPr>
    </w:p>
    <w:p w14:paraId="6295ED44"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3.6</w:t>
      </w:r>
      <w:r w:rsidRPr="009F0914">
        <w:rPr>
          <w:rFonts w:cs="Arial"/>
          <w:sz w:val="24"/>
          <w:szCs w:val="24"/>
          <w:lang w:val="sr-Cyrl-RS" w:eastAsia="ar-SA"/>
        </w:rPr>
        <w:tab/>
        <w:t xml:space="preserve">СМЕШТАЈ СЕКУНДАРНЕ ОПРЕМЕ </w:t>
      </w:r>
    </w:p>
    <w:p w14:paraId="2CBC4137" w14:textId="77777777" w:rsidR="009F0914" w:rsidRPr="009F0914" w:rsidRDefault="009F0914" w:rsidP="009F0914">
      <w:pPr>
        <w:suppressAutoHyphens/>
        <w:spacing w:before="0"/>
        <w:jc w:val="left"/>
        <w:rPr>
          <w:rFonts w:cs="Arial"/>
          <w:sz w:val="24"/>
          <w:szCs w:val="24"/>
          <w:lang w:val="sr-Cyrl-RS" w:eastAsia="ar-SA"/>
        </w:rPr>
      </w:pPr>
    </w:p>
    <w:p w14:paraId="4D1EA9F4" w14:textId="77777777" w:rsidR="009F0914" w:rsidRPr="009F0914" w:rsidRDefault="009F0914" w:rsidP="009F0914">
      <w:pPr>
        <w:tabs>
          <w:tab w:val="left" w:pos="748"/>
        </w:tabs>
        <w:suppressAutoHyphens/>
        <w:spacing w:before="0"/>
        <w:rPr>
          <w:rFonts w:cs="Arial"/>
          <w:sz w:val="24"/>
          <w:szCs w:val="24"/>
          <w:lang w:val="sr-Cyrl-RS" w:eastAsia="ar-SA"/>
        </w:rPr>
      </w:pPr>
      <w:r w:rsidRPr="009F0914">
        <w:rPr>
          <w:rFonts w:cs="Arial"/>
          <w:sz w:val="24"/>
          <w:szCs w:val="24"/>
          <w:lang w:val="sr-Cyrl-RS" w:eastAsia="ar-SA"/>
        </w:rPr>
        <w:t xml:space="preserve">Смештај секундарне опреме постројења 110 kV  (заштита, мерење, управљање) предвидети у командној просторији у одговарајућим REK орманима са закретним рамовима. </w:t>
      </w:r>
      <w:r w:rsidRPr="009F0914">
        <w:rPr>
          <w:rFonts w:cs="Arial"/>
          <w:sz w:val="24"/>
          <w:szCs w:val="24"/>
          <w:lang w:val="sr-Latn-RS" w:eastAsia="ar-SA"/>
        </w:rPr>
        <w:t>REK</w:t>
      </w:r>
      <w:r w:rsidRPr="009F0914">
        <w:rPr>
          <w:rFonts w:cs="Arial"/>
          <w:sz w:val="24"/>
          <w:szCs w:val="24"/>
          <w:lang w:val="sr-Cyrl-RS" w:eastAsia="ar-SA"/>
        </w:rPr>
        <w:t xml:space="preserve"> ормани треба да буду слободностојећи са приступом са задње и предње стране.</w:t>
      </w:r>
    </w:p>
    <w:p w14:paraId="2C6AE0B7" w14:textId="77777777" w:rsidR="009F0914" w:rsidRPr="009F0914" w:rsidRDefault="009F0914" w:rsidP="009F0914">
      <w:pPr>
        <w:tabs>
          <w:tab w:val="left" w:pos="748"/>
        </w:tabs>
        <w:suppressAutoHyphens/>
        <w:spacing w:before="0"/>
        <w:rPr>
          <w:rFonts w:cs="Arial"/>
          <w:sz w:val="24"/>
          <w:szCs w:val="24"/>
          <w:lang w:val="sr-Cyrl-RS" w:eastAsia="ar-SA"/>
        </w:rPr>
      </w:pPr>
      <w:r w:rsidRPr="009F0914">
        <w:rPr>
          <w:rFonts w:cs="Arial"/>
          <w:sz w:val="24"/>
          <w:szCs w:val="24"/>
          <w:lang w:val="sr-Cyrl-RS" w:eastAsia="ar-SA"/>
        </w:rPr>
        <w:t>Смештај секундарне опреме постројења 35 kV (заштита, мерење, управљање) предвидети у орманима ћелија. Предвидети постојање синоптичке шеме на сваком од поља преко сигналних контаката независних о заштитно-управљачких уређаја.</w:t>
      </w:r>
    </w:p>
    <w:p w14:paraId="1B3B959D" w14:textId="77777777" w:rsidR="009F0914" w:rsidRPr="009F0914" w:rsidRDefault="009F0914" w:rsidP="009F0914">
      <w:pPr>
        <w:tabs>
          <w:tab w:val="left" w:pos="748"/>
        </w:tabs>
        <w:suppressAutoHyphens/>
        <w:spacing w:before="0"/>
        <w:rPr>
          <w:rFonts w:cs="Arial"/>
          <w:sz w:val="24"/>
          <w:szCs w:val="24"/>
          <w:lang w:val="sr-Cyrl-RS" w:eastAsia="ar-SA"/>
        </w:rPr>
      </w:pPr>
      <w:r w:rsidRPr="009F0914">
        <w:rPr>
          <w:rFonts w:cs="Arial"/>
          <w:sz w:val="24"/>
          <w:szCs w:val="24"/>
          <w:lang w:val="sr-Cyrl-RS" w:eastAsia="ar-SA"/>
        </w:rPr>
        <w:t>Показне инструменте и заштитне уређаје постројења сопствене потрошње сместити у одговарајући орман у командној просторији у ТС.</w:t>
      </w:r>
    </w:p>
    <w:p w14:paraId="57E7664D" w14:textId="77777777" w:rsidR="009F0914" w:rsidRPr="009F0914" w:rsidRDefault="009F0914" w:rsidP="009F0914">
      <w:pPr>
        <w:tabs>
          <w:tab w:val="left" w:pos="748"/>
        </w:tabs>
        <w:suppressAutoHyphens/>
        <w:spacing w:before="0"/>
        <w:rPr>
          <w:rFonts w:cs="Arial"/>
          <w:sz w:val="24"/>
          <w:szCs w:val="24"/>
          <w:lang w:val="sr-Cyrl-RS" w:eastAsia="ar-SA"/>
        </w:rPr>
      </w:pPr>
    </w:p>
    <w:p w14:paraId="634C6FA3"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3.7</w:t>
      </w:r>
      <w:r w:rsidRPr="009F0914">
        <w:rPr>
          <w:rFonts w:cs="Arial"/>
          <w:sz w:val="24"/>
          <w:szCs w:val="24"/>
          <w:lang w:val="sr-Cyrl-RS" w:eastAsia="ar-SA"/>
        </w:rPr>
        <w:tab/>
        <w:t>СИСТЕМ ЗАШТИТЕ И УПРАВЉАЊА У ТС</w:t>
      </w:r>
    </w:p>
    <w:p w14:paraId="0663ADFD" w14:textId="77777777" w:rsidR="009F0914" w:rsidRPr="009F0914" w:rsidRDefault="009F0914" w:rsidP="009F0914">
      <w:pPr>
        <w:suppressAutoHyphens/>
        <w:spacing w:before="0"/>
        <w:jc w:val="left"/>
        <w:rPr>
          <w:rFonts w:cs="Arial"/>
          <w:sz w:val="24"/>
          <w:szCs w:val="24"/>
          <w:lang w:val="sr-Cyrl-RS" w:eastAsia="ar-SA"/>
        </w:rPr>
      </w:pPr>
    </w:p>
    <w:p w14:paraId="39167A5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замену постојећег система заштите постројења 110 kV и постројења 35 kV.</w:t>
      </w:r>
    </w:p>
    <w:p w14:paraId="2E60DEC9" w14:textId="77777777" w:rsidR="009F0914" w:rsidRPr="009F0914" w:rsidRDefault="009F0914" w:rsidP="009F0914">
      <w:pPr>
        <w:suppressAutoHyphens/>
        <w:spacing w:before="0"/>
        <w:jc w:val="left"/>
        <w:rPr>
          <w:rFonts w:cs="Arial"/>
          <w:sz w:val="24"/>
          <w:szCs w:val="24"/>
          <w:lang w:val="sr-Cyrl-RS" w:eastAsia="ar-SA"/>
        </w:rPr>
      </w:pPr>
    </w:p>
    <w:p w14:paraId="554F83CF"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3.7.1 Општи подаци</w:t>
      </w:r>
    </w:p>
    <w:p w14:paraId="66807E47" w14:textId="77777777" w:rsidR="009F0914" w:rsidRPr="009F0914" w:rsidRDefault="009F0914" w:rsidP="009F0914">
      <w:pPr>
        <w:suppressAutoHyphens/>
        <w:spacing w:before="0"/>
        <w:rPr>
          <w:rFonts w:cs="Arial"/>
          <w:sz w:val="24"/>
          <w:szCs w:val="24"/>
          <w:lang w:val="sr-Cyrl-RS" w:eastAsia="ar-SA"/>
        </w:rPr>
      </w:pPr>
    </w:p>
    <w:p w14:paraId="6A796114"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У ТС 110/35 kV предвидети систем микропроцесорске интегрисане заштите и управљања. Овај систем заштите и управљања остварује функције заштите, локалне аутоматике, локалног управљања и надзора, даљинског управљања и надзора, показних мерења и електричних блокада. </w:t>
      </w:r>
    </w:p>
    <w:p w14:paraId="4D8E1CB3" w14:textId="77777777" w:rsidR="009F0914" w:rsidRPr="009F0914" w:rsidRDefault="009F0914" w:rsidP="009F0914">
      <w:pPr>
        <w:suppressAutoHyphens/>
        <w:spacing w:before="0"/>
        <w:rPr>
          <w:rFonts w:cs="Arial"/>
          <w:sz w:val="24"/>
          <w:szCs w:val="24"/>
          <w:lang w:val="sr-Cyrl-RS" w:eastAsia="ar-SA"/>
        </w:rPr>
      </w:pPr>
    </w:p>
    <w:p w14:paraId="5FEFD019"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уређаје који имају инсталисан комуникациони протокол IEC 61850.</w:t>
      </w:r>
    </w:p>
    <w:p w14:paraId="0E0F3D74" w14:textId="77777777" w:rsidR="009F0914" w:rsidRPr="009F0914" w:rsidRDefault="009F0914" w:rsidP="009F0914">
      <w:pPr>
        <w:suppressAutoHyphens/>
        <w:spacing w:before="0"/>
        <w:jc w:val="left"/>
        <w:rPr>
          <w:rFonts w:cs="Arial"/>
          <w:sz w:val="24"/>
          <w:szCs w:val="24"/>
          <w:lang w:val="sr-Cyrl-RS" w:eastAsia="ar-SA"/>
        </w:rPr>
      </w:pPr>
    </w:p>
    <w:p w14:paraId="79B553F8"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Све логичке блокаде у постројењу пројектовати тако да се реализују и путем GOOSE механизама и путем жичних командно-сигналних струјних кругова.</w:t>
      </w:r>
    </w:p>
    <w:p w14:paraId="3C634037" w14:textId="77777777" w:rsidR="009F0914" w:rsidRPr="009F0914" w:rsidRDefault="009F0914" w:rsidP="009F0914">
      <w:pPr>
        <w:suppressAutoHyphens/>
        <w:spacing w:before="0"/>
        <w:jc w:val="left"/>
        <w:rPr>
          <w:rFonts w:cs="Arial"/>
          <w:sz w:val="24"/>
          <w:szCs w:val="24"/>
          <w:lang w:val="sr-Cyrl-RS" w:eastAsia="ar-SA"/>
        </w:rPr>
      </w:pPr>
    </w:p>
    <w:p w14:paraId="46A33FD8"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Систем микропроцесорске заштите и управљања се састоји из следеће опреме:</w:t>
      </w:r>
    </w:p>
    <w:p w14:paraId="7FD50E57" w14:textId="77777777" w:rsidR="009F0914" w:rsidRPr="009F0914" w:rsidRDefault="009F0914" w:rsidP="009F0914">
      <w:pPr>
        <w:suppressAutoHyphens/>
        <w:spacing w:before="0"/>
        <w:jc w:val="left"/>
        <w:rPr>
          <w:rFonts w:cs="Arial"/>
          <w:sz w:val="24"/>
          <w:szCs w:val="24"/>
          <w:lang w:val="sr-Cyrl-RS" w:eastAsia="ar-SA"/>
        </w:rPr>
      </w:pPr>
    </w:p>
    <w:p w14:paraId="2B942DBF" w14:textId="77777777" w:rsidR="009F0914" w:rsidRPr="009F0914" w:rsidRDefault="009F0914" w:rsidP="000657F6">
      <w:pPr>
        <w:numPr>
          <w:ilvl w:val="0"/>
          <w:numId w:val="38"/>
        </w:numPr>
        <w:suppressAutoHyphens/>
        <w:spacing w:before="0"/>
        <w:jc w:val="left"/>
        <w:rPr>
          <w:rFonts w:cs="Arial"/>
          <w:sz w:val="24"/>
          <w:szCs w:val="24"/>
          <w:lang w:val="sr-Cyrl-RS" w:eastAsia="ar-SA"/>
        </w:rPr>
      </w:pPr>
      <w:r w:rsidRPr="009F0914">
        <w:rPr>
          <w:rFonts w:cs="Arial"/>
          <w:sz w:val="24"/>
          <w:szCs w:val="24"/>
          <w:lang w:val="sr-Cyrl-RS" w:eastAsia="ar-SA"/>
        </w:rPr>
        <w:t>Станични рачунар (централна јединица)</w:t>
      </w:r>
    </w:p>
    <w:p w14:paraId="6EABC1E4"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PC рачунар одговарајућих перформанси снабдевен одговарајућим хардвером и софтвером за остваривање функције локалне SCADA-е, MMI, и функције крајње станице РТУ-а и хронолошке регистрације догађаја. Смешта се у командној просторији.</w:t>
      </w:r>
    </w:p>
    <w:p w14:paraId="4E3A28EF" w14:textId="77777777" w:rsidR="009F0914" w:rsidRPr="009F0914" w:rsidRDefault="009F0914" w:rsidP="009F0914">
      <w:pPr>
        <w:suppressAutoHyphens/>
        <w:spacing w:before="0"/>
        <w:jc w:val="left"/>
        <w:rPr>
          <w:rFonts w:cs="Arial"/>
          <w:sz w:val="24"/>
          <w:szCs w:val="24"/>
          <w:lang w:val="sr-Cyrl-RS" w:eastAsia="ar-SA"/>
        </w:rPr>
      </w:pPr>
    </w:p>
    <w:p w14:paraId="28414240" w14:textId="77777777" w:rsidR="009F0914" w:rsidRPr="009F0914" w:rsidRDefault="009F0914" w:rsidP="000657F6">
      <w:pPr>
        <w:numPr>
          <w:ilvl w:val="0"/>
          <w:numId w:val="38"/>
        </w:numPr>
        <w:suppressAutoHyphens/>
        <w:spacing w:before="0"/>
        <w:jc w:val="left"/>
        <w:rPr>
          <w:rFonts w:cs="Arial"/>
          <w:sz w:val="24"/>
          <w:szCs w:val="24"/>
          <w:lang w:val="sr-Cyrl-RS" w:eastAsia="ar-SA"/>
        </w:rPr>
      </w:pPr>
      <w:r w:rsidRPr="009F0914">
        <w:rPr>
          <w:rFonts w:cs="Arial"/>
          <w:sz w:val="24"/>
          <w:szCs w:val="24"/>
          <w:lang w:val="sr-Cyrl-RS" w:eastAsia="ar-SA"/>
        </w:rPr>
        <w:lastRenderedPageBreak/>
        <w:t>Централна јединица – RTU</w:t>
      </w:r>
    </w:p>
    <w:p w14:paraId="6A975A87"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Идустријски рачнар – PLC одговарајућих перформанси снабдевен одговарајућим хардвером и софтвером за остваривање функције крајње станице РТУ-а и хронолошке регистрације догађаја. Смешта се у командној просторији.</w:t>
      </w:r>
    </w:p>
    <w:p w14:paraId="4B78DF9C" w14:textId="77777777" w:rsidR="009F0914" w:rsidRPr="009F0914" w:rsidRDefault="009F0914" w:rsidP="009F0914">
      <w:pPr>
        <w:suppressAutoHyphens/>
        <w:spacing w:before="0"/>
        <w:jc w:val="left"/>
        <w:rPr>
          <w:rFonts w:cs="Arial"/>
          <w:sz w:val="24"/>
          <w:szCs w:val="24"/>
          <w:lang w:val="sr-Cyrl-RS" w:eastAsia="ar-SA"/>
        </w:rPr>
      </w:pPr>
    </w:p>
    <w:p w14:paraId="77273318" w14:textId="77777777" w:rsidR="009F0914" w:rsidRPr="009F0914" w:rsidRDefault="009F0914" w:rsidP="000657F6">
      <w:pPr>
        <w:numPr>
          <w:ilvl w:val="0"/>
          <w:numId w:val="38"/>
        </w:numPr>
        <w:suppressAutoHyphens/>
        <w:spacing w:before="0"/>
        <w:jc w:val="left"/>
        <w:rPr>
          <w:rFonts w:cs="Arial"/>
          <w:sz w:val="24"/>
          <w:szCs w:val="24"/>
          <w:lang w:val="sr-Cyrl-RS" w:eastAsia="ar-SA"/>
        </w:rPr>
      </w:pPr>
      <w:r w:rsidRPr="009F0914">
        <w:rPr>
          <w:rFonts w:cs="Arial"/>
          <w:sz w:val="24"/>
          <w:szCs w:val="24"/>
          <w:lang w:val="sr-Cyrl-RS" w:eastAsia="ar-SA"/>
        </w:rPr>
        <w:t>Јединица за управљање у построје</w:t>
      </w:r>
      <w:r w:rsidRPr="009F0914">
        <w:rPr>
          <w:rFonts w:cs="Arial"/>
          <w:sz w:val="24"/>
          <w:szCs w:val="24"/>
          <w:lang w:val="sr-Cyrl-CS" w:eastAsia="ar-SA"/>
        </w:rPr>
        <w:t>њ</w:t>
      </w:r>
      <w:r w:rsidRPr="009F0914">
        <w:rPr>
          <w:rFonts w:cs="Arial"/>
          <w:sz w:val="24"/>
          <w:szCs w:val="24"/>
          <w:lang w:val="sr-Cyrl-RS" w:eastAsia="ar-SA"/>
        </w:rPr>
        <w:t>у 110 kV</w:t>
      </w:r>
    </w:p>
    <w:p w14:paraId="35E00E3D"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За свако поље 110 kV предвидети по једну јединицу за управљање која садржи следеће функције на нивоу поља: командовање, мерење, сигнализацију положаја расклопне опреме, логичке блокаде и локалну аутоматику. На управљачким јединицама треба да постоји графички дисплеј</w:t>
      </w:r>
      <w:r w:rsidRPr="009F0914">
        <w:rPr>
          <w:rFonts w:cs="Arial"/>
          <w:sz w:val="24"/>
          <w:szCs w:val="24"/>
          <w:lang w:val="sr-Cyrl-CS" w:eastAsia="ar-SA"/>
        </w:rPr>
        <w:t xml:space="preserve"> са </w:t>
      </w:r>
      <w:r w:rsidRPr="009F0914">
        <w:rPr>
          <w:rFonts w:cs="Arial"/>
          <w:sz w:val="24"/>
          <w:szCs w:val="24"/>
          <w:lang w:val="sr-Cyrl-RS" w:eastAsia="ar-SA"/>
        </w:rPr>
        <w:t xml:space="preserve">могућношћу приказа једнополне шеме. Јединице за управљање сместити у командној просторији. </w:t>
      </w:r>
    </w:p>
    <w:p w14:paraId="6F8F1100" w14:textId="77777777" w:rsidR="009F0914" w:rsidRPr="009F0914" w:rsidRDefault="009F0914" w:rsidP="009F0914">
      <w:pPr>
        <w:suppressAutoHyphens/>
        <w:spacing w:before="0"/>
        <w:jc w:val="left"/>
        <w:rPr>
          <w:rFonts w:cs="Arial"/>
          <w:sz w:val="24"/>
          <w:szCs w:val="24"/>
          <w:lang w:val="sr-Cyrl-RS" w:eastAsia="ar-SA"/>
        </w:rPr>
      </w:pPr>
    </w:p>
    <w:p w14:paraId="5E8C1AD8" w14:textId="77777777" w:rsidR="009F0914" w:rsidRPr="009F0914" w:rsidRDefault="009F0914" w:rsidP="000657F6">
      <w:pPr>
        <w:numPr>
          <w:ilvl w:val="0"/>
          <w:numId w:val="38"/>
        </w:numPr>
        <w:suppressAutoHyphens/>
        <w:spacing w:before="0"/>
        <w:jc w:val="left"/>
        <w:rPr>
          <w:rFonts w:cs="Arial"/>
          <w:sz w:val="24"/>
          <w:szCs w:val="24"/>
          <w:lang w:val="sr-Cyrl-RS" w:eastAsia="ar-SA"/>
        </w:rPr>
      </w:pPr>
      <w:r w:rsidRPr="009F0914">
        <w:rPr>
          <w:rFonts w:cs="Arial"/>
          <w:sz w:val="24"/>
          <w:szCs w:val="24"/>
          <w:lang w:val="sr-Cyrl-RS" w:eastAsia="ar-SA"/>
        </w:rPr>
        <w:t>Јединица за основну и резервну заштиту у построје</w:t>
      </w:r>
      <w:r w:rsidRPr="009F0914">
        <w:rPr>
          <w:rFonts w:cs="Arial"/>
          <w:sz w:val="24"/>
          <w:szCs w:val="24"/>
          <w:lang w:val="sr-Cyrl-CS" w:eastAsia="ar-SA"/>
        </w:rPr>
        <w:t>њ</w:t>
      </w:r>
      <w:r w:rsidRPr="009F0914">
        <w:rPr>
          <w:rFonts w:cs="Arial"/>
          <w:sz w:val="24"/>
          <w:szCs w:val="24"/>
          <w:lang w:val="sr-Cyrl-RS" w:eastAsia="ar-SA"/>
        </w:rPr>
        <w:t>у 110 kV</w:t>
      </w:r>
    </w:p>
    <w:p w14:paraId="3FEEB566"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Микропроцесорске уређаје за основну заштиту у построје</w:t>
      </w:r>
      <w:r w:rsidRPr="009F0914">
        <w:rPr>
          <w:rFonts w:cs="Arial"/>
          <w:sz w:val="24"/>
          <w:szCs w:val="24"/>
          <w:lang w:val="sr-Cyrl-CS" w:eastAsia="ar-SA"/>
        </w:rPr>
        <w:t>њ</w:t>
      </w:r>
      <w:r w:rsidRPr="009F0914">
        <w:rPr>
          <w:rFonts w:cs="Arial"/>
          <w:sz w:val="24"/>
          <w:szCs w:val="24"/>
          <w:lang w:val="sr-Cyrl-RS" w:eastAsia="ar-SA"/>
        </w:rPr>
        <w:t>у 110 kV сместити у оквиру јединица за заштиту које су одвојене од јединица за управ</w:t>
      </w:r>
      <w:r w:rsidRPr="009F0914">
        <w:rPr>
          <w:rFonts w:cs="Arial"/>
          <w:sz w:val="24"/>
          <w:szCs w:val="24"/>
          <w:lang w:val="sr-Cyrl-CS" w:eastAsia="ar-SA"/>
        </w:rPr>
        <w:t>љ</w:t>
      </w:r>
      <w:r w:rsidRPr="009F0914">
        <w:rPr>
          <w:rFonts w:cs="Arial"/>
          <w:sz w:val="24"/>
          <w:szCs w:val="24"/>
          <w:lang w:val="sr-Cyrl-RS" w:eastAsia="ar-SA"/>
        </w:rPr>
        <w:t>а</w:t>
      </w:r>
      <w:r w:rsidRPr="009F0914">
        <w:rPr>
          <w:rFonts w:cs="Arial"/>
          <w:sz w:val="24"/>
          <w:szCs w:val="24"/>
          <w:lang w:val="sr-Cyrl-CS" w:eastAsia="ar-SA"/>
        </w:rPr>
        <w:t>њ</w:t>
      </w:r>
      <w:r w:rsidRPr="009F0914">
        <w:rPr>
          <w:rFonts w:cs="Arial"/>
          <w:sz w:val="24"/>
          <w:szCs w:val="24"/>
          <w:lang w:val="sr-Cyrl-RS" w:eastAsia="ar-SA"/>
        </w:rPr>
        <w:t>е.</w:t>
      </w:r>
    </w:p>
    <w:p w14:paraId="43B1D73B" w14:textId="77777777" w:rsidR="009F0914" w:rsidRPr="009F0914" w:rsidRDefault="009F0914" w:rsidP="009F0914">
      <w:pPr>
        <w:suppressAutoHyphens/>
        <w:spacing w:before="0"/>
        <w:rPr>
          <w:rFonts w:cs="Arial"/>
          <w:sz w:val="24"/>
          <w:szCs w:val="24"/>
          <w:lang w:val="sr-Cyrl-CS" w:eastAsia="ar-SA"/>
        </w:rPr>
      </w:pPr>
      <w:r w:rsidRPr="009F0914">
        <w:rPr>
          <w:rFonts w:cs="Arial"/>
          <w:sz w:val="24"/>
          <w:szCs w:val="24"/>
          <w:lang w:val="sr-Cyrl-RS" w:eastAsia="ar-SA"/>
        </w:rPr>
        <w:t>Микропроцесорске уређаје за резервну заштиту ДВ поља 110 kV сместити у оквиру јединица за заштиту које су одвојене од јединица за управ</w:t>
      </w:r>
      <w:r w:rsidRPr="009F0914">
        <w:rPr>
          <w:rFonts w:cs="Arial"/>
          <w:sz w:val="24"/>
          <w:szCs w:val="24"/>
          <w:lang w:val="sr-Cyrl-CS" w:eastAsia="ar-SA"/>
        </w:rPr>
        <w:t>љ</w:t>
      </w:r>
      <w:r w:rsidRPr="009F0914">
        <w:rPr>
          <w:rFonts w:cs="Arial"/>
          <w:sz w:val="24"/>
          <w:szCs w:val="24"/>
          <w:lang w:val="sr-Cyrl-RS" w:eastAsia="ar-SA"/>
        </w:rPr>
        <w:t>а</w:t>
      </w:r>
      <w:r w:rsidRPr="009F0914">
        <w:rPr>
          <w:rFonts w:cs="Arial"/>
          <w:sz w:val="24"/>
          <w:szCs w:val="24"/>
          <w:lang w:val="sr-Cyrl-CS" w:eastAsia="ar-SA"/>
        </w:rPr>
        <w:t>њ</w:t>
      </w:r>
      <w:r w:rsidRPr="009F0914">
        <w:rPr>
          <w:rFonts w:cs="Arial"/>
          <w:sz w:val="24"/>
          <w:szCs w:val="24"/>
          <w:lang w:val="sr-Cyrl-RS" w:eastAsia="ar-SA"/>
        </w:rPr>
        <w:t xml:space="preserve">е или у оквиру јединица за управљање. У случају да се резервна заштита смешта у оквиру јединице за управљање струјне улазе </w:t>
      </w:r>
      <w:r w:rsidRPr="009F0914">
        <w:rPr>
          <w:rFonts w:cs="Arial"/>
          <w:sz w:val="24"/>
          <w:szCs w:val="24"/>
          <w:lang w:val="sr-Cyrl-CS" w:eastAsia="ar-SA"/>
        </w:rPr>
        <w:t>комбиноване заштитно-управљачке јединице повезати на заштитно језгро струјних трансформатора.</w:t>
      </w:r>
    </w:p>
    <w:p w14:paraId="189ACFB9"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Резервну заштиту трафо поља 110 kV предвидети као аутономну заштиту која преко кондензаторских исклопних уређаја делује на други калем за искључење прекидача. </w:t>
      </w:r>
    </w:p>
    <w:p w14:paraId="061FA528"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Јединице за основну и резервну заштиту сместити у командној просторији. </w:t>
      </w:r>
    </w:p>
    <w:p w14:paraId="070FA4CF" w14:textId="77777777" w:rsidR="009F0914" w:rsidRPr="009F0914" w:rsidRDefault="009F0914" w:rsidP="009F0914">
      <w:pPr>
        <w:suppressAutoHyphens/>
        <w:spacing w:before="0"/>
        <w:jc w:val="left"/>
        <w:rPr>
          <w:rFonts w:cs="Arial"/>
          <w:sz w:val="24"/>
          <w:szCs w:val="24"/>
          <w:lang w:val="sr-Cyrl-RS" w:eastAsia="ar-SA"/>
        </w:rPr>
      </w:pPr>
    </w:p>
    <w:p w14:paraId="7E32524B" w14:textId="77777777" w:rsidR="009F0914" w:rsidRPr="009F0914" w:rsidRDefault="009F0914" w:rsidP="000657F6">
      <w:pPr>
        <w:numPr>
          <w:ilvl w:val="0"/>
          <w:numId w:val="38"/>
        </w:numPr>
        <w:suppressAutoHyphens/>
        <w:spacing w:before="0"/>
        <w:jc w:val="left"/>
        <w:rPr>
          <w:rFonts w:cs="Arial"/>
          <w:sz w:val="24"/>
          <w:szCs w:val="24"/>
          <w:lang w:val="sr-Cyrl-RS" w:eastAsia="ar-SA"/>
        </w:rPr>
      </w:pPr>
      <w:r w:rsidRPr="009F0914">
        <w:rPr>
          <w:rFonts w:cs="Arial"/>
          <w:sz w:val="24"/>
          <w:szCs w:val="24"/>
          <w:lang w:val="sr-Cyrl-RS" w:eastAsia="ar-SA"/>
        </w:rPr>
        <w:t>Јединице за заштиту и управљање у построје</w:t>
      </w:r>
      <w:r w:rsidRPr="009F0914">
        <w:rPr>
          <w:rFonts w:cs="Arial"/>
          <w:sz w:val="24"/>
          <w:szCs w:val="24"/>
          <w:lang w:val="sr-Cyrl-CS" w:eastAsia="ar-SA"/>
        </w:rPr>
        <w:t>њ</w:t>
      </w:r>
      <w:r w:rsidRPr="009F0914">
        <w:rPr>
          <w:rFonts w:cs="Arial"/>
          <w:sz w:val="24"/>
          <w:szCs w:val="24"/>
          <w:lang w:val="sr-Cyrl-RS" w:eastAsia="ar-SA"/>
        </w:rPr>
        <w:t>у 35 kV</w:t>
      </w:r>
    </w:p>
    <w:p w14:paraId="6B8BF0D1" w14:textId="77777777" w:rsidR="009F0914" w:rsidRPr="009F0914" w:rsidRDefault="009F0914" w:rsidP="009F0914">
      <w:pPr>
        <w:suppressAutoHyphens/>
        <w:spacing w:before="0"/>
        <w:rPr>
          <w:rFonts w:cs="Arial"/>
          <w:color w:val="0070C0"/>
          <w:sz w:val="24"/>
          <w:szCs w:val="24"/>
          <w:lang w:val="sr-Cyrl-RS" w:eastAsia="ar-SA"/>
        </w:rPr>
      </w:pPr>
      <w:r w:rsidRPr="009F0914">
        <w:rPr>
          <w:rFonts w:cs="Arial"/>
          <w:sz w:val="24"/>
          <w:szCs w:val="24"/>
          <w:lang w:val="sr-Cyrl-RS" w:eastAsia="ar-SA"/>
        </w:rPr>
        <w:t>У оквиру јединице за заштиту и управљање интегрисане су функције заштите, команде, мерења, логичких блокада, локалне аутоматике и сигнализације. Предвидети их за постројење 35 kV и сместити их у одељцима за НН опрему одговарајућих ћелија. Јединице за заштиту и управљање предвидети са графичким дисплејем са могућношћу приказа једнополне шеме.</w:t>
      </w:r>
    </w:p>
    <w:p w14:paraId="72A27F94" w14:textId="77777777" w:rsidR="009F0914" w:rsidRPr="009F0914" w:rsidRDefault="009F0914" w:rsidP="009F0914">
      <w:pPr>
        <w:suppressAutoHyphens/>
        <w:spacing w:before="0"/>
        <w:rPr>
          <w:rFonts w:cs="Arial"/>
          <w:color w:val="0070C0"/>
          <w:sz w:val="24"/>
          <w:szCs w:val="24"/>
          <w:lang w:val="sr-Cyrl-RS" w:eastAsia="ar-SA"/>
        </w:rPr>
      </w:pPr>
    </w:p>
    <w:p w14:paraId="5F054221" w14:textId="77777777" w:rsidR="009F0914" w:rsidRPr="009F0914" w:rsidRDefault="009F0914" w:rsidP="000657F6">
      <w:pPr>
        <w:numPr>
          <w:ilvl w:val="0"/>
          <w:numId w:val="38"/>
        </w:numPr>
        <w:suppressAutoHyphens/>
        <w:spacing w:before="0"/>
        <w:jc w:val="left"/>
        <w:rPr>
          <w:rFonts w:cs="Arial"/>
          <w:sz w:val="24"/>
          <w:szCs w:val="24"/>
          <w:lang w:val="sr-Cyrl-RS" w:eastAsia="ar-SA"/>
        </w:rPr>
      </w:pPr>
      <w:r w:rsidRPr="009F0914">
        <w:rPr>
          <w:rFonts w:cs="Arial"/>
          <w:sz w:val="24"/>
          <w:szCs w:val="24"/>
          <w:lang w:val="sr-Cyrl-RS" w:eastAsia="ar-SA"/>
        </w:rPr>
        <w:t>Испитне утичнице за заштиту и управљање</w:t>
      </w:r>
    </w:p>
    <w:p w14:paraId="67C6E572"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У оквиру одговарајућих ормана за смештај јединица за заштиту и управљање и на 110 </w:t>
      </w:r>
      <w:r w:rsidRPr="009F0914">
        <w:rPr>
          <w:rFonts w:cs="Arial"/>
          <w:sz w:val="24"/>
          <w:szCs w:val="24"/>
          <w:lang w:val="sr-Latn-RS" w:eastAsia="ar-SA"/>
        </w:rPr>
        <w:t>kV</w:t>
      </w:r>
      <w:r w:rsidRPr="009F0914">
        <w:rPr>
          <w:rFonts w:cs="Arial"/>
          <w:sz w:val="24"/>
          <w:szCs w:val="24"/>
          <w:lang w:val="sr-Cyrl-RS" w:eastAsia="ar-SA"/>
        </w:rPr>
        <w:t xml:space="preserve"> и на 35 </w:t>
      </w:r>
      <w:r w:rsidRPr="009F0914">
        <w:rPr>
          <w:rFonts w:cs="Arial"/>
          <w:sz w:val="24"/>
          <w:szCs w:val="24"/>
          <w:lang w:eastAsia="ar-SA"/>
        </w:rPr>
        <w:t>kV</w:t>
      </w:r>
      <w:r w:rsidRPr="009F0914">
        <w:rPr>
          <w:rFonts w:cs="Arial"/>
          <w:sz w:val="24"/>
          <w:szCs w:val="24"/>
          <w:lang w:val="sr-Cyrl-RS" w:eastAsia="ar-SA"/>
        </w:rPr>
        <w:t xml:space="preserve">  напонском нивоу предвидети уградњу одговарајућих испитних утичница.</w:t>
      </w:r>
    </w:p>
    <w:p w14:paraId="545D311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Повезивање јединица за управљање и заштиту са ВН и СН опремом у припадајућем пољу као и међућелијске везе извести класичним кабловима. Ради остварења сталне комуникације са станичним рачунаром предвидети оптички кабл и неопходну терминалну опрему и прибор. На овај начин је остварена и функција галванског раздвајања. </w:t>
      </w:r>
    </w:p>
    <w:p w14:paraId="1631F23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Уређаји треба да имају могућност самонадзора сопствене исправности и детекцију квара у улазно-излазним колима као и могућност дијагностицирања квара, погодан приступ и могућност тестирања функција како у локалу тако и са удаљеног радног места. Јединице за управљање морају бити способне да обаве своје функције и у случају да станични рачунар престане да ради исправно.</w:t>
      </w:r>
    </w:p>
    <w:p w14:paraId="1524EE50" w14:textId="77777777" w:rsidR="009F0914" w:rsidRPr="009F0914" w:rsidRDefault="009F0914" w:rsidP="009F0914">
      <w:pPr>
        <w:suppressAutoHyphens/>
        <w:spacing w:before="0"/>
        <w:jc w:val="left"/>
        <w:rPr>
          <w:rFonts w:cs="Arial"/>
          <w:sz w:val="24"/>
          <w:szCs w:val="24"/>
          <w:lang w:val="sr-Cyrl-RS" w:eastAsia="ar-SA"/>
        </w:rPr>
      </w:pPr>
    </w:p>
    <w:p w14:paraId="44D7227E"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3.7.2.</w:t>
      </w:r>
      <w:r w:rsidRPr="009F0914">
        <w:rPr>
          <w:rFonts w:cs="Arial"/>
          <w:sz w:val="24"/>
          <w:szCs w:val="24"/>
          <w:lang w:val="sr-Cyrl-RS" w:eastAsia="ar-SA"/>
        </w:rPr>
        <w:tab/>
        <w:t>Заштита у постројењу 110 kV</w:t>
      </w:r>
    </w:p>
    <w:p w14:paraId="0C5314CB" w14:textId="77777777" w:rsidR="009F0914" w:rsidRPr="009F0914" w:rsidRDefault="009F0914" w:rsidP="009F0914">
      <w:pPr>
        <w:suppressAutoHyphens/>
        <w:spacing w:before="0"/>
        <w:jc w:val="left"/>
        <w:rPr>
          <w:rFonts w:cs="Arial"/>
          <w:sz w:val="24"/>
          <w:szCs w:val="24"/>
          <w:lang w:val="sr-Cyrl-RS" w:eastAsia="ar-SA"/>
        </w:rPr>
      </w:pPr>
    </w:p>
    <w:p w14:paraId="6A515B21" w14:textId="77777777" w:rsidR="009F0914" w:rsidRPr="009F0914" w:rsidRDefault="009F0914" w:rsidP="000657F6">
      <w:pPr>
        <w:numPr>
          <w:ilvl w:val="0"/>
          <w:numId w:val="39"/>
        </w:numPr>
        <w:suppressAutoHyphens/>
        <w:spacing w:before="0"/>
        <w:jc w:val="left"/>
        <w:rPr>
          <w:rFonts w:cs="Arial"/>
          <w:sz w:val="24"/>
          <w:szCs w:val="24"/>
          <w:lang w:val="sr-Cyrl-RS" w:eastAsia="ar-SA"/>
        </w:rPr>
      </w:pPr>
      <w:r w:rsidRPr="009F0914">
        <w:rPr>
          <w:rFonts w:cs="Arial"/>
          <w:sz w:val="24"/>
          <w:szCs w:val="24"/>
          <w:lang w:val="sr-Cyrl-RS" w:eastAsia="ar-SA"/>
        </w:rPr>
        <w:t>Заштита надземних водова 110 kV се изводи према ТП-4а ЕПС - Дирекције за дистрибуцију електричне енергије, ИС-08 ЕПС-а, ИС ЕМС 712:2014, Техничким условима ЈП ЕМС и Правилима о раду преносног система.</w:t>
      </w:r>
    </w:p>
    <w:p w14:paraId="4E21E158" w14:textId="77777777" w:rsidR="009F0914" w:rsidRPr="009F0914" w:rsidRDefault="009F0914" w:rsidP="009F0914">
      <w:pPr>
        <w:suppressAutoHyphens/>
        <w:spacing w:before="0"/>
        <w:ind w:left="284" w:hanging="284"/>
        <w:jc w:val="left"/>
        <w:rPr>
          <w:rFonts w:cs="Arial"/>
          <w:sz w:val="24"/>
          <w:szCs w:val="24"/>
          <w:lang w:val="sr-Cyrl-RS" w:eastAsia="ar-SA"/>
        </w:rPr>
      </w:pPr>
    </w:p>
    <w:p w14:paraId="04CEDD71" w14:textId="77777777" w:rsidR="009F0914" w:rsidRPr="009F0914" w:rsidRDefault="009F0914" w:rsidP="000657F6">
      <w:pPr>
        <w:numPr>
          <w:ilvl w:val="0"/>
          <w:numId w:val="39"/>
        </w:numPr>
        <w:suppressAutoHyphens/>
        <w:spacing w:before="0"/>
        <w:jc w:val="left"/>
        <w:rPr>
          <w:rFonts w:cs="Arial"/>
          <w:sz w:val="24"/>
          <w:szCs w:val="24"/>
          <w:lang w:val="sr-Cyrl-RS" w:eastAsia="ar-SA"/>
        </w:rPr>
      </w:pPr>
      <w:r w:rsidRPr="009F0914">
        <w:rPr>
          <w:rFonts w:cs="Arial"/>
          <w:sz w:val="24"/>
          <w:szCs w:val="24"/>
          <w:lang w:val="sr-Cyrl-RS" w:eastAsia="ar-SA"/>
        </w:rPr>
        <w:t>Заштиту сабирница 110 kV предвидети изузетно ако постоји опасност од изношења потенцијала код потрошача на ниском напону, при земљоспоју на сабирницама 110 kV. Заштита од отказа прекидача се примењује за све прекидаче у постројењу 110 kV.</w:t>
      </w:r>
    </w:p>
    <w:p w14:paraId="0F11DDD1" w14:textId="77777777" w:rsidR="009F0914" w:rsidRPr="009F0914" w:rsidRDefault="009F0914" w:rsidP="009F0914">
      <w:pPr>
        <w:suppressAutoHyphens/>
        <w:spacing w:before="0"/>
        <w:ind w:left="284" w:hanging="284"/>
        <w:jc w:val="left"/>
        <w:rPr>
          <w:rFonts w:cs="Arial"/>
          <w:sz w:val="24"/>
          <w:szCs w:val="24"/>
          <w:lang w:val="sr-Cyrl-RS" w:eastAsia="ar-SA"/>
        </w:rPr>
      </w:pPr>
    </w:p>
    <w:p w14:paraId="3B776362" w14:textId="77777777" w:rsidR="009F0914" w:rsidRPr="009F0914" w:rsidRDefault="009F0914" w:rsidP="000657F6">
      <w:pPr>
        <w:numPr>
          <w:ilvl w:val="0"/>
          <w:numId w:val="39"/>
        </w:numPr>
        <w:suppressAutoHyphens/>
        <w:spacing w:before="0"/>
        <w:jc w:val="left"/>
        <w:rPr>
          <w:rFonts w:cs="Arial"/>
          <w:sz w:val="24"/>
          <w:szCs w:val="24"/>
          <w:lang w:val="sr-Cyrl-RS" w:eastAsia="ar-SA"/>
        </w:rPr>
      </w:pPr>
      <w:r w:rsidRPr="009F0914">
        <w:rPr>
          <w:rFonts w:cs="Arial"/>
          <w:sz w:val="24"/>
          <w:szCs w:val="24"/>
          <w:lang w:val="sr-Cyrl-RS" w:eastAsia="ar-SA"/>
        </w:rPr>
        <w:t>Заштита ЕТ-а 110/X kV се изводи према ТП-4б ЕПС -Дирекције за дистрибуцију електричне енергије.</w:t>
      </w:r>
    </w:p>
    <w:p w14:paraId="6E2C72E0" w14:textId="77777777" w:rsidR="009F0914" w:rsidRPr="009F0914" w:rsidRDefault="009F0914" w:rsidP="009F0914">
      <w:pPr>
        <w:suppressAutoHyphens/>
        <w:spacing w:before="0"/>
        <w:ind w:left="284" w:hanging="284"/>
        <w:jc w:val="left"/>
        <w:rPr>
          <w:rFonts w:cs="Arial"/>
          <w:sz w:val="24"/>
          <w:szCs w:val="24"/>
          <w:lang w:val="sr-Cyrl-RS" w:eastAsia="ar-SA"/>
        </w:rPr>
      </w:pPr>
    </w:p>
    <w:p w14:paraId="3A3FF822" w14:textId="77777777" w:rsidR="009F0914" w:rsidRPr="009F0914" w:rsidRDefault="009F0914" w:rsidP="000657F6">
      <w:pPr>
        <w:numPr>
          <w:ilvl w:val="0"/>
          <w:numId w:val="39"/>
        </w:numPr>
        <w:suppressAutoHyphens/>
        <w:spacing w:before="0"/>
        <w:jc w:val="left"/>
        <w:rPr>
          <w:rFonts w:cs="Arial"/>
          <w:sz w:val="24"/>
          <w:szCs w:val="24"/>
          <w:lang w:val="sr-Cyrl-RS" w:eastAsia="ar-SA"/>
        </w:rPr>
      </w:pPr>
      <w:r w:rsidRPr="009F0914">
        <w:rPr>
          <w:rFonts w:cs="Arial"/>
          <w:sz w:val="24"/>
          <w:szCs w:val="24"/>
          <w:lang w:val="sr-Cyrl-RS" w:eastAsia="ar-SA"/>
        </w:rPr>
        <w:t>Заштита од несагласности полова прекидача се примењује за све једнополне прекидаче у постројењу 110 kV.</w:t>
      </w:r>
    </w:p>
    <w:p w14:paraId="431EF476" w14:textId="77777777" w:rsidR="009F0914" w:rsidRPr="009F0914" w:rsidRDefault="009F0914" w:rsidP="009F0914">
      <w:pPr>
        <w:suppressAutoHyphens/>
        <w:spacing w:before="0"/>
        <w:ind w:left="284" w:hanging="284"/>
        <w:jc w:val="left"/>
        <w:rPr>
          <w:rFonts w:cs="Arial"/>
          <w:sz w:val="24"/>
          <w:szCs w:val="24"/>
          <w:lang w:val="sr-Cyrl-RS" w:eastAsia="ar-SA"/>
        </w:rPr>
      </w:pPr>
    </w:p>
    <w:p w14:paraId="159530FB" w14:textId="77777777" w:rsidR="009F0914" w:rsidRPr="009F0914" w:rsidRDefault="009F0914" w:rsidP="000657F6">
      <w:pPr>
        <w:numPr>
          <w:ilvl w:val="0"/>
          <w:numId w:val="39"/>
        </w:numPr>
        <w:suppressAutoHyphens/>
        <w:spacing w:before="0"/>
        <w:jc w:val="left"/>
        <w:rPr>
          <w:rFonts w:cs="Arial"/>
          <w:sz w:val="24"/>
          <w:szCs w:val="24"/>
          <w:u w:val="single"/>
          <w:lang w:val="sr-Cyrl-RS" w:eastAsia="ar-SA"/>
        </w:rPr>
      </w:pPr>
      <w:r w:rsidRPr="009F0914">
        <w:rPr>
          <w:rFonts w:cs="Arial"/>
          <w:sz w:val="24"/>
          <w:szCs w:val="24"/>
          <w:lang w:val="sr-Cyrl-RS" w:eastAsia="ar-SA"/>
        </w:rPr>
        <w:t>Контрола искључних кругова се предвиђа за сва искључна кола.</w:t>
      </w:r>
    </w:p>
    <w:p w14:paraId="1784C60F" w14:textId="77777777" w:rsidR="009F0914" w:rsidRPr="009F0914" w:rsidRDefault="009F0914" w:rsidP="009F0914">
      <w:pPr>
        <w:suppressAutoHyphens/>
        <w:spacing w:before="0"/>
        <w:jc w:val="left"/>
        <w:rPr>
          <w:rFonts w:cs="Arial"/>
          <w:sz w:val="24"/>
          <w:szCs w:val="24"/>
          <w:lang w:val="sr-Cyrl-RS" w:eastAsia="ar-SA"/>
        </w:rPr>
      </w:pPr>
    </w:p>
    <w:p w14:paraId="5BAEDBC1"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3.7.3.</w:t>
      </w:r>
      <w:r w:rsidRPr="009F0914">
        <w:rPr>
          <w:rFonts w:cs="Arial"/>
          <w:sz w:val="24"/>
          <w:szCs w:val="24"/>
          <w:lang w:val="sr-Cyrl-RS" w:eastAsia="ar-SA"/>
        </w:rPr>
        <w:tab/>
        <w:t>Заштита у постројењу 35kV</w:t>
      </w:r>
    </w:p>
    <w:p w14:paraId="5E315EB1" w14:textId="77777777" w:rsidR="009F0914" w:rsidRPr="009F0914" w:rsidRDefault="009F0914" w:rsidP="009F0914">
      <w:pPr>
        <w:suppressAutoHyphens/>
        <w:spacing w:before="0"/>
        <w:jc w:val="left"/>
        <w:rPr>
          <w:rFonts w:cs="Arial"/>
          <w:sz w:val="24"/>
          <w:szCs w:val="24"/>
          <w:lang w:val="sr-Cyrl-RS" w:eastAsia="ar-SA"/>
        </w:rPr>
      </w:pPr>
    </w:p>
    <w:p w14:paraId="270A9580" w14:textId="77777777" w:rsidR="009F0914" w:rsidRPr="009F0914" w:rsidRDefault="009F0914" w:rsidP="000657F6">
      <w:pPr>
        <w:numPr>
          <w:ilvl w:val="0"/>
          <w:numId w:val="40"/>
        </w:numPr>
        <w:suppressAutoHyphens/>
        <w:spacing w:before="0"/>
        <w:jc w:val="left"/>
        <w:rPr>
          <w:rFonts w:cs="Arial"/>
          <w:sz w:val="24"/>
          <w:szCs w:val="24"/>
          <w:lang w:val="sr-Cyrl-RS" w:eastAsia="ar-SA"/>
        </w:rPr>
      </w:pPr>
      <w:r w:rsidRPr="009F0914">
        <w:rPr>
          <w:rFonts w:cs="Arial"/>
          <w:sz w:val="24"/>
          <w:szCs w:val="24"/>
          <w:lang w:val="sr-Cyrl-RS" w:eastAsia="ar-SA"/>
        </w:rPr>
        <w:t>Заштита водова, заштита сабирница и заштита од отказа прекидача се изводи према ТП-4а  ЕПС-Дирекције за дистрибуцију електричне енергије.</w:t>
      </w:r>
    </w:p>
    <w:p w14:paraId="5C162A3D" w14:textId="77777777" w:rsidR="009F0914" w:rsidRPr="009F0914" w:rsidRDefault="009F0914" w:rsidP="009F0914">
      <w:pPr>
        <w:suppressAutoHyphens/>
        <w:spacing w:before="0"/>
        <w:ind w:left="284" w:hanging="284"/>
        <w:jc w:val="left"/>
        <w:rPr>
          <w:rFonts w:cs="Arial"/>
          <w:sz w:val="24"/>
          <w:szCs w:val="24"/>
          <w:lang w:val="sr-Cyrl-RS" w:eastAsia="ar-SA"/>
        </w:rPr>
      </w:pPr>
    </w:p>
    <w:p w14:paraId="595F3EB9" w14:textId="77777777" w:rsidR="009F0914" w:rsidRPr="009F0914" w:rsidRDefault="009F0914" w:rsidP="000657F6">
      <w:pPr>
        <w:numPr>
          <w:ilvl w:val="0"/>
          <w:numId w:val="40"/>
        </w:numPr>
        <w:suppressAutoHyphens/>
        <w:spacing w:before="0"/>
        <w:jc w:val="left"/>
        <w:rPr>
          <w:rFonts w:cs="Arial"/>
          <w:sz w:val="24"/>
          <w:szCs w:val="24"/>
          <w:lang w:val="sr-Cyrl-RS" w:eastAsia="ar-SA"/>
        </w:rPr>
      </w:pPr>
      <w:r w:rsidRPr="009F0914">
        <w:rPr>
          <w:rFonts w:cs="Arial"/>
          <w:sz w:val="24"/>
          <w:szCs w:val="24"/>
          <w:lang w:val="sr-Cyrl-RS" w:eastAsia="ar-SA"/>
        </w:rPr>
        <w:t>Заштита отпорника за уземљење неутралне тачке 35 kV се изводи према ТП-6 и ТП-4б  ЕПС-Дирекције за дистрибуцију електричне енергије.</w:t>
      </w:r>
    </w:p>
    <w:p w14:paraId="35F633DF" w14:textId="77777777" w:rsidR="009F0914" w:rsidRPr="009F0914" w:rsidRDefault="009F0914" w:rsidP="009F0914">
      <w:pPr>
        <w:suppressAutoHyphens/>
        <w:spacing w:before="0"/>
        <w:ind w:left="284" w:hanging="284"/>
        <w:jc w:val="left"/>
        <w:rPr>
          <w:rFonts w:cs="Arial"/>
          <w:sz w:val="24"/>
          <w:szCs w:val="24"/>
          <w:lang w:val="sr-Cyrl-RS" w:eastAsia="ar-SA"/>
        </w:rPr>
      </w:pPr>
    </w:p>
    <w:p w14:paraId="4130C4BC" w14:textId="77777777" w:rsidR="009F0914" w:rsidRPr="009F0914" w:rsidRDefault="009F0914" w:rsidP="000657F6">
      <w:pPr>
        <w:numPr>
          <w:ilvl w:val="0"/>
          <w:numId w:val="40"/>
        </w:numPr>
        <w:suppressAutoHyphens/>
        <w:spacing w:before="0"/>
        <w:jc w:val="left"/>
        <w:rPr>
          <w:rFonts w:cs="Arial"/>
          <w:sz w:val="24"/>
          <w:szCs w:val="24"/>
          <w:lang w:val="sr-Cyrl-RS" w:eastAsia="ar-SA"/>
        </w:rPr>
      </w:pPr>
      <w:r w:rsidRPr="009F0914">
        <w:rPr>
          <w:rFonts w:cs="Arial"/>
          <w:sz w:val="24"/>
          <w:szCs w:val="24"/>
          <w:lang w:val="sr-Cyrl-RS" w:eastAsia="ar-SA"/>
        </w:rPr>
        <w:t>Заштита напонских трансформатора у мерној ћелији предвиђена је преко високонапонских високоучинских осигурача, док се заштита кућног трансформатора изводи помоћу  раставне склопке опремљене осигурачима са ударном иглом и окидачким механизмом за искључење и прекидача на ниженапонској страни.</w:t>
      </w:r>
    </w:p>
    <w:p w14:paraId="06F82828" w14:textId="77777777" w:rsidR="009F0914" w:rsidRPr="009F0914" w:rsidRDefault="009F0914" w:rsidP="009F0914">
      <w:pPr>
        <w:suppressAutoHyphens/>
        <w:spacing w:before="0"/>
        <w:jc w:val="left"/>
        <w:rPr>
          <w:rFonts w:cs="Arial"/>
          <w:sz w:val="24"/>
          <w:szCs w:val="24"/>
          <w:lang w:val="sr-Cyrl-RS" w:eastAsia="ar-SA"/>
        </w:rPr>
      </w:pPr>
    </w:p>
    <w:p w14:paraId="7929416C" w14:textId="77777777" w:rsidR="009F0914" w:rsidRPr="009F0914" w:rsidRDefault="009F0914" w:rsidP="000657F6">
      <w:pPr>
        <w:numPr>
          <w:ilvl w:val="0"/>
          <w:numId w:val="40"/>
        </w:numPr>
        <w:suppressAutoHyphens/>
        <w:spacing w:before="0"/>
        <w:jc w:val="left"/>
        <w:rPr>
          <w:rFonts w:cs="Arial"/>
          <w:sz w:val="24"/>
          <w:szCs w:val="24"/>
          <w:lang w:val="sr-Cyrl-RS" w:eastAsia="ar-SA"/>
        </w:rPr>
      </w:pPr>
      <w:r w:rsidRPr="009F0914">
        <w:rPr>
          <w:rFonts w:cs="Arial"/>
          <w:sz w:val="24"/>
          <w:szCs w:val="24"/>
          <w:lang w:val="sr-Cyrl-RS" w:eastAsia="ar-SA"/>
        </w:rPr>
        <w:t xml:space="preserve">Подфреквентну заштиту  извести у постројењу 35 kV извести у складу са Правилима о раду преносног система, са селективним искључењем водова по групама. </w:t>
      </w:r>
    </w:p>
    <w:p w14:paraId="3EBFC398" w14:textId="77777777" w:rsidR="009F0914" w:rsidRPr="009F0914" w:rsidRDefault="009F0914" w:rsidP="009F0914">
      <w:pPr>
        <w:suppressAutoHyphens/>
        <w:spacing w:before="0"/>
        <w:jc w:val="left"/>
        <w:rPr>
          <w:rFonts w:cs="Arial"/>
          <w:sz w:val="24"/>
          <w:szCs w:val="24"/>
          <w:lang w:val="sr-Cyrl-RS" w:eastAsia="ar-SA"/>
        </w:rPr>
      </w:pPr>
    </w:p>
    <w:p w14:paraId="5DBF85B1" w14:textId="77777777" w:rsidR="009F0914" w:rsidRPr="009F0914" w:rsidRDefault="009F0914" w:rsidP="009F0914">
      <w:pPr>
        <w:suppressAutoHyphens/>
        <w:spacing w:before="0"/>
        <w:jc w:val="left"/>
        <w:rPr>
          <w:rFonts w:cs="Arial"/>
          <w:caps/>
          <w:sz w:val="24"/>
          <w:szCs w:val="24"/>
          <w:lang w:val="sr-Cyrl-RS" w:eastAsia="ar-SA"/>
        </w:rPr>
      </w:pPr>
      <w:r w:rsidRPr="009F0914">
        <w:rPr>
          <w:rFonts w:cs="Arial"/>
          <w:caps/>
          <w:sz w:val="24"/>
          <w:szCs w:val="24"/>
          <w:lang w:val="sr-Cyrl-RS" w:eastAsia="ar-SA"/>
        </w:rPr>
        <w:t>3.7.4.</w:t>
      </w:r>
      <w:r w:rsidRPr="009F0914">
        <w:rPr>
          <w:rFonts w:cs="Arial"/>
          <w:caps/>
          <w:sz w:val="24"/>
          <w:szCs w:val="24"/>
          <w:lang w:val="sr-Cyrl-RS" w:eastAsia="ar-SA"/>
        </w:rPr>
        <w:tab/>
      </w:r>
      <w:r w:rsidRPr="009F0914">
        <w:rPr>
          <w:rFonts w:cs="Arial"/>
          <w:sz w:val="24"/>
          <w:szCs w:val="24"/>
          <w:lang w:val="sr-Cyrl-RS" w:eastAsia="ar-SA"/>
        </w:rPr>
        <w:t>Локална аутоматика</w:t>
      </w:r>
    </w:p>
    <w:p w14:paraId="1778D196" w14:textId="77777777" w:rsidR="009F0914" w:rsidRPr="009F0914" w:rsidRDefault="009F0914" w:rsidP="009F0914">
      <w:pPr>
        <w:suppressAutoHyphens/>
        <w:spacing w:before="0"/>
        <w:jc w:val="left"/>
        <w:rPr>
          <w:rFonts w:cs="Arial"/>
          <w:sz w:val="24"/>
          <w:szCs w:val="24"/>
          <w:lang w:val="sr-Cyrl-RS" w:eastAsia="ar-SA"/>
        </w:rPr>
      </w:pPr>
    </w:p>
    <w:p w14:paraId="110D2BC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Функције локалне аутоматике остварити у оквиру система микропроцесорске интегрисане заштите и управљања.</w:t>
      </w:r>
    </w:p>
    <w:p w14:paraId="415450CC" w14:textId="77777777" w:rsidR="009F0914" w:rsidRPr="009F0914" w:rsidRDefault="009F0914" w:rsidP="009F0914">
      <w:pPr>
        <w:suppressAutoHyphens/>
        <w:spacing w:before="0"/>
        <w:jc w:val="left"/>
        <w:rPr>
          <w:rFonts w:cs="Arial"/>
          <w:sz w:val="24"/>
          <w:szCs w:val="24"/>
          <w:lang w:val="sr-Cyrl-RS" w:eastAsia="ar-SA"/>
        </w:rPr>
      </w:pPr>
    </w:p>
    <w:p w14:paraId="5AAC791A" w14:textId="77777777" w:rsidR="009F0914" w:rsidRPr="009F0914" w:rsidRDefault="009F0914" w:rsidP="009F0914">
      <w:pPr>
        <w:suppressAutoHyphens/>
        <w:spacing w:before="0"/>
        <w:ind w:left="720"/>
        <w:rPr>
          <w:rFonts w:cs="Arial"/>
          <w:sz w:val="24"/>
          <w:szCs w:val="24"/>
          <w:lang w:val="sr-Cyrl-RS" w:eastAsia="ar-SA"/>
        </w:rPr>
      </w:pPr>
      <w:r w:rsidRPr="009F0914">
        <w:rPr>
          <w:rFonts w:cs="Arial"/>
          <w:sz w:val="24"/>
          <w:szCs w:val="24"/>
          <w:lang w:val="sr-Cyrl-RS" w:eastAsia="ar-SA"/>
        </w:rPr>
        <w:t>Предвидети аутоматску регулацију напона енергетских трансформатора према ТП-19 ЗЕП-а. За потребе реализације ове функције предвидети засебан уређај за регулацију који ће имати свој комуникациони интерфејс и могућност даљинског надзора и контроле.</w:t>
      </w:r>
    </w:p>
    <w:p w14:paraId="25AEAFDE" w14:textId="77777777" w:rsidR="009F0914" w:rsidRPr="009F0914" w:rsidRDefault="009F0914" w:rsidP="009F0914">
      <w:pPr>
        <w:suppressAutoHyphens/>
        <w:spacing w:before="0"/>
        <w:ind w:left="284" w:hanging="284"/>
        <w:jc w:val="left"/>
        <w:rPr>
          <w:rFonts w:cs="Arial"/>
          <w:sz w:val="24"/>
          <w:szCs w:val="24"/>
          <w:lang w:val="sr-Cyrl-RS" w:eastAsia="ar-SA"/>
        </w:rPr>
      </w:pPr>
    </w:p>
    <w:p w14:paraId="399D8DD3" w14:textId="77777777" w:rsidR="009F0914" w:rsidRPr="009F0914" w:rsidRDefault="009F0914" w:rsidP="009F0914">
      <w:pPr>
        <w:suppressAutoHyphens/>
        <w:spacing w:before="0"/>
        <w:ind w:left="720"/>
        <w:rPr>
          <w:rFonts w:cs="Arial"/>
          <w:sz w:val="24"/>
          <w:szCs w:val="24"/>
          <w:lang w:val="sr-Cyrl-RS" w:eastAsia="ar-SA"/>
        </w:rPr>
      </w:pPr>
      <w:r w:rsidRPr="009F0914">
        <w:rPr>
          <w:rFonts w:cs="Arial"/>
          <w:sz w:val="24"/>
          <w:szCs w:val="24"/>
          <w:lang w:val="sr-Cyrl-RS" w:eastAsia="ar-SA"/>
        </w:rPr>
        <w:t>АПУ прекидача 110 kV се изводе према ТП-4в ЕПС-Дирекције за дистрибуцију електричне енергије.</w:t>
      </w:r>
    </w:p>
    <w:p w14:paraId="6C5697A4" w14:textId="77777777" w:rsidR="009F0914" w:rsidRPr="009F0914" w:rsidRDefault="009F0914" w:rsidP="009F0914">
      <w:pPr>
        <w:suppressAutoHyphens/>
        <w:spacing w:before="0"/>
        <w:rPr>
          <w:rFonts w:cs="Arial"/>
          <w:sz w:val="24"/>
          <w:szCs w:val="24"/>
          <w:lang w:val="sr-Cyrl-RS" w:eastAsia="ar-SA"/>
        </w:rPr>
      </w:pPr>
    </w:p>
    <w:p w14:paraId="51044D10"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3.7.5.</w:t>
      </w:r>
      <w:r w:rsidRPr="009F0914">
        <w:rPr>
          <w:rFonts w:cs="Arial"/>
          <w:sz w:val="24"/>
          <w:szCs w:val="24"/>
          <w:lang w:val="sr-Cyrl-RS" w:eastAsia="ar-SA"/>
        </w:rPr>
        <w:tab/>
        <w:t>Локално управљање у ТС</w:t>
      </w:r>
    </w:p>
    <w:p w14:paraId="2D0D3A9A" w14:textId="77777777" w:rsidR="009F0914" w:rsidRPr="009F0914" w:rsidRDefault="009F0914" w:rsidP="009F0914">
      <w:pPr>
        <w:suppressAutoHyphens/>
        <w:spacing w:before="0"/>
        <w:jc w:val="left"/>
        <w:rPr>
          <w:rFonts w:cs="Arial"/>
          <w:sz w:val="24"/>
          <w:szCs w:val="24"/>
          <w:lang w:val="sr-Cyrl-RS" w:eastAsia="ar-SA"/>
        </w:rPr>
      </w:pPr>
    </w:p>
    <w:p w14:paraId="6F8DECFA"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Основне функције локалног управљања су:</w:t>
      </w:r>
    </w:p>
    <w:p w14:paraId="32C91427" w14:textId="77777777" w:rsidR="009F0914" w:rsidRPr="009F0914" w:rsidRDefault="009F0914" w:rsidP="000657F6">
      <w:pPr>
        <w:numPr>
          <w:ilvl w:val="0"/>
          <w:numId w:val="32"/>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локално командовање,</w:t>
      </w:r>
    </w:p>
    <w:p w14:paraId="6716F435" w14:textId="77777777" w:rsidR="009F0914" w:rsidRPr="009F0914" w:rsidRDefault="009F0914" w:rsidP="000657F6">
      <w:pPr>
        <w:numPr>
          <w:ilvl w:val="0"/>
          <w:numId w:val="32"/>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локално јављање и надзор.</w:t>
      </w:r>
    </w:p>
    <w:p w14:paraId="76A37F80" w14:textId="77777777" w:rsidR="009F0914" w:rsidRPr="009F0914" w:rsidRDefault="009F0914" w:rsidP="009F0914">
      <w:pPr>
        <w:suppressAutoHyphens/>
        <w:spacing w:before="0"/>
        <w:jc w:val="left"/>
        <w:rPr>
          <w:rFonts w:cs="Arial"/>
          <w:sz w:val="24"/>
          <w:szCs w:val="24"/>
          <w:lang w:val="sr-Cyrl-RS" w:eastAsia="ar-SA"/>
        </w:rPr>
      </w:pPr>
    </w:p>
    <w:p w14:paraId="795F4111"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Функција локалног управљања се остварује:</w:t>
      </w:r>
    </w:p>
    <w:p w14:paraId="565014D9" w14:textId="77777777" w:rsidR="009F0914" w:rsidRPr="009F0914" w:rsidRDefault="009F0914" w:rsidP="000657F6">
      <w:pPr>
        <w:numPr>
          <w:ilvl w:val="0"/>
          <w:numId w:val="31"/>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 xml:space="preserve">са локалног управљачког места - станичног рачунара </w:t>
      </w:r>
    </w:p>
    <w:p w14:paraId="593CA36B" w14:textId="77777777" w:rsidR="009F0914" w:rsidRPr="009F0914" w:rsidRDefault="009F0914" w:rsidP="000657F6">
      <w:pPr>
        <w:numPr>
          <w:ilvl w:val="0"/>
          <w:numId w:val="31"/>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са припадајућих микропроцесорских уређаја - јединица за управљање у сваком пољу 110kV као и са јединица за заштиту и управљање у сваком пољу 35 kV,</w:t>
      </w:r>
    </w:p>
    <w:p w14:paraId="065630DE" w14:textId="77777777" w:rsidR="009F0914" w:rsidRPr="009F0914" w:rsidRDefault="009F0914" w:rsidP="000657F6">
      <w:pPr>
        <w:numPr>
          <w:ilvl w:val="0"/>
          <w:numId w:val="31"/>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са резервног управљачког панела, који се налази на орману одговарајућег поља 110kV и са НН ормарића припадајуће ВН ћелије 35 kV путем тастера,</w:t>
      </w:r>
    </w:p>
    <w:p w14:paraId="339D64D4" w14:textId="77777777" w:rsidR="009F0914" w:rsidRPr="009F0914" w:rsidRDefault="009F0914" w:rsidP="000657F6">
      <w:pPr>
        <w:numPr>
          <w:ilvl w:val="0"/>
          <w:numId w:val="31"/>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на лицу места (непосредно путем тастера за укључење и искључење из ормана погонског механизма апарата).</w:t>
      </w:r>
    </w:p>
    <w:p w14:paraId="3831EAFD" w14:textId="77777777" w:rsidR="009F0914" w:rsidRPr="009F0914" w:rsidRDefault="009F0914" w:rsidP="009F0914">
      <w:pPr>
        <w:suppressAutoHyphens/>
        <w:spacing w:before="0"/>
        <w:jc w:val="left"/>
        <w:rPr>
          <w:rFonts w:cs="Arial"/>
          <w:sz w:val="24"/>
          <w:szCs w:val="24"/>
          <w:lang w:val="sr-Cyrl-RS" w:eastAsia="ar-SA"/>
        </w:rPr>
      </w:pPr>
    </w:p>
    <w:p w14:paraId="6E10BACF"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Функција локалног командовања обухвата:</w:t>
      </w:r>
    </w:p>
    <w:p w14:paraId="12DB7B4E" w14:textId="77777777" w:rsidR="009F0914" w:rsidRPr="009F0914" w:rsidRDefault="009F0914" w:rsidP="000657F6">
      <w:pPr>
        <w:numPr>
          <w:ilvl w:val="0"/>
          <w:numId w:val="33"/>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командовање расклопним апаратима,</w:t>
      </w:r>
    </w:p>
    <w:p w14:paraId="09162C97" w14:textId="77777777" w:rsidR="009F0914" w:rsidRPr="009F0914" w:rsidRDefault="009F0914" w:rsidP="000657F6">
      <w:pPr>
        <w:numPr>
          <w:ilvl w:val="0"/>
          <w:numId w:val="33"/>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командовање регулационим преклопкама ЕТ-а,</w:t>
      </w:r>
    </w:p>
    <w:p w14:paraId="32B95ABF" w14:textId="77777777" w:rsidR="009F0914" w:rsidRPr="009F0914" w:rsidRDefault="009F0914" w:rsidP="000657F6">
      <w:pPr>
        <w:numPr>
          <w:ilvl w:val="0"/>
          <w:numId w:val="33"/>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командовање вентилаторима ЕТ-а (ТП-11 и ТП-4б),</w:t>
      </w:r>
    </w:p>
    <w:p w14:paraId="0BDB2C94" w14:textId="77777777" w:rsidR="009F0914" w:rsidRPr="009F0914" w:rsidRDefault="009F0914" w:rsidP="009F0914">
      <w:pPr>
        <w:suppressAutoHyphens/>
        <w:spacing w:before="0"/>
        <w:jc w:val="left"/>
        <w:rPr>
          <w:rFonts w:cs="Arial"/>
          <w:sz w:val="24"/>
          <w:szCs w:val="24"/>
          <w:lang w:val="sr-Cyrl-RS" w:eastAsia="ar-SA"/>
        </w:rPr>
      </w:pPr>
    </w:p>
    <w:p w14:paraId="7249DF69"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Локално командовање расклопним апаратима у ТС је могуће искључиво према утврђеној процедури која обухвата пренос надлежности са даљинског на локално командовање, са блокадом даљинског командовања. Пренос надлежности командовања се остварује појединачним преклопкама лок/даљ које се налазе на управљачким јединицама за свако од поља понаособ.</w:t>
      </w:r>
    </w:p>
    <w:p w14:paraId="170CC173"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Функција локалног јављања и надзора обухвата:</w:t>
      </w:r>
    </w:p>
    <w:p w14:paraId="5F660775" w14:textId="77777777" w:rsidR="009F0914" w:rsidRPr="009F0914" w:rsidRDefault="009F0914" w:rsidP="000657F6">
      <w:pPr>
        <w:numPr>
          <w:ilvl w:val="0"/>
          <w:numId w:val="34"/>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сигнализацију аларма на јединицама за заштиту,</w:t>
      </w:r>
    </w:p>
    <w:p w14:paraId="6838F38F" w14:textId="77777777" w:rsidR="009F0914" w:rsidRPr="009F0914" w:rsidRDefault="009F0914" w:rsidP="000657F6">
      <w:pPr>
        <w:numPr>
          <w:ilvl w:val="0"/>
          <w:numId w:val="34"/>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пренос мерења, индикација и аларма од микропроцесорских уређаја за заштиту и аутоматику до станичног рачунара преко комуникационог протокола IEC 61850,</w:t>
      </w:r>
    </w:p>
    <w:p w14:paraId="6BE4AFE7" w14:textId="77777777" w:rsidR="009F0914" w:rsidRPr="009F0914" w:rsidRDefault="009F0914" w:rsidP="000657F6">
      <w:pPr>
        <w:numPr>
          <w:ilvl w:val="0"/>
          <w:numId w:val="34"/>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индикацију положаја расклопних апарата на дисплеју јединица за управљање за постројења 110 kV, преко слепе шеме и индикатора положаја апарата на управљачком   панелу на орманима заштите 110 kV и на орманима ћелија 35 kV.</w:t>
      </w:r>
    </w:p>
    <w:p w14:paraId="3F3D33E5" w14:textId="77777777" w:rsidR="009F0914" w:rsidRPr="009F0914" w:rsidRDefault="009F0914" w:rsidP="009F0914">
      <w:pPr>
        <w:suppressAutoHyphens/>
        <w:spacing w:before="0"/>
        <w:jc w:val="left"/>
        <w:rPr>
          <w:rFonts w:cs="Arial"/>
          <w:sz w:val="24"/>
          <w:szCs w:val="24"/>
          <w:lang w:val="sr-Cyrl-RS" w:eastAsia="ar-SA"/>
        </w:rPr>
      </w:pPr>
    </w:p>
    <w:p w14:paraId="29FC9F26"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Сигнализација на станичном рачунару ће се дефинисати решењем PC-SCADA апликације у центру управљања.</w:t>
      </w:r>
    </w:p>
    <w:p w14:paraId="5B724F2B"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Функција хронолошке регистрације догађаја у локалу остварује се путем PC-SCADA-е на станичном рачунару.</w:t>
      </w:r>
    </w:p>
    <w:p w14:paraId="4B5400B5"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Међувезе према енергетском делу постројења и прилагођење сигнала решити у склопу јединица за управљање и јединица за заштиту, као и умножавање контаката. </w:t>
      </w:r>
    </w:p>
    <w:p w14:paraId="70AC02A8" w14:textId="77777777" w:rsidR="009F0914" w:rsidRPr="009F0914" w:rsidRDefault="009F0914" w:rsidP="009F0914">
      <w:pPr>
        <w:suppressAutoHyphens/>
        <w:spacing w:before="0"/>
        <w:jc w:val="left"/>
        <w:rPr>
          <w:rFonts w:cs="Arial"/>
          <w:sz w:val="24"/>
          <w:szCs w:val="24"/>
          <w:lang w:val="sr-Cyrl-RS" w:eastAsia="ar-SA"/>
        </w:rPr>
      </w:pPr>
    </w:p>
    <w:p w14:paraId="11EEDE3F" w14:textId="77777777" w:rsidR="009F0914" w:rsidRPr="009F0914" w:rsidRDefault="009F0914" w:rsidP="009F0914">
      <w:pPr>
        <w:suppressAutoHyphens/>
        <w:spacing w:before="0"/>
        <w:jc w:val="left"/>
        <w:rPr>
          <w:rFonts w:cs="Arial"/>
          <w:sz w:val="24"/>
          <w:szCs w:val="24"/>
          <w:lang w:val="sr-Cyrl-RS" w:eastAsia="ar-SA"/>
        </w:rPr>
      </w:pPr>
    </w:p>
    <w:p w14:paraId="13D0CA11" w14:textId="77777777" w:rsidR="009F0914" w:rsidRPr="009F0914" w:rsidRDefault="009F0914" w:rsidP="009F0914">
      <w:pPr>
        <w:suppressAutoHyphens/>
        <w:spacing w:before="0"/>
        <w:jc w:val="left"/>
        <w:rPr>
          <w:rFonts w:cs="Arial"/>
          <w:sz w:val="24"/>
          <w:szCs w:val="24"/>
          <w:lang w:val="sr-Cyrl-RS" w:eastAsia="ar-SA"/>
        </w:rPr>
      </w:pPr>
    </w:p>
    <w:p w14:paraId="4BE4A3F9" w14:textId="77777777" w:rsidR="009F0914" w:rsidRPr="009F0914" w:rsidRDefault="009F0914" w:rsidP="009F0914">
      <w:pPr>
        <w:suppressAutoHyphens/>
        <w:spacing w:before="0"/>
        <w:jc w:val="left"/>
        <w:rPr>
          <w:rFonts w:cs="Arial"/>
          <w:sz w:val="24"/>
          <w:szCs w:val="24"/>
          <w:lang w:val="sr-Cyrl-RS" w:eastAsia="ar-SA"/>
        </w:rPr>
      </w:pPr>
    </w:p>
    <w:p w14:paraId="1D737155"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3.7.6.</w:t>
      </w:r>
      <w:r w:rsidRPr="009F0914">
        <w:rPr>
          <w:rFonts w:cs="Arial"/>
          <w:sz w:val="24"/>
          <w:szCs w:val="24"/>
          <w:lang w:val="sr-Cyrl-RS" w:eastAsia="ar-SA"/>
        </w:rPr>
        <w:tab/>
        <w:t>Даљинско управљање и сигнализација</w:t>
      </w:r>
    </w:p>
    <w:p w14:paraId="70CF969A" w14:textId="77777777" w:rsidR="009F0914" w:rsidRPr="009F0914" w:rsidRDefault="009F0914" w:rsidP="009F0914">
      <w:pPr>
        <w:suppressAutoHyphens/>
        <w:spacing w:before="0"/>
        <w:jc w:val="left"/>
        <w:rPr>
          <w:rFonts w:cs="Arial"/>
          <w:sz w:val="24"/>
          <w:szCs w:val="24"/>
          <w:lang w:val="sr-Cyrl-RS" w:eastAsia="ar-SA"/>
        </w:rPr>
      </w:pPr>
    </w:p>
    <w:p w14:paraId="66D19225"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Трафостаницу повезати са постојећим SCADA системом у ПДЦ ''Прокупље'', где је смештен управљачки рачунар.</w:t>
      </w:r>
    </w:p>
    <w:p w14:paraId="10E08D8E"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пренос сигнала (аларма и индикација) и мерења из ТС ''Куршумлија'' у ПДЦ ''Прокупље''.</w:t>
      </w:r>
    </w:p>
    <w:p w14:paraId="11A33A95"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прослеђивање сигнала из ПДЦ ''Прокупље'' у ДДЦ ''Ниш''.</w:t>
      </w:r>
    </w:p>
    <w:p w14:paraId="3E0B303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Комуникација између уређаја у ТС и надлежном центру управљања се врши преко комуникационог протокола IEC 60870-5-101 или IEC 60870-5-104.</w:t>
      </w:r>
    </w:p>
    <w:p w14:paraId="4E4639E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прослеђивање сигнала (аларма и индикација) и мере</w:t>
      </w:r>
      <w:r w:rsidRPr="009F0914">
        <w:rPr>
          <w:rFonts w:cs="Arial"/>
          <w:sz w:val="24"/>
          <w:szCs w:val="24"/>
          <w:lang w:val="sr-Cyrl-CS" w:eastAsia="ar-SA"/>
        </w:rPr>
        <w:t>њ</w:t>
      </w:r>
      <w:r w:rsidRPr="009F0914">
        <w:rPr>
          <w:rFonts w:cs="Arial"/>
          <w:sz w:val="24"/>
          <w:szCs w:val="24"/>
          <w:lang w:val="sr-Cyrl-RS" w:eastAsia="ar-SA"/>
        </w:rPr>
        <w:t xml:space="preserve">а из комплетног постројења 110 </w:t>
      </w:r>
      <w:r w:rsidRPr="009F0914">
        <w:rPr>
          <w:rFonts w:cs="Arial"/>
          <w:sz w:val="24"/>
          <w:szCs w:val="24"/>
          <w:lang w:val="sr-Latn-RS" w:eastAsia="ar-SA"/>
        </w:rPr>
        <w:t xml:space="preserve">kV, </w:t>
      </w:r>
      <w:r w:rsidRPr="009F0914">
        <w:rPr>
          <w:rFonts w:cs="Arial"/>
          <w:sz w:val="24"/>
          <w:szCs w:val="24"/>
          <w:lang w:val="sr-Cyrl-RS" w:eastAsia="ar-SA"/>
        </w:rPr>
        <w:t>као и из трансформаторских поља</w:t>
      </w:r>
      <w:r w:rsidRPr="009F0914">
        <w:rPr>
          <w:rFonts w:cs="Arial"/>
          <w:sz w:val="24"/>
          <w:szCs w:val="24"/>
          <w:lang w:val="sr-Latn-RS" w:eastAsia="ar-SA"/>
        </w:rPr>
        <w:t xml:space="preserve"> </w:t>
      </w:r>
      <w:r w:rsidRPr="009F0914">
        <w:rPr>
          <w:rFonts w:cs="Arial"/>
          <w:sz w:val="24"/>
          <w:szCs w:val="24"/>
          <w:lang w:val="sr-Cyrl-RS" w:eastAsia="ar-SA"/>
        </w:rPr>
        <w:t xml:space="preserve">35 </w:t>
      </w:r>
      <w:r w:rsidRPr="009F0914">
        <w:rPr>
          <w:rFonts w:cs="Arial"/>
          <w:sz w:val="24"/>
          <w:szCs w:val="24"/>
          <w:lang w:val="sr-Latn-RS" w:eastAsia="ar-SA"/>
        </w:rPr>
        <w:t>kV</w:t>
      </w:r>
      <w:r w:rsidRPr="009F0914">
        <w:rPr>
          <w:rFonts w:cs="Arial"/>
          <w:sz w:val="24"/>
          <w:szCs w:val="24"/>
          <w:lang w:val="sr-Cyrl-RS" w:eastAsia="ar-SA"/>
        </w:rPr>
        <w:t xml:space="preserve"> и спојног поља 35 </w:t>
      </w:r>
      <w:r w:rsidRPr="009F0914">
        <w:rPr>
          <w:rFonts w:cs="Arial"/>
          <w:sz w:val="24"/>
          <w:szCs w:val="24"/>
          <w:lang w:val="sr-Latn-RS" w:eastAsia="ar-SA"/>
        </w:rPr>
        <w:t xml:space="preserve">kV </w:t>
      </w:r>
      <w:r w:rsidRPr="009F0914">
        <w:rPr>
          <w:rFonts w:cs="Arial"/>
          <w:sz w:val="24"/>
          <w:szCs w:val="24"/>
          <w:lang w:val="sr-Cyrl-RS" w:eastAsia="ar-SA"/>
        </w:rPr>
        <w:t>из ТС "</w:t>
      </w:r>
      <w:r w:rsidRPr="009F0914">
        <w:rPr>
          <w:rFonts w:cs="Arial"/>
          <w:sz w:val="24"/>
          <w:szCs w:val="24"/>
          <w:lang w:val="sr-Cyrl-CS" w:eastAsia="ar-SA"/>
        </w:rPr>
        <w:t>Куршумлија</w:t>
      </w:r>
      <w:r w:rsidRPr="009F0914">
        <w:rPr>
          <w:rFonts w:cs="Arial"/>
          <w:sz w:val="24"/>
          <w:szCs w:val="24"/>
          <w:lang w:val="sr-Cyrl-RS" w:eastAsia="ar-SA"/>
        </w:rPr>
        <w:t>" у РДЦ Крушевац, а одатле да</w:t>
      </w:r>
      <w:r w:rsidRPr="009F0914">
        <w:rPr>
          <w:rFonts w:cs="Arial"/>
          <w:sz w:val="24"/>
          <w:szCs w:val="24"/>
          <w:lang w:val="sr-Cyrl-CS" w:eastAsia="ar-SA"/>
        </w:rPr>
        <w:t>љ</w:t>
      </w:r>
      <w:r w:rsidRPr="009F0914">
        <w:rPr>
          <w:rFonts w:cs="Arial"/>
          <w:sz w:val="24"/>
          <w:szCs w:val="24"/>
          <w:lang w:val="sr-Cyrl-RS" w:eastAsia="ar-SA"/>
        </w:rPr>
        <w:t>е у НДЦ преко комуникационог протокола IEC 60870-5-101 а складу са одредбама Правила о раду преносног система и Техничким условима ЈП ЕМС.</w:t>
      </w:r>
    </w:p>
    <w:p w14:paraId="7729018D" w14:textId="77777777" w:rsidR="009F0914" w:rsidRPr="009F0914" w:rsidRDefault="009F0914" w:rsidP="009F0914">
      <w:pPr>
        <w:suppressAutoHyphens/>
        <w:spacing w:before="0"/>
        <w:jc w:val="left"/>
        <w:rPr>
          <w:rFonts w:cs="Arial"/>
          <w:sz w:val="24"/>
          <w:szCs w:val="24"/>
          <w:lang w:val="sr-Cyrl-RS" w:eastAsia="ar-SA"/>
        </w:rPr>
      </w:pPr>
    </w:p>
    <w:p w14:paraId="7B2D70DC"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3.8</w:t>
      </w:r>
      <w:r w:rsidRPr="009F0914">
        <w:rPr>
          <w:rFonts w:cs="Arial"/>
          <w:sz w:val="24"/>
          <w:szCs w:val="24"/>
          <w:lang w:val="sr-Cyrl-RS" w:eastAsia="ar-SA"/>
        </w:rPr>
        <w:tab/>
        <w:t>МЕРЕЊЕ</w:t>
      </w:r>
    </w:p>
    <w:p w14:paraId="194FA4D4" w14:textId="77777777" w:rsidR="009F0914" w:rsidRPr="009F0914" w:rsidRDefault="009F0914" w:rsidP="009F0914">
      <w:pPr>
        <w:suppressAutoHyphens/>
        <w:spacing w:before="0"/>
        <w:jc w:val="left"/>
        <w:rPr>
          <w:rFonts w:cs="Arial"/>
          <w:sz w:val="24"/>
          <w:szCs w:val="24"/>
          <w:lang w:val="sr-Cyrl-RS" w:eastAsia="ar-SA"/>
        </w:rPr>
      </w:pPr>
    </w:p>
    <w:p w14:paraId="1F732B10"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3.8.1   Обрачунско мерње</w:t>
      </w:r>
    </w:p>
    <w:p w14:paraId="2047DAAF" w14:textId="77777777" w:rsidR="009F0914" w:rsidRPr="009F0914" w:rsidRDefault="009F0914" w:rsidP="009F0914">
      <w:pPr>
        <w:suppressAutoHyphens/>
        <w:spacing w:before="0"/>
        <w:rPr>
          <w:rFonts w:cs="Arial"/>
          <w:sz w:val="24"/>
          <w:szCs w:val="24"/>
          <w:lang w:val="sr-Cyrl-RS" w:eastAsia="ar-SA"/>
        </w:rPr>
      </w:pPr>
    </w:p>
    <w:p w14:paraId="7F9D253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Обрачунско мерење преузете електричне енергије и снаге решити у складу са  Техничким условима ЈП ЕМС, у трафо пољима 110 kV.</w:t>
      </w:r>
    </w:p>
    <w:p w14:paraId="4AA8BCCA"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обрачунско мерење сопствене потрошње ТС 110/</w:t>
      </w:r>
      <w:r w:rsidRPr="009F0914">
        <w:rPr>
          <w:rFonts w:cs="Arial"/>
          <w:sz w:val="24"/>
          <w:szCs w:val="24"/>
          <w:lang w:val="sr-Cyrl-CS" w:eastAsia="ar-SA"/>
        </w:rPr>
        <w:t>35</w:t>
      </w:r>
      <w:r w:rsidRPr="009F0914">
        <w:rPr>
          <w:rFonts w:cs="Arial"/>
          <w:sz w:val="24"/>
          <w:szCs w:val="24"/>
          <w:lang w:val="sr-Latn-RS" w:eastAsia="ar-SA"/>
        </w:rPr>
        <w:t>k</w:t>
      </w:r>
      <w:r w:rsidRPr="009F0914">
        <w:rPr>
          <w:rFonts w:cs="Arial"/>
          <w:sz w:val="24"/>
          <w:szCs w:val="24"/>
          <w:lang w:val="sr-Cyrl-RS" w:eastAsia="ar-SA"/>
        </w:rPr>
        <w:t xml:space="preserve">V </w:t>
      </w:r>
      <w:r w:rsidRPr="009F0914">
        <w:rPr>
          <w:rFonts w:cs="Arial"/>
          <w:sz w:val="24"/>
          <w:szCs w:val="24"/>
          <w:lang w:val="sr-Cyrl-CS" w:eastAsia="ar-SA"/>
        </w:rPr>
        <w:t>''</w:t>
      </w:r>
      <w:r w:rsidRPr="009F0914">
        <w:rPr>
          <w:rFonts w:cs="Arial"/>
          <w:sz w:val="24"/>
          <w:szCs w:val="24"/>
          <w:lang w:val="sr-Cyrl-RS" w:eastAsia="ar-SA"/>
        </w:rPr>
        <w:t>Куршумилија''.</w:t>
      </w:r>
    </w:p>
    <w:p w14:paraId="465F721D" w14:textId="77777777" w:rsidR="009F0914" w:rsidRPr="009F0914" w:rsidRDefault="009F0914" w:rsidP="009F0914">
      <w:pPr>
        <w:suppressAutoHyphens/>
        <w:spacing w:before="0"/>
        <w:jc w:val="left"/>
        <w:rPr>
          <w:rFonts w:cs="Arial"/>
          <w:sz w:val="24"/>
          <w:szCs w:val="24"/>
          <w:lang w:val="sr-Cyrl-RS" w:eastAsia="ar-SA"/>
        </w:rPr>
      </w:pPr>
    </w:p>
    <w:p w14:paraId="56A9AF7B"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3.8.2    Остала мерења</w:t>
      </w:r>
    </w:p>
    <w:p w14:paraId="46BDDF92" w14:textId="77777777" w:rsidR="009F0914" w:rsidRPr="009F0914" w:rsidRDefault="009F0914" w:rsidP="009F0914">
      <w:pPr>
        <w:suppressAutoHyphens/>
        <w:spacing w:before="0"/>
        <w:jc w:val="left"/>
        <w:rPr>
          <w:rFonts w:cs="Arial"/>
          <w:sz w:val="24"/>
          <w:szCs w:val="24"/>
          <w:lang w:val="sr-Cyrl-RS" w:eastAsia="ar-SA"/>
        </w:rPr>
      </w:pPr>
    </w:p>
    <w:p w14:paraId="7D36AE5D"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На јединицама за управљање обезбедити очитавање на упит:</w:t>
      </w:r>
    </w:p>
    <w:p w14:paraId="35CC2D2E" w14:textId="77777777" w:rsidR="009F0914" w:rsidRPr="009F0914" w:rsidRDefault="009F0914" w:rsidP="000657F6">
      <w:pPr>
        <w:numPr>
          <w:ilvl w:val="0"/>
          <w:numId w:val="35"/>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струја по фазама у тачкама где постоје струјни трансформатори 110 kV и 35 kV,</w:t>
      </w:r>
    </w:p>
    <w:p w14:paraId="74EE203D" w14:textId="77777777" w:rsidR="009F0914" w:rsidRPr="009F0914" w:rsidRDefault="009F0914" w:rsidP="000657F6">
      <w:pPr>
        <w:numPr>
          <w:ilvl w:val="0"/>
          <w:numId w:val="35"/>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напона у тачкама где постоје напонски трансформатори,</w:t>
      </w:r>
    </w:p>
    <w:p w14:paraId="6E57BEE4" w14:textId="77777777" w:rsidR="009F0914" w:rsidRPr="009F0914" w:rsidRDefault="009F0914" w:rsidP="000657F6">
      <w:pPr>
        <w:numPr>
          <w:ilvl w:val="0"/>
          <w:numId w:val="35"/>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фреквенције преко секундара напонског трансформатора у мерној ћелији 35 kV,</w:t>
      </w:r>
    </w:p>
    <w:p w14:paraId="37431F0C" w14:textId="77777777" w:rsidR="009F0914" w:rsidRPr="009F0914" w:rsidRDefault="009F0914" w:rsidP="000657F6">
      <w:pPr>
        <w:numPr>
          <w:ilvl w:val="0"/>
          <w:numId w:val="35"/>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активне, реактивнe и максималнe снаге и енергијe за сва далеководна поља 110 kV, као и за све изводне и трансформаторске ћелије 35 kV,</w:t>
      </w:r>
    </w:p>
    <w:p w14:paraId="250AF0B1" w14:textId="77777777" w:rsidR="009F0914" w:rsidRPr="009F0914" w:rsidRDefault="009F0914" w:rsidP="000657F6">
      <w:pPr>
        <w:numPr>
          <w:ilvl w:val="0"/>
          <w:numId w:val="35"/>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фактора снаге.</w:t>
      </w:r>
    </w:p>
    <w:p w14:paraId="2FC08E45" w14:textId="77777777" w:rsidR="009F0914" w:rsidRPr="009F0914" w:rsidRDefault="009F0914" w:rsidP="009F0914">
      <w:pPr>
        <w:suppressAutoHyphens/>
        <w:spacing w:before="0"/>
        <w:jc w:val="left"/>
        <w:rPr>
          <w:rFonts w:cs="Arial"/>
          <w:sz w:val="24"/>
          <w:szCs w:val="24"/>
          <w:lang w:val="sr-Cyrl-RS" w:eastAsia="ar-SA"/>
        </w:rPr>
      </w:pPr>
    </w:p>
    <w:p w14:paraId="091EA9FD"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На станичном рачунару треба обезбедити приказ мерних величина у складу са решењем  PC-SCADA.</w:t>
      </w:r>
    </w:p>
    <w:p w14:paraId="786BF5DF"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одговарајуће микропроцесорске јединице за контролу присутности и квалитета помоћних напона у ТС:</w:t>
      </w:r>
    </w:p>
    <w:p w14:paraId="60C4573C" w14:textId="77777777" w:rsidR="009F0914" w:rsidRPr="009F0914" w:rsidRDefault="009F0914" w:rsidP="000657F6">
      <w:pPr>
        <w:numPr>
          <w:ilvl w:val="0"/>
          <w:numId w:val="36"/>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мерење 110 V DC</w:t>
      </w:r>
    </w:p>
    <w:p w14:paraId="67536FF0" w14:textId="77777777" w:rsidR="009F0914" w:rsidRPr="009F0914" w:rsidRDefault="009F0914" w:rsidP="000657F6">
      <w:pPr>
        <w:numPr>
          <w:ilvl w:val="0"/>
          <w:numId w:val="36"/>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струје пуњења за акумулаторску батерију</w:t>
      </w:r>
    </w:p>
    <w:p w14:paraId="06FA2D8C" w14:textId="77777777" w:rsidR="009F0914" w:rsidRPr="009F0914" w:rsidRDefault="009F0914" w:rsidP="000657F6">
      <w:pPr>
        <w:numPr>
          <w:ilvl w:val="0"/>
          <w:numId w:val="36"/>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мерење 3х380/220 V, 50Hz.</w:t>
      </w:r>
    </w:p>
    <w:p w14:paraId="46B201CA" w14:textId="77777777" w:rsidR="009F0914" w:rsidRPr="009F0914" w:rsidRDefault="009F0914" w:rsidP="009F0914">
      <w:pPr>
        <w:suppressAutoHyphens/>
        <w:spacing w:before="0"/>
        <w:jc w:val="left"/>
        <w:rPr>
          <w:rFonts w:cs="Arial"/>
          <w:sz w:val="24"/>
          <w:szCs w:val="24"/>
          <w:lang w:val="sr-Cyrl-RS" w:eastAsia="ar-SA"/>
        </w:rPr>
      </w:pPr>
    </w:p>
    <w:p w14:paraId="35FB897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Предвидети мерење температуре најтоплије тачке намотаја и уља ЕТ-а. </w:t>
      </w:r>
    </w:p>
    <w:p w14:paraId="0DD6317E" w14:textId="77777777" w:rsidR="009F0914" w:rsidRPr="009F0914" w:rsidRDefault="009F0914" w:rsidP="009F0914">
      <w:pPr>
        <w:suppressAutoHyphens/>
        <w:spacing w:before="0"/>
        <w:rPr>
          <w:rFonts w:cs="Arial"/>
          <w:sz w:val="24"/>
          <w:szCs w:val="24"/>
          <w:lang w:val="sr-Cyrl-RS" w:eastAsia="ar-SA"/>
        </w:rPr>
      </w:pPr>
    </w:p>
    <w:p w14:paraId="6D356146"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мерење температуре ваздуха.</w:t>
      </w:r>
    </w:p>
    <w:p w14:paraId="33E1A49B" w14:textId="77777777" w:rsidR="009F0914" w:rsidRPr="009F0914" w:rsidRDefault="009F0914" w:rsidP="009F0914">
      <w:pPr>
        <w:suppressAutoHyphens/>
        <w:spacing w:before="0"/>
        <w:rPr>
          <w:rFonts w:cs="Arial"/>
          <w:sz w:val="24"/>
          <w:szCs w:val="24"/>
          <w:lang w:val="sr-Cyrl-RS" w:eastAsia="ar-SA"/>
        </w:rPr>
      </w:pPr>
    </w:p>
    <w:p w14:paraId="7274909E"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Мерење струје предвидети у свим изводним и трафо ћелијама помоћу амперметра са тренутном и максималном казаљком.</w:t>
      </w:r>
    </w:p>
    <w:p w14:paraId="7CDCF415"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Предвидети мере</w:t>
      </w:r>
      <w:r w:rsidRPr="009F0914">
        <w:rPr>
          <w:rFonts w:cs="Arial"/>
          <w:sz w:val="24"/>
          <w:szCs w:val="24"/>
          <w:lang w:val="sr-Cyrl-CS" w:eastAsia="ar-SA"/>
        </w:rPr>
        <w:t>њ</w:t>
      </w:r>
      <w:r w:rsidRPr="009F0914">
        <w:rPr>
          <w:rFonts w:cs="Arial"/>
          <w:sz w:val="24"/>
          <w:szCs w:val="24"/>
          <w:lang w:val="sr-Cyrl-RS" w:eastAsia="ar-SA"/>
        </w:rPr>
        <w:t>е напона на далеководу 110 kV помоћу волтметра.</w:t>
      </w:r>
    </w:p>
    <w:p w14:paraId="438CBF0B" w14:textId="77777777" w:rsidR="009F0914" w:rsidRPr="009F0914" w:rsidRDefault="009F0914" w:rsidP="009F0914">
      <w:pPr>
        <w:suppressAutoHyphens/>
        <w:spacing w:before="0"/>
        <w:rPr>
          <w:rFonts w:cs="Arial"/>
          <w:sz w:val="24"/>
          <w:szCs w:val="24"/>
          <w:lang w:val="sr-Cyrl-RS" w:eastAsia="ar-SA"/>
        </w:rPr>
      </w:pPr>
    </w:p>
    <w:p w14:paraId="0989D4C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мерење напона на сабирницама 35 kV помоћу четири волтметра и волтметарске преклопке.</w:t>
      </w:r>
    </w:p>
    <w:p w14:paraId="07B395BB"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 xml:space="preserve"> </w:t>
      </w:r>
    </w:p>
    <w:p w14:paraId="0F83E175"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3.9</w:t>
      </w:r>
      <w:r w:rsidRPr="009F0914">
        <w:rPr>
          <w:rFonts w:cs="Arial"/>
          <w:sz w:val="24"/>
          <w:szCs w:val="24"/>
          <w:lang w:val="sr-Cyrl-RS" w:eastAsia="ar-SA"/>
        </w:rPr>
        <w:tab/>
        <w:t>ОБЕЗБЕЂЕЊЕ ЈЕДИНСТВЕНОГ ТАЧНОГ ВРЕМЕНА</w:t>
      </w:r>
    </w:p>
    <w:p w14:paraId="516CF3A9" w14:textId="77777777" w:rsidR="009F0914" w:rsidRPr="009F0914" w:rsidRDefault="009F0914" w:rsidP="009F0914">
      <w:pPr>
        <w:suppressAutoHyphens/>
        <w:spacing w:before="0"/>
        <w:jc w:val="left"/>
        <w:rPr>
          <w:rFonts w:cs="Arial"/>
          <w:sz w:val="24"/>
          <w:szCs w:val="24"/>
          <w:lang w:val="sr-Cyrl-RS" w:eastAsia="ar-SA"/>
        </w:rPr>
      </w:pPr>
    </w:p>
    <w:p w14:paraId="5BCC7009"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Синхронизацију јединственог тачног времена вршити помоћу GPS пријемника у ТС, преко кога се врши дистрибуција тачног времена ка свим осталим уређајима.</w:t>
      </w:r>
    </w:p>
    <w:p w14:paraId="4CF2FAB6" w14:textId="77777777" w:rsidR="009F0914" w:rsidRPr="009F0914" w:rsidRDefault="009F0914" w:rsidP="009F0914">
      <w:pPr>
        <w:suppressAutoHyphens/>
        <w:spacing w:before="0"/>
        <w:jc w:val="left"/>
        <w:rPr>
          <w:rFonts w:cs="Arial"/>
          <w:sz w:val="24"/>
          <w:szCs w:val="24"/>
          <w:lang w:val="sr-Cyrl-RS" w:eastAsia="ar-SA"/>
        </w:rPr>
      </w:pPr>
    </w:p>
    <w:p w14:paraId="2088F21C"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3.10. СИСТЕМ УЗЕМЉЕЊА И ГРОМОБРАНСКА ИНСТАЛАЦИЈА</w:t>
      </w:r>
    </w:p>
    <w:p w14:paraId="40BCD56B" w14:textId="77777777" w:rsidR="009F0914" w:rsidRPr="009F0914" w:rsidRDefault="009F0914" w:rsidP="009F0914">
      <w:pPr>
        <w:suppressAutoHyphens/>
        <w:spacing w:before="0"/>
        <w:jc w:val="left"/>
        <w:rPr>
          <w:rFonts w:cs="Arial"/>
          <w:sz w:val="24"/>
          <w:szCs w:val="24"/>
          <w:lang w:val="sr-Cyrl-RS" w:eastAsia="ar-SA"/>
        </w:rPr>
      </w:pPr>
    </w:p>
    <w:p w14:paraId="27543B05"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Предвидети уградњу новог система уземљења у складу са новопројектованом електричном диспозицијом постројења 110 </w:t>
      </w:r>
      <w:r w:rsidRPr="009F0914">
        <w:rPr>
          <w:rFonts w:cs="Arial"/>
          <w:sz w:val="24"/>
          <w:szCs w:val="24"/>
          <w:lang w:val="sr-Latn-RS" w:eastAsia="ar-SA"/>
        </w:rPr>
        <w:t xml:space="preserve">kV </w:t>
      </w:r>
      <w:r w:rsidRPr="009F0914">
        <w:rPr>
          <w:rFonts w:cs="Arial"/>
          <w:sz w:val="24"/>
          <w:szCs w:val="24"/>
          <w:lang w:val="sr-Cyrl-RS" w:eastAsia="ar-SA"/>
        </w:rPr>
        <w:t>и 35</w:t>
      </w:r>
      <w:r w:rsidRPr="009F0914">
        <w:rPr>
          <w:rFonts w:cs="Arial"/>
          <w:sz w:val="24"/>
          <w:szCs w:val="24"/>
          <w:lang w:val="sr-Latn-RS" w:eastAsia="ar-SA"/>
        </w:rPr>
        <w:t xml:space="preserve"> kV</w:t>
      </w:r>
      <w:r w:rsidRPr="009F0914">
        <w:rPr>
          <w:rFonts w:cs="Arial"/>
          <w:sz w:val="24"/>
          <w:szCs w:val="24"/>
          <w:lang w:val="sr-Cyrl-RS" w:eastAsia="ar-SA"/>
        </w:rPr>
        <w:t>.</w:t>
      </w:r>
    </w:p>
    <w:p w14:paraId="6568FDCA"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Систем узем</w:t>
      </w:r>
      <w:r w:rsidRPr="009F0914">
        <w:rPr>
          <w:rFonts w:cs="Arial"/>
          <w:sz w:val="24"/>
          <w:szCs w:val="24"/>
          <w:lang w:val="sr-Cyrl-CS" w:eastAsia="ar-SA"/>
        </w:rPr>
        <w:t>љ</w:t>
      </w:r>
      <w:r w:rsidRPr="009F0914">
        <w:rPr>
          <w:rFonts w:cs="Arial"/>
          <w:sz w:val="24"/>
          <w:szCs w:val="24"/>
          <w:lang w:val="sr-Cyrl-RS" w:eastAsia="ar-SA"/>
        </w:rPr>
        <w:t>е</w:t>
      </w:r>
      <w:r w:rsidRPr="009F0914">
        <w:rPr>
          <w:rFonts w:cs="Arial"/>
          <w:sz w:val="24"/>
          <w:szCs w:val="24"/>
          <w:lang w:val="sr-Cyrl-CS" w:eastAsia="ar-SA"/>
        </w:rPr>
        <w:t>њ</w:t>
      </w:r>
      <w:r w:rsidRPr="009F0914">
        <w:rPr>
          <w:rFonts w:cs="Arial"/>
          <w:sz w:val="24"/>
          <w:szCs w:val="24"/>
          <w:lang w:val="sr-Cyrl-RS" w:eastAsia="ar-SA"/>
        </w:rPr>
        <w:t>а ТС извести према Правилнику о техничким нормативима за узем</w:t>
      </w:r>
      <w:r w:rsidRPr="009F0914">
        <w:rPr>
          <w:rFonts w:cs="Arial"/>
          <w:sz w:val="24"/>
          <w:szCs w:val="24"/>
          <w:lang w:val="sr-Cyrl-CS" w:eastAsia="ar-SA"/>
        </w:rPr>
        <w:t>љ</w:t>
      </w:r>
      <w:r w:rsidRPr="009F0914">
        <w:rPr>
          <w:rFonts w:cs="Arial"/>
          <w:sz w:val="24"/>
          <w:szCs w:val="24"/>
          <w:lang w:val="sr-Cyrl-RS" w:eastAsia="ar-SA"/>
        </w:rPr>
        <w:t>е</w:t>
      </w:r>
      <w:r w:rsidRPr="009F0914">
        <w:rPr>
          <w:rFonts w:cs="Arial"/>
          <w:sz w:val="24"/>
          <w:szCs w:val="24"/>
          <w:lang w:val="sr-Cyrl-CS" w:eastAsia="ar-SA"/>
        </w:rPr>
        <w:t>њ</w:t>
      </w:r>
      <w:r w:rsidRPr="009F0914">
        <w:rPr>
          <w:rFonts w:cs="Arial"/>
          <w:sz w:val="24"/>
          <w:szCs w:val="24"/>
          <w:lang w:val="sr-Cyrl-RS" w:eastAsia="ar-SA"/>
        </w:rPr>
        <w:t>е електроенергетских построје</w:t>
      </w:r>
      <w:r w:rsidRPr="009F0914">
        <w:rPr>
          <w:rFonts w:cs="Arial"/>
          <w:sz w:val="24"/>
          <w:szCs w:val="24"/>
          <w:lang w:val="sr-Cyrl-CS" w:eastAsia="ar-SA"/>
        </w:rPr>
        <w:t>њ</w:t>
      </w:r>
      <w:r w:rsidRPr="009F0914">
        <w:rPr>
          <w:rFonts w:cs="Arial"/>
          <w:sz w:val="24"/>
          <w:szCs w:val="24"/>
          <w:lang w:val="sr-Cyrl-RS" w:eastAsia="ar-SA"/>
        </w:rPr>
        <w:t xml:space="preserve">а називног напона изнад 1000 </w:t>
      </w:r>
      <w:r w:rsidRPr="009F0914">
        <w:rPr>
          <w:rFonts w:cs="Arial"/>
          <w:sz w:val="24"/>
          <w:szCs w:val="24"/>
          <w:lang w:val="sr-Latn-RS" w:eastAsia="ar-SA"/>
        </w:rPr>
        <w:t>V</w:t>
      </w:r>
      <w:r w:rsidRPr="009F0914">
        <w:rPr>
          <w:rFonts w:cs="Arial"/>
          <w:sz w:val="24"/>
          <w:szCs w:val="24"/>
          <w:lang w:val="sr-Cyrl-RS" w:eastAsia="ar-SA"/>
        </w:rPr>
        <w:t xml:space="preserve"> (Сл.лист</w:t>
      </w:r>
      <w:r w:rsidRPr="009F0914">
        <w:rPr>
          <w:rFonts w:cs="Arial"/>
          <w:sz w:val="24"/>
          <w:szCs w:val="24"/>
          <w:lang w:val="sr-Cyrl-CS" w:eastAsia="ar-SA"/>
        </w:rPr>
        <w:t xml:space="preserve"> </w:t>
      </w:r>
      <w:r w:rsidRPr="009F0914">
        <w:rPr>
          <w:rFonts w:cs="Arial"/>
          <w:sz w:val="24"/>
          <w:szCs w:val="24"/>
          <w:lang w:val="sr-Cyrl-RS" w:eastAsia="ar-SA"/>
        </w:rPr>
        <w:t>СРЈ број 61/1995.), ТП-23 ЗЕП-а и ТУ-ТС-01:2015 ЕМС-а.</w:t>
      </w:r>
    </w:p>
    <w:p w14:paraId="07DD1976"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заједнички узем</w:t>
      </w:r>
      <w:r w:rsidRPr="009F0914">
        <w:rPr>
          <w:rFonts w:cs="Arial"/>
          <w:sz w:val="24"/>
          <w:szCs w:val="24"/>
          <w:lang w:val="sr-Cyrl-CS" w:eastAsia="ar-SA"/>
        </w:rPr>
        <w:t>љ</w:t>
      </w:r>
      <w:r w:rsidRPr="009F0914">
        <w:rPr>
          <w:rFonts w:cs="Arial"/>
          <w:sz w:val="24"/>
          <w:szCs w:val="24"/>
          <w:lang w:val="sr-Cyrl-RS" w:eastAsia="ar-SA"/>
        </w:rPr>
        <w:t>ивач који се користи за радна и заштитна узем</w:t>
      </w:r>
      <w:r w:rsidRPr="009F0914">
        <w:rPr>
          <w:rFonts w:cs="Arial"/>
          <w:sz w:val="24"/>
          <w:szCs w:val="24"/>
          <w:lang w:val="sr-Cyrl-CS" w:eastAsia="ar-SA"/>
        </w:rPr>
        <w:t>љ</w:t>
      </w:r>
      <w:r w:rsidRPr="009F0914">
        <w:rPr>
          <w:rFonts w:cs="Arial"/>
          <w:sz w:val="24"/>
          <w:szCs w:val="24"/>
          <w:lang w:val="sr-Cyrl-RS" w:eastAsia="ar-SA"/>
        </w:rPr>
        <w:t>е</w:t>
      </w:r>
      <w:r w:rsidRPr="009F0914">
        <w:rPr>
          <w:rFonts w:cs="Arial"/>
          <w:sz w:val="24"/>
          <w:szCs w:val="24"/>
          <w:lang w:val="sr-Cyrl-CS" w:eastAsia="ar-SA"/>
        </w:rPr>
        <w:t>њ</w:t>
      </w:r>
      <w:r w:rsidRPr="009F0914">
        <w:rPr>
          <w:rFonts w:cs="Arial"/>
          <w:sz w:val="24"/>
          <w:szCs w:val="24"/>
          <w:lang w:val="sr-Cyrl-RS" w:eastAsia="ar-SA"/>
        </w:rPr>
        <w:t>а (здружено узем</w:t>
      </w:r>
      <w:r w:rsidRPr="009F0914">
        <w:rPr>
          <w:rFonts w:cs="Arial"/>
          <w:sz w:val="24"/>
          <w:szCs w:val="24"/>
          <w:lang w:val="sr-Cyrl-CS" w:eastAsia="ar-SA"/>
        </w:rPr>
        <w:t>љ</w:t>
      </w:r>
      <w:r w:rsidRPr="009F0914">
        <w:rPr>
          <w:rFonts w:cs="Arial"/>
          <w:sz w:val="24"/>
          <w:szCs w:val="24"/>
          <w:lang w:val="sr-Cyrl-RS" w:eastAsia="ar-SA"/>
        </w:rPr>
        <w:t>е</w:t>
      </w:r>
      <w:r w:rsidRPr="009F0914">
        <w:rPr>
          <w:rFonts w:cs="Arial"/>
          <w:sz w:val="24"/>
          <w:szCs w:val="24"/>
          <w:lang w:val="sr-Cyrl-CS" w:eastAsia="ar-SA"/>
        </w:rPr>
        <w:t>њ</w:t>
      </w:r>
      <w:r w:rsidRPr="009F0914">
        <w:rPr>
          <w:rFonts w:cs="Arial"/>
          <w:sz w:val="24"/>
          <w:szCs w:val="24"/>
          <w:lang w:val="sr-Cyrl-RS" w:eastAsia="ar-SA"/>
        </w:rPr>
        <w:t>е) као и узем</w:t>
      </w:r>
      <w:r w:rsidRPr="009F0914">
        <w:rPr>
          <w:rFonts w:cs="Arial"/>
          <w:sz w:val="24"/>
          <w:szCs w:val="24"/>
          <w:lang w:val="sr-Cyrl-CS" w:eastAsia="ar-SA"/>
        </w:rPr>
        <w:t>љ</w:t>
      </w:r>
      <w:r w:rsidRPr="009F0914">
        <w:rPr>
          <w:rFonts w:cs="Arial"/>
          <w:sz w:val="24"/>
          <w:szCs w:val="24"/>
          <w:lang w:val="sr-Cyrl-RS" w:eastAsia="ar-SA"/>
        </w:rPr>
        <w:t>е</w:t>
      </w:r>
      <w:r w:rsidRPr="009F0914">
        <w:rPr>
          <w:rFonts w:cs="Arial"/>
          <w:sz w:val="24"/>
          <w:szCs w:val="24"/>
          <w:lang w:val="sr-Cyrl-CS" w:eastAsia="ar-SA"/>
        </w:rPr>
        <w:t>њ</w:t>
      </w:r>
      <w:r w:rsidRPr="009F0914">
        <w:rPr>
          <w:rFonts w:cs="Arial"/>
          <w:sz w:val="24"/>
          <w:szCs w:val="24"/>
          <w:lang w:val="sr-Cyrl-RS" w:eastAsia="ar-SA"/>
        </w:rPr>
        <w:t>е громобранске инсталације. Узем</w:t>
      </w:r>
      <w:r w:rsidRPr="009F0914">
        <w:rPr>
          <w:rFonts w:cs="Arial"/>
          <w:sz w:val="24"/>
          <w:szCs w:val="24"/>
          <w:lang w:val="sr-Cyrl-CS" w:eastAsia="ar-SA"/>
        </w:rPr>
        <w:t>љ</w:t>
      </w:r>
      <w:r w:rsidRPr="009F0914">
        <w:rPr>
          <w:rFonts w:cs="Arial"/>
          <w:sz w:val="24"/>
          <w:szCs w:val="24"/>
          <w:lang w:val="sr-Cyrl-RS" w:eastAsia="ar-SA"/>
        </w:rPr>
        <w:t>е</w:t>
      </w:r>
      <w:r w:rsidRPr="009F0914">
        <w:rPr>
          <w:rFonts w:cs="Arial"/>
          <w:sz w:val="24"/>
          <w:szCs w:val="24"/>
          <w:lang w:val="sr-Cyrl-CS" w:eastAsia="ar-SA"/>
        </w:rPr>
        <w:t>њ</w:t>
      </w:r>
      <w:r w:rsidRPr="009F0914">
        <w:rPr>
          <w:rFonts w:cs="Arial"/>
          <w:sz w:val="24"/>
          <w:szCs w:val="24"/>
          <w:lang w:val="sr-Cyrl-RS" w:eastAsia="ar-SA"/>
        </w:rPr>
        <w:t>е заштитног (здруженог) узем</w:t>
      </w:r>
      <w:r w:rsidRPr="009F0914">
        <w:rPr>
          <w:rFonts w:cs="Arial"/>
          <w:sz w:val="24"/>
          <w:szCs w:val="24"/>
          <w:lang w:val="sr-Cyrl-CS" w:eastAsia="ar-SA"/>
        </w:rPr>
        <w:t>љ</w:t>
      </w:r>
      <w:r w:rsidRPr="009F0914">
        <w:rPr>
          <w:rFonts w:cs="Arial"/>
          <w:sz w:val="24"/>
          <w:szCs w:val="24"/>
          <w:lang w:val="sr-Cyrl-RS" w:eastAsia="ar-SA"/>
        </w:rPr>
        <w:t>е</w:t>
      </w:r>
      <w:r w:rsidRPr="009F0914">
        <w:rPr>
          <w:rFonts w:cs="Arial"/>
          <w:sz w:val="24"/>
          <w:szCs w:val="24"/>
          <w:lang w:val="sr-Cyrl-CS" w:eastAsia="ar-SA"/>
        </w:rPr>
        <w:t>њ</w:t>
      </w:r>
      <w:r w:rsidRPr="009F0914">
        <w:rPr>
          <w:rFonts w:cs="Arial"/>
          <w:sz w:val="24"/>
          <w:szCs w:val="24"/>
          <w:lang w:val="sr-Cyrl-RS" w:eastAsia="ar-SA"/>
        </w:rPr>
        <w:t>а ТС решити према ТП-7 и ТП-5 ЕПС-Дирекције за дистрибуцију електричне енергије.</w:t>
      </w:r>
    </w:p>
    <w:p w14:paraId="482666A2"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Дати реше</w:t>
      </w:r>
      <w:r w:rsidRPr="009F0914">
        <w:rPr>
          <w:rFonts w:cs="Arial"/>
          <w:sz w:val="24"/>
          <w:szCs w:val="24"/>
          <w:lang w:val="sr-Cyrl-CS" w:eastAsia="ar-SA"/>
        </w:rPr>
        <w:t>њ</w:t>
      </w:r>
      <w:r w:rsidRPr="009F0914">
        <w:rPr>
          <w:rFonts w:cs="Arial"/>
          <w:sz w:val="24"/>
          <w:szCs w:val="24"/>
          <w:lang w:val="sr-Cyrl-RS" w:eastAsia="ar-SA"/>
        </w:rPr>
        <w:t>е за спречава</w:t>
      </w:r>
      <w:r w:rsidRPr="009F0914">
        <w:rPr>
          <w:rFonts w:cs="Arial"/>
          <w:sz w:val="24"/>
          <w:szCs w:val="24"/>
          <w:lang w:val="sr-Cyrl-CS" w:eastAsia="ar-SA"/>
        </w:rPr>
        <w:t>њ</w:t>
      </w:r>
      <w:r w:rsidRPr="009F0914">
        <w:rPr>
          <w:rFonts w:cs="Arial"/>
          <w:sz w:val="24"/>
          <w:szCs w:val="24"/>
          <w:lang w:val="sr-Cyrl-RS" w:eastAsia="ar-SA"/>
        </w:rPr>
        <w:t>е изноше</w:t>
      </w:r>
      <w:r w:rsidRPr="009F0914">
        <w:rPr>
          <w:rFonts w:cs="Arial"/>
          <w:sz w:val="24"/>
          <w:szCs w:val="24"/>
          <w:lang w:val="sr-Cyrl-CS" w:eastAsia="ar-SA"/>
        </w:rPr>
        <w:t>њ</w:t>
      </w:r>
      <w:r w:rsidRPr="009F0914">
        <w:rPr>
          <w:rFonts w:cs="Arial"/>
          <w:sz w:val="24"/>
          <w:szCs w:val="24"/>
          <w:lang w:val="sr-Cyrl-RS" w:eastAsia="ar-SA"/>
        </w:rPr>
        <w:t>а потенцијала из построје</w:t>
      </w:r>
      <w:r w:rsidRPr="009F0914">
        <w:rPr>
          <w:rFonts w:cs="Arial"/>
          <w:sz w:val="24"/>
          <w:szCs w:val="24"/>
          <w:lang w:val="sr-Cyrl-CS" w:eastAsia="ar-SA"/>
        </w:rPr>
        <w:t>њ</w:t>
      </w:r>
      <w:r w:rsidRPr="009F0914">
        <w:rPr>
          <w:rFonts w:cs="Arial"/>
          <w:sz w:val="24"/>
          <w:szCs w:val="24"/>
          <w:lang w:val="sr-Cyrl-RS" w:eastAsia="ar-SA"/>
        </w:rPr>
        <w:t>а.</w:t>
      </w:r>
    </w:p>
    <w:p w14:paraId="043C397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мере</w:t>
      </w:r>
      <w:r w:rsidRPr="009F0914">
        <w:rPr>
          <w:rFonts w:cs="Arial"/>
          <w:sz w:val="24"/>
          <w:szCs w:val="24"/>
          <w:lang w:val="sr-Cyrl-CS" w:eastAsia="ar-SA"/>
        </w:rPr>
        <w:t>њ</w:t>
      </w:r>
      <w:r w:rsidRPr="009F0914">
        <w:rPr>
          <w:rFonts w:cs="Arial"/>
          <w:sz w:val="24"/>
          <w:szCs w:val="24"/>
          <w:lang w:val="sr-Cyrl-RS" w:eastAsia="ar-SA"/>
        </w:rPr>
        <w:t>е специфичног отпора тла.</w:t>
      </w:r>
    </w:p>
    <w:p w14:paraId="1575FB5A"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Извршити проверу постојеће громобранске инсталације ТС и предвидети потребне радове за реконструкцију и доградњу у складу са новопројектованом електричном диспозицијом постројења 110 </w:t>
      </w:r>
      <w:r w:rsidRPr="009F0914">
        <w:rPr>
          <w:rFonts w:cs="Arial"/>
          <w:sz w:val="24"/>
          <w:szCs w:val="24"/>
          <w:lang w:val="sr-Latn-RS" w:eastAsia="ar-SA"/>
        </w:rPr>
        <w:t xml:space="preserve">kV </w:t>
      </w:r>
      <w:r w:rsidRPr="009F0914">
        <w:rPr>
          <w:rFonts w:cs="Arial"/>
          <w:sz w:val="24"/>
          <w:szCs w:val="24"/>
          <w:lang w:val="sr-Cyrl-RS" w:eastAsia="ar-SA"/>
        </w:rPr>
        <w:t>и 35</w:t>
      </w:r>
      <w:r w:rsidRPr="009F0914">
        <w:rPr>
          <w:rFonts w:cs="Arial"/>
          <w:sz w:val="24"/>
          <w:szCs w:val="24"/>
          <w:lang w:val="sr-Latn-RS" w:eastAsia="ar-SA"/>
        </w:rPr>
        <w:t xml:space="preserve"> kV</w:t>
      </w:r>
      <w:r w:rsidRPr="009F0914">
        <w:rPr>
          <w:rFonts w:cs="Arial"/>
          <w:sz w:val="24"/>
          <w:szCs w:val="24"/>
          <w:lang w:val="sr-Cyrl-RS" w:eastAsia="ar-SA"/>
        </w:rPr>
        <w:t>.</w:t>
      </w:r>
    </w:p>
    <w:p w14:paraId="6A38731A" w14:textId="77777777" w:rsidR="009F0914" w:rsidRPr="009F0914" w:rsidRDefault="009F0914" w:rsidP="009F0914">
      <w:pPr>
        <w:suppressAutoHyphens/>
        <w:spacing w:before="0"/>
        <w:rPr>
          <w:rFonts w:cs="Arial"/>
          <w:sz w:val="24"/>
          <w:szCs w:val="24"/>
          <w:lang w:val="sr-Cyrl-RS" w:eastAsia="ar-SA"/>
        </w:rPr>
      </w:pPr>
      <w:r w:rsidRPr="009F0914">
        <w:rPr>
          <w:rFonts w:eastAsia="TT542Co00" w:cs="Arial"/>
          <w:sz w:val="24"/>
          <w:szCs w:val="24"/>
          <w:lang w:val="sr-Cyrl-CS"/>
        </w:rPr>
        <w:t>Предвидети реконструкцију громобранске заштите на постојећој командној згради.</w:t>
      </w:r>
    </w:p>
    <w:p w14:paraId="12A48A42" w14:textId="77777777" w:rsidR="009F0914" w:rsidRPr="009F0914" w:rsidRDefault="009F0914" w:rsidP="009F0914">
      <w:pPr>
        <w:autoSpaceDE w:val="0"/>
        <w:autoSpaceDN w:val="0"/>
        <w:adjustRightInd w:val="0"/>
        <w:spacing w:before="0"/>
        <w:rPr>
          <w:rFonts w:eastAsia="TT542Co00" w:cs="Arial"/>
          <w:sz w:val="24"/>
          <w:szCs w:val="24"/>
          <w:lang w:val="sr-Cyrl-CS"/>
        </w:rPr>
      </w:pPr>
      <w:r w:rsidRPr="009F0914">
        <w:rPr>
          <w:rFonts w:cs="Arial"/>
          <w:sz w:val="24"/>
          <w:szCs w:val="24"/>
          <w:lang w:val="sr-Cyrl-RS" w:eastAsia="ar-SA"/>
        </w:rPr>
        <w:t>Громобранску инсталацију извести према Правилнику о техничким нормативима за заштиту објеката од атмосферског праж</w:t>
      </w:r>
      <w:r w:rsidRPr="009F0914">
        <w:rPr>
          <w:rFonts w:cs="Arial"/>
          <w:sz w:val="24"/>
          <w:szCs w:val="24"/>
          <w:lang w:val="sr-Cyrl-CS" w:eastAsia="ar-SA"/>
        </w:rPr>
        <w:t>њ</w:t>
      </w:r>
      <w:r w:rsidRPr="009F0914">
        <w:rPr>
          <w:rFonts w:cs="Arial"/>
          <w:sz w:val="24"/>
          <w:szCs w:val="24"/>
          <w:lang w:val="sr-Cyrl-RS" w:eastAsia="ar-SA"/>
        </w:rPr>
        <w:t>е</w:t>
      </w:r>
      <w:r w:rsidRPr="009F0914">
        <w:rPr>
          <w:rFonts w:cs="Arial"/>
          <w:sz w:val="24"/>
          <w:szCs w:val="24"/>
          <w:lang w:val="sr-Cyrl-CS" w:eastAsia="ar-SA"/>
        </w:rPr>
        <w:t>њ</w:t>
      </w:r>
      <w:r w:rsidRPr="009F0914">
        <w:rPr>
          <w:rFonts w:cs="Arial"/>
          <w:sz w:val="24"/>
          <w:szCs w:val="24"/>
          <w:lang w:val="sr-Cyrl-RS" w:eastAsia="ar-SA"/>
        </w:rPr>
        <w:t>а ( Сл.лист СФРЈ бр. 37/88 и 23/91 Сл.лист СРЈ бр.24/94) и према ТП-12 ЕПС-Дирекције за дистрибуцију електричне енергије.</w:t>
      </w:r>
    </w:p>
    <w:p w14:paraId="4D58C956" w14:textId="77777777" w:rsidR="009F0914" w:rsidRPr="009F0914" w:rsidRDefault="009F0914" w:rsidP="009F0914">
      <w:pPr>
        <w:suppressAutoHyphens/>
        <w:spacing w:before="0"/>
        <w:jc w:val="left"/>
        <w:rPr>
          <w:rFonts w:cs="Arial"/>
          <w:sz w:val="24"/>
          <w:szCs w:val="24"/>
          <w:lang w:val="sr-Cyrl-RS" w:eastAsia="ar-SA"/>
        </w:rPr>
      </w:pPr>
    </w:p>
    <w:p w14:paraId="6230CD65"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 xml:space="preserve">3.11.  СПОЉАШЊЕ ОСВЕТЉЕЊЕ </w:t>
      </w:r>
    </w:p>
    <w:p w14:paraId="05447DC7" w14:textId="77777777" w:rsidR="009F0914" w:rsidRPr="009F0914" w:rsidRDefault="009F0914" w:rsidP="009F0914">
      <w:pPr>
        <w:suppressAutoHyphens/>
        <w:spacing w:before="0"/>
        <w:jc w:val="left"/>
        <w:rPr>
          <w:rFonts w:cs="Arial"/>
          <w:sz w:val="24"/>
          <w:szCs w:val="24"/>
          <w:lang w:val="sr-Cyrl-RS" w:eastAsia="ar-SA"/>
        </w:rPr>
      </w:pPr>
    </w:p>
    <w:p w14:paraId="2F99E5DB"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Предвидети демонтажу постојећег спољашњег осветљења и уградњу новог у складу са новопројектованом електричном диспозицијом постројења 110 </w:t>
      </w:r>
      <w:r w:rsidRPr="009F0914">
        <w:rPr>
          <w:rFonts w:cs="Arial"/>
          <w:sz w:val="24"/>
          <w:szCs w:val="24"/>
          <w:lang w:val="sr-Latn-RS" w:eastAsia="ar-SA"/>
        </w:rPr>
        <w:t xml:space="preserve">kV </w:t>
      </w:r>
      <w:r w:rsidRPr="009F0914">
        <w:rPr>
          <w:rFonts w:cs="Arial"/>
          <w:sz w:val="24"/>
          <w:szCs w:val="24"/>
          <w:lang w:val="sr-Cyrl-RS" w:eastAsia="ar-SA"/>
        </w:rPr>
        <w:t>и 35</w:t>
      </w:r>
      <w:r w:rsidRPr="009F0914">
        <w:rPr>
          <w:rFonts w:cs="Arial"/>
          <w:sz w:val="24"/>
          <w:szCs w:val="24"/>
          <w:lang w:val="sr-Latn-RS" w:eastAsia="ar-SA"/>
        </w:rPr>
        <w:t xml:space="preserve"> kV</w:t>
      </w:r>
      <w:r w:rsidRPr="009F0914">
        <w:rPr>
          <w:rFonts w:cs="Arial"/>
          <w:sz w:val="24"/>
          <w:szCs w:val="24"/>
          <w:lang w:val="sr-Cyrl-RS" w:eastAsia="ar-SA"/>
        </w:rPr>
        <w:t>.</w:t>
      </w:r>
    </w:p>
    <w:p w14:paraId="3E13BCA1"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Приликом израде спољшњег осветљења придржавати се одредби ИС ЕМС 314:2014.</w:t>
      </w:r>
    </w:p>
    <w:p w14:paraId="16383D90"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Предвидети могућност ручног и аутоматског укључења спољашњег осветљења.</w:t>
      </w:r>
    </w:p>
    <w:p w14:paraId="069E8553"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rPr>
        <w:t xml:space="preserve">Предвидети уградњу светиљки (сијалица) на бази </w:t>
      </w:r>
      <w:r w:rsidRPr="009F0914">
        <w:rPr>
          <w:rFonts w:cs="Arial"/>
          <w:sz w:val="24"/>
          <w:szCs w:val="24"/>
          <w:lang w:val="en-GB"/>
        </w:rPr>
        <w:t>LED</w:t>
      </w:r>
      <w:r w:rsidRPr="009F0914">
        <w:rPr>
          <w:rFonts w:cs="Arial"/>
          <w:sz w:val="24"/>
          <w:szCs w:val="24"/>
          <w:lang w:val="sr-Cyrl-RS"/>
        </w:rPr>
        <w:t xml:space="preserve"> технологије.</w:t>
      </w:r>
    </w:p>
    <w:p w14:paraId="0A6D639F" w14:textId="77777777" w:rsidR="009F0914" w:rsidRPr="009F0914" w:rsidRDefault="009F0914" w:rsidP="009F0914">
      <w:pPr>
        <w:suppressAutoHyphens/>
        <w:spacing w:before="0"/>
        <w:jc w:val="left"/>
        <w:rPr>
          <w:rFonts w:cs="Arial"/>
          <w:sz w:val="24"/>
          <w:szCs w:val="24"/>
          <w:lang w:val="sr-Cyrl-RS" w:eastAsia="ar-SA"/>
        </w:rPr>
      </w:pPr>
    </w:p>
    <w:p w14:paraId="21939385"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3.12.</w:t>
      </w:r>
      <w:r w:rsidRPr="009F0914">
        <w:rPr>
          <w:rFonts w:cs="Arial"/>
          <w:sz w:val="24"/>
          <w:szCs w:val="24"/>
          <w:lang w:val="sr-Cyrl-RS" w:eastAsia="ar-SA"/>
        </w:rPr>
        <w:tab/>
        <w:t xml:space="preserve">ИНСТАЛАЦИЈА ОСВЕТЉЕЊА, ГРЕЈАЊА И КЛИМАТИЗАЦИЈЕ КОМАНДНЕ  </w:t>
      </w:r>
    </w:p>
    <w:p w14:paraId="358F171B"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 xml:space="preserve">            ЗГРАДЕ И ЗГРАДЕ ПОСТРОЈЕЊА 35 kV</w:t>
      </w:r>
    </w:p>
    <w:p w14:paraId="4D762CB7" w14:textId="77777777" w:rsidR="009F0914" w:rsidRPr="009F0914" w:rsidRDefault="009F0914" w:rsidP="009F0914">
      <w:pPr>
        <w:suppressAutoHyphens/>
        <w:spacing w:before="0"/>
        <w:rPr>
          <w:rFonts w:cs="Arial"/>
          <w:sz w:val="24"/>
          <w:szCs w:val="24"/>
          <w:highlight w:val="yellow"/>
          <w:lang w:val="sr-Cyrl-RS" w:eastAsia="ar-SA"/>
        </w:rPr>
      </w:pPr>
    </w:p>
    <w:p w14:paraId="499E5460"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Извршити проверу инсталације осветљења, монофазних и трофазних прикључница у постојећој командној згради и по потреби извршити замену новом инсталацијом.</w:t>
      </w:r>
    </w:p>
    <w:p w14:paraId="5A17D64B"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lastRenderedPageBreak/>
        <w:t>У новопројектованој згради постројења 35 kV предвидети инсталацију освет</w:t>
      </w:r>
      <w:r w:rsidRPr="009F0914">
        <w:rPr>
          <w:rFonts w:cs="Arial"/>
          <w:sz w:val="24"/>
          <w:szCs w:val="24"/>
          <w:lang w:val="sr-Cyrl-CS" w:eastAsia="ar-SA"/>
        </w:rPr>
        <w:t>љ</w:t>
      </w:r>
      <w:r w:rsidRPr="009F0914">
        <w:rPr>
          <w:rFonts w:cs="Arial"/>
          <w:sz w:val="24"/>
          <w:szCs w:val="24"/>
          <w:lang w:val="sr-Cyrl-RS" w:eastAsia="ar-SA"/>
        </w:rPr>
        <w:t>е</w:t>
      </w:r>
      <w:r w:rsidRPr="009F0914">
        <w:rPr>
          <w:rFonts w:cs="Arial"/>
          <w:sz w:val="24"/>
          <w:szCs w:val="24"/>
          <w:lang w:val="sr-Cyrl-CS" w:eastAsia="ar-SA"/>
        </w:rPr>
        <w:t>њ</w:t>
      </w:r>
      <w:r w:rsidRPr="009F0914">
        <w:rPr>
          <w:rFonts w:cs="Arial"/>
          <w:sz w:val="24"/>
          <w:szCs w:val="24"/>
          <w:lang w:val="sr-Cyrl-RS" w:eastAsia="ar-SA"/>
        </w:rPr>
        <w:t>а, монофазних и трофазних прик</w:t>
      </w:r>
      <w:r w:rsidRPr="009F0914">
        <w:rPr>
          <w:rFonts w:cs="Arial"/>
          <w:sz w:val="24"/>
          <w:szCs w:val="24"/>
          <w:lang w:val="sr-Cyrl-CS" w:eastAsia="ar-SA"/>
        </w:rPr>
        <w:t>љ</w:t>
      </w:r>
      <w:r w:rsidRPr="009F0914">
        <w:rPr>
          <w:rFonts w:cs="Arial"/>
          <w:sz w:val="24"/>
          <w:szCs w:val="24"/>
          <w:lang w:val="sr-Cyrl-RS" w:eastAsia="ar-SA"/>
        </w:rPr>
        <w:t>учница.</w:t>
      </w:r>
    </w:p>
    <w:p w14:paraId="5F84D8E8"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посебну прикључницу за спољшњну монтажу за потребе: прикључења машине за треман уља (сушење и филтрирање уља) одговарајуће напојне снаге (минималано 35 A), као посебну прикључницу за прикључак испитно мерних система (за испитивање каблова и енергетских трансформатора) са минимланом струјом 25 A.</w:t>
      </w:r>
    </w:p>
    <w:p w14:paraId="06821812"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 xml:space="preserve">Осветљење решити према ТП-14 ЗЕП-а. </w:t>
      </w:r>
    </w:p>
    <w:p w14:paraId="47E23192"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rPr>
        <w:t xml:space="preserve">Предвидети уградњу светиљки (сијалица) на бази </w:t>
      </w:r>
      <w:r w:rsidRPr="009F0914">
        <w:rPr>
          <w:rFonts w:cs="Arial"/>
          <w:sz w:val="24"/>
          <w:szCs w:val="24"/>
          <w:lang w:val="en-GB"/>
        </w:rPr>
        <w:t>LED</w:t>
      </w:r>
      <w:r w:rsidRPr="009F0914">
        <w:rPr>
          <w:rFonts w:cs="Arial"/>
          <w:sz w:val="24"/>
          <w:szCs w:val="24"/>
          <w:lang w:val="sr-Cyrl-RS"/>
        </w:rPr>
        <w:t xml:space="preserve"> технологије.</w:t>
      </w:r>
    </w:p>
    <w:p w14:paraId="4B948F5F"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Поред основног предвидети и нужно осветљење напајано једносмерним напоном, као и инсталацију нужног светла. Предвидети противпанично осветљење, као и инсталацију противппаничног осветљења.</w:t>
      </w:r>
    </w:p>
    <w:p w14:paraId="1D4D077B"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Грејање и климатизацију решити за све просторије у којима је предвиђен повремени рад радника, као и за друге просторије за које је то неопходно из технолошких разлога. Климатизацију пројектовати тако да се обезбеде амбијентални температура у опсегом +5 до +40</w:t>
      </w:r>
      <w:r w:rsidRPr="009F0914">
        <w:rPr>
          <w:rFonts w:cs="Arial"/>
          <w:sz w:val="24"/>
          <w:szCs w:val="24"/>
          <w:vertAlign w:val="superscript"/>
          <w:lang w:val="sr-Cyrl-RS" w:eastAsia="ar-SA"/>
        </w:rPr>
        <w:t>o</w:t>
      </w:r>
      <w:r w:rsidRPr="009F0914">
        <w:rPr>
          <w:rFonts w:cs="Arial"/>
          <w:sz w:val="24"/>
          <w:szCs w:val="24"/>
          <w:lang w:val="sr-Cyrl-RS" w:eastAsia="ar-SA"/>
        </w:rPr>
        <w:t>C.</w:t>
      </w:r>
    </w:p>
    <w:p w14:paraId="2F24B69A"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За загревање предвидети ТА пећи или калорифере опремљене прекидачем и термостатом, а за хлађење сплит системе.</w:t>
      </w:r>
    </w:p>
    <w:p w14:paraId="2E7DFF46" w14:textId="77777777" w:rsidR="009F0914" w:rsidRPr="009F0914" w:rsidRDefault="009F0914" w:rsidP="009F0914">
      <w:pPr>
        <w:suppressAutoHyphens/>
        <w:spacing w:before="0"/>
        <w:jc w:val="left"/>
        <w:rPr>
          <w:rFonts w:cs="Arial"/>
          <w:sz w:val="24"/>
          <w:szCs w:val="24"/>
          <w:lang w:val="sr-Cyrl-RS" w:eastAsia="ar-SA"/>
        </w:rPr>
      </w:pPr>
    </w:p>
    <w:p w14:paraId="32B6E54A" w14:textId="77777777" w:rsidR="009F0914" w:rsidRPr="009F0914" w:rsidRDefault="009F0914" w:rsidP="009F0914">
      <w:pPr>
        <w:suppressAutoHyphens/>
        <w:spacing w:before="0"/>
        <w:jc w:val="left"/>
        <w:rPr>
          <w:rFonts w:cs="Arial"/>
          <w:sz w:val="24"/>
          <w:szCs w:val="24"/>
          <w:lang w:val="sr-Cyrl-RS" w:eastAsia="ar-SA"/>
        </w:rPr>
      </w:pPr>
      <w:r w:rsidRPr="009F0914">
        <w:rPr>
          <w:rFonts w:cs="Arial"/>
          <w:caps/>
          <w:sz w:val="24"/>
          <w:szCs w:val="24"/>
          <w:lang w:val="sr-Cyrl-RS" w:eastAsia="ar-SA"/>
        </w:rPr>
        <w:t>3.13.</w:t>
      </w:r>
      <w:r w:rsidRPr="009F0914">
        <w:rPr>
          <w:rFonts w:cs="Arial"/>
          <w:caps/>
          <w:sz w:val="24"/>
          <w:szCs w:val="24"/>
          <w:lang w:val="sr-Cyrl-RS" w:eastAsia="ar-SA"/>
        </w:rPr>
        <w:tab/>
        <w:t>ТЕЛЕКОМУНИКАЦИЈЕ</w:t>
      </w:r>
    </w:p>
    <w:p w14:paraId="2D871EF3" w14:textId="77777777" w:rsidR="009F0914" w:rsidRPr="009F0914" w:rsidRDefault="009F0914" w:rsidP="009F0914">
      <w:pPr>
        <w:suppressAutoHyphens/>
        <w:spacing w:before="0"/>
        <w:jc w:val="left"/>
        <w:rPr>
          <w:rFonts w:cs="Arial"/>
          <w:sz w:val="24"/>
          <w:szCs w:val="24"/>
          <w:lang w:val="sr-Cyrl-RS" w:eastAsia="ar-SA"/>
        </w:rPr>
      </w:pPr>
    </w:p>
    <w:p w14:paraId="33BB2CAA"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Повезивање ТС ''Куршумлија'' са надређеним центрима управљања и суседним објектима реализовати оптичким системом преноса уз коришћење оптичких влакана у заштитном ужету (OPGW), приводних оптичких каблова усклађених са OPGW и одговарајуће терминалне опреме, као и коришћењем реализованих система преноса.</w:t>
      </w:r>
    </w:p>
    <w:p w14:paraId="2EAD4E2D" w14:textId="77777777" w:rsidR="009F0914" w:rsidRPr="009F0914" w:rsidRDefault="009F0914" w:rsidP="009F0914">
      <w:pPr>
        <w:suppressAutoHyphens/>
        <w:spacing w:before="0"/>
        <w:rPr>
          <w:rFonts w:cs="Arial"/>
          <w:sz w:val="24"/>
          <w:szCs w:val="24"/>
          <w:lang w:val="sr-Latn-RS" w:eastAsia="ar-SA"/>
        </w:rPr>
      </w:pPr>
    </w:p>
    <w:p w14:paraId="499CD4B6" w14:textId="77777777" w:rsidR="009F0914" w:rsidRPr="009F0914" w:rsidRDefault="009F0914" w:rsidP="009F0914">
      <w:pPr>
        <w:suppressAutoHyphens/>
        <w:spacing w:before="0"/>
        <w:jc w:val="left"/>
        <w:rPr>
          <w:rFonts w:cs="Arial"/>
          <w:sz w:val="24"/>
          <w:szCs w:val="24"/>
          <w:highlight w:val="yellow"/>
          <w:lang w:val="sr-Cyrl-RS" w:eastAsia="ar-SA"/>
        </w:rPr>
      </w:pPr>
      <w:r w:rsidRPr="009F0914">
        <w:rPr>
          <w:rFonts w:cs="Arial"/>
          <w:sz w:val="24"/>
          <w:szCs w:val="24"/>
          <w:lang w:val="sr-Cyrl-RS" w:eastAsia="ar-SA"/>
        </w:rPr>
        <w:t>Предвидети LАN мрежу на постојећем објекту и уградњу РЕК ормана за смештај телекомунакционе опреме димензија 800x800 mm (42 U) и ако је позиција ормана у просторији таква да није доступан кабловски простор за увођење каблова предвидети каналнице за увођење истих у РЕК орман.</w:t>
      </w:r>
    </w:p>
    <w:p w14:paraId="20992515" w14:textId="77777777" w:rsidR="009F0914" w:rsidRPr="009F0914" w:rsidRDefault="009F0914" w:rsidP="009F0914">
      <w:pPr>
        <w:suppressAutoHyphens/>
        <w:spacing w:before="0"/>
        <w:jc w:val="left"/>
        <w:rPr>
          <w:rFonts w:cs="Arial"/>
          <w:sz w:val="24"/>
          <w:szCs w:val="24"/>
          <w:lang w:val="sr-Cyrl-RS" w:eastAsia="ar-SA"/>
        </w:rPr>
      </w:pPr>
    </w:p>
    <w:p w14:paraId="2E305DBD" w14:textId="77777777" w:rsidR="009F0914" w:rsidRPr="009F0914" w:rsidRDefault="009F0914" w:rsidP="009F0914">
      <w:pPr>
        <w:suppressAutoHyphens/>
        <w:spacing w:before="0"/>
        <w:jc w:val="left"/>
        <w:rPr>
          <w:rFonts w:cs="Arial"/>
          <w:b/>
          <w:caps/>
          <w:sz w:val="24"/>
          <w:szCs w:val="24"/>
          <w:lang w:val="sr-Cyrl-RS" w:eastAsia="ar-SA"/>
        </w:rPr>
      </w:pPr>
      <w:r w:rsidRPr="009F0914">
        <w:rPr>
          <w:rFonts w:cs="Arial"/>
          <w:sz w:val="24"/>
          <w:szCs w:val="24"/>
          <w:lang w:val="sr-Cyrl-RS" w:eastAsia="ar-SA"/>
        </w:rPr>
        <w:t>3.14.</w:t>
      </w:r>
      <w:r w:rsidRPr="009F0914">
        <w:rPr>
          <w:rFonts w:cs="Arial"/>
          <w:sz w:val="24"/>
          <w:szCs w:val="24"/>
          <w:lang w:val="sr-Cyrl-RS" w:eastAsia="ar-SA"/>
        </w:rPr>
        <w:tab/>
      </w:r>
      <w:r w:rsidRPr="009F0914">
        <w:rPr>
          <w:rFonts w:cs="Arial"/>
          <w:caps/>
          <w:sz w:val="24"/>
          <w:szCs w:val="24"/>
          <w:lang w:val="sr-Cyrl-RS" w:eastAsia="ar-SA"/>
        </w:rPr>
        <w:t>заШтита од неовлаШЋеног уласка у постројење</w:t>
      </w:r>
    </w:p>
    <w:p w14:paraId="1088DD9A" w14:textId="77777777" w:rsidR="009F0914" w:rsidRPr="009F0914" w:rsidRDefault="009F0914" w:rsidP="009F0914">
      <w:pPr>
        <w:suppressAutoHyphens/>
        <w:spacing w:before="0"/>
        <w:jc w:val="left"/>
        <w:rPr>
          <w:rFonts w:cs="Arial"/>
          <w:sz w:val="24"/>
          <w:szCs w:val="24"/>
          <w:lang w:val="sr-Cyrl-RS" w:eastAsia="ar-SA"/>
        </w:rPr>
      </w:pPr>
    </w:p>
    <w:p w14:paraId="6DAA0A6D"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Заштита од неовлашћеног уласка у постројење се изводи помоћу магнетних јављача који се постављају на улазној капији и на улазним вратима објекта и системом контроле приступа помоћу микроталасних баријера ако је могуће испоштовати сигурносна растојања од ограде ТС.</w:t>
      </w:r>
    </w:p>
    <w:p w14:paraId="2F5EDB4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инсталацију за видео надзор IP типа која ће штити периметар овог објекта са могућношћу преноса слике у надређени центар управљања.</w:t>
      </w:r>
    </w:p>
    <w:p w14:paraId="650E1691" w14:textId="77777777" w:rsidR="009F0914" w:rsidRPr="009F0914" w:rsidRDefault="009F0914" w:rsidP="009F0914">
      <w:pPr>
        <w:suppressAutoHyphens/>
        <w:spacing w:before="0"/>
        <w:jc w:val="left"/>
        <w:rPr>
          <w:rFonts w:cs="Arial"/>
          <w:sz w:val="24"/>
          <w:szCs w:val="24"/>
          <w:lang w:val="sr-Cyrl-RS" w:eastAsia="ar-SA"/>
        </w:rPr>
      </w:pPr>
    </w:p>
    <w:p w14:paraId="68849D3A"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3.15.</w:t>
      </w:r>
      <w:r w:rsidRPr="009F0914">
        <w:rPr>
          <w:rFonts w:cs="Arial"/>
          <w:sz w:val="24"/>
          <w:szCs w:val="24"/>
          <w:lang w:val="sr-Cyrl-RS" w:eastAsia="ar-SA"/>
        </w:rPr>
        <w:tab/>
        <w:t>ЗАШТИТА ОД ПОЖАРА У ТС</w:t>
      </w:r>
    </w:p>
    <w:p w14:paraId="4290B122" w14:textId="77777777" w:rsidR="009F0914" w:rsidRPr="009F0914" w:rsidRDefault="009F0914" w:rsidP="009F0914">
      <w:pPr>
        <w:suppressAutoHyphens/>
        <w:spacing w:before="0"/>
        <w:rPr>
          <w:rFonts w:cs="Arial"/>
          <w:sz w:val="24"/>
          <w:szCs w:val="24"/>
          <w:lang w:val="sr-Cyrl-RS" w:eastAsia="ar-SA"/>
        </w:rPr>
      </w:pPr>
    </w:p>
    <w:p w14:paraId="43E830E1"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Заштиту од пожара у ТС и од ширења пожара на објекте у близини ТС предвидети према важећим прописима, правилницима и стандардима у овој области.</w:t>
      </w:r>
    </w:p>
    <w:p w14:paraId="3DA8052D"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систем за дојаву пожара адресибилног типа у свим објектима унутар ограде ТС.</w:t>
      </w:r>
    </w:p>
    <w:p w14:paraId="71DB563A" w14:textId="77777777" w:rsidR="009F0914" w:rsidRPr="009F0914" w:rsidRDefault="009F0914" w:rsidP="009F0914">
      <w:pPr>
        <w:suppressAutoHyphens/>
        <w:spacing w:before="0"/>
        <w:jc w:val="left"/>
        <w:rPr>
          <w:rFonts w:cs="Arial"/>
          <w:sz w:val="24"/>
          <w:szCs w:val="24"/>
          <w:lang w:val="sr-Cyrl-CS" w:eastAsia="ar-SA"/>
        </w:rPr>
      </w:pPr>
    </w:p>
    <w:p w14:paraId="0687E8D5"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3.16.</w:t>
      </w:r>
      <w:r w:rsidRPr="009F0914">
        <w:rPr>
          <w:rFonts w:cs="Arial"/>
          <w:sz w:val="24"/>
          <w:szCs w:val="24"/>
          <w:lang w:val="sr-Cyrl-RS" w:eastAsia="ar-SA"/>
        </w:rPr>
        <w:tab/>
        <w:t>БЕЗБЕДНОСТ И ЗДРАВЉЕ НА РАДУ</w:t>
      </w:r>
    </w:p>
    <w:p w14:paraId="26FBED4D" w14:textId="77777777" w:rsidR="009F0914" w:rsidRPr="009F0914" w:rsidRDefault="009F0914" w:rsidP="009F0914">
      <w:pPr>
        <w:suppressAutoHyphens/>
        <w:spacing w:before="0"/>
        <w:jc w:val="left"/>
        <w:rPr>
          <w:rFonts w:cs="Arial"/>
          <w:sz w:val="24"/>
          <w:szCs w:val="24"/>
          <w:lang w:val="sr-Cyrl-RS" w:eastAsia="ar-SA"/>
        </w:rPr>
      </w:pPr>
    </w:p>
    <w:p w14:paraId="29CB661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заштитну опрему (уређаји за уземљење и кратко спајање, индикаторе напона, опоменске таблице и сл.) сагласно важећим прописима.</w:t>
      </w:r>
    </w:p>
    <w:p w14:paraId="7B19106B" w14:textId="77777777" w:rsidR="009F0914" w:rsidRPr="009F0914" w:rsidRDefault="009F0914" w:rsidP="009F0914">
      <w:pPr>
        <w:suppressAutoHyphens/>
        <w:spacing w:before="0"/>
        <w:jc w:val="left"/>
        <w:rPr>
          <w:rFonts w:cs="Arial"/>
          <w:sz w:val="24"/>
          <w:szCs w:val="24"/>
          <w:lang w:val="sr-Cyrl-RS" w:eastAsia="ar-SA"/>
        </w:rPr>
      </w:pPr>
    </w:p>
    <w:p w14:paraId="0B97C752"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3.17.</w:t>
      </w:r>
      <w:r w:rsidRPr="009F0914">
        <w:rPr>
          <w:rFonts w:cs="Arial"/>
          <w:sz w:val="24"/>
          <w:szCs w:val="24"/>
          <w:lang w:val="sr-Cyrl-RS" w:eastAsia="ar-SA"/>
        </w:rPr>
        <w:tab/>
        <w:t>ГРАЂЕВИНСКИ РАДОВИ</w:t>
      </w:r>
    </w:p>
    <w:p w14:paraId="58C63E60" w14:textId="77777777" w:rsidR="009F0914" w:rsidRPr="009F0914" w:rsidRDefault="009F0914" w:rsidP="009F0914">
      <w:pPr>
        <w:suppressAutoHyphens/>
        <w:spacing w:before="0"/>
        <w:jc w:val="left"/>
        <w:rPr>
          <w:rFonts w:cs="Arial"/>
          <w:sz w:val="24"/>
          <w:szCs w:val="24"/>
          <w:lang w:val="sr-Cyrl-RS" w:eastAsia="ar-SA"/>
        </w:rPr>
      </w:pPr>
    </w:p>
    <w:p w14:paraId="4853BB72"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3.17.1 ПОЧЕТНИ (ОСНОВНИ) ПОДАЦИ</w:t>
      </w:r>
    </w:p>
    <w:p w14:paraId="4F4AE4B2" w14:textId="77777777" w:rsidR="009F0914" w:rsidRPr="009F0914" w:rsidRDefault="009F0914" w:rsidP="009F0914">
      <w:pPr>
        <w:suppressAutoHyphens/>
        <w:spacing w:before="0"/>
        <w:jc w:val="left"/>
        <w:rPr>
          <w:rFonts w:cs="Arial"/>
          <w:sz w:val="24"/>
          <w:szCs w:val="24"/>
          <w:lang w:val="sr-Cyrl-RS" w:eastAsia="ar-SA"/>
        </w:rPr>
      </w:pPr>
    </w:p>
    <w:p w14:paraId="07346A2B"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Носивост тла, агресивност подземних вода и сеизмички подаци: према резултатима испитивања на локацији објекта и сеизмичким картама.</w:t>
      </w:r>
    </w:p>
    <w:p w14:paraId="00D99D83"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Садашња и будућа нивелета терена и кота максималне подземне воде: према резултатима снимања на локацији објекта, односно према урбанистичко - техничким условима или другим поузданим изворима.</w:t>
      </w:r>
    </w:p>
    <w:p w14:paraId="377C4C4F" w14:textId="77777777" w:rsidR="009F0914" w:rsidRPr="009F0914" w:rsidRDefault="009F0914" w:rsidP="009F0914">
      <w:pPr>
        <w:suppressAutoHyphens/>
        <w:spacing w:before="0"/>
        <w:jc w:val="left"/>
        <w:rPr>
          <w:rFonts w:cs="Arial"/>
          <w:sz w:val="24"/>
          <w:szCs w:val="24"/>
          <w:lang w:val="sr-Cyrl-RS" w:eastAsia="ar-SA"/>
        </w:rPr>
      </w:pPr>
    </w:p>
    <w:p w14:paraId="36884280"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3.17.2 ПОСТРОЈЕЊЕ 110kV</w:t>
      </w:r>
    </w:p>
    <w:p w14:paraId="246BF89A" w14:textId="77777777" w:rsidR="009F0914" w:rsidRPr="009F0914" w:rsidRDefault="009F0914" w:rsidP="009F0914">
      <w:pPr>
        <w:suppressAutoHyphens/>
        <w:spacing w:before="0"/>
        <w:jc w:val="left"/>
        <w:rPr>
          <w:rFonts w:cs="Arial"/>
          <w:sz w:val="24"/>
          <w:szCs w:val="24"/>
          <w:lang w:val="sr-Cyrl-RS" w:eastAsia="ar-SA"/>
        </w:rPr>
      </w:pPr>
    </w:p>
    <w:p w14:paraId="5D2CE617"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Грађевински радови на реконструкцији и доградњи постројења 110 kV обухватају потребне радове за прилагођење постројења 110kV новопројектованој електричној диспозицији. Предвидети следеће радове:</w:t>
      </w:r>
    </w:p>
    <w:p w14:paraId="1E83D866" w14:textId="77777777" w:rsidR="009F0914" w:rsidRPr="009F0914" w:rsidRDefault="009F0914" w:rsidP="009F0914">
      <w:pPr>
        <w:suppressAutoHyphens/>
        <w:spacing w:before="0"/>
        <w:jc w:val="left"/>
        <w:rPr>
          <w:rFonts w:cs="Arial"/>
          <w:sz w:val="24"/>
          <w:szCs w:val="24"/>
          <w:lang w:val="sr-Cyrl-RS" w:eastAsia="ar-SA"/>
        </w:rPr>
      </w:pPr>
    </w:p>
    <w:p w14:paraId="431184F1"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Проширење платоа у мери неопходној за смештање нове опреме</w:t>
      </w:r>
    </w:p>
    <w:p w14:paraId="1225DAC2"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Санацију постојећих и изградњу нових транспортних стаза у постројењу</w:t>
      </w:r>
    </w:p>
    <w:p w14:paraId="514609B6"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Санацију портала који се задржавају и изградњу нових портала у складу са пројектованом диспозицијом постројења 110 kV</w:t>
      </w:r>
    </w:p>
    <w:p w14:paraId="06EF5EAB"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Изградњу неопходних носача апарата</w:t>
      </w:r>
    </w:p>
    <w:p w14:paraId="280F678A"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Прилагођавање каде трансформатора новим енергетским трансформаторима</w:t>
      </w:r>
    </w:p>
    <w:p w14:paraId="7203F36B"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Затрпавање постојеће јаме за уље и стабилизацију тла</w:t>
      </w:r>
    </w:p>
    <w:p w14:paraId="1C9E4B5B"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 xml:space="preserve">Изградњу нове </w:t>
      </w:r>
      <w:r w:rsidRPr="009F0914">
        <w:rPr>
          <w:rFonts w:cs="Arial"/>
          <w:sz w:val="24"/>
          <w:szCs w:val="24"/>
          <w:lang w:val="sr-Cyrl-CS" w:eastAsia="ar-SA"/>
        </w:rPr>
        <w:t>водонепропусне еколошке јаме за уље са сепарацијом и одвођењем вишка пречишћене воде</w:t>
      </w:r>
      <w:r w:rsidRPr="009F0914">
        <w:rPr>
          <w:rFonts w:cs="Arial"/>
          <w:sz w:val="24"/>
          <w:szCs w:val="24"/>
          <w:lang w:val="sr-Cyrl-RS" w:eastAsia="ar-SA"/>
        </w:rPr>
        <w:t>.</w:t>
      </w:r>
    </w:p>
    <w:p w14:paraId="7FBDA2B8"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Демонтажу постојеће и изградњу нове инсталације за одвође</w:t>
      </w:r>
      <w:r w:rsidRPr="009F0914">
        <w:rPr>
          <w:rFonts w:cs="Arial"/>
          <w:sz w:val="24"/>
          <w:szCs w:val="24"/>
          <w:lang w:val="sr-Cyrl-CS" w:eastAsia="ar-SA"/>
        </w:rPr>
        <w:t>њ</w:t>
      </w:r>
      <w:r w:rsidRPr="009F0914">
        <w:rPr>
          <w:rFonts w:cs="Arial"/>
          <w:sz w:val="24"/>
          <w:szCs w:val="24"/>
          <w:lang w:val="sr-Cyrl-RS" w:eastAsia="ar-SA"/>
        </w:rPr>
        <w:t>е у</w:t>
      </w:r>
      <w:r w:rsidRPr="009F0914">
        <w:rPr>
          <w:rFonts w:cs="Arial"/>
          <w:sz w:val="24"/>
          <w:szCs w:val="24"/>
          <w:lang w:val="sr-Cyrl-CS" w:eastAsia="ar-SA"/>
        </w:rPr>
        <w:t>љ</w:t>
      </w:r>
      <w:r w:rsidRPr="009F0914">
        <w:rPr>
          <w:rFonts w:cs="Arial"/>
          <w:sz w:val="24"/>
          <w:szCs w:val="24"/>
          <w:lang w:val="sr-Cyrl-RS" w:eastAsia="ar-SA"/>
        </w:rPr>
        <w:t xml:space="preserve">а </w:t>
      </w:r>
    </w:p>
    <w:p w14:paraId="291863AF"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Демонтажу постојеће и уградњу нове ограде најма</w:t>
      </w:r>
      <w:r w:rsidRPr="009F0914">
        <w:rPr>
          <w:rFonts w:cs="Arial"/>
          <w:sz w:val="24"/>
          <w:szCs w:val="24"/>
          <w:lang w:val="sr-Cyrl-CS" w:eastAsia="ar-SA"/>
        </w:rPr>
        <w:t>њ</w:t>
      </w:r>
      <w:r w:rsidRPr="009F0914">
        <w:rPr>
          <w:rFonts w:cs="Arial"/>
          <w:sz w:val="24"/>
          <w:szCs w:val="24"/>
          <w:lang w:val="sr-Cyrl-RS" w:eastAsia="ar-SA"/>
        </w:rPr>
        <w:t>е висине 1,8 m и улазне капије која треба да има и посебан пешачки улаз</w:t>
      </w:r>
    </w:p>
    <w:p w14:paraId="27B4E759" w14:textId="77777777" w:rsidR="009F0914" w:rsidRPr="009F0914" w:rsidRDefault="009F0914" w:rsidP="000657F6">
      <w:pPr>
        <w:numPr>
          <w:ilvl w:val="0"/>
          <w:numId w:val="67"/>
        </w:numPr>
        <w:suppressAutoHyphens/>
        <w:spacing w:before="0" w:line="360" w:lineRule="auto"/>
        <w:jc w:val="left"/>
        <w:rPr>
          <w:rFonts w:cs="Arial"/>
          <w:sz w:val="24"/>
          <w:szCs w:val="24"/>
          <w:lang w:val="sr-Cyrl-RS" w:eastAsia="ar-SA"/>
        </w:rPr>
      </w:pPr>
      <w:r w:rsidRPr="009F0914">
        <w:rPr>
          <w:rFonts w:cs="Arial"/>
          <w:sz w:val="24"/>
          <w:szCs w:val="24"/>
          <w:lang w:val="sr-Cyrl-RS" w:eastAsia="ar-SA"/>
        </w:rPr>
        <w:t>Предвидети изградњу нових кабловских канала</w:t>
      </w:r>
    </w:p>
    <w:p w14:paraId="621C12B4" w14:textId="77777777" w:rsidR="009F0914" w:rsidRPr="009F0914" w:rsidRDefault="009F0914" w:rsidP="000657F6">
      <w:pPr>
        <w:numPr>
          <w:ilvl w:val="0"/>
          <w:numId w:val="67"/>
        </w:numPr>
        <w:suppressAutoHyphens/>
        <w:spacing w:before="0"/>
        <w:jc w:val="left"/>
        <w:rPr>
          <w:rFonts w:cs="Arial"/>
          <w:sz w:val="24"/>
          <w:szCs w:val="24"/>
          <w:lang w:val="sr-Cyrl-RS" w:eastAsia="ar-SA"/>
        </w:rPr>
      </w:pPr>
      <w:r w:rsidRPr="009F0914">
        <w:rPr>
          <w:rFonts w:cs="Arial"/>
          <w:sz w:val="24"/>
          <w:szCs w:val="24"/>
          <w:lang w:val="sr-Cyrl-RS" w:eastAsia="ar-SA"/>
        </w:rPr>
        <w:t>Предвидети демонтажу и уклањање портала и носача апарата и њихових темеља који се не задржавају пројектованом диспозицијом постројења 110 kV</w:t>
      </w:r>
    </w:p>
    <w:p w14:paraId="6A066745" w14:textId="77777777" w:rsidR="009F0914" w:rsidRPr="009F0914" w:rsidRDefault="009F0914" w:rsidP="000657F6">
      <w:pPr>
        <w:numPr>
          <w:ilvl w:val="0"/>
          <w:numId w:val="67"/>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Предвидети изградњу сабирничког портала за други енергетски трансформатор</w:t>
      </w:r>
    </w:p>
    <w:p w14:paraId="12B4A0C7" w14:textId="77777777" w:rsidR="009F0914" w:rsidRPr="009F0914" w:rsidRDefault="009F0914" w:rsidP="000657F6">
      <w:pPr>
        <w:numPr>
          <w:ilvl w:val="0"/>
          <w:numId w:val="67"/>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Предвидети изградњу преградног зида између енергетских трансформатора</w:t>
      </w:r>
    </w:p>
    <w:p w14:paraId="3688BC8C" w14:textId="77777777" w:rsidR="009F0914" w:rsidRPr="009F0914" w:rsidRDefault="009F0914" w:rsidP="000657F6">
      <w:pPr>
        <w:numPr>
          <w:ilvl w:val="0"/>
          <w:numId w:val="67"/>
        </w:numPr>
        <w:suppressAutoHyphens/>
        <w:spacing w:before="0"/>
        <w:ind w:left="714" w:hanging="357"/>
        <w:jc w:val="left"/>
        <w:rPr>
          <w:rFonts w:cs="Arial"/>
          <w:sz w:val="24"/>
          <w:szCs w:val="24"/>
          <w:lang w:val="sr-Cyrl-RS" w:eastAsia="ar-SA"/>
        </w:rPr>
      </w:pPr>
      <w:r w:rsidRPr="009F0914">
        <w:rPr>
          <w:rFonts w:cs="Arial"/>
          <w:sz w:val="24"/>
          <w:szCs w:val="24"/>
          <w:lang w:val="sr-Cyrl-RS" w:eastAsia="ar-SA"/>
        </w:rPr>
        <w:t>Предвидети изградњу темеља за још један енергетски трансформатор</w:t>
      </w:r>
    </w:p>
    <w:p w14:paraId="36B620ED" w14:textId="77777777" w:rsidR="009F0914" w:rsidRPr="009F0914" w:rsidRDefault="009F0914" w:rsidP="009F0914">
      <w:pPr>
        <w:suppressAutoHyphens/>
        <w:spacing w:before="0"/>
        <w:jc w:val="left"/>
        <w:rPr>
          <w:rFonts w:cs="Arial"/>
          <w:b/>
          <w:sz w:val="24"/>
          <w:szCs w:val="24"/>
          <w:lang w:val="sr-Cyrl-RS" w:eastAsia="ar-SA"/>
        </w:rPr>
      </w:pPr>
    </w:p>
    <w:p w14:paraId="0419E451"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lastRenderedPageBreak/>
        <w:t>3.17.3   Постројење 35kV</w:t>
      </w:r>
    </w:p>
    <w:p w14:paraId="70589E16" w14:textId="77777777" w:rsidR="009F0914" w:rsidRPr="009F0914" w:rsidRDefault="009F0914" w:rsidP="009F0914">
      <w:pPr>
        <w:suppressAutoHyphens/>
        <w:spacing w:before="0"/>
        <w:jc w:val="left"/>
        <w:rPr>
          <w:rFonts w:cs="Arial"/>
          <w:sz w:val="24"/>
          <w:szCs w:val="24"/>
          <w:lang w:val="sr-Cyrl-RS" w:eastAsia="ar-SA"/>
        </w:rPr>
      </w:pPr>
    </w:p>
    <w:p w14:paraId="12B5A7B5"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Грађевински радови на доградњи постројења 35 kV обухватају:</w:t>
      </w:r>
    </w:p>
    <w:p w14:paraId="5DEF8C04" w14:textId="77777777" w:rsidR="009F0914" w:rsidRPr="009F0914" w:rsidRDefault="009F0914" w:rsidP="000657F6">
      <w:pPr>
        <w:numPr>
          <w:ilvl w:val="0"/>
          <w:numId w:val="42"/>
        </w:numPr>
        <w:suppressAutoHyphens/>
        <w:spacing w:before="60"/>
        <w:ind w:left="708" w:hanging="357"/>
        <w:jc w:val="left"/>
        <w:rPr>
          <w:rFonts w:cs="Arial"/>
          <w:sz w:val="24"/>
          <w:szCs w:val="24"/>
          <w:lang w:val="sr-Cyrl-RS" w:eastAsia="ar-SA"/>
        </w:rPr>
      </w:pPr>
      <w:r w:rsidRPr="009F0914">
        <w:rPr>
          <w:rFonts w:cs="Arial"/>
          <w:sz w:val="24"/>
          <w:szCs w:val="24"/>
          <w:lang w:val="sr-Cyrl-RS" w:eastAsia="ar-SA"/>
        </w:rPr>
        <w:t>уклањање спољашњег постројења 35 kV</w:t>
      </w:r>
    </w:p>
    <w:p w14:paraId="49DB574F" w14:textId="77777777" w:rsidR="009F0914" w:rsidRPr="009F0914" w:rsidRDefault="009F0914" w:rsidP="000657F6">
      <w:pPr>
        <w:numPr>
          <w:ilvl w:val="0"/>
          <w:numId w:val="42"/>
        </w:numPr>
        <w:suppressAutoHyphens/>
        <w:spacing w:before="60"/>
        <w:ind w:left="708" w:hanging="357"/>
        <w:jc w:val="left"/>
        <w:rPr>
          <w:rFonts w:cs="Arial"/>
          <w:sz w:val="24"/>
          <w:szCs w:val="24"/>
          <w:lang w:val="sr-Cyrl-RS" w:eastAsia="ar-SA"/>
        </w:rPr>
      </w:pPr>
      <w:r w:rsidRPr="009F0914">
        <w:rPr>
          <w:rFonts w:cs="Arial"/>
          <w:sz w:val="24"/>
          <w:szCs w:val="24"/>
          <w:lang w:val="sr-Cyrl-RS" w:eastAsia="ar-SA"/>
        </w:rPr>
        <w:t>уређење терена и изградњу транспортне стазе за унос опреме у постројење 35 kV</w:t>
      </w:r>
    </w:p>
    <w:p w14:paraId="7EB15414" w14:textId="77777777" w:rsidR="009F0914" w:rsidRPr="009F0914" w:rsidRDefault="009F0914" w:rsidP="000657F6">
      <w:pPr>
        <w:numPr>
          <w:ilvl w:val="0"/>
          <w:numId w:val="42"/>
        </w:numPr>
        <w:suppressAutoHyphens/>
        <w:spacing w:before="60"/>
        <w:ind w:left="708" w:hanging="357"/>
        <w:jc w:val="left"/>
        <w:rPr>
          <w:rFonts w:cs="Arial"/>
          <w:sz w:val="24"/>
          <w:szCs w:val="24"/>
          <w:lang w:val="sr-Cyrl-RS" w:eastAsia="ar-SA"/>
        </w:rPr>
      </w:pPr>
      <w:r w:rsidRPr="009F0914">
        <w:rPr>
          <w:rFonts w:cs="Arial"/>
          <w:sz w:val="24"/>
          <w:szCs w:val="24"/>
          <w:lang w:val="sr-Cyrl-RS" w:eastAsia="ar-SA"/>
        </w:rPr>
        <w:t>изградњу нове командно-погонске зграде за смештај постројења 35 kV.</w:t>
      </w:r>
    </w:p>
    <w:p w14:paraId="73F3700F" w14:textId="77777777" w:rsidR="009F0914" w:rsidRPr="009F0914" w:rsidRDefault="009F0914" w:rsidP="009F0914">
      <w:pPr>
        <w:suppressAutoHyphens/>
        <w:spacing w:before="0"/>
        <w:rPr>
          <w:rFonts w:cs="Arial"/>
          <w:sz w:val="24"/>
          <w:szCs w:val="24"/>
          <w:lang w:val="sr-Cyrl-RS" w:eastAsia="ar-SA"/>
        </w:rPr>
      </w:pPr>
    </w:p>
    <w:p w14:paraId="5D1EE5C2"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Зграду архитектонски пројектовати према специфичној намени са косим кровом за постројење 35 kV у класичној градњи, приземну.</w:t>
      </w:r>
    </w:p>
    <w:p w14:paraId="05613C7D" w14:textId="77777777" w:rsidR="009F0914" w:rsidRPr="009F0914" w:rsidRDefault="009F0914" w:rsidP="009F0914">
      <w:pPr>
        <w:suppressAutoHyphens/>
        <w:spacing w:before="0"/>
        <w:ind w:left="284" w:hanging="284"/>
        <w:rPr>
          <w:rFonts w:cs="Arial"/>
          <w:sz w:val="24"/>
          <w:szCs w:val="24"/>
          <w:lang w:val="sr-Cyrl-RS" w:eastAsia="ar-SA"/>
        </w:rPr>
      </w:pPr>
    </w:p>
    <w:p w14:paraId="7E5A484B" w14:textId="77777777" w:rsidR="009F0914" w:rsidRPr="009F0914" w:rsidRDefault="009F0914" w:rsidP="009F0914">
      <w:pPr>
        <w:suppressAutoHyphens/>
        <w:spacing w:before="0"/>
        <w:ind w:left="284" w:hanging="284"/>
        <w:rPr>
          <w:rFonts w:cs="Arial"/>
          <w:sz w:val="24"/>
          <w:szCs w:val="24"/>
          <w:lang w:val="sr-Cyrl-RS" w:eastAsia="ar-SA"/>
        </w:rPr>
      </w:pPr>
      <w:r w:rsidRPr="009F0914">
        <w:rPr>
          <w:rFonts w:cs="Arial"/>
          <w:sz w:val="24"/>
          <w:szCs w:val="24"/>
          <w:lang w:val="sr-Cyrl-RS" w:eastAsia="ar-SA"/>
        </w:rPr>
        <w:t xml:space="preserve">Предвидети зграду према обиму трафостанице. </w:t>
      </w:r>
    </w:p>
    <w:p w14:paraId="689470FC" w14:textId="77777777" w:rsidR="009F0914" w:rsidRPr="009F0914" w:rsidRDefault="009F0914" w:rsidP="009F0914">
      <w:pPr>
        <w:suppressAutoHyphens/>
        <w:spacing w:before="0"/>
        <w:rPr>
          <w:rFonts w:cs="Arial"/>
          <w:sz w:val="24"/>
          <w:szCs w:val="24"/>
          <w:lang w:val="sr-Cyrl-RS" w:eastAsia="ar-SA"/>
        </w:rPr>
      </w:pPr>
    </w:p>
    <w:p w14:paraId="21BF6A9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Предвидети кабловске канале или техничку етажу у постројењу 35 kV за расплет енергетских и командно сигналних каблова.</w:t>
      </w:r>
    </w:p>
    <w:p w14:paraId="4769AE33" w14:textId="77777777" w:rsidR="009F0914" w:rsidRPr="009F0914" w:rsidRDefault="009F0914" w:rsidP="009F0914">
      <w:pPr>
        <w:suppressAutoHyphens/>
        <w:spacing w:before="0"/>
        <w:rPr>
          <w:rFonts w:cs="Arial"/>
          <w:sz w:val="24"/>
          <w:szCs w:val="24"/>
          <w:lang w:val="sr-Cyrl-RS" w:eastAsia="ar-SA"/>
        </w:rPr>
      </w:pPr>
    </w:p>
    <w:p w14:paraId="3C4CB7F7"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Стаклене површине треба да су што мање и својом конструкцијом и заптивањем треба да онемогуће продирање атмосферилија.</w:t>
      </w:r>
    </w:p>
    <w:p w14:paraId="663A459C" w14:textId="77777777" w:rsidR="009F0914" w:rsidRPr="009F0914" w:rsidRDefault="009F0914" w:rsidP="009F0914">
      <w:pPr>
        <w:suppressAutoHyphens/>
        <w:spacing w:before="0"/>
        <w:rPr>
          <w:rFonts w:cs="Arial"/>
          <w:sz w:val="24"/>
          <w:szCs w:val="24"/>
          <w:lang w:val="sr-Cyrl-RS" w:eastAsia="ar-SA"/>
        </w:rPr>
      </w:pPr>
    </w:p>
    <w:p w14:paraId="648D6B6E"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Кровну конструкцију предвидети употребом савремених материјала.</w:t>
      </w:r>
    </w:p>
    <w:p w14:paraId="205F3B2C" w14:textId="77777777" w:rsidR="009F0914" w:rsidRPr="009F0914" w:rsidRDefault="009F0914" w:rsidP="009F0914">
      <w:pPr>
        <w:suppressAutoHyphens/>
        <w:spacing w:before="0"/>
        <w:rPr>
          <w:rFonts w:cs="Arial"/>
          <w:sz w:val="24"/>
          <w:szCs w:val="24"/>
          <w:lang w:val="sr-Cyrl-RS" w:eastAsia="ar-SA"/>
        </w:rPr>
      </w:pPr>
    </w:p>
    <w:p w14:paraId="006DC328"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Предвидети отворе и ходнике за хоризонтални транспорт опреме.</w:t>
      </w:r>
    </w:p>
    <w:p w14:paraId="0DE4838A" w14:textId="77777777" w:rsidR="009F0914" w:rsidRPr="009F0914" w:rsidRDefault="009F0914" w:rsidP="009F0914">
      <w:pPr>
        <w:suppressAutoHyphens/>
        <w:spacing w:before="0"/>
        <w:jc w:val="left"/>
        <w:rPr>
          <w:rFonts w:cs="Arial"/>
          <w:sz w:val="24"/>
          <w:szCs w:val="24"/>
          <w:lang w:val="sr-Cyrl-RS" w:eastAsia="ar-SA"/>
        </w:rPr>
      </w:pPr>
    </w:p>
    <w:p w14:paraId="12970CD8"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3.17.4   Постојећа командна зграда</w:t>
      </w:r>
    </w:p>
    <w:p w14:paraId="47D472ED" w14:textId="77777777" w:rsidR="009F0914" w:rsidRPr="009F0914" w:rsidRDefault="009F0914" w:rsidP="009F0914">
      <w:pPr>
        <w:suppressAutoHyphens/>
        <w:spacing w:before="0"/>
        <w:jc w:val="left"/>
        <w:rPr>
          <w:rFonts w:cs="Arial"/>
          <w:sz w:val="24"/>
          <w:szCs w:val="24"/>
          <w:lang w:val="sr-Cyrl-RS" w:eastAsia="ar-SA"/>
        </w:rPr>
      </w:pPr>
    </w:p>
    <w:p w14:paraId="3C49D5FC" w14:textId="77777777" w:rsidR="009F0914" w:rsidRPr="009F0914" w:rsidRDefault="009F0914" w:rsidP="009F0914">
      <w:pPr>
        <w:suppressAutoHyphens/>
        <w:spacing w:before="0"/>
        <w:jc w:val="left"/>
        <w:rPr>
          <w:rFonts w:cs="Arial"/>
          <w:sz w:val="24"/>
          <w:szCs w:val="24"/>
          <w:lang w:val="sr-Cyrl-RS" w:eastAsia="ar-SA"/>
        </w:rPr>
      </w:pPr>
      <w:r w:rsidRPr="009F0914">
        <w:rPr>
          <w:rFonts w:cs="Arial"/>
          <w:sz w:val="24"/>
          <w:szCs w:val="24"/>
          <w:lang w:val="sr-Cyrl-RS" w:eastAsia="ar-SA"/>
        </w:rPr>
        <w:t>Не предвиђају се грађевински радови на постојећој командној згради.</w:t>
      </w:r>
    </w:p>
    <w:p w14:paraId="77A30BA5" w14:textId="77777777" w:rsidR="009F0914" w:rsidRPr="009F0914" w:rsidRDefault="009F0914" w:rsidP="009F0914">
      <w:pPr>
        <w:suppressAutoHyphens/>
        <w:spacing w:before="0"/>
        <w:rPr>
          <w:rFonts w:cs="Arial"/>
          <w:strike/>
          <w:sz w:val="24"/>
          <w:szCs w:val="24"/>
          <w:lang w:val="sr-Cyrl-CS" w:eastAsia="ar-SA"/>
        </w:rPr>
      </w:pPr>
    </w:p>
    <w:p w14:paraId="4502B6BF" w14:textId="77777777" w:rsidR="009F0914" w:rsidRPr="009F0914" w:rsidRDefault="009F0914" w:rsidP="000657F6">
      <w:pPr>
        <w:numPr>
          <w:ilvl w:val="0"/>
          <w:numId w:val="26"/>
        </w:numPr>
        <w:suppressAutoHyphens/>
        <w:spacing w:before="0"/>
        <w:jc w:val="left"/>
        <w:rPr>
          <w:rFonts w:cs="Arial"/>
          <w:b/>
          <w:sz w:val="24"/>
          <w:szCs w:val="24"/>
          <w:lang w:val="sr-Cyrl-RS" w:eastAsia="ar-SA"/>
        </w:rPr>
      </w:pPr>
      <w:r w:rsidRPr="009F0914">
        <w:rPr>
          <w:rFonts w:cs="Arial"/>
          <w:b/>
          <w:sz w:val="24"/>
          <w:szCs w:val="24"/>
          <w:lang w:val="sr-Cyrl-RS" w:eastAsia="ar-SA"/>
        </w:rPr>
        <w:t>ПОСЕБНЕ ОДРЕДБЕ</w:t>
      </w:r>
    </w:p>
    <w:p w14:paraId="14299654" w14:textId="77777777" w:rsidR="009F0914" w:rsidRPr="009F0914" w:rsidRDefault="009F0914" w:rsidP="009F0914">
      <w:pPr>
        <w:suppressAutoHyphens/>
        <w:spacing w:before="0"/>
        <w:jc w:val="left"/>
        <w:rPr>
          <w:rFonts w:cs="Arial"/>
          <w:sz w:val="24"/>
          <w:szCs w:val="24"/>
          <w:lang w:val="sr-Cyrl-RS" w:eastAsia="ar-SA"/>
        </w:rPr>
      </w:pPr>
    </w:p>
    <w:p w14:paraId="1A78DF4C"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Код израде пројекта придржавати се свих постојећих прописа, интерних стандарда и техничких препорука ЗЕП-а и ЕПС-Дирекције за дистрибуцију електричне енергије.</w:t>
      </w:r>
    </w:p>
    <w:p w14:paraId="2A1B24BA"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Код израде пројектне документације, а приликом избора техничких решења и дефинисања рапореда опреме и динамике радова водити рачуна да ТС мора бити у функцији за време извођења радова. П</w:t>
      </w:r>
      <w:r w:rsidRPr="009F0914">
        <w:rPr>
          <w:rFonts w:cs="Arial"/>
          <w:sz w:val="24"/>
          <w:szCs w:val="24"/>
          <w:lang w:val="sr-Cyrl-CS" w:eastAsia="ar-SA"/>
        </w:rPr>
        <w:t>ројектом предвидети и сва потребна измештања постојећих каблова и првих стубова, која је неопходно урадити у циљу несметаног извођења радова на реконструкцији (као и проверу крајњих стубова далековода, ако се врши каблирање истих) .</w:t>
      </w:r>
    </w:p>
    <w:p w14:paraId="6E5CBD4C" w14:textId="77777777" w:rsidR="009F0914" w:rsidRPr="009F0914" w:rsidRDefault="009F0914" w:rsidP="009F0914">
      <w:pPr>
        <w:suppressAutoHyphens/>
        <w:spacing w:before="0"/>
        <w:rPr>
          <w:rFonts w:cs="Arial"/>
          <w:sz w:val="24"/>
          <w:szCs w:val="24"/>
          <w:lang w:val="sr-Cyrl-RS" w:eastAsia="ar-SA"/>
        </w:rPr>
      </w:pPr>
    </w:p>
    <w:p w14:paraId="76D7029E" w14:textId="77777777" w:rsidR="009F0914" w:rsidRPr="009F0914" w:rsidRDefault="009F0914" w:rsidP="009F0914">
      <w:pPr>
        <w:suppressAutoHyphens/>
        <w:spacing w:before="0"/>
        <w:rPr>
          <w:rFonts w:cs="Arial"/>
          <w:sz w:val="24"/>
          <w:szCs w:val="24"/>
          <w:lang w:val="sr-Cyrl-RS" w:eastAsia="ar-SA"/>
        </w:rPr>
      </w:pPr>
      <w:r w:rsidRPr="009F0914">
        <w:rPr>
          <w:rFonts w:cs="Arial"/>
          <w:sz w:val="24"/>
          <w:szCs w:val="24"/>
          <w:lang w:val="sr-Cyrl-RS" w:eastAsia="ar-SA"/>
        </w:rPr>
        <w:t xml:space="preserve">Током израде пројектне документације консултовати се са стручним службама инвеститора. </w:t>
      </w:r>
    </w:p>
    <w:p w14:paraId="318C6AE6" w14:textId="77777777" w:rsidR="009F0914" w:rsidRPr="009F0914" w:rsidRDefault="009F0914" w:rsidP="009F0914">
      <w:pPr>
        <w:suppressAutoHyphens/>
        <w:spacing w:before="0"/>
        <w:rPr>
          <w:rFonts w:cs="Arial"/>
          <w:sz w:val="24"/>
          <w:szCs w:val="24"/>
          <w:lang w:val="sr-Cyrl-RS" w:eastAsia="ar-SA"/>
        </w:rPr>
      </w:pPr>
    </w:p>
    <w:p w14:paraId="72EDCB00" w14:textId="77777777" w:rsidR="009F0914" w:rsidRPr="009F0914" w:rsidRDefault="009F0914" w:rsidP="000657F6">
      <w:pPr>
        <w:numPr>
          <w:ilvl w:val="0"/>
          <w:numId w:val="26"/>
        </w:numPr>
        <w:suppressAutoHyphens/>
        <w:spacing w:before="0"/>
        <w:jc w:val="left"/>
        <w:rPr>
          <w:rFonts w:cs="Arial"/>
          <w:b/>
          <w:sz w:val="24"/>
          <w:szCs w:val="24"/>
          <w:lang w:val="sr-Cyrl-RS" w:eastAsia="ar-SA"/>
        </w:rPr>
      </w:pPr>
      <w:r w:rsidRPr="009F0914">
        <w:rPr>
          <w:rFonts w:cs="Arial"/>
          <w:b/>
          <w:sz w:val="24"/>
          <w:szCs w:val="24"/>
          <w:lang w:val="sr-Cyrl-RS" w:eastAsia="ar-SA"/>
        </w:rPr>
        <w:t>ПРИЛОЗИ:</w:t>
      </w:r>
    </w:p>
    <w:p w14:paraId="2791A9D9" w14:textId="77777777" w:rsidR="009F0914" w:rsidRPr="009F0914" w:rsidRDefault="009F0914" w:rsidP="009F0914">
      <w:pPr>
        <w:suppressAutoHyphens/>
        <w:spacing w:before="0"/>
        <w:jc w:val="left"/>
        <w:rPr>
          <w:rFonts w:cs="Arial"/>
          <w:sz w:val="24"/>
          <w:szCs w:val="24"/>
          <w:lang w:val="sr-Cyrl-RS" w:eastAsia="ar-SA"/>
        </w:rPr>
      </w:pPr>
    </w:p>
    <w:p w14:paraId="1A2DC493" w14:textId="77777777" w:rsidR="009F0914" w:rsidRPr="009F0914" w:rsidRDefault="009F0914" w:rsidP="000657F6">
      <w:pPr>
        <w:numPr>
          <w:ilvl w:val="1"/>
          <w:numId w:val="39"/>
        </w:numPr>
        <w:suppressAutoHyphens/>
        <w:spacing w:before="0"/>
        <w:jc w:val="left"/>
        <w:rPr>
          <w:rFonts w:cs="Arial"/>
          <w:sz w:val="24"/>
          <w:szCs w:val="24"/>
          <w:lang w:val="sr-Cyrl-RS" w:eastAsia="ar-SA"/>
        </w:rPr>
      </w:pPr>
      <w:r w:rsidRPr="009F0914">
        <w:rPr>
          <w:rFonts w:cs="Arial"/>
          <w:sz w:val="24"/>
          <w:szCs w:val="24"/>
          <w:lang w:val="sr-Cyrl-RS" w:eastAsia="ar-SA"/>
        </w:rPr>
        <w:t>Једнополна шема ТС - постојеће стање</w:t>
      </w:r>
    </w:p>
    <w:p w14:paraId="68DAED9A" w14:textId="77777777" w:rsidR="009F0914" w:rsidRPr="009F0914" w:rsidRDefault="009F0914" w:rsidP="000657F6">
      <w:pPr>
        <w:numPr>
          <w:ilvl w:val="1"/>
          <w:numId w:val="39"/>
        </w:numPr>
        <w:suppressAutoHyphens/>
        <w:spacing w:before="0"/>
        <w:jc w:val="left"/>
        <w:rPr>
          <w:rFonts w:cs="Arial"/>
          <w:sz w:val="24"/>
          <w:szCs w:val="24"/>
          <w:lang w:val="sr-Cyrl-RS" w:eastAsia="ar-SA"/>
        </w:rPr>
      </w:pPr>
      <w:r w:rsidRPr="009F0914">
        <w:rPr>
          <w:rFonts w:cs="Arial"/>
          <w:sz w:val="24"/>
          <w:szCs w:val="24"/>
          <w:lang w:val="sr-Cyrl-RS" w:eastAsia="ar-SA"/>
        </w:rPr>
        <w:t>Једнополна шема ТС - ново стање</w:t>
      </w:r>
    </w:p>
    <w:p w14:paraId="31DA219C" w14:textId="77777777" w:rsidR="009F0914" w:rsidRPr="009F0914" w:rsidRDefault="009F0914" w:rsidP="000657F6">
      <w:pPr>
        <w:numPr>
          <w:ilvl w:val="1"/>
          <w:numId w:val="39"/>
        </w:numPr>
        <w:suppressAutoHyphens/>
        <w:spacing w:before="0"/>
        <w:jc w:val="left"/>
        <w:rPr>
          <w:rFonts w:cs="Arial"/>
          <w:sz w:val="24"/>
          <w:szCs w:val="24"/>
          <w:lang w:val="sr-Cyrl-RS" w:eastAsia="ar-SA"/>
        </w:rPr>
      </w:pPr>
    </w:p>
    <w:p w14:paraId="18483065" w14:textId="77777777" w:rsidR="009F0914" w:rsidRPr="009F0914" w:rsidRDefault="009F0914" w:rsidP="009F0914">
      <w:pPr>
        <w:suppressAutoHyphens/>
        <w:autoSpaceDE w:val="0"/>
        <w:autoSpaceDN w:val="0"/>
        <w:adjustRightInd w:val="0"/>
        <w:spacing w:before="0"/>
        <w:rPr>
          <w:rFonts w:cs="Arial"/>
          <w:sz w:val="24"/>
          <w:szCs w:val="24"/>
          <w:lang w:val="sr-Cyrl-RS" w:eastAsia="ar-SA"/>
        </w:rPr>
      </w:pPr>
      <w:r w:rsidRPr="009F0914">
        <w:rPr>
          <w:rFonts w:cs="Arial"/>
          <w:sz w:val="24"/>
          <w:szCs w:val="24"/>
          <w:lang w:val="sr-Cyrl-RS" w:eastAsia="ar-SA"/>
        </w:rPr>
        <w:t xml:space="preserve">Пројектни задатак је усвојен на седници Техничког савета ЕПС-а и ОДС-а, одржаној </w:t>
      </w:r>
      <w:r w:rsidRPr="009F0914">
        <w:rPr>
          <w:rFonts w:cs="Arial"/>
          <w:sz w:val="24"/>
          <w:szCs w:val="24"/>
          <w:lang w:val="sr-Latn-RS" w:eastAsia="ar-SA"/>
        </w:rPr>
        <w:t>08. 11. 2016.</w:t>
      </w:r>
      <w:r w:rsidRPr="009F0914">
        <w:rPr>
          <w:rFonts w:cs="Arial"/>
          <w:sz w:val="24"/>
          <w:szCs w:val="24"/>
          <w:lang w:val="sr-Cyrl-RS" w:eastAsia="ar-SA"/>
        </w:rPr>
        <w:t xml:space="preserve"> године.</w:t>
      </w:r>
    </w:p>
    <w:p w14:paraId="5FD746EF" w14:textId="77777777" w:rsidR="009F0914" w:rsidRPr="009F0914" w:rsidRDefault="009F0914" w:rsidP="009F0914">
      <w:pPr>
        <w:autoSpaceDE w:val="0"/>
        <w:autoSpaceDN w:val="0"/>
        <w:adjustRightInd w:val="0"/>
        <w:spacing w:before="0"/>
        <w:contextualSpacing/>
        <w:rPr>
          <w:rFonts w:cs="Arial"/>
          <w:b/>
          <w:bCs/>
          <w:sz w:val="24"/>
          <w:szCs w:val="24"/>
        </w:rPr>
      </w:pPr>
      <w:r w:rsidRPr="009F0914">
        <w:rPr>
          <w:rFonts w:cs="Arial"/>
          <w:b/>
          <w:bCs/>
          <w:noProof/>
          <w:sz w:val="24"/>
          <w:szCs w:val="24"/>
        </w:rPr>
        <w:lastRenderedPageBreak/>
        <w:drawing>
          <wp:inline distT="0" distB="0" distL="0" distR="0" wp14:anchorId="335E4F2C" wp14:editId="44100B0C">
            <wp:extent cx="6115050" cy="90773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115050" cy="9077325"/>
                    </a:xfrm>
                    <a:prstGeom prst="rect">
                      <a:avLst/>
                    </a:prstGeom>
                    <a:noFill/>
                    <a:ln>
                      <a:noFill/>
                    </a:ln>
                  </pic:spPr>
                </pic:pic>
              </a:graphicData>
            </a:graphic>
          </wp:inline>
        </w:drawing>
      </w:r>
    </w:p>
    <w:p w14:paraId="60C9228D" w14:textId="77777777" w:rsidR="009F0914" w:rsidRPr="009F0914" w:rsidRDefault="009F0914" w:rsidP="009F0914">
      <w:pPr>
        <w:autoSpaceDE w:val="0"/>
        <w:autoSpaceDN w:val="0"/>
        <w:adjustRightInd w:val="0"/>
        <w:spacing w:before="0"/>
        <w:contextualSpacing/>
        <w:rPr>
          <w:rFonts w:cs="Arial"/>
          <w:b/>
          <w:bCs/>
          <w:sz w:val="24"/>
          <w:szCs w:val="24"/>
        </w:rPr>
      </w:pPr>
      <w:r w:rsidRPr="009F0914">
        <w:rPr>
          <w:rFonts w:cs="Arial"/>
          <w:b/>
          <w:bCs/>
          <w:noProof/>
          <w:sz w:val="24"/>
          <w:szCs w:val="24"/>
        </w:rPr>
        <w:lastRenderedPageBreak/>
        <w:drawing>
          <wp:inline distT="0" distB="0" distL="0" distR="0" wp14:anchorId="3684B0D0" wp14:editId="1B7FF328">
            <wp:extent cx="5838825" cy="92487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838825" cy="9248775"/>
                    </a:xfrm>
                    <a:prstGeom prst="rect">
                      <a:avLst/>
                    </a:prstGeom>
                    <a:noFill/>
                    <a:ln>
                      <a:noFill/>
                    </a:ln>
                  </pic:spPr>
                </pic:pic>
              </a:graphicData>
            </a:graphic>
          </wp:inline>
        </w:drawing>
      </w:r>
    </w:p>
    <w:p w14:paraId="1F3F725C" w14:textId="77777777" w:rsidR="009F0914" w:rsidRPr="009F0914" w:rsidRDefault="009F0914" w:rsidP="009F0914"/>
    <w:p w14:paraId="601305EB" w14:textId="77777777" w:rsidR="009F0914" w:rsidRPr="009F0914" w:rsidRDefault="009F0914" w:rsidP="009F0914">
      <w:pPr>
        <w:keepNext/>
        <w:spacing w:before="0"/>
        <w:ind w:left="3402"/>
        <w:jc w:val="left"/>
        <w:outlineLvl w:val="0"/>
        <w:rPr>
          <w:rFonts w:cs="Arial"/>
          <w:b/>
          <w:bCs/>
          <w:sz w:val="28"/>
          <w:szCs w:val="28"/>
          <w:lang w:val="sr-Cyrl-CS"/>
        </w:rPr>
      </w:pPr>
      <w:r w:rsidRPr="009F0914">
        <w:rPr>
          <w:rFonts w:cs="Arial"/>
          <w:b/>
          <w:bCs/>
          <w:sz w:val="28"/>
          <w:szCs w:val="28"/>
          <w:lang w:val="sr-Cyrl-CS"/>
        </w:rPr>
        <w:t>ПРОЈЕКТНИ   ЗАДАТАК</w:t>
      </w:r>
    </w:p>
    <w:p w14:paraId="54D6E1AF" w14:textId="77777777" w:rsidR="009F0914" w:rsidRPr="009F0914" w:rsidRDefault="009F0914" w:rsidP="009F0914">
      <w:pPr>
        <w:spacing w:before="0"/>
        <w:jc w:val="left"/>
        <w:rPr>
          <w:rFonts w:ascii="Times New Roman" w:hAnsi="Times New Roman"/>
          <w:sz w:val="24"/>
          <w:szCs w:val="24"/>
          <w:lang w:val="sr-Cyrl-CS"/>
        </w:rPr>
      </w:pPr>
    </w:p>
    <w:p w14:paraId="529CE432" w14:textId="77777777" w:rsidR="009F0914" w:rsidRPr="009F0914" w:rsidRDefault="009F0914" w:rsidP="009F0914">
      <w:pPr>
        <w:spacing w:before="0"/>
        <w:jc w:val="center"/>
        <w:rPr>
          <w:rFonts w:cs="Arial"/>
          <w:b/>
          <w:bCs/>
          <w:sz w:val="24"/>
          <w:szCs w:val="24"/>
          <w:lang w:val="sr-Cyrl-CS"/>
        </w:rPr>
      </w:pPr>
      <w:r w:rsidRPr="009F0914">
        <w:rPr>
          <w:rFonts w:cs="Arial"/>
          <w:b/>
          <w:bCs/>
          <w:sz w:val="24"/>
          <w:szCs w:val="24"/>
          <w:lang w:val="sr-Cyrl-CS"/>
        </w:rPr>
        <w:t xml:space="preserve">ЗА ИЗРАДУ ИНВЕСТИЦИОНО-ТЕХНИЧКЕ ДОКУМЕНТАЦИЈЕ ЗА РЕКОНСТРУКЦИЈУ </w:t>
      </w:r>
    </w:p>
    <w:p w14:paraId="67EB2209" w14:textId="77777777" w:rsidR="009F0914" w:rsidRPr="009F0914" w:rsidRDefault="009F0914" w:rsidP="009F0914">
      <w:pPr>
        <w:spacing w:before="0"/>
        <w:jc w:val="center"/>
        <w:rPr>
          <w:rFonts w:cs="Arial"/>
          <w:b/>
          <w:bCs/>
          <w:sz w:val="24"/>
          <w:szCs w:val="24"/>
        </w:rPr>
      </w:pPr>
      <w:r w:rsidRPr="009F0914">
        <w:rPr>
          <w:rFonts w:cs="Arial"/>
          <w:b/>
          <w:bCs/>
          <w:sz w:val="24"/>
          <w:szCs w:val="24"/>
          <w:lang w:val="sr-Cyrl-CS"/>
        </w:rPr>
        <w:t>ТС 110/35</w:t>
      </w:r>
      <w:r w:rsidRPr="009F0914">
        <w:rPr>
          <w:rFonts w:cs="Arial"/>
          <w:spacing w:val="6"/>
          <w:lang w:val="sr-Cyrl-CS"/>
        </w:rPr>
        <w:t xml:space="preserve"> </w:t>
      </w:r>
      <w:r w:rsidRPr="009F0914">
        <w:rPr>
          <w:rFonts w:cs="Arial"/>
          <w:b/>
          <w:spacing w:val="6"/>
          <w:sz w:val="24"/>
          <w:szCs w:val="24"/>
          <w:lang w:val="sr-Cyrl-CS"/>
        </w:rPr>
        <w:t>kV</w:t>
      </w:r>
      <w:r w:rsidRPr="009F0914">
        <w:rPr>
          <w:rFonts w:cs="Arial"/>
          <w:b/>
          <w:bCs/>
          <w:sz w:val="24"/>
          <w:szCs w:val="24"/>
          <w:lang w:val="sr-Cyrl-CS"/>
        </w:rPr>
        <w:t xml:space="preserve"> ,,ПОЖАРЕВАЦ''</w:t>
      </w:r>
    </w:p>
    <w:p w14:paraId="4285A53C" w14:textId="77777777" w:rsidR="009F0914" w:rsidRPr="009F0914" w:rsidRDefault="009F0914" w:rsidP="009F0914">
      <w:pPr>
        <w:spacing w:before="0"/>
        <w:jc w:val="center"/>
        <w:rPr>
          <w:rFonts w:cs="Arial"/>
          <w:sz w:val="24"/>
          <w:szCs w:val="24"/>
          <w:lang w:val="sr-Cyrl-CS"/>
        </w:rPr>
      </w:pPr>
    </w:p>
    <w:p w14:paraId="1C20D334" w14:textId="77777777" w:rsidR="009F0914" w:rsidRPr="009F0914" w:rsidRDefault="009F0914" w:rsidP="009F0914">
      <w:pPr>
        <w:spacing w:before="0"/>
        <w:jc w:val="left"/>
        <w:rPr>
          <w:rFonts w:cs="Arial"/>
          <w:sz w:val="24"/>
          <w:szCs w:val="24"/>
          <w:lang w:val="sr-Cyrl-CS"/>
        </w:rPr>
      </w:pPr>
    </w:p>
    <w:p w14:paraId="325334A7" w14:textId="77777777" w:rsidR="009F0914" w:rsidRPr="009F0914" w:rsidRDefault="009F0914" w:rsidP="000657F6">
      <w:pPr>
        <w:numPr>
          <w:ilvl w:val="0"/>
          <w:numId w:val="74"/>
        </w:numPr>
        <w:suppressAutoHyphens/>
        <w:spacing w:before="0"/>
        <w:ind w:hanging="1140"/>
        <w:jc w:val="left"/>
        <w:rPr>
          <w:rFonts w:cs="Arial"/>
          <w:b/>
          <w:bCs/>
          <w:sz w:val="24"/>
          <w:szCs w:val="24"/>
          <w:lang w:val="sr-Cyrl-CS"/>
        </w:rPr>
      </w:pPr>
      <w:r w:rsidRPr="009F0914">
        <w:rPr>
          <w:rFonts w:cs="Arial"/>
          <w:b/>
          <w:bCs/>
          <w:sz w:val="24"/>
          <w:szCs w:val="24"/>
          <w:lang w:val="sr-Cyrl-CS"/>
        </w:rPr>
        <w:t>ОПШТИ  ПОДАЦИ:</w:t>
      </w:r>
    </w:p>
    <w:tbl>
      <w:tblPr>
        <w:tblW w:w="9620" w:type="dxa"/>
        <w:tblInd w:w="108" w:type="dxa"/>
        <w:tblLook w:val="01E0" w:firstRow="1" w:lastRow="1" w:firstColumn="1" w:lastColumn="1" w:noHBand="0" w:noVBand="0"/>
      </w:tblPr>
      <w:tblGrid>
        <w:gridCol w:w="617"/>
        <w:gridCol w:w="4303"/>
        <w:gridCol w:w="4700"/>
      </w:tblGrid>
      <w:tr w:rsidR="009F0914" w:rsidRPr="009F0914" w14:paraId="0594932C" w14:textId="77777777" w:rsidTr="00EF66B1">
        <w:tc>
          <w:tcPr>
            <w:tcW w:w="617" w:type="dxa"/>
            <w:vAlign w:val="center"/>
          </w:tcPr>
          <w:p w14:paraId="3D17BE70"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1.1</w:t>
            </w:r>
          </w:p>
          <w:p w14:paraId="52F1AB5F" w14:textId="77777777" w:rsidR="009F0914" w:rsidRPr="009F0914" w:rsidRDefault="009F0914" w:rsidP="009F0914">
            <w:pPr>
              <w:spacing w:before="0"/>
              <w:jc w:val="left"/>
              <w:rPr>
                <w:rFonts w:cs="Arial"/>
                <w:b/>
                <w:bCs/>
                <w:sz w:val="24"/>
                <w:szCs w:val="24"/>
                <w:lang w:val="sr-Cyrl-CS"/>
              </w:rPr>
            </w:pPr>
          </w:p>
        </w:tc>
        <w:tc>
          <w:tcPr>
            <w:tcW w:w="4303" w:type="dxa"/>
            <w:vAlign w:val="center"/>
          </w:tcPr>
          <w:p w14:paraId="1C484FCE"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ИНВЕСТИТОР</w:t>
            </w:r>
          </w:p>
          <w:p w14:paraId="1D2A41B8" w14:textId="77777777" w:rsidR="009F0914" w:rsidRPr="009F0914" w:rsidRDefault="009F0914" w:rsidP="009F0914">
            <w:pPr>
              <w:spacing w:before="0"/>
              <w:jc w:val="left"/>
              <w:rPr>
                <w:rFonts w:cs="Arial"/>
                <w:b/>
                <w:bCs/>
                <w:sz w:val="24"/>
                <w:szCs w:val="24"/>
                <w:lang w:val="sr-Cyrl-CS"/>
              </w:rPr>
            </w:pPr>
          </w:p>
        </w:tc>
        <w:tc>
          <w:tcPr>
            <w:tcW w:w="4700" w:type="dxa"/>
            <w:vAlign w:val="center"/>
          </w:tcPr>
          <w:p w14:paraId="7927E5F0" w14:textId="77777777" w:rsidR="009F0914" w:rsidRPr="009F0914" w:rsidRDefault="009F0914" w:rsidP="009F0914">
            <w:pPr>
              <w:spacing w:before="0"/>
              <w:rPr>
                <w:rFonts w:cs="Arial"/>
                <w:bCs/>
                <w:sz w:val="24"/>
                <w:szCs w:val="24"/>
                <w:lang w:val="sr-Cyrl-CS"/>
              </w:rPr>
            </w:pPr>
          </w:p>
          <w:p w14:paraId="0AAD2DF0" w14:textId="77777777" w:rsidR="009F0914" w:rsidRPr="009F0914" w:rsidRDefault="009F0914" w:rsidP="009F0914">
            <w:pPr>
              <w:spacing w:before="0"/>
              <w:rPr>
                <w:rFonts w:cs="Arial"/>
                <w:bCs/>
                <w:sz w:val="24"/>
                <w:szCs w:val="24"/>
                <w:lang w:val="sr-Cyrl-CS"/>
              </w:rPr>
            </w:pPr>
            <w:r w:rsidRPr="009F0914">
              <w:rPr>
                <w:rFonts w:cs="Arial"/>
                <w:bCs/>
                <w:sz w:val="24"/>
                <w:szCs w:val="24"/>
                <w:lang w:val="sr-Cyrl-RS"/>
              </w:rPr>
              <w:t xml:space="preserve">ЈП </w:t>
            </w:r>
            <w:r w:rsidRPr="009F0914">
              <w:rPr>
                <w:rFonts w:cs="Arial"/>
                <w:bCs/>
                <w:sz w:val="24"/>
                <w:szCs w:val="24"/>
                <w:lang w:val="sr-Cyrl-CS"/>
              </w:rPr>
              <w:t>Електропривреда Србије</w:t>
            </w:r>
          </w:p>
          <w:p w14:paraId="30C80C82"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„ЕПС Дистрибуција“ д.о.о. Београд</w:t>
            </w:r>
          </w:p>
        </w:tc>
      </w:tr>
      <w:tr w:rsidR="009F0914" w:rsidRPr="009F0914" w14:paraId="6FE70858" w14:textId="77777777" w:rsidTr="00EF66B1">
        <w:tc>
          <w:tcPr>
            <w:tcW w:w="617" w:type="dxa"/>
            <w:vAlign w:val="center"/>
          </w:tcPr>
          <w:p w14:paraId="2FDEBE73"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1.2</w:t>
            </w:r>
          </w:p>
        </w:tc>
        <w:tc>
          <w:tcPr>
            <w:tcW w:w="4303" w:type="dxa"/>
            <w:vAlign w:val="center"/>
          </w:tcPr>
          <w:p w14:paraId="0F3D15DA"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НАЗИВ ОБЈЕКТА</w:t>
            </w:r>
          </w:p>
        </w:tc>
        <w:tc>
          <w:tcPr>
            <w:tcW w:w="4700" w:type="dxa"/>
            <w:vAlign w:val="center"/>
          </w:tcPr>
          <w:p w14:paraId="357BF808"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 xml:space="preserve">ТС 110/35 </w:t>
            </w:r>
            <w:r w:rsidRPr="009F0914">
              <w:rPr>
                <w:rFonts w:cs="Arial"/>
                <w:spacing w:val="6"/>
                <w:sz w:val="24"/>
                <w:szCs w:val="24"/>
                <w:lang w:val="sr-Cyrl-CS"/>
              </w:rPr>
              <w:t>kV</w:t>
            </w:r>
            <w:r w:rsidRPr="009F0914">
              <w:rPr>
                <w:rFonts w:cs="Arial"/>
                <w:bCs/>
                <w:sz w:val="24"/>
                <w:szCs w:val="24"/>
                <w:lang w:val="sr-Cyrl-CS"/>
              </w:rPr>
              <w:t xml:space="preserve"> ,,Пожаревац''</w:t>
            </w:r>
          </w:p>
        </w:tc>
      </w:tr>
      <w:tr w:rsidR="009F0914" w:rsidRPr="009F0914" w14:paraId="7959B8AB" w14:textId="77777777" w:rsidTr="00EF66B1">
        <w:tc>
          <w:tcPr>
            <w:tcW w:w="617" w:type="dxa"/>
            <w:vAlign w:val="center"/>
          </w:tcPr>
          <w:p w14:paraId="0D381614"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1.3</w:t>
            </w:r>
          </w:p>
        </w:tc>
        <w:tc>
          <w:tcPr>
            <w:tcW w:w="4303" w:type="dxa"/>
            <w:vAlign w:val="center"/>
          </w:tcPr>
          <w:p w14:paraId="3BB3A55A"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МЕСТО ГРАДЊЕ</w:t>
            </w:r>
          </w:p>
        </w:tc>
        <w:tc>
          <w:tcPr>
            <w:tcW w:w="4700" w:type="dxa"/>
            <w:vAlign w:val="center"/>
          </w:tcPr>
          <w:p w14:paraId="75DB4E5A"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 xml:space="preserve">Подручје </w:t>
            </w:r>
            <w:r w:rsidRPr="009F0914">
              <w:rPr>
                <w:rFonts w:cs="Arial"/>
                <w:bCs/>
                <w:sz w:val="24"/>
                <w:szCs w:val="24"/>
                <w:lang w:val="sr-Cyrl-RS"/>
              </w:rPr>
              <w:t>града</w:t>
            </w:r>
            <w:r w:rsidRPr="009F0914">
              <w:rPr>
                <w:rFonts w:cs="Arial"/>
                <w:bCs/>
                <w:sz w:val="24"/>
                <w:szCs w:val="24"/>
                <w:lang w:val="sr-Cyrl-CS"/>
              </w:rPr>
              <w:t xml:space="preserve"> Пожаревца</w:t>
            </w:r>
            <w:r w:rsidRPr="009F0914">
              <w:rPr>
                <w:rFonts w:cs="Arial"/>
                <w:bCs/>
                <w:sz w:val="24"/>
                <w:szCs w:val="24"/>
              </w:rPr>
              <w:t xml:space="preserve"> </w:t>
            </w:r>
          </w:p>
        </w:tc>
      </w:tr>
      <w:tr w:rsidR="009F0914" w:rsidRPr="009F0914" w14:paraId="17F0646B" w14:textId="77777777" w:rsidTr="00EF66B1">
        <w:tc>
          <w:tcPr>
            <w:tcW w:w="617" w:type="dxa"/>
            <w:vAlign w:val="center"/>
          </w:tcPr>
          <w:p w14:paraId="020E8092"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1.4</w:t>
            </w:r>
          </w:p>
        </w:tc>
        <w:tc>
          <w:tcPr>
            <w:tcW w:w="4303" w:type="dxa"/>
            <w:vAlign w:val="center"/>
          </w:tcPr>
          <w:p w14:paraId="01670BAD"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БРОЈ ЕТАПА ГРАДЊЕ</w:t>
            </w:r>
          </w:p>
        </w:tc>
        <w:tc>
          <w:tcPr>
            <w:tcW w:w="4700" w:type="dxa"/>
            <w:vAlign w:val="center"/>
          </w:tcPr>
          <w:p w14:paraId="6937ACE3"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Једна</w:t>
            </w:r>
          </w:p>
        </w:tc>
      </w:tr>
      <w:tr w:rsidR="009F0914" w:rsidRPr="009F0914" w14:paraId="3DD3918B" w14:textId="77777777" w:rsidTr="00EF66B1">
        <w:tc>
          <w:tcPr>
            <w:tcW w:w="617" w:type="dxa"/>
            <w:vAlign w:val="center"/>
          </w:tcPr>
          <w:p w14:paraId="7C490913"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1.5</w:t>
            </w:r>
          </w:p>
        </w:tc>
        <w:tc>
          <w:tcPr>
            <w:tcW w:w="4303" w:type="dxa"/>
            <w:vAlign w:val="center"/>
          </w:tcPr>
          <w:p w14:paraId="18EE248D"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ПЛАНИРАНИ ПОЧЕТАК ГРАДЊЕ</w:t>
            </w:r>
          </w:p>
        </w:tc>
        <w:tc>
          <w:tcPr>
            <w:tcW w:w="4700" w:type="dxa"/>
            <w:vAlign w:val="center"/>
          </w:tcPr>
          <w:p w14:paraId="02FCF870"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2017. год.</w:t>
            </w:r>
          </w:p>
        </w:tc>
      </w:tr>
      <w:tr w:rsidR="009F0914" w:rsidRPr="009F0914" w14:paraId="1B639561" w14:textId="77777777" w:rsidTr="00EF66B1">
        <w:tc>
          <w:tcPr>
            <w:tcW w:w="617" w:type="dxa"/>
            <w:vAlign w:val="center"/>
          </w:tcPr>
          <w:p w14:paraId="78834575"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1.6</w:t>
            </w:r>
          </w:p>
        </w:tc>
        <w:tc>
          <w:tcPr>
            <w:tcW w:w="4303" w:type="dxa"/>
            <w:vAlign w:val="center"/>
          </w:tcPr>
          <w:p w14:paraId="5F0C80AE"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ПЛАНИРАНО ПУШТАЊЕ У ПОГОН</w:t>
            </w:r>
          </w:p>
        </w:tc>
        <w:tc>
          <w:tcPr>
            <w:tcW w:w="4700" w:type="dxa"/>
            <w:vAlign w:val="center"/>
          </w:tcPr>
          <w:p w14:paraId="7DB171B1" w14:textId="77777777" w:rsidR="009F0914" w:rsidRPr="009F0914" w:rsidRDefault="009F0914" w:rsidP="009F0914">
            <w:pPr>
              <w:spacing w:before="0"/>
              <w:rPr>
                <w:rFonts w:cs="Arial"/>
                <w:bCs/>
                <w:sz w:val="24"/>
                <w:szCs w:val="24"/>
                <w:lang w:val="sr-Cyrl-CS"/>
              </w:rPr>
            </w:pPr>
            <w:r w:rsidRPr="009F0914">
              <w:rPr>
                <w:rFonts w:cs="Arial"/>
                <w:bCs/>
                <w:sz w:val="24"/>
                <w:szCs w:val="24"/>
                <w:lang w:val="sr-Cyrl-CS"/>
              </w:rPr>
              <w:t>2019. год.</w:t>
            </w:r>
          </w:p>
        </w:tc>
      </w:tr>
      <w:tr w:rsidR="009F0914" w:rsidRPr="009F0914" w14:paraId="7B4DAA3C" w14:textId="77777777" w:rsidTr="00EF66B1">
        <w:tc>
          <w:tcPr>
            <w:tcW w:w="617" w:type="dxa"/>
            <w:vAlign w:val="center"/>
          </w:tcPr>
          <w:p w14:paraId="56666A4D"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1.7</w:t>
            </w:r>
          </w:p>
        </w:tc>
        <w:tc>
          <w:tcPr>
            <w:tcW w:w="4303" w:type="dxa"/>
            <w:vAlign w:val="center"/>
          </w:tcPr>
          <w:p w14:paraId="3208F16D"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СНАГА ТРАНСФОРМАЦИЈЕ</w:t>
            </w:r>
          </w:p>
        </w:tc>
        <w:tc>
          <w:tcPr>
            <w:tcW w:w="4700" w:type="dxa"/>
            <w:vAlign w:val="center"/>
          </w:tcPr>
          <w:p w14:paraId="1C22BA31" w14:textId="77777777" w:rsidR="009F0914" w:rsidRPr="009F0914" w:rsidRDefault="009F0914" w:rsidP="009F0914">
            <w:pPr>
              <w:spacing w:before="0"/>
              <w:rPr>
                <w:rFonts w:cs="Arial"/>
                <w:bCs/>
                <w:sz w:val="24"/>
                <w:szCs w:val="24"/>
                <w:lang w:val="sr-Cyrl-CS"/>
              </w:rPr>
            </w:pPr>
            <w:r w:rsidRPr="009F0914">
              <w:rPr>
                <w:rFonts w:cs="Arial"/>
                <w:sz w:val="24"/>
                <w:szCs w:val="24"/>
                <w:lang w:val="sr-Latn-CS"/>
              </w:rPr>
              <w:t>2</w:t>
            </w:r>
            <w:r w:rsidRPr="009F0914">
              <w:rPr>
                <w:rFonts w:cs="Arial"/>
                <w:sz w:val="24"/>
                <w:szCs w:val="24"/>
                <w:lang w:val="sr-Cyrl-CS"/>
              </w:rPr>
              <w:t xml:space="preserve"> </w:t>
            </w:r>
            <w:r w:rsidRPr="009F0914">
              <w:rPr>
                <w:rFonts w:cs="Arial"/>
                <w:sz w:val="24"/>
                <w:szCs w:val="24"/>
              </w:rPr>
              <w:t>x</w:t>
            </w:r>
            <w:r w:rsidRPr="009F0914">
              <w:rPr>
                <w:rFonts w:cs="Arial"/>
                <w:sz w:val="24"/>
                <w:szCs w:val="24"/>
                <w:lang w:val="sr-Cyrl-CS"/>
              </w:rPr>
              <w:t xml:space="preserve"> </w:t>
            </w:r>
            <w:r w:rsidRPr="009F0914">
              <w:rPr>
                <w:rFonts w:cs="Arial"/>
                <w:sz w:val="24"/>
                <w:szCs w:val="24"/>
                <w:lang w:val="sr-Latn-CS"/>
              </w:rPr>
              <w:t>31,5</w:t>
            </w:r>
            <w:r w:rsidRPr="009F0914">
              <w:rPr>
                <w:rFonts w:cs="Arial"/>
                <w:sz w:val="24"/>
                <w:szCs w:val="24"/>
                <w:lang w:val="sr-Cyrl-CS"/>
              </w:rPr>
              <w:t xml:space="preserve"> </w:t>
            </w:r>
            <w:r w:rsidRPr="009F0914">
              <w:rPr>
                <w:rFonts w:cs="Arial"/>
                <w:sz w:val="24"/>
                <w:szCs w:val="24"/>
                <w:lang w:val="sr-Latn-CS"/>
              </w:rPr>
              <w:t>/</w:t>
            </w:r>
            <w:r w:rsidRPr="009F0914">
              <w:rPr>
                <w:rFonts w:cs="Arial"/>
                <w:sz w:val="24"/>
                <w:szCs w:val="24"/>
                <w:lang w:val="sr-Cyrl-CS"/>
              </w:rPr>
              <w:t xml:space="preserve"> </w:t>
            </w:r>
            <w:r w:rsidRPr="009F0914">
              <w:rPr>
                <w:rFonts w:cs="Arial"/>
                <w:sz w:val="24"/>
                <w:szCs w:val="24"/>
                <w:lang w:val="sr-Latn-CS"/>
              </w:rPr>
              <w:t>31,5</w:t>
            </w:r>
            <w:r w:rsidRPr="009F0914">
              <w:rPr>
                <w:rFonts w:cs="Arial"/>
                <w:sz w:val="24"/>
                <w:szCs w:val="24"/>
                <w:lang w:val="sr-Cyrl-CS"/>
              </w:rPr>
              <w:t xml:space="preserve"> </w:t>
            </w:r>
            <w:r w:rsidRPr="009F0914">
              <w:rPr>
                <w:rFonts w:cs="Arial"/>
                <w:sz w:val="24"/>
                <w:szCs w:val="24"/>
                <w:lang w:val="sr-Latn-CS"/>
              </w:rPr>
              <w:t>/</w:t>
            </w:r>
            <w:r w:rsidRPr="009F0914">
              <w:rPr>
                <w:rFonts w:cs="Arial"/>
                <w:sz w:val="24"/>
                <w:szCs w:val="24"/>
                <w:lang w:val="sr-Cyrl-CS"/>
              </w:rPr>
              <w:t xml:space="preserve"> </w:t>
            </w:r>
            <w:r w:rsidRPr="009F0914">
              <w:rPr>
                <w:rFonts w:cs="Arial"/>
                <w:sz w:val="24"/>
                <w:szCs w:val="24"/>
                <w:lang w:val="sr-Latn-CS"/>
              </w:rPr>
              <w:t>10,5 М</w:t>
            </w:r>
            <w:r w:rsidRPr="009F0914">
              <w:rPr>
                <w:rFonts w:cs="Arial"/>
                <w:sz w:val="24"/>
                <w:szCs w:val="24"/>
              </w:rPr>
              <w:t>VA</w:t>
            </w:r>
          </w:p>
        </w:tc>
      </w:tr>
      <w:tr w:rsidR="009F0914" w:rsidRPr="009F0914" w14:paraId="62541B42" w14:textId="77777777" w:rsidTr="00EF66B1">
        <w:trPr>
          <w:trHeight w:val="482"/>
        </w:trPr>
        <w:tc>
          <w:tcPr>
            <w:tcW w:w="617" w:type="dxa"/>
          </w:tcPr>
          <w:p w14:paraId="6D88C817"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1.8</w:t>
            </w:r>
          </w:p>
        </w:tc>
        <w:tc>
          <w:tcPr>
            <w:tcW w:w="4303" w:type="dxa"/>
          </w:tcPr>
          <w:p w14:paraId="337103C8"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СВРХА РЕКОНСТРУКЦИЈЕ</w:t>
            </w:r>
          </w:p>
        </w:tc>
        <w:tc>
          <w:tcPr>
            <w:tcW w:w="4700" w:type="dxa"/>
            <w:vAlign w:val="center"/>
          </w:tcPr>
          <w:p w14:paraId="11AAD904" w14:textId="77777777" w:rsidR="009F0914" w:rsidRPr="009F0914" w:rsidRDefault="009F0914" w:rsidP="009F0914">
            <w:pPr>
              <w:spacing w:before="0"/>
              <w:jc w:val="left"/>
              <w:rPr>
                <w:rFonts w:cs="Arial"/>
                <w:bCs/>
                <w:sz w:val="24"/>
                <w:szCs w:val="24"/>
                <w:lang w:val="sr-Cyrl-CS"/>
              </w:rPr>
            </w:pPr>
            <w:r w:rsidRPr="009F0914">
              <w:rPr>
                <w:rFonts w:cs="Arial"/>
                <w:bCs/>
                <w:sz w:val="24"/>
                <w:szCs w:val="24"/>
                <w:lang w:val="sr-Cyrl-CS"/>
              </w:rPr>
              <w:t>Квалитетније напајање електричном енергијом конзумног подручја Града Пожаревца и околине. Замена електроенергетске опреме којој је истекао експлоатациони век. Подизање нивоа поузданости и расположивости ЕЕО од посебног значаја. Имплементација нових технологија.</w:t>
            </w:r>
          </w:p>
        </w:tc>
      </w:tr>
    </w:tbl>
    <w:p w14:paraId="4FA6A4A4" w14:textId="77777777" w:rsidR="009F0914" w:rsidRPr="009F0914" w:rsidRDefault="009F0914" w:rsidP="009F0914">
      <w:pPr>
        <w:tabs>
          <w:tab w:val="left" w:pos="720"/>
        </w:tabs>
        <w:spacing w:before="0"/>
        <w:ind w:left="5040" w:hanging="5040"/>
        <w:jc w:val="left"/>
        <w:rPr>
          <w:rFonts w:cs="Arial"/>
          <w:bCs/>
          <w:sz w:val="24"/>
          <w:szCs w:val="24"/>
          <w:lang w:val="sr-Cyrl-CS"/>
        </w:rPr>
      </w:pPr>
      <w:r w:rsidRPr="009F0914">
        <w:rPr>
          <w:rFonts w:cs="Arial"/>
          <w:b/>
          <w:sz w:val="24"/>
          <w:szCs w:val="24"/>
          <w:lang w:val="sr-Cyrl-CS"/>
        </w:rPr>
        <w:t xml:space="preserve">  1.9    ДИСПОЗИЦИЈА ОБЈЕКТА</w:t>
      </w:r>
      <w:r w:rsidRPr="009F0914">
        <w:rPr>
          <w:rFonts w:cs="Arial"/>
          <w:sz w:val="24"/>
          <w:szCs w:val="24"/>
          <w:lang w:val="sr-Cyrl-CS"/>
        </w:rPr>
        <w:t xml:space="preserve">                          </w:t>
      </w:r>
      <w:r w:rsidRPr="009F0914">
        <w:rPr>
          <w:rFonts w:cs="Arial"/>
          <w:bCs/>
          <w:sz w:val="24"/>
          <w:szCs w:val="24"/>
          <w:lang w:val="sr-Cyrl-CS"/>
        </w:rPr>
        <w:t xml:space="preserve">ТС 110/35 </w:t>
      </w:r>
      <w:r w:rsidRPr="009F0914">
        <w:rPr>
          <w:rFonts w:cs="Arial"/>
          <w:spacing w:val="6"/>
          <w:sz w:val="24"/>
          <w:szCs w:val="24"/>
          <w:lang w:val="sr-Cyrl-CS"/>
        </w:rPr>
        <w:t>kV</w:t>
      </w:r>
      <w:r w:rsidRPr="009F0914">
        <w:rPr>
          <w:rFonts w:cs="Arial"/>
          <w:bCs/>
          <w:sz w:val="24"/>
          <w:szCs w:val="24"/>
          <w:lang w:val="sr-Cyrl-CS"/>
        </w:rPr>
        <w:t xml:space="preserve"> ,,Пожаревац''</w:t>
      </w:r>
      <w:r w:rsidRPr="009F0914">
        <w:rPr>
          <w:rFonts w:cs="Arial"/>
          <w:b/>
          <w:bCs/>
          <w:sz w:val="24"/>
          <w:szCs w:val="24"/>
          <w:lang w:val="sr-Cyrl-CS"/>
        </w:rPr>
        <w:t xml:space="preserve">, </w:t>
      </w:r>
      <w:r w:rsidRPr="009F0914">
        <w:rPr>
          <w:rFonts w:cs="Arial"/>
          <w:bCs/>
          <w:sz w:val="24"/>
          <w:szCs w:val="24"/>
          <w:lang w:val="sr-Cyrl-CS"/>
        </w:rPr>
        <w:t>кп. бр. 3490/2, 3048, 3049, 3050 и 3052 КО Ћириковац</w:t>
      </w:r>
    </w:p>
    <w:p w14:paraId="47071679" w14:textId="77777777" w:rsidR="009F0914" w:rsidRPr="009F0914" w:rsidRDefault="009F0914" w:rsidP="009F0914">
      <w:pPr>
        <w:spacing w:before="0"/>
        <w:jc w:val="left"/>
        <w:rPr>
          <w:rFonts w:cs="Arial"/>
          <w:sz w:val="24"/>
          <w:szCs w:val="24"/>
          <w:lang w:val="sr-Cyrl-CS"/>
        </w:rPr>
      </w:pPr>
    </w:p>
    <w:p w14:paraId="75F5F333" w14:textId="77777777" w:rsidR="009F0914" w:rsidRPr="009F0914" w:rsidRDefault="009F0914" w:rsidP="009F0914">
      <w:pPr>
        <w:spacing w:before="0"/>
        <w:ind w:left="5100" w:hanging="4740"/>
        <w:jc w:val="left"/>
        <w:rPr>
          <w:rFonts w:cs="Arial"/>
          <w:sz w:val="24"/>
          <w:szCs w:val="24"/>
          <w:lang w:val="sr-Cyrl-CS"/>
        </w:rPr>
      </w:pPr>
    </w:p>
    <w:p w14:paraId="777FE429" w14:textId="77777777" w:rsidR="009F0914" w:rsidRPr="009F0914" w:rsidRDefault="009F0914" w:rsidP="000657F6">
      <w:pPr>
        <w:numPr>
          <w:ilvl w:val="0"/>
          <w:numId w:val="74"/>
        </w:numPr>
        <w:suppressAutoHyphens/>
        <w:spacing w:before="0"/>
        <w:ind w:hanging="1140"/>
        <w:jc w:val="left"/>
        <w:rPr>
          <w:rFonts w:cs="Arial"/>
          <w:b/>
          <w:sz w:val="24"/>
          <w:szCs w:val="24"/>
          <w:lang w:val="sr-Cyrl-CS"/>
        </w:rPr>
      </w:pPr>
      <w:r w:rsidRPr="009F0914">
        <w:rPr>
          <w:rFonts w:cs="Arial"/>
          <w:b/>
          <w:sz w:val="24"/>
          <w:szCs w:val="24"/>
          <w:lang w:val="sr-Cyrl-CS"/>
        </w:rPr>
        <w:t>ТЕХНИЧКИ ПОДАЦИ О ТРАФОСТАНИЦИ</w:t>
      </w:r>
    </w:p>
    <w:p w14:paraId="0060E3D2" w14:textId="77777777" w:rsidR="009F0914" w:rsidRPr="009F0914" w:rsidRDefault="009F0914" w:rsidP="009F0914">
      <w:pPr>
        <w:spacing w:before="0"/>
        <w:jc w:val="left"/>
        <w:rPr>
          <w:rFonts w:cs="Arial"/>
          <w:b/>
          <w:sz w:val="24"/>
          <w:szCs w:val="24"/>
          <w:lang w:val="sr-Cyrl-CS"/>
        </w:rPr>
      </w:pPr>
    </w:p>
    <w:p w14:paraId="2010AA8F" w14:textId="77777777" w:rsidR="009F0914" w:rsidRPr="009F0914" w:rsidRDefault="009F0914" w:rsidP="009F0914">
      <w:pPr>
        <w:spacing w:before="0"/>
        <w:jc w:val="left"/>
        <w:rPr>
          <w:rFonts w:cs="Arial"/>
          <w:b/>
          <w:sz w:val="24"/>
          <w:szCs w:val="24"/>
          <w:lang w:val="sr-Cyrl-CS"/>
        </w:rPr>
      </w:pPr>
      <w:r w:rsidRPr="009F0914">
        <w:rPr>
          <w:rFonts w:cs="Arial"/>
          <w:b/>
          <w:sz w:val="24"/>
          <w:szCs w:val="24"/>
          <w:lang w:val="sr-Cyrl-CS"/>
        </w:rPr>
        <w:t xml:space="preserve">            </w:t>
      </w:r>
      <w:r w:rsidRPr="009F0914">
        <w:rPr>
          <w:rFonts w:cs="Arial"/>
          <w:bCs/>
          <w:sz w:val="24"/>
          <w:szCs w:val="24"/>
          <w:lang w:val="sr-Cyrl-CS"/>
        </w:rPr>
        <w:t>Трансформаторска станица је стална, даљински управљана и без посаде</w:t>
      </w:r>
      <w:r w:rsidRPr="009F0914">
        <w:rPr>
          <w:rFonts w:cs="Arial"/>
          <w:b/>
          <w:sz w:val="24"/>
          <w:szCs w:val="24"/>
          <w:lang w:val="sr-Cyrl-CS"/>
        </w:rPr>
        <w:t xml:space="preserve"> </w:t>
      </w:r>
    </w:p>
    <w:p w14:paraId="3A6BFD6D" w14:textId="77777777" w:rsidR="009F0914" w:rsidRPr="009F0914" w:rsidRDefault="009F0914" w:rsidP="009F0914">
      <w:pPr>
        <w:spacing w:before="0"/>
        <w:jc w:val="left"/>
        <w:rPr>
          <w:rFonts w:cs="Arial"/>
          <w:b/>
          <w:sz w:val="24"/>
          <w:szCs w:val="24"/>
          <w:lang w:val="sr-Cyrl-CS"/>
        </w:rPr>
      </w:pPr>
    </w:p>
    <w:p w14:paraId="5BE61FC7" w14:textId="77777777" w:rsidR="009F0914" w:rsidRPr="009F0914" w:rsidRDefault="009F0914" w:rsidP="009F0914">
      <w:pPr>
        <w:tabs>
          <w:tab w:val="left" w:pos="720"/>
        </w:tabs>
        <w:spacing w:before="0"/>
        <w:rPr>
          <w:rFonts w:cs="Arial"/>
          <w:b/>
          <w:bCs/>
          <w:sz w:val="24"/>
          <w:szCs w:val="24"/>
          <w:lang w:val="sr-Cyrl-CS"/>
        </w:rPr>
      </w:pPr>
      <w:r w:rsidRPr="009F0914">
        <w:rPr>
          <w:rFonts w:cs="Arial"/>
          <w:b/>
          <w:bCs/>
          <w:sz w:val="24"/>
          <w:szCs w:val="24"/>
          <w:lang w:val="sr-Cyrl-CS"/>
        </w:rPr>
        <w:t>2.1</w:t>
      </w:r>
      <w:r w:rsidRPr="009F0914">
        <w:rPr>
          <w:rFonts w:cs="Arial"/>
          <w:b/>
          <w:bCs/>
          <w:sz w:val="24"/>
          <w:szCs w:val="24"/>
          <w:lang w:val="sr-Cyrl-CS"/>
        </w:rPr>
        <w:tab/>
        <w:t>ТРАНСФОРМАЦИЈА</w:t>
      </w:r>
    </w:p>
    <w:p w14:paraId="265E05B0" w14:textId="77777777" w:rsidR="009F0914" w:rsidRPr="009F0914" w:rsidRDefault="009F0914" w:rsidP="009F0914">
      <w:pPr>
        <w:tabs>
          <w:tab w:val="left" w:pos="720"/>
        </w:tabs>
        <w:spacing w:before="0"/>
        <w:rPr>
          <w:rFonts w:cs="Arial"/>
          <w:b/>
          <w:bCs/>
          <w:sz w:val="24"/>
          <w:szCs w:val="24"/>
          <w:lang w:val="sr-Cyrl-CS"/>
        </w:rPr>
      </w:pPr>
    </w:p>
    <w:p w14:paraId="000CF61A" w14:textId="77777777" w:rsidR="009F0914" w:rsidRPr="009F0914" w:rsidRDefault="009F0914" w:rsidP="009F0914">
      <w:pPr>
        <w:tabs>
          <w:tab w:val="left" w:pos="720"/>
        </w:tabs>
        <w:spacing w:before="0"/>
        <w:ind w:left="720"/>
        <w:rPr>
          <w:rFonts w:cs="Arial"/>
          <w:sz w:val="24"/>
          <w:szCs w:val="24"/>
          <w:lang w:val="sr-Cyrl-CS"/>
        </w:rPr>
      </w:pPr>
      <w:r w:rsidRPr="009F0914">
        <w:rPr>
          <w:rFonts w:cs="Arial"/>
          <w:sz w:val="24"/>
          <w:szCs w:val="24"/>
          <w:lang w:val="sr-Cyrl-CS"/>
        </w:rPr>
        <w:t>Однос трансформације</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110/35</w:t>
      </w:r>
      <w:r w:rsidRPr="009F0914">
        <w:rPr>
          <w:rFonts w:cs="Arial"/>
          <w:sz w:val="24"/>
          <w:szCs w:val="24"/>
          <w:lang w:val="sr-Cyrl-RS"/>
        </w:rPr>
        <w:t>/10</w:t>
      </w:r>
      <w:r w:rsidRPr="009F0914">
        <w:rPr>
          <w:rFonts w:cs="Arial"/>
          <w:sz w:val="24"/>
          <w:szCs w:val="24"/>
          <w:lang w:val="sr-Cyrl-CS"/>
        </w:rPr>
        <w:t xml:space="preserve"> </w:t>
      </w:r>
      <w:r w:rsidRPr="009F0914">
        <w:rPr>
          <w:rFonts w:cs="Arial"/>
          <w:sz w:val="24"/>
          <w:szCs w:val="24"/>
        </w:rPr>
        <w:t>kV</w:t>
      </w:r>
      <w:r w:rsidRPr="009F0914">
        <w:rPr>
          <w:rFonts w:cs="Arial"/>
          <w:sz w:val="24"/>
          <w:szCs w:val="24"/>
          <w:lang w:val="sr-Cyrl-CS"/>
        </w:rPr>
        <w:t xml:space="preserve"> (без оптеретивог терцијера) </w:t>
      </w:r>
    </w:p>
    <w:p w14:paraId="0C49E9AA" w14:textId="77777777" w:rsidR="009F0914" w:rsidRPr="009F0914" w:rsidRDefault="009F0914" w:rsidP="009F0914">
      <w:pPr>
        <w:tabs>
          <w:tab w:val="left" w:pos="720"/>
        </w:tabs>
        <w:spacing w:before="0"/>
        <w:ind w:left="720"/>
        <w:rPr>
          <w:rFonts w:cs="Arial"/>
          <w:sz w:val="24"/>
          <w:szCs w:val="24"/>
          <w:lang w:val="sr-Cyrl-CS"/>
        </w:rPr>
      </w:pPr>
      <w:r w:rsidRPr="009F0914">
        <w:rPr>
          <w:rFonts w:cs="Arial"/>
          <w:sz w:val="24"/>
          <w:szCs w:val="24"/>
          <w:lang w:val="sr-Cyrl-CS"/>
        </w:rPr>
        <w:t>Снага трансформације</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 xml:space="preserve">2 </w:t>
      </w:r>
      <w:r w:rsidRPr="009F0914">
        <w:rPr>
          <w:rFonts w:cs="Arial"/>
          <w:sz w:val="24"/>
          <w:szCs w:val="24"/>
        </w:rPr>
        <w:t>x</w:t>
      </w:r>
      <w:r w:rsidRPr="009F0914">
        <w:rPr>
          <w:rFonts w:cs="Arial"/>
          <w:sz w:val="24"/>
          <w:szCs w:val="24"/>
          <w:lang w:val="sr-Cyrl-CS"/>
        </w:rPr>
        <w:t xml:space="preserve"> 31,5 / 31,5 / 10,5 М</w:t>
      </w:r>
      <w:r w:rsidRPr="009F0914">
        <w:rPr>
          <w:rFonts w:cs="Arial"/>
          <w:sz w:val="24"/>
          <w:szCs w:val="24"/>
        </w:rPr>
        <w:t>VA</w:t>
      </w:r>
    </w:p>
    <w:p w14:paraId="0A95C44D" w14:textId="77777777" w:rsidR="009F0914" w:rsidRPr="009F0914" w:rsidRDefault="009F0914" w:rsidP="009F0914">
      <w:pPr>
        <w:tabs>
          <w:tab w:val="left" w:pos="720"/>
        </w:tabs>
        <w:spacing w:before="0" w:line="0" w:lineRule="atLeast"/>
        <w:ind w:left="720"/>
        <w:rPr>
          <w:rFonts w:cs="Arial"/>
          <w:sz w:val="24"/>
          <w:szCs w:val="24"/>
          <w:lang w:val="sr-Cyrl-CS"/>
        </w:rPr>
      </w:pPr>
    </w:p>
    <w:p w14:paraId="2E987F2E" w14:textId="77777777" w:rsidR="009F0914" w:rsidRPr="009F0914" w:rsidRDefault="009F0914" w:rsidP="009F0914">
      <w:pPr>
        <w:tabs>
          <w:tab w:val="left" w:pos="720"/>
        </w:tabs>
        <w:spacing w:before="0" w:line="0" w:lineRule="atLeast"/>
        <w:rPr>
          <w:rFonts w:cs="Arial"/>
          <w:b/>
          <w:bCs/>
          <w:sz w:val="24"/>
          <w:szCs w:val="24"/>
          <w:lang w:val="sr-Cyrl-CS"/>
        </w:rPr>
      </w:pPr>
      <w:r w:rsidRPr="009F0914">
        <w:rPr>
          <w:rFonts w:cs="Arial"/>
          <w:b/>
          <w:bCs/>
          <w:sz w:val="24"/>
          <w:szCs w:val="24"/>
          <w:lang w:val="sr-Cyrl-CS"/>
        </w:rPr>
        <w:t>2.2</w:t>
      </w:r>
      <w:r w:rsidRPr="009F0914">
        <w:rPr>
          <w:rFonts w:cs="Arial"/>
          <w:b/>
          <w:bCs/>
          <w:sz w:val="24"/>
          <w:szCs w:val="24"/>
          <w:lang w:val="sr-Cyrl-CS"/>
        </w:rPr>
        <w:tab/>
        <w:t xml:space="preserve">ПОСТРОЈЕЊЕ 110 </w:t>
      </w:r>
      <w:r w:rsidRPr="009F0914">
        <w:rPr>
          <w:rFonts w:cs="Arial"/>
          <w:b/>
          <w:bCs/>
          <w:sz w:val="24"/>
          <w:szCs w:val="24"/>
        </w:rPr>
        <w:t>kV</w:t>
      </w:r>
    </w:p>
    <w:p w14:paraId="2B53DAC0" w14:textId="77777777" w:rsidR="009F0914" w:rsidRPr="009F0914" w:rsidRDefault="009F0914" w:rsidP="009F0914">
      <w:pPr>
        <w:tabs>
          <w:tab w:val="left" w:pos="720"/>
        </w:tabs>
        <w:spacing w:before="0" w:line="0" w:lineRule="atLeast"/>
        <w:rPr>
          <w:rFonts w:cs="Arial"/>
          <w:b/>
          <w:bCs/>
          <w:sz w:val="24"/>
          <w:szCs w:val="24"/>
          <w:lang w:val="sr-Cyrl-CS"/>
        </w:rPr>
      </w:pPr>
    </w:p>
    <w:p w14:paraId="4AFBD39D" w14:textId="77777777" w:rsidR="009F0914" w:rsidRPr="009F0914" w:rsidRDefault="009F0914" w:rsidP="009F0914">
      <w:pPr>
        <w:tabs>
          <w:tab w:val="left" w:pos="720"/>
        </w:tabs>
        <w:spacing w:before="0" w:line="0" w:lineRule="atLeast"/>
        <w:ind w:left="720"/>
        <w:rPr>
          <w:rFonts w:cs="Arial"/>
          <w:sz w:val="24"/>
          <w:szCs w:val="24"/>
          <w:lang w:val="sr-Cyrl-CS"/>
        </w:rPr>
      </w:pPr>
      <w:r w:rsidRPr="009F0914">
        <w:rPr>
          <w:rFonts w:cs="Arial"/>
          <w:sz w:val="24"/>
          <w:szCs w:val="24"/>
          <w:lang w:val="sr-Cyrl-CS"/>
        </w:rPr>
        <w:t>Тип постројења:</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ваздухом изоловано за спољну монтажу</w:t>
      </w:r>
    </w:p>
    <w:p w14:paraId="39F1FC09" w14:textId="77777777" w:rsidR="009F0914" w:rsidRPr="009F0914" w:rsidRDefault="009F0914" w:rsidP="009F0914">
      <w:pPr>
        <w:tabs>
          <w:tab w:val="left" w:pos="720"/>
        </w:tabs>
        <w:spacing w:before="0" w:line="0" w:lineRule="atLeast"/>
        <w:ind w:left="720"/>
        <w:rPr>
          <w:rFonts w:cs="Arial"/>
          <w:sz w:val="24"/>
          <w:szCs w:val="24"/>
          <w:lang w:val="sr-Cyrl-CS"/>
        </w:rPr>
      </w:pPr>
      <w:r w:rsidRPr="009F0914">
        <w:rPr>
          <w:rFonts w:cs="Arial"/>
          <w:sz w:val="24"/>
          <w:szCs w:val="24"/>
          <w:lang w:val="sr-Cyrl-CS"/>
        </w:rPr>
        <w:t>Систем сабирница:</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два система главних сабирница</w:t>
      </w:r>
    </w:p>
    <w:p w14:paraId="135EC27C" w14:textId="77777777" w:rsidR="009F0914" w:rsidRPr="009F0914" w:rsidRDefault="009F0914" w:rsidP="009F0914">
      <w:pPr>
        <w:tabs>
          <w:tab w:val="left" w:pos="720"/>
        </w:tabs>
        <w:spacing w:before="0" w:line="0" w:lineRule="atLeast"/>
        <w:ind w:left="720"/>
        <w:rPr>
          <w:rFonts w:cs="Arial"/>
          <w:sz w:val="24"/>
          <w:szCs w:val="24"/>
          <w:lang w:val="sr-Cyrl-CS"/>
        </w:rPr>
      </w:pPr>
    </w:p>
    <w:p w14:paraId="3557C106" w14:textId="77777777" w:rsidR="009F0914" w:rsidRPr="009F0914" w:rsidRDefault="009F0914" w:rsidP="009F0914">
      <w:pPr>
        <w:tabs>
          <w:tab w:val="left" w:pos="720"/>
        </w:tabs>
        <w:spacing w:before="0" w:line="0" w:lineRule="atLeast"/>
        <w:rPr>
          <w:rFonts w:cs="Arial"/>
          <w:b/>
          <w:bCs/>
          <w:sz w:val="24"/>
          <w:szCs w:val="24"/>
          <w:lang w:val="sr-Cyrl-CS"/>
        </w:rPr>
      </w:pPr>
      <w:r w:rsidRPr="009F0914">
        <w:rPr>
          <w:rFonts w:cs="Arial"/>
          <w:b/>
          <w:bCs/>
          <w:sz w:val="24"/>
          <w:szCs w:val="24"/>
          <w:lang w:val="sr-Cyrl-CS"/>
        </w:rPr>
        <w:t>2.3</w:t>
      </w:r>
      <w:r w:rsidRPr="009F0914">
        <w:rPr>
          <w:rFonts w:cs="Arial"/>
          <w:b/>
          <w:bCs/>
          <w:sz w:val="24"/>
          <w:szCs w:val="24"/>
          <w:lang w:val="sr-Cyrl-CS"/>
        </w:rPr>
        <w:tab/>
        <w:t xml:space="preserve">ПОСТРОЈЕЊЕ 35 </w:t>
      </w:r>
      <w:r w:rsidRPr="009F0914">
        <w:rPr>
          <w:rFonts w:cs="Arial"/>
          <w:b/>
          <w:bCs/>
          <w:sz w:val="24"/>
          <w:szCs w:val="24"/>
        </w:rPr>
        <w:t>kV</w:t>
      </w:r>
    </w:p>
    <w:p w14:paraId="0294E2F1" w14:textId="77777777" w:rsidR="009F0914" w:rsidRPr="009F0914" w:rsidRDefault="009F0914" w:rsidP="009F0914">
      <w:pPr>
        <w:tabs>
          <w:tab w:val="left" w:pos="720"/>
        </w:tabs>
        <w:spacing w:before="0" w:line="0" w:lineRule="atLeast"/>
        <w:rPr>
          <w:rFonts w:cs="Arial"/>
          <w:b/>
          <w:bCs/>
          <w:sz w:val="24"/>
          <w:szCs w:val="24"/>
          <w:lang w:val="sr-Cyrl-CS"/>
        </w:rPr>
      </w:pPr>
    </w:p>
    <w:p w14:paraId="24D2F046" w14:textId="77777777" w:rsidR="009F0914" w:rsidRPr="009F0914" w:rsidRDefault="009F0914" w:rsidP="009F0914">
      <w:pPr>
        <w:tabs>
          <w:tab w:val="left" w:pos="720"/>
        </w:tabs>
        <w:spacing w:before="0" w:line="0" w:lineRule="atLeast"/>
        <w:ind w:left="5103" w:hanging="5103"/>
        <w:jc w:val="left"/>
        <w:rPr>
          <w:rFonts w:cs="Arial"/>
          <w:sz w:val="24"/>
          <w:szCs w:val="24"/>
          <w:lang w:val="sr-Cyrl-CS"/>
        </w:rPr>
      </w:pPr>
      <w:r w:rsidRPr="009F0914">
        <w:rPr>
          <w:rFonts w:cs="Arial"/>
          <w:sz w:val="24"/>
          <w:szCs w:val="24"/>
          <w:lang w:val="sr-Cyrl-CS"/>
        </w:rPr>
        <w:tab/>
        <w:t>Тип постројења:</w:t>
      </w:r>
      <w:r w:rsidRPr="009F0914">
        <w:rPr>
          <w:rFonts w:cs="Arial"/>
          <w:sz w:val="24"/>
          <w:szCs w:val="24"/>
          <w:lang w:val="sr-Cyrl-CS"/>
        </w:rPr>
        <w:tab/>
      </w:r>
      <w:r w:rsidRPr="009F0914">
        <w:rPr>
          <w:rFonts w:cs="Arial"/>
          <w:sz w:val="24"/>
          <w:szCs w:val="24"/>
          <w:lang w:val="sr-Cyrl-CS"/>
        </w:rPr>
        <w:tab/>
        <w:t xml:space="preserve">ваздухом изоловано, за унутрашњу монтажу, металом оклопљено, са извлачивим ћелијама смештено у новој згради </w:t>
      </w:r>
    </w:p>
    <w:p w14:paraId="4B58742A" w14:textId="77777777" w:rsidR="009F0914" w:rsidRPr="009F0914" w:rsidRDefault="009F0914" w:rsidP="009F0914">
      <w:pPr>
        <w:tabs>
          <w:tab w:val="left" w:pos="720"/>
        </w:tabs>
        <w:spacing w:before="0" w:line="0" w:lineRule="atLeast"/>
        <w:ind w:left="720"/>
        <w:rPr>
          <w:rFonts w:cs="Arial"/>
          <w:sz w:val="24"/>
          <w:szCs w:val="24"/>
          <w:lang w:val="sr-Cyrl-CS"/>
        </w:rPr>
      </w:pPr>
      <w:r w:rsidRPr="009F0914">
        <w:rPr>
          <w:rFonts w:cs="Arial"/>
          <w:sz w:val="24"/>
          <w:szCs w:val="24"/>
          <w:lang w:val="sr-Cyrl-CS"/>
        </w:rPr>
        <w:t>Систем сабирница:</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једноструки</w:t>
      </w:r>
    </w:p>
    <w:p w14:paraId="1B6D4BB9" w14:textId="77777777" w:rsidR="009F0914" w:rsidRPr="009F0914" w:rsidRDefault="009F0914" w:rsidP="009F0914">
      <w:pPr>
        <w:tabs>
          <w:tab w:val="left" w:pos="720"/>
        </w:tabs>
        <w:spacing w:before="0" w:line="0" w:lineRule="atLeast"/>
        <w:ind w:left="720"/>
        <w:rPr>
          <w:rFonts w:cs="Arial"/>
          <w:sz w:val="24"/>
          <w:szCs w:val="24"/>
          <w:lang w:val="sr-Cyrl-CS"/>
        </w:rPr>
      </w:pPr>
    </w:p>
    <w:p w14:paraId="4AFEB13A" w14:textId="77777777" w:rsidR="009F0914" w:rsidRPr="009F0914" w:rsidRDefault="009F0914" w:rsidP="009F0914">
      <w:pPr>
        <w:tabs>
          <w:tab w:val="left" w:pos="720"/>
        </w:tabs>
        <w:spacing w:before="0" w:line="0" w:lineRule="atLeast"/>
        <w:rPr>
          <w:rFonts w:cs="Arial"/>
          <w:b/>
          <w:bCs/>
          <w:sz w:val="24"/>
          <w:szCs w:val="24"/>
          <w:lang w:val="sr-Cyrl-CS"/>
        </w:rPr>
      </w:pPr>
      <w:r w:rsidRPr="009F0914">
        <w:rPr>
          <w:rFonts w:cs="Arial"/>
          <w:b/>
          <w:bCs/>
          <w:sz w:val="24"/>
          <w:szCs w:val="24"/>
          <w:lang w:val="sr-Cyrl-CS"/>
        </w:rPr>
        <w:t>2.4</w:t>
      </w:r>
      <w:r w:rsidRPr="009F0914">
        <w:rPr>
          <w:rFonts w:cs="Arial"/>
          <w:b/>
          <w:bCs/>
          <w:sz w:val="24"/>
          <w:szCs w:val="24"/>
          <w:lang w:val="sr-Cyrl-CS"/>
        </w:rPr>
        <w:tab/>
        <w:t>НАПОНСКИ НИВОИ</w:t>
      </w:r>
    </w:p>
    <w:p w14:paraId="27E1E0AE" w14:textId="77777777" w:rsidR="009F0914" w:rsidRPr="009F0914" w:rsidRDefault="009F0914" w:rsidP="009F0914">
      <w:pPr>
        <w:tabs>
          <w:tab w:val="left" w:pos="720"/>
        </w:tabs>
        <w:spacing w:before="0" w:line="0" w:lineRule="atLeast"/>
        <w:rPr>
          <w:rFonts w:cs="Arial"/>
          <w:b/>
          <w:bCs/>
          <w:sz w:val="24"/>
          <w:szCs w:val="24"/>
          <w:lang w:val="sr-Cyrl-CS"/>
        </w:rPr>
      </w:pPr>
    </w:p>
    <w:p w14:paraId="1F752830" w14:textId="77777777" w:rsidR="009F0914" w:rsidRPr="009F0914" w:rsidRDefault="009F0914" w:rsidP="009F0914">
      <w:pPr>
        <w:tabs>
          <w:tab w:val="left" w:pos="720"/>
        </w:tabs>
        <w:spacing w:before="0" w:line="0" w:lineRule="atLeast"/>
        <w:rPr>
          <w:rFonts w:cs="Arial"/>
          <w:sz w:val="24"/>
          <w:szCs w:val="24"/>
          <w:lang w:val="sr-Cyrl-CS"/>
        </w:rPr>
      </w:pPr>
      <w:r w:rsidRPr="009F0914">
        <w:rPr>
          <w:rFonts w:cs="Arial"/>
          <w:sz w:val="24"/>
          <w:szCs w:val="24"/>
          <w:lang w:val="sr-Cyrl-CS"/>
        </w:rPr>
        <w:tab/>
        <w:t>Погонски напони:</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 xml:space="preserve">                          110 </w:t>
      </w:r>
      <w:r w:rsidRPr="009F0914">
        <w:rPr>
          <w:rFonts w:cs="Arial"/>
          <w:sz w:val="24"/>
          <w:szCs w:val="24"/>
        </w:rPr>
        <w:t>kV</w:t>
      </w:r>
      <w:r w:rsidRPr="009F0914">
        <w:rPr>
          <w:rFonts w:cs="Arial"/>
          <w:sz w:val="24"/>
          <w:szCs w:val="24"/>
          <w:lang w:val="sr-Cyrl-CS"/>
        </w:rPr>
        <w:t xml:space="preserve">, 35 </w:t>
      </w:r>
      <w:r w:rsidRPr="009F0914">
        <w:rPr>
          <w:rFonts w:cs="Arial"/>
          <w:sz w:val="24"/>
          <w:szCs w:val="24"/>
        </w:rPr>
        <w:t>kV</w:t>
      </w:r>
      <w:r w:rsidRPr="009F0914">
        <w:rPr>
          <w:rFonts w:cs="Arial"/>
          <w:sz w:val="24"/>
          <w:szCs w:val="24"/>
          <w:lang w:val="sr-Cyrl-CS"/>
        </w:rPr>
        <w:t xml:space="preserve"> и 0,42 </w:t>
      </w:r>
      <w:r w:rsidRPr="009F0914">
        <w:rPr>
          <w:rFonts w:cs="Arial"/>
          <w:sz w:val="24"/>
          <w:szCs w:val="24"/>
        </w:rPr>
        <w:t>kV</w:t>
      </w:r>
      <w:r w:rsidRPr="009F0914">
        <w:rPr>
          <w:rFonts w:cs="Arial"/>
          <w:sz w:val="24"/>
          <w:szCs w:val="24"/>
          <w:lang w:val="sr-Cyrl-CS"/>
        </w:rPr>
        <w:t xml:space="preserve">, 50 </w:t>
      </w:r>
      <w:r w:rsidRPr="009F0914">
        <w:rPr>
          <w:rFonts w:cs="Arial"/>
          <w:sz w:val="24"/>
          <w:szCs w:val="24"/>
          <w:lang w:val="sr-Latn-CS"/>
        </w:rPr>
        <w:t>Hz</w:t>
      </w:r>
    </w:p>
    <w:p w14:paraId="6C937D05" w14:textId="77777777" w:rsidR="009F0914" w:rsidRPr="009F0914" w:rsidRDefault="009F0914" w:rsidP="009F0914">
      <w:pPr>
        <w:tabs>
          <w:tab w:val="left" w:pos="720"/>
        </w:tabs>
        <w:spacing w:before="0" w:line="0" w:lineRule="atLeast"/>
        <w:rPr>
          <w:rFonts w:cs="Arial"/>
          <w:sz w:val="24"/>
          <w:szCs w:val="24"/>
          <w:lang w:val="sr-Cyrl-CS"/>
        </w:rPr>
      </w:pPr>
      <w:r w:rsidRPr="009F0914">
        <w:rPr>
          <w:rFonts w:cs="Arial"/>
          <w:sz w:val="24"/>
          <w:szCs w:val="24"/>
          <w:lang w:val="sr-Cyrl-CS"/>
        </w:rPr>
        <w:t xml:space="preserve">            Помоћни</w:t>
      </w:r>
      <w:r w:rsidRPr="009F0914">
        <w:rPr>
          <w:rFonts w:cs="Arial"/>
          <w:sz w:val="24"/>
          <w:szCs w:val="24"/>
          <w:lang w:val="sr-Latn-CS"/>
        </w:rPr>
        <w:t xml:space="preserve"> </w:t>
      </w:r>
      <w:r w:rsidRPr="009F0914">
        <w:rPr>
          <w:rFonts w:cs="Arial"/>
          <w:sz w:val="24"/>
          <w:szCs w:val="24"/>
          <w:lang w:val="sr-Cyrl-CS"/>
        </w:rPr>
        <w:t xml:space="preserve">напони и напони сигурносног напајања: 110 </w:t>
      </w:r>
      <w:r w:rsidRPr="009F0914">
        <w:rPr>
          <w:rFonts w:cs="Arial"/>
          <w:sz w:val="24"/>
          <w:szCs w:val="24"/>
        </w:rPr>
        <w:t>V</w:t>
      </w:r>
      <w:r w:rsidRPr="009F0914">
        <w:rPr>
          <w:rFonts w:cs="Arial"/>
          <w:sz w:val="24"/>
          <w:szCs w:val="24"/>
          <w:lang w:val="sr-Cyrl-CS"/>
        </w:rPr>
        <w:t xml:space="preserve"> </w:t>
      </w:r>
      <w:r w:rsidRPr="009F0914">
        <w:rPr>
          <w:rFonts w:cs="Arial"/>
          <w:sz w:val="24"/>
          <w:szCs w:val="24"/>
        </w:rPr>
        <w:t>DC</w:t>
      </w:r>
      <w:r w:rsidRPr="009F0914">
        <w:rPr>
          <w:rFonts w:cs="Arial"/>
          <w:sz w:val="24"/>
          <w:szCs w:val="24"/>
          <w:lang w:val="sr-Cyrl-CS"/>
        </w:rPr>
        <w:t xml:space="preserve">, </w:t>
      </w:r>
      <w:r w:rsidRPr="009F0914">
        <w:rPr>
          <w:rFonts w:cs="Arial"/>
          <w:sz w:val="24"/>
          <w:szCs w:val="24"/>
          <w:lang w:val="sr-Latn-CS"/>
        </w:rPr>
        <w:t>2</w:t>
      </w:r>
      <w:r w:rsidRPr="009F0914">
        <w:rPr>
          <w:rFonts w:cs="Arial"/>
          <w:sz w:val="24"/>
          <w:szCs w:val="24"/>
          <w:lang w:val="sr-Cyrl-CS"/>
        </w:rPr>
        <w:t>3</w:t>
      </w:r>
      <w:r w:rsidRPr="009F0914">
        <w:rPr>
          <w:rFonts w:cs="Arial"/>
          <w:sz w:val="24"/>
          <w:szCs w:val="24"/>
          <w:lang w:val="sr-Latn-CS"/>
        </w:rPr>
        <w:t>0</w:t>
      </w:r>
      <w:r w:rsidRPr="009F0914">
        <w:rPr>
          <w:rFonts w:cs="Arial"/>
          <w:sz w:val="24"/>
          <w:szCs w:val="24"/>
          <w:lang w:val="sr-Cyrl-CS"/>
        </w:rPr>
        <w:t xml:space="preserve"> </w:t>
      </w:r>
      <w:r w:rsidRPr="009F0914">
        <w:rPr>
          <w:rFonts w:cs="Arial"/>
          <w:sz w:val="24"/>
          <w:szCs w:val="24"/>
        </w:rPr>
        <w:t>V</w:t>
      </w:r>
      <w:r w:rsidRPr="009F0914">
        <w:rPr>
          <w:rFonts w:cs="Arial"/>
          <w:sz w:val="24"/>
          <w:szCs w:val="24"/>
          <w:lang w:val="sr-Cyrl-CS"/>
        </w:rPr>
        <w:t xml:space="preserve"> </w:t>
      </w:r>
      <w:r w:rsidRPr="009F0914">
        <w:rPr>
          <w:rFonts w:cs="Arial"/>
          <w:sz w:val="24"/>
          <w:szCs w:val="24"/>
        </w:rPr>
        <w:t>AC</w:t>
      </w:r>
      <w:r w:rsidRPr="009F0914">
        <w:rPr>
          <w:rFonts w:cs="Arial"/>
          <w:sz w:val="24"/>
          <w:szCs w:val="24"/>
          <w:lang w:val="sr-Cyrl-CS"/>
        </w:rPr>
        <w:t>, 50</w:t>
      </w:r>
      <w:r w:rsidRPr="009F0914">
        <w:rPr>
          <w:rFonts w:cs="Arial"/>
          <w:sz w:val="24"/>
          <w:szCs w:val="24"/>
          <w:lang w:val="sr-Latn-CS"/>
        </w:rPr>
        <w:t>Hz</w:t>
      </w:r>
    </w:p>
    <w:p w14:paraId="713022DF" w14:textId="77777777" w:rsidR="009F0914" w:rsidRPr="009F0914" w:rsidRDefault="009F0914" w:rsidP="009F0914">
      <w:pPr>
        <w:tabs>
          <w:tab w:val="left" w:pos="720"/>
        </w:tabs>
        <w:spacing w:before="0" w:line="0" w:lineRule="atLeast"/>
        <w:rPr>
          <w:rFonts w:cs="Arial"/>
          <w:sz w:val="24"/>
          <w:szCs w:val="24"/>
          <w:lang w:val="sr-Cyrl-CS"/>
        </w:rPr>
      </w:pPr>
    </w:p>
    <w:p w14:paraId="5EB6C12B" w14:textId="77777777" w:rsidR="009F0914" w:rsidRPr="009F0914" w:rsidRDefault="009F0914" w:rsidP="009F0914">
      <w:pPr>
        <w:spacing w:before="0" w:line="0" w:lineRule="atLeast"/>
        <w:rPr>
          <w:rFonts w:cs="Arial"/>
          <w:b/>
          <w:bCs/>
          <w:sz w:val="24"/>
          <w:szCs w:val="24"/>
          <w:lang w:val="sr-Cyrl-CS"/>
        </w:rPr>
      </w:pPr>
      <w:r w:rsidRPr="009F0914">
        <w:rPr>
          <w:rFonts w:cs="Arial"/>
          <w:b/>
          <w:bCs/>
          <w:sz w:val="24"/>
          <w:szCs w:val="24"/>
          <w:lang w:val="sr-Cyrl-CS"/>
        </w:rPr>
        <w:t xml:space="preserve">2.5       НАЧИН ПРИКЉУЧЕЊА НА МРЕЖУ 110 </w:t>
      </w:r>
      <w:r w:rsidRPr="009F0914">
        <w:rPr>
          <w:rFonts w:cs="Arial"/>
          <w:b/>
          <w:bCs/>
          <w:sz w:val="24"/>
          <w:szCs w:val="24"/>
        </w:rPr>
        <w:t>kV</w:t>
      </w:r>
    </w:p>
    <w:p w14:paraId="241D67B6" w14:textId="77777777" w:rsidR="009F0914" w:rsidRPr="009F0914" w:rsidRDefault="009F0914" w:rsidP="009F0914">
      <w:pPr>
        <w:spacing w:before="0" w:line="0" w:lineRule="atLeast"/>
        <w:rPr>
          <w:rFonts w:cs="Arial"/>
          <w:sz w:val="24"/>
          <w:szCs w:val="24"/>
          <w:lang w:val="sr-Cyrl-CS"/>
        </w:rPr>
      </w:pPr>
    </w:p>
    <w:p w14:paraId="172089D6" w14:textId="77777777" w:rsidR="009F0914" w:rsidRPr="009F0914" w:rsidRDefault="009F0914" w:rsidP="009F0914">
      <w:pPr>
        <w:spacing w:before="0"/>
        <w:ind w:left="720"/>
        <w:rPr>
          <w:rFonts w:cs="Arial"/>
          <w:bCs/>
          <w:sz w:val="24"/>
          <w:szCs w:val="24"/>
          <w:lang w:val="sr-Cyrl-CS"/>
        </w:rPr>
      </w:pPr>
      <w:r w:rsidRPr="009F0914">
        <w:rPr>
          <w:rFonts w:cs="Arial"/>
          <w:sz w:val="24"/>
          <w:szCs w:val="24"/>
          <w:lang w:val="sr-Cyrl-CS"/>
        </w:rPr>
        <w:t xml:space="preserve">Надземни, увођењем далековода </w:t>
      </w:r>
      <w:r w:rsidRPr="009F0914">
        <w:rPr>
          <w:rFonts w:cs="Arial"/>
          <w:bCs/>
          <w:sz w:val="24"/>
          <w:szCs w:val="24"/>
          <w:lang w:val="sr-Cyrl-CS"/>
        </w:rPr>
        <w:t xml:space="preserve">110 </w:t>
      </w:r>
      <w:r w:rsidRPr="009F0914">
        <w:rPr>
          <w:rFonts w:cs="Arial"/>
          <w:bCs/>
          <w:sz w:val="24"/>
          <w:szCs w:val="24"/>
        </w:rPr>
        <w:t>kV</w:t>
      </w:r>
      <w:r w:rsidRPr="009F0914">
        <w:rPr>
          <w:rFonts w:cs="Arial"/>
          <w:bCs/>
          <w:sz w:val="24"/>
          <w:szCs w:val="24"/>
          <w:lang w:val="sr-Cyrl-CS"/>
        </w:rPr>
        <w:t xml:space="preserve"> бр. 102А/</w:t>
      </w:r>
      <w:r w:rsidRPr="009F0914">
        <w:rPr>
          <w:rFonts w:cs="Arial"/>
          <w:bCs/>
          <w:sz w:val="24"/>
          <w:szCs w:val="24"/>
          <w:lang w:val="sr-Cyrl-RS"/>
        </w:rPr>
        <w:t>1</w:t>
      </w:r>
      <w:r w:rsidRPr="009F0914">
        <w:rPr>
          <w:rFonts w:cs="Arial"/>
          <w:bCs/>
          <w:sz w:val="24"/>
          <w:szCs w:val="24"/>
          <w:lang w:val="sr-Cyrl-CS"/>
        </w:rPr>
        <w:t xml:space="preserve"> </w:t>
      </w:r>
      <w:r w:rsidRPr="009F0914">
        <w:rPr>
          <w:rFonts w:cs="Arial"/>
          <w:bCs/>
          <w:sz w:val="24"/>
          <w:szCs w:val="24"/>
          <w:lang w:val="sr-Latn-RS"/>
        </w:rPr>
        <w:t>Костолац</w:t>
      </w:r>
      <w:r w:rsidRPr="009F0914">
        <w:rPr>
          <w:rFonts w:cs="Arial"/>
          <w:bCs/>
          <w:sz w:val="24"/>
          <w:szCs w:val="24"/>
          <w:lang w:val="sr-Cyrl-CS"/>
        </w:rPr>
        <w:t>, 102В/</w:t>
      </w:r>
      <w:r w:rsidRPr="009F0914">
        <w:rPr>
          <w:rFonts w:cs="Arial"/>
          <w:bCs/>
          <w:sz w:val="24"/>
          <w:szCs w:val="24"/>
          <w:lang w:val="sr-Cyrl-RS"/>
        </w:rPr>
        <w:t>1</w:t>
      </w:r>
      <w:r w:rsidRPr="009F0914">
        <w:rPr>
          <w:rFonts w:cs="Arial"/>
          <w:bCs/>
          <w:sz w:val="24"/>
          <w:szCs w:val="24"/>
          <w:lang w:val="sr-Cyrl-CS"/>
        </w:rPr>
        <w:t xml:space="preserve"> </w:t>
      </w:r>
      <w:r w:rsidRPr="009F0914">
        <w:rPr>
          <w:rFonts w:cs="Arial"/>
          <w:bCs/>
          <w:sz w:val="24"/>
          <w:szCs w:val="24"/>
          <w:lang w:val="sr-Cyrl-RS"/>
        </w:rPr>
        <w:t>Костолац</w:t>
      </w:r>
      <w:r w:rsidRPr="009F0914">
        <w:rPr>
          <w:rFonts w:cs="Arial"/>
          <w:bCs/>
          <w:sz w:val="24"/>
          <w:szCs w:val="24"/>
          <w:lang w:val="sr-Cyrl-CS"/>
        </w:rPr>
        <w:t>, 102А/</w:t>
      </w:r>
      <w:r w:rsidRPr="009F0914">
        <w:rPr>
          <w:rFonts w:cs="Arial"/>
          <w:bCs/>
          <w:sz w:val="24"/>
          <w:szCs w:val="24"/>
          <w:lang w:val="sr-Cyrl-RS"/>
        </w:rPr>
        <w:t>2</w:t>
      </w:r>
      <w:r w:rsidRPr="009F0914">
        <w:rPr>
          <w:rFonts w:cs="Arial"/>
          <w:bCs/>
          <w:sz w:val="24"/>
          <w:szCs w:val="24"/>
          <w:lang w:val="sr-Cyrl-CS"/>
        </w:rPr>
        <w:t xml:space="preserve"> П</w:t>
      </w:r>
      <w:r w:rsidRPr="009F0914">
        <w:rPr>
          <w:rFonts w:cs="Arial"/>
          <w:bCs/>
          <w:sz w:val="24"/>
          <w:szCs w:val="24"/>
          <w:lang w:val="sr-Cyrl-RS"/>
        </w:rPr>
        <w:t>етровац</w:t>
      </w:r>
      <w:r w:rsidRPr="009F0914">
        <w:rPr>
          <w:rFonts w:cs="Arial"/>
          <w:bCs/>
          <w:sz w:val="24"/>
          <w:szCs w:val="24"/>
          <w:lang w:val="sr-Cyrl-CS"/>
        </w:rPr>
        <w:t>, 102В/</w:t>
      </w:r>
      <w:r w:rsidRPr="009F0914">
        <w:rPr>
          <w:rFonts w:cs="Arial"/>
          <w:bCs/>
          <w:sz w:val="24"/>
          <w:szCs w:val="24"/>
          <w:lang w:val="sr-Cyrl-RS"/>
        </w:rPr>
        <w:t>2</w:t>
      </w:r>
      <w:r w:rsidRPr="009F0914">
        <w:rPr>
          <w:rFonts w:cs="Arial"/>
          <w:bCs/>
          <w:sz w:val="24"/>
          <w:szCs w:val="24"/>
          <w:lang w:val="sr-Cyrl-CS"/>
        </w:rPr>
        <w:t xml:space="preserve"> П</w:t>
      </w:r>
      <w:r w:rsidRPr="009F0914">
        <w:rPr>
          <w:rFonts w:cs="Arial"/>
          <w:bCs/>
          <w:sz w:val="24"/>
          <w:szCs w:val="24"/>
          <w:lang w:val="sr-Cyrl-RS"/>
        </w:rPr>
        <w:t>етровац</w:t>
      </w:r>
      <w:r w:rsidRPr="009F0914">
        <w:rPr>
          <w:rFonts w:cs="Arial"/>
          <w:bCs/>
          <w:sz w:val="24"/>
          <w:szCs w:val="24"/>
          <w:lang w:val="sr-Cyrl-CS"/>
        </w:rPr>
        <w:t xml:space="preserve">, </w:t>
      </w:r>
      <w:r w:rsidRPr="009F0914">
        <w:rPr>
          <w:rFonts w:cs="Arial"/>
          <w:sz w:val="24"/>
          <w:szCs w:val="24"/>
          <w:lang w:val="sr-Cyrl-CS"/>
        </w:rPr>
        <w:t xml:space="preserve">преко челичних портала на далеководна поља </w:t>
      </w:r>
      <w:r w:rsidRPr="009F0914">
        <w:rPr>
          <w:rFonts w:cs="Arial"/>
          <w:bCs/>
          <w:sz w:val="24"/>
          <w:szCs w:val="24"/>
          <w:lang w:val="sr-Cyrl-CS"/>
        </w:rPr>
        <w:t xml:space="preserve">110 </w:t>
      </w:r>
      <w:r w:rsidRPr="009F0914">
        <w:rPr>
          <w:rFonts w:cs="Arial"/>
          <w:bCs/>
          <w:sz w:val="24"/>
          <w:szCs w:val="24"/>
        </w:rPr>
        <w:t>kV</w:t>
      </w:r>
      <w:r w:rsidRPr="009F0914">
        <w:rPr>
          <w:rFonts w:cs="Arial"/>
          <w:bCs/>
          <w:sz w:val="24"/>
          <w:szCs w:val="24"/>
          <w:lang w:val="sr-Cyrl-CS"/>
        </w:rPr>
        <w:t>.</w:t>
      </w:r>
    </w:p>
    <w:p w14:paraId="56548C9D" w14:textId="77777777" w:rsidR="009F0914" w:rsidRPr="009F0914" w:rsidRDefault="009F0914" w:rsidP="009F0914">
      <w:pPr>
        <w:spacing w:before="0"/>
        <w:ind w:left="720"/>
        <w:rPr>
          <w:rFonts w:cs="Arial"/>
          <w:bCs/>
          <w:sz w:val="24"/>
          <w:szCs w:val="24"/>
          <w:lang w:val="sr-Cyrl-CS"/>
        </w:rPr>
      </w:pPr>
    </w:p>
    <w:p w14:paraId="04A353E2" w14:textId="77777777" w:rsidR="009F0914" w:rsidRPr="009F0914" w:rsidRDefault="009F0914" w:rsidP="009F0914">
      <w:pPr>
        <w:spacing w:before="0" w:line="0" w:lineRule="atLeast"/>
        <w:rPr>
          <w:rFonts w:cs="Arial"/>
          <w:b/>
          <w:bCs/>
          <w:sz w:val="24"/>
          <w:szCs w:val="24"/>
          <w:lang w:val="sr-Cyrl-CS"/>
        </w:rPr>
      </w:pPr>
      <w:r w:rsidRPr="009F0914">
        <w:rPr>
          <w:rFonts w:cs="Arial"/>
          <w:b/>
          <w:bCs/>
          <w:sz w:val="24"/>
          <w:szCs w:val="24"/>
          <w:lang w:val="sr-Cyrl-CS"/>
        </w:rPr>
        <w:t xml:space="preserve">2.6       НАЧИН ПРИКЉУЧЕЊА НА МРЕЖУ 35 </w:t>
      </w:r>
      <w:r w:rsidRPr="009F0914">
        <w:rPr>
          <w:rFonts w:cs="Arial"/>
          <w:b/>
          <w:bCs/>
          <w:sz w:val="24"/>
          <w:szCs w:val="24"/>
        </w:rPr>
        <w:t>kV</w:t>
      </w:r>
    </w:p>
    <w:p w14:paraId="08D5A759" w14:textId="77777777" w:rsidR="009F0914" w:rsidRPr="009F0914" w:rsidRDefault="009F0914" w:rsidP="009F0914">
      <w:pPr>
        <w:spacing w:before="0" w:line="0" w:lineRule="atLeast"/>
        <w:rPr>
          <w:rFonts w:cs="Arial"/>
          <w:sz w:val="24"/>
          <w:szCs w:val="24"/>
          <w:lang w:val="sr-Cyrl-CS"/>
        </w:rPr>
      </w:pPr>
    </w:p>
    <w:p w14:paraId="0781B530"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 xml:space="preserve">Подземни, кабловским водовима </w:t>
      </w:r>
      <w:r w:rsidRPr="009F0914">
        <w:rPr>
          <w:rFonts w:cs="Arial"/>
          <w:bCs/>
          <w:sz w:val="24"/>
          <w:szCs w:val="24"/>
          <w:lang w:val="sr-Cyrl-CS"/>
        </w:rPr>
        <w:t xml:space="preserve">35 </w:t>
      </w:r>
      <w:r w:rsidRPr="009F0914">
        <w:rPr>
          <w:rFonts w:cs="Arial"/>
          <w:bCs/>
          <w:sz w:val="24"/>
          <w:szCs w:val="24"/>
        </w:rPr>
        <w:t>kV</w:t>
      </w:r>
      <w:r w:rsidRPr="009F0914">
        <w:rPr>
          <w:rFonts w:cs="Arial"/>
          <w:sz w:val="24"/>
          <w:szCs w:val="24"/>
          <w:lang w:val="sr-Cyrl-CS"/>
        </w:rPr>
        <w:t>, кабловима типа XHE 49-A 4x (1X150</w:t>
      </w:r>
      <w:r w:rsidRPr="009F0914">
        <w:rPr>
          <w:rFonts w:cs="Arial"/>
          <w:sz w:val="24"/>
          <w:szCs w:val="24"/>
          <w:lang w:val="sr-Latn-CS"/>
        </w:rPr>
        <w:t>) mm</w:t>
      </w:r>
      <w:r w:rsidRPr="009F0914">
        <w:rPr>
          <w:rFonts w:cs="Arial"/>
          <w:sz w:val="24"/>
          <w:szCs w:val="24"/>
          <w:vertAlign w:val="superscript"/>
          <w:lang w:val="sr-Cyrl-CS"/>
        </w:rPr>
        <w:t>2</w:t>
      </w:r>
      <w:r w:rsidRPr="009F0914">
        <w:rPr>
          <w:rFonts w:cs="Arial"/>
          <w:sz w:val="24"/>
          <w:szCs w:val="24"/>
          <w:lang w:val="sr-Cyrl-CS"/>
        </w:rPr>
        <w:t>.</w:t>
      </w:r>
    </w:p>
    <w:p w14:paraId="16109A3A" w14:textId="77777777" w:rsidR="009F0914" w:rsidRPr="009F0914" w:rsidRDefault="009F0914" w:rsidP="009F0914">
      <w:pPr>
        <w:spacing w:before="0"/>
        <w:ind w:left="720"/>
        <w:rPr>
          <w:rFonts w:cs="Arial"/>
          <w:sz w:val="24"/>
          <w:szCs w:val="24"/>
          <w:lang w:val="sr-Cyrl-CS"/>
        </w:rPr>
      </w:pPr>
    </w:p>
    <w:p w14:paraId="15F967DB" w14:textId="77777777" w:rsidR="009F0914" w:rsidRPr="009F0914" w:rsidRDefault="009F0914" w:rsidP="009F0914">
      <w:pPr>
        <w:spacing w:before="0" w:line="0" w:lineRule="atLeast"/>
        <w:rPr>
          <w:rFonts w:cs="Arial"/>
          <w:b/>
          <w:bCs/>
          <w:sz w:val="24"/>
          <w:szCs w:val="24"/>
          <w:lang w:val="sr-Cyrl-CS"/>
        </w:rPr>
      </w:pPr>
      <w:r w:rsidRPr="009F0914">
        <w:rPr>
          <w:rFonts w:cs="Arial"/>
          <w:b/>
          <w:bCs/>
          <w:sz w:val="24"/>
          <w:szCs w:val="24"/>
          <w:lang w:val="sr-Cyrl-CS"/>
        </w:rPr>
        <w:t xml:space="preserve">2.7       НАЧИН ПРИКЉУЧЕЊА ЕНЕРГЕТСКИХ ТРАНСФОРМАТОРА 110/35 </w:t>
      </w:r>
      <w:r w:rsidRPr="009F0914">
        <w:rPr>
          <w:rFonts w:cs="Arial"/>
          <w:b/>
          <w:bCs/>
          <w:sz w:val="24"/>
          <w:szCs w:val="24"/>
        </w:rPr>
        <w:t>kV</w:t>
      </w:r>
    </w:p>
    <w:p w14:paraId="1C120CA9" w14:textId="77777777" w:rsidR="009F0914" w:rsidRPr="009F0914" w:rsidRDefault="009F0914" w:rsidP="009F0914">
      <w:pPr>
        <w:spacing w:before="0" w:line="0" w:lineRule="atLeast"/>
        <w:rPr>
          <w:rFonts w:cs="Arial"/>
          <w:sz w:val="24"/>
          <w:szCs w:val="24"/>
          <w:lang w:val="sr-Cyrl-CS"/>
        </w:rPr>
      </w:pPr>
    </w:p>
    <w:p w14:paraId="7B7C6989"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Енергетске трансформаторе на примарној страни прикључити</w:t>
      </w:r>
      <w:r w:rsidRPr="009F0914">
        <w:rPr>
          <w:rFonts w:cs="Arial"/>
          <w:sz w:val="24"/>
          <w:szCs w:val="24"/>
          <w:lang w:val="sr-Latn-CS"/>
        </w:rPr>
        <w:t xml:space="preserve"> Al/Če</w:t>
      </w:r>
      <w:r w:rsidRPr="009F0914">
        <w:rPr>
          <w:rFonts w:cs="Arial"/>
          <w:sz w:val="24"/>
          <w:szCs w:val="24"/>
          <w:lang w:val="sr-Cyrl-CS"/>
        </w:rPr>
        <w:t xml:space="preserve"> ужетом 240/40 </w:t>
      </w:r>
      <w:r w:rsidRPr="009F0914">
        <w:rPr>
          <w:rFonts w:cs="Arial"/>
          <w:sz w:val="24"/>
          <w:szCs w:val="24"/>
          <w:lang w:val="sr-Latn-CS"/>
        </w:rPr>
        <w:t>mm</w:t>
      </w:r>
      <w:r w:rsidRPr="009F0914">
        <w:rPr>
          <w:rFonts w:cs="Arial"/>
          <w:sz w:val="24"/>
          <w:szCs w:val="24"/>
          <w:vertAlign w:val="superscript"/>
          <w:lang w:val="sr-Latn-CS"/>
        </w:rPr>
        <w:t>2</w:t>
      </w:r>
      <w:r w:rsidRPr="009F0914">
        <w:rPr>
          <w:rFonts w:cs="Arial"/>
          <w:sz w:val="24"/>
          <w:szCs w:val="24"/>
          <w:lang w:val="sr-Cyrl-CS"/>
        </w:rPr>
        <w:t xml:space="preserve">. На секундарној страни прикључење извршити употребом профилних сабирница одговарајућег пресека од електролитичког бакра у комбинацији са кабловским водовима </w:t>
      </w:r>
      <w:r w:rsidRPr="009F0914">
        <w:rPr>
          <w:rFonts w:cs="Arial"/>
          <w:bCs/>
          <w:sz w:val="24"/>
          <w:szCs w:val="24"/>
          <w:lang w:val="sr-Cyrl-CS"/>
        </w:rPr>
        <w:t xml:space="preserve">35 </w:t>
      </w:r>
      <w:r w:rsidRPr="009F0914">
        <w:rPr>
          <w:rFonts w:cs="Arial"/>
          <w:bCs/>
          <w:sz w:val="24"/>
          <w:szCs w:val="24"/>
        </w:rPr>
        <w:t>kV</w:t>
      </w:r>
      <w:r w:rsidRPr="009F0914">
        <w:rPr>
          <w:rFonts w:cs="Arial"/>
          <w:sz w:val="24"/>
          <w:szCs w:val="24"/>
          <w:lang w:val="sr-Cyrl-CS"/>
        </w:rPr>
        <w:t>, кабловима типа XHE</w:t>
      </w:r>
      <w:r w:rsidRPr="009F0914">
        <w:rPr>
          <w:rFonts w:cs="Arial"/>
          <w:sz w:val="24"/>
          <w:szCs w:val="24"/>
          <w:lang w:val="sr-Cyrl-RS"/>
        </w:rPr>
        <w:t xml:space="preserve"> </w:t>
      </w:r>
      <w:r w:rsidRPr="009F0914">
        <w:rPr>
          <w:rFonts w:cs="Arial"/>
          <w:sz w:val="24"/>
          <w:szCs w:val="24"/>
          <w:lang w:val="sr-Cyrl-CS"/>
        </w:rPr>
        <w:t>49-A 2x(1X240</w:t>
      </w:r>
      <w:r w:rsidRPr="009F0914">
        <w:rPr>
          <w:rFonts w:cs="Arial"/>
          <w:sz w:val="24"/>
          <w:szCs w:val="24"/>
          <w:lang w:val="sr-Latn-CS"/>
        </w:rPr>
        <w:t>) mm</w:t>
      </w:r>
      <w:r w:rsidRPr="009F0914">
        <w:rPr>
          <w:rFonts w:cs="Arial"/>
          <w:sz w:val="24"/>
          <w:szCs w:val="24"/>
          <w:vertAlign w:val="superscript"/>
          <w:lang w:val="sr-Cyrl-CS"/>
        </w:rPr>
        <w:t xml:space="preserve">2 </w:t>
      </w:r>
      <w:r w:rsidRPr="009F0914">
        <w:rPr>
          <w:rFonts w:cs="Arial"/>
          <w:sz w:val="24"/>
          <w:szCs w:val="24"/>
          <w:lang w:val="sr-Cyrl-CS"/>
        </w:rPr>
        <w:t xml:space="preserve">по фази </w:t>
      </w:r>
      <w:r w:rsidRPr="009F0914">
        <w:rPr>
          <w:rFonts w:cs="Arial"/>
          <w:sz w:val="24"/>
          <w:szCs w:val="24"/>
          <w:lang w:val="sr-Cyrl-RS"/>
        </w:rPr>
        <w:t xml:space="preserve">и резервним каблом типа </w:t>
      </w:r>
      <w:r w:rsidRPr="009F0914">
        <w:rPr>
          <w:rFonts w:cs="Arial"/>
          <w:sz w:val="24"/>
          <w:szCs w:val="24"/>
          <w:lang w:val="sr-Cyrl-CS"/>
        </w:rPr>
        <w:t>XHE</w:t>
      </w:r>
      <w:r w:rsidRPr="009F0914">
        <w:rPr>
          <w:rFonts w:cs="Arial"/>
          <w:sz w:val="24"/>
          <w:szCs w:val="24"/>
          <w:lang w:val="sr-Cyrl-RS"/>
        </w:rPr>
        <w:t xml:space="preserve"> </w:t>
      </w:r>
      <w:r w:rsidRPr="009F0914">
        <w:rPr>
          <w:rFonts w:cs="Arial"/>
          <w:sz w:val="24"/>
          <w:szCs w:val="24"/>
          <w:lang w:val="sr-Cyrl-CS"/>
        </w:rPr>
        <w:t>49-A 2x (1X240</w:t>
      </w:r>
      <w:r w:rsidRPr="009F0914">
        <w:rPr>
          <w:rFonts w:cs="Arial"/>
          <w:sz w:val="24"/>
          <w:szCs w:val="24"/>
          <w:lang w:val="sr-Latn-CS"/>
        </w:rPr>
        <w:t>) mm</w:t>
      </w:r>
      <w:r w:rsidRPr="009F0914">
        <w:rPr>
          <w:rFonts w:cs="Arial"/>
          <w:sz w:val="24"/>
          <w:szCs w:val="24"/>
          <w:vertAlign w:val="superscript"/>
          <w:lang w:val="sr-Cyrl-CS"/>
        </w:rPr>
        <w:t>2</w:t>
      </w:r>
      <w:r w:rsidRPr="009F0914">
        <w:rPr>
          <w:rFonts w:cs="Arial"/>
          <w:sz w:val="24"/>
          <w:szCs w:val="24"/>
          <w:lang w:val="sr-Cyrl-CS"/>
        </w:rPr>
        <w:t>, положеним у затворене кабловске канале до трансформаторских ћелија постројења 35</w:t>
      </w:r>
      <w:r w:rsidRPr="009F0914">
        <w:rPr>
          <w:rFonts w:cs="Arial"/>
          <w:bCs/>
          <w:sz w:val="24"/>
          <w:szCs w:val="24"/>
          <w:lang w:val="sr-Cyrl-CS"/>
        </w:rPr>
        <w:t xml:space="preserve"> </w:t>
      </w:r>
      <w:r w:rsidRPr="009F0914">
        <w:rPr>
          <w:rFonts w:cs="Arial"/>
          <w:bCs/>
          <w:sz w:val="24"/>
          <w:szCs w:val="24"/>
        </w:rPr>
        <w:t>kV</w:t>
      </w:r>
      <w:r w:rsidRPr="009F0914">
        <w:rPr>
          <w:rFonts w:cs="Arial"/>
          <w:bCs/>
          <w:sz w:val="24"/>
          <w:szCs w:val="24"/>
          <w:lang w:val="sr-Cyrl-CS"/>
        </w:rPr>
        <w:t xml:space="preserve"> у ново изграђеној згради.</w:t>
      </w:r>
    </w:p>
    <w:p w14:paraId="6EE9AB2C" w14:textId="77777777" w:rsidR="009F0914" w:rsidRPr="009F0914" w:rsidRDefault="009F0914" w:rsidP="009F0914">
      <w:pPr>
        <w:spacing w:before="0"/>
        <w:ind w:left="720"/>
        <w:rPr>
          <w:rFonts w:cs="Arial"/>
          <w:bCs/>
          <w:sz w:val="24"/>
          <w:szCs w:val="24"/>
          <w:lang w:val="sr-Cyrl-CS"/>
        </w:rPr>
      </w:pPr>
      <w:r w:rsidRPr="009F0914">
        <w:rPr>
          <w:rFonts w:cs="Arial"/>
          <w:sz w:val="24"/>
          <w:szCs w:val="24"/>
          <w:lang w:val="sr-Latn-CS"/>
        </w:rPr>
        <w:t xml:space="preserve"> </w:t>
      </w:r>
    </w:p>
    <w:p w14:paraId="1558A150" w14:textId="77777777" w:rsidR="009F0914" w:rsidRPr="009F0914" w:rsidRDefault="009F0914" w:rsidP="009F0914">
      <w:pPr>
        <w:spacing w:before="0" w:line="0" w:lineRule="atLeast"/>
        <w:rPr>
          <w:rFonts w:cs="Arial"/>
          <w:b/>
          <w:bCs/>
          <w:sz w:val="24"/>
          <w:szCs w:val="24"/>
          <w:lang w:val="sr-Cyrl-CS"/>
        </w:rPr>
      </w:pPr>
    </w:p>
    <w:p w14:paraId="043123F4" w14:textId="77777777" w:rsidR="009F0914" w:rsidRPr="009F0914" w:rsidRDefault="009F0914" w:rsidP="009F0914">
      <w:pPr>
        <w:spacing w:before="0" w:line="0" w:lineRule="atLeast"/>
        <w:rPr>
          <w:rFonts w:cs="Arial"/>
          <w:b/>
          <w:bCs/>
          <w:sz w:val="24"/>
          <w:szCs w:val="24"/>
          <w:lang w:val="sr-Cyrl-CS"/>
        </w:rPr>
      </w:pPr>
      <w:r w:rsidRPr="009F0914">
        <w:rPr>
          <w:rFonts w:cs="Arial"/>
          <w:b/>
          <w:bCs/>
          <w:sz w:val="24"/>
          <w:szCs w:val="24"/>
          <w:lang w:val="sr-Cyrl-CS"/>
        </w:rPr>
        <w:t>2.8       ПОГОНСКИ УСЛОВИ</w:t>
      </w:r>
    </w:p>
    <w:p w14:paraId="6C3CE95B" w14:textId="77777777" w:rsidR="009F0914" w:rsidRPr="009F0914" w:rsidRDefault="009F0914" w:rsidP="009F0914">
      <w:pPr>
        <w:spacing w:before="0" w:line="0" w:lineRule="atLeast"/>
        <w:rPr>
          <w:rFonts w:cs="Arial"/>
          <w:sz w:val="24"/>
          <w:szCs w:val="24"/>
          <w:lang w:val="sr-Cyrl-CS"/>
        </w:rPr>
      </w:pPr>
    </w:p>
    <w:p w14:paraId="77D13E38"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 xml:space="preserve">а) Мрежа 110 </w:t>
      </w:r>
      <w:r w:rsidRPr="009F0914">
        <w:rPr>
          <w:rFonts w:cs="Arial"/>
          <w:sz w:val="24"/>
          <w:szCs w:val="24"/>
        </w:rPr>
        <w:t>kV</w:t>
      </w:r>
      <w:r w:rsidRPr="009F0914">
        <w:rPr>
          <w:rFonts w:cs="Arial"/>
          <w:sz w:val="24"/>
          <w:szCs w:val="24"/>
          <w:lang w:val="sr-Cyrl-CS"/>
        </w:rPr>
        <w:t xml:space="preserve"> ради у прстену. Напајање ТС 110/35 </w:t>
      </w:r>
      <w:r w:rsidRPr="009F0914">
        <w:rPr>
          <w:rFonts w:cs="Arial"/>
          <w:sz w:val="24"/>
          <w:szCs w:val="24"/>
        </w:rPr>
        <w:t>kV</w:t>
      </w:r>
      <w:r w:rsidRPr="009F0914">
        <w:rPr>
          <w:rFonts w:cs="Arial"/>
          <w:sz w:val="24"/>
          <w:szCs w:val="24"/>
          <w:lang w:val="sr-Cyrl-CS"/>
        </w:rPr>
        <w:t xml:space="preserve"> ,,</w:t>
      </w:r>
      <w:r w:rsidRPr="009F0914">
        <w:rPr>
          <w:rFonts w:cs="Arial"/>
          <w:sz w:val="24"/>
          <w:szCs w:val="24"/>
          <w:lang w:val="sr-Cyrl-RS"/>
        </w:rPr>
        <w:t>Пожаревац</w:t>
      </w:r>
      <w:r w:rsidRPr="009F0914">
        <w:rPr>
          <w:rFonts w:cs="Arial"/>
          <w:sz w:val="24"/>
          <w:szCs w:val="24"/>
          <w:lang w:val="sr-Cyrl-CS"/>
        </w:rPr>
        <w:t xml:space="preserve"> '' је </w:t>
      </w:r>
      <w:r w:rsidRPr="009F0914">
        <w:rPr>
          <w:rFonts w:cs="Arial"/>
          <w:sz w:val="24"/>
          <w:szCs w:val="24"/>
          <w:lang w:val="sr-Cyrl-RS"/>
        </w:rPr>
        <w:t>вишестрано</w:t>
      </w:r>
      <w:r w:rsidRPr="009F0914">
        <w:rPr>
          <w:rFonts w:cs="Arial"/>
          <w:sz w:val="24"/>
          <w:szCs w:val="24"/>
          <w:lang w:val="sr-Cyrl-CS"/>
        </w:rPr>
        <w:t xml:space="preserve">. </w:t>
      </w:r>
    </w:p>
    <w:p w14:paraId="314CD56B" w14:textId="77777777" w:rsidR="009F0914" w:rsidRPr="009F0914" w:rsidRDefault="009F0914" w:rsidP="009F0914">
      <w:pPr>
        <w:spacing w:before="0"/>
        <w:ind w:left="720"/>
        <w:rPr>
          <w:rFonts w:cs="Arial"/>
          <w:sz w:val="24"/>
          <w:szCs w:val="24"/>
          <w:lang w:val="sr-Cyrl-RS"/>
        </w:rPr>
      </w:pPr>
      <w:r w:rsidRPr="009F0914">
        <w:rPr>
          <w:rFonts w:cs="Arial"/>
          <w:sz w:val="24"/>
          <w:szCs w:val="24"/>
          <w:lang w:val="sr-Cyrl-CS"/>
        </w:rPr>
        <w:t xml:space="preserve">б) Мрежа 35 </w:t>
      </w:r>
      <w:r w:rsidRPr="009F0914">
        <w:rPr>
          <w:rFonts w:cs="Arial"/>
          <w:sz w:val="24"/>
          <w:szCs w:val="24"/>
        </w:rPr>
        <w:t>kV</w:t>
      </w:r>
      <w:r w:rsidRPr="009F0914">
        <w:rPr>
          <w:rFonts w:cs="Arial"/>
          <w:sz w:val="24"/>
          <w:szCs w:val="24"/>
          <w:lang w:val="sr-Cyrl-CS"/>
        </w:rPr>
        <w:t xml:space="preserve"> је</w:t>
      </w:r>
      <w:r w:rsidRPr="009F0914">
        <w:rPr>
          <w:rFonts w:cs="Arial"/>
          <w:sz w:val="24"/>
          <w:szCs w:val="24"/>
          <w:lang w:val="sr-Cyrl-RS"/>
        </w:rPr>
        <w:t xml:space="preserve"> у прстену</w:t>
      </w:r>
      <w:r w:rsidRPr="009F0914">
        <w:rPr>
          <w:rFonts w:cs="Arial"/>
          <w:sz w:val="24"/>
          <w:szCs w:val="24"/>
          <w:lang w:val="sr-Cyrl-CS"/>
        </w:rPr>
        <w:t xml:space="preserve"> (ТС 35/10 </w:t>
      </w:r>
      <w:r w:rsidRPr="009F0914">
        <w:rPr>
          <w:rFonts w:cs="Arial"/>
          <w:sz w:val="24"/>
          <w:szCs w:val="24"/>
        </w:rPr>
        <w:t>kV</w:t>
      </w:r>
      <w:r w:rsidRPr="009F0914">
        <w:rPr>
          <w:rFonts w:cs="Arial"/>
          <w:sz w:val="24"/>
          <w:szCs w:val="24"/>
          <w:lang w:val="sr-Cyrl-CS"/>
        </w:rPr>
        <w:t xml:space="preserve"> “</w:t>
      </w:r>
      <w:r w:rsidRPr="009F0914">
        <w:rPr>
          <w:rFonts w:cs="Arial"/>
          <w:sz w:val="24"/>
          <w:szCs w:val="24"/>
          <w:lang w:val="sr-Cyrl-RS"/>
        </w:rPr>
        <w:t>Пожаревац 1</w:t>
      </w:r>
      <w:r w:rsidRPr="009F0914">
        <w:rPr>
          <w:rFonts w:cs="Arial"/>
          <w:sz w:val="24"/>
          <w:szCs w:val="24"/>
          <w:lang w:val="sr-Cyrl-CS"/>
        </w:rPr>
        <w:t xml:space="preserve">”, ТС 35/10 </w:t>
      </w:r>
      <w:r w:rsidRPr="009F0914">
        <w:rPr>
          <w:rFonts w:cs="Arial"/>
          <w:sz w:val="24"/>
          <w:szCs w:val="24"/>
        </w:rPr>
        <w:t>kV</w:t>
      </w:r>
      <w:r w:rsidRPr="009F0914">
        <w:rPr>
          <w:rFonts w:cs="Arial"/>
          <w:sz w:val="24"/>
          <w:szCs w:val="24"/>
          <w:lang w:val="sr-Cyrl-CS"/>
        </w:rPr>
        <w:t xml:space="preserve"> “</w:t>
      </w:r>
      <w:r w:rsidRPr="009F0914">
        <w:rPr>
          <w:rFonts w:cs="Arial"/>
          <w:sz w:val="24"/>
          <w:szCs w:val="24"/>
          <w:lang w:val="sr-Cyrl-RS"/>
        </w:rPr>
        <w:t>Пожаревац 3</w:t>
      </w:r>
      <w:r w:rsidRPr="009F0914">
        <w:rPr>
          <w:rFonts w:cs="Arial"/>
          <w:sz w:val="24"/>
          <w:szCs w:val="24"/>
          <w:lang w:val="sr-Cyrl-CS"/>
        </w:rPr>
        <w:t>”</w:t>
      </w:r>
      <w:r w:rsidRPr="009F0914">
        <w:rPr>
          <w:rFonts w:cs="Arial"/>
          <w:sz w:val="24"/>
          <w:szCs w:val="24"/>
          <w:lang w:val="sr-Cyrl-RS"/>
        </w:rPr>
        <w:t xml:space="preserve">, </w:t>
      </w:r>
      <w:r w:rsidRPr="009F0914">
        <w:rPr>
          <w:rFonts w:cs="Arial"/>
          <w:sz w:val="24"/>
          <w:szCs w:val="24"/>
          <w:lang w:val="sr-Cyrl-CS"/>
        </w:rPr>
        <w:t xml:space="preserve">ТС 35/10 </w:t>
      </w:r>
      <w:r w:rsidRPr="009F0914">
        <w:rPr>
          <w:rFonts w:cs="Arial"/>
          <w:sz w:val="24"/>
          <w:szCs w:val="24"/>
        </w:rPr>
        <w:t>kV</w:t>
      </w:r>
      <w:r w:rsidRPr="009F0914">
        <w:rPr>
          <w:rFonts w:cs="Arial"/>
          <w:sz w:val="24"/>
          <w:szCs w:val="24"/>
          <w:lang w:val="sr-Cyrl-CS"/>
        </w:rPr>
        <w:t xml:space="preserve"> “</w:t>
      </w:r>
      <w:r w:rsidRPr="009F0914">
        <w:rPr>
          <w:rFonts w:cs="Arial"/>
          <w:sz w:val="24"/>
          <w:szCs w:val="24"/>
          <w:lang w:val="sr-Cyrl-RS"/>
        </w:rPr>
        <w:t>Братинац</w:t>
      </w:r>
      <w:r w:rsidRPr="009F0914">
        <w:rPr>
          <w:rFonts w:cs="Arial"/>
          <w:sz w:val="24"/>
          <w:szCs w:val="24"/>
          <w:lang w:val="sr-Cyrl-CS"/>
        </w:rPr>
        <w:t>”)</w:t>
      </w:r>
      <w:r w:rsidRPr="009F0914">
        <w:rPr>
          <w:rFonts w:cs="Arial"/>
          <w:sz w:val="24"/>
          <w:szCs w:val="24"/>
          <w:lang w:val="sr-Cyrl-RS"/>
        </w:rPr>
        <w:t>, сем</w:t>
      </w:r>
      <w:r w:rsidRPr="009F0914">
        <w:rPr>
          <w:rFonts w:cs="Arial"/>
          <w:sz w:val="24"/>
          <w:szCs w:val="24"/>
          <w:lang w:val="sr-Cyrl-CS"/>
        </w:rPr>
        <w:t xml:space="preserve"> ТС 35/10 </w:t>
      </w:r>
      <w:r w:rsidRPr="009F0914">
        <w:rPr>
          <w:rFonts w:cs="Arial"/>
          <w:sz w:val="24"/>
          <w:szCs w:val="24"/>
        </w:rPr>
        <w:t>kV</w:t>
      </w:r>
      <w:r w:rsidRPr="009F0914">
        <w:rPr>
          <w:rFonts w:cs="Arial"/>
          <w:sz w:val="24"/>
          <w:szCs w:val="24"/>
          <w:lang w:val="sr-Cyrl-CS"/>
        </w:rPr>
        <w:t xml:space="preserve"> “</w:t>
      </w:r>
      <w:r w:rsidRPr="009F0914">
        <w:rPr>
          <w:rFonts w:cs="Arial"/>
          <w:sz w:val="24"/>
          <w:szCs w:val="24"/>
          <w:lang w:val="sr-Cyrl-RS"/>
        </w:rPr>
        <w:t>Пожаревац 2</w:t>
      </w:r>
      <w:r w:rsidRPr="009F0914">
        <w:rPr>
          <w:rFonts w:cs="Arial"/>
          <w:sz w:val="24"/>
          <w:szCs w:val="24"/>
          <w:lang w:val="sr-Cyrl-CS"/>
        </w:rPr>
        <w:t>”</w:t>
      </w:r>
      <w:r w:rsidRPr="009F0914">
        <w:rPr>
          <w:rFonts w:cs="Arial"/>
          <w:sz w:val="24"/>
          <w:szCs w:val="24"/>
          <w:lang w:val="sr-Cyrl-RS"/>
        </w:rPr>
        <w:t xml:space="preserve"> и </w:t>
      </w:r>
      <w:r w:rsidRPr="009F0914">
        <w:rPr>
          <w:rFonts w:cs="Arial"/>
          <w:sz w:val="24"/>
          <w:szCs w:val="24"/>
          <w:lang w:val="sr-Cyrl-CS"/>
        </w:rPr>
        <w:t xml:space="preserve">ТС 35/10 </w:t>
      </w:r>
      <w:r w:rsidRPr="009F0914">
        <w:rPr>
          <w:rFonts w:cs="Arial"/>
          <w:sz w:val="24"/>
          <w:szCs w:val="24"/>
        </w:rPr>
        <w:t>kV</w:t>
      </w:r>
      <w:r w:rsidRPr="009F0914">
        <w:rPr>
          <w:rFonts w:cs="Arial"/>
          <w:sz w:val="24"/>
          <w:szCs w:val="24"/>
          <w:lang w:val="sr-Cyrl-CS"/>
        </w:rPr>
        <w:t xml:space="preserve"> “</w:t>
      </w:r>
      <w:r w:rsidRPr="009F0914">
        <w:rPr>
          <w:rFonts w:cs="Arial"/>
          <w:sz w:val="24"/>
          <w:szCs w:val="24"/>
          <w:lang w:val="sr-Cyrl-RS"/>
        </w:rPr>
        <w:t>Пожаревац 4</w:t>
      </w:r>
      <w:r w:rsidRPr="009F0914">
        <w:rPr>
          <w:rFonts w:cs="Arial"/>
          <w:sz w:val="24"/>
          <w:szCs w:val="24"/>
          <w:lang w:val="sr-Cyrl-CS"/>
        </w:rPr>
        <w:t>”</w:t>
      </w:r>
      <w:r w:rsidRPr="009F0914">
        <w:rPr>
          <w:rFonts w:cs="Arial"/>
          <w:sz w:val="24"/>
          <w:szCs w:val="24"/>
          <w:lang w:val="sr-Cyrl-RS"/>
        </w:rPr>
        <w:t xml:space="preserve"> које се напајају двоструко из РП 35 </w:t>
      </w:r>
      <w:r w:rsidRPr="009F0914">
        <w:rPr>
          <w:rFonts w:cs="Arial"/>
          <w:sz w:val="24"/>
          <w:szCs w:val="24"/>
        </w:rPr>
        <w:t>kV</w:t>
      </w:r>
      <w:r w:rsidRPr="009F0914">
        <w:rPr>
          <w:rFonts w:cs="Arial"/>
          <w:sz w:val="24"/>
          <w:szCs w:val="24"/>
          <w:lang w:val="sr-Cyrl-CS"/>
        </w:rPr>
        <w:t xml:space="preserve"> “</w:t>
      </w:r>
      <w:r w:rsidRPr="009F0914">
        <w:rPr>
          <w:rFonts w:cs="Arial"/>
          <w:sz w:val="24"/>
          <w:szCs w:val="24"/>
          <w:lang w:val="sr-Cyrl-RS"/>
        </w:rPr>
        <w:t>Стара</w:t>
      </w:r>
      <w:r w:rsidRPr="009F0914">
        <w:rPr>
          <w:rFonts w:cs="Arial"/>
          <w:sz w:val="24"/>
          <w:szCs w:val="24"/>
          <w:lang w:val="sr-Cyrl-CS"/>
        </w:rPr>
        <w:t xml:space="preserve">”. </w:t>
      </w:r>
    </w:p>
    <w:p w14:paraId="6BA43313"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 xml:space="preserve">в) Неутрална тачка мреже 110 </w:t>
      </w:r>
      <w:r w:rsidRPr="009F0914">
        <w:rPr>
          <w:rFonts w:cs="Arial"/>
          <w:sz w:val="24"/>
          <w:szCs w:val="24"/>
        </w:rPr>
        <w:t>kV</w:t>
      </w:r>
      <w:r w:rsidRPr="009F0914">
        <w:rPr>
          <w:rFonts w:cs="Arial"/>
          <w:sz w:val="24"/>
          <w:szCs w:val="24"/>
          <w:lang w:val="sr-Cyrl-CS"/>
        </w:rPr>
        <w:t xml:space="preserve"> је директно уземљена, неутрална тачка мреже 35 </w:t>
      </w:r>
      <w:r w:rsidRPr="009F0914">
        <w:rPr>
          <w:rFonts w:cs="Arial"/>
          <w:sz w:val="24"/>
          <w:szCs w:val="24"/>
        </w:rPr>
        <w:t>kV</w:t>
      </w:r>
      <w:r w:rsidRPr="009F0914">
        <w:rPr>
          <w:rFonts w:cs="Arial"/>
          <w:sz w:val="24"/>
          <w:szCs w:val="24"/>
          <w:lang w:val="sr-Cyrl-CS"/>
        </w:rPr>
        <w:t xml:space="preserve"> је уземљена преко нискоомске импедансе са ограничењем струје земљоспоја на 300 А.</w:t>
      </w:r>
    </w:p>
    <w:p w14:paraId="15484B81"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 xml:space="preserve">г) Подаци о снагама и струјама кратких спојева на сабирницама 110 </w:t>
      </w:r>
      <w:r w:rsidRPr="009F0914">
        <w:rPr>
          <w:rFonts w:cs="Arial"/>
          <w:sz w:val="24"/>
          <w:szCs w:val="24"/>
        </w:rPr>
        <w:t>kV</w:t>
      </w:r>
      <w:r w:rsidRPr="009F0914">
        <w:rPr>
          <w:rFonts w:cs="Arial"/>
          <w:sz w:val="24"/>
          <w:szCs w:val="24"/>
          <w:lang w:val="sr-Cyrl-CS"/>
        </w:rPr>
        <w:t xml:space="preserve">: 31,5 </w:t>
      </w:r>
      <w:r w:rsidRPr="009F0914">
        <w:rPr>
          <w:rFonts w:cs="Arial"/>
          <w:sz w:val="24"/>
          <w:szCs w:val="24"/>
        </w:rPr>
        <w:t>k</w:t>
      </w:r>
      <w:r w:rsidRPr="009F0914">
        <w:rPr>
          <w:rFonts w:cs="Arial"/>
          <w:sz w:val="24"/>
          <w:szCs w:val="24"/>
          <w:lang w:val="sr-Cyrl-CS"/>
        </w:rPr>
        <w:t>А  (6000 М</w:t>
      </w:r>
      <w:r w:rsidRPr="009F0914">
        <w:rPr>
          <w:rFonts w:cs="Arial"/>
          <w:sz w:val="24"/>
          <w:szCs w:val="24"/>
        </w:rPr>
        <w:t>V</w:t>
      </w:r>
      <w:r w:rsidRPr="009F0914">
        <w:rPr>
          <w:rFonts w:cs="Arial"/>
          <w:sz w:val="24"/>
          <w:szCs w:val="24"/>
          <w:lang w:val="sr-Cyrl-CS"/>
        </w:rPr>
        <w:t>А), према перспективном стању мреже око 2020. године, који су прибављени од стручних служби ЈП ЕМС и ТП-4 Дирекције за дистрибуцију електричне енергује Електропривреде Србије.</w:t>
      </w:r>
    </w:p>
    <w:p w14:paraId="1185410C"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lastRenderedPageBreak/>
        <w:t xml:space="preserve">Подаци о снагама и струјама кратких спојева на сабирницама 35 </w:t>
      </w:r>
      <w:r w:rsidRPr="009F0914">
        <w:rPr>
          <w:rFonts w:cs="Arial"/>
          <w:sz w:val="24"/>
          <w:szCs w:val="24"/>
        </w:rPr>
        <w:t>kV</w:t>
      </w:r>
      <w:r w:rsidRPr="009F0914">
        <w:rPr>
          <w:rFonts w:cs="Arial"/>
          <w:sz w:val="24"/>
          <w:szCs w:val="24"/>
          <w:lang w:val="sr-Cyrl-CS"/>
        </w:rPr>
        <w:t xml:space="preserve">: 12,5 </w:t>
      </w:r>
      <w:r w:rsidRPr="009F0914">
        <w:rPr>
          <w:rFonts w:cs="Arial"/>
          <w:sz w:val="24"/>
          <w:szCs w:val="24"/>
        </w:rPr>
        <w:t>k</w:t>
      </w:r>
      <w:r w:rsidRPr="009F0914">
        <w:rPr>
          <w:rFonts w:cs="Arial"/>
          <w:sz w:val="24"/>
          <w:szCs w:val="24"/>
          <w:lang w:val="sr-Cyrl-CS"/>
        </w:rPr>
        <w:t>А  (750 М</w:t>
      </w:r>
      <w:r w:rsidRPr="009F0914">
        <w:rPr>
          <w:rFonts w:cs="Arial"/>
          <w:sz w:val="24"/>
          <w:szCs w:val="24"/>
        </w:rPr>
        <w:t>V</w:t>
      </w:r>
      <w:r w:rsidRPr="009F0914">
        <w:rPr>
          <w:rFonts w:cs="Arial"/>
          <w:sz w:val="24"/>
          <w:szCs w:val="24"/>
          <w:lang w:val="sr-Cyrl-CS"/>
        </w:rPr>
        <w:t>А), према правилу о раду дистрибутивног система и ТП-4 Дирекције за дистрибуцију електричне енергује Електропривреде Србије.</w:t>
      </w:r>
    </w:p>
    <w:p w14:paraId="401D3124"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д) Координација изолације према важећим препорукама и СРПС ЕН 60071-1:2008, СРПС ЕН 60071-2:2008 и ТП 25 ЗЕП-а.</w:t>
      </w:r>
    </w:p>
    <w:p w14:paraId="3AF30C5E" w14:textId="77777777" w:rsidR="009F0914" w:rsidRPr="009F0914" w:rsidRDefault="009F0914" w:rsidP="009F0914">
      <w:pPr>
        <w:spacing w:before="0"/>
        <w:ind w:left="720"/>
        <w:rPr>
          <w:rFonts w:cs="Arial"/>
          <w:sz w:val="24"/>
          <w:szCs w:val="24"/>
          <w:lang w:val="sr-Cyrl-CS"/>
        </w:rPr>
      </w:pPr>
    </w:p>
    <w:p w14:paraId="192E4745" w14:textId="77777777" w:rsidR="009F0914" w:rsidRPr="009F0914" w:rsidRDefault="009F0914" w:rsidP="000657F6">
      <w:pPr>
        <w:numPr>
          <w:ilvl w:val="0"/>
          <w:numId w:val="74"/>
        </w:numPr>
        <w:suppressAutoHyphens/>
        <w:spacing w:before="0"/>
        <w:jc w:val="left"/>
        <w:rPr>
          <w:rFonts w:cs="Arial"/>
          <w:b/>
          <w:sz w:val="24"/>
          <w:szCs w:val="24"/>
          <w:lang w:val="sr-Cyrl-CS"/>
        </w:rPr>
      </w:pPr>
      <w:r w:rsidRPr="009F0914">
        <w:rPr>
          <w:rFonts w:cs="Arial"/>
          <w:b/>
          <w:sz w:val="24"/>
          <w:szCs w:val="24"/>
          <w:lang w:val="sr-Cyrl-CS"/>
        </w:rPr>
        <w:t>ОБИМ РЕКОНСТРУКЦИЈЕ</w:t>
      </w:r>
    </w:p>
    <w:p w14:paraId="1F70E2BB" w14:textId="77777777" w:rsidR="009F0914" w:rsidRPr="009F0914" w:rsidRDefault="009F0914" w:rsidP="009F0914">
      <w:pPr>
        <w:suppressAutoHyphens/>
        <w:spacing w:before="0"/>
        <w:ind w:left="720"/>
        <w:jc w:val="left"/>
        <w:rPr>
          <w:rFonts w:cs="Arial"/>
          <w:b/>
          <w:sz w:val="24"/>
          <w:szCs w:val="24"/>
          <w:lang w:val="sr-Cyrl-CS"/>
        </w:rPr>
      </w:pPr>
    </w:p>
    <w:p w14:paraId="48B6F068" w14:textId="77777777" w:rsidR="009F0914" w:rsidRPr="009F0914" w:rsidRDefault="009F0914" w:rsidP="009F0914">
      <w:pPr>
        <w:spacing w:before="0"/>
        <w:ind w:left="720"/>
        <w:rPr>
          <w:rFonts w:cs="Arial"/>
          <w:sz w:val="24"/>
          <w:szCs w:val="24"/>
          <w:lang w:val="sr-Cyrl-CS"/>
        </w:rPr>
      </w:pPr>
    </w:p>
    <w:p w14:paraId="2D31A2C5" w14:textId="77777777" w:rsidR="009F0914" w:rsidRPr="009F0914" w:rsidRDefault="009F0914" w:rsidP="000657F6">
      <w:pPr>
        <w:numPr>
          <w:ilvl w:val="1"/>
          <w:numId w:val="89"/>
        </w:numPr>
        <w:tabs>
          <w:tab w:val="left" w:pos="720"/>
        </w:tabs>
        <w:suppressAutoHyphens/>
        <w:spacing w:before="0" w:line="0" w:lineRule="atLeast"/>
        <w:jc w:val="left"/>
        <w:rPr>
          <w:rFonts w:cs="Arial"/>
          <w:sz w:val="24"/>
          <w:szCs w:val="24"/>
          <w:lang w:val="sr-Cyrl-CS"/>
        </w:rPr>
      </w:pPr>
      <w:r w:rsidRPr="009F0914">
        <w:rPr>
          <w:rFonts w:cs="Arial"/>
          <w:b/>
          <w:sz w:val="24"/>
          <w:szCs w:val="24"/>
          <w:lang w:val="sr-Cyrl-CS"/>
        </w:rPr>
        <w:t>ПОСТРОЈЕЊЕ 110</w:t>
      </w:r>
      <w:r w:rsidRPr="009F0914">
        <w:rPr>
          <w:rFonts w:cs="Arial"/>
          <w:b/>
          <w:sz w:val="24"/>
          <w:szCs w:val="24"/>
        </w:rPr>
        <w:t>kV</w:t>
      </w:r>
    </w:p>
    <w:p w14:paraId="643E2300" w14:textId="77777777" w:rsidR="009F0914" w:rsidRPr="009F0914" w:rsidRDefault="009F0914" w:rsidP="009F0914">
      <w:pPr>
        <w:spacing w:before="0" w:line="0" w:lineRule="atLeast"/>
        <w:ind w:left="360"/>
        <w:rPr>
          <w:rFonts w:cs="Arial"/>
          <w:sz w:val="24"/>
          <w:szCs w:val="24"/>
          <w:lang w:val="sr-Cyrl-CS"/>
        </w:rPr>
      </w:pPr>
    </w:p>
    <w:p w14:paraId="3ED1A31F" w14:textId="77777777" w:rsidR="009F0914" w:rsidRPr="009F0914" w:rsidRDefault="009F0914" w:rsidP="000657F6">
      <w:pPr>
        <w:numPr>
          <w:ilvl w:val="0"/>
          <w:numId w:val="90"/>
        </w:numPr>
        <w:suppressAutoHyphens/>
        <w:spacing w:before="0" w:line="0" w:lineRule="atLeast"/>
        <w:ind w:left="4860" w:hanging="4230"/>
        <w:jc w:val="left"/>
        <w:rPr>
          <w:rFonts w:cs="Arial"/>
          <w:sz w:val="24"/>
          <w:szCs w:val="24"/>
          <w:lang w:val="sr-Cyrl-CS"/>
        </w:rPr>
      </w:pPr>
      <w:r w:rsidRPr="009F0914">
        <w:rPr>
          <w:rFonts w:cs="Arial"/>
          <w:sz w:val="24"/>
          <w:szCs w:val="24"/>
          <w:lang w:val="sr-Cyrl-CS"/>
        </w:rPr>
        <w:t xml:space="preserve">  сабирнице                                             </w:t>
      </w:r>
      <w:r w:rsidRPr="009F0914">
        <w:rPr>
          <w:rFonts w:cs="Arial"/>
          <w:sz w:val="24"/>
          <w:szCs w:val="24"/>
          <w:lang w:val="sr-Cyrl-RS"/>
        </w:rPr>
        <w:t xml:space="preserve"> </w:t>
      </w:r>
      <w:r w:rsidRPr="009F0914">
        <w:rPr>
          <w:rFonts w:cs="Arial"/>
          <w:sz w:val="24"/>
          <w:szCs w:val="24"/>
          <w:lang w:val="sr-Cyrl-CS"/>
        </w:rPr>
        <w:t xml:space="preserve">два система главних сабирница од </w:t>
      </w:r>
      <w:r w:rsidRPr="009F0914">
        <w:rPr>
          <w:rFonts w:cs="Arial"/>
          <w:sz w:val="24"/>
          <w:szCs w:val="24"/>
          <w:lang w:val="sr-Latn-CS"/>
        </w:rPr>
        <w:t>Al/Če</w:t>
      </w:r>
      <w:r w:rsidRPr="009F0914">
        <w:rPr>
          <w:rFonts w:cs="Arial"/>
          <w:sz w:val="24"/>
          <w:szCs w:val="24"/>
          <w:lang w:val="sr-Cyrl-CS"/>
        </w:rPr>
        <w:t xml:space="preserve">, </w:t>
      </w:r>
      <w:r w:rsidRPr="009F0914">
        <w:rPr>
          <w:rFonts w:cs="Arial"/>
          <w:sz w:val="24"/>
          <w:szCs w:val="24"/>
          <w:lang w:val="sr-Latn-RS"/>
        </w:rPr>
        <w:t xml:space="preserve"> </w:t>
      </w:r>
      <w:r w:rsidRPr="009F0914">
        <w:rPr>
          <w:rFonts w:cs="Arial"/>
          <w:sz w:val="24"/>
          <w:szCs w:val="24"/>
          <w:lang w:val="sr-Cyrl-CS"/>
        </w:rPr>
        <w:t xml:space="preserve">6:1, 3х240/40 </w:t>
      </w:r>
      <w:r w:rsidRPr="009F0914">
        <w:rPr>
          <w:rFonts w:cs="Arial"/>
          <w:sz w:val="24"/>
          <w:szCs w:val="24"/>
          <w:lang w:val="sr-Latn-CS"/>
        </w:rPr>
        <w:t>mm</w:t>
      </w:r>
      <w:r w:rsidRPr="009F0914">
        <w:rPr>
          <w:rFonts w:cs="Arial"/>
          <w:sz w:val="24"/>
          <w:szCs w:val="24"/>
          <w:vertAlign w:val="superscript"/>
          <w:lang w:val="sr-Latn-CS"/>
        </w:rPr>
        <w:t>2</w:t>
      </w:r>
    </w:p>
    <w:p w14:paraId="0B6BBA3A" w14:textId="77777777" w:rsidR="009F0914" w:rsidRPr="009F0914" w:rsidRDefault="009F0914" w:rsidP="000657F6">
      <w:pPr>
        <w:numPr>
          <w:ilvl w:val="0"/>
          <w:numId w:val="90"/>
        </w:numPr>
        <w:suppressAutoHyphens/>
        <w:spacing w:before="0" w:line="0" w:lineRule="atLeast"/>
        <w:jc w:val="left"/>
        <w:rPr>
          <w:rFonts w:cs="Arial"/>
          <w:sz w:val="24"/>
          <w:szCs w:val="24"/>
          <w:lang w:val="sr-Cyrl-CS"/>
        </w:rPr>
      </w:pPr>
      <w:r w:rsidRPr="009F0914">
        <w:rPr>
          <w:rFonts w:cs="Arial"/>
          <w:sz w:val="24"/>
          <w:szCs w:val="24"/>
          <w:lang w:val="sr-Cyrl-RS"/>
        </w:rPr>
        <w:t xml:space="preserve">  место секционисања </w:t>
      </w:r>
      <w:r w:rsidRPr="009F0914">
        <w:rPr>
          <w:rFonts w:cs="Arial"/>
          <w:sz w:val="24"/>
          <w:szCs w:val="24"/>
          <w:lang w:val="sr-Cyrl-RS"/>
        </w:rPr>
        <w:tab/>
      </w:r>
      <w:r w:rsidRPr="009F0914">
        <w:rPr>
          <w:rFonts w:cs="Arial"/>
          <w:sz w:val="24"/>
          <w:szCs w:val="24"/>
          <w:lang w:val="sr-Cyrl-RS"/>
        </w:rPr>
        <w:tab/>
        <w:t xml:space="preserve">          </w:t>
      </w:r>
      <w:r w:rsidRPr="009F0914">
        <w:rPr>
          <w:rFonts w:cs="Arial"/>
          <w:sz w:val="24"/>
          <w:szCs w:val="24"/>
          <w:lang w:val="sr-Cyrl-RS"/>
        </w:rPr>
        <w:tab/>
        <w:t>нема</w:t>
      </w:r>
    </w:p>
    <w:p w14:paraId="3ED3EE01" w14:textId="77777777" w:rsidR="009F0914" w:rsidRPr="009F0914" w:rsidRDefault="009F0914" w:rsidP="000657F6">
      <w:pPr>
        <w:numPr>
          <w:ilvl w:val="0"/>
          <w:numId w:val="75"/>
        </w:numPr>
        <w:tabs>
          <w:tab w:val="num" w:pos="960"/>
        </w:tabs>
        <w:suppressAutoHyphens/>
        <w:spacing w:before="0" w:line="0" w:lineRule="atLeast"/>
        <w:ind w:left="960"/>
        <w:jc w:val="left"/>
        <w:rPr>
          <w:rFonts w:cs="Arial"/>
          <w:sz w:val="24"/>
          <w:szCs w:val="24"/>
          <w:lang w:val="sr-Cyrl-CS"/>
        </w:rPr>
      </w:pPr>
      <w:r w:rsidRPr="009F0914">
        <w:rPr>
          <w:rFonts w:cs="Arial"/>
          <w:sz w:val="24"/>
          <w:szCs w:val="24"/>
          <w:lang w:val="sr-Cyrl-CS"/>
        </w:rPr>
        <w:t xml:space="preserve">укупан број поља                             </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RS"/>
        </w:rPr>
        <w:t>седам</w:t>
      </w:r>
    </w:p>
    <w:p w14:paraId="635E7946" w14:textId="77777777" w:rsidR="009F0914" w:rsidRPr="009F0914" w:rsidRDefault="009F0914" w:rsidP="000657F6">
      <w:pPr>
        <w:numPr>
          <w:ilvl w:val="0"/>
          <w:numId w:val="90"/>
        </w:numPr>
        <w:suppressAutoHyphens/>
        <w:spacing w:before="0" w:line="0" w:lineRule="atLeast"/>
        <w:jc w:val="left"/>
        <w:rPr>
          <w:rFonts w:cs="Arial"/>
          <w:sz w:val="24"/>
          <w:szCs w:val="24"/>
          <w:lang w:val="sr-Cyrl-CS"/>
        </w:rPr>
      </w:pPr>
      <w:r w:rsidRPr="009F0914">
        <w:rPr>
          <w:rFonts w:cs="Arial"/>
          <w:sz w:val="24"/>
          <w:szCs w:val="24"/>
          <w:lang w:val="sr-Cyrl-CS"/>
        </w:rPr>
        <w:t>број трансформаторских поља</w:t>
      </w:r>
      <w:r w:rsidRPr="009F0914">
        <w:rPr>
          <w:rFonts w:cs="Arial"/>
          <w:sz w:val="24"/>
          <w:szCs w:val="24"/>
          <w:lang w:val="sr-Cyrl-CS"/>
        </w:rPr>
        <w:tab/>
        <w:t xml:space="preserve"> </w:t>
      </w:r>
      <w:r w:rsidRPr="009F0914">
        <w:rPr>
          <w:rFonts w:cs="Arial"/>
          <w:sz w:val="24"/>
          <w:szCs w:val="24"/>
          <w:lang w:val="sr-Cyrl-CS"/>
        </w:rPr>
        <w:tab/>
        <w:t>два</w:t>
      </w:r>
    </w:p>
    <w:p w14:paraId="3A5F5543" w14:textId="77777777" w:rsidR="009F0914" w:rsidRPr="009F0914" w:rsidRDefault="009F0914" w:rsidP="000657F6">
      <w:pPr>
        <w:numPr>
          <w:ilvl w:val="0"/>
          <w:numId w:val="75"/>
        </w:numPr>
        <w:tabs>
          <w:tab w:val="num" w:pos="960"/>
        </w:tabs>
        <w:suppressAutoHyphens/>
        <w:spacing w:before="0" w:line="0" w:lineRule="atLeast"/>
        <w:ind w:left="960"/>
        <w:jc w:val="left"/>
        <w:rPr>
          <w:rFonts w:cs="Arial"/>
          <w:sz w:val="24"/>
          <w:szCs w:val="24"/>
          <w:lang w:val="sr-Cyrl-CS"/>
        </w:rPr>
      </w:pPr>
      <w:r w:rsidRPr="009F0914">
        <w:rPr>
          <w:rFonts w:cs="Arial"/>
          <w:sz w:val="24"/>
          <w:szCs w:val="24"/>
          <w:lang w:val="sr-Cyrl-CS"/>
        </w:rPr>
        <w:t xml:space="preserve">број далеководних поља                  </w:t>
      </w:r>
      <w:r w:rsidRPr="009F0914">
        <w:rPr>
          <w:rFonts w:cs="Arial"/>
          <w:sz w:val="24"/>
          <w:szCs w:val="24"/>
          <w:lang w:val="sr-Cyrl-CS"/>
        </w:rPr>
        <w:tab/>
      </w:r>
      <w:r w:rsidRPr="009F0914">
        <w:rPr>
          <w:rFonts w:cs="Arial"/>
          <w:sz w:val="24"/>
          <w:szCs w:val="24"/>
          <w:lang w:val="sr-Cyrl-RS"/>
        </w:rPr>
        <w:t>четири</w:t>
      </w:r>
    </w:p>
    <w:p w14:paraId="7656B537" w14:textId="77777777" w:rsidR="009F0914" w:rsidRPr="009F0914" w:rsidRDefault="009F0914" w:rsidP="000657F6">
      <w:pPr>
        <w:numPr>
          <w:ilvl w:val="0"/>
          <w:numId w:val="76"/>
        </w:numPr>
        <w:tabs>
          <w:tab w:val="left" w:pos="720"/>
          <w:tab w:val="left" w:pos="960"/>
        </w:tabs>
        <w:suppressAutoHyphens/>
        <w:spacing w:before="0" w:line="0" w:lineRule="atLeast"/>
        <w:ind w:left="960"/>
        <w:jc w:val="left"/>
        <w:rPr>
          <w:rFonts w:cs="Arial"/>
          <w:sz w:val="24"/>
          <w:szCs w:val="24"/>
          <w:lang w:val="sr-Cyrl-CS"/>
        </w:rPr>
      </w:pPr>
      <w:r w:rsidRPr="009F0914">
        <w:rPr>
          <w:rFonts w:cs="Arial"/>
          <w:sz w:val="24"/>
          <w:szCs w:val="24"/>
          <w:lang w:val="sr-Cyrl-CS"/>
        </w:rPr>
        <w:tab/>
        <w:t>број спојних поља</w:t>
      </w:r>
      <w:r w:rsidRPr="009F0914">
        <w:rPr>
          <w:rFonts w:cs="Arial"/>
          <w:sz w:val="24"/>
          <w:szCs w:val="24"/>
          <w:lang w:val="sr-Cyrl-CS"/>
        </w:rPr>
        <w:tab/>
      </w:r>
      <w:r w:rsidRPr="009F0914">
        <w:rPr>
          <w:rFonts w:cs="Arial"/>
          <w:sz w:val="24"/>
          <w:szCs w:val="24"/>
          <w:lang w:val="sr-Cyrl-CS"/>
        </w:rPr>
        <w:tab/>
        <w:t xml:space="preserve">         </w:t>
      </w:r>
      <w:r w:rsidRPr="009F0914">
        <w:rPr>
          <w:rFonts w:cs="Arial"/>
          <w:sz w:val="24"/>
          <w:szCs w:val="24"/>
          <w:lang w:val="sr-Cyrl-CS"/>
        </w:rPr>
        <w:tab/>
      </w:r>
      <w:r w:rsidRPr="009F0914">
        <w:rPr>
          <w:rFonts w:cs="Arial"/>
          <w:sz w:val="24"/>
          <w:szCs w:val="24"/>
          <w:lang w:val="sr-Cyrl-CS"/>
        </w:rPr>
        <w:tab/>
        <w:t>једно</w:t>
      </w:r>
    </w:p>
    <w:p w14:paraId="777302ED" w14:textId="77777777" w:rsidR="009F0914" w:rsidRPr="009F0914" w:rsidRDefault="009F0914" w:rsidP="009F0914">
      <w:pPr>
        <w:tabs>
          <w:tab w:val="left" w:pos="720"/>
          <w:tab w:val="left" w:pos="960"/>
        </w:tabs>
        <w:spacing w:before="0" w:line="0" w:lineRule="atLeast"/>
        <w:ind w:left="960"/>
        <w:rPr>
          <w:rFonts w:cs="Arial"/>
          <w:sz w:val="24"/>
          <w:szCs w:val="24"/>
          <w:lang w:val="sr-Cyrl-CS"/>
        </w:rPr>
      </w:pPr>
    </w:p>
    <w:p w14:paraId="1244395C" w14:textId="77777777" w:rsidR="009F0914" w:rsidRPr="009F0914" w:rsidRDefault="009F0914" w:rsidP="009F0914">
      <w:pPr>
        <w:tabs>
          <w:tab w:val="left" w:pos="720"/>
          <w:tab w:val="left" w:pos="960"/>
        </w:tabs>
        <w:spacing w:before="0" w:line="0" w:lineRule="atLeast"/>
        <w:rPr>
          <w:rFonts w:cs="Arial"/>
          <w:b/>
          <w:sz w:val="24"/>
          <w:szCs w:val="24"/>
          <w:lang w:val="sr-Cyrl-CS"/>
        </w:rPr>
      </w:pPr>
      <w:r w:rsidRPr="009F0914">
        <w:rPr>
          <w:rFonts w:cs="Arial"/>
          <w:sz w:val="24"/>
          <w:szCs w:val="24"/>
          <w:lang w:val="sr-Cyrl-CS"/>
        </w:rPr>
        <w:tab/>
      </w:r>
      <w:r w:rsidRPr="009F0914">
        <w:rPr>
          <w:rFonts w:cs="Arial"/>
          <w:b/>
          <w:sz w:val="24"/>
          <w:szCs w:val="24"/>
          <w:lang w:val="sr-Cyrl-CS"/>
        </w:rPr>
        <w:t>Намена поља:</w:t>
      </w:r>
    </w:p>
    <w:p w14:paraId="5E592A41" w14:textId="77777777" w:rsidR="009F0914" w:rsidRPr="009F0914" w:rsidRDefault="009F0914" w:rsidP="009F0914">
      <w:pPr>
        <w:tabs>
          <w:tab w:val="left" w:pos="720"/>
          <w:tab w:val="left" w:pos="960"/>
        </w:tabs>
        <w:spacing w:before="0" w:line="0" w:lineRule="atLeast"/>
        <w:rPr>
          <w:rFonts w:cs="Arial"/>
          <w:b/>
          <w:sz w:val="24"/>
          <w:szCs w:val="24"/>
          <w:lang w:val="sr-Cyrl-CS"/>
        </w:rPr>
      </w:pPr>
    </w:p>
    <w:p w14:paraId="1DB6E36C" w14:textId="77777777" w:rsidR="009F0914" w:rsidRPr="009F0914" w:rsidRDefault="009F0914" w:rsidP="000657F6">
      <w:pPr>
        <w:numPr>
          <w:ilvl w:val="0"/>
          <w:numId w:val="82"/>
        </w:numPr>
        <w:tabs>
          <w:tab w:val="left" w:pos="960"/>
          <w:tab w:val="left" w:pos="990"/>
        </w:tabs>
        <w:suppressAutoHyphens/>
        <w:spacing w:before="0" w:line="0" w:lineRule="atLeast"/>
        <w:ind w:left="990"/>
        <w:jc w:val="left"/>
        <w:rPr>
          <w:rFonts w:cs="Arial"/>
          <w:sz w:val="24"/>
          <w:szCs w:val="24"/>
          <w:lang w:val="sr-Cyrl-CS"/>
        </w:rPr>
      </w:pPr>
      <w:r w:rsidRPr="009F0914">
        <w:rPr>
          <w:rFonts w:cs="Arial"/>
          <w:sz w:val="24"/>
          <w:szCs w:val="24"/>
          <w:lang w:val="sr-Cyrl-CS"/>
        </w:rPr>
        <w:t xml:space="preserve"> Два трансформаторска поља за снагу 31,5</w:t>
      </w:r>
      <w:r w:rsidRPr="009F0914">
        <w:rPr>
          <w:rFonts w:cs="Arial"/>
          <w:sz w:val="24"/>
          <w:szCs w:val="24"/>
          <w:lang w:val="sr-Latn-CS"/>
        </w:rPr>
        <w:t xml:space="preserve">MVA </w:t>
      </w:r>
      <w:r w:rsidRPr="009F0914">
        <w:rPr>
          <w:rFonts w:cs="Arial"/>
          <w:sz w:val="24"/>
          <w:szCs w:val="24"/>
          <w:lang w:val="sr-Cyrl-CS"/>
        </w:rPr>
        <w:t>по енергетском трансформатору.</w:t>
      </w:r>
    </w:p>
    <w:p w14:paraId="0C3F579E" w14:textId="77777777" w:rsidR="009F0914" w:rsidRPr="009F0914" w:rsidRDefault="009F0914" w:rsidP="000657F6">
      <w:pPr>
        <w:numPr>
          <w:ilvl w:val="0"/>
          <w:numId w:val="82"/>
        </w:numPr>
        <w:tabs>
          <w:tab w:val="left" w:pos="960"/>
          <w:tab w:val="left" w:pos="990"/>
        </w:tabs>
        <w:suppressAutoHyphens/>
        <w:spacing w:before="0" w:line="0" w:lineRule="atLeast"/>
        <w:ind w:left="990"/>
        <w:jc w:val="left"/>
        <w:rPr>
          <w:rFonts w:cs="Arial"/>
          <w:sz w:val="24"/>
          <w:szCs w:val="24"/>
          <w:lang w:val="sr-Cyrl-CS"/>
        </w:rPr>
      </w:pPr>
      <w:r w:rsidRPr="009F0914">
        <w:rPr>
          <w:rFonts w:cs="Arial"/>
          <w:sz w:val="24"/>
          <w:szCs w:val="24"/>
          <w:lang w:val="sr-Cyrl-CS"/>
        </w:rPr>
        <w:t>Једно далеководно поље за снагу 120</w:t>
      </w:r>
      <w:r w:rsidRPr="009F0914">
        <w:rPr>
          <w:rFonts w:cs="Arial"/>
          <w:sz w:val="24"/>
          <w:szCs w:val="24"/>
          <w:lang w:val="sr-Latn-CS"/>
        </w:rPr>
        <w:t>MVA</w:t>
      </w:r>
      <w:r w:rsidRPr="009F0914">
        <w:rPr>
          <w:rFonts w:cs="Arial"/>
          <w:sz w:val="24"/>
          <w:szCs w:val="24"/>
          <w:lang w:val="sr-Cyrl-CS"/>
        </w:rPr>
        <w:t xml:space="preserve"> и прикључак на далековод 110 </w:t>
      </w:r>
      <w:r w:rsidRPr="009F0914">
        <w:rPr>
          <w:rFonts w:cs="Arial"/>
          <w:sz w:val="24"/>
          <w:szCs w:val="24"/>
        </w:rPr>
        <w:t>kV</w:t>
      </w:r>
      <w:r w:rsidRPr="009F0914">
        <w:rPr>
          <w:rFonts w:cs="Arial"/>
          <w:sz w:val="24"/>
          <w:szCs w:val="24"/>
          <w:lang w:val="sr-Cyrl-CS"/>
        </w:rPr>
        <w:t xml:space="preserve">, 102А/2,  </w:t>
      </w:r>
      <w:r w:rsidRPr="009F0914">
        <w:rPr>
          <w:rFonts w:cs="Arial"/>
          <w:sz w:val="24"/>
          <w:szCs w:val="24"/>
          <w:lang w:val="sr-Latn-CS"/>
        </w:rPr>
        <w:t>Al/Če</w:t>
      </w:r>
      <w:r w:rsidRPr="009F0914">
        <w:rPr>
          <w:rFonts w:cs="Arial"/>
          <w:sz w:val="24"/>
          <w:szCs w:val="24"/>
          <w:lang w:val="sr-Cyrl-CS"/>
        </w:rPr>
        <w:t xml:space="preserve"> 3х240/40 </w:t>
      </w:r>
      <w:r w:rsidRPr="009F0914">
        <w:rPr>
          <w:rFonts w:cs="Arial"/>
          <w:sz w:val="24"/>
          <w:szCs w:val="24"/>
          <w:lang w:val="sr-Latn-CS"/>
        </w:rPr>
        <w:t>mm</w:t>
      </w:r>
      <w:r w:rsidRPr="009F0914">
        <w:rPr>
          <w:rFonts w:cs="Arial"/>
          <w:sz w:val="24"/>
          <w:szCs w:val="24"/>
          <w:vertAlign w:val="superscript"/>
          <w:lang w:val="sr-Latn-CS"/>
        </w:rPr>
        <w:t>2</w:t>
      </w:r>
      <w:r w:rsidRPr="009F0914">
        <w:rPr>
          <w:rFonts w:cs="Arial"/>
          <w:sz w:val="24"/>
          <w:szCs w:val="24"/>
          <w:lang w:val="sr-Latn-CS"/>
        </w:rPr>
        <w:t xml:space="preserve">, </w:t>
      </w:r>
      <w:r w:rsidRPr="009F0914">
        <w:rPr>
          <w:rFonts w:cs="Arial"/>
          <w:sz w:val="24"/>
          <w:szCs w:val="24"/>
          <w:lang w:val="sr-Cyrl-CS"/>
        </w:rPr>
        <w:t xml:space="preserve">за правац ТС </w:t>
      </w:r>
      <w:r w:rsidRPr="009F0914">
        <w:rPr>
          <w:rFonts w:cs="Arial"/>
          <w:bCs/>
          <w:sz w:val="24"/>
          <w:szCs w:val="24"/>
          <w:lang w:val="sr-Cyrl-CS"/>
        </w:rPr>
        <w:t xml:space="preserve">110/35 </w:t>
      </w:r>
      <w:r w:rsidRPr="009F0914">
        <w:rPr>
          <w:rFonts w:cs="Arial"/>
          <w:sz w:val="24"/>
          <w:szCs w:val="24"/>
        </w:rPr>
        <w:t>kV</w:t>
      </w:r>
      <w:r w:rsidRPr="009F0914">
        <w:rPr>
          <w:rFonts w:cs="Arial"/>
          <w:bCs/>
          <w:sz w:val="24"/>
          <w:szCs w:val="24"/>
          <w:lang w:val="sr-Cyrl-CS"/>
        </w:rPr>
        <w:t xml:space="preserve"> П</w:t>
      </w:r>
      <w:r w:rsidRPr="009F0914">
        <w:rPr>
          <w:rFonts w:cs="Arial"/>
          <w:bCs/>
          <w:sz w:val="24"/>
          <w:szCs w:val="24"/>
          <w:lang w:val="sr-Cyrl-RS"/>
        </w:rPr>
        <w:t>етровац</w:t>
      </w:r>
    </w:p>
    <w:p w14:paraId="7510F068" w14:textId="77777777" w:rsidR="009F0914" w:rsidRPr="009F0914" w:rsidRDefault="009F0914" w:rsidP="000657F6">
      <w:pPr>
        <w:numPr>
          <w:ilvl w:val="0"/>
          <w:numId w:val="82"/>
        </w:numPr>
        <w:tabs>
          <w:tab w:val="left" w:pos="960"/>
          <w:tab w:val="left" w:pos="990"/>
        </w:tabs>
        <w:suppressAutoHyphens/>
        <w:spacing w:before="0" w:line="0" w:lineRule="atLeast"/>
        <w:ind w:left="990"/>
        <w:jc w:val="left"/>
        <w:rPr>
          <w:rFonts w:cs="Arial"/>
          <w:sz w:val="24"/>
          <w:szCs w:val="24"/>
          <w:lang w:val="sr-Cyrl-CS"/>
        </w:rPr>
      </w:pPr>
      <w:r w:rsidRPr="009F0914">
        <w:rPr>
          <w:rFonts w:cs="Arial"/>
          <w:sz w:val="24"/>
          <w:szCs w:val="24"/>
          <w:lang w:val="sr-Cyrl-CS"/>
        </w:rPr>
        <w:t>Једно далеководно поље за снагу 120</w:t>
      </w:r>
      <w:r w:rsidRPr="009F0914">
        <w:rPr>
          <w:rFonts w:cs="Arial"/>
          <w:sz w:val="24"/>
          <w:szCs w:val="24"/>
          <w:lang w:val="sr-Latn-CS"/>
        </w:rPr>
        <w:t>MVA</w:t>
      </w:r>
      <w:r w:rsidRPr="009F0914">
        <w:rPr>
          <w:rFonts w:cs="Arial"/>
          <w:sz w:val="24"/>
          <w:szCs w:val="24"/>
          <w:lang w:val="sr-Cyrl-CS"/>
        </w:rPr>
        <w:t xml:space="preserve"> и прикључак на далековод 110 </w:t>
      </w:r>
      <w:r w:rsidRPr="009F0914">
        <w:rPr>
          <w:rFonts w:cs="Arial"/>
          <w:sz w:val="24"/>
          <w:szCs w:val="24"/>
        </w:rPr>
        <w:t>kV</w:t>
      </w:r>
      <w:r w:rsidRPr="009F0914">
        <w:rPr>
          <w:rFonts w:cs="Arial"/>
          <w:sz w:val="24"/>
          <w:szCs w:val="24"/>
          <w:lang w:val="sr-Cyrl-CS"/>
        </w:rPr>
        <w:t xml:space="preserve">, 102В/2,  </w:t>
      </w:r>
      <w:r w:rsidRPr="009F0914">
        <w:rPr>
          <w:rFonts w:cs="Arial"/>
          <w:sz w:val="24"/>
          <w:szCs w:val="24"/>
          <w:lang w:val="sr-Latn-CS"/>
        </w:rPr>
        <w:t>Al/Če</w:t>
      </w:r>
      <w:r w:rsidRPr="009F0914">
        <w:rPr>
          <w:rFonts w:cs="Arial"/>
          <w:sz w:val="24"/>
          <w:szCs w:val="24"/>
          <w:lang w:val="sr-Cyrl-CS"/>
        </w:rPr>
        <w:t xml:space="preserve"> 3х240/40 </w:t>
      </w:r>
      <w:r w:rsidRPr="009F0914">
        <w:rPr>
          <w:rFonts w:cs="Arial"/>
          <w:sz w:val="24"/>
          <w:szCs w:val="24"/>
          <w:lang w:val="sr-Latn-CS"/>
        </w:rPr>
        <w:t>mm</w:t>
      </w:r>
      <w:r w:rsidRPr="009F0914">
        <w:rPr>
          <w:rFonts w:cs="Arial"/>
          <w:sz w:val="24"/>
          <w:szCs w:val="24"/>
          <w:vertAlign w:val="superscript"/>
          <w:lang w:val="sr-Latn-CS"/>
        </w:rPr>
        <w:t>2</w:t>
      </w:r>
      <w:r w:rsidRPr="009F0914">
        <w:rPr>
          <w:rFonts w:cs="Arial"/>
          <w:sz w:val="24"/>
          <w:szCs w:val="24"/>
          <w:lang w:val="sr-Latn-CS"/>
        </w:rPr>
        <w:t xml:space="preserve">, </w:t>
      </w:r>
      <w:r w:rsidRPr="009F0914">
        <w:rPr>
          <w:rFonts w:cs="Arial"/>
          <w:sz w:val="24"/>
          <w:szCs w:val="24"/>
          <w:lang w:val="sr-Cyrl-CS"/>
        </w:rPr>
        <w:t xml:space="preserve">за правац ТС </w:t>
      </w:r>
      <w:r w:rsidRPr="009F0914">
        <w:rPr>
          <w:rFonts w:cs="Arial"/>
          <w:bCs/>
          <w:sz w:val="24"/>
          <w:szCs w:val="24"/>
          <w:lang w:val="sr-Cyrl-CS"/>
        </w:rPr>
        <w:t xml:space="preserve">110/35 </w:t>
      </w:r>
      <w:r w:rsidRPr="009F0914">
        <w:rPr>
          <w:rFonts w:cs="Arial"/>
          <w:sz w:val="24"/>
          <w:szCs w:val="24"/>
        </w:rPr>
        <w:t>kV</w:t>
      </w:r>
      <w:r w:rsidRPr="009F0914">
        <w:rPr>
          <w:rFonts w:cs="Arial"/>
          <w:bCs/>
          <w:sz w:val="24"/>
          <w:szCs w:val="24"/>
          <w:lang w:val="sr-Cyrl-CS"/>
        </w:rPr>
        <w:t xml:space="preserve"> П</w:t>
      </w:r>
      <w:r w:rsidRPr="009F0914">
        <w:rPr>
          <w:rFonts w:cs="Arial"/>
          <w:bCs/>
          <w:sz w:val="24"/>
          <w:szCs w:val="24"/>
          <w:lang w:val="sr-Cyrl-RS"/>
        </w:rPr>
        <w:t>етровац</w:t>
      </w:r>
    </w:p>
    <w:p w14:paraId="25E3C5D6" w14:textId="77777777" w:rsidR="009F0914" w:rsidRPr="009F0914" w:rsidRDefault="009F0914" w:rsidP="000657F6">
      <w:pPr>
        <w:numPr>
          <w:ilvl w:val="0"/>
          <w:numId w:val="82"/>
        </w:numPr>
        <w:tabs>
          <w:tab w:val="left" w:pos="960"/>
          <w:tab w:val="left" w:pos="990"/>
        </w:tabs>
        <w:suppressAutoHyphens/>
        <w:spacing w:before="0" w:line="0" w:lineRule="atLeast"/>
        <w:ind w:left="990"/>
        <w:jc w:val="left"/>
        <w:rPr>
          <w:rFonts w:cs="Arial"/>
          <w:sz w:val="24"/>
          <w:szCs w:val="24"/>
          <w:lang w:val="sr-Cyrl-CS"/>
        </w:rPr>
      </w:pPr>
      <w:r w:rsidRPr="009F0914">
        <w:rPr>
          <w:rFonts w:cs="Arial"/>
          <w:sz w:val="24"/>
          <w:szCs w:val="24"/>
          <w:lang w:val="sr-Cyrl-CS"/>
        </w:rPr>
        <w:t>Једно далеководно поље за снагу 120</w:t>
      </w:r>
      <w:r w:rsidRPr="009F0914">
        <w:rPr>
          <w:rFonts w:cs="Arial"/>
          <w:sz w:val="24"/>
          <w:szCs w:val="24"/>
          <w:lang w:val="sr-Latn-CS"/>
        </w:rPr>
        <w:t>MVA</w:t>
      </w:r>
      <w:r w:rsidRPr="009F0914">
        <w:rPr>
          <w:rFonts w:cs="Arial"/>
          <w:sz w:val="24"/>
          <w:szCs w:val="24"/>
          <w:lang w:val="sr-Cyrl-CS"/>
        </w:rPr>
        <w:t xml:space="preserve"> и прикључак на далековод 110 </w:t>
      </w:r>
      <w:r w:rsidRPr="009F0914">
        <w:rPr>
          <w:rFonts w:cs="Arial"/>
          <w:sz w:val="24"/>
          <w:szCs w:val="24"/>
        </w:rPr>
        <w:t>kV</w:t>
      </w:r>
      <w:r w:rsidRPr="009F0914">
        <w:rPr>
          <w:rFonts w:cs="Arial"/>
          <w:sz w:val="24"/>
          <w:szCs w:val="24"/>
          <w:lang w:val="sr-Cyrl-CS"/>
        </w:rPr>
        <w:t>, 102А/</w:t>
      </w:r>
      <w:r w:rsidRPr="009F0914">
        <w:rPr>
          <w:rFonts w:cs="Arial"/>
          <w:sz w:val="24"/>
          <w:szCs w:val="24"/>
          <w:lang w:val="sr-Cyrl-RS"/>
        </w:rPr>
        <w:t>1</w:t>
      </w:r>
      <w:r w:rsidRPr="009F0914">
        <w:rPr>
          <w:rFonts w:cs="Arial"/>
          <w:sz w:val="24"/>
          <w:szCs w:val="24"/>
          <w:lang w:val="sr-Cyrl-CS"/>
        </w:rPr>
        <w:t xml:space="preserve">,  </w:t>
      </w:r>
      <w:r w:rsidRPr="009F0914">
        <w:rPr>
          <w:rFonts w:cs="Arial"/>
          <w:sz w:val="24"/>
          <w:szCs w:val="24"/>
          <w:lang w:val="sr-Latn-CS"/>
        </w:rPr>
        <w:t>Al/Če</w:t>
      </w:r>
      <w:r w:rsidRPr="009F0914">
        <w:rPr>
          <w:rFonts w:cs="Arial"/>
          <w:sz w:val="24"/>
          <w:szCs w:val="24"/>
          <w:lang w:val="sr-Cyrl-CS"/>
        </w:rPr>
        <w:t xml:space="preserve"> 3х240/40 </w:t>
      </w:r>
      <w:r w:rsidRPr="009F0914">
        <w:rPr>
          <w:rFonts w:cs="Arial"/>
          <w:sz w:val="24"/>
          <w:szCs w:val="24"/>
          <w:lang w:val="sr-Latn-CS"/>
        </w:rPr>
        <w:t>mm</w:t>
      </w:r>
      <w:r w:rsidRPr="009F0914">
        <w:rPr>
          <w:rFonts w:cs="Arial"/>
          <w:sz w:val="24"/>
          <w:szCs w:val="24"/>
          <w:vertAlign w:val="superscript"/>
          <w:lang w:val="sr-Latn-CS"/>
        </w:rPr>
        <w:t>2</w:t>
      </w:r>
      <w:r w:rsidRPr="009F0914">
        <w:rPr>
          <w:rFonts w:cs="Arial"/>
          <w:sz w:val="24"/>
          <w:szCs w:val="24"/>
          <w:lang w:val="sr-Latn-CS"/>
        </w:rPr>
        <w:t xml:space="preserve">, </w:t>
      </w:r>
      <w:r w:rsidRPr="009F0914">
        <w:rPr>
          <w:rFonts w:cs="Arial"/>
          <w:sz w:val="24"/>
          <w:szCs w:val="24"/>
          <w:lang w:val="sr-Cyrl-CS"/>
        </w:rPr>
        <w:t xml:space="preserve">за правац </w:t>
      </w:r>
      <w:r w:rsidRPr="009F0914">
        <w:rPr>
          <w:rFonts w:cs="Arial"/>
          <w:sz w:val="24"/>
          <w:szCs w:val="24"/>
          <w:lang w:val="sr-Cyrl-RS"/>
        </w:rPr>
        <w:t>РП 110</w:t>
      </w:r>
      <w:r w:rsidRPr="009F0914">
        <w:rPr>
          <w:rFonts w:cs="Arial"/>
          <w:sz w:val="24"/>
          <w:szCs w:val="24"/>
          <w:lang w:val="sr-Cyrl-CS"/>
        </w:rPr>
        <w:t xml:space="preserve"> </w:t>
      </w:r>
      <w:r w:rsidRPr="009F0914">
        <w:rPr>
          <w:rFonts w:cs="Arial"/>
          <w:sz w:val="24"/>
          <w:szCs w:val="24"/>
        </w:rPr>
        <w:t>kV</w:t>
      </w:r>
      <w:r w:rsidRPr="009F0914">
        <w:rPr>
          <w:rFonts w:cs="Arial"/>
          <w:sz w:val="24"/>
          <w:szCs w:val="24"/>
          <w:lang w:val="sr-Cyrl-RS"/>
        </w:rPr>
        <w:t xml:space="preserve"> Термоелектрана Костолац</w:t>
      </w:r>
    </w:p>
    <w:p w14:paraId="2E29668E" w14:textId="77777777" w:rsidR="009F0914" w:rsidRPr="009F0914" w:rsidRDefault="009F0914" w:rsidP="000657F6">
      <w:pPr>
        <w:numPr>
          <w:ilvl w:val="0"/>
          <w:numId w:val="82"/>
        </w:numPr>
        <w:tabs>
          <w:tab w:val="left" w:pos="960"/>
          <w:tab w:val="left" w:pos="990"/>
        </w:tabs>
        <w:suppressAutoHyphens/>
        <w:spacing w:before="0" w:line="0" w:lineRule="atLeast"/>
        <w:ind w:left="990"/>
        <w:jc w:val="left"/>
        <w:rPr>
          <w:rFonts w:cs="Arial"/>
          <w:sz w:val="24"/>
          <w:szCs w:val="24"/>
          <w:lang w:val="sr-Cyrl-CS"/>
        </w:rPr>
      </w:pPr>
      <w:r w:rsidRPr="009F0914">
        <w:rPr>
          <w:rFonts w:cs="Arial"/>
          <w:sz w:val="24"/>
          <w:szCs w:val="24"/>
          <w:lang w:val="sr-Cyrl-CS"/>
        </w:rPr>
        <w:t>Једно далеководно поље за снагу 120</w:t>
      </w:r>
      <w:r w:rsidRPr="009F0914">
        <w:rPr>
          <w:rFonts w:cs="Arial"/>
          <w:sz w:val="24"/>
          <w:szCs w:val="24"/>
          <w:lang w:val="sr-Latn-CS"/>
        </w:rPr>
        <w:t>MVA</w:t>
      </w:r>
      <w:r w:rsidRPr="009F0914">
        <w:rPr>
          <w:rFonts w:cs="Arial"/>
          <w:sz w:val="24"/>
          <w:szCs w:val="24"/>
          <w:lang w:val="sr-Cyrl-CS"/>
        </w:rPr>
        <w:t xml:space="preserve"> и прикључак на далековод 110 </w:t>
      </w:r>
      <w:r w:rsidRPr="009F0914">
        <w:rPr>
          <w:rFonts w:cs="Arial"/>
          <w:sz w:val="24"/>
          <w:szCs w:val="24"/>
        </w:rPr>
        <w:t>kV</w:t>
      </w:r>
      <w:r w:rsidRPr="009F0914">
        <w:rPr>
          <w:rFonts w:cs="Arial"/>
          <w:sz w:val="24"/>
          <w:szCs w:val="24"/>
          <w:lang w:val="sr-Cyrl-CS"/>
        </w:rPr>
        <w:t>, 102В/</w:t>
      </w:r>
      <w:r w:rsidRPr="009F0914">
        <w:rPr>
          <w:rFonts w:cs="Arial"/>
          <w:sz w:val="24"/>
          <w:szCs w:val="24"/>
          <w:lang w:val="sr-Cyrl-RS"/>
        </w:rPr>
        <w:t>1</w:t>
      </w:r>
      <w:r w:rsidRPr="009F0914">
        <w:rPr>
          <w:rFonts w:cs="Arial"/>
          <w:sz w:val="24"/>
          <w:szCs w:val="24"/>
          <w:lang w:val="sr-Cyrl-CS"/>
        </w:rPr>
        <w:t xml:space="preserve">,  </w:t>
      </w:r>
      <w:r w:rsidRPr="009F0914">
        <w:rPr>
          <w:rFonts w:cs="Arial"/>
          <w:sz w:val="24"/>
          <w:szCs w:val="24"/>
          <w:lang w:val="sr-Latn-CS"/>
        </w:rPr>
        <w:t>Al/Če</w:t>
      </w:r>
      <w:r w:rsidRPr="009F0914">
        <w:rPr>
          <w:rFonts w:cs="Arial"/>
          <w:sz w:val="24"/>
          <w:szCs w:val="24"/>
          <w:lang w:val="sr-Cyrl-CS"/>
        </w:rPr>
        <w:t xml:space="preserve"> 3х240/40 </w:t>
      </w:r>
      <w:r w:rsidRPr="009F0914">
        <w:rPr>
          <w:rFonts w:cs="Arial"/>
          <w:sz w:val="24"/>
          <w:szCs w:val="24"/>
          <w:lang w:val="sr-Latn-CS"/>
        </w:rPr>
        <w:t>mm</w:t>
      </w:r>
      <w:r w:rsidRPr="009F0914">
        <w:rPr>
          <w:rFonts w:cs="Arial"/>
          <w:sz w:val="24"/>
          <w:szCs w:val="24"/>
          <w:vertAlign w:val="superscript"/>
          <w:lang w:val="sr-Latn-CS"/>
        </w:rPr>
        <w:t>2</w:t>
      </w:r>
      <w:r w:rsidRPr="009F0914">
        <w:rPr>
          <w:rFonts w:cs="Arial"/>
          <w:sz w:val="24"/>
          <w:szCs w:val="24"/>
          <w:lang w:val="sr-Latn-CS"/>
        </w:rPr>
        <w:t xml:space="preserve">, </w:t>
      </w:r>
      <w:r w:rsidRPr="009F0914">
        <w:rPr>
          <w:rFonts w:cs="Arial"/>
          <w:sz w:val="24"/>
          <w:szCs w:val="24"/>
          <w:lang w:val="sr-Cyrl-CS"/>
        </w:rPr>
        <w:t xml:space="preserve">за правац </w:t>
      </w:r>
      <w:r w:rsidRPr="009F0914">
        <w:rPr>
          <w:rFonts w:cs="Arial"/>
          <w:sz w:val="24"/>
          <w:szCs w:val="24"/>
          <w:lang w:val="sr-Cyrl-RS"/>
        </w:rPr>
        <w:t>РП 110</w:t>
      </w:r>
      <w:r w:rsidRPr="009F0914">
        <w:rPr>
          <w:rFonts w:cs="Arial"/>
          <w:sz w:val="24"/>
          <w:szCs w:val="24"/>
          <w:lang w:val="sr-Cyrl-CS"/>
        </w:rPr>
        <w:t xml:space="preserve"> </w:t>
      </w:r>
      <w:r w:rsidRPr="009F0914">
        <w:rPr>
          <w:rFonts w:cs="Arial"/>
          <w:sz w:val="24"/>
          <w:szCs w:val="24"/>
        </w:rPr>
        <w:t>kV</w:t>
      </w:r>
      <w:r w:rsidRPr="009F0914">
        <w:rPr>
          <w:rFonts w:cs="Arial"/>
          <w:sz w:val="24"/>
          <w:szCs w:val="24"/>
          <w:lang w:val="sr-Cyrl-RS"/>
        </w:rPr>
        <w:t xml:space="preserve"> Термоелектрана Костолац</w:t>
      </w:r>
    </w:p>
    <w:p w14:paraId="055017D4" w14:textId="77777777" w:rsidR="009F0914" w:rsidRPr="009F0914" w:rsidRDefault="009F0914" w:rsidP="000657F6">
      <w:pPr>
        <w:numPr>
          <w:ilvl w:val="0"/>
          <w:numId w:val="82"/>
        </w:numPr>
        <w:tabs>
          <w:tab w:val="left" w:pos="960"/>
          <w:tab w:val="left" w:pos="990"/>
        </w:tabs>
        <w:suppressAutoHyphens/>
        <w:spacing w:before="0" w:line="0" w:lineRule="atLeast"/>
        <w:ind w:left="990"/>
        <w:jc w:val="left"/>
        <w:rPr>
          <w:rFonts w:cs="Arial"/>
          <w:sz w:val="24"/>
          <w:szCs w:val="24"/>
          <w:lang w:val="sr-Cyrl-CS"/>
        </w:rPr>
      </w:pPr>
      <w:r w:rsidRPr="009F0914">
        <w:rPr>
          <w:rFonts w:cs="Arial"/>
          <w:sz w:val="24"/>
          <w:szCs w:val="24"/>
          <w:lang w:val="sr-Cyrl-CS"/>
        </w:rPr>
        <w:t>Једно спојно поље два главна сабирничка система</w:t>
      </w:r>
    </w:p>
    <w:p w14:paraId="6CAEC301" w14:textId="77777777" w:rsidR="009F0914" w:rsidRPr="009F0914" w:rsidRDefault="009F0914" w:rsidP="009F0914">
      <w:pPr>
        <w:tabs>
          <w:tab w:val="left" w:pos="960"/>
          <w:tab w:val="left" w:pos="990"/>
        </w:tabs>
        <w:spacing w:before="0" w:line="0" w:lineRule="atLeast"/>
        <w:ind w:left="990"/>
        <w:rPr>
          <w:rFonts w:cs="Arial"/>
          <w:sz w:val="24"/>
          <w:szCs w:val="24"/>
          <w:lang w:val="sr-Cyrl-CS"/>
        </w:rPr>
      </w:pPr>
    </w:p>
    <w:p w14:paraId="077BF6E7" w14:textId="77777777" w:rsidR="009F0914" w:rsidRPr="009F0914" w:rsidRDefault="009F0914" w:rsidP="009F0914">
      <w:pPr>
        <w:tabs>
          <w:tab w:val="left" w:pos="0"/>
        </w:tabs>
        <w:spacing w:before="0" w:line="0" w:lineRule="atLeast"/>
        <w:rPr>
          <w:rFonts w:cs="Arial"/>
          <w:b/>
          <w:sz w:val="24"/>
          <w:szCs w:val="24"/>
          <w:lang w:val="sr-Cyrl-CS"/>
        </w:rPr>
      </w:pPr>
      <w:r w:rsidRPr="009F0914">
        <w:rPr>
          <w:rFonts w:cs="Arial"/>
          <w:b/>
          <w:sz w:val="24"/>
          <w:szCs w:val="24"/>
          <w:lang w:val="sr-Cyrl-CS"/>
        </w:rPr>
        <w:t>3.2</w:t>
      </w:r>
      <w:r w:rsidRPr="009F0914">
        <w:rPr>
          <w:rFonts w:cs="Arial"/>
          <w:b/>
          <w:sz w:val="24"/>
          <w:szCs w:val="24"/>
          <w:lang w:val="sr-Cyrl-CS"/>
        </w:rPr>
        <w:tab/>
        <w:t xml:space="preserve">ТРАНСФОРМАЦИЈА 110/35/10 </w:t>
      </w:r>
      <w:r w:rsidRPr="009F0914">
        <w:rPr>
          <w:rFonts w:cs="Arial"/>
          <w:b/>
          <w:sz w:val="24"/>
          <w:szCs w:val="24"/>
        </w:rPr>
        <w:t>kV</w:t>
      </w:r>
    </w:p>
    <w:p w14:paraId="39BBA102" w14:textId="77777777" w:rsidR="009F0914" w:rsidRPr="009F0914" w:rsidRDefault="009F0914" w:rsidP="009F0914">
      <w:pPr>
        <w:shd w:val="clear" w:color="auto" w:fill="FFFFFF"/>
        <w:tabs>
          <w:tab w:val="left" w:pos="413"/>
          <w:tab w:val="left" w:pos="720"/>
        </w:tabs>
        <w:spacing w:before="173" w:line="288" w:lineRule="exact"/>
        <w:ind w:left="630"/>
        <w:rPr>
          <w:rFonts w:cs="Arial"/>
          <w:sz w:val="24"/>
          <w:szCs w:val="24"/>
          <w:lang w:val="sr-Cyrl-CS"/>
        </w:rPr>
      </w:pPr>
      <w:r w:rsidRPr="009F0914">
        <w:rPr>
          <w:rFonts w:cs="Arial"/>
          <w:sz w:val="24"/>
          <w:szCs w:val="24"/>
          <w:lang w:val="sr-Latn-CS"/>
        </w:rPr>
        <w:t xml:space="preserve">Два тронамотна регулациона енергетска транформатора </w:t>
      </w:r>
      <w:r w:rsidRPr="009F0914">
        <w:rPr>
          <w:rFonts w:cs="Arial"/>
          <w:spacing w:val="4"/>
          <w:sz w:val="24"/>
          <w:szCs w:val="24"/>
          <w:lang w:val="sr-Cyrl-CS"/>
        </w:rPr>
        <w:t>110/36,75/10,5 kV,</w:t>
      </w:r>
      <w:r w:rsidRPr="009F0914">
        <w:rPr>
          <w:rFonts w:cs="Arial"/>
          <w:spacing w:val="4"/>
          <w:sz w:val="24"/>
          <w:szCs w:val="24"/>
          <w:lang w:val="sr-Latn-CS"/>
        </w:rPr>
        <w:t xml:space="preserve"> </w:t>
      </w:r>
      <w:r w:rsidRPr="009F0914">
        <w:rPr>
          <w:rFonts w:cs="Arial"/>
          <w:sz w:val="24"/>
          <w:szCs w:val="24"/>
          <w:lang w:val="sr-Latn-CS"/>
        </w:rPr>
        <w:t xml:space="preserve">спреге </w:t>
      </w:r>
      <w:r w:rsidRPr="009F0914">
        <w:rPr>
          <w:rFonts w:cs="Arial"/>
          <w:sz w:val="24"/>
          <w:szCs w:val="24"/>
        </w:rPr>
        <w:t>YNyn</w:t>
      </w:r>
      <w:r w:rsidRPr="009F0914">
        <w:rPr>
          <w:rFonts w:cs="Arial"/>
          <w:sz w:val="24"/>
          <w:szCs w:val="24"/>
          <w:lang w:val="sr-Latn-CS"/>
        </w:rPr>
        <w:t>0</w:t>
      </w:r>
      <w:r w:rsidRPr="009F0914">
        <w:rPr>
          <w:rFonts w:cs="Arial"/>
          <w:sz w:val="24"/>
          <w:szCs w:val="24"/>
        </w:rPr>
        <w:t>d</w:t>
      </w:r>
      <w:r w:rsidRPr="009F0914">
        <w:rPr>
          <w:rFonts w:cs="Arial"/>
          <w:sz w:val="24"/>
          <w:szCs w:val="24"/>
          <w:lang w:val="sr-Latn-CS"/>
        </w:rPr>
        <w:t>5, са кратко спојеним терцијером, снаге 31,5 / 31,5 / 10,5 М</w:t>
      </w:r>
      <w:r w:rsidRPr="009F0914">
        <w:rPr>
          <w:rFonts w:cs="Arial"/>
          <w:sz w:val="24"/>
          <w:szCs w:val="24"/>
        </w:rPr>
        <w:t>VA</w:t>
      </w:r>
      <w:r w:rsidRPr="009F0914">
        <w:rPr>
          <w:rFonts w:cs="Arial"/>
          <w:sz w:val="24"/>
          <w:szCs w:val="24"/>
          <w:lang w:val="sr-Latn-CS"/>
        </w:rPr>
        <w:t xml:space="preserve"> са </w:t>
      </w:r>
      <w:r w:rsidRPr="009F0914">
        <w:rPr>
          <w:rFonts w:cs="Arial"/>
          <w:sz w:val="24"/>
          <w:szCs w:val="24"/>
          <w:lang w:val="sr-Cyrl-CS"/>
        </w:rPr>
        <w:t xml:space="preserve">опсегом </w:t>
      </w:r>
      <w:r w:rsidRPr="009F0914">
        <w:rPr>
          <w:rFonts w:cs="Arial"/>
          <w:sz w:val="24"/>
          <w:szCs w:val="24"/>
          <w:lang w:val="sr-Latn-CS"/>
        </w:rPr>
        <w:t>аутоматск</w:t>
      </w:r>
      <w:r w:rsidRPr="009F0914">
        <w:rPr>
          <w:rFonts w:cs="Arial"/>
          <w:sz w:val="24"/>
          <w:szCs w:val="24"/>
          <w:lang w:val="sr-Cyrl-CS"/>
        </w:rPr>
        <w:t>е</w:t>
      </w:r>
      <w:r w:rsidRPr="009F0914">
        <w:rPr>
          <w:rFonts w:cs="Arial"/>
          <w:sz w:val="24"/>
          <w:szCs w:val="24"/>
          <w:lang w:val="sr-Latn-CS"/>
        </w:rPr>
        <w:t xml:space="preserve"> регулациј</w:t>
      </w:r>
      <w:r w:rsidRPr="009F0914">
        <w:rPr>
          <w:rFonts w:cs="Arial"/>
          <w:sz w:val="24"/>
          <w:szCs w:val="24"/>
          <w:lang w:val="sr-Cyrl-CS"/>
        </w:rPr>
        <w:t>е</w:t>
      </w:r>
      <w:r w:rsidRPr="009F0914">
        <w:rPr>
          <w:rFonts w:cs="Arial"/>
          <w:sz w:val="24"/>
          <w:szCs w:val="24"/>
          <w:lang w:val="sr-Latn-CS"/>
        </w:rPr>
        <w:t xml:space="preserve"> напона</w:t>
      </w:r>
      <w:r w:rsidRPr="009F0914">
        <w:rPr>
          <w:rFonts w:cs="Arial"/>
          <w:sz w:val="24"/>
          <w:szCs w:val="24"/>
          <w:lang w:val="sr-Cyrl-CS"/>
        </w:rPr>
        <w:t xml:space="preserve"> на примарној страни </w:t>
      </w:r>
      <w:r w:rsidRPr="009F0914">
        <w:rPr>
          <w:rFonts w:cs="Arial"/>
          <w:sz w:val="24"/>
          <w:szCs w:val="24"/>
          <w:lang w:val="sr-Latn-CS"/>
        </w:rPr>
        <w:t>110±11</w:t>
      </w:r>
      <w:r w:rsidRPr="009F0914">
        <w:rPr>
          <w:rFonts w:cs="Arial"/>
          <w:sz w:val="24"/>
          <w:szCs w:val="24"/>
        </w:rPr>
        <w:t>x</w:t>
      </w:r>
      <w:r w:rsidRPr="009F0914">
        <w:rPr>
          <w:rFonts w:cs="Arial"/>
          <w:sz w:val="24"/>
          <w:szCs w:val="24"/>
          <w:lang w:val="sr-Latn-CS"/>
        </w:rPr>
        <w:t xml:space="preserve">1,5% /36,75/10,5 </w:t>
      </w:r>
      <w:r w:rsidRPr="009F0914">
        <w:rPr>
          <w:rFonts w:cs="Arial"/>
          <w:sz w:val="24"/>
          <w:szCs w:val="24"/>
        </w:rPr>
        <w:t>kV</w:t>
      </w:r>
      <w:r w:rsidRPr="009F0914">
        <w:rPr>
          <w:rFonts w:cs="Arial"/>
          <w:spacing w:val="4"/>
          <w:sz w:val="24"/>
          <w:szCs w:val="24"/>
          <w:lang w:val="sr-Cyrl-CS"/>
        </w:rPr>
        <w:t>. Остали подаци према ТП-11 Дирекције  за  дистрибуцију  електричне  енергије.</w:t>
      </w:r>
    </w:p>
    <w:p w14:paraId="6E1CA031" w14:textId="77777777" w:rsidR="009F0914" w:rsidRPr="009F0914" w:rsidRDefault="009F0914" w:rsidP="009F0914">
      <w:pPr>
        <w:tabs>
          <w:tab w:val="left" w:pos="0"/>
        </w:tabs>
        <w:spacing w:before="0" w:line="0" w:lineRule="atLeast"/>
        <w:ind w:left="840"/>
        <w:rPr>
          <w:rFonts w:cs="Arial"/>
          <w:sz w:val="24"/>
          <w:szCs w:val="24"/>
          <w:lang w:val="sr-Cyrl-CS"/>
        </w:rPr>
      </w:pPr>
    </w:p>
    <w:p w14:paraId="5B3A692A" w14:textId="77777777" w:rsidR="009F0914" w:rsidRPr="009F0914" w:rsidRDefault="009F0914" w:rsidP="009F0914">
      <w:pPr>
        <w:tabs>
          <w:tab w:val="left" w:pos="0"/>
          <w:tab w:val="left" w:pos="840"/>
        </w:tabs>
        <w:spacing w:before="0" w:line="0" w:lineRule="atLeast"/>
        <w:rPr>
          <w:rFonts w:cs="Arial"/>
          <w:b/>
          <w:bCs/>
          <w:sz w:val="24"/>
          <w:szCs w:val="24"/>
          <w:lang w:val="sr-Cyrl-CS"/>
        </w:rPr>
      </w:pPr>
      <w:r w:rsidRPr="009F0914">
        <w:rPr>
          <w:rFonts w:cs="Arial"/>
          <w:b/>
          <w:bCs/>
          <w:sz w:val="24"/>
          <w:szCs w:val="24"/>
          <w:lang w:val="sr-Cyrl-CS"/>
        </w:rPr>
        <w:t>3.3</w:t>
      </w:r>
      <w:r w:rsidRPr="009F0914">
        <w:rPr>
          <w:rFonts w:cs="Arial"/>
          <w:b/>
          <w:bCs/>
          <w:sz w:val="24"/>
          <w:szCs w:val="24"/>
          <w:lang w:val="sr-Cyrl-CS"/>
        </w:rPr>
        <w:tab/>
        <w:t>ПОСТРОЈЕЊЕ 35</w:t>
      </w:r>
      <w:r w:rsidRPr="009F0914">
        <w:rPr>
          <w:rFonts w:cs="Arial"/>
          <w:b/>
          <w:bCs/>
          <w:sz w:val="24"/>
          <w:szCs w:val="24"/>
        </w:rPr>
        <w:t>kV</w:t>
      </w:r>
    </w:p>
    <w:p w14:paraId="6AE169B7" w14:textId="77777777" w:rsidR="009F0914" w:rsidRPr="009F0914" w:rsidRDefault="009F0914" w:rsidP="009F0914">
      <w:pPr>
        <w:spacing w:before="0" w:line="0" w:lineRule="atLeast"/>
        <w:ind w:left="360"/>
        <w:rPr>
          <w:rFonts w:cs="Arial"/>
          <w:sz w:val="24"/>
          <w:szCs w:val="24"/>
          <w:lang w:val="sr-Cyrl-CS"/>
        </w:rPr>
      </w:pPr>
    </w:p>
    <w:p w14:paraId="64A17C2D" w14:textId="77777777" w:rsidR="009F0914" w:rsidRPr="009F0914" w:rsidRDefault="009F0914" w:rsidP="000657F6">
      <w:pPr>
        <w:numPr>
          <w:ilvl w:val="0"/>
          <w:numId w:val="75"/>
        </w:numPr>
        <w:tabs>
          <w:tab w:val="num" w:pos="960"/>
        </w:tabs>
        <w:suppressAutoHyphens/>
        <w:spacing w:before="0" w:line="0" w:lineRule="atLeast"/>
        <w:ind w:left="960" w:hanging="240"/>
        <w:jc w:val="left"/>
        <w:rPr>
          <w:rFonts w:cs="Arial"/>
          <w:sz w:val="24"/>
          <w:szCs w:val="24"/>
          <w:lang w:val="sr-Cyrl-CS"/>
        </w:rPr>
      </w:pPr>
      <w:r w:rsidRPr="009F0914">
        <w:rPr>
          <w:rFonts w:cs="Arial"/>
          <w:sz w:val="24"/>
          <w:szCs w:val="24"/>
          <w:lang w:val="sr-Cyrl-CS"/>
        </w:rPr>
        <w:t>сабирнице</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 xml:space="preserve">             </w:t>
      </w:r>
      <w:r w:rsidRPr="009F0914">
        <w:rPr>
          <w:rFonts w:cs="Arial"/>
          <w:sz w:val="24"/>
          <w:szCs w:val="24"/>
          <w:lang w:val="sr-Cyrl-CS"/>
        </w:rPr>
        <w:tab/>
        <w:t>једноструке</w:t>
      </w:r>
    </w:p>
    <w:p w14:paraId="2225BD5D" w14:textId="77777777" w:rsidR="009F0914" w:rsidRPr="009F0914" w:rsidRDefault="009F0914" w:rsidP="000657F6">
      <w:pPr>
        <w:numPr>
          <w:ilvl w:val="0"/>
          <w:numId w:val="75"/>
        </w:numPr>
        <w:tabs>
          <w:tab w:val="num" w:pos="960"/>
        </w:tabs>
        <w:suppressAutoHyphens/>
        <w:spacing w:before="0" w:line="0" w:lineRule="atLeast"/>
        <w:ind w:left="960" w:hanging="240"/>
        <w:jc w:val="left"/>
        <w:rPr>
          <w:rFonts w:cs="Arial"/>
          <w:sz w:val="24"/>
          <w:szCs w:val="24"/>
          <w:lang w:val="sr-Cyrl-CS"/>
        </w:rPr>
      </w:pPr>
      <w:r w:rsidRPr="009F0914">
        <w:rPr>
          <w:rFonts w:cs="Arial"/>
          <w:sz w:val="24"/>
          <w:szCs w:val="24"/>
          <w:lang w:val="sr-Cyrl-CS"/>
        </w:rPr>
        <w:t>место секционисања</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 xml:space="preserve">          нема</w:t>
      </w:r>
    </w:p>
    <w:p w14:paraId="1CDE6BA9" w14:textId="77777777" w:rsidR="009F0914" w:rsidRPr="009F0914" w:rsidRDefault="009F0914" w:rsidP="000657F6">
      <w:pPr>
        <w:numPr>
          <w:ilvl w:val="0"/>
          <w:numId w:val="75"/>
        </w:numPr>
        <w:tabs>
          <w:tab w:val="num" w:pos="960"/>
          <w:tab w:val="left" w:pos="5850"/>
        </w:tabs>
        <w:suppressAutoHyphens/>
        <w:spacing w:before="0" w:line="0" w:lineRule="atLeast"/>
        <w:ind w:left="960" w:hanging="240"/>
        <w:jc w:val="left"/>
        <w:rPr>
          <w:rFonts w:cs="Arial"/>
          <w:sz w:val="24"/>
          <w:szCs w:val="24"/>
          <w:lang w:val="sr-Cyrl-CS"/>
        </w:rPr>
      </w:pPr>
      <w:r w:rsidRPr="009F0914">
        <w:rPr>
          <w:rFonts w:cs="Arial"/>
          <w:sz w:val="24"/>
          <w:szCs w:val="24"/>
          <w:lang w:val="sr-Cyrl-CS"/>
        </w:rPr>
        <w:t xml:space="preserve">укупан број ћелија                                      </w:t>
      </w:r>
      <w:r w:rsidRPr="009F0914">
        <w:rPr>
          <w:rFonts w:cs="Arial"/>
          <w:sz w:val="24"/>
          <w:szCs w:val="24"/>
          <w:lang w:val="sr-Cyrl-RS"/>
        </w:rPr>
        <w:t>четрнаест</w:t>
      </w:r>
    </w:p>
    <w:p w14:paraId="1BD4E1D4" w14:textId="77777777" w:rsidR="009F0914" w:rsidRPr="009F0914" w:rsidRDefault="009F0914" w:rsidP="000657F6">
      <w:pPr>
        <w:numPr>
          <w:ilvl w:val="0"/>
          <w:numId w:val="75"/>
        </w:numPr>
        <w:tabs>
          <w:tab w:val="num" w:pos="960"/>
        </w:tabs>
        <w:suppressAutoHyphens/>
        <w:spacing w:before="0" w:line="0" w:lineRule="atLeast"/>
        <w:ind w:left="960" w:hanging="240"/>
        <w:jc w:val="left"/>
        <w:rPr>
          <w:rFonts w:cs="Arial"/>
          <w:sz w:val="24"/>
          <w:szCs w:val="24"/>
          <w:lang w:val="sr-Cyrl-CS"/>
        </w:rPr>
      </w:pPr>
      <w:r w:rsidRPr="009F0914">
        <w:rPr>
          <w:rFonts w:cs="Arial"/>
          <w:sz w:val="24"/>
          <w:szCs w:val="24"/>
          <w:lang w:val="sr-Cyrl-CS"/>
        </w:rPr>
        <w:t>број трансформаторских ћелија</w:t>
      </w:r>
      <w:r w:rsidRPr="009F0914">
        <w:rPr>
          <w:rFonts w:cs="Arial"/>
          <w:sz w:val="24"/>
          <w:szCs w:val="24"/>
          <w:lang w:val="sr-Cyrl-CS"/>
        </w:rPr>
        <w:tab/>
      </w:r>
      <w:r w:rsidRPr="009F0914">
        <w:rPr>
          <w:rFonts w:cs="Arial"/>
          <w:sz w:val="24"/>
          <w:szCs w:val="24"/>
          <w:lang w:val="sr-Cyrl-CS"/>
        </w:rPr>
        <w:tab/>
        <w:t xml:space="preserve">   две</w:t>
      </w:r>
    </w:p>
    <w:p w14:paraId="50E834AB" w14:textId="77777777" w:rsidR="009F0914" w:rsidRPr="009F0914" w:rsidRDefault="009F0914" w:rsidP="000657F6">
      <w:pPr>
        <w:numPr>
          <w:ilvl w:val="0"/>
          <w:numId w:val="75"/>
        </w:numPr>
        <w:tabs>
          <w:tab w:val="num" w:pos="960"/>
        </w:tabs>
        <w:suppressAutoHyphens/>
        <w:spacing w:before="0" w:line="0" w:lineRule="atLeast"/>
        <w:ind w:left="960" w:hanging="240"/>
        <w:jc w:val="left"/>
        <w:rPr>
          <w:rFonts w:cs="Arial"/>
          <w:sz w:val="24"/>
          <w:szCs w:val="24"/>
          <w:lang w:val="sr-Cyrl-CS"/>
        </w:rPr>
      </w:pPr>
      <w:r w:rsidRPr="009F0914">
        <w:rPr>
          <w:rFonts w:cs="Arial"/>
          <w:sz w:val="24"/>
          <w:szCs w:val="24"/>
          <w:lang w:val="sr-Cyrl-CS"/>
        </w:rPr>
        <w:lastRenderedPageBreak/>
        <w:t>број изводних ћелија</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 xml:space="preserve">             </w:t>
      </w:r>
      <w:r w:rsidRPr="009F0914">
        <w:rPr>
          <w:rFonts w:cs="Arial"/>
          <w:sz w:val="24"/>
          <w:szCs w:val="24"/>
          <w:lang w:val="sr-Cyrl-RS"/>
        </w:rPr>
        <w:t>девет</w:t>
      </w:r>
    </w:p>
    <w:p w14:paraId="773955DD" w14:textId="77777777" w:rsidR="009F0914" w:rsidRPr="009F0914" w:rsidRDefault="009F0914" w:rsidP="000657F6">
      <w:pPr>
        <w:numPr>
          <w:ilvl w:val="0"/>
          <w:numId w:val="76"/>
        </w:numPr>
        <w:tabs>
          <w:tab w:val="left" w:pos="720"/>
          <w:tab w:val="left" w:pos="960"/>
        </w:tabs>
        <w:suppressAutoHyphens/>
        <w:spacing w:before="0" w:line="0" w:lineRule="atLeast"/>
        <w:ind w:left="960" w:hanging="240"/>
        <w:jc w:val="left"/>
        <w:rPr>
          <w:rFonts w:cs="Arial"/>
          <w:sz w:val="24"/>
          <w:szCs w:val="24"/>
          <w:lang w:val="sr-Cyrl-CS"/>
        </w:rPr>
      </w:pPr>
      <w:r w:rsidRPr="009F0914">
        <w:rPr>
          <w:rFonts w:cs="Arial"/>
          <w:sz w:val="24"/>
          <w:szCs w:val="24"/>
          <w:lang w:val="sr-Cyrl-CS"/>
        </w:rPr>
        <w:t>број спојних ћелија</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 xml:space="preserve">             једна</w:t>
      </w:r>
    </w:p>
    <w:p w14:paraId="6DA00601" w14:textId="77777777" w:rsidR="009F0914" w:rsidRPr="009F0914" w:rsidRDefault="009F0914" w:rsidP="000657F6">
      <w:pPr>
        <w:numPr>
          <w:ilvl w:val="0"/>
          <w:numId w:val="76"/>
        </w:numPr>
        <w:suppressAutoHyphens/>
        <w:spacing w:before="0" w:line="0" w:lineRule="atLeast"/>
        <w:ind w:firstLine="153"/>
        <w:jc w:val="left"/>
        <w:rPr>
          <w:rFonts w:cs="Arial"/>
          <w:sz w:val="24"/>
          <w:szCs w:val="24"/>
          <w:lang w:val="sr-Cyrl-CS"/>
        </w:rPr>
      </w:pPr>
      <w:r w:rsidRPr="009F0914">
        <w:rPr>
          <w:rFonts w:cs="Arial"/>
          <w:sz w:val="24"/>
          <w:szCs w:val="24"/>
          <w:lang w:val="sr-Cyrl-CS"/>
        </w:rPr>
        <w:t>мерна-кућни трафо</w:t>
      </w:r>
      <w:r w:rsidRPr="009F0914">
        <w:rPr>
          <w:rFonts w:cs="Arial"/>
          <w:sz w:val="24"/>
          <w:szCs w:val="24"/>
          <w:lang w:val="sr-Cyrl-CS"/>
        </w:rPr>
        <w:tab/>
      </w:r>
      <w:r w:rsidRPr="009F0914">
        <w:rPr>
          <w:rFonts w:cs="Arial"/>
          <w:sz w:val="24"/>
          <w:szCs w:val="24"/>
          <w:lang w:val="sr-Cyrl-CS"/>
        </w:rPr>
        <w:tab/>
        <w:t xml:space="preserve">                       </w:t>
      </w:r>
      <w:r w:rsidRPr="009F0914">
        <w:rPr>
          <w:rFonts w:cs="Arial"/>
          <w:sz w:val="24"/>
          <w:szCs w:val="24"/>
          <w:lang w:val="sr-Cyrl-RS"/>
        </w:rPr>
        <w:t>две</w:t>
      </w:r>
    </w:p>
    <w:p w14:paraId="2F1344FB" w14:textId="77777777" w:rsidR="009F0914" w:rsidRPr="009F0914" w:rsidRDefault="009F0914" w:rsidP="000657F6">
      <w:pPr>
        <w:numPr>
          <w:ilvl w:val="0"/>
          <w:numId w:val="76"/>
        </w:numPr>
        <w:suppressAutoHyphens/>
        <w:spacing w:before="0" w:line="0" w:lineRule="atLeast"/>
        <w:ind w:firstLine="153"/>
        <w:jc w:val="left"/>
        <w:rPr>
          <w:rFonts w:cs="Arial"/>
          <w:sz w:val="24"/>
          <w:szCs w:val="24"/>
          <w:lang w:val="sr-Cyrl-CS"/>
        </w:rPr>
      </w:pPr>
      <w:r w:rsidRPr="009F0914">
        <w:rPr>
          <w:rFonts w:cs="Arial"/>
          <w:sz w:val="24"/>
          <w:szCs w:val="24"/>
          <w:lang w:val="sr-Cyrl-RS"/>
        </w:rPr>
        <w:t>спојни мост</w:t>
      </w:r>
      <w:r w:rsidRPr="009F0914">
        <w:rPr>
          <w:rFonts w:cs="Arial"/>
          <w:sz w:val="24"/>
          <w:szCs w:val="24"/>
          <w:lang w:val="sr-Cyrl-RS"/>
        </w:rPr>
        <w:tab/>
      </w:r>
      <w:r w:rsidRPr="009F0914">
        <w:rPr>
          <w:rFonts w:cs="Arial"/>
          <w:sz w:val="24"/>
          <w:szCs w:val="24"/>
          <w:lang w:val="sr-Cyrl-RS"/>
        </w:rPr>
        <w:tab/>
      </w:r>
      <w:r w:rsidRPr="009F0914">
        <w:rPr>
          <w:rFonts w:cs="Arial"/>
          <w:sz w:val="24"/>
          <w:szCs w:val="24"/>
          <w:lang w:val="sr-Cyrl-RS"/>
        </w:rPr>
        <w:tab/>
      </w:r>
      <w:r w:rsidRPr="009F0914">
        <w:rPr>
          <w:rFonts w:cs="Arial"/>
          <w:sz w:val="24"/>
          <w:szCs w:val="24"/>
          <w:lang w:val="sr-Cyrl-RS"/>
        </w:rPr>
        <w:tab/>
        <w:t xml:space="preserve">             један</w:t>
      </w:r>
    </w:p>
    <w:p w14:paraId="114A2B53" w14:textId="77777777" w:rsidR="009F0914" w:rsidRPr="009F0914" w:rsidRDefault="009F0914" w:rsidP="009F0914">
      <w:pPr>
        <w:tabs>
          <w:tab w:val="left" w:pos="720"/>
          <w:tab w:val="left" w:pos="960"/>
        </w:tabs>
        <w:spacing w:before="0" w:line="0" w:lineRule="atLeast"/>
        <w:ind w:left="600"/>
        <w:rPr>
          <w:rFonts w:cs="Arial"/>
          <w:sz w:val="24"/>
          <w:szCs w:val="24"/>
          <w:lang w:val="sr-Cyrl-CS"/>
        </w:rPr>
      </w:pPr>
    </w:p>
    <w:p w14:paraId="656CD655" w14:textId="77777777" w:rsidR="009F0914" w:rsidRPr="009F0914" w:rsidRDefault="009F0914" w:rsidP="009F0914">
      <w:pPr>
        <w:tabs>
          <w:tab w:val="left" w:pos="720"/>
          <w:tab w:val="left" w:pos="960"/>
        </w:tabs>
        <w:spacing w:before="0" w:line="0" w:lineRule="atLeast"/>
        <w:ind w:left="600"/>
        <w:rPr>
          <w:rFonts w:cs="Arial"/>
          <w:sz w:val="24"/>
          <w:szCs w:val="24"/>
          <w:lang w:val="sr-Cyrl-CS"/>
        </w:rPr>
      </w:pPr>
    </w:p>
    <w:p w14:paraId="1B676A26" w14:textId="77777777" w:rsidR="009F0914" w:rsidRPr="009F0914" w:rsidRDefault="009F0914" w:rsidP="009F0914">
      <w:pPr>
        <w:tabs>
          <w:tab w:val="left" w:pos="360"/>
          <w:tab w:val="left" w:pos="840"/>
        </w:tabs>
        <w:spacing w:before="0" w:line="0" w:lineRule="atLeast"/>
        <w:ind w:left="840"/>
        <w:rPr>
          <w:rFonts w:cs="Arial"/>
          <w:sz w:val="24"/>
          <w:szCs w:val="24"/>
          <w:lang w:val="sr-Cyrl-CS"/>
        </w:rPr>
      </w:pPr>
      <w:r w:rsidRPr="009F0914">
        <w:rPr>
          <w:rFonts w:cs="Arial"/>
          <w:sz w:val="24"/>
          <w:szCs w:val="24"/>
          <w:lang w:val="sr-Cyrl-CS"/>
        </w:rPr>
        <w:t>а) Постројење је у ново изграђеној згради.</w:t>
      </w:r>
    </w:p>
    <w:p w14:paraId="69600387" w14:textId="77777777" w:rsidR="009F0914" w:rsidRPr="009F0914" w:rsidRDefault="009F0914" w:rsidP="009F0914">
      <w:pPr>
        <w:tabs>
          <w:tab w:val="left" w:pos="360"/>
          <w:tab w:val="left" w:pos="840"/>
        </w:tabs>
        <w:spacing w:before="0" w:line="0" w:lineRule="atLeast"/>
        <w:ind w:left="840"/>
        <w:rPr>
          <w:rFonts w:cs="Arial"/>
          <w:sz w:val="24"/>
          <w:szCs w:val="24"/>
          <w:lang w:val="sr-Cyrl-CS"/>
        </w:rPr>
      </w:pPr>
    </w:p>
    <w:p w14:paraId="23743613" w14:textId="77777777" w:rsidR="009F0914" w:rsidRPr="009F0914" w:rsidRDefault="009F0914" w:rsidP="009F0914">
      <w:pPr>
        <w:tabs>
          <w:tab w:val="left" w:pos="360"/>
          <w:tab w:val="left" w:pos="960"/>
        </w:tabs>
        <w:spacing w:before="0" w:line="0" w:lineRule="atLeast"/>
        <w:ind w:left="840"/>
        <w:rPr>
          <w:rFonts w:cs="Arial"/>
          <w:sz w:val="24"/>
          <w:szCs w:val="24"/>
          <w:lang w:val="sr-Cyrl-CS"/>
        </w:rPr>
      </w:pPr>
      <w:r w:rsidRPr="009F0914">
        <w:rPr>
          <w:rFonts w:cs="Arial"/>
          <w:sz w:val="24"/>
          <w:szCs w:val="24"/>
          <w:lang w:val="sr-Cyrl-CS"/>
        </w:rPr>
        <w:t>б) Разводно постројење се састоји од металом оклопљених, металом преграђених ћелија изолованих ваздухом типа "</w:t>
      </w:r>
      <w:r w:rsidRPr="009F0914">
        <w:rPr>
          <w:rFonts w:cs="Arial"/>
          <w:sz w:val="24"/>
          <w:szCs w:val="24"/>
        </w:rPr>
        <w:t>metal</w:t>
      </w:r>
      <w:r w:rsidRPr="009F0914">
        <w:rPr>
          <w:rFonts w:cs="Arial"/>
          <w:sz w:val="24"/>
          <w:szCs w:val="24"/>
          <w:lang w:val="sr-Cyrl-CS"/>
        </w:rPr>
        <w:t xml:space="preserve"> </w:t>
      </w:r>
      <w:r w:rsidRPr="009F0914">
        <w:rPr>
          <w:rFonts w:cs="Arial"/>
          <w:sz w:val="24"/>
          <w:szCs w:val="24"/>
        </w:rPr>
        <w:t>clad</w:t>
      </w:r>
      <w:r w:rsidRPr="009F0914">
        <w:rPr>
          <w:rFonts w:cs="Arial"/>
          <w:sz w:val="24"/>
          <w:szCs w:val="24"/>
          <w:lang w:val="sr-Latn-CS"/>
        </w:rPr>
        <w:t>"</w:t>
      </w:r>
      <w:r w:rsidRPr="009F0914">
        <w:rPr>
          <w:rFonts w:cs="Arial"/>
          <w:sz w:val="24"/>
          <w:szCs w:val="24"/>
          <w:lang w:val="sr-Cyrl-CS"/>
        </w:rPr>
        <w:t xml:space="preserve"> са извлачивим вакуумским прекидачима на колицима. Постројење је дворедно са могућношћу приступа са предње и задње стране.</w:t>
      </w:r>
    </w:p>
    <w:p w14:paraId="3C4B3D30" w14:textId="77777777" w:rsidR="009F0914" w:rsidRPr="009F0914" w:rsidRDefault="009F0914" w:rsidP="009F0914">
      <w:pPr>
        <w:tabs>
          <w:tab w:val="left" w:pos="360"/>
          <w:tab w:val="left" w:pos="960"/>
        </w:tabs>
        <w:spacing w:before="0" w:line="0" w:lineRule="atLeast"/>
        <w:ind w:left="840"/>
        <w:rPr>
          <w:rFonts w:cs="Arial"/>
          <w:sz w:val="24"/>
          <w:szCs w:val="24"/>
          <w:lang w:val="sr-Cyrl-CS"/>
        </w:rPr>
      </w:pPr>
      <w:r w:rsidRPr="009F0914">
        <w:rPr>
          <w:rFonts w:cs="Arial"/>
          <w:sz w:val="24"/>
          <w:szCs w:val="24"/>
          <w:lang w:val="sr-Cyrl-CS"/>
        </w:rPr>
        <w:t xml:space="preserve"> </w:t>
      </w:r>
    </w:p>
    <w:p w14:paraId="2D771C73" w14:textId="77777777" w:rsidR="009F0914" w:rsidRPr="009F0914" w:rsidRDefault="009F0914" w:rsidP="009F0914">
      <w:pPr>
        <w:tabs>
          <w:tab w:val="left" w:pos="360"/>
          <w:tab w:val="left" w:pos="960"/>
        </w:tabs>
        <w:spacing w:before="0" w:line="0" w:lineRule="atLeast"/>
        <w:ind w:left="840"/>
        <w:rPr>
          <w:rFonts w:cs="Arial"/>
          <w:sz w:val="24"/>
          <w:szCs w:val="24"/>
          <w:lang w:val="sr-Cyrl-CS"/>
        </w:rPr>
      </w:pPr>
      <w:r w:rsidRPr="009F0914">
        <w:rPr>
          <w:rFonts w:cs="Arial"/>
          <w:sz w:val="24"/>
          <w:szCs w:val="24"/>
          <w:lang w:val="sr-Cyrl-CS"/>
        </w:rPr>
        <w:t xml:space="preserve">в) Сабирнички систем се састоји од једног система сабирница,  са по једним сегментом по енергетском трансформатору, спојним пољем и једним металом оклопљеним спојним мостом. </w:t>
      </w:r>
    </w:p>
    <w:p w14:paraId="4D8B4297" w14:textId="77777777" w:rsidR="009F0914" w:rsidRPr="009F0914" w:rsidRDefault="009F0914" w:rsidP="009F0914">
      <w:pPr>
        <w:tabs>
          <w:tab w:val="left" w:pos="360"/>
          <w:tab w:val="left" w:pos="960"/>
        </w:tabs>
        <w:spacing w:before="0" w:line="0" w:lineRule="atLeast"/>
        <w:ind w:left="840"/>
        <w:rPr>
          <w:rFonts w:cs="Arial"/>
          <w:sz w:val="24"/>
          <w:szCs w:val="24"/>
          <w:lang w:val="sr-Cyrl-CS"/>
        </w:rPr>
      </w:pPr>
    </w:p>
    <w:p w14:paraId="72867A63" w14:textId="77777777" w:rsidR="009F0914" w:rsidRPr="009F0914" w:rsidRDefault="009F0914" w:rsidP="009F0914">
      <w:pPr>
        <w:tabs>
          <w:tab w:val="left" w:pos="360"/>
          <w:tab w:val="left" w:pos="840"/>
        </w:tabs>
        <w:spacing w:before="0" w:line="0" w:lineRule="atLeast"/>
        <w:ind w:left="840"/>
        <w:rPr>
          <w:rFonts w:cs="Arial"/>
          <w:sz w:val="24"/>
          <w:szCs w:val="24"/>
          <w:lang w:val="sr-Cyrl-CS"/>
        </w:rPr>
      </w:pPr>
      <w:r w:rsidRPr="009F0914">
        <w:rPr>
          <w:rFonts w:cs="Arial"/>
          <w:sz w:val="24"/>
          <w:szCs w:val="24"/>
          <w:lang w:val="sr-Cyrl-CS"/>
        </w:rPr>
        <w:t>в) Укупан број ћелија износи 14 и то:</w:t>
      </w:r>
    </w:p>
    <w:p w14:paraId="2C121882" w14:textId="77777777" w:rsidR="009F0914" w:rsidRPr="009F0914" w:rsidRDefault="009F0914" w:rsidP="009F0914">
      <w:pPr>
        <w:tabs>
          <w:tab w:val="left" w:pos="360"/>
          <w:tab w:val="left" w:pos="840"/>
        </w:tabs>
        <w:spacing w:before="0" w:line="0" w:lineRule="atLeast"/>
        <w:ind w:left="840"/>
        <w:rPr>
          <w:rFonts w:cs="Arial"/>
          <w:sz w:val="24"/>
          <w:szCs w:val="24"/>
          <w:lang w:val="sr-Cyrl-CS"/>
        </w:rPr>
      </w:pPr>
    </w:p>
    <w:p w14:paraId="4D430679" w14:textId="77777777" w:rsidR="009F0914" w:rsidRPr="009F0914" w:rsidRDefault="009F0914" w:rsidP="000657F6">
      <w:pPr>
        <w:numPr>
          <w:ilvl w:val="0"/>
          <w:numId w:val="82"/>
        </w:numPr>
        <w:tabs>
          <w:tab w:val="left" w:pos="360"/>
          <w:tab w:val="left" w:pos="840"/>
        </w:tabs>
        <w:suppressAutoHyphens/>
        <w:spacing w:before="0" w:line="0" w:lineRule="atLeast"/>
        <w:jc w:val="left"/>
        <w:rPr>
          <w:rFonts w:cs="Arial"/>
          <w:sz w:val="24"/>
          <w:szCs w:val="24"/>
          <w:lang w:val="sr-Latn-CS"/>
        </w:rPr>
      </w:pPr>
      <w:r w:rsidRPr="009F0914">
        <w:rPr>
          <w:rFonts w:cs="Arial"/>
          <w:sz w:val="24"/>
          <w:szCs w:val="24"/>
          <w:lang w:val="sr-Cyrl-CS"/>
        </w:rPr>
        <w:t xml:space="preserve">  транформаторска ћелија за снагу 31,5</w:t>
      </w:r>
      <w:r w:rsidRPr="009F0914">
        <w:rPr>
          <w:rFonts w:cs="Arial"/>
          <w:sz w:val="24"/>
          <w:szCs w:val="24"/>
          <w:lang w:val="sr-Latn-CS"/>
        </w:rPr>
        <w:t>MVA</w:t>
      </w:r>
      <w:r w:rsidRPr="009F0914">
        <w:rPr>
          <w:rFonts w:cs="Arial"/>
          <w:sz w:val="24"/>
          <w:szCs w:val="24"/>
          <w:lang w:val="sr-Cyrl-CS"/>
        </w:rPr>
        <w:t xml:space="preserve">                                          </w:t>
      </w:r>
      <w:r w:rsidRPr="009F0914">
        <w:rPr>
          <w:rFonts w:cs="Arial"/>
          <w:sz w:val="24"/>
          <w:szCs w:val="24"/>
          <w:lang w:val="sr-Cyrl-CS"/>
        </w:rPr>
        <w:tab/>
        <w:t>2 ком.</w:t>
      </w:r>
    </w:p>
    <w:p w14:paraId="1F5C223B" w14:textId="77777777" w:rsidR="009F0914" w:rsidRPr="009F0914" w:rsidRDefault="009F0914" w:rsidP="000657F6">
      <w:pPr>
        <w:numPr>
          <w:ilvl w:val="0"/>
          <w:numId w:val="82"/>
        </w:numPr>
        <w:tabs>
          <w:tab w:val="left" w:pos="360"/>
          <w:tab w:val="left" w:pos="840"/>
        </w:tabs>
        <w:suppressAutoHyphens/>
        <w:spacing w:before="0" w:line="0" w:lineRule="atLeast"/>
        <w:jc w:val="left"/>
        <w:rPr>
          <w:rFonts w:cs="Arial"/>
          <w:sz w:val="24"/>
          <w:szCs w:val="24"/>
          <w:lang w:val="sr-Cyrl-CS"/>
        </w:rPr>
      </w:pPr>
      <w:r w:rsidRPr="009F0914">
        <w:rPr>
          <w:rFonts w:cs="Arial"/>
          <w:sz w:val="24"/>
          <w:szCs w:val="24"/>
          <w:lang w:val="sr-Cyrl-CS"/>
        </w:rPr>
        <w:t xml:space="preserve">  одводна ћелија за прикључак подземног кабловског вода 18</w:t>
      </w:r>
      <w:r w:rsidRPr="009F0914">
        <w:rPr>
          <w:rFonts w:cs="Arial"/>
          <w:sz w:val="24"/>
          <w:szCs w:val="24"/>
          <w:lang w:val="sr-Latn-CS"/>
        </w:rPr>
        <w:t>MVA</w:t>
      </w:r>
      <w:r w:rsidRPr="009F0914">
        <w:rPr>
          <w:rFonts w:cs="Arial"/>
          <w:sz w:val="24"/>
          <w:szCs w:val="24"/>
          <w:lang w:val="sr-Cyrl-CS"/>
        </w:rPr>
        <w:t xml:space="preserve">      </w:t>
      </w:r>
      <w:r w:rsidRPr="009F0914">
        <w:rPr>
          <w:rFonts w:cs="Arial"/>
          <w:sz w:val="24"/>
          <w:szCs w:val="24"/>
          <w:lang w:val="sr-Cyrl-CS"/>
        </w:rPr>
        <w:tab/>
      </w:r>
      <w:r w:rsidRPr="009F0914">
        <w:rPr>
          <w:rFonts w:cs="Arial"/>
          <w:sz w:val="24"/>
          <w:szCs w:val="24"/>
          <w:lang w:val="sr-Cyrl-RS"/>
        </w:rPr>
        <w:t>9</w:t>
      </w:r>
      <w:r w:rsidRPr="009F0914">
        <w:rPr>
          <w:rFonts w:cs="Arial"/>
          <w:sz w:val="24"/>
          <w:szCs w:val="24"/>
          <w:lang w:val="sr-Cyrl-CS"/>
        </w:rPr>
        <w:t xml:space="preserve"> ком.</w:t>
      </w:r>
    </w:p>
    <w:p w14:paraId="2C99F5D8" w14:textId="77777777" w:rsidR="009F0914" w:rsidRPr="009F0914" w:rsidRDefault="009F0914" w:rsidP="009F0914">
      <w:pPr>
        <w:tabs>
          <w:tab w:val="left" w:pos="360"/>
          <w:tab w:val="left" w:pos="840"/>
        </w:tabs>
        <w:spacing w:before="0" w:line="0" w:lineRule="atLeast"/>
        <w:ind w:left="360"/>
        <w:rPr>
          <w:rFonts w:cs="Arial"/>
          <w:sz w:val="24"/>
          <w:szCs w:val="24"/>
          <w:lang w:val="sr-Cyrl-CS"/>
        </w:rPr>
      </w:pPr>
      <w:r w:rsidRPr="009F0914">
        <w:rPr>
          <w:rFonts w:cs="Arial"/>
          <w:sz w:val="24"/>
          <w:szCs w:val="24"/>
          <w:lang w:val="sr-Cyrl-CS"/>
        </w:rPr>
        <w:t xml:space="preserve">      -   спојна ћелија                                                                                        </w:t>
      </w:r>
      <w:r w:rsidRPr="009F0914">
        <w:rPr>
          <w:rFonts w:cs="Arial"/>
          <w:sz w:val="24"/>
          <w:szCs w:val="24"/>
          <w:lang w:val="sr-Cyrl-CS"/>
        </w:rPr>
        <w:tab/>
      </w:r>
      <w:r w:rsidRPr="009F0914">
        <w:rPr>
          <w:rFonts w:cs="Arial"/>
          <w:sz w:val="24"/>
          <w:szCs w:val="24"/>
          <w:lang w:val="sr-Cyrl-CS"/>
        </w:rPr>
        <w:tab/>
        <w:t>1 ком.</w:t>
      </w:r>
    </w:p>
    <w:p w14:paraId="29793317" w14:textId="77777777" w:rsidR="009F0914" w:rsidRPr="009F0914" w:rsidRDefault="009F0914" w:rsidP="000657F6">
      <w:pPr>
        <w:numPr>
          <w:ilvl w:val="0"/>
          <w:numId w:val="76"/>
        </w:numPr>
        <w:suppressAutoHyphens/>
        <w:spacing w:before="0" w:line="0" w:lineRule="atLeast"/>
        <w:ind w:firstLine="153"/>
        <w:jc w:val="left"/>
        <w:rPr>
          <w:rFonts w:cs="Arial"/>
          <w:sz w:val="24"/>
          <w:szCs w:val="24"/>
          <w:lang w:val="sr-Cyrl-CS"/>
        </w:rPr>
      </w:pPr>
      <w:r w:rsidRPr="009F0914">
        <w:rPr>
          <w:rFonts w:cs="Arial"/>
          <w:sz w:val="24"/>
          <w:szCs w:val="24"/>
          <w:lang w:val="sr-Cyrl-CS"/>
        </w:rPr>
        <w:t>мерна-кућни трафо</w:t>
      </w:r>
      <w:r w:rsidRPr="009F0914">
        <w:rPr>
          <w:rFonts w:cs="Arial"/>
          <w:sz w:val="24"/>
          <w:szCs w:val="24"/>
          <w:lang w:val="sr-Cyrl-CS"/>
        </w:rPr>
        <w:tab/>
      </w:r>
      <w:r w:rsidRPr="009F0914">
        <w:rPr>
          <w:rFonts w:cs="Arial"/>
          <w:sz w:val="24"/>
          <w:szCs w:val="24"/>
          <w:lang w:val="sr-Cyrl-CS"/>
        </w:rPr>
        <w:tab/>
        <w:t xml:space="preserve">                                                              </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RS"/>
        </w:rPr>
        <w:t>2</w:t>
      </w:r>
      <w:r w:rsidRPr="009F0914">
        <w:rPr>
          <w:rFonts w:cs="Arial"/>
          <w:sz w:val="24"/>
          <w:szCs w:val="24"/>
          <w:lang w:val="sr-Cyrl-CS"/>
        </w:rPr>
        <w:t xml:space="preserve"> ком.</w:t>
      </w:r>
    </w:p>
    <w:p w14:paraId="29A9C81B" w14:textId="77777777" w:rsidR="009F0914" w:rsidRPr="009F0914" w:rsidRDefault="009F0914" w:rsidP="009F0914">
      <w:pPr>
        <w:spacing w:before="0"/>
        <w:rPr>
          <w:rFonts w:cs="Arial"/>
          <w:color w:val="FF0000"/>
          <w:sz w:val="24"/>
          <w:szCs w:val="24"/>
          <w:lang w:val="sr-Cyrl-CS"/>
        </w:rPr>
      </w:pPr>
    </w:p>
    <w:p w14:paraId="716E89F9" w14:textId="77777777" w:rsidR="009F0914" w:rsidRPr="009F0914" w:rsidRDefault="009F0914" w:rsidP="009F0914">
      <w:pPr>
        <w:tabs>
          <w:tab w:val="left" w:pos="840"/>
        </w:tabs>
        <w:spacing w:before="0"/>
        <w:rPr>
          <w:rFonts w:cs="Arial"/>
          <w:b/>
          <w:bCs/>
          <w:sz w:val="24"/>
          <w:szCs w:val="24"/>
          <w:lang w:val="sr-Cyrl-CS"/>
        </w:rPr>
      </w:pPr>
      <w:r w:rsidRPr="009F0914">
        <w:rPr>
          <w:rFonts w:cs="Arial"/>
          <w:b/>
          <w:bCs/>
          <w:sz w:val="24"/>
          <w:szCs w:val="24"/>
          <w:lang w:val="sr-Cyrl-CS"/>
        </w:rPr>
        <w:t>3.4</w:t>
      </w:r>
      <w:r w:rsidRPr="009F0914">
        <w:rPr>
          <w:rFonts w:cs="Arial"/>
          <w:b/>
          <w:bCs/>
          <w:sz w:val="24"/>
          <w:szCs w:val="24"/>
          <w:lang w:val="sr-Cyrl-CS"/>
        </w:rPr>
        <w:tab/>
        <w:t>ПОСТРОЈЕЊЕ СОПСТВЕНЕ ПОТРОШЊЕ И СИГУРНОСНОГ НАПАЈАЊА</w:t>
      </w:r>
    </w:p>
    <w:p w14:paraId="38B01150" w14:textId="77777777" w:rsidR="009F0914" w:rsidRPr="009F0914" w:rsidRDefault="009F0914" w:rsidP="009F0914">
      <w:pPr>
        <w:shd w:val="clear" w:color="auto" w:fill="FFFFFF"/>
        <w:tabs>
          <w:tab w:val="left" w:pos="840"/>
        </w:tabs>
        <w:spacing w:before="173"/>
        <w:ind w:left="810" w:hanging="810"/>
        <w:rPr>
          <w:rFonts w:cs="Arial"/>
          <w:spacing w:val="-1"/>
          <w:sz w:val="24"/>
          <w:szCs w:val="24"/>
          <w:lang w:val="sr-Cyrl-CS"/>
        </w:rPr>
      </w:pPr>
      <w:r w:rsidRPr="009F0914">
        <w:rPr>
          <w:rFonts w:cs="Arial"/>
          <w:spacing w:val="-1"/>
          <w:sz w:val="24"/>
          <w:szCs w:val="24"/>
          <w:lang w:val="sr-Cyrl-CS"/>
        </w:rPr>
        <w:t xml:space="preserve">3.4.1 </w:t>
      </w:r>
      <w:r w:rsidRPr="009F0914">
        <w:rPr>
          <w:rFonts w:cs="Arial"/>
          <w:spacing w:val="-1"/>
          <w:sz w:val="24"/>
          <w:szCs w:val="24"/>
          <w:lang w:val="sr-Cyrl-CS"/>
        </w:rPr>
        <w:tab/>
      </w:r>
      <w:r w:rsidRPr="009F0914">
        <w:rPr>
          <w:rFonts w:cs="Arial"/>
          <w:spacing w:val="-1"/>
          <w:sz w:val="24"/>
          <w:szCs w:val="24"/>
          <w:lang w:val="sr-Cyrl-CS"/>
        </w:rPr>
        <w:tab/>
        <w:t xml:space="preserve">Напајање сопствених потреба врши се са кућног трансформатора 35/0,4 </w:t>
      </w:r>
      <w:r w:rsidRPr="009F0914">
        <w:rPr>
          <w:rFonts w:cs="Arial"/>
          <w:sz w:val="24"/>
          <w:szCs w:val="24"/>
        </w:rPr>
        <w:t>kV</w:t>
      </w:r>
      <w:r w:rsidRPr="009F0914">
        <w:rPr>
          <w:rFonts w:cs="Arial"/>
          <w:sz w:val="24"/>
          <w:szCs w:val="24"/>
          <w:lang w:val="sr-Cyrl-CS"/>
        </w:rPr>
        <w:t>, 100</w:t>
      </w:r>
      <w:r w:rsidRPr="009F0914">
        <w:rPr>
          <w:rFonts w:cs="Arial"/>
          <w:color w:val="FF0000"/>
          <w:sz w:val="24"/>
          <w:szCs w:val="24"/>
          <w:lang w:val="sr-Cyrl-CS"/>
        </w:rPr>
        <w:t xml:space="preserve"> </w:t>
      </w:r>
      <w:r w:rsidRPr="009F0914">
        <w:rPr>
          <w:rFonts w:cs="Arial"/>
          <w:sz w:val="24"/>
          <w:szCs w:val="24"/>
        </w:rPr>
        <w:t>kV</w:t>
      </w:r>
      <w:r w:rsidRPr="009F0914">
        <w:rPr>
          <w:rFonts w:cs="Arial"/>
          <w:sz w:val="24"/>
          <w:szCs w:val="24"/>
          <w:lang w:val="sr-Cyrl-CS"/>
        </w:rPr>
        <w:t>А</w:t>
      </w:r>
      <w:r w:rsidRPr="009F0914">
        <w:rPr>
          <w:rFonts w:cs="Arial"/>
          <w:spacing w:val="-1"/>
          <w:sz w:val="24"/>
          <w:szCs w:val="24"/>
          <w:lang w:val="sr-Cyrl-CS"/>
        </w:rPr>
        <w:t>, Yz5. Кућни трансформатор је ,,суви''</w:t>
      </w:r>
      <w:r w:rsidRPr="009F0914">
        <w:rPr>
          <w:rFonts w:cs="Arial"/>
          <w:spacing w:val="-1"/>
          <w:sz w:val="24"/>
          <w:szCs w:val="24"/>
          <w:lang w:val="sr-Latn-CS"/>
        </w:rPr>
        <w:t xml:space="preserve">, смештен у </w:t>
      </w:r>
      <w:r w:rsidRPr="009F0914">
        <w:rPr>
          <w:rFonts w:cs="Arial"/>
          <w:spacing w:val="-1"/>
          <w:sz w:val="24"/>
          <w:szCs w:val="24"/>
          <w:lang w:val="sr-Cyrl-CS"/>
        </w:rPr>
        <w:t xml:space="preserve">35 </w:t>
      </w:r>
      <w:r w:rsidRPr="009F0914">
        <w:rPr>
          <w:rFonts w:cs="Arial"/>
          <w:sz w:val="24"/>
          <w:szCs w:val="24"/>
        </w:rPr>
        <w:t>kV</w:t>
      </w:r>
      <w:r w:rsidRPr="009F0914">
        <w:rPr>
          <w:rFonts w:cs="Arial"/>
          <w:spacing w:val="-1"/>
          <w:sz w:val="24"/>
          <w:szCs w:val="24"/>
          <w:lang w:val="sr-Latn-CS"/>
        </w:rPr>
        <w:t xml:space="preserve"> ћелију</w:t>
      </w:r>
      <w:r w:rsidRPr="009F0914">
        <w:rPr>
          <w:rFonts w:cs="Arial"/>
          <w:spacing w:val="-1"/>
          <w:sz w:val="24"/>
          <w:szCs w:val="24"/>
          <w:lang w:val="sr-Cyrl-CS"/>
        </w:rPr>
        <w:t xml:space="preserve"> ,,Мерна кућни-трафо''</w:t>
      </w:r>
      <w:r w:rsidRPr="009F0914">
        <w:rPr>
          <w:rFonts w:cs="Arial"/>
          <w:sz w:val="24"/>
          <w:szCs w:val="24"/>
          <w:lang w:val="sr-Cyrl-CS"/>
        </w:rPr>
        <w:t xml:space="preserve">. </w:t>
      </w:r>
      <w:r w:rsidRPr="009F0914">
        <w:rPr>
          <w:rFonts w:cs="Arial"/>
          <w:spacing w:val="-1"/>
          <w:sz w:val="24"/>
          <w:szCs w:val="24"/>
          <w:lang w:val="sr-Latn-CS"/>
        </w:rPr>
        <w:t xml:space="preserve"> </w:t>
      </w:r>
      <w:r w:rsidRPr="009F0914">
        <w:rPr>
          <w:rFonts w:cs="Arial"/>
          <w:spacing w:val="-1"/>
          <w:sz w:val="24"/>
          <w:szCs w:val="24"/>
          <w:lang w:val="sr-Cyrl-CS"/>
        </w:rPr>
        <w:t xml:space="preserve">Сабирнице ниског напона су једноструке, са могућношћу одвајања опреме </w:t>
      </w:r>
      <w:r w:rsidRPr="009F0914">
        <w:rPr>
          <w:rFonts w:cs="Arial"/>
          <w:spacing w:val="-1"/>
          <w:sz w:val="24"/>
          <w:szCs w:val="24"/>
          <w:lang w:val="sr-Cyrl-CS"/>
        </w:rPr>
        <w:tab/>
        <w:t xml:space="preserve">сигурносног напајања од остале опреме сопствених потреба. Један кућни трансформатор 35/0,4 </w:t>
      </w:r>
      <w:r w:rsidRPr="009F0914">
        <w:rPr>
          <w:rFonts w:cs="Arial"/>
          <w:sz w:val="24"/>
          <w:szCs w:val="24"/>
        </w:rPr>
        <w:t>kV</w:t>
      </w:r>
      <w:r w:rsidRPr="009F0914">
        <w:rPr>
          <w:rFonts w:cs="Arial"/>
          <w:sz w:val="24"/>
          <w:szCs w:val="24"/>
          <w:lang w:val="sr-Cyrl-CS"/>
        </w:rPr>
        <w:t xml:space="preserve">, 100 </w:t>
      </w:r>
      <w:r w:rsidRPr="009F0914">
        <w:rPr>
          <w:rFonts w:cs="Arial"/>
          <w:sz w:val="24"/>
          <w:szCs w:val="24"/>
        </w:rPr>
        <w:t>kV</w:t>
      </w:r>
      <w:r w:rsidRPr="009F0914">
        <w:rPr>
          <w:rFonts w:cs="Arial"/>
          <w:sz w:val="24"/>
          <w:szCs w:val="24"/>
          <w:lang w:val="sr-Cyrl-CS"/>
        </w:rPr>
        <w:t>А</w:t>
      </w:r>
      <w:r w:rsidRPr="009F0914">
        <w:rPr>
          <w:rFonts w:cs="Arial"/>
          <w:spacing w:val="-1"/>
          <w:sz w:val="24"/>
          <w:szCs w:val="24"/>
          <w:lang w:val="sr-Cyrl-CS"/>
        </w:rPr>
        <w:t>, Yz5 ће се користити као резервни.</w:t>
      </w:r>
    </w:p>
    <w:p w14:paraId="55950DA4" w14:textId="77777777" w:rsidR="009F0914" w:rsidRPr="009F0914" w:rsidRDefault="009F0914" w:rsidP="009F0914">
      <w:pPr>
        <w:shd w:val="clear" w:color="auto" w:fill="FFFFFF"/>
        <w:tabs>
          <w:tab w:val="left" w:pos="810"/>
        </w:tabs>
        <w:spacing w:before="82"/>
        <w:ind w:left="810" w:hanging="810"/>
        <w:rPr>
          <w:rFonts w:cs="Arial"/>
          <w:sz w:val="24"/>
          <w:szCs w:val="24"/>
          <w:lang w:val="sr-Cyrl-CS"/>
        </w:rPr>
      </w:pPr>
      <w:r w:rsidRPr="009F0914">
        <w:rPr>
          <w:rFonts w:cs="Arial"/>
          <w:spacing w:val="-1"/>
          <w:sz w:val="24"/>
          <w:szCs w:val="24"/>
          <w:lang w:val="sr-Cyrl-CS"/>
        </w:rPr>
        <w:t>3.4.2</w:t>
      </w:r>
      <w:r w:rsidRPr="009F0914">
        <w:rPr>
          <w:rFonts w:cs="Arial"/>
          <w:spacing w:val="-1"/>
          <w:sz w:val="24"/>
          <w:szCs w:val="24"/>
          <w:lang w:val="sr-Latn-CS"/>
        </w:rPr>
        <w:t xml:space="preserve">   </w:t>
      </w:r>
      <w:r w:rsidRPr="009F0914">
        <w:rPr>
          <w:rFonts w:cs="Arial"/>
          <w:spacing w:val="-1"/>
          <w:sz w:val="24"/>
          <w:szCs w:val="24"/>
          <w:lang w:val="sr-Latn-CS"/>
        </w:rPr>
        <w:tab/>
      </w:r>
      <w:r w:rsidRPr="009F0914">
        <w:rPr>
          <w:rFonts w:cs="Arial"/>
          <w:sz w:val="24"/>
          <w:szCs w:val="24"/>
          <w:lang w:val="sr-Latn-CS"/>
        </w:rPr>
        <w:t>Напајање развода сопствене потрошње једносмерног напона (сигурносно напајање) је преко исправљача и стационарне</w:t>
      </w:r>
      <w:r w:rsidRPr="009F0914">
        <w:rPr>
          <w:rFonts w:cs="Arial"/>
          <w:w w:val="105"/>
          <w:sz w:val="24"/>
          <w:szCs w:val="24"/>
          <w:lang w:val="sr-Latn-CS"/>
        </w:rPr>
        <w:t xml:space="preserve"> акумулаторске батерије</w:t>
      </w:r>
      <w:r w:rsidRPr="009F0914">
        <w:rPr>
          <w:rFonts w:cs="Arial"/>
          <w:sz w:val="24"/>
          <w:szCs w:val="24"/>
          <w:lang w:val="sr-Latn-CS"/>
        </w:rPr>
        <w:t xml:space="preserve"> међусобно повезаних у </w:t>
      </w:r>
      <w:r w:rsidRPr="009F0914">
        <w:rPr>
          <w:rFonts w:cs="Arial"/>
          <w:sz w:val="24"/>
          <w:szCs w:val="24"/>
          <w:lang w:val="sr-Cyrl-CS"/>
        </w:rPr>
        <w:t>такозваном</w:t>
      </w:r>
      <w:r w:rsidRPr="009F0914">
        <w:rPr>
          <w:rFonts w:cs="Arial"/>
          <w:sz w:val="24"/>
          <w:szCs w:val="24"/>
          <w:lang w:val="sr-Latn-CS"/>
        </w:rPr>
        <w:t xml:space="preserve"> </w:t>
      </w:r>
      <w:r w:rsidRPr="009F0914">
        <w:rPr>
          <w:rFonts w:cs="Arial"/>
          <w:sz w:val="24"/>
          <w:szCs w:val="24"/>
          <w:lang w:val="sr-Cyrl-CS"/>
        </w:rPr>
        <w:t>,,</w:t>
      </w:r>
      <w:r w:rsidRPr="009F0914">
        <w:rPr>
          <w:rFonts w:cs="Arial"/>
          <w:sz w:val="24"/>
          <w:szCs w:val="24"/>
          <w:lang w:val="sr-Latn-CS"/>
        </w:rPr>
        <w:t>puffer” споју</w:t>
      </w:r>
      <w:r w:rsidRPr="009F0914">
        <w:rPr>
          <w:rFonts w:cs="Arial"/>
          <w:sz w:val="24"/>
          <w:szCs w:val="24"/>
          <w:lang w:val="sr-Cyrl-RS"/>
        </w:rPr>
        <w:t xml:space="preserve">. Jедан исправљач и једна стационарна акумулаторска батерија </w:t>
      </w:r>
      <w:r w:rsidRPr="009F0914">
        <w:rPr>
          <w:rFonts w:cs="Arial"/>
          <w:sz w:val="24"/>
          <w:szCs w:val="24"/>
          <w:lang w:val="sr-Latn-CS"/>
        </w:rPr>
        <w:t xml:space="preserve">међусобно повезане у </w:t>
      </w:r>
      <w:r w:rsidRPr="009F0914">
        <w:rPr>
          <w:rFonts w:cs="Arial"/>
          <w:sz w:val="24"/>
          <w:szCs w:val="24"/>
          <w:lang w:val="sr-Cyrl-CS"/>
        </w:rPr>
        <w:t>такозваном</w:t>
      </w:r>
      <w:r w:rsidRPr="009F0914">
        <w:rPr>
          <w:rFonts w:cs="Arial"/>
          <w:sz w:val="24"/>
          <w:szCs w:val="24"/>
          <w:lang w:val="sr-Latn-CS"/>
        </w:rPr>
        <w:t xml:space="preserve"> </w:t>
      </w:r>
      <w:r w:rsidRPr="009F0914">
        <w:rPr>
          <w:rFonts w:cs="Arial"/>
          <w:sz w:val="24"/>
          <w:szCs w:val="24"/>
          <w:lang w:val="sr-Cyrl-CS"/>
        </w:rPr>
        <w:t>,,</w:t>
      </w:r>
      <w:r w:rsidRPr="009F0914">
        <w:rPr>
          <w:rFonts w:cs="Arial"/>
          <w:sz w:val="24"/>
          <w:szCs w:val="24"/>
          <w:lang w:val="sr-Latn-CS"/>
        </w:rPr>
        <w:t>puffer” споју</w:t>
      </w:r>
      <w:r w:rsidRPr="009F0914">
        <w:rPr>
          <w:rFonts w:cs="Arial"/>
          <w:sz w:val="24"/>
          <w:szCs w:val="24"/>
          <w:lang w:val="sr-Cyrl-RS"/>
        </w:rPr>
        <w:t xml:space="preserve"> ће се користити као резерва</w:t>
      </w:r>
      <w:r w:rsidRPr="009F0914">
        <w:rPr>
          <w:rFonts w:cs="Arial"/>
          <w:sz w:val="24"/>
          <w:szCs w:val="24"/>
          <w:lang w:val="sr-Latn-CS"/>
        </w:rPr>
        <w:t>. Опрему сигурносног напајања сачињавају:</w:t>
      </w:r>
    </w:p>
    <w:p w14:paraId="523935C7" w14:textId="77777777" w:rsidR="009F0914" w:rsidRPr="009F0914" w:rsidRDefault="009F0914" w:rsidP="009F0914">
      <w:pPr>
        <w:shd w:val="clear" w:color="auto" w:fill="FFFFFF"/>
        <w:tabs>
          <w:tab w:val="left" w:pos="840"/>
        </w:tabs>
        <w:spacing w:before="0"/>
        <w:ind w:left="840" w:hanging="840"/>
        <w:rPr>
          <w:rFonts w:cs="Arial"/>
          <w:spacing w:val="-1"/>
          <w:sz w:val="24"/>
          <w:szCs w:val="24"/>
          <w:lang w:val="sr-Latn-CS"/>
        </w:rPr>
      </w:pPr>
      <w:r w:rsidRPr="009F0914">
        <w:rPr>
          <w:rFonts w:cs="Arial"/>
          <w:w w:val="105"/>
          <w:sz w:val="24"/>
          <w:szCs w:val="24"/>
          <w:lang w:val="sr-Cyrl-CS"/>
        </w:rPr>
        <w:t>3.4.2.1</w:t>
      </w:r>
      <w:r w:rsidRPr="009F0914">
        <w:rPr>
          <w:rFonts w:cs="Arial"/>
          <w:w w:val="105"/>
          <w:sz w:val="24"/>
          <w:szCs w:val="24"/>
          <w:lang w:val="sr-Cyrl-CS"/>
        </w:rPr>
        <w:tab/>
      </w:r>
      <w:r w:rsidRPr="009F0914">
        <w:rPr>
          <w:rFonts w:cs="Arial"/>
          <w:w w:val="105"/>
          <w:sz w:val="24"/>
          <w:szCs w:val="24"/>
          <w:lang w:val="sr-Latn-CS"/>
        </w:rPr>
        <w:t>Основна стационарна акумулаторска батерија за напон 110 V =, која се напаја преко регулисаног исправљача, са којим је у непрекидној вези. Капацитет аку-батерије проверити према снази опреме коју напаја, и могућности 6-то часовног напајања истих (али не мањег од 220 Аh).</w:t>
      </w:r>
      <w:r w:rsidRPr="009F0914">
        <w:rPr>
          <w:rFonts w:cs="Arial"/>
          <w:spacing w:val="-1"/>
          <w:sz w:val="24"/>
          <w:szCs w:val="24"/>
          <w:lang w:val="sr-Latn-CS"/>
        </w:rPr>
        <w:t xml:space="preserve"> </w:t>
      </w:r>
    </w:p>
    <w:p w14:paraId="77D0EE07" w14:textId="77777777" w:rsidR="009F0914" w:rsidRPr="009F0914" w:rsidRDefault="009F0914" w:rsidP="009F0914">
      <w:pPr>
        <w:shd w:val="clear" w:color="auto" w:fill="FFFFFF"/>
        <w:tabs>
          <w:tab w:val="left" w:pos="840"/>
        </w:tabs>
        <w:spacing w:before="82"/>
        <w:ind w:left="810" w:hanging="810"/>
        <w:rPr>
          <w:rFonts w:cs="Arial"/>
          <w:w w:val="105"/>
          <w:sz w:val="24"/>
          <w:szCs w:val="24"/>
          <w:lang w:val="sr-Latn-CS"/>
        </w:rPr>
      </w:pPr>
      <w:r w:rsidRPr="009F0914">
        <w:rPr>
          <w:rFonts w:cs="Arial"/>
          <w:w w:val="105"/>
          <w:sz w:val="24"/>
          <w:szCs w:val="24"/>
          <w:lang w:val="sr-Cyrl-CS"/>
        </w:rPr>
        <w:t>3.4.2.2</w:t>
      </w:r>
      <w:r w:rsidRPr="009F0914">
        <w:rPr>
          <w:rFonts w:cs="Arial"/>
          <w:w w:val="105"/>
          <w:sz w:val="24"/>
          <w:szCs w:val="24"/>
          <w:lang w:val="sr-Cyrl-CS"/>
        </w:rPr>
        <w:tab/>
      </w:r>
      <w:r w:rsidRPr="009F0914">
        <w:rPr>
          <w:rFonts w:cs="Arial"/>
          <w:b/>
          <w:i/>
          <w:w w:val="105"/>
          <w:sz w:val="24"/>
          <w:szCs w:val="24"/>
          <w:lang w:val="sr-Latn-CS"/>
        </w:rPr>
        <w:t xml:space="preserve"> </w:t>
      </w:r>
      <w:r w:rsidRPr="009F0914">
        <w:rPr>
          <w:rFonts w:cs="Arial"/>
          <w:w w:val="105"/>
          <w:sz w:val="24"/>
          <w:szCs w:val="24"/>
          <w:lang w:val="sr-Latn-CS"/>
        </w:rPr>
        <w:t xml:space="preserve">Аутоматски регулисани трофазни исправљач – пуњач за основну акумулаторску батерију, ради паралелно, стално са акумулаторском </w:t>
      </w:r>
      <w:r w:rsidRPr="009F0914">
        <w:rPr>
          <w:rFonts w:cs="Arial"/>
          <w:w w:val="105"/>
          <w:sz w:val="24"/>
          <w:szCs w:val="24"/>
          <w:lang w:val="sr-Latn-CS"/>
        </w:rPr>
        <w:lastRenderedPageBreak/>
        <w:t>батеријом, тако да се аку-батерија стално одржава у напуњеном стању.</w:t>
      </w:r>
    </w:p>
    <w:p w14:paraId="25488179" w14:textId="77777777" w:rsidR="009F0914" w:rsidRPr="009F0914" w:rsidRDefault="009F0914" w:rsidP="009F0914">
      <w:pPr>
        <w:shd w:val="clear" w:color="auto" w:fill="FFFFFF"/>
        <w:tabs>
          <w:tab w:val="left" w:pos="840"/>
        </w:tabs>
        <w:spacing w:before="82"/>
        <w:rPr>
          <w:rFonts w:cs="Arial"/>
          <w:w w:val="105"/>
          <w:sz w:val="24"/>
          <w:szCs w:val="24"/>
          <w:lang w:val="sr-Cyrl-CS"/>
        </w:rPr>
      </w:pPr>
      <w:r w:rsidRPr="009F0914">
        <w:rPr>
          <w:rFonts w:cs="Arial"/>
          <w:w w:val="105"/>
          <w:sz w:val="24"/>
          <w:szCs w:val="24"/>
          <w:lang w:val="sr-Cyrl-CS"/>
        </w:rPr>
        <w:t>3.4.2.3</w:t>
      </w:r>
      <w:r w:rsidRPr="009F0914">
        <w:rPr>
          <w:rFonts w:cs="Arial"/>
          <w:w w:val="105"/>
          <w:sz w:val="24"/>
          <w:szCs w:val="24"/>
          <w:lang w:val="sr-Cyrl-CS"/>
        </w:rPr>
        <w:tab/>
        <w:t xml:space="preserve">Аутоматски регулисани претварач једносмерног напона 110V у наизменични </w:t>
      </w:r>
      <w:r w:rsidRPr="009F0914">
        <w:rPr>
          <w:rFonts w:cs="Arial"/>
          <w:w w:val="105"/>
          <w:sz w:val="24"/>
          <w:szCs w:val="24"/>
          <w:lang w:val="sr-Cyrl-CS"/>
        </w:rPr>
        <w:tab/>
        <w:t xml:space="preserve">напон 220 V, 50 </w:t>
      </w:r>
      <w:r w:rsidRPr="009F0914">
        <w:rPr>
          <w:rFonts w:cs="Arial"/>
          <w:bCs/>
          <w:iCs/>
          <w:spacing w:val="4"/>
          <w:sz w:val="24"/>
          <w:szCs w:val="24"/>
          <w:lang w:val="sr-Latn-CS"/>
        </w:rPr>
        <w:t>Hz</w:t>
      </w:r>
      <w:r w:rsidRPr="009F0914">
        <w:rPr>
          <w:rFonts w:cs="Arial"/>
          <w:w w:val="105"/>
          <w:sz w:val="24"/>
          <w:szCs w:val="24"/>
          <w:lang w:val="sr-Cyrl-CS"/>
        </w:rPr>
        <w:t xml:space="preserve"> - инвертор.</w:t>
      </w:r>
    </w:p>
    <w:p w14:paraId="699BCD68" w14:textId="77777777" w:rsidR="009F0914" w:rsidRPr="009F0914" w:rsidRDefault="009F0914" w:rsidP="009F0914">
      <w:pPr>
        <w:shd w:val="clear" w:color="auto" w:fill="FFFFFF"/>
        <w:tabs>
          <w:tab w:val="left" w:pos="840"/>
        </w:tabs>
        <w:spacing w:before="0"/>
        <w:rPr>
          <w:rFonts w:cs="Arial"/>
          <w:w w:val="105"/>
          <w:sz w:val="24"/>
          <w:szCs w:val="24"/>
          <w:lang w:val="sr-Cyrl-CS"/>
        </w:rPr>
      </w:pPr>
      <w:r w:rsidRPr="009F0914">
        <w:rPr>
          <w:rFonts w:cs="Arial"/>
          <w:w w:val="105"/>
          <w:sz w:val="24"/>
          <w:szCs w:val="24"/>
          <w:lang w:val="sr-Cyrl-CS"/>
        </w:rPr>
        <w:t>3.4.2.4</w:t>
      </w:r>
      <w:r w:rsidRPr="009F0914">
        <w:rPr>
          <w:rFonts w:cs="Arial"/>
          <w:w w:val="105"/>
          <w:sz w:val="24"/>
          <w:szCs w:val="24"/>
          <w:lang w:val="sr-Cyrl-CS"/>
        </w:rPr>
        <w:tab/>
        <w:t xml:space="preserve">Опрема, уређаји и инструменти који су прикључени на одговарајуће </w:t>
      </w:r>
      <w:r w:rsidRPr="009F0914">
        <w:rPr>
          <w:rFonts w:cs="Arial"/>
          <w:w w:val="105"/>
          <w:sz w:val="24"/>
          <w:szCs w:val="24"/>
          <w:lang w:val="sr-Cyrl-CS"/>
        </w:rPr>
        <w:tab/>
        <w:t>сабирнице сигурносног напајања специфицирани су у ТП-33 ЕПС-а.</w:t>
      </w:r>
    </w:p>
    <w:p w14:paraId="1923EF71" w14:textId="77777777" w:rsidR="009F0914" w:rsidRPr="009F0914" w:rsidRDefault="009F0914" w:rsidP="009F0914">
      <w:pPr>
        <w:tabs>
          <w:tab w:val="left" w:pos="810"/>
        </w:tabs>
        <w:spacing w:before="0" w:after="120"/>
        <w:ind w:left="851" w:hanging="851"/>
        <w:outlineLvl w:val="4"/>
        <w:rPr>
          <w:rFonts w:cs="Arial"/>
          <w:bCs/>
          <w:iCs/>
          <w:w w:val="105"/>
          <w:sz w:val="24"/>
          <w:szCs w:val="24"/>
          <w:lang w:val="sr-Latn-CS" w:eastAsia="x-none"/>
        </w:rPr>
      </w:pPr>
      <w:r w:rsidRPr="009F0914">
        <w:rPr>
          <w:rFonts w:cs="Arial"/>
          <w:bCs/>
          <w:iCs/>
          <w:w w:val="105"/>
          <w:sz w:val="24"/>
          <w:szCs w:val="24"/>
          <w:lang w:val="sr-Cyrl-CS" w:eastAsia="x-none"/>
        </w:rPr>
        <w:t>3.4.2.5</w:t>
      </w:r>
      <w:r w:rsidRPr="009F0914">
        <w:rPr>
          <w:rFonts w:cs="Arial"/>
          <w:bCs/>
          <w:iCs/>
          <w:w w:val="105"/>
          <w:sz w:val="24"/>
          <w:szCs w:val="24"/>
          <w:lang w:val="sr-Latn-CS" w:eastAsia="x-none"/>
        </w:rPr>
        <w:t xml:space="preserve"> Управљање и надзор развода  110 V DC, врши се преко микропроцесорске управљачке јединице која се преко оптичког кабла прикључује на станични рачунар, и која мора да ради независно од рада система управљања и система комуникације.</w:t>
      </w:r>
    </w:p>
    <w:p w14:paraId="12A581AB" w14:textId="77777777" w:rsidR="009F0914" w:rsidRPr="009F0914" w:rsidRDefault="009F0914" w:rsidP="009F0914">
      <w:pPr>
        <w:shd w:val="clear" w:color="auto" w:fill="FFFFFF"/>
        <w:tabs>
          <w:tab w:val="left" w:pos="851"/>
        </w:tabs>
        <w:spacing w:before="82"/>
        <w:ind w:left="840" w:hanging="840"/>
        <w:rPr>
          <w:rFonts w:cs="Arial"/>
          <w:w w:val="105"/>
          <w:sz w:val="24"/>
          <w:szCs w:val="24"/>
          <w:lang w:val="sr-Cyrl-CS"/>
        </w:rPr>
      </w:pPr>
      <w:r w:rsidRPr="009F0914">
        <w:rPr>
          <w:rFonts w:cs="Arial"/>
          <w:spacing w:val="-1"/>
          <w:sz w:val="24"/>
          <w:szCs w:val="24"/>
          <w:lang w:val="sr-Cyrl-CS"/>
        </w:rPr>
        <w:t>3.4.3</w:t>
      </w:r>
      <w:r w:rsidRPr="009F0914">
        <w:rPr>
          <w:rFonts w:cs="Arial"/>
          <w:w w:val="105"/>
          <w:sz w:val="24"/>
          <w:szCs w:val="24"/>
          <w:lang w:val="sr-Cyrl-CS"/>
        </w:rPr>
        <w:tab/>
      </w:r>
      <w:r w:rsidRPr="009F0914">
        <w:rPr>
          <w:rFonts w:cs="Arial"/>
          <w:w w:val="105"/>
          <w:sz w:val="24"/>
          <w:szCs w:val="24"/>
          <w:lang w:val="sr-Cyrl-CS"/>
        </w:rPr>
        <w:tab/>
        <w:t xml:space="preserve">Предвидети спољашње, унутрашње и нужно осветљење и ускладити га са </w:t>
      </w:r>
      <w:r w:rsidRPr="009F0914">
        <w:rPr>
          <w:rFonts w:cs="Arial"/>
          <w:w w:val="105"/>
          <w:sz w:val="24"/>
          <w:szCs w:val="24"/>
          <w:lang w:val="sr-Cyrl-CS"/>
        </w:rPr>
        <w:tab/>
        <w:t xml:space="preserve">ТП-14 ЕПС-а. Такође предвидети довољан број прикључница за прикључак </w:t>
      </w:r>
      <w:r w:rsidRPr="009F0914">
        <w:rPr>
          <w:rFonts w:cs="Arial"/>
          <w:w w:val="105"/>
          <w:sz w:val="24"/>
          <w:szCs w:val="24"/>
          <w:lang w:val="sr-Cyrl-CS"/>
        </w:rPr>
        <w:tab/>
        <w:t>преносних апарата и рефлектора, уређаја за пречишћавање уља и сл.</w:t>
      </w:r>
    </w:p>
    <w:p w14:paraId="726C38C3" w14:textId="77777777" w:rsidR="009F0914" w:rsidRPr="009F0914" w:rsidRDefault="009F0914" w:rsidP="009F0914">
      <w:pPr>
        <w:tabs>
          <w:tab w:val="left" w:pos="840"/>
        </w:tabs>
        <w:spacing w:before="0"/>
        <w:rPr>
          <w:rFonts w:cs="Arial"/>
          <w:sz w:val="24"/>
          <w:szCs w:val="24"/>
          <w:lang w:val="sr-Cyrl-CS"/>
        </w:rPr>
      </w:pPr>
    </w:p>
    <w:p w14:paraId="3CCA8128" w14:textId="77777777" w:rsidR="009F0914" w:rsidRPr="009F0914" w:rsidRDefault="009F0914" w:rsidP="000657F6">
      <w:pPr>
        <w:numPr>
          <w:ilvl w:val="0"/>
          <w:numId w:val="74"/>
        </w:numPr>
        <w:tabs>
          <w:tab w:val="left" w:pos="840"/>
        </w:tabs>
        <w:suppressAutoHyphens/>
        <w:spacing w:before="0"/>
        <w:ind w:left="840" w:hanging="840"/>
        <w:jc w:val="left"/>
        <w:rPr>
          <w:rFonts w:cs="Arial"/>
          <w:b/>
          <w:sz w:val="24"/>
          <w:szCs w:val="24"/>
          <w:lang w:val="sr-Cyrl-CS"/>
        </w:rPr>
      </w:pPr>
      <w:r w:rsidRPr="009F0914">
        <w:rPr>
          <w:rFonts w:cs="Arial"/>
          <w:b/>
          <w:sz w:val="24"/>
          <w:szCs w:val="24"/>
          <w:lang w:val="sr-Cyrl-CS"/>
        </w:rPr>
        <w:t>ТЕХНИЧКИ ПОДАЦИ О ЕЛЕМЕНТИМА ТРАФОСТАНИЦЕ</w:t>
      </w:r>
    </w:p>
    <w:p w14:paraId="3FC9C029" w14:textId="77777777" w:rsidR="009F0914" w:rsidRPr="009F0914" w:rsidRDefault="009F0914" w:rsidP="009F0914">
      <w:pPr>
        <w:tabs>
          <w:tab w:val="left" w:pos="840"/>
        </w:tabs>
        <w:spacing w:before="0"/>
        <w:ind w:left="840" w:hanging="840"/>
        <w:jc w:val="left"/>
        <w:rPr>
          <w:rFonts w:cs="Arial"/>
          <w:b/>
          <w:sz w:val="24"/>
          <w:szCs w:val="24"/>
          <w:lang w:val="sr-Cyrl-CS"/>
        </w:rPr>
      </w:pPr>
    </w:p>
    <w:p w14:paraId="39DDBC90" w14:textId="77777777" w:rsidR="009F0914" w:rsidRPr="009F0914" w:rsidRDefault="009F0914" w:rsidP="009F0914">
      <w:pPr>
        <w:tabs>
          <w:tab w:val="left" w:pos="840"/>
        </w:tabs>
        <w:spacing w:before="0"/>
        <w:ind w:left="840" w:hanging="840"/>
        <w:jc w:val="left"/>
        <w:rPr>
          <w:rFonts w:cs="Arial"/>
          <w:b/>
          <w:bCs/>
          <w:sz w:val="24"/>
          <w:szCs w:val="24"/>
          <w:lang w:val="sr-Cyrl-CS"/>
        </w:rPr>
      </w:pPr>
      <w:r w:rsidRPr="009F0914">
        <w:rPr>
          <w:rFonts w:cs="Arial"/>
          <w:b/>
          <w:bCs/>
          <w:sz w:val="24"/>
          <w:szCs w:val="24"/>
          <w:lang w:val="sr-Cyrl-CS"/>
        </w:rPr>
        <w:t>4.1</w:t>
      </w:r>
      <w:r w:rsidRPr="009F0914">
        <w:rPr>
          <w:rFonts w:cs="Arial"/>
          <w:b/>
          <w:bCs/>
          <w:sz w:val="24"/>
          <w:szCs w:val="24"/>
          <w:lang w:val="sr-Cyrl-CS"/>
        </w:rPr>
        <w:tab/>
        <w:t>ПОСТРОЈЕЊЕ 110</w:t>
      </w:r>
      <w:r w:rsidRPr="009F0914">
        <w:rPr>
          <w:rFonts w:cs="Arial"/>
          <w:b/>
          <w:bCs/>
          <w:sz w:val="24"/>
          <w:szCs w:val="24"/>
        </w:rPr>
        <w:t xml:space="preserve"> kV</w:t>
      </w:r>
    </w:p>
    <w:p w14:paraId="0A97A7B9" w14:textId="77777777" w:rsidR="009F0914" w:rsidRPr="009F0914" w:rsidRDefault="009F0914" w:rsidP="009F0914">
      <w:pPr>
        <w:tabs>
          <w:tab w:val="left" w:pos="840"/>
        </w:tabs>
        <w:spacing w:before="0"/>
        <w:ind w:left="840" w:hanging="840"/>
        <w:jc w:val="left"/>
        <w:rPr>
          <w:rFonts w:cs="Arial"/>
          <w:b/>
          <w:bCs/>
          <w:sz w:val="24"/>
          <w:szCs w:val="24"/>
          <w:lang w:val="sr-Cyrl-CS"/>
        </w:rPr>
      </w:pPr>
    </w:p>
    <w:p w14:paraId="770A1BA7" w14:textId="77777777" w:rsidR="009F0914" w:rsidRPr="009F0914" w:rsidRDefault="009F0914" w:rsidP="009F0914">
      <w:pPr>
        <w:tabs>
          <w:tab w:val="left" w:pos="840"/>
        </w:tabs>
        <w:spacing w:before="0"/>
        <w:ind w:left="840" w:hanging="840"/>
        <w:jc w:val="left"/>
        <w:rPr>
          <w:rFonts w:cs="Arial"/>
          <w:sz w:val="24"/>
          <w:szCs w:val="24"/>
          <w:lang w:val="sr-Cyrl-CS"/>
        </w:rPr>
      </w:pPr>
      <w:r w:rsidRPr="009F0914">
        <w:rPr>
          <w:rFonts w:cs="Arial"/>
          <w:sz w:val="24"/>
          <w:szCs w:val="24"/>
        </w:rPr>
        <w:tab/>
      </w:r>
      <w:r w:rsidRPr="009F0914">
        <w:rPr>
          <w:rFonts w:cs="Arial"/>
          <w:sz w:val="24"/>
          <w:szCs w:val="24"/>
          <w:lang w:val="sr-Cyrl-CS"/>
        </w:rPr>
        <w:t>Начин уземљења:</w:t>
      </w:r>
      <w:r w:rsidRPr="009F0914">
        <w:rPr>
          <w:rFonts w:cs="Arial"/>
          <w:sz w:val="24"/>
          <w:szCs w:val="24"/>
          <w:lang w:val="sr-Cyrl-CS"/>
        </w:rPr>
        <w:tab/>
      </w:r>
      <w:r w:rsidRPr="009F0914">
        <w:rPr>
          <w:rFonts w:cs="Arial"/>
          <w:sz w:val="24"/>
          <w:szCs w:val="24"/>
          <w:lang w:val="sr-Cyrl-CS"/>
        </w:rPr>
        <w:tab/>
      </w:r>
      <w:r w:rsidRPr="009F0914">
        <w:rPr>
          <w:rFonts w:cs="Arial"/>
          <w:sz w:val="24"/>
          <w:szCs w:val="24"/>
        </w:rPr>
        <w:t xml:space="preserve">                                  </w:t>
      </w:r>
      <w:r w:rsidRPr="009F0914">
        <w:rPr>
          <w:rFonts w:cs="Arial"/>
          <w:sz w:val="24"/>
          <w:szCs w:val="24"/>
        </w:rPr>
        <w:tab/>
      </w:r>
      <w:r w:rsidRPr="009F0914">
        <w:rPr>
          <w:rFonts w:cs="Arial"/>
          <w:sz w:val="24"/>
          <w:szCs w:val="24"/>
        </w:rPr>
        <w:tab/>
      </w:r>
      <w:r w:rsidRPr="009F0914">
        <w:rPr>
          <w:rFonts w:cs="Arial"/>
          <w:sz w:val="24"/>
          <w:szCs w:val="24"/>
          <w:lang w:val="sr-Cyrl-CS"/>
        </w:rPr>
        <w:t>директно уземљено</w:t>
      </w:r>
    </w:p>
    <w:p w14:paraId="59D3BF64" w14:textId="77777777" w:rsidR="009F0914" w:rsidRPr="009F0914" w:rsidRDefault="009F0914" w:rsidP="009F0914">
      <w:pPr>
        <w:spacing w:before="0" w:line="0" w:lineRule="atLeast"/>
        <w:ind w:left="360"/>
        <w:jc w:val="left"/>
        <w:rPr>
          <w:rFonts w:cs="Arial"/>
          <w:sz w:val="24"/>
          <w:szCs w:val="24"/>
          <w:lang w:val="sr-Cyrl-CS"/>
        </w:rPr>
      </w:pPr>
      <w:r w:rsidRPr="009F0914">
        <w:rPr>
          <w:rFonts w:cs="Arial"/>
          <w:sz w:val="24"/>
          <w:szCs w:val="24"/>
          <w:lang w:val="sr-Cyrl-CS"/>
        </w:rPr>
        <w:t xml:space="preserve">        Сабирнице извести: </w:t>
      </w:r>
      <w:r w:rsidRPr="009F0914">
        <w:rPr>
          <w:rFonts w:cs="Arial"/>
          <w:sz w:val="24"/>
          <w:szCs w:val="24"/>
          <w:lang w:val="sr-Cyrl-CS"/>
        </w:rPr>
        <w:tab/>
      </w:r>
      <w:r w:rsidRPr="009F0914">
        <w:rPr>
          <w:rFonts w:cs="Arial"/>
          <w:sz w:val="24"/>
          <w:szCs w:val="24"/>
          <w:lang w:val="sr-Cyrl-CS"/>
        </w:rPr>
        <w:tab/>
        <w:t xml:space="preserve">                                  </w:t>
      </w:r>
      <w:r w:rsidRPr="009F0914">
        <w:rPr>
          <w:rFonts w:cs="Arial"/>
          <w:sz w:val="24"/>
          <w:szCs w:val="24"/>
          <w:lang w:val="sr-Cyrl-CS"/>
        </w:rPr>
        <w:tab/>
      </w:r>
      <w:r w:rsidRPr="009F0914">
        <w:rPr>
          <w:rFonts w:cs="Arial"/>
          <w:sz w:val="24"/>
          <w:szCs w:val="24"/>
          <w:lang w:val="sr-Latn-CS"/>
        </w:rPr>
        <w:t>Al/Če</w:t>
      </w:r>
      <w:r w:rsidRPr="009F0914">
        <w:rPr>
          <w:rFonts w:cs="Arial"/>
          <w:sz w:val="24"/>
          <w:szCs w:val="24"/>
          <w:lang w:val="sr-Cyrl-CS"/>
        </w:rPr>
        <w:t xml:space="preserve"> ужетом 3х240/40 </w:t>
      </w:r>
      <w:r w:rsidRPr="009F0914">
        <w:rPr>
          <w:rFonts w:cs="Arial"/>
          <w:sz w:val="24"/>
          <w:szCs w:val="24"/>
          <w:lang w:val="sr-Latn-CS"/>
        </w:rPr>
        <w:t>mm</w:t>
      </w:r>
      <w:r w:rsidRPr="009F0914">
        <w:rPr>
          <w:rFonts w:cs="Arial"/>
          <w:sz w:val="24"/>
          <w:szCs w:val="24"/>
          <w:vertAlign w:val="superscript"/>
          <w:lang w:val="sr-Latn-CS"/>
        </w:rPr>
        <w:t>2</w:t>
      </w:r>
    </w:p>
    <w:p w14:paraId="2B62448F" w14:textId="77777777" w:rsidR="009F0914" w:rsidRPr="009F0914" w:rsidRDefault="009F0914" w:rsidP="009F0914">
      <w:pPr>
        <w:tabs>
          <w:tab w:val="left" w:pos="840"/>
        </w:tabs>
        <w:spacing w:before="0"/>
        <w:ind w:left="840" w:hanging="840"/>
        <w:jc w:val="left"/>
        <w:rPr>
          <w:rFonts w:cs="Arial"/>
          <w:sz w:val="24"/>
          <w:szCs w:val="24"/>
          <w:vertAlign w:val="superscript"/>
          <w:lang w:val="sr-Cyrl-CS"/>
        </w:rPr>
      </w:pPr>
      <w:r w:rsidRPr="009F0914">
        <w:rPr>
          <w:rFonts w:cs="Arial"/>
          <w:sz w:val="24"/>
          <w:szCs w:val="24"/>
          <w:lang w:val="sr-Cyrl-CS"/>
        </w:rPr>
        <w:tab/>
        <w:t xml:space="preserve">Везе у пољима извести са: </w:t>
      </w:r>
      <w:r w:rsidRPr="009F0914">
        <w:rPr>
          <w:rFonts w:cs="Arial"/>
          <w:sz w:val="24"/>
          <w:szCs w:val="24"/>
          <w:lang w:val="sr-Cyrl-CS"/>
        </w:rPr>
        <w:tab/>
        <w:t xml:space="preserve">                                  </w:t>
      </w:r>
      <w:r w:rsidRPr="009F0914">
        <w:rPr>
          <w:rFonts w:cs="Arial"/>
          <w:sz w:val="24"/>
          <w:szCs w:val="24"/>
          <w:lang w:val="sr-Cyrl-CS"/>
        </w:rPr>
        <w:tab/>
      </w:r>
      <w:r w:rsidRPr="009F0914">
        <w:rPr>
          <w:rFonts w:cs="Arial"/>
          <w:sz w:val="24"/>
          <w:szCs w:val="24"/>
        </w:rPr>
        <w:t>Al</w:t>
      </w:r>
      <w:r w:rsidRPr="009F0914">
        <w:rPr>
          <w:rFonts w:cs="Arial"/>
          <w:sz w:val="24"/>
          <w:szCs w:val="24"/>
          <w:lang w:val="sr-Cyrl-CS"/>
        </w:rPr>
        <w:t>/</w:t>
      </w:r>
      <w:r w:rsidRPr="009F0914">
        <w:rPr>
          <w:rFonts w:cs="Arial"/>
          <w:sz w:val="24"/>
          <w:szCs w:val="24"/>
          <w:lang w:val="sr-Latn-CS"/>
        </w:rPr>
        <w:t xml:space="preserve">Če </w:t>
      </w:r>
      <w:r w:rsidRPr="009F0914">
        <w:rPr>
          <w:rFonts w:cs="Arial"/>
          <w:sz w:val="24"/>
          <w:szCs w:val="24"/>
          <w:lang w:val="sr-Cyrl-CS"/>
        </w:rPr>
        <w:t>ужетом 3</w:t>
      </w:r>
      <w:r w:rsidRPr="009F0914">
        <w:rPr>
          <w:rFonts w:cs="Arial"/>
          <w:sz w:val="24"/>
          <w:szCs w:val="24"/>
        </w:rPr>
        <w:t>x</w:t>
      </w:r>
      <w:r w:rsidRPr="009F0914">
        <w:rPr>
          <w:rFonts w:cs="Arial"/>
          <w:sz w:val="24"/>
          <w:szCs w:val="24"/>
          <w:lang w:val="sr-Cyrl-CS"/>
        </w:rPr>
        <w:t xml:space="preserve">240/40 </w:t>
      </w:r>
      <w:r w:rsidRPr="009F0914">
        <w:rPr>
          <w:rFonts w:cs="Arial"/>
          <w:sz w:val="24"/>
          <w:szCs w:val="24"/>
        </w:rPr>
        <w:t>mm</w:t>
      </w:r>
      <w:r w:rsidRPr="009F0914">
        <w:rPr>
          <w:rFonts w:cs="Arial"/>
          <w:sz w:val="24"/>
          <w:szCs w:val="24"/>
          <w:vertAlign w:val="superscript"/>
          <w:lang w:val="sr-Cyrl-CS"/>
        </w:rPr>
        <w:t>2</w:t>
      </w:r>
    </w:p>
    <w:p w14:paraId="73ECE4A2" w14:textId="77777777" w:rsidR="009F0914" w:rsidRPr="009F0914" w:rsidRDefault="009F0914" w:rsidP="009F0914">
      <w:pPr>
        <w:tabs>
          <w:tab w:val="left" w:pos="840"/>
        </w:tabs>
        <w:spacing w:before="0"/>
        <w:ind w:left="840" w:hanging="840"/>
        <w:jc w:val="left"/>
        <w:rPr>
          <w:rFonts w:cs="Arial"/>
          <w:sz w:val="24"/>
          <w:szCs w:val="24"/>
          <w:lang w:val="sr-Cyrl-CS"/>
        </w:rPr>
      </w:pPr>
    </w:p>
    <w:p w14:paraId="620C0E04" w14:textId="77777777" w:rsidR="009F0914" w:rsidRPr="009F0914" w:rsidRDefault="009F0914" w:rsidP="009F0914">
      <w:pPr>
        <w:tabs>
          <w:tab w:val="left" w:pos="840"/>
        </w:tabs>
        <w:spacing w:before="0"/>
        <w:ind w:left="840" w:hanging="840"/>
        <w:jc w:val="left"/>
        <w:rPr>
          <w:rFonts w:cs="Arial"/>
          <w:sz w:val="24"/>
          <w:szCs w:val="24"/>
          <w:lang w:val="sr-Cyrl-CS"/>
        </w:rPr>
      </w:pPr>
      <w:r w:rsidRPr="009F0914">
        <w:rPr>
          <w:rFonts w:cs="Arial"/>
          <w:sz w:val="24"/>
          <w:szCs w:val="24"/>
          <w:lang w:val="sr-Cyrl-CS"/>
        </w:rPr>
        <w:tab/>
        <w:t>Постројење је спољно, са четири далеководна, два трансформаторска поља, једним спојним пољем и два система главних сабирница.</w:t>
      </w:r>
    </w:p>
    <w:p w14:paraId="03829057" w14:textId="77777777" w:rsidR="009F0914" w:rsidRPr="009F0914" w:rsidRDefault="009F0914" w:rsidP="009F0914">
      <w:pPr>
        <w:tabs>
          <w:tab w:val="left" w:pos="840"/>
        </w:tabs>
        <w:spacing w:before="0"/>
        <w:ind w:left="840" w:hanging="840"/>
        <w:jc w:val="left"/>
        <w:rPr>
          <w:rFonts w:cs="Arial"/>
          <w:sz w:val="24"/>
          <w:szCs w:val="24"/>
          <w:lang w:val="sr-Cyrl-CS"/>
        </w:rPr>
      </w:pPr>
    </w:p>
    <w:p w14:paraId="42E807C3" w14:textId="77777777" w:rsidR="009F0914" w:rsidRPr="009F0914" w:rsidRDefault="009F0914" w:rsidP="009F0914">
      <w:pPr>
        <w:tabs>
          <w:tab w:val="left" w:pos="840"/>
        </w:tabs>
        <w:spacing w:before="0"/>
        <w:ind w:left="840" w:hanging="840"/>
        <w:jc w:val="left"/>
        <w:rPr>
          <w:rFonts w:cs="Arial"/>
          <w:b/>
          <w:bCs/>
          <w:sz w:val="24"/>
          <w:szCs w:val="24"/>
          <w:lang w:val="sr-Cyrl-CS"/>
        </w:rPr>
      </w:pPr>
      <w:r w:rsidRPr="009F0914">
        <w:rPr>
          <w:rFonts w:cs="Arial"/>
          <w:b/>
          <w:bCs/>
          <w:sz w:val="24"/>
          <w:szCs w:val="24"/>
          <w:lang w:val="sr-Latn-CS"/>
        </w:rPr>
        <w:t>4.2</w:t>
      </w:r>
      <w:r w:rsidRPr="009F0914">
        <w:rPr>
          <w:rFonts w:cs="Arial"/>
          <w:b/>
          <w:bCs/>
          <w:sz w:val="24"/>
          <w:szCs w:val="24"/>
          <w:lang w:val="sr-Latn-CS"/>
        </w:rPr>
        <w:tab/>
        <w:t>ПОСТРОЈЕЊЕ</w:t>
      </w:r>
      <w:r w:rsidRPr="009F0914">
        <w:rPr>
          <w:rFonts w:cs="Arial"/>
          <w:b/>
          <w:bCs/>
          <w:sz w:val="24"/>
          <w:szCs w:val="24"/>
          <w:lang w:val="sr-Cyrl-CS"/>
        </w:rPr>
        <w:t xml:space="preserve"> 35</w:t>
      </w:r>
      <w:r w:rsidRPr="009F0914">
        <w:rPr>
          <w:rFonts w:cs="Arial"/>
          <w:b/>
          <w:bCs/>
          <w:sz w:val="24"/>
          <w:szCs w:val="24"/>
        </w:rPr>
        <w:t>kV</w:t>
      </w:r>
    </w:p>
    <w:p w14:paraId="5A7E997B" w14:textId="77777777" w:rsidR="009F0914" w:rsidRPr="009F0914" w:rsidRDefault="009F0914" w:rsidP="009F0914">
      <w:pPr>
        <w:tabs>
          <w:tab w:val="left" w:pos="840"/>
        </w:tabs>
        <w:spacing w:before="0"/>
        <w:ind w:left="840" w:hanging="840"/>
        <w:jc w:val="left"/>
        <w:rPr>
          <w:rFonts w:cs="Arial"/>
          <w:b/>
          <w:bCs/>
          <w:sz w:val="24"/>
          <w:szCs w:val="24"/>
          <w:lang w:val="sr-Cyrl-CS"/>
        </w:rPr>
      </w:pPr>
    </w:p>
    <w:p w14:paraId="45D2F520" w14:textId="77777777" w:rsidR="009F0914" w:rsidRPr="009F0914" w:rsidRDefault="009F0914" w:rsidP="009F0914">
      <w:pPr>
        <w:tabs>
          <w:tab w:val="left" w:pos="840"/>
        </w:tabs>
        <w:spacing w:before="0"/>
        <w:ind w:left="840" w:hanging="840"/>
        <w:jc w:val="left"/>
        <w:rPr>
          <w:rFonts w:cs="Arial"/>
          <w:sz w:val="24"/>
          <w:szCs w:val="24"/>
          <w:lang w:val="sr-Cyrl-CS"/>
        </w:rPr>
      </w:pPr>
      <w:r w:rsidRPr="009F0914">
        <w:rPr>
          <w:rFonts w:cs="Arial"/>
          <w:sz w:val="24"/>
          <w:szCs w:val="24"/>
          <w:lang w:val="sr-Cyrl-CS"/>
        </w:rPr>
        <w:tab/>
        <w:t>Начин уземљења:</w:t>
      </w:r>
      <w:r w:rsidRPr="009F0914">
        <w:rPr>
          <w:rFonts w:cs="Arial"/>
          <w:sz w:val="24"/>
          <w:szCs w:val="24"/>
          <w:lang w:val="sr-Cyrl-CS"/>
        </w:rPr>
        <w:tab/>
        <w:t xml:space="preserve">Преко металног отпорника за уземљење са ограничењем </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струје земљоспоја на 300А.</w:t>
      </w:r>
    </w:p>
    <w:p w14:paraId="4912A69D" w14:textId="77777777" w:rsidR="009F0914" w:rsidRPr="009F0914" w:rsidRDefault="009F0914" w:rsidP="009F0914">
      <w:pPr>
        <w:tabs>
          <w:tab w:val="left" w:pos="720"/>
        </w:tabs>
        <w:spacing w:before="0"/>
        <w:ind w:left="3420" w:hanging="2610"/>
        <w:rPr>
          <w:rFonts w:cs="Arial"/>
          <w:sz w:val="24"/>
          <w:szCs w:val="24"/>
          <w:lang w:val="sr-Cyrl-CS"/>
        </w:rPr>
      </w:pPr>
      <w:r w:rsidRPr="009F0914">
        <w:rPr>
          <w:rFonts w:cs="Arial"/>
          <w:sz w:val="24"/>
          <w:szCs w:val="24"/>
          <w:lang w:val="sr-Cyrl-CS"/>
        </w:rPr>
        <w:t xml:space="preserve">Сабирнице:      </w:t>
      </w:r>
      <w:r w:rsidRPr="009F0914">
        <w:rPr>
          <w:rFonts w:cs="Arial"/>
          <w:sz w:val="24"/>
          <w:szCs w:val="24"/>
          <w:lang w:val="sr-Cyrl-CS"/>
        </w:rPr>
        <w:tab/>
        <w:t>Једноструки систем главних сабирница за радну струју                1250 А. Сабирнице су саставни део оклопљеног постројења.</w:t>
      </w:r>
    </w:p>
    <w:p w14:paraId="6B8EB4A4" w14:textId="77777777" w:rsidR="009F0914" w:rsidRPr="009F0914" w:rsidRDefault="009F0914" w:rsidP="009F0914">
      <w:pPr>
        <w:tabs>
          <w:tab w:val="left" w:pos="720"/>
        </w:tabs>
        <w:spacing w:before="0"/>
        <w:ind w:left="3420" w:hanging="2610"/>
        <w:rPr>
          <w:rFonts w:cs="Arial"/>
          <w:sz w:val="24"/>
          <w:szCs w:val="24"/>
          <w:lang w:val="sr-Cyrl-CS"/>
        </w:rPr>
      </w:pPr>
    </w:p>
    <w:p w14:paraId="5CB4EF16" w14:textId="77777777" w:rsidR="009F0914" w:rsidRPr="009F0914" w:rsidRDefault="009F0914" w:rsidP="009F0914">
      <w:pPr>
        <w:tabs>
          <w:tab w:val="left" w:pos="840"/>
        </w:tabs>
        <w:spacing w:before="0"/>
        <w:ind w:left="840" w:firstLine="11"/>
        <w:rPr>
          <w:rFonts w:cs="Arial"/>
          <w:sz w:val="24"/>
          <w:szCs w:val="24"/>
          <w:lang w:val="sr-Cyrl-CS"/>
        </w:rPr>
      </w:pPr>
      <w:r w:rsidRPr="009F0914">
        <w:rPr>
          <w:rFonts w:cs="Arial"/>
          <w:sz w:val="24"/>
          <w:szCs w:val="24"/>
          <w:lang w:val="sr-Cyrl-CS"/>
        </w:rPr>
        <w:t xml:space="preserve">Постројење 35 </w:t>
      </w:r>
      <w:r w:rsidRPr="009F0914">
        <w:rPr>
          <w:rFonts w:cs="Arial"/>
          <w:sz w:val="24"/>
          <w:szCs w:val="24"/>
        </w:rPr>
        <w:t>kV</w:t>
      </w:r>
      <w:r w:rsidRPr="009F0914">
        <w:rPr>
          <w:rFonts w:cs="Arial"/>
          <w:sz w:val="24"/>
          <w:szCs w:val="24"/>
          <w:lang w:val="sr-Cyrl-CS"/>
        </w:rPr>
        <w:t xml:space="preserve"> је у ново изграђеној згради, металом оклопљено, металом преграђено, ваздухом изоловано у "</w:t>
      </w:r>
      <w:r w:rsidRPr="009F0914">
        <w:rPr>
          <w:rFonts w:cs="Arial"/>
          <w:sz w:val="24"/>
          <w:szCs w:val="24"/>
        </w:rPr>
        <w:t>metal</w:t>
      </w:r>
      <w:r w:rsidRPr="009F0914">
        <w:rPr>
          <w:rFonts w:cs="Arial"/>
          <w:sz w:val="24"/>
          <w:szCs w:val="24"/>
          <w:lang w:val="sr-Cyrl-CS"/>
        </w:rPr>
        <w:t xml:space="preserve"> </w:t>
      </w:r>
      <w:r w:rsidRPr="009F0914">
        <w:rPr>
          <w:rFonts w:cs="Arial"/>
          <w:sz w:val="24"/>
          <w:szCs w:val="24"/>
        </w:rPr>
        <w:t>clad</w:t>
      </w:r>
      <w:r w:rsidRPr="009F0914">
        <w:rPr>
          <w:rFonts w:cs="Arial"/>
          <w:sz w:val="24"/>
          <w:szCs w:val="24"/>
          <w:lang w:val="sr-Latn-CS"/>
        </w:rPr>
        <w:t>"</w:t>
      </w:r>
      <w:r w:rsidRPr="009F0914">
        <w:rPr>
          <w:rFonts w:cs="Arial"/>
          <w:sz w:val="24"/>
          <w:szCs w:val="24"/>
          <w:lang w:val="sr-Cyrl-CS"/>
        </w:rPr>
        <w:t xml:space="preserve"> технологији са извлачивим вакуумским прекидачима на колицима. Спојни мост између два сегмента постројења је металом оклопљен.</w:t>
      </w:r>
    </w:p>
    <w:p w14:paraId="24451468" w14:textId="77777777" w:rsidR="009F0914" w:rsidRPr="009F0914" w:rsidRDefault="009F0914" w:rsidP="009F0914">
      <w:pPr>
        <w:tabs>
          <w:tab w:val="left" w:pos="840"/>
        </w:tabs>
        <w:spacing w:before="0"/>
        <w:ind w:left="840" w:firstLine="11"/>
        <w:rPr>
          <w:rFonts w:cs="Arial"/>
          <w:sz w:val="24"/>
          <w:szCs w:val="24"/>
          <w:lang w:val="sr-Cyrl-CS"/>
        </w:rPr>
      </w:pPr>
    </w:p>
    <w:p w14:paraId="092CA576" w14:textId="77777777" w:rsidR="009F0914" w:rsidRPr="009F0914" w:rsidRDefault="009F0914" w:rsidP="009F0914">
      <w:pPr>
        <w:tabs>
          <w:tab w:val="left" w:pos="840"/>
        </w:tabs>
        <w:spacing w:before="0"/>
        <w:ind w:left="840" w:hanging="840"/>
        <w:rPr>
          <w:rFonts w:cs="Arial"/>
          <w:b/>
          <w:bCs/>
          <w:sz w:val="24"/>
          <w:szCs w:val="24"/>
          <w:lang w:val="sr-Cyrl-CS"/>
        </w:rPr>
      </w:pPr>
      <w:r w:rsidRPr="009F0914">
        <w:rPr>
          <w:rFonts w:cs="Arial"/>
          <w:b/>
          <w:bCs/>
          <w:sz w:val="24"/>
          <w:szCs w:val="24"/>
          <w:lang w:val="sr-Cyrl-CS"/>
        </w:rPr>
        <w:t>4.3</w:t>
      </w:r>
      <w:r w:rsidRPr="009F0914">
        <w:rPr>
          <w:rFonts w:cs="Arial"/>
          <w:b/>
          <w:bCs/>
          <w:sz w:val="24"/>
          <w:szCs w:val="24"/>
          <w:lang w:val="sr-Cyrl-CS"/>
        </w:rPr>
        <w:tab/>
        <w:t>ЗАШТИТНА УЖАД</w:t>
      </w:r>
    </w:p>
    <w:p w14:paraId="10D464E1" w14:textId="77777777" w:rsidR="009F0914" w:rsidRPr="009F0914" w:rsidRDefault="009F0914" w:rsidP="009F0914">
      <w:pPr>
        <w:tabs>
          <w:tab w:val="left" w:pos="840"/>
        </w:tabs>
        <w:spacing w:before="0"/>
        <w:ind w:left="840" w:hanging="840"/>
        <w:rPr>
          <w:rFonts w:cs="Arial"/>
          <w:sz w:val="24"/>
          <w:szCs w:val="24"/>
          <w:lang w:val="sr-Cyrl-CS"/>
        </w:rPr>
      </w:pPr>
      <w:r w:rsidRPr="009F0914">
        <w:rPr>
          <w:rFonts w:cs="Arial"/>
          <w:sz w:val="24"/>
          <w:szCs w:val="24"/>
          <w:lang w:val="sr-Cyrl-CS"/>
        </w:rPr>
        <w:tab/>
      </w:r>
    </w:p>
    <w:p w14:paraId="3F2ECA61" w14:textId="77777777" w:rsidR="009F0914" w:rsidRPr="009F0914" w:rsidRDefault="009F0914" w:rsidP="009F0914">
      <w:pPr>
        <w:tabs>
          <w:tab w:val="left" w:pos="840"/>
        </w:tabs>
        <w:spacing w:before="0"/>
        <w:ind w:left="840"/>
        <w:rPr>
          <w:rFonts w:cs="Arial"/>
          <w:sz w:val="24"/>
          <w:szCs w:val="24"/>
          <w:lang w:val="sr-Cyrl-CS"/>
        </w:rPr>
      </w:pPr>
      <w:r w:rsidRPr="009F0914">
        <w:rPr>
          <w:rFonts w:cs="Arial"/>
          <w:sz w:val="24"/>
          <w:szCs w:val="24"/>
          <w:lang w:val="sr-Cyrl-CS"/>
        </w:rPr>
        <w:t xml:space="preserve">Са или без оптичких влакана:     </w:t>
      </w:r>
      <w:r w:rsidRPr="009F0914">
        <w:rPr>
          <w:rFonts w:cs="Arial"/>
          <w:sz w:val="24"/>
          <w:szCs w:val="24"/>
          <w:lang w:val="sr-Cyrl-CS"/>
        </w:rPr>
        <w:tab/>
      </w:r>
      <w:r w:rsidRPr="009F0914">
        <w:rPr>
          <w:rFonts w:cs="Arial"/>
          <w:sz w:val="24"/>
          <w:szCs w:val="24"/>
          <w:lang w:val="sr-Cyrl-CS"/>
        </w:rPr>
        <w:tab/>
        <w:t>са оптичким влакнима</w:t>
      </w:r>
    </w:p>
    <w:p w14:paraId="0116BF63" w14:textId="77777777" w:rsidR="009F0914" w:rsidRPr="009F0914" w:rsidRDefault="009F0914" w:rsidP="009F0914">
      <w:pPr>
        <w:tabs>
          <w:tab w:val="left" w:pos="840"/>
        </w:tabs>
        <w:spacing w:before="0"/>
        <w:ind w:left="840"/>
        <w:rPr>
          <w:rFonts w:cs="Arial"/>
          <w:sz w:val="24"/>
          <w:szCs w:val="24"/>
          <w:lang w:val="sr-Cyrl-CS"/>
        </w:rPr>
      </w:pPr>
      <w:r w:rsidRPr="009F0914">
        <w:rPr>
          <w:rFonts w:cs="Arial"/>
          <w:sz w:val="24"/>
          <w:szCs w:val="24"/>
          <w:lang w:val="sr-Cyrl-CS"/>
        </w:rPr>
        <w:t>Број заштитних ужади:                               једно</w:t>
      </w:r>
    </w:p>
    <w:p w14:paraId="60B8EBC4" w14:textId="77777777" w:rsidR="009F0914" w:rsidRPr="009F0914" w:rsidRDefault="009F0914" w:rsidP="009F0914">
      <w:pPr>
        <w:tabs>
          <w:tab w:val="left" w:pos="5103"/>
        </w:tabs>
        <w:spacing w:before="0"/>
        <w:ind w:left="5100" w:hanging="4260"/>
        <w:rPr>
          <w:rFonts w:cs="Arial"/>
          <w:sz w:val="24"/>
          <w:szCs w:val="24"/>
          <w:lang w:val="sr-Latn-CS"/>
        </w:rPr>
      </w:pPr>
      <w:r w:rsidRPr="009F0914">
        <w:rPr>
          <w:rFonts w:cs="Arial"/>
          <w:sz w:val="24"/>
          <w:szCs w:val="24"/>
          <w:lang w:val="sr-Cyrl-CS"/>
        </w:rPr>
        <w:t xml:space="preserve">Број оптичких влакана:          </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Cyrl-CS"/>
        </w:rPr>
        <w:tab/>
        <w:t>48 монолитних оптичких влакана (24 у складу са стандардом</w:t>
      </w:r>
      <w:r w:rsidRPr="009F0914">
        <w:rPr>
          <w:rFonts w:cs="Arial"/>
          <w:sz w:val="24"/>
          <w:szCs w:val="24"/>
          <w:lang w:val="sr-Latn-CS"/>
        </w:rPr>
        <w:t xml:space="preserve"> ITU-T-G.652 </w:t>
      </w:r>
      <w:r w:rsidRPr="009F0914">
        <w:rPr>
          <w:rFonts w:cs="Arial"/>
          <w:sz w:val="24"/>
          <w:szCs w:val="24"/>
          <w:lang w:val="sr-Cyrl-CS"/>
        </w:rPr>
        <w:t xml:space="preserve">и </w:t>
      </w:r>
      <w:r w:rsidRPr="009F0914">
        <w:rPr>
          <w:rFonts w:cs="Arial"/>
          <w:sz w:val="24"/>
          <w:szCs w:val="24"/>
          <w:lang w:val="sr-Latn-CS"/>
        </w:rPr>
        <w:t xml:space="preserve">24 </w:t>
      </w:r>
      <w:r w:rsidRPr="009F0914">
        <w:rPr>
          <w:rFonts w:cs="Arial"/>
          <w:sz w:val="24"/>
          <w:szCs w:val="24"/>
          <w:lang w:val="sr-Cyrl-CS"/>
        </w:rPr>
        <w:t xml:space="preserve">у </w:t>
      </w:r>
      <w:r w:rsidRPr="009F0914">
        <w:rPr>
          <w:rFonts w:cs="Arial"/>
          <w:sz w:val="24"/>
          <w:szCs w:val="24"/>
          <w:lang w:val="sr-Cyrl-CS"/>
        </w:rPr>
        <w:lastRenderedPageBreak/>
        <w:t xml:space="preserve">складу са стандардом </w:t>
      </w:r>
      <w:r w:rsidRPr="009F0914">
        <w:rPr>
          <w:rFonts w:cs="Arial"/>
          <w:sz w:val="24"/>
          <w:szCs w:val="24"/>
          <w:lang w:val="sr-Latn-CS"/>
        </w:rPr>
        <w:t>ITU-T-G.655)</w:t>
      </w:r>
    </w:p>
    <w:p w14:paraId="31399DE4" w14:textId="77777777" w:rsidR="009F0914" w:rsidRPr="009F0914" w:rsidRDefault="009F0914" w:rsidP="009F0914">
      <w:pPr>
        <w:tabs>
          <w:tab w:val="left" w:pos="4680"/>
        </w:tabs>
        <w:spacing w:before="0"/>
        <w:ind w:left="5100" w:hanging="4260"/>
        <w:rPr>
          <w:rFonts w:cs="Arial"/>
          <w:sz w:val="24"/>
          <w:szCs w:val="24"/>
          <w:lang w:val="sr-Cyrl-CS"/>
        </w:rPr>
      </w:pPr>
      <w:r w:rsidRPr="009F0914">
        <w:rPr>
          <w:rFonts w:cs="Arial"/>
          <w:sz w:val="24"/>
          <w:szCs w:val="24"/>
          <w:lang w:val="sr-Cyrl-CS"/>
        </w:rPr>
        <w:t xml:space="preserve">Стандарди:                                          </w:t>
      </w:r>
      <w:r w:rsidRPr="009F0914">
        <w:rPr>
          <w:rFonts w:cs="Arial"/>
          <w:sz w:val="24"/>
          <w:szCs w:val="24"/>
          <w:lang w:val="sr-Cyrl-CS"/>
        </w:rPr>
        <w:tab/>
      </w:r>
      <w:r w:rsidRPr="009F0914">
        <w:rPr>
          <w:rFonts w:cs="Arial"/>
          <w:sz w:val="24"/>
          <w:szCs w:val="24"/>
          <w:lang w:val="sr-Cyrl-CS"/>
        </w:rPr>
        <w:tab/>
      </w:r>
      <w:r w:rsidRPr="009F0914">
        <w:rPr>
          <w:rFonts w:cs="Arial"/>
          <w:sz w:val="24"/>
          <w:szCs w:val="24"/>
          <w:lang w:val="sr-Latn-CS"/>
        </w:rPr>
        <w:t>IEC 60749</w:t>
      </w:r>
      <w:r w:rsidRPr="009F0914">
        <w:rPr>
          <w:rFonts w:cs="Arial"/>
          <w:sz w:val="24"/>
          <w:szCs w:val="24"/>
          <w:lang w:val="sr-Cyrl-CS"/>
        </w:rPr>
        <w:t xml:space="preserve"> и остали меродавни </w:t>
      </w:r>
      <w:r w:rsidRPr="009F0914">
        <w:rPr>
          <w:rFonts w:cs="Arial"/>
          <w:sz w:val="24"/>
          <w:szCs w:val="24"/>
          <w:lang w:val="sr-Latn-CS"/>
        </w:rPr>
        <w:t>IEC-</w:t>
      </w:r>
      <w:r w:rsidRPr="009F0914">
        <w:rPr>
          <w:rFonts w:cs="Arial"/>
          <w:sz w:val="24"/>
          <w:szCs w:val="24"/>
          <w:lang w:val="sr-Cyrl-CS"/>
        </w:rPr>
        <w:t>стандарди</w:t>
      </w:r>
    </w:p>
    <w:p w14:paraId="0A6AF10C" w14:textId="77777777" w:rsidR="009F0914" w:rsidRPr="009F0914" w:rsidRDefault="009F0914" w:rsidP="009F0914">
      <w:pPr>
        <w:tabs>
          <w:tab w:val="left" w:pos="4680"/>
        </w:tabs>
        <w:spacing w:before="0"/>
        <w:ind w:left="4680" w:hanging="3840"/>
        <w:rPr>
          <w:rFonts w:cs="Arial"/>
          <w:sz w:val="24"/>
          <w:szCs w:val="24"/>
          <w:lang w:val="sr-Latn-CS"/>
        </w:rPr>
      </w:pPr>
      <w:r w:rsidRPr="009F0914">
        <w:rPr>
          <w:rFonts w:cs="Arial"/>
          <w:sz w:val="24"/>
          <w:szCs w:val="24"/>
          <w:lang w:val="sr-Cyrl-CS"/>
        </w:rPr>
        <w:t xml:space="preserve">Матерјал носећег дела:                      </w:t>
      </w:r>
      <w:r w:rsidRPr="009F0914">
        <w:rPr>
          <w:rFonts w:cs="Arial"/>
          <w:sz w:val="24"/>
          <w:szCs w:val="24"/>
          <w:lang w:val="sr-Cyrl-CS"/>
        </w:rPr>
        <w:tab/>
      </w:r>
      <w:r w:rsidRPr="009F0914">
        <w:rPr>
          <w:rFonts w:cs="Arial"/>
          <w:sz w:val="24"/>
          <w:szCs w:val="24"/>
          <w:lang w:val="sr-Cyrl-CS"/>
        </w:rPr>
        <w:tab/>
        <w:t>АА/АСС (легура</w:t>
      </w:r>
      <w:r w:rsidRPr="009F0914">
        <w:rPr>
          <w:rFonts w:cs="Arial"/>
          <w:sz w:val="24"/>
          <w:szCs w:val="24"/>
          <w:lang w:val="sr-Latn-CS"/>
        </w:rPr>
        <w:t xml:space="preserve"> </w:t>
      </w:r>
      <w:r w:rsidRPr="009F0914">
        <w:rPr>
          <w:rFonts w:cs="Arial"/>
          <w:sz w:val="24"/>
          <w:szCs w:val="24"/>
          <w:lang w:val="sr-Cyrl-CS"/>
        </w:rPr>
        <w:t>/</w:t>
      </w:r>
      <w:r w:rsidRPr="009F0914">
        <w:rPr>
          <w:rFonts w:cs="Arial"/>
          <w:sz w:val="24"/>
          <w:szCs w:val="24"/>
          <w:lang w:val="sr-Latn-CS"/>
        </w:rPr>
        <w:t xml:space="preserve"> Alumoweld)</w:t>
      </w:r>
    </w:p>
    <w:p w14:paraId="43AE1C32" w14:textId="77777777" w:rsidR="009F0914" w:rsidRPr="009F0914" w:rsidRDefault="009F0914" w:rsidP="009F0914">
      <w:pPr>
        <w:tabs>
          <w:tab w:val="left" w:pos="4680"/>
        </w:tabs>
        <w:spacing w:before="0"/>
        <w:ind w:left="840"/>
        <w:rPr>
          <w:rFonts w:cs="Arial"/>
          <w:sz w:val="24"/>
          <w:szCs w:val="24"/>
          <w:lang w:val="sr-Cyrl-CS"/>
        </w:rPr>
      </w:pPr>
      <w:r w:rsidRPr="009F0914">
        <w:rPr>
          <w:rFonts w:cs="Arial"/>
          <w:sz w:val="24"/>
          <w:szCs w:val="24"/>
          <w:lang w:val="sr-Cyrl-CS"/>
        </w:rPr>
        <w:t xml:space="preserve">Заштита оптичког влакна:                  </w:t>
      </w:r>
      <w:r w:rsidRPr="009F0914">
        <w:rPr>
          <w:rFonts w:cs="Arial"/>
          <w:sz w:val="24"/>
          <w:szCs w:val="24"/>
          <w:lang w:val="sr-Cyrl-CS"/>
        </w:rPr>
        <w:tab/>
      </w:r>
      <w:r w:rsidRPr="009F0914">
        <w:rPr>
          <w:rFonts w:cs="Arial"/>
          <w:sz w:val="24"/>
          <w:szCs w:val="24"/>
          <w:lang w:val="sr-Cyrl-CS"/>
        </w:rPr>
        <w:tab/>
        <w:t xml:space="preserve">Челична и алуминијумска цевчица               </w:t>
      </w:r>
    </w:p>
    <w:p w14:paraId="097C84E8" w14:textId="77777777" w:rsidR="009F0914" w:rsidRPr="009F0914" w:rsidRDefault="009F0914" w:rsidP="009F0914">
      <w:pPr>
        <w:tabs>
          <w:tab w:val="left" w:pos="840"/>
        </w:tabs>
        <w:spacing w:before="0"/>
        <w:ind w:left="840"/>
        <w:rPr>
          <w:rFonts w:cs="Arial"/>
          <w:sz w:val="24"/>
          <w:szCs w:val="24"/>
          <w:lang w:val="sr-Cyrl-CS"/>
        </w:rPr>
      </w:pPr>
    </w:p>
    <w:p w14:paraId="09036A7D" w14:textId="77777777" w:rsidR="009F0914" w:rsidRPr="009F0914" w:rsidRDefault="009F0914" w:rsidP="009F0914">
      <w:pPr>
        <w:tabs>
          <w:tab w:val="left" w:pos="840"/>
        </w:tabs>
        <w:spacing w:before="0"/>
        <w:ind w:left="840"/>
        <w:rPr>
          <w:rFonts w:cs="Arial"/>
          <w:sz w:val="24"/>
          <w:szCs w:val="24"/>
          <w:lang w:val="sr-Cyrl-CS"/>
        </w:rPr>
      </w:pPr>
      <w:r w:rsidRPr="009F0914">
        <w:rPr>
          <w:rFonts w:cs="Arial"/>
          <w:sz w:val="24"/>
          <w:szCs w:val="24"/>
          <w:lang w:val="sr-Cyrl-CS"/>
        </w:rPr>
        <w:t xml:space="preserve">Земљоводну ужад далековода 110 </w:t>
      </w:r>
      <w:r w:rsidRPr="009F0914">
        <w:rPr>
          <w:rFonts w:cs="Arial"/>
          <w:sz w:val="24"/>
          <w:szCs w:val="24"/>
        </w:rPr>
        <w:t>kV</w:t>
      </w:r>
      <w:r w:rsidRPr="009F0914">
        <w:rPr>
          <w:rFonts w:cs="Arial"/>
          <w:sz w:val="24"/>
          <w:szCs w:val="24"/>
          <w:lang w:val="sr-Cyrl-CS"/>
        </w:rPr>
        <w:t xml:space="preserve"> прикључити на далеководне портале и </w:t>
      </w:r>
      <w:r w:rsidRPr="009F0914">
        <w:rPr>
          <w:rFonts w:cs="Arial"/>
          <w:sz w:val="24"/>
          <w:szCs w:val="24"/>
          <w:lang w:val="sr-Cyrl-CS"/>
        </w:rPr>
        <w:tab/>
        <w:t>повезати са уземљивачем ТС.</w:t>
      </w:r>
    </w:p>
    <w:p w14:paraId="6318E558" w14:textId="77777777" w:rsidR="009F0914" w:rsidRPr="009F0914" w:rsidRDefault="009F0914" w:rsidP="009F0914">
      <w:pPr>
        <w:tabs>
          <w:tab w:val="left" w:pos="840"/>
        </w:tabs>
        <w:spacing w:before="0"/>
        <w:rPr>
          <w:rFonts w:cs="Arial"/>
          <w:sz w:val="24"/>
          <w:szCs w:val="24"/>
          <w:lang w:val="sr-Cyrl-CS"/>
        </w:rPr>
      </w:pPr>
    </w:p>
    <w:p w14:paraId="4D235A0D" w14:textId="77777777" w:rsidR="009F0914" w:rsidRPr="009F0914" w:rsidRDefault="009F0914" w:rsidP="009F0914">
      <w:pPr>
        <w:spacing w:before="0"/>
        <w:rPr>
          <w:rFonts w:cs="Arial"/>
          <w:b/>
          <w:bCs/>
          <w:sz w:val="24"/>
          <w:szCs w:val="24"/>
          <w:lang w:val="sr-Cyrl-CS"/>
        </w:rPr>
      </w:pPr>
      <w:r w:rsidRPr="009F0914">
        <w:rPr>
          <w:rFonts w:cs="Arial"/>
          <w:b/>
          <w:bCs/>
          <w:sz w:val="24"/>
          <w:szCs w:val="24"/>
          <w:lang w:val="sr-Cyrl-CS"/>
        </w:rPr>
        <w:t>4.4         СМЕШТАЈ СЕКУНДАРНЕ ОПРЕМЕ</w:t>
      </w:r>
    </w:p>
    <w:p w14:paraId="604292F1" w14:textId="77777777" w:rsidR="009F0914" w:rsidRPr="009F0914" w:rsidRDefault="009F0914" w:rsidP="009F0914">
      <w:pPr>
        <w:spacing w:before="0"/>
        <w:ind w:left="840"/>
        <w:rPr>
          <w:rFonts w:cs="Arial"/>
          <w:b/>
          <w:bCs/>
          <w:sz w:val="24"/>
          <w:szCs w:val="24"/>
          <w:lang w:val="sr-Cyrl-CS"/>
        </w:rPr>
      </w:pPr>
    </w:p>
    <w:p w14:paraId="750C08CE" w14:textId="77777777" w:rsidR="009F0914" w:rsidRPr="009F0914" w:rsidRDefault="009F0914" w:rsidP="009F0914">
      <w:pPr>
        <w:tabs>
          <w:tab w:val="left" w:pos="840"/>
        </w:tabs>
        <w:spacing w:before="0"/>
        <w:ind w:left="840" w:hanging="840"/>
        <w:rPr>
          <w:rFonts w:cs="Arial"/>
          <w:sz w:val="24"/>
          <w:szCs w:val="24"/>
          <w:lang w:val="sr-Cyrl-CS"/>
        </w:rPr>
      </w:pPr>
      <w:r w:rsidRPr="009F0914">
        <w:rPr>
          <w:rFonts w:cs="Arial"/>
          <w:sz w:val="24"/>
          <w:szCs w:val="24"/>
          <w:lang w:val="sr-Cyrl-CS"/>
        </w:rPr>
        <w:tab/>
        <w:t xml:space="preserve">Смештај секундарне опреме, заштитних и управљачких уређаја постројења 110 </w:t>
      </w:r>
      <w:r w:rsidRPr="009F0914">
        <w:rPr>
          <w:rFonts w:cs="Arial"/>
          <w:sz w:val="24"/>
          <w:szCs w:val="24"/>
        </w:rPr>
        <w:t>kV</w:t>
      </w:r>
      <w:r w:rsidRPr="009F0914">
        <w:rPr>
          <w:rFonts w:cs="Arial"/>
          <w:sz w:val="24"/>
          <w:szCs w:val="24"/>
          <w:lang w:val="sr-Cyrl-CS"/>
        </w:rPr>
        <w:t xml:space="preserve"> (заштита, мерење, управљање) </w:t>
      </w:r>
      <w:r w:rsidRPr="009F0914">
        <w:rPr>
          <w:rFonts w:cs="Arial"/>
          <w:sz w:val="24"/>
          <w:szCs w:val="24"/>
          <w:lang w:val="sr-Cyrl-CS"/>
        </w:rPr>
        <w:tab/>
        <w:t>предвидети у одговарајуће RACK ормане, у просторији релејне заштите у постојећој командно погонској згради ТС.</w:t>
      </w:r>
    </w:p>
    <w:p w14:paraId="69BABE32" w14:textId="77777777" w:rsidR="009F0914" w:rsidRPr="009F0914" w:rsidRDefault="009F0914" w:rsidP="009F0914">
      <w:pPr>
        <w:tabs>
          <w:tab w:val="left" w:pos="840"/>
        </w:tabs>
        <w:spacing w:before="0"/>
        <w:ind w:left="840" w:hanging="840"/>
        <w:rPr>
          <w:rFonts w:cs="Arial"/>
          <w:sz w:val="24"/>
          <w:szCs w:val="24"/>
          <w:lang w:val="sr-Cyrl-CS"/>
        </w:rPr>
      </w:pPr>
    </w:p>
    <w:p w14:paraId="3C1F6BA4" w14:textId="77777777" w:rsidR="009F0914" w:rsidRPr="009F0914" w:rsidRDefault="009F0914" w:rsidP="009F0914">
      <w:pPr>
        <w:spacing w:before="0" w:after="120"/>
        <w:ind w:left="810" w:hanging="1134"/>
        <w:rPr>
          <w:rFonts w:cs="Arial"/>
          <w:sz w:val="24"/>
          <w:szCs w:val="24"/>
          <w:lang w:val="sr-Latn-CS"/>
        </w:rPr>
      </w:pPr>
      <w:r w:rsidRPr="009F0914">
        <w:rPr>
          <w:rFonts w:cs="Arial"/>
          <w:sz w:val="24"/>
          <w:szCs w:val="24"/>
          <w:lang w:val="sr-Cyrl-CS"/>
        </w:rPr>
        <w:t xml:space="preserve">                   </w:t>
      </w:r>
      <w:r w:rsidRPr="009F0914">
        <w:rPr>
          <w:rFonts w:cs="Arial"/>
          <w:sz w:val="24"/>
          <w:szCs w:val="24"/>
          <w:lang w:val="sr-Latn-CS"/>
        </w:rPr>
        <w:t>Смештај секундарне опреме, заштитних и управљачких уређаја постројења 35</w:t>
      </w:r>
      <w:r w:rsidRPr="009F0914">
        <w:rPr>
          <w:rFonts w:cs="Arial"/>
          <w:sz w:val="24"/>
          <w:szCs w:val="24"/>
          <w:lang w:val="sr-Cyrl-CS"/>
        </w:rPr>
        <w:t xml:space="preserve"> </w:t>
      </w:r>
      <w:r w:rsidRPr="009F0914">
        <w:rPr>
          <w:rFonts w:cs="Arial"/>
          <w:sz w:val="24"/>
          <w:szCs w:val="24"/>
          <w:lang w:val="sr-Latn-CS"/>
        </w:rPr>
        <w:t>kV (заштита, мерење и управљање) предвидети у одговарајућим орманима на нивоу ћелија</w:t>
      </w:r>
      <w:r w:rsidRPr="009F0914">
        <w:rPr>
          <w:rFonts w:cs="Arial"/>
          <w:sz w:val="24"/>
          <w:szCs w:val="24"/>
          <w:lang w:val="sr-Cyrl-CS"/>
        </w:rPr>
        <w:t xml:space="preserve"> смештеним </w:t>
      </w:r>
      <w:r w:rsidRPr="009F0914">
        <w:rPr>
          <w:rFonts w:cs="Arial"/>
          <w:sz w:val="24"/>
          <w:szCs w:val="24"/>
          <w:lang w:val="sr-Latn-CS"/>
        </w:rPr>
        <w:t>у нов</w:t>
      </w:r>
      <w:r w:rsidRPr="009F0914">
        <w:rPr>
          <w:rFonts w:cs="Arial"/>
          <w:sz w:val="24"/>
          <w:szCs w:val="24"/>
          <w:lang w:val="sr-Cyrl-CS"/>
        </w:rPr>
        <w:t>ој</w:t>
      </w:r>
      <w:r w:rsidRPr="009F0914">
        <w:rPr>
          <w:rFonts w:cs="Arial"/>
          <w:sz w:val="24"/>
          <w:szCs w:val="24"/>
          <w:lang w:val="sr-Latn-CS"/>
        </w:rPr>
        <w:t xml:space="preserve"> погонск</w:t>
      </w:r>
      <w:r w:rsidRPr="009F0914">
        <w:rPr>
          <w:rFonts w:cs="Arial"/>
          <w:sz w:val="24"/>
          <w:szCs w:val="24"/>
          <w:lang w:val="sr-Cyrl-CS"/>
        </w:rPr>
        <w:t>ој</w:t>
      </w:r>
      <w:r w:rsidRPr="009F0914">
        <w:rPr>
          <w:rFonts w:cs="Arial"/>
          <w:sz w:val="24"/>
          <w:szCs w:val="24"/>
          <w:lang w:val="sr-Latn-CS"/>
        </w:rPr>
        <w:t xml:space="preserve"> зград</w:t>
      </w:r>
      <w:r w:rsidRPr="009F0914">
        <w:rPr>
          <w:rFonts w:cs="Arial"/>
          <w:sz w:val="24"/>
          <w:szCs w:val="24"/>
          <w:lang w:val="sr-Cyrl-CS"/>
        </w:rPr>
        <w:t>и</w:t>
      </w:r>
      <w:r w:rsidRPr="009F0914">
        <w:rPr>
          <w:rFonts w:cs="Arial"/>
          <w:sz w:val="24"/>
          <w:szCs w:val="24"/>
          <w:lang w:val="sr-Latn-CS"/>
        </w:rPr>
        <w:t>.</w:t>
      </w:r>
    </w:p>
    <w:p w14:paraId="1C714680" w14:textId="77777777" w:rsidR="009F0914" w:rsidRPr="009F0914" w:rsidRDefault="009F0914" w:rsidP="009F0914">
      <w:pPr>
        <w:spacing w:before="0" w:after="120"/>
        <w:ind w:left="810"/>
        <w:rPr>
          <w:rFonts w:cs="Arial"/>
          <w:sz w:val="24"/>
          <w:szCs w:val="24"/>
          <w:lang w:val="sr-Cyrl-CS"/>
        </w:rPr>
      </w:pPr>
      <w:r w:rsidRPr="009F0914">
        <w:rPr>
          <w:rFonts w:cs="Arial"/>
          <w:sz w:val="24"/>
          <w:szCs w:val="24"/>
          <w:lang w:val="sr-Latn-CS"/>
        </w:rPr>
        <w:t>Ормане за развод напона сопствене потрошње и развода једносмерн</w:t>
      </w:r>
      <w:r w:rsidRPr="009F0914">
        <w:rPr>
          <w:rFonts w:cs="Arial"/>
          <w:sz w:val="24"/>
          <w:szCs w:val="24"/>
          <w:lang w:val="sr-Cyrl-CS"/>
        </w:rPr>
        <w:t>ог</w:t>
      </w:r>
      <w:r w:rsidRPr="009F0914">
        <w:rPr>
          <w:rFonts w:cs="Arial"/>
          <w:sz w:val="24"/>
          <w:szCs w:val="24"/>
          <w:lang w:val="sr-Latn-CS"/>
        </w:rPr>
        <w:t xml:space="preserve"> </w:t>
      </w:r>
      <w:r w:rsidRPr="009F0914">
        <w:rPr>
          <w:rFonts w:cs="Arial"/>
          <w:sz w:val="24"/>
          <w:szCs w:val="24"/>
          <w:lang w:val="sr-Cyrl-CS"/>
        </w:rPr>
        <w:t>напона</w:t>
      </w:r>
      <w:r w:rsidRPr="009F0914">
        <w:rPr>
          <w:rFonts w:cs="Arial"/>
          <w:sz w:val="24"/>
          <w:szCs w:val="24"/>
          <w:lang w:val="sr-Latn-CS"/>
        </w:rPr>
        <w:t>, сместити у просторију са опремом за сопствену потрошњу постојеће</w:t>
      </w:r>
      <w:r w:rsidRPr="009F0914">
        <w:rPr>
          <w:rFonts w:cs="Arial"/>
          <w:sz w:val="24"/>
          <w:szCs w:val="24"/>
          <w:lang w:val="sr-Cyrl-CS"/>
        </w:rPr>
        <w:t xml:space="preserve"> командно погонске</w:t>
      </w:r>
      <w:r w:rsidRPr="009F0914">
        <w:rPr>
          <w:rFonts w:cs="Arial"/>
          <w:sz w:val="24"/>
          <w:szCs w:val="24"/>
          <w:lang w:val="sr-Latn-CS"/>
        </w:rPr>
        <w:t xml:space="preserve"> зграде (на место постојећих).</w:t>
      </w:r>
    </w:p>
    <w:p w14:paraId="40AA60C3" w14:textId="77777777" w:rsidR="009F0914" w:rsidRPr="009F0914" w:rsidRDefault="009F0914" w:rsidP="009F0914">
      <w:pPr>
        <w:spacing w:before="0" w:after="120"/>
        <w:ind w:left="810"/>
        <w:rPr>
          <w:rFonts w:cs="Arial"/>
          <w:sz w:val="24"/>
          <w:szCs w:val="24"/>
          <w:lang w:val="sr-Latn-CS"/>
        </w:rPr>
      </w:pPr>
      <w:r w:rsidRPr="009F0914">
        <w:rPr>
          <w:rFonts w:cs="Arial"/>
          <w:sz w:val="24"/>
          <w:szCs w:val="24"/>
          <w:lang w:val="sr-Latn-CS"/>
        </w:rPr>
        <w:t>Централну управљачк</w:t>
      </w:r>
      <w:r w:rsidRPr="009F0914">
        <w:rPr>
          <w:rFonts w:cs="Arial"/>
          <w:sz w:val="24"/>
          <w:szCs w:val="24"/>
          <w:lang w:val="sr-Cyrl-CS"/>
        </w:rPr>
        <w:t>у</w:t>
      </w:r>
      <w:r w:rsidRPr="009F0914">
        <w:rPr>
          <w:rFonts w:cs="Arial"/>
          <w:sz w:val="24"/>
          <w:szCs w:val="24"/>
          <w:lang w:val="sr-Latn-CS"/>
        </w:rPr>
        <w:t xml:space="preserve"> јединицу (RTU) сместити у посебном орману у командној просторији у постојећој командно погонској згради ТС.</w:t>
      </w:r>
    </w:p>
    <w:p w14:paraId="634EDE85" w14:textId="77777777" w:rsidR="009F0914" w:rsidRPr="009F0914" w:rsidRDefault="009F0914" w:rsidP="009F0914">
      <w:pPr>
        <w:spacing w:before="0" w:after="120"/>
        <w:ind w:left="810"/>
        <w:rPr>
          <w:rFonts w:cs="Arial"/>
          <w:sz w:val="24"/>
          <w:szCs w:val="24"/>
          <w:lang w:val="sr-Latn-CS"/>
        </w:rPr>
      </w:pPr>
      <w:r w:rsidRPr="009F0914">
        <w:rPr>
          <w:rFonts w:cs="Arial"/>
          <w:sz w:val="24"/>
          <w:szCs w:val="24"/>
          <w:lang w:val="sr-Latn-CS"/>
        </w:rPr>
        <w:t>Станичн</w:t>
      </w:r>
      <w:r w:rsidRPr="009F0914">
        <w:rPr>
          <w:rFonts w:cs="Arial"/>
          <w:sz w:val="24"/>
          <w:szCs w:val="24"/>
          <w:lang w:val="sr-Cyrl-CS"/>
        </w:rPr>
        <w:t>и</w:t>
      </w:r>
      <w:r w:rsidRPr="009F0914">
        <w:rPr>
          <w:rFonts w:cs="Arial"/>
          <w:sz w:val="24"/>
          <w:szCs w:val="24"/>
          <w:lang w:val="sr-Latn-CS"/>
        </w:rPr>
        <w:t xml:space="preserve"> SCADA</w:t>
      </w:r>
      <w:r w:rsidRPr="009F0914">
        <w:rPr>
          <w:rFonts w:cs="Arial"/>
          <w:sz w:val="24"/>
          <w:szCs w:val="24"/>
          <w:lang w:val="sr-Cyrl-CS"/>
        </w:rPr>
        <w:t xml:space="preserve"> управљачки систем</w:t>
      </w:r>
      <w:r w:rsidRPr="009F0914">
        <w:rPr>
          <w:rFonts w:cs="Arial"/>
          <w:sz w:val="24"/>
          <w:szCs w:val="24"/>
          <w:lang w:val="sr-Latn-CS"/>
        </w:rPr>
        <w:t xml:space="preserve"> сместити на засебном рачунару постављеном у командној просторији у постојећој згради ТС.</w:t>
      </w:r>
    </w:p>
    <w:p w14:paraId="63BB91AB" w14:textId="77777777" w:rsidR="009F0914" w:rsidRPr="009F0914" w:rsidRDefault="009F0914" w:rsidP="009F0914">
      <w:pPr>
        <w:spacing w:before="0" w:after="120"/>
        <w:ind w:left="810"/>
        <w:rPr>
          <w:rFonts w:cs="Arial"/>
          <w:sz w:val="24"/>
          <w:szCs w:val="24"/>
          <w:lang w:val="sr-Latn-CS"/>
        </w:rPr>
      </w:pPr>
      <w:r w:rsidRPr="009F0914">
        <w:rPr>
          <w:rFonts w:cs="Arial"/>
          <w:sz w:val="24"/>
          <w:szCs w:val="24"/>
          <w:lang w:val="sr-Latn-CS"/>
        </w:rPr>
        <w:t xml:space="preserve">Монитор са тастатуром смештен је на посебном </w:t>
      </w:r>
      <w:r w:rsidRPr="009F0914">
        <w:rPr>
          <w:rFonts w:cs="Arial"/>
          <w:sz w:val="24"/>
          <w:szCs w:val="24"/>
          <w:lang w:val="sr-Cyrl-CS"/>
        </w:rPr>
        <w:t xml:space="preserve">радном </w:t>
      </w:r>
      <w:r w:rsidRPr="009F0914">
        <w:rPr>
          <w:rFonts w:cs="Arial"/>
          <w:sz w:val="24"/>
          <w:szCs w:val="24"/>
          <w:lang w:val="sr-Latn-CS"/>
        </w:rPr>
        <w:t>столу у командној просторији, у постојећој командно погонској згради ТС.</w:t>
      </w:r>
    </w:p>
    <w:p w14:paraId="2DD048E7" w14:textId="77777777" w:rsidR="009F0914" w:rsidRPr="009F0914" w:rsidRDefault="009F0914" w:rsidP="009F0914">
      <w:pPr>
        <w:spacing w:before="0" w:after="120"/>
        <w:ind w:left="810"/>
        <w:rPr>
          <w:rFonts w:cs="Arial"/>
          <w:sz w:val="24"/>
          <w:szCs w:val="24"/>
          <w:lang w:val="sr-Latn-CS"/>
        </w:rPr>
      </w:pPr>
      <w:r w:rsidRPr="009F0914">
        <w:rPr>
          <w:rFonts w:cs="Arial"/>
          <w:sz w:val="24"/>
          <w:szCs w:val="24"/>
          <w:lang w:val="sr-Latn-CS"/>
        </w:rPr>
        <w:t xml:space="preserve">Ормане за телекомуникацију сместити у просторију за телекомуникациону опрему у постојећој командно погонској згради ТС.  </w:t>
      </w:r>
    </w:p>
    <w:p w14:paraId="2A89A275" w14:textId="77777777" w:rsidR="009F0914" w:rsidRPr="009F0914" w:rsidRDefault="009F0914" w:rsidP="009F0914">
      <w:pPr>
        <w:tabs>
          <w:tab w:val="left" w:pos="840"/>
        </w:tabs>
        <w:spacing w:before="0"/>
        <w:ind w:left="840" w:hanging="840"/>
        <w:rPr>
          <w:rFonts w:cs="Arial"/>
          <w:sz w:val="24"/>
          <w:szCs w:val="24"/>
          <w:lang w:val="sr-Cyrl-CS"/>
        </w:rPr>
      </w:pPr>
    </w:p>
    <w:p w14:paraId="7D2A227D" w14:textId="77777777" w:rsidR="009F0914" w:rsidRPr="009F0914" w:rsidRDefault="009F0914" w:rsidP="000657F6">
      <w:pPr>
        <w:numPr>
          <w:ilvl w:val="1"/>
          <w:numId w:val="93"/>
        </w:numPr>
        <w:suppressAutoHyphens/>
        <w:spacing w:before="0"/>
        <w:jc w:val="left"/>
        <w:rPr>
          <w:rFonts w:cs="Arial"/>
          <w:b/>
          <w:bCs/>
          <w:sz w:val="24"/>
          <w:szCs w:val="24"/>
          <w:lang w:val="sr-Cyrl-CS"/>
        </w:rPr>
      </w:pPr>
      <w:r w:rsidRPr="009F0914">
        <w:rPr>
          <w:rFonts w:cs="Arial"/>
          <w:b/>
          <w:bCs/>
          <w:sz w:val="24"/>
          <w:szCs w:val="24"/>
          <w:lang w:val="sr-Cyrl-CS"/>
        </w:rPr>
        <w:t xml:space="preserve">        КАБЛОВСКЕ ТРАСЕ И ОЗНАЧАВАЊЕ</w:t>
      </w:r>
    </w:p>
    <w:p w14:paraId="547A1A42" w14:textId="77777777" w:rsidR="009F0914" w:rsidRPr="009F0914" w:rsidRDefault="009F0914" w:rsidP="009F0914">
      <w:pPr>
        <w:tabs>
          <w:tab w:val="left" w:pos="840"/>
        </w:tabs>
        <w:spacing w:before="0"/>
        <w:ind w:left="840"/>
        <w:rPr>
          <w:rFonts w:cs="Arial"/>
          <w:b/>
          <w:bCs/>
          <w:sz w:val="24"/>
          <w:szCs w:val="24"/>
          <w:lang w:val="sr-Cyrl-CS"/>
        </w:rPr>
      </w:pPr>
    </w:p>
    <w:p w14:paraId="6B4E31C3" w14:textId="77777777" w:rsidR="009F0914" w:rsidRPr="009F0914" w:rsidRDefault="009F0914" w:rsidP="009F0914">
      <w:pPr>
        <w:tabs>
          <w:tab w:val="left" w:pos="840"/>
        </w:tabs>
        <w:spacing w:before="0"/>
        <w:ind w:left="840" w:hanging="840"/>
        <w:rPr>
          <w:rFonts w:cs="Arial"/>
          <w:sz w:val="24"/>
          <w:szCs w:val="24"/>
          <w:lang w:val="sr-Cyrl-CS"/>
        </w:rPr>
      </w:pPr>
      <w:r w:rsidRPr="009F0914">
        <w:rPr>
          <w:rFonts w:cs="Arial"/>
          <w:sz w:val="24"/>
          <w:szCs w:val="24"/>
          <w:lang w:val="sr-Cyrl-CS"/>
        </w:rPr>
        <w:tab/>
        <w:t xml:space="preserve">Командни, сигнални, мерни, енергетски и оптички каблови између ормана у спољном постројењу и командне зграде полажу се у нову покривену кабловску канализацију. Каблови </w:t>
      </w:r>
      <w:r w:rsidRPr="009F0914">
        <w:rPr>
          <w:rFonts w:cs="Arial"/>
          <w:sz w:val="24"/>
          <w:szCs w:val="24"/>
          <w:lang w:val="sr-Cyrl-CS"/>
        </w:rPr>
        <w:tab/>
        <w:t xml:space="preserve">између ормана у пољима и апарата у постројењу 110 </w:t>
      </w:r>
      <w:r w:rsidRPr="009F0914">
        <w:rPr>
          <w:rFonts w:cs="Arial"/>
          <w:sz w:val="24"/>
          <w:szCs w:val="24"/>
        </w:rPr>
        <w:t>kV</w:t>
      </w:r>
      <w:r w:rsidRPr="009F0914">
        <w:rPr>
          <w:rFonts w:cs="Arial"/>
          <w:sz w:val="24"/>
          <w:szCs w:val="24"/>
          <w:lang w:val="sr-Cyrl-CS"/>
        </w:rPr>
        <w:t xml:space="preserve"> полажу се кроз </w:t>
      </w:r>
      <w:r w:rsidRPr="009F0914">
        <w:rPr>
          <w:rFonts w:cs="Arial"/>
          <w:sz w:val="24"/>
          <w:szCs w:val="24"/>
          <w:lang w:val="sr-Cyrl-CS"/>
        </w:rPr>
        <w:tab/>
        <w:t>пластичне цеви.</w:t>
      </w:r>
    </w:p>
    <w:p w14:paraId="31D7F33D" w14:textId="77777777" w:rsidR="009F0914" w:rsidRPr="009F0914" w:rsidRDefault="009F0914" w:rsidP="009F0914">
      <w:pPr>
        <w:spacing w:before="0" w:after="120"/>
        <w:ind w:left="810"/>
        <w:rPr>
          <w:rFonts w:cs="Arial"/>
          <w:sz w:val="24"/>
          <w:szCs w:val="24"/>
          <w:lang w:val="sr-Cyrl-CS"/>
        </w:rPr>
      </w:pPr>
      <w:r w:rsidRPr="009F0914">
        <w:rPr>
          <w:rFonts w:cs="Arial"/>
          <w:sz w:val="24"/>
          <w:szCs w:val="24"/>
          <w:lang w:val="sr-Latn-CS"/>
        </w:rPr>
        <w:t xml:space="preserve">Означавање опреме, уређаја и елемената у трафостаници </w:t>
      </w:r>
      <w:r w:rsidRPr="009F0914">
        <w:rPr>
          <w:rFonts w:cs="Arial"/>
          <w:sz w:val="24"/>
          <w:szCs w:val="24"/>
          <w:lang w:val="sr-Cyrl-CS"/>
        </w:rPr>
        <w:t>извести</w:t>
      </w:r>
      <w:r w:rsidRPr="009F0914">
        <w:rPr>
          <w:rFonts w:cs="Arial"/>
          <w:sz w:val="24"/>
          <w:szCs w:val="24"/>
          <w:lang w:val="sr-Latn-CS"/>
        </w:rPr>
        <w:t xml:space="preserve"> према важећим стандардима.</w:t>
      </w:r>
    </w:p>
    <w:p w14:paraId="449B2621" w14:textId="77777777" w:rsidR="009F0914" w:rsidRPr="009F0914" w:rsidRDefault="009F0914" w:rsidP="009F0914">
      <w:pPr>
        <w:spacing w:before="0" w:after="120"/>
        <w:ind w:left="810"/>
        <w:rPr>
          <w:rFonts w:cs="Arial"/>
          <w:sz w:val="24"/>
          <w:szCs w:val="24"/>
          <w:lang w:val="sr-Cyrl-CS"/>
        </w:rPr>
      </w:pPr>
    </w:p>
    <w:p w14:paraId="0F1297F5" w14:textId="77777777" w:rsidR="009F0914" w:rsidRPr="009F0914" w:rsidRDefault="009F0914" w:rsidP="000657F6">
      <w:pPr>
        <w:numPr>
          <w:ilvl w:val="0"/>
          <w:numId w:val="74"/>
        </w:numPr>
        <w:tabs>
          <w:tab w:val="num" w:pos="840"/>
        </w:tabs>
        <w:suppressAutoHyphens/>
        <w:spacing w:before="0"/>
        <w:ind w:hanging="1140"/>
        <w:jc w:val="left"/>
        <w:rPr>
          <w:rFonts w:cs="Arial"/>
          <w:b/>
          <w:sz w:val="24"/>
          <w:szCs w:val="24"/>
          <w:lang w:val="sr-Cyrl-CS"/>
        </w:rPr>
      </w:pPr>
      <w:r w:rsidRPr="009F0914">
        <w:rPr>
          <w:rFonts w:cs="Arial"/>
          <w:b/>
          <w:sz w:val="24"/>
          <w:szCs w:val="24"/>
          <w:lang w:val="sr-Cyrl-CS"/>
        </w:rPr>
        <w:t>ПОДАЦИ О ОПРЕМИ</w:t>
      </w:r>
    </w:p>
    <w:p w14:paraId="575C4EEB" w14:textId="77777777" w:rsidR="009F0914" w:rsidRPr="009F0914" w:rsidRDefault="009F0914" w:rsidP="009F0914">
      <w:pPr>
        <w:spacing w:before="0"/>
        <w:jc w:val="left"/>
        <w:rPr>
          <w:rFonts w:cs="Arial"/>
          <w:b/>
          <w:sz w:val="24"/>
          <w:szCs w:val="24"/>
          <w:lang w:val="sr-Cyrl-CS"/>
        </w:rPr>
      </w:pPr>
    </w:p>
    <w:p w14:paraId="0B4C8110" w14:textId="77777777" w:rsidR="009F0914" w:rsidRPr="009F0914" w:rsidRDefault="009F0914" w:rsidP="009F0914">
      <w:pPr>
        <w:tabs>
          <w:tab w:val="left" w:pos="840"/>
        </w:tabs>
        <w:spacing w:before="0"/>
        <w:ind w:left="840" w:hanging="840"/>
        <w:jc w:val="left"/>
        <w:rPr>
          <w:rFonts w:cs="Arial"/>
          <w:b/>
          <w:bCs/>
          <w:sz w:val="24"/>
          <w:szCs w:val="24"/>
        </w:rPr>
      </w:pPr>
      <w:r w:rsidRPr="009F0914">
        <w:rPr>
          <w:rFonts w:cs="Arial"/>
          <w:b/>
          <w:bCs/>
          <w:sz w:val="24"/>
          <w:szCs w:val="24"/>
          <w:lang w:val="sr-Cyrl-CS"/>
        </w:rPr>
        <w:t>5.1</w:t>
      </w:r>
      <w:r w:rsidRPr="009F0914">
        <w:rPr>
          <w:rFonts w:cs="Arial"/>
          <w:b/>
          <w:bCs/>
          <w:sz w:val="24"/>
          <w:szCs w:val="24"/>
          <w:lang w:val="sr-Cyrl-CS"/>
        </w:rPr>
        <w:tab/>
        <w:t xml:space="preserve">ПОСТРОЈЕЊЕ 110 </w:t>
      </w:r>
      <w:r w:rsidRPr="009F0914">
        <w:rPr>
          <w:rFonts w:cs="Arial"/>
          <w:b/>
          <w:bCs/>
          <w:sz w:val="24"/>
          <w:szCs w:val="24"/>
        </w:rPr>
        <w:t>kV</w:t>
      </w:r>
    </w:p>
    <w:p w14:paraId="110007AD" w14:textId="77777777" w:rsidR="009F0914" w:rsidRPr="009F0914" w:rsidRDefault="009F0914" w:rsidP="009F0914">
      <w:pPr>
        <w:shd w:val="clear" w:color="auto" w:fill="FFFFFF"/>
        <w:tabs>
          <w:tab w:val="left" w:pos="840"/>
        </w:tabs>
        <w:spacing w:before="187"/>
        <w:ind w:left="840"/>
        <w:rPr>
          <w:rFonts w:cs="Arial"/>
          <w:sz w:val="24"/>
          <w:szCs w:val="24"/>
          <w:lang w:val="sr-Cyrl-CS"/>
        </w:rPr>
      </w:pPr>
      <w:r w:rsidRPr="009F0914">
        <w:rPr>
          <w:rFonts w:cs="Arial"/>
          <w:bCs/>
          <w:w w:val="102"/>
          <w:sz w:val="24"/>
          <w:szCs w:val="24"/>
          <w:lang w:val="sr-Cyrl-CS"/>
        </w:rPr>
        <w:lastRenderedPageBreak/>
        <w:tab/>
        <w:t xml:space="preserve">Избор и проверу опреме извршити у складу са параметрима кратког споја </w:t>
      </w:r>
      <w:r w:rsidRPr="009F0914">
        <w:rPr>
          <w:rFonts w:cs="Arial"/>
          <w:bCs/>
          <w:w w:val="102"/>
          <w:sz w:val="24"/>
          <w:szCs w:val="24"/>
          <w:lang w:val="sr-Cyrl-CS"/>
        </w:rPr>
        <w:tab/>
        <w:t xml:space="preserve">на местима уградње и типизираним вредностима према ТП-4 Дирекције </w:t>
      </w:r>
      <w:r w:rsidRPr="009F0914">
        <w:rPr>
          <w:rFonts w:cs="Arial"/>
          <w:bCs/>
          <w:w w:val="102"/>
          <w:sz w:val="24"/>
          <w:szCs w:val="24"/>
          <w:lang w:val="sr-Cyrl-CS"/>
        </w:rPr>
        <w:tab/>
        <w:t>за дистрибуцију</w:t>
      </w:r>
      <w:r w:rsidRPr="009F0914">
        <w:rPr>
          <w:rFonts w:cs="Arial"/>
          <w:bCs/>
          <w:w w:val="102"/>
          <w:sz w:val="24"/>
          <w:szCs w:val="24"/>
          <w:lang w:val="sr-Latn-CS"/>
        </w:rPr>
        <w:t xml:space="preserve"> електричне ен</w:t>
      </w:r>
      <w:r w:rsidRPr="009F0914">
        <w:rPr>
          <w:rFonts w:cs="Arial"/>
          <w:bCs/>
          <w:w w:val="102"/>
          <w:sz w:val="24"/>
          <w:szCs w:val="24"/>
          <w:lang w:val="sr-Cyrl-CS"/>
        </w:rPr>
        <w:t>е</w:t>
      </w:r>
      <w:r w:rsidRPr="009F0914">
        <w:rPr>
          <w:rFonts w:cs="Arial"/>
          <w:bCs/>
          <w:w w:val="102"/>
          <w:sz w:val="24"/>
          <w:szCs w:val="24"/>
          <w:lang w:val="sr-Latn-CS"/>
        </w:rPr>
        <w:t>ргије</w:t>
      </w:r>
      <w:r w:rsidRPr="009F0914">
        <w:rPr>
          <w:rFonts w:cs="Arial"/>
          <w:bCs/>
          <w:w w:val="102"/>
          <w:sz w:val="24"/>
          <w:szCs w:val="24"/>
          <w:lang w:val="sr-Cyrl-CS"/>
        </w:rPr>
        <w:t>.</w:t>
      </w:r>
    </w:p>
    <w:p w14:paraId="4933288D" w14:textId="77777777" w:rsidR="009F0914" w:rsidRPr="009F0914" w:rsidRDefault="009F0914" w:rsidP="009F0914">
      <w:pPr>
        <w:shd w:val="clear" w:color="auto" w:fill="FFFFFF"/>
        <w:tabs>
          <w:tab w:val="left" w:pos="0"/>
        </w:tabs>
        <w:spacing w:before="125"/>
        <w:ind w:left="840" w:hanging="840"/>
        <w:rPr>
          <w:rFonts w:cs="Arial"/>
          <w:sz w:val="24"/>
          <w:szCs w:val="24"/>
          <w:lang w:val="sr-Latn-CS"/>
        </w:rPr>
      </w:pPr>
      <w:r w:rsidRPr="009F0914">
        <w:rPr>
          <w:rFonts w:cs="Arial"/>
          <w:spacing w:val="10"/>
          <w:w w:val="102"/>
          <w:sz w:val="24"/>
          <w:szCs w:val="24"/>
          <w:lang w:val="sr-Cyrl-CS"/>
        </w:rPr>
        <w:t>5.1.1</w:t>
      </w:r>
      <w:r w:rsidRPr="009F0914">
        <w:rPr>
          <w:rFonts w:cs="Arial"/>
          <w:spacing w:val="10"/>
          <w:w w:val="102"/>
          <w:sz w:val="24"/>
          <w:szCs w:val="24"/>
          <w:lang w:val="sr-Cyrl-CS"/>
        </w:rPr>
        <w:tab/>
        <w:t xml:space="preserve">Прекидачи снаге 110 </w:t>
      </w:r>
      <w:r w:rsidRPr="009F0914">
        <w:rPr>
          <w:rFonts w:cs="Arial"/>
          <w:spacing w:val="9"/>
          <w:sz w:val="24"/>
          <w:szCs w:val="24"/>
          <w:lang w:val="sr-Latn-CS"/>
        </w:rPr>
        <w:t>kV</w:t>
      </w:r>
      <w:r w:rsidRPr="009F0914">
        <w:rPr>
          <w:rFonts w:cs="Arial"/>
          <w:spacing w:val="10"/>
          <w:w w:val="102"/>
          <w:sz w:val="24"/>
          <w:szCs w:val="24"/>
          <w:lang w:val="sr-Cyrl-CS"/>
        </w:rPr>
        <w:t xml:space="preserve"> су са </w:t>
      </w:r>
      <w:r w:rsidRPr="009F0914">
        <w:rPr>
          <w:rFonts w:cs="Arial"/>
          <w:spacing w:val="10"/>
          <w:w w:val="102"/>
          <w:sz w:val="24"/>
          <w:szCs w:val="24"/>
          <w:lang w:val="sr-Latn-CS"/>
        </w:rPr>
        <w:t>SF</w:t>
      </w:r>
      <w:r w:rsidRPr="009F0914">
        <w:rPr>
          <w:rFonts w:cs="Arial"/>
          <w:spacing w:val="10"/>
          <w:w w:val="102"/>
          <w:sz w:val="24"/>
          <w:szCs w:val="24"/>
          <w:lang w:val="sr-Cyrl-CS"/>
        </w:rPr>
        <w:t>-6 гасом за спољну монтажу, називне</w:t>
      </w:r>
      <w:r w:rsidRPr="009F0914">
        <w:rPr>
          <w:rFonts w:cs="Arial"/>
          <w:spacing w:val="10"/>
          <w:w w:val="102"/>
          <w:sz w:val="24"/>
          <w:szCs w:val="24"/>
          <w:lang w:val="sr-Latn-CS"/>
        </w:rPr>
        <w:t xml:space="preserve"> </w:t>
      </w:r>
      <w:r w:rsidRPr="009F0914">
        <w:rPr>
          <w:rFonts w:cs="Arial"/>
          <w:spacing w:val="4"/>
          <w:w w:val="102"/>
          <w:sz w:val="24"/>
          <w:szCs w:val="24"/>
          <w:lang w:val="sr-Cyrl-CS"/>
        </w:rPr>
        <w:t xml:space="preserve">струје 2000А, </w:t>
      </w:r>
      <w:r w:rsidRPr="009F0914">
        <w:rPr>
          <w:rFonts w:cs="Arial"/>
          <w:spacing w:val="4"/>
          <w:w w:val="102"/>
          <w:sz w:val="24"/>
          <w:szCs w:val="24"/>
          <w:lang w:val="sr-Cyrl-RS"/>
        </w:rPr>
        <w:t>осим прекидача снаге у спојном пољу који је називне струје 3150А,</w:t>
      </w:r>
      <w:r w:rsidRPr="009F0914">
        <w:rPr>
          <w:rFonts w:cs="Arial"/>
          <w:spacing w:val="4"/>
          <w:w w:val="102"/>
          <w:sz w:val="24"/>
          <w:szCs w:val="24"/>
          <w:lang w:val="sr-Cyrl-CS"/>
        </w:rPr>
        <w:t xml:space="preserve"> за снагу искључења према перспективној снази кратког споја и </w:t>
      </w:r>
      <w:r w:rsidRPr="009F0914">
        <w:rPr>
          <w:rFonts w:cs="Arial"/>
          <w:spacing w:val="4"/>
          <w:w w:val="102"/>
          <w:sz w:val="24"/>
          <w:szCs w:val="24"/>
          <w:lang w:val="sr-Cyrl-CS"/>
        </w:rPr>
        <w:tab/>
        <w:t xml:space="preserve">ТП-4, прекидне моћи 40 </w:t>
      </w:r>
      <w:r w:rsidRPr="009F0914">
        <w:rPr>
          <w:rFonts w:cs="Arial"/>
          <w:spacing w:val="4"/>
          <w:w w:val="102"/>
          <w:sz w:val="24"/>
          <w:szCs w:val="24"/>
          <w:lang w:val="sr-Latn-CS"/>
        </w:rPr>
        <w:t xml:space="preserve">kA, </w:t>
      </w:r>
      <w:r w:rsidRPr="009F0914">
        <w:rPr>
          <w:rFonts w:cs="Arial"/>
          <w:spacing w:val="3"/>
          <w:w w:val="102"/>
          <w:sz w:val="24"/>
          <w:szCs w:val="24"/>
          <w:lang w:val="sr-Cyrl-CS"/>
        </w:rPr>
        <w:t>са могућношћу прекидања малих капацитивних и индук</w:t>
      </w:r>
      <w:r w:rsidRPr="009F0914">
        <w:rPr>
          <w:rFonts w:cs="Arial"/>
          <w:spacing w:val="6"/>
          <w:w w:val="102"/>
          <w:sz w:val="24"/>
          <w:szCs w:val="24"/>
          <w:lang w:val="sr-Cyrl-CS"/>
        </w:rPr>
        <w:t xml:space="preserve">тивних струја, атестирани за комплетан циклус једнополног и трополног брзог и спорог АПУ. У далеководним пољима прекидачи су са по једним електромоторним погоном по полу за </w:t>
      </w:r>
      <w:r w:rsidRPr="009F0914">
        <w:rPr>
          <w:rFonts w:cs="Arial"/>
          <w:spacing w:val="6"/>
          <w:w w:val="102"/>
          <w:sz w:val="24"/>
          <w:szCs w:val="24"/>
          <w:lang w:val="sr-Cyrl-CS"/>
        </w:rPr>
        <w:tab/>
        <w:t>напон 110</w:t>
      </w:r>
      <w:r w:rsidRPr="009F0914">
        <w:rPr>
          <w:rFonts w:cs="Arial"/>
          <w:spacing w:val="6"/>
          <w:w w:val="102"/>
          <w:sz w:val="24"/>
          <w:szCs w:val="24"/>
          <w:lang w:val="sr-Latn-CS"/>
        </w:rPr>
        <w:t>V</w:t>
      </w:r>
      <w:r w:rsidRPr="009F0914">
        <w:rPr>
          <w:rFonts w:cs="Arial"/>
          <w:spacing w:val="6"/>
          <w:w w:val="102"/>
          <w:sz w:val="24"/>
          <w:szCs w:val="24"/>
          <w:lang w:val="sr-Cyrl-CS"/>
        </w:rPr>
        <w:t>=. У трансформаторским пољима могу се уградити прекидачи са заједничким погоном за сва три пола. Прекидач треба да има калеме за укључење и два независна калема за искључење за једносмерни напон 110</w:t>
      </w:r>
      <w:r w:rsidRPr="009F0914">
        <w:rPr>
          <w:rFonts w:cs="Arial"/>
          <w:spacing w:val="6"/>
          <w:w w:val="102"/>
          <w:sz w:val="24"/>
          <w:szCs w:val="24"/>
          <w:lang w:val="sr-Latn-CS"/>
        </w:rPr>
        <w:t>V</w:t>
      </w:r>
      <w:r w:rsidRPr="009F0914">
        <w:rPr>
          <w:rFonts w:cs="Arial"/>
          <w:spacing w:val="6"/>
          <w:w w:val="102"/>
          <w:sz w:val="24"/>
          <w:szCs w:val="24"/>
          <w:lang w:val="sr-Cyrl-CS"/>
        </w:rPr>
        <w:t>=</w:t>
      </w:r>
      <w:r w:rsidRPr="009F0914">
        <w:rPr>
          <w:rFonts w:cs="Arial"/>
          <w:spacing w:val="6"/>
          <w:w w:val="102"/>
          <w:sz w:val="24"/>
          <w:szCs w:val="24"/>
          <w:lang w:val="sr-Latn-CS"/>
        </w:rPr>
        <w:t>.</w:t>
      </w:r>
    </w:p>
    <w:p w14:paraId="4AA7859C" w14:textId="77777777" w:rsidR="009F0914" w:rsidRPr="009F0914" w:rsidRDefault="009F0914" w:rsidP="009F0914">
      <w:pPr>
        <w:shd w:val="clear" w:color="auto" w:fill="FFFFFF"/>
        <w:spacing w:before="96"/>
        <w:ind w:left="840" w:hanging="840"/>
        <w:rPr>
          <w:rFonts w:cs="Arial"/>
          <w:spacing w:val="6"/>
          <w:w w:val="102"/>
          <w:sz w:val="24"/>
          <w:szCs w:val="24"/>
          <w:lang w:val="sr-Cyrl-CS"/>
        </w:rPr>
      </w:pPr>
      <w:r w:rsidRPr="009F0914">
        <w:rPr>
          <w:rFonts w:cs="Arial"/>
          <w:spacing w:val="10"/>
          <w:w w:val="102"/>
          <w:sz w:val="24"/>
          <w:szCs w:val="24"/>
          <w:lang w:val="sr-Cyrl-CS"/>
        </w:rPr>
        <w:t>5.1.2</w:t>
      </w:r>
      <w:r w:rsidRPr="009F0914">
        <w:rPr>
          <w:rFonts w:cs="Arial"/>
          <w:spacing w:val="6"/>
          <w:w w:val="102"/>
          <w:sz w:val="24"/>
          <w:szCs w:val="24"/>
          <w:lang w:val="sr-Cyrl-CS"/>
        </w:rPr>
        <w:tab/>
        <w:t xml:space="preserve">Растављачи 110 </w:t>
      </w:r>
      <w:r w:rsidRPr="009F0914">
        <w:rPr>
          <w:rFonts w:cs="Arial"/>
          <w:spacing w:val="9"/>
          <w:sz w:val="24"/>
          <w:szCs w:val="24"/>
          <w:lang w:val="sr-Latn-CS"/>
        </w:rPr>
        <w:t>kV</w:t>
      </w:r>
      <w:r w:rsidRPr="009F0914">
        <w:rPr>
          <w:rFonts w:cs="Arial"/>
          <w:spacing w:val="6"/>
          <w:w w:val="102"/>
          <w:sz w:val="24"/>
          <w:szCs w:val="24"/>
          <w:lang w:val="sr-Cyrl-CS"/>
        </w:rPr>
        <w:t xml:space="preserve"> су са једним погонским механизмом за сва три пола класични за спољну монтажу, назив</w:t>
      </w:r>
      <w:r w:rsidRPr="009F0914">
        <w:rPr>
          <w:rFonts w:cs="Arial"/>
          <w:spacing w:val="7"/>
          <w:w w:val="102"/>
          <w:sz w:val="24"/>
          <w:szCs w:val="24"/>
          <w:lang w:val="sr-Cyrl-CS"/>
        </w:rPr>
        <w:t xml:space="preserve">не струје 2000А, са могућношћу закључавања погона у оба </w:t>
      </w:r>
      <w:r w:rsidRPr="009F0914">
        <w:rPr>
          <w:rFonts w:cs="Arial"/>
          <w:spacing w:val="6"/>
          <w:w w:val="102"/>
          <w:sz w:val="24"/>
          <w:szCs w:val="24"/>
          <w:lang w:val="sr-Cyrl-CS"/>
        </w:rPr>
        <w:t xml:space="preserve">положаја помоћу клина </w:t>
      </w:r>
      <w:r w:rsidRPr="009F0914">
        <w:rPr>
          <w:rFonts w:cs="Arial"/>
          <w:bCs/>
          <w:spacing w:val="6"/>
          <w:w w:val="102"/>
          <w:sz w:val="24"/>
          <w:szCs w:val="24"/>
          <w:lang w:val="sr-Cyrl-CS"/>
        </w:rPr>
        <w:t>и</w:t>
      </w:r>
      <w:r w:rsidRPr="009F0914">
        <w:rPr>
          <w:rFonts w:cs="Arial"/>
          <w:b/>
          <w:bCs/>
          <w:spacing w:val="6"/>
          <w:w w:val="102"/>
          <w:sz w:val="24"/>
          <w:szCs w:val="24"/>
          <w:lang w:val="sr-Cyrl-CS"/>
        </w:rPr>
        <w:t xml:space="preserve"> </w:t>
      </w:r>
      <w:r w:rsidRPr="009F0914">
        <w:rPr>
          <w:rFonts w:cs="Arial"/>
          <w:spacing w:val="6"/>
          <w:w w:val="102"/>
          <w:sz w:val="24"/>
          <w:szCs w:val="24"/>
          <w:lang w:val="sr-Cyrl-CS"/>
        </w:rPr>
        <w:tab/>
        <w:t>катанца. Погон  растављача је</w:t>
      </w:r>
      <w:r w:rsidRPr="009F0914">
        <w:rPr>
          <w:rFonts w:cs="Arial"/>
          <w:spacing w:val="6"/>
          <w:w w:val="102"/>
          <w:sz w:val="24"/>
          <w:szCs w:val="24"/>
          <w:lang w:val="sr-Latn-CS"/>
        </w:rPr>
        <w:t xml:space="preserve"> електромоторни</w:t>
      </w:r>
      <w:r w:rsidRPr="009F0914">
        <w:rPr>
          <w:rFonts w:cs="Arial"/>
          <w:spacing w:val="6"/>
          <w:w w:val="102"/>
          <w:sz w:val="24"/>
          <w:szCs w:val="24"/>
          <w:lang w:val="sr-Cyrl-CS"/>
        </w:rPr>
        <w:t xml:space="preserve"> за напон 110V=</w:t>
      </w:r>
      <w:r w:rsidRPr="009F0914">
        <w:rPr>
          <w:rFonts w:cs="Arial"/>
          <w:spacing w:val="11"/>
          <w:w w:val="102"/>
          <w:sz w:val="24"/>
          <w:szCs w:val="24"/>
          <w:lang w:val="sr-Cyrl-CS"/>
        </w:rPr>
        <w:t xml:space="preserve">. Командовање растављачима извести као двополно једносмерним напоном </w:t>
      </w:r>
      <w:r w:rsidRPr="009F0914">
        <w:rPr>
          <w:rFonts w:cs="Arial"/>
          <w:spacing w:val="6"/>
          <w:w w:val="102"/>
          <w:sz w:val="24"/>
          <w:szCs w:val="24"/>
          <w:lang w:val="sr-Cyrl-CS"/>
        </w:rPr>
        <w:t>110V=. Растављачи су двостубни са хоризонталним централним прекидањем. Линијски-излазни растављач је са ножевима за уземљење ка далеководу. Погон ножева за уземљење је ручни.</w:t>
      </w:r>
    </w:p>
    <w:p w14:paraId="17BD8A17" w14:textId="77777777" w:rsidR="009F0914" w:rsidRPr="009F0914" w:rsidRDefault="009F0914" w:rsidP="009F0914">
      <w:pPr>
        <w:shd w:val="clear" w:color="auto" w:fill="FFFFFF"/>
        <w:spacing w:before="96"/>
        <w:rPr>
          <w:rFonts w:cs="Arial"/>
          <w:spacing w:val="6"/>
          <w:w w:val="102"/>
          <w:sz w:val="24"/>
          <w:szCs w:val="24"/>
          <w:lang w:val="sr-Cyrl-CS"/>
        </w:rPr>
      </w:pPr>
    </w:p>
    <w:p w14:paraId="5D6754B8" w14:textId="77777777" w:rsidR="009F0914" w:rsidRPr="009F0914" w:rsidRDefault="009F0914" w:rsidP="009F0914">
      <w:pPr>
        <w:spacing w:before="0" w:line="0" w:lineRule="atLeast"/>
        <w:jc w:val="left"/>
        <w:rPr>
          <w:rFonts w:cs="Arial"/>
          <w:sz w:val="24"/>
          <w:szCs w:val="24"/>
          <w:lang w:val="sr-Cyrl-CS"/>
        </w:rPr>
      </w:pPr>
      <w:r w:rsidRPr="009F0914">
        <w:rPr>
          <w:rFonts w:cs="Arial"/>
          <w:spacing w:val="6"/>
          <w:w w:val="102"/>
          <w:sz w:val="24"/>
          <w:szCs w:val="24"/>
          <w:lang w:val="sr-Cyrl-CS"/>
        </w:rPr>
        <w:t>5.1.3</w:t>
      </w:r>
      <w:r w:rsidRPr="009F0914">
        <w:rPr>
          <w:rFonts w:cs="Arial"/>
          <w:spacing w:val="-5"/>
          <w:w w:val="102"/>
          <w:sz w:val="24"/>
          <w:szCs w:val="24"/>
          <w:lang w:val="sr-Cyrl-CS"/>
        </w:rPr>
        <w:tab/>
        <w:t xml:space="preserve">Сабирнице 110 kV су изведене </w:t>
      </w:r>
      <w:r w:rsidRPr="009F0914">
        <w:rPr>
          <w:rFonts w:cs="Arial"/>
          <w:sz w:val="24"/>
          <w:szCs w:val="24"/>
          <w:lang w:val="sr-Latn-CS"/>
        </w:rPr>
        <w:t>Al/Če</w:t>
      </w:r>
      <w:r w:rsidRPr="009F0914">
        <w:rPr>
          <w:rFonts w:cs="Arial"/>
          <w:sz w:val="24"/>
          <w:szCs w:val="24"/>
          <w:lang w:val="sr-Cyrl-CS"/>
        </w:rPr>
        <w:t xml:space="preserve"> ужетом 6:1 пресека 240/40 </w:t>
      </w:r>
      <w:r w:rsidRPr="009F0914">
        <w:rPr>
          <w:rFonts w:cs="Arial"/>
          <w:sz w:val="24"/>
          <w:szCs w:val="24"/>
          <w:lang w:val="sr-Latn-CS"/>
        </w:rPr>
        <w:t>mm</w:t>
      </w:r>
      <w:r w:rsidRPr="009F0914">
        <w:rPr>
          <w:rFonts w:cs="Arial"/>
          <w:sz w:val="24"/>
          <w:szCs w:val="24"/>
          <w:vertAlign w:val="superscript"/>
          <w:lang w:val="sr-Latn-CS"/>
        </w:rPr>
        <w:t>2</w:t>
      </w:r>
    </w:p>
    <w:p w14:paraId="6029F1CE" w14:textId="77777777" w:rsidR="009F0914" w:rsidRPr="009F0914" w:rsidRDefault="009F0914" w:rsidP="009F0914">
      <w:pPr>
        <w:shd w:val="clear" w:color="auto" w:fill="FFFFFF"/>
        <w:tabs>
          <w:tab w:val="left" w:pos="840"/>
        </w:tabs>
        <w:spacing w:before="96"/>
        <w:rPr>
          <w:rFonts w:cs="Arial"/>
          <w:spacing w:val="6"/>
          <w:w w:val="102"/>
          <w:sz w:val="24"/>
          <w:szCs w:val="24"/>
          <w:lang w:val="sr-Cyrl-CS"/>
        </w:rPr>
      </w:pPr>
      <w:r w:rsidRPr="009F0914">
        <w:rPr>
          <w:rFonts w:cs="Arial"/>
          <w:spacing w:val="6"/>
          <w:w w:val="102"/>
          <w:sz w:val="24"/>
          <w:szCs w:val="24"/>
          <w:lang w:val="sr-Cyrl-CS"/>
        </w:rPr>
        <w:t>5.1.4</w:t>
      </w:r>
      <w:r w:rsidRPr="009F0914">
        <w:rPr>
          <w:rFonts w:cs="Arial"/>
          <w:spacing w:val="6"/>
          <w:w w:val="102"/>
          <w:sz w:val="24"/>
          <w:szCs w:val="24"/>
          <w:lang w:val="sr-Cyrl-CS"/>
        </w:rPr>
        <w:tab/>
        <w:t>Спојни материјал у постројењу 110 kV је компресиони.</w:t>
      </w:r>
    </w:p>
    <w:p w14:paraId="442E594E" w14:textId="77777777" w:rsidR="009F0914" w:rsidRPr="009F0914" w:rsidRDefault="009F0914" w:rsidP="009F0914">
      <w:pPr>
        <w:widowControl w:val="0"/>
        <w:shd w:val="clear" w:color="auto" w:fill="FFFFFF"/>
        <w:tabs>
          <w:tab w:val="left" w:pos="283"/>
        </w:tabs>
        <w:autoSpaceDE w:val="0"/>
        <w:autoSpaceDN w:val="0"/>
        <w:adjustRightInd w:val="0"/>
        <w:spacing w:before="182" w:line="293" w:lineRule="exact"/>
        <w:ind w:left="840" w:hanging="840"/>
        <w:jc w:val="left"/>
        <w:rPr>
          <w:rFonts w:cs="Arial"/>
          <w:spacing w:val="-17"/>
          <w:w w:val="105"/>
          <w:sz w:val="24"/>
          <w:szCs w:val="24"/>
          <w:lang w:val="sr-Cyrl-CS"/>
        </w:rPr>
      </w:pPr>
      <w:r w:rsidRPr="009F0914">
        <w:rPr>
          <w:rFonts w:cs="Arial"/>
          <w:spacing w:val="6"/>
          <w:w w:val="102"/>
          <w:sz w:val="24"/>
          <w:szCs w:val="24"/>
          <w:lang w:val="sr-Cyrl-CS"/>
        </w:rPr>
        <w:t xml:space="preserve">5.1.5     </w:t>
      </w:r>
      <w:r w:rsidRPr="009F0914">
        <w:rPr>
          <w:rFonts w:cs="Arial"/>
          <w:spacing w:val="2"/>
          <w:w w:val="105"/>
          <w:sz w:val="24"/>
          <w:szCs w:val="24"/>
          <w:lang w:val="sr-Cyrl-CS"/>
        </w:rPr>
        <w:t>Струјни трансформатори у далеководним пољима према интерном стандарду ИС-</w:t>
      </w:r>
      <w:r w:rsidRPr="009F0914">
        <w:rPr>
          <w:rFonts w:cs="Arial"/>
          <w:spacing w:val="5"/>
          <w:w w:val="105"/>
          <w:sz w:val="24"/>
          <w:szCs w:val="24"/>
          <w:lang w:val="sr-Cyrl-CS"/>
        </w:rPr>
        <w:t xml:space="preserve">ЕМС 411:2015 : </w:t>
      </w:r>
      <w:r w:rsidRPr="009F0914">
        <w:rPr>
          <w:rFonts w:cs="Arial"/>
          <w:spacing w:val="5"/>
          <w:w w:val="105"/>
          <w:sz w:val="24"/>
          <w:szCs w:val="24"/>
          <w:lang w:val="sr-Latn-CS"/>
        </w:rPr>
        <w:t>123k</w:t>
      </w:r>
      <w:r w:rsidRPr="009F0914">
        <w:rPr>
          <w:rFonts w:cs="Arial"/>
          <w:smallCaps/>
          <w:spacing w:val="1"/>
          <w:w w:val="105"/>
          <w:sz w:val="24"/>
          <w:szCs w:val="24"/>
          <w:lang w:val="sr-Latn-CS"/>
        </w:rPr>
        <w:t>V</w:t>
      </w:r>
      <w:r w:rsidRPr="009F0914">
        <w:rPr>
          <w:rFonts w:cs="Arial"/>
          <w:spacing w:val="5"/>
          <w:w w:val="105"/>
          <w:sz w:val="24"/>
          <w:szCs w:val="24"/>
          <w:lang w:val="sr-Latn-CS"/>
        </w:rPr>
        <w:t>,</w:t>
      </w:r>
      <w:r w:rsidRPr="009F0914">
        <w:rPr>
          <w:rFonts w:cs="Arial"/>
          <w:spacing w:val="5"/>
          <w:w w:val="105"/>
          <w:sz w:val="24"/>
          <w:szCs w:val="24"/>
          <w:lang w:val="sr-Cyrl-CS"/>
        </w:rPr>
        <w:t xml:space="preserve"> </w:t>
      </w:r>
      <w:r w:rsidRPr="009F0914">
        <w:rPr>
          <w:rFonts w:cs="Arial"/>
          <w:spacing w:val="5"/>
          <w:w w:val="105"/>
          <w:sz w:val="24"/>
          <w:szCs w:val="24"/>
          <w:lang w:val="sr-Latn-CS"/>
        </w:rPr>
        <w:t>2x300/1/1/1</w:t>
      </w:r>
      <w:r w:rsidRPr="009F0914">
        <w:rPr>
          <w:rFonts w:cs="Arial"/>
          <w:spacing w:val="5"/>
          <w:w w:val="105"/>
          <w:sz w:val="24"/>
          <w:szCs w:val="24"/>
          <w:lang w:val="sr-Cyrl-RS"/>
        </w:rPr>
        <w:t>/1</w:t>
      </w:r>
      <w:r w:rsidRPr="009F0914">
        <w:rPr>
          <w:rFonts w:cs="Arial"/>
          <w:spacing w:val="5"/>
          <w:w w:val="105"/>
          <w:sz w:val="24"/>
          <w:szCs w:val="24"/>
          <w:lang w:val="sr-Latn-CS"/>
        </w:rPr>
        <w:t>A/A</w:t>
      </w:r>
      <w:r w:rsidRPr="009F0914">
        <w:rPr>
          <w:rFonts w:cs="Arial"/>
          <w:spacing w:val="3"/>
          <w:w w:val="105"/>
          <w:sz w:val="24"/>
          <w:szCs w:val="24"/>
          <w:lang w:val="sr-Cyrl-CS"/>
        </w:rPr>
        <w:t>/А/А</w:t>
      </w:r>
      <w:r w:rsidRPr="009F0914">
        <w:rPr>
          <w:rFonts w:cs="Arial"/>
          <w:spacing w:val="5"/>
          <w:w w:val="105"/>
          <w:sz w:val="24"/>
          <w:szCs w:val="24"/>
          <w:lang w:val="sr-Latn-CS"/>
        </w:rPr>
        <w:t xml:space="preserve"> (</w:t>
      </w:r>
      <w:r w:rsidRPr="009F0914">
        <w:rPr>
          <w:rFonts w:cs="Arial"/>
          <w:spacing w:val="5"/>
          <w:w w:val="105"/>
          <w:sz w:val="24"/>
          <w:szCs w:val="24"/>
          <w:lang w:val="sr-Cyrl-RS"/>
        </w:rPr>
        <w:t>0,2/</w:t>
      </w:r>
      <w:r w:rsidRPr="009F0914">
        <w:rPr>
          <w:rFonts w:cs="Arial"/>
          <w:spacing w:val="5"/>
          <w:w w:val="105"/>
          <w:sz w:val="24"/>
          <w:szCs w:val="24"/>
          <w:lang w:val="sr-Latn-CS"/>
        </w:rPr>
        <w:t>0,5/5</w:t>
      </w:r>
      <w:r w:rsidRPr="009F0914">
        <w:rPr>
          <w:rFonts w:cs="Arial"/>
          <w:spacing w:val="5"/>
          <w:w w:val="105"/>
          <w:sz w:val="24"/>
          <w:szCs w:val="24"/>
          <w:lang w:val="sr-Cyrl-CS"/>
        </w:rPr>
        <w:t>Р</w:t>
      </w:r>
      <w:r w:rsidRPr="009F0914">
        <w:rPr>
          <w:rFonts w:cs="Arial"/>
          <w:spacing w:val="5"/>
          <w:w w:val="105"/>
          <w:sz w:val="24"/>
          <w:szCs w:val="24"/>
          <w:lang w:val="sr-Latn-CS"/>
        </w:rPr>
        <w:t>30/5Р30)</w:t>
      </w:r>
    </w:p>
    <w:p w14:paraId="4124EDA3" w14:textId="77777777" w:rsidR="009F0914" w:rsidRPr="009F0914" w:rsidRDefault="009F0914" w:rsidP="009F0914">
      <w:pPr>
        <w:widowControl w:val="0"/>
        <w:shd w:val="clear" w:color="auto" w:fill="FFFFFF"/>
        <w:tabs>
          <w:tab w:val="left" w:pos="283"/>
        </w:tabs>
        <w:autoSpaceDE w:val="0"/>
        <w:autoSpaceDN w:val="0"/>
        <w:adjustRightInd w:val="0"/>
        <w:spacing w:before="163" w:line="288" w:lineRule="exact"/>
        <w:ind w:left="840" w:hanging="840"/>
        <w:jc w:val="left"/>
        <w:rPr>
          <w:rFonts w:cs="Arial"/>
          <w:spacing w:val="3"/>
          <w:w w:val="105"/>
          <w:sz w:val="24"/>
          <w:szCs w:val="24"/>
          <w:lang w:val="sr-Cyrl-CS"/>
        </w:rPr>
      </w:pPr>
      <w:r w:rsidRPr="009F0914">
        <w:rPr>
          <w:rFonts w:cs="Arial"/>
          <w:spacing w:val="6"/>
          <w:w w:val="102"/>
          <w:sz w:val="24"/>
          <w:szCs w:val="24"/>
          <w:lang w:val="sr-Cyrl-CS"/>
        </w:rPr>
        <w:t xml:space="preserve">5.1.6     </w:t>
      </w:r>
      <w:r w:rsidRPr="009F0914">
        <w:rPr>
          <w:rFonts w:cs="Arial"/>
          <w:spacing w:val="4"/>
          <w:w w:val="105"/>
          <w:sz w:val="24"/>
          <w:szCs w:val="24"/>
          <w:lang w:val="sr-Cyrl-CS"/>
        </w:rPr>
        <w:t xml:space="preserve">Струјни трансформатори у трансформаторским  пољима према интерном стандарду </w:t>
      </w:r>
      <w:r w:rsidRPr="009F0914">
        <w:rPr>
          <w:rFonts w:cs="Arial"/>
          <w:spacing w:val="2"/>
          <w:w w:val="105"/>
          <w:sz w:val="24"/>
          <w:szCs w:val="24"/>
          <w:lang w:val="sr-Cyrl-CS"/>
        </w:rPr>
        <w:t>ИС-</w:t>
      </w:r>
      <w:r w:rsidRPr="009F0914">
        <w:rPr>
          <w:rFonts w:cs="Arial"/>
          <w:spacing w:val="5"/>
          <w:w w:val="105"/>
          <w:sz w:val="24"/>
          <w:szCs w:val="24"/>
          <w:lang w:val="sr-Cyrl-CS"/>
        </w:rPr>
        <w:t>ЕМС 411:2015 :</w:t>
      </w:r>
      <w:r w:rsidRPr="009F0914">
        <w:rPr>
          <w:rFonts w:cs="Arial"/>
          <w:spacing w:val="3"/>
          <w:w w:val="105"/>
          <w:sz w:val="24"/>
          <w:szCs w:val="24"/>
          <w:lang w:val="sr-Cyrl-CS"/>
        </w:rPr>
        <w:t xml:space="preserve"> </w:t>
      </w:r>
      <w:r w:rsidRPr="009F0914">
        <w:rPr>
          <w:rFonts w:cs="Arial"/>
          <w:spacing w:val="3"/>
          <w:w w:val="105"/>
          <w:sz w:val="24"/>
          <w:szCs w:val="24"/>
          <w:lang w:val="sr-Latn-CS"/>
        </w:rPr>
        <w:t>123kV</w:t>
      </w:r>
      <w:r w:rsidRPr="009F0914">
        <w:rPr>
          <w:rFonts w:cs="Arial"/>
          <w:spacing w:val="3"/>
          <w:w w:val="105"/>
          <w:sz w:val="24"/>
          <w:szCs w:val="24"/>
          <w:lang w:val="sr-Cyrl-CS"/>
        </w:rPr>
        <w:t>,</w:t>
      </w:r>
      <w:r w:rsidRPr="009F0914">
        <w:rPr>
          <w:rFonts w:cs="Arial"/>
          <w:spacing w:val="3"/>
          <w:w w:val="105"/>
          <w:sz w:val="24"/>
          <w:szCs w:val="24"/>
          <w:lang w:val="sr-Latn-CS"/>
        </w:rPr>
        <w:t xml:space="preserve"> </w:t>
      </w:r>
      <w:r w:rsidRPr="009F0914">
        <w:rPr>
          <w:rFonts w:cs="Arial"/>
          <w:spacing w:val="3"/>
          <w:w w:val="105"/>
          <w:sz w:val="24"/>
          <w:szCs w:val="24"/>
          <w:lang w:val="sr-Cyrl-CS"/>
        </w:rPr>
        <w:t>2х300/1/1/1/1А/А/А/А (0,2/0,5/5Р30/5Р30)</w:t>
      </w:r>
    </w:p>
    <w:p w14:paraId="40BD5A0F" w14:textId="77777777" w:rsidR="009F0914" w:rsidRPr="009F0914" w:rsidRDefault="009F0914" w:rsidP="009F0914">
      <w:pPr>
        <w:widowControl w:val="0"/>
        <w:shd w:val="clear" w:color="auto" w:fill="FFFFFF"/>
        <w:tabs>
          <w:tab w:val="left" w:pos="283"/>
        </w:tabs>
        <w:autoSpaceDE w:val="0"/>
        <w:autoSpaceDN w:val="0"/>
        <w:adjustRightInd w:val="0"/>
        <w:spacing w:before="163" w:line="288" w:lineRule="exact"/>
        <w:ind w:left="840" w:hanging="840"/>
        <w:jc w:val="left"/>
        <w:rPr>
          <w:rFonts w:cs="Arial"/>
          <w:spacing w:val="-3"/>
          <w:w w:val="105"/>
          <w:sz w:val="24"/>
          <w:szCs w:val="24"/>
          <w:lang w:val="sr-Latn-CS"/>
        </w:rPr>
      </w:pPr>
      <w:r w:rsidRPr="009F0914">
        <w:rPr>
          <w:rFonts w:cs="Arial"/>
          <w:spacing w:val="6"/>
          <w:w w:val="102"/>
          <w:sz w:val="24"/>
          <w:szCs w:val="24"/>
          <w:lang w:val="sr-Cyrl-CS"/>
        </w:rPr>
        <w:t xml:space="preserve">5.1.7     </w:t>
      </w:r>
      <w:r w:rsidRPr="009F0914">
        <w:rPr>
          <w:rFonts w:cs="Arial"/>
          <w:spacing w:val="4"/>
          <w:w w:val="105"/>
          <w:sz w:val="24"/>
          <w:szCs w:val="24"/>
          <w:lang w:val="sr-Cyrl-CS"/>
        </w:rPr>
        <w:t xml:space="preserve">Струјни трансформатори у спојном пољу према интерном стандарду </w:t>
      </w:r>
      <w:r w:rsidRPr="009F0914">
        <w:rPr>
          <w:rFonts w:cs="Arial"/>
          <w:spacing w:val="2"/>
          <w:w w:val="105"/>
          <w:sz w:val="24"/>
          <w:szCs w:val="24"/>
          <w:lang w:val="sr-Cyrl-CS"/>
        </w:rPr>
        <w:t>ИС-</w:t>
      </w:r>
      <w:r w:rsidRPr="009F0914">
        <w:rPr>
          <w:rFonts w:cs="Arial"/>
          <w:spacing w:val="5"/>
          <w:w w:val="105"/>
          <w:sz w:val="24"/>
          <w:szCs w:val="24"/>
          <w:lang w:val="sr-Cyrl-CS"/>
        </w:rPr>
        <w:t>ЕМС 411:2015 :</w:t>
      </w:r>
      <w:r w:rsidRPr="009F0914">
        <w:rPr>
          <w:rFonts w:cs="Arial"/>
          <w:spacing w:val="3"/>
          <w:w w:val="105"/>
          <w:sz w:val="24"/>
          <w:szCs w:val="24"/>
          <w:lang w:val="sr-Cyrl-CS"/>
        </w:rPr>
        <w:t xml:space="preserve"> </w:t>
      </w:r>
      <w:r w:rsidRPr="009F0914">
        <w:rPr>
          <w:rFonts w:cs="Arial"/>
          <w:spacing w:val="3"/>
          <w:w w:val="105"/>
          <w:sz w:val="24"/>
          <w:szCs w:val="24"/>
          <w:lang w:val="sr-Latn-CS"/>
        </w:rPr>
        <w:t>123kV</w:t>
      </w:r>
      <w:r w:rsidRPr="009F0914">
        <w:rPr>
          <w:rFonts w:cs="Arial"/>
          <w:spacing w:val="3"/>
          <w:w w:val="105"/>
          <w:sz w:val="24"/>
          <w:szCs w:val="24"/>
          <w:lang w:val="sr-Cyrl-CS"/>
        </w:rPr>
        <w:t>,</w:t>
      </w:r>
      <w:r w:rsidRPr="009F0914">
        <w:rPr>
          <w:rFonts w:cs="Arial"/>
          <w:spacing w:val="3"/>
          <w:w w:val="105"/>
          <w:sz w:val="24"/>
          <w:szCs w:val="24"/>
          <w:lang w:val="sr-Latn-CS"/>
        </w:rPr>
        <w:t xml:space="preserve"> </w:t>
      </w:r>
      <w:r w:rsidRPr="009F0914">
        <w:rPr>
          <w:rFonts w:cs="Arial"/>
          <w:spacing w:val="3"/>
          <w:w w:val="105"/>
          <w:sz w:val="24"/>
          <w:szCs w:val="24"/>
          <w:lang w:val="sr-Cyrl-CS"/>
        </w:rPr>
        <w:t>2х750/1/1/1/1А/А/А/А (0,2/0,5/5Р30/5Р30)</w:t>
      </w:r>
    </w:p>
    <w:p w14:paraId="3B34D51B" w14:textId="77777777" w:rsidR="009F0914" w:rsidRPr="009F0914" w:rsidRDefault="009F0914" w:rsidP="009F0914">
      <w:pPr>
        <w:shd w:val="clear" w:color="auto" w:fill="FFFFFF"/>
        <w:spacing w:before="158" w:line="302" w:lineRule="exact"/>
        <w:ind w:left="840" w:right="5" w:hanging="840"/>
        <w:rPr>
          <w:rFonts w:cs="Arial"/>
          <w:sz w:val="24"/>
          <w:szCs w:val="24"/>
          <w:lang w:val="sr-Cyrl-RS"/>
        </w:rPr>
      </w:pPr>
      <w:r w:rsidRPr="009F0914">
        <w:rPr>
          <w:rFonts w:cs="Arial"/>
          <w:spacing w:val="6"/>
          <w:w w:val="102"/>
          <w:sz w:val="24"/>
          <w:szCs w:val="24"/>
          <w:lang w:val="sr-Cyrl-CS"/>
        </w:rPr>
        <w:t xml:space="preserve">5.1.8   </w:t>
      </w:r>
      <w:r w:rsidRPr="009F0914">
        <w:rPr>
          <w:rFonts w:cs="Arial"/>
          <w:spacing w:val="6"/>
          <w:w w:val="102"/>
          <w:sz w:val="24"/>
          <w:szCs w:val="24"/>
          <w:lang w:val="sr-Cyrl-CS"/>
        </w:rPr>
        <w:tab/>
      </w:r>
      <w:r w:rsidRPr="009F0914">
        <w:rPr>
          <w:rFonts w:cs="Arial"/>
          <w:spacing w:val="-4"/>
          <w:w w:val="105"/>
          <w:sz w:val="24"/>
          <w:szCs w:val="24"/>
          <w:lang w:val="sr-Latn-CS"/>
        </w:rPr>
        <w:t>H</w:t>
      </w:r>
      <w:r w:rsidRPr="009F0914">
        <w:rPr>
          <w:rFonts w:cs="Arial"/>
          <w:spacing w:val="-4"/>
          <w:w w:val="105"/>
          <w:sz w:val="24"/>
          <w:szCs w:val="24"/>
          <w:lang w:val="sr-Cyrl-CS"/>
        </w:rPr>
        <w:t>апонски</w:t>
      </w:r>
      <w:r w:rsidRPr="009F0914">
        <w:rPr>
          <w:rFonts w:cs="Arial"/>
          <w:spacing w:val="-4"/>
          <w:w w:val="105"/>
          <w:sz w:val="24"/>
          <w:szCs w:val="24"/>
          <w:lang w:val="sr-Latn-CS"/>
        </w:rPr>
        <w:t xml:space="preserve"> </w:t>
      </w:r>
      <w:r w:rsidRPr="009F0914">
        <w:rPr>
          <w:rFonts w:cs="Arial"/>
          <w:spacing w:val="-4"/>
          <w:w w:val="105"/>
          <w:sz w:val="24"/>
          <w:szCs w:val="24"/>
          <w:lang w:val="sr-Cyrl-CS"/>
        </w:rPr>
        <w:t xml:space="preserve">трансформатори индуктивни за назначени напон </w:t>
      </w:r>
      <w:r w:rsidRPr="009F0914">
        <w:rPr>
          <w:rFonts w:cs="Arial"/>
          <w:smallCaps/>
          <w:spacing w:val="-4"/>
          <w:w w:val="105"/>
          <w:sz w:val="24"/>
          <w:szCs w:val="24"/>
          <w:lang w:val="sr-Latn-CS"/>
        </w:rPr>
        <w:t>123</w:t>
      </w:r>
      <w:r w:rsidRPr="009F0914">
        <w:rPr>
          <w:rFonts w:cs="Arial"/>
          <w:smallCaps/>
          <w:spacing w:val="-4"/>
          <w:w w:val="105"/>
          <w:sz w:val="24"/>
          <w:szCs w:val="24"/>
        </w:rPr>
        <w:t>k</w:t>
      </w:r>
      <w:r w:rsidRPr="009F0914">
        <w:rPr>
          <w:rFonts w:cs="Arial"/>
          <w:smallCaps/>
          <w:spacing w:val="-4"/>
          <w:w w:val="105"/>
          <w:sz w:val="24"/>
          <w:szCs w:val="24"/>
          <w:lang w:val="sr-Latn-CS"/>
        </w:rPr>
        <w:t xml:space="preserve">V, </w:t>
      </w:r>
      <w:r w:rsidRPr="009F0914">
        <w:rPr>
          <w:rFonts w:cs="Arial"/>
          <w:spacing w:val="-4"/>
          <w:w w:val="105"/>
          <w:sz w:val="24"/>
          <w:szCs w:val="24"/>
          <w:lang w:val="sr-Cyrl-CS"/>
        </w:rPr>
        <w:t xml:space="preserve">преносног односа </w:t>
      </w:r>
      <w:r w:rsidRPr="009F0914">
        <w:rPr>
          <w:rFonts w:cs="Arial"/>
          <w:spacing w:val="-4"/>
          <w:w w:val="105"/>
          <w:sz w:val="24"/>
          <w:szCs w:val="24"/>
          <w:lang w:val="sr-Latn-CS"/>
        </w:rPr>
        <w:t>110/√</w:t>
      </w:r>
      <w:r w:rsidRPr="009F0914">
        <w:rPr>
          <w:rFonts w:cs="Arial"/>
          <w:spacing w:val="6"/>
          <w:w w:val="105"/>
          <w:sz w:val="24"/>
          <w:szCs w:val="24"/>
          <w:lang w:val="sr-Latn-CS"/>
        </w:rPr>
        <w:t>3/0,</w:t>
      </w:r>
      <w:r w:rsidRPr="009F0914">
        <w:rPr>
          <w:rFonts w:cs="Arial"/>
          <w:spacing w:val="6"/>
          <w:w w:val="105"/>
          <w:sz w:val="24"/>
          <w:szCs w:val="24"/>
          <w:lang w:val="sr-Cyrl-CS"/>
        </w:rPr>
        <w:t>1</w:t>
      </w:r>
      <w:r w:rsidRPr="009F0914">
        <w:rPr>
          <w:rFonts w:cs="Arial"/>
          <w:spacing w:val="6"/>
          <w:w w:val="105"/>
          <w:sz w:val="24"/>
          <w:szCs w:val="24"/>
          <w:lang w:val="sr-Latn-CS"/>
        </w:rPr>
        <w:t>/</w:t>
      </w:r>
      <w:r w:rsidRPr="009F0914">
        <w:rPr>
          <w:rFonts w:cs="Arial"/>
          <w:spacing w:val="-4"/>
          <w:w w:val="105"/>
          <w:sz w:val="24"/>
          <w:szCs w:val="24"/>
          <w:lang w:val="sr-Latn-CS"/>
        </w:rPr>
        <w:t>√</w:t>
      </w:r>
      <w:r w:rsidRPr="009F0914">
        <w:rPr>
          <w:rFonts w:cs="Arial"/>
          <w:spacing w:val="6"/>
          <w:w w:val="105"/>
          <w:sz w:val="24"/>
          <w:szCs w:val="24"/>
          <w:lang w:val="sr-Latn-CS"/>
        </w:rPr>
        <w:t>3/</w:t>
      </w:r>
      <w:r w:rsidRPr="009F0914">
        <w:rPr>
          <w:rFonts w:cs="Arial"/>
          <w:spacing w:val="6"/>
          <w:w w:val="105"/>
          <w:sz w:val="24"/>
          <w:szCs w:val="24"/>
          <w:lang w:val="sr-Cyrl-CS"/>
        </w:rPr>
        <w:t>0</w:t>
      </w:r>
      <w:r w:rsidRPr="009F0914">
        <w:rPr>
          <w:rFonts w:cs="Arial"/>
          <w:spacing w:val="6"/>
          <w:w w:val="105"/>
          <w:sz w:val="24"/>
          <w:szCs w:val="24"/>
          <w:lang w:val="sr-Latn-CS"/>
        </w:rPr>
        <w:t>,</w:t>
      </w:r>
      <w:r w:rsidRPr="009F0914">
        <w:rPr>
          <w:rFonts w:cs="Arial"/>
          <w:spacing w:val="6"/>
          <w:w w:val="105"/>
          <w:sz w:val="24"/>
          <w:szCs w:val="24"/>
          <w:lang w:val="sr-Cyrl-CS"/>
        </w:rPr>
        <w:t>1</w:t>
      </w:r>
      <w:r w:rsidRPr="009F0914">
        <w:rPr>
          <w:rFonts w:cs="Arial"/>
          <w:spacing w:val="6"/>
          <w:w w:val="105"/>
          <w:sz w:val="24"/>
          <w:szCs w:val="24"/>
          <w:lang w:val="sr-Latn-CS"/>
        </w:rPr>
        <w:t>/</w:t>
      </w:r>
      <w:r w:rsidRPr="009F0914">
        <w:rPr>
          <w:rFonts w:cs="Arial"/>
          <w:spacing w:val="-4"/>
          <w:w w:val="105"/>
          <w:sz w:val="24"/>
          <w:szCs w:val="24"/>
          <w:lang w:val="sr-Latn-CS"/>
        </w:rPr>
        <w:t>√</w:t>
      </w:r>
      <w:r w:rsidRPr="009F0914">
        <w:rPr>
          <w:rFonts w:cs="Arial"/>
          <w:spacing w:val="6"/>
          <w:w w:val="105"/>
          <w:sz w:val="24"/>
          <w:szCs w:val="24"/>
          <w:lang w:val="sr-Latn-CS"/>
        </w:rPr>
        <w:t>3kV</w:t>
      </w:r>
      <w:r w:rsidRPr="009F0914">
        <w:rPr>
          <w:rFonts w:cs="Arial"/>
          <w:spacing w:val="6"/>
          <w:w w:val="105"/>
          <w:sz w:val="24"/>
          <w:szCs w:val="24"/>
          <w:lang w:val="sr-Cyrl-CS"/>
        </w:rPr>
        <w:t xml:space="preserve"> (0,2/25;1/ЗР/75). Напонски мерни трансформатори су снаге 25VA, класе тачности 0,2, по 3 једнополно изолована индуктивна напонска мерна трансформатора на сваком крају сабирница и далеководним пољима 110</w:t>
      </w:r>
      <w:r w:rsidRPr="009F0914">
        <w:rPr>
          <w:rFonts w:cs="Arial"/>
          <w:spacing w:val="5"/>
          <w:w w:val="105"/>
          <w:sz w:val="24"/>
          <w:szCs w:val="24"/>
          <w:lang w:val="sr-Latn-CS"/>
        </w:rPr>
        <w:t xml:space="preserve"> k</w:t>
      </w:r>
      <w:r w:rsidRPr="009F0914">
        <w:rPr>
          <w:rFonts w:cs="Arial"/>
          <w:smallCaps/>
          <w:spacing w:val="1"/>
          <w:w w:val="105"/>
          <w:sz w:val="24"/>
          <w:szCs w:val="24"/>
          <w:lang w:val="sr-Latn-CS"/>
        </w:rPr>
        <w:t>V</w:t>
      </w:r>
      <w:r w:rsidRPr="009F0914">
        <w:rPr>
          <w:rFonts w:cs="Arial"/>
          <w:smallCaps/>
          <w:spacing w:val="1"/>
          <w:w w:val="105"/>
          <w:sz w:val="24"/>
          <w:szCs w:val="24"/>
          <w:lang w:val="sr-Cyrl-RS"/>
        </w:rPr>
        <w:t>.</w:t>
      </w:r>
    </w:p>
    <w:p w14:paraId="74E0369C" w14:textId="77777777" w:rsidR="009F0914" w:rsidRPr="009F0914" w:rsidRDefault="009F0914" w:rsidP="009F0914">
      <w:pPr>
        <w:shd w:val="clear" w:color="auto" w:fill="FFFFFF"/>
        <w:tabs>
          <w:tab w:val="left" w:pos="840"/>
        </w:tabs>
        <w:spacing w:before="96"/>
        <w:rPr>
          <w:rFonts w:cs="Arial"/>
          <w:spacing w:val="6"/>
          <w:w w:val="102"/>
          <w:sz w:val="24"/>
          <w:szCs w:val="24"/>
          <w:lang w:val="sr-Cyrl-CS"/>
        </w:rPr>
      </w:pPr>
    </w:p>
    <w:p w14:paraId="589BFBA7" w14:textId="77777777" w:rsidR="009F0914" w:rsidRPr="009F0914" w:rsidRDefault="009F0914" w:rsidP="009F0914">
      <w:pPr>
        <w:tabs>
          <w:tab w:val="left" w:pos="840"/>
        </w:tabs>
        <w:spacing w:before="0"/>
        <w:ind w:left="840" w:hanging="840"/>
        <w:jc w:val="left"/>
        <w:rPr>
          <w:rFonts w:cs="Arial"/>
          <w:b/>
          <w:bCs/>
          <w:sz w:val="24"/>
          <w:szCs w:val="24"/>
          <w:lang w:val="sr-Cyrl-CS"/>
        </w:rPr>
      </w:pPr>
      <w:r w:rsidRPr="009F0914">
        <w:rPr>
          <w:rFonts w:cs="Arial"/>
          <w:b/>
          <w:bCs/>
          <w:sz w:val="24"/>
          <w:szCs w:val="24"/>
          <w:lang w:val="sr-Cyrl-CS"/>
        </w:rPr>
        <w:t>5.2</w:t>
      </w:r>
      <w:r w:rsidRPr="009F0914">
        <w:rPr>
          <w:rFonts w:cs="Arial"/>
          <w:b/>
          <w:bCs/>
          <w:sz w:val="24"/>
          <w:szCs w:val="24"/>
          <w:lang w:val="sr-Cyrl-CS"/>
        </w:rPr>
        <w:tab/>
        <w:t xml:space="preserve">ПОСТРОЈЕЊЕ 35 </w:t>
      </w:r>
      <w:r w:rsidRPr="009F0914">
        <w:rPr>
          <w:rFonts w:cs="Arial"/>
          <w:b/>
          <w:bCs/>
          <w:sz w:val="24"/>
          <w:szCs w:val="24"/>
        </w:rPr>
        <w:t>kV</w:t>
      </w:r>
    </w:p>
    <w:p w14:paraId="73120E9B" w14:textId="77777777" w:rsidR="009F0914" w:rsidRPr="009F0914" w:rsidRDefault="009F0914" w:rsidP="009F0914">
      <w:pPr>
        <w:shd w:val="clear" w:color="auto" w:fill="FFFFFF"/>
        <w:tabs>
          <w:tab w:val="left" w:pos="0"/>
        </w:tabs>
        <w:spacing w:before="125"/>
        <w:ind w:left="840" w:hanging="840"/>
        <w:rPr>
          <w:rFonts w:cs="Arial"/>
          <w:sz w:val="24"/>
          <w:szCs w:val="24"/>
          <w:lang w:val="sr-Latn-CS"/>
        </w:rPr>
      </w:pPr>
      <w:r w:rsidRPr="009F0914">
        <w:rPr>
          <w:rFonts w:cs="Arial"/>
          <w:spacing w:val="6"/>
          <w:w w:val="102"/>
          <w:sz w:val="24"/>
          <w:szCs w:val="24"/>
          <w:lang w:val="sr-Cyrl-CS"/>
        </w:rPr>
        <w:lastRenderedPageBreak/>
        <w:t>5.2.1</w:t>
      </w:r>
      <w:r w:rsidRPr="009F0914">
        <w:rPr>
          <w:rFonts w:cs="Arial"/>
          <w:spacing w:val="6"/>
          <w:w w:val="102"/>
          <w:sz w:val="24"/>
          <w:szCs w:val="24"/>
          <w:lang w:val="sr-Cyrl-CS"/>
        </w:rPr>
        <w:tab/>
        <w:t>Прекидачи снаге 35 kV су ваку</w:t>
      </w:r>
      <w:r w:rsidRPr="009F0914">
        <w:rPr>
          <w:rFonts w:cs="Arial"/>
          <w:spacing w:val="6"/>
          <w:w w:val="102"/>
          <w:sz w:val="24"/>
          <w:szCs w:val="24"/>
          <w:lang w:val="sr-Latn-CS"/>
        </w:rPr>
        <w:t>у</w:t>
      </w:r>
      <w:r w:rsidRPr="009F0914">
        <w:rPr>
          <w:rFonts w:cs="Arial"/>
          <w:spacing w:val="6"/>
          <w:w w:val="102"/>
          <w:sz w:val="24"/>
          <w:szCs w:val="24"/>
          <w:lang w:val="sr-Cyrl-CS"/>
        </w:rPr>
        <w:t>мски, извлачиви, на колицима, са електромоторним</w:t>
      </w:r>
      <w:r w:rsidRPr="009F0914">
        <w:rPr>
          <w:rFonts w:cs="Arial"/>
          <w:spacing w:val="6"/>
          <w:w w:val="102"/>
          <w:sz w:val="24"/>
          <w:szCs w:val="24"/>
          <w:lang w:val="sr-Cyrl-CS"/>
        </w:rPr>
        <w:tab/>
        <w:t xml:space="preserve">погоном за напон 110V=, са могућношћу прекидања малих капацитивних </w:t>
      </w:r>
      <w:r w:rsidRPr="009F0914">
        <w:rPr>
          <w:rFonts w:cs="Arial"/>
          <w:spacing w:val="6"/>
          <w:w w:val="102"/>
          <w:sz w:val="24"/>
          <w:szCs w:val="24"/>
          <w:lang w:val="sr-Cyrl-CS"/>
        </w:rPr>
        <w:tab/>
        <w:t>и индуктивних струја, атестирани за комплетан циклус трополног брзог и</w:t>
      </w:r>
      <w:r w:rsidRPr="009F0914">
        <w:rPr>
          <w:rFonts w:cs="Arial"/>
          <w:spacing w:val="6"/>
          <w:w w:val="102"/>
          <w:sz w:val="24"/>
          <w:szCs w:val="24"/>
          <w:lang w:val="sr-Cyrl-CS"/>
        </w:rPr>
        <w:tab/>
        <w:t>спорог АПУ. Прекидач треба да има калеме за укључење и искључење за једносмерни напон 110</w:t>
      </w:r>
      <w:r w:rsidRPr="009F0914">
        <w:rPr>
          <w:rFonts w:cs="Arial"/>
          <w:spacing w:val="6"/>
          <w:w w:val="102"/>
          <w:sz w:val="24"/>
          <w:szCs w:val="24"/>
          <w:lang w:val="sr-Latn-CS"/>
        </w:rPr>
        <w:t>V</w:t>
      </w:r>
      <w:r w:rsidRPr="009F0914">
        <w:rPr>
          <w:rFonts w:cs="Arial"/>
          <w:spacing w:val="6"/>
          <w:w w:val="102"/>
          <w:sz w:val="24"/>
          <w:szCs w:val="24"/>
          <w:lang w:val="sr-Cyrl-CS"/>
        </w:rPr>
        <w:t>=</w:t>
      </w:r>
      <w:r w:rsidRPr="009F0914">
        <w:rPr>
          <w:rFonts w:cs="Arial"/>
          <w:spacing w:val="6"/>
          <w:w w:val="102"/>
          <w:sz w:val="24"/>
          <w:szCs w:val="24"/>
          <w:lang w:val="sr-Latn-CS"/>
        </w:rPr>
        <w:t>.</w:t>
      </w:r>
    </w:p>
    <w:p w14:paraId="16C74174" w14:textId="77777777" w:rsidR="009F0914" w:rsidRPr="009F0914" w:rsidRDefault="009F0914" w:rsidP="009F0914">
      <w:pPr>
        <w:shd w:val="clear" w:color="auto" w:fill="FFFFFF"/>
        <w:tabs>
          <w:tab w:val="left" w:pos="840"/>
        </w:tabs>
        <w:spacing w:before="96"/>
        <w:ind w:left="840"/>
        <w:rPr>
          <w:rFonts w:cs="Arial"/>
          <w:spacing w:val="6"/>
          <w:w w:val="102"/>
          <w:sz w:val="24"/>
          <w:szCs w:val="24"/>
          <w:lang w:val="sr-Cyrl-CS"/>
        </w:rPr>
      </w:pPr>
      <w:r w:rsidRPr="009F0914">
        <w:rPr>
          <w:rFonts w:cs="Arial"/>
          <w:spacing w:val="6"/>
          <w:w w:val="102"/>
          <w:sz w:val="24"/>
          <w:szCs w:val="24"/>
          <w:lang w:val="sr-Cyrl-CS"/>
        </w:rPr>
        <w:tab/>
        <w:t>Називна струја прекидача износи 1250А. Прекидаче одабрати за снагу искључења према перспективној снази кратког споја и ТП-4.</w:t>
      </w:r>
    </w:p>
    <w:p w14:paraId="7526BD67" w14:textId="77777777" w:rsidR="009F0914" w:rsidRPr="009F0914" w:rsidRDefault="009F0914" w:rsidP="009F0914">
      <w:pPr>
        <w:shd w:val="clear" w:color="auto" w:fill="FFFFFF"/>
        <w:tabs>
          <w:tab w:val="left" w:pos="840"/>
        </w:tabs>
        <w:spacing w:before="96"/>
        <w:ind w:left="851" w:hanging="731"/>
        <w:rPr>
          <w:rFonts w:cs="Arial"/>
          <w:spacing w:val="6"/>
          <w:w w:val="102"/>
          <w:sz w:val="24"/>
          <w:szCs w:val="24"/>
          <w:lang w:val="sr-Cyrl-CS"/>
        </w:rPr>
      </w:pPr>
      <w:r w:rsidRPr="009F0914">
        <w:rPr>
          <w:rFonts w:cs="Arial"/>
          <w:spacing w:val="6"/>
          <w:w w:val="102"/>
          <w:sz w:val="24"/>
          <w:szCs w:val="24"/>
          <w:lang w:val="sr-Cyrl-CS"/>
        </w:rPr>
        <w:tab/>
        <w:t xml:space="preserve">Секундарне везе од прекидача снаге до ормана ћелије извести </w:t>
      </w:r>
      <w:r w:rsidRPr="009F0914">
        <w:rPr>
          <w:rFonts w:cs="Arial"/>
          <w:spacing w:val="6"/>
          <w:w w:val="102"/>
          <w:sz w:val="24"/>
          <w:szCs w:val="24"/>
          <w:lang w:val="sr-Cyrl-CS"/>
        </w:rPr>
        <w:tab/>
        <w:t>флексибилним каблом и посебним вишеполним конектором.</w:t>
      </w:r>
    </w:p>
    <w:p w14:paraId="6A3D1672" w14:textId="77777777" w:rsidR="009F0914" w:rsidRPr="009F0914" w:rsidRDefault="009F0914" w:rsidP="009F0914">
      <w:pPr>
        <w:shd w:val="clear" w:color="auto" w:fill="FFFFFF"/>
        <w:tabs>
          <w:tab w:val="left" w:pos="840"/>
        </w:tabs>
        <w:spacing w:before="96"/>
        <w:ind w:left="840" w:hanging="840"/>
        <w:rPr>
          <w:rFonts w:cs="Arial"/>
          <w:spacing w:val="6"/>
          <w:w w:val="102"/>
          <w:sz w:val="24"/>
          <w:szCs w:val="24"/>
          <w:lang w:val="sr-Cyrl-CS"/>
        </w:rPr>
      </w:pPr>
      <w:r w:rsidRPr="009F0914">
        <w:rPr>
          <w:rFonts w:cs="Arial"/>
          <w:spacing w:val="14"/>
          <w:w w:val="102"/>
          <w:sz w:val="24"/>
          <w:szCs w:val="24"/>
          <w:lang w:val="sr-Cyrl-CS"/>
        </w:rPr>
        <w:t>5.2.2</w:t>
      </w:r>
      <w:r w:rsidRPr="009F0914">
        <w:rPr>
          <w:rFonts w:cs="Arial"/>
          <w:spacing w:val="14"/>
          <w:w w:val="102"/>
          <w:sz w:val="24"/>
          <w:szCs w:val="24"/>
          <w:lang w:val="sr-Cyrl-CS"/>
        </w:rPr>
        <w:tab/>
      </w:r>
      <w:r w:rsidRPr="009F0914">
        <w:rPr>
          <w:rFonts w:cs="Arial"/>
          <w:spacing w:val="14"/>
          <w:w w:val="102"/>
          <w:sz w:val="24"/>
          <w:szCs w:val="24"/>
          <w:lang w:val="sr-Cyrl-CS"/>
        </w:rPr>
        <w:tab/>
        <w:t>Земљоспојници 35</w:t>
      </w:r>
      <w:r w:rsidRPr="009F0914">
        <w:rPr>
          <w:rFonts w:cs="Arial"/>
          <w:spacing w:val="9"/>
          <w:sz w:val="24"/>
          <w:szCs w:val="24"/>
          <w:lang w:val="sr-Latn-CS"/>
        </w:rPr>
        <w:t>kV</w:t>
      </w:r>
      <w:r w:rsidRPr="009F0914">
        <w:rPr>
          <w:rFonts w:cs="Arial"/>
          <w:spacing w:val="14"/>
          <w:w w:val="102"/>
          <w:sz w:val="24"/>
          <w:szCs w:val="24"/>
          <w:lang w:val="sr-Cyrl-CS"/>
        </w:rPr>
        <w:t>, односно код извлачивих ћелија раз</w:t>
      </w:r>
      <w:r w:rsidRPr="009F0914">
        <w:rPr>
          <w:rFonts w:cs="Arial"/>
          <w:bCs/>
          <w:spacing w:val="4"/>
          <w:w w:val="102"/>
          <w:sz w:val="24"/>
          <w:szCs w:val="24"/>
          <w:lang w:val="sr-Cyrl-CS"/>
        </w:rPr>
        <w:t>двојиви</w:t>
      </w:r>
      <w:r w:rsidRPr="009F0914">
        <w:rPr>
          <w:rFonts w:cs="Arial"/>
          <w:b/>
          <w:bCs/>
          <w:spacing w:val="4"/>
          <w:w w:val="102"/>
          <w:sz w:val="24"/>
          <w:szCs w:val="24"/>
          <w:lang w:val="sr-Cyrl-CS"/>
        </w:rPr>
        <w:t xml:space="preserve"> </w:t>
      </w:r>
      <w:r w:rsidRPr="009F0914">
        <w:rPr>
          <w:rFonts w:cs="Arial"/>
          <w:spacing w:val="4"/>
          <w:w w:val="102"/>
          <w:sz w:val="24"/>
          <w:szCs w:val="24"/>
          <w:lang w:val="sr-Cyrl-CS"/>
        </w:rPr>
        <w:t xml:space="preserve">контакти, морају бити одговарајућих струја </w:t>
      </w:r>
      <w:r w:rsidRPr="009F0914">
        <w:rPr>
          <w:rFonts w:cs="Arial"/>
          <w:bCs/>
          <w:spacing w:val="4"/>
          <w:w w:val="102"/>
          <w:sz w:val="24"/>
          <w:szCs w:val="24"/>
          <w:lang w:val="sr-Cyrl-CS"/>
        </w:rPr>
        <w:t>и</w:t>
      </w:r>
      <w:r w:rsidRPr="009F0914">
        <w:rPr>
          <w:rFonts w:cs="Arial"/>
          <w:b/>
          <w:bCs/>
          <w:spacing w:val="4"/>
          <w:w w:val="102"/>
          <w:sz w:val="24"/>
          <w:szCs w:val="24"/>
          <w:lang w:val="sr-Cyrl-CS"/>
        </w:rPr>
        <w:t xml:space="preserve"> </w:t>
      </w:r>
      <w:r w:rsidRPr="009F0914">
        <w:rPr>
          <w:rFonts w:cs="Arial"/>
          <w:spacing w:val="4"/>
          <w:w w:val="102"/>
          <w:sz w:val="24"/>
          <w:szCs w:val="24"/>
          <w:lang w:val="sr-Cyrl-CS"/>
        </w:rPr>
        <w:t>од</w:t>
      </w:r>
      <w:r w:rsidRPr="009F0914">
        <w:rPr>
          <w:rFonts w:cs="Arial"/>
          <w:spacing w:val="6"/>
          <w:w w:val="102"/>
          <w:sz w:val="24"/>
          <w:szCs w:val="24"/>
          <w:lang w:val="sr-Cyrl-CS"/>
        </w:rPr>
        <w:t xml:space="preserve">говарајуће механичке и термичке чврстоће. Предвидети </w:t>
      </w:r>
      <w:r w:rsidRPr="009F0914">
        <w:rPr>
          <w:rFonts w:cs="Arial"/>
          <w:spacing w:val="4"/>
          <w:w w:val="102"/>
          <w:sz w:val="24"/>
          <w:szCs w:val="24"/>
          <w:lang w:val="sr-Cyrl-CS"/>
        </w:rPr>
        <w:t xml:space="preserve">могућност закључавања погона земљоспојника у оба </w:t>
      </w:r>
      <w:r w:rsidRPr="009F0914">
        <w:rPr>
          <w:rFonts w:cs="Arial"/>
          <w:spacing w:val="4"/>
          <w:w w:val="102"/>
          <w:sz w:val="24"/>
          <w:szCs w:val="24"/>
          <w:lang w:val="sr-Cyrl-CS"/>
        </w:rPr>
        <w:tab/>
        <w:t xml:space="preserve">положаја помоћу клина и катанца, односно закључавања кулисног </w:t>
      </w:r>
      <w:r w:rsidRPr="009F0914">
        <w:rPr>
          <w:rFonts w:cs="Arial"/>
          <w:spacing w:val="3"/>
          <w:w w:val="102"/>
          <w:sz w:val="24"/>
          <w:szCs w:val="24"/>
          <w:lang w:val="sr-Cyrl-CS"/>
        </w:rPr>
        <w:tab/>
        <w:t>(сигурносног) механизма извлачиве ћелије у затвореном по</w:t>
      </w:r>
      <w:r w:rsidRPr="009F0914">
        <w:rPr>
          <w:rFonts w:cs="Arial"/>
          <w:spacing w:val="6"/>
          <w:w w:val="102"/>
          <w:sz w:val="24"/>
          <w:szCs w:val="24"/>
          <w:lang w:val="sr-Cyrl-CS"/>
        </w:rPr>
        <w:t>ложају.</w:t>
      </w:r>
    </w:p>
    <w:p w14:paraId="44930155" w14:textId="77777777" w:rsidR="009F0914" w:rsidRPr="009F0914" w:rsidRDefault="009F0914" w:rsidP="009F0914">
      <w:pPr>
        <w:shd w:val="clear" w:color="auto" w:fill="FFFFFF"/>
        <w:tabs>
          <w:tab w:val="left" w:pos="840"/>
        </w:tabs>
        <w:spacing w:before="96"/>
        <w:ind w:left="840" w:hanging="840"/>
        <w:rPr>
          <w:rFonts w:cs="Arial"/>
          <w:spacing w:val="6"/>
          <w:w w:val="102"/>
          <w:sz w:val="24"/>
          <w:szCs w:val="24"/>
          <w:lang w:val="sr-Cyrl-CS"/>
        </w:rPr>
      </w:pPr>
      <w:r w:rsidRPr="009F0914">
        <w:rPr>
          <w:rFonts w:cs="Arial"/>
          <w:spacing w:val="14"/>
          <w:w w:val="102"/>
          <w:sz w:val="24"/>
          <w:szCs w:val="24"/>
          <w:lang w:val="sr-Cyrl-CS"/>
        </w:rPr>
        <w:t>5.2.3</w:t>
      </w:r>
      <w:r w:rsidRPr="009F0914">
        <w:rPr>
          <w:rFonts w:cs="Arial"/>
          <w:spacing w:val="7"/>
          <w:w w:val="102"/>
          <w:sz w:val="24"/>
          <w:szCs w:val="24"/>
          <w:lang w:val="sr-Cyrl-CS"/>
        </w:rPr>
        <w:tab/>
        <w:t xml:space="preserve">Сабирнице 35 </w:t>
      </w:r>
      <w:r w:rsidRPr="009F0914">
        <w:rPr>
          <w:rFonts w:cs="Arial"/>
          <w:spacing w:val="9"/>
          <w:sz w:val="24"/>
          <w:szCs w:val="24"/>
          <w:lang w:val="sr-Latn-CS"/>
        </w:rPr>
        <w:t>kV</w:t>
      </w:r>
      <w:r w:rsidRPr="009F0914">
        <w:rPr>
          <w:rFonts w:cs="Arial"/>
          <w:spacing w:val="7"/>
          <w:w w:val="102"/>
          <w:sz w:val="24"/>
          <w:szCs w:val="24"/>
          <w:lang w:val="sr-Cyrl-CS"/>
        </w:rPr>
        <w:t xml:space="preserve"> су од профилног тврдо вученог електролитичког </w:t>
      </w:r>
      <w:r w:rsidRPr="009F0914">
        <w:rPr>
          <w:rFonts w:cs="Arial"/>
          <w:spacing w:val="8"/>
          <w:w w:val="102"/>
          <w:sz w:val="24"/>
          <w:szCs w:val="24"/>
          <w:lang w:val="sr-Cyrl-CS"/>
        </w:rPr>
        <w:t>бакра одговарајућег пресека зарубљених ивица, офарбаног прописаним бојама.</w:t>
      </w:r>
      <w:r w:rsidRPr="009F0914">
        <w:rPr>
          <w:rFonts w:cs="Arial"/>
          <w:spacing w:val="6"/>
          <w:w w:val="102"/>
          <w:sz w:val="24"/>
          <w:szCs w:val="24"/>
          <w:lang w:val="sr-Cyrl-CS"/>
        </w:rPr>
        <w:t xml:space="preserve"> Прикључак на енергетски трансформатор извести кабловски.</w:t>
      </w:r>
    </w:p>
    <w:p w14:paraId="56A705A0" w14:textId="77777777" w:rsidR="009F0914" w:rsidRPr="009F0914" w:rsidRDefault="009F0914" w:rsidP="009F0914">
      <w:pPr>
        <w:shd w:val="clear" w:color="auto" w:fill="FFFFFF"/>
        <w:tabs>
          <w:tab w:val="left" w:pos="840"/>
        </w:tabs>
        <w:spacing w:before="96"/>
        <w:ind w:left="810" w:hanging="810"/>
        <w:rPr>
          <w:rFonts w:cs="Arial"/>
          <w:spacing w:val="6"/>
          <w:w w:val="102"/>
          <w:sz w:val="24"/>
          <w:szCs w:val="24"/>
          <w:lang w:val="sr-Cyrl-CS"/>
        </w:rPr>
      </w:pPr>
      <w:r w:rsidRPr="009F0914">
        <w:rPr>
          <w:rFonts w:cs="Arial"/>
          <w:spacing w:val="6"/>
          <w:w w:val="102"/>
          <w:sz w:val="24"/>
          <w:szCs w:val="24"/>
          <w:lang w:val="sr-Cyrl-CS"/>
        </w:rPr>
        <w:t>5.2.4</w:t>
      </w:r>
      <w:r w:rsidRPr="009F0914">
        <w:rPr>
          <w:rFonts w:cs="Arial"/>
          <w:spacing w:val="6"/>
          <w:w w:val="102"/>
          <w:sz w:val="24"/>
          <w:szCs w:val="24"/>
          <w:lang w:val="sr-Cyrl-CS"/>
        </w:rPr>
        <w:tab/>
        <w:t xml:space="preserve">Мерни трансформатори се бирају према </w:t>
      </w:r>
      <w:r w:rsidRPr="009F0914">
        <w:rPr>
          <w:rFonts w:cs="Arial"/>
          <w:spacing w:val="2"/>
          <w:w w:val="105"/>
          <w:sz w:val="24"/>
          <w:szCs w:val="24"/>
          <w:lang w:val="sr-Cyrl-CS"/>
        </w:rPr>
        <w:t>ИС-</w:t>
      </w:r>
      <w:r w:rsidRPr="009F0914">
        <w:rPr>
          <w:rFonts w:cs="Arial"/>
          <w:spacing w:val="5"/>
          <w:w w:val="105"/>
          <w:sz w:val="24"/>
          <w:szCs w:val="24"/>
          <w:lang w:val="sr-Cyrl-CS"/>
        </w:rPr>
        <w:t>ЕМС 411:2015</w:t>
      </w:r>
      <w:r w:rsidRPr="009F0914">
        <w:rPr>
          <w:rFonts w:cs="Arial"/>
          <w:spacing w:val="6"/>
          <w:w w:val="102"/>
          <w:sz w:val="24"/>
          <w:szCs w:val="24"/>
          <w:lang w:val="sr-Cyrl-CS"/>
        </w:rPr>
        <w:t xml:space="preserve">. Струјни мерни трансформатори у трансформаторској ћелији су преспоиви на примару, са два језгра одговарајућих карактеристика 38 </w:t>
      </w:r>
      <w:r w:rsidRPr="009F0914">
        <w:rPr>
          <w:rFonts w:cs="Arial"/>
          <w:spacing w:val="9"/>
          <w:sz w:val="24"/>
          <w:szCs w:val="24"/>
          <w:lang w:val="sr-Latn-CS"/>
        </w:rPr>
        <w:t>kV</w:t>
      </w:r>
      <w:r w:rsidRPr="009F0914">
        <w:rPr>
          <w:rFonts w:cs="Arial"/>
          <w:spacing w:val="9"/>
          <w:sz w:val="24"/>
          <w:szCs w:val="24"/>
          <w:lang w:val="sr-Cyrl-CS"/>
        </w:rPr>
        <w:t>,</w:t>
      </w:r>
      <w:r w:rsidRPr="009F0914">
        <w:rPr>
          <w:rFonts w:cs="Arial"/>
          <w:spacing w:val="6"/>
          <w:w w:val="102"/>
          <w:sz w:val="24"/>
          <w:szCs w:val="24"/>
          <w:lang w:val="sr-Cyrl-CS"/>
        </w:rPr>
        <w:t xml:space="preserve"> 2х300/5/5/5 А/А/А, за одводне ћелије су преспоиви на примару, са два језгра одговарајућих карактеристика 38 </w:t>
      </w:r>
      <w:r w:rsidRPr="009F0914">
        <w:rPr>
          <w:rFonts w:cs="Arial"/>
          <w:spacing w:val="9"/>
          <w:sz w:val="24"/>
          <w:szCs w:val="24"/>
          <w:lang w:val="sr-Latn-CS"/>
        </w:rPr>
        <w:t>kV</w:t>
      </w:r>
      <w:r w:rsidRPr="009F0914">
        <w:rPr>
          <w:rFonts w:cs="Arial"/>
          <w:spacing w:val="9"/>
          <w:sz w:val="24"/>
          <w:szCs w:val="24"/>
          <w:lang w:val="sr-Cyrl-CS"/>
        </w:rPr>
        <w:t>,</w:t>
      </w:r>
      <w:r w:rsidRPr="009F0914">
        <w:rPr>
          <w:rFonts w:cs="Arial"/>
          <w:spacing w:val="6"/>
          <w:w w:val="102"/>
          <w:sz w:val="24"/>
          <w:szCs w:val="24"/>
          <w:lang w:val="sr-Cyrl-CS"/>
        </w:rPr>
        <w:t xml:space="preserve"> 2х150/5/5 А/А. Напонски мерни трансформатори у мерн</w:t>
      </w:r>
      <w:r w:rsidRPr="009F0914">
        <w:rPr>
          <w:rFonts w:cs="Arial"/>
          <w:spacing w:val="6"/>
          <w:w w:val="102"/>
          <w:sz w:val="24"/>
          <w:szCs w:val="24"/>
          <w:lang w:val="sr-Cyrl-RS"/>
        </w:rPr>
        <w:t>им</w:t>
      </w:r>
      <w:r w:rsidRPr="009F0914">
        <w:rPr>
          <w:rFonts w:cs="Arial"/>
          <w:spacing w:val="6"/>
          <w:w w:val="102"/>
          <w:sz w:val="24"/>
          <w:szCs w:val="24"/>
          <w:lang w:val="sr-Cyrl-CS"/>
        </w:rPr>
        <w:t xml:space="preserve"> ћелијама су једнополно изоловани са два секундарна језгра називног примарног напона </w:t>
      </w:r>
      <w:r w:rsidRPr="009F0914">
        <w:rPr>
          <w:rFonts w:cs="Arial"/>
          <w:sz w:val="24"/>
          <w:szCs w:val="24"/>
          <w:lang w:val="sr-Latn-CS"/>
        </w:rPr>
        <w:t>35/√3 kV</w:t>
      </w:r>
      <w:r w:rsidRPr="009F0914">
        <w:rPr>
          <w:rFonts w:cs="Arial"/>
          <w:sz w:val="24"/>
          <w:szCs w:val="24"/>
          <w:lang w:val="sr-Cyrl-CS"/>
        </w:rPr>
        <w:t xml:space="preserve">, називних секундарних напона </w:t>
      </w:r>
      <w:r w:rsidRPr="009F0914">
        <w:rPr>
          <w:rFonts w:cs="Arial"/>
          <w:sz w:val="24"/>
          <w:szCs w:val="24"/>
          <w:lang w:val="sr-Latn-CS"/>
        </w:rPr>
        <w:t>100/√3 V</w:t>
      </w:r>
      <w:r w:rsidRPr="009F0914">
        <w:rPr>
          <w:rFonts w:cs="Arial"/>
          <w:sz w:val="24"/>
          <w:szCs w:val="24"/>
          <w:lang w:val="sr-Cyrl-CS"/>
        </w:rPr>
        <w:t xml:space="preserve">, </w:t>
      </w:r>
      <w:r w:rsidRPr="009F0914">
        <w:rPr>
          <w:rFonts w:cs="Arial"/>
          <w:sz w:val="24"/>
          <w:szCs w:val="24"/>
          <w:lang w:val="sr-Latn-CS"/>
        </w:rPr>
        <w:t>100/3 V</w:t>
      </w:r>
      <w:r w:rsidRPr="009F0914">
        <w:rPr>
          <w:rFonts w:cs="Arial"/>
          <w:sz w:val="24"/>
          <w:szCs w:val="24"/>
          <w:lang w:val="sr-Cyrl-CS"/>
        </w:rPr>
        <w:t>.</w:t>
      </w:r>
    </w:p>
    <w:p w14:paraId="608FAC9B" w14:textId="77777777" w:rsidR="009F0914" w:rsidRPr="009F0914" w:rsidRDefault="009F0914" w:rsidP="009F0914">
      <w:pPr>
        <w:shd w:val="clear" w:color="auto" w:fill="FFFFFF"/>
        <w:tabs>
          <w:tab w:val="left" w:pos="840"/>
        </w:tabs>
        <w:spacing w:before="96"/>
        <w:ind w:left="840" w:hanging="840"/>
        <w:rPr>
          <w:rFonts w:cs="Arial"/>
          <w:spacing w:val="4"/>
          <w:sz w:val="24"/>
          <w:szCs w:val="24"/>
          <w:lang w:val="sr-Cyrl-CS"/>
        </w:rPr>
      </w:pPr>
      <w:r w:rsidRPr="009F0914">
        <w:rPr>
          <w:rFonts w:cs="Arial"/>
          <w:spacing w:val="6"/>
          <w:w w:val="102"/>
          <w:sz w:val="24"/>
          <w:szCs w:val="24"/>
          <w:lang w:val="sr-Cyrl-CS"/>
        </w:rPr>
        <w:t xml:space="preserve">5.2.5  </w:t>
      </w:r>
      <w:r w:rsidRPr="009F0914">
        <w:rPr>
          <w:rFonts w:cs="Arial"/>
          <w:spacing w:val="4"/>
          <w:sz w:val="24"/>
          <w:szCs w:val="24"/>
          <w:lang w:val="sr-Cyrl-CS"/>
        </w:rPr>
        <w:t>Спојни мост између два сегмента ћелија је од</w:t>
      </w:r>
      <w:r w:rsidRPr="009F0914">
        <w:rPr>
          <w:rFonts w:cs="Arial"/>
          <w:spacing w:val="7"/>
          <w:w w:val="102"/>
          <w:sz w:val="24"/>
          <w:szCs w:val="24"/>
          <w:lang w:val="sr-Cyrl-CS"/>
        </w:rPr>
        <w:t xml:space="preserve"> профилног тврдо вученог електролитичког </w:t>
      </w:r>
      <w:r w:rsidRPr="009F0914">
        <w:rPr>
          <w:rFonts w:cs="Arial"/>
          <w:spacing w:val="8"/>
          <w:w w:val="102"/>
          <w:sz w:val="24"/>
          <w:szCs w:val="24"/>
          <w:lang w:val="sr-Cyrl-CS"/>
        </w:rPr>
        <w:t>бакра одговарајућег пресека зарубљених ивица, офарбаног прописаним бојама. Спојни мост је металом оклопљен.</w:t>
      </w:r>
    </w:p>
    <w:p w14:paraId="02DD9C37" w14:textId="77777777" w:rsidR="009F0914" w:rsidRPr="009F0914" w:rsidRDefault="009F0914" w:rsidP="009F0914">
      <w:pPr>
        <w:shd w:val="clear" w:color="auto" w:fill="FFFFFF"/>
        <w:tabs>
          <w:tab w:val="left" w:pos="840"/>
        </w:tabs>
        <w:spacing w:before="96"/>
        <w:ind w:left="840" w:hanging="840"/>
        <w:rPr>
          <w:rFonts w:cs="Arial"/>
          <w:spacing w:val="6"/>
          <w:w w:val="102"/>
          <w:sz w:val="24"/>
          <w:szCs w:val="24"/>
          <w:lang w:val="sr-Cyrl-CS"/>
        </w:rPr>
      </w:pPr>
      <w:r w:rsidRPr="009F0914">
        <w:rPr>
          <w:rFonts w:cs="Arial"/>
          <w:spacing w:val="6"/>
          <w:w w:val="102"/>
          <w:sz w:val="24"/>
          <w:szCs w:val="24"/>
          <w:lang w:val="sr-Cyrl-CS"/>
        </w:rPr>
        <w:t xml:space="preserve">5.2.6  </w:t>
      </w:r>
      <w:r w:rsidRPr="009F0914">
        <w:rPr>
          <w:rFonts w:cs="Arial"/>
          <w:spacing w:val="4"/>
          <w:sz w:val="24"/>
          <w:szCs w:val="24"/>
          <w:lang w:val="sr-Cyrl-CS"/>
        </w:rPr>
        <w:t xml:space="preserve">Одводници пренапона су </w:t>
      </w:r>
      <w:r w:rsidRPr="009F0914">
        <w:rPr>
          <w:rFonts w:cs="Arial"/>
          <w:spacing w:val="4"/>
          <w:sz w:val="24"/>
          <w:szCs w:val="24"/>
          <w:lang w:val="sr-Latn-CS"/>
        </w:rPr>
        <w:t xml:space="preserve">ZnO </w:t>
      </w:r>
      <w:r w:rsidRPr="009F0914">
        <w:rPr>
          <w:rFonts w:cs="Arial"/>
          <w:spacing w:val="4"/>
          <w:sz w:val="24"/>
          <w:szCs w:val="24"/>
          <w:lang w:val="sr-Cyrl-CS"/>
        </w:rPr>
        <w:t xml:space="preserve">класе 10 </w:t>
      </w:r>
      <w:r w:rsidRPr="009F0914">
        <w:rPr>
          <w:rFonts w:cs="Arial"/>
          <w:spacing w:val="4"/>
          <w:sz w:val="24"/>
          <w:szCs w:val="24"/>
          <w:lang w:val="sr-Latn-CS"/>
        </w:rPr>
        <w:t>k</w:t>
      </w:r>
      <w:r w:rsidRPr="009F0914">
        <w:rPr>
          <w:rFonts w:cs="Arial"/>
          <w:spacing w:val="4"/>
          <w:sz w:val="24"/>
          <w:szCs w:val="24"/>
          <w:lang w:val="sr-Cyrl-CS"/>
        </w:rPr>
        <w:t>А и постављају се што ближе прикључцима енергетког трансформатора 110/35 kV. Остале каректеристике према ТП-46 Дирекције за дистрибуцију електричне енергије.</w:t>
      </w:r>
    </w:p>
    <w:p w14:paraId="0ABE9EA9" w14:textId="77777777" w:rsidR="009F0914" w:rsidRPr="009F0914" w:rsidRDefault="009F0914" w:rsidP="009F0914">
      <w:pPr>
        <w:shd w:val="clear" w:color="auto" w:fill="FFFFFF"/>
        <w:tabs>
          <w:tab w:val="left" w:pos="840"/>
        </w:tabs>
        <w:spacing w:before="96"/>
        <w:ind w:left="840" w:hanging="840"/>
        <w:rPr>
          <w:rFonts w:cs="Arial"/>
          <w:spacing w:val="6"/>
          <w:w w:val="102"/>
          <w:sz w:val="24"/>
          <w:szCs w:val="24"/>
          <w:lang w:val="sr-Cyrl-CS"/>
        </w:rPr>
      </w:pPr>
    </w:p>
    <w:p w14:paraId="4DD9611C"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5.3</w:t>
      </w:r>
      <w:r w:rsidRPr="009F0914">
        <w:rPr>
          <w:rFonts w:cs="Arial"/>
          <w:b/>
          <w:bCs/>
          <w:sz w:val="24"/>
          <w:szCs w:val="24"/>
          <w:lang w:val="sr-Cyrl-CS"/>
        </w:rPr>
        <w:tab/>
        <w:t>КООРДИНАЦИЈА ИЗОЛАЦИЈЕ</w:t>
      </w:r>
    </w:p>
    <w:p w14:paraId="276F43FC" w14:textId="77777777" w:rsidR="009F0914" w:rsidRPr="009F0914" w:rsidRDefault="009F0914" w:rsidP="009F0914">
      <w:pPr>
        <w:spacing w:before="0"/>
        <w:ind w:left="810"/>
        <w:rPr>
          <w:rFonts w:cs="Arial"/>
          <w:sz w:val="24"/>
          <w:szCs w:val="24"/>
          <w:lang w:val="sr-Cyrl-CS"/>
        </w:rPr>
      </w:pPr>
      <w:r w:rsidRPr="009F0914">
        <w:rPr>
          <w:rFonts w:cs="Arial"/>
          <w:sz w:val="24"/>
          <w:szCs w:val="24"/>
          <w:lang w:val="sr-Cyrl-CS"/>
        </w:rPr>
        <w:tab/>
        <w:t xml:space="preserve">Предвидети координацију изолације у постројењу према важећим прописима </w:t>
      </w:r>
      <w:r w:rsidRPr="009F0914">
        <w:rPr>
          <w:rFonts w:cs="Arial"/>
          <w:sz w:val="24"/>
          <w:szCs w:val="24"/>
          <w:lang w:val="sr-Cyrl-CS"/>
        </w:rPr>
        <w:tab/>
        <w:t>и техничким препорукама ЕПС-а (ТП - 25).</w:t>
      </w:r>
      <w:r w:rsidRPr="009F0914">
        <w:rPr>
          <w:rFonts w:cs="Arial"/>
          <w:color w:val="FF0000"/>
          <w:sz w:val="24"/>
          <w:szCs w:val="24"/>
          <w:lang w:val="sr-Cyrl-CS"/>
        </w:rPr>
        <w:t xml:space="preserve"> </w:t>
      </w:r>
      <w:r w:rsidRPr="009F0914">
        <w:rPr>
          <w:rFonts w:cs="Arial"/>
          <w:sz w:val="24"/>
          <w:szCs w:val="24"/>
          <w:lang w:val="sr-Cyrl-CS"/>
        </w:rPr>
        <w:t>СРПС ЕН 60071-1:2008, СРПС ЕН  60071-2:2008 и ТП 25 ЗЕП-а.</w:t>
      </w:r>
    </w:p>
    <w:p w14:paraId="728FD669" w14:textId="77777777" w:rsidR="009F0914" w:rsidRPr="009F0914" w:rsidRDefault="009F0914" w:rsidP="009F0914">
      <w:pPr>
        <w:spacing w:before="0"/>
        <w:jc w:val="left"/>
        <w:rPr>
          <w:rFonts w:cs="Arial"/>
          <w:sz w:val="24"/>
          <w:szCs w:val="24"/>
          <w:lang w:val="sr-Cyrl-CS"/>
        </w:rPr>
      </w:pPr>
    </w:p>
    <w:p w14:paraId="13217F5F" w14:textId="77777777" w:rsidR="009F0914" w:rsidRPr="009F0914" w:rsidRDefault="009F0914" w:rsidP="000657F6">
      <w:pPr>
        <w:numPr>
          <w:ilvl w:val="0"/>
          <w:numId w:val="74"/>
        </w:numPr>
        <w:tabs>
          <w:tab w:val="num" w:pos="840"/>
        </w:tabs>
        <w:suppressAutoHyphens/>
        <w:spacing w:before="0"/>
        <w:ind w:hanging="1140"/>
        <w:jc w:val="left"/>
        <w:rPr>
          <w:rFonts w:cs="Arial"/>
          <w:b/>
          <w:sz w:val="24"/>
          <w:szCs w:val="24"/>
          <w:lang w:val="sr-Cyrl-CS"/>
        </w:rPr>
      </w:pPr>
      <w:r w:rsidRPr="009F0914">
        <w:rPr>
          <w:rFonts w:cs="Arial"/>
          <w:b/>
          <w:sz w:val="24"/>
          <w:szCs w:val="24"/>
          <w:lang w:val="sr-Cyrl-CS"/>
        </w:rPr>
        <w:t>СИСТЕМ ЗАШТИТЕ И УПРАВЉАЊА</w:t>
      </w:r>
    </w:p>
    <w:p w14:paraId="0720117E" w14:textId="77777777" w:rsidR="009F0914" w:rsidRPr="009F0914" w:rsidRDefault="009F0914" w:rsidP="009F0914">
      <w:pPr>
        <w:spacing w:before="0"/>
        <w:ind w:left="1140"/>
        <w:jc w:val="left"/>
        <w:rPr>
          <w:rFonts w:cs="Arial"/>
          <w:b/>
          <w:sz w:val="24"/>
          <w:szCs w:val="24"/>
          <w:lang w:val="sr-Cyrl-CS"/>
        </w:rPr>
      </w:pPr>
    </w:p>
    <w:p w14:paraId="744BC82A" w14:textId="77777777" w:rsidR="009F0914" w:rsidRPr="009F0914" w:rsidRDefault="009F0914" w:rsidP="009F0914">
      <w:pPr>
        <w:shd w:val="clear" w:color="auto" w:fill="FFFFFF"/>
        <w:tabs>
          <w:tab w:val="left" w:pos="638"/>
        </w:tabs>
        <w:spacing w:before="192"/>
        <w:jc w:val="left"/>
        <w:rPr>
          <w:rFonts w:cs="Arial"/>
          <w:b/>
          <w:bCs/>
          <w:w w:val="105"/>
          <w:sz w:val="24"/>
          <w:szCs w:val="24"/>
          <w:lang w:val="sr-Cyrl-CS"/>
        </w:rPr>
      </w:pPr>
      <w:r w:rsidRPr="009F0914">
        <w:rPr>
          <w:rFonts w:cs="Arial"/>
          <w:b/>
          <w:bCs/>
          <w:spacing w:val="-10"/>
          <w:w w:val="105"/>
          <w:sz w:val="24"/>
          <w:szCs w:val="24"/>
          <w:lang w:val="sr-Cyrl-CS"/>
        </w:rPr>
        <w:t>6.1</w:t>
      </w:r>
      <w:r w:rsidRPr="009F0914">
        <w:rPr>
          <w:rFonts w:cs="Arial"/>
          <w:b/>
          <w:bCs/>
          <w:sz w:val="24"/>
          <w:szCs w:val="24"/>
          <w:lang w:val="sr-Cyrl-CS"/>
        </w:rPr>
        <w:tab/>
      </w:r>
      <w:r w:rsidRPr="009F0914">
        <w:rPr>
          <w:rFonts w:cs="Arial"/>
          <w:b/>
          <w:bCs/>
          <w:w w:val="105"/>
          <w:sz w:val="24"/>
          <w:szCs w:val="24"/>
          <w:lang w:val="sr-Cyrl-CS"/>
        </w:rPr>
        <w:tab/>
        <w:t>РЕЛЕЈНА ЗАШТИТА:</w:t>
      </w:r>
    </w:p>
    <w:p w14:paraId="1A4AF8B5" w14:textId="77777777" w:rsidR="009F0914" w:rsidRPr="009F0914" w:rsidRDefault="009F0914" w:rsidP="009F0914">
      <w:pPr>
        <w:shd w:val="clear" w:color="auto" w:fill="FFFFFF"/>
        <w:tabs>
          <w:tab w:val="left" w:pos="851"/>
        </w:tabs>
        <w:spacing w:before="192"/>
        <w:ind w:left="840" w:hanging="840"/>
        <w:rPr>
          <w:rFonts w:cs="Arial"/>
          <w:b/>
          <w:bCs/>
          <w:w w:val="105"/>
          <w:sz w:val="24"/>
          <w:szCs w:val="24"/>
          <w:lang w:val="sr-Cyrl-CS"/>
        </w:rPr>
      </w:pPr>
      <w:r w:rsidRPr="009F0914">
        <w:rPr>
          <w:rFonts w:cs="Arial"/>
          <w:w w:val="105"/>
          <w:sz w:val="24"/>
          <w:szCs w:val="24"/>
          <w:lang w:val="sr-Cyrl-CS"/>
        </w:rPr>
        <w:lastRenderedPageBreak/>
        <w:t xml:space="preserve">6.1.1  </w:t>
      </w:r>
      <w:r w:rsidRPr="009F0914">
        <w:rPr>
          <w:rFonts w:cs="Arial"/>
          <w:w w:val="105"/>
          <w:sz w:val="24"/>
          <w:szCs w:val="24"/>
          <w:lang w:val="sr-Cyrl-CS"/>
        </w:rPr>
        <w:tab/>
        <w:t xml:space="preserve">Систем заштите и управљања у потпуности предвидети у складу са Мишљењем ЈП ЕМС о условима и могућностима реконструкције </w:t>
      </w:r>
      <w:r w:rsidRPr="009F0914">
        <w:rPr>
          <w:rFonts w:cs="Arial"/>
          <w:sz w:val="24"/>
          <w:szCs w:val="24"/>
          <w:lang w:val="sr-Latn-CS"/>
        </w:rPr>
        <w:t>ТС 110/35</w:t>
      </w:r>
      <w:r w:rsidRPr="009F0914">
        <w:rPr>
          <w:rFonts w:cs="Arial"/>
          <w:sz w:val="24"/>
          <w:szCs w:val="24"/>
          <w:lang w:val="sr-Cyrl-CS"/>
        </w:rPr>
        <w:t xml:space="preserve"> </w:t>
      </w:r>
      <w:r w:rsidRPr="009F0914">
        <w:rPr>
          <w:rFonts w:cs="Arial"/>
          <w:sz w:val="24"/>
          <w:szCs w:val="24"/>
        </w:rPr>
        <w:t>kV</w:t>
      </w:r>
      <w:r w:rsidRPr="009F0914">
        <w:rPr>
          <w:rFonts w:cs="Arial"/>
          <w:sz w:val="24"/>
          <w:szCs w:val="24"/>
          <w:lang w:val="sr-Latn-CS"/>
        </w:rPr>
        <w:t xml:space="preserve"> "</w:t>
      </w:r>
      <w:r w:rsidRPr="009F0914">
        <w:rPr>
          <w:rFonts w:cs="Arial"/>
          <w:sz w:val="24"/>
          <w:szCs w:val="24"/>
          <w:lang w:val="sr-Cyrl-CS"/>
        </w:rPr>
        <w:t>П</w:t>
      </w:r>
      <w:r w:rsidRPr="009F0914">
        <w:rPr>
          <w:rFonts w:cs="Arial"/>
          <w:sz w:val="24"/>
          <w:szCs w:val="24"/>
          <w:lang w:val="sr-Latn-RS"/>
        </w:rPr>
        <w:t>ожаревац</w:t>
      </w:r>
      <w:r w:rsidRPr="009F0914">
        <w:rPr>
          <w:rFonts w:cs="Arial"/>
          <w:sz w:val="24"/>
          <w:szCs w:val="24"/>
          <w:lang w:val="sr-Latn-CS"/>
        </w:rPr>
        <w:t>"</w:t>
      </w:r>
      <w:r w:rsidRPr="009F0914">
        <w:rPr>
          <w:rFonts w:cs="Arial"/>
          <w:sz w:val="24"/>
          <w:szCs w:val="24"/>
          <w:lang w:val="sr-Cyrl-CS"/>
        </w:rPr>
        <w:t xml:space="preserve">, Техничким условима ЈП ЕМС и </w:t>
      </w:r>
      <w:r w:rsidRPr="009F0914">
        <w:rPr>
          <w:rFonts w:cs="Arial"/>
          <w:sz w:val="24"/>
          <w:szCs w:val="24"/>
          <w:lang w:val="sr-Latn-CS"/>
        </w:rPr>
        <w:t>ТП-4 Дирекције за дистрибуцију електричне енергује</w:t>
      </w:r>
      <w:r w:rsidRPr="009F0914">
        <w:rPr>
          <w:rFonts w:cs="Arial"/>
          <w:sz w:val="24"/>
          <w:szCs w:val="24"/>
          <w:lang w:val="sr-Cyrl-CS"/>
        </w:rPr>
        <w:t xml:space="preserve"> ЕПС-а.</w:t>
      </w:r>
    </w:p>
    <w:p w14:paraId="4933FE90" w14:textId="77777777" w:rsidR="009F0914" w:rsidRPr="009F0914" w:rsidRDefault="009F0914" w:rsidP="009F0914">
      <w:pPr>
        <w:shd w:val="clear" w:color="auto" w:fill="FFFFFF"/>
        <w:tabs>
          <w:tab w:val="left" w:pos="851"/>
        </w:tabs>
        <w:spacing w:before="0" w:line="283" w:lineRule="exact"/>
        <w:ind w:left="840" w:hanging="821"/>
        <w:rPr>
          <w:rFonts w:cs="Arial"/>
          <w:spacing w:val="5"/>
          <w:sz w:val="24"/>
          <w:szCs w:val="24"/>
          <w:lang w:val="sr-Cyrl-CS"/>
        </w:rPr>
      </w:pPr>
      <w:r w:rsidRPr="009F0914">
        <w:rPr>
          <w:rFonts w:cs="Arial"/>
          <w:w w:val="105"/>
          <w:sz w:val="24"/>
          <w:szCs w:val="24"/>
          <w:lang w:val="sr-Cyrl-CS"/>
        </w:rPr>
        <w:t xml:space="preserve">6.1.2 </w:t>
      </w:r>
      <w:r w:rsidRPr="009F0914">
        <w:rPr>
          <w:rFonts w:cs="Arial"/>
          <w:w w:val="105"/>
          <w:sz w:val="24"/>
          <w:szCs w:val="24"/>
          <w:lang w:val="sr-Cyrl-CS"/>
        </w:rPr>
        <w:tab/>
      </w:r>
      <w:r w:rsidRPr="009F0914">
        <w:rPr>
          <w:rFonts w:cs="Arial"/>
          <w:spacing w:val="5"/>
          <w:sz w:val="24"/>
          <w:szCs w:val="24"/>
          <w:lang w:val="sr-Cyrl-CS"/>
        </w:rPr>
        <w:t xml:space="preserve">Предвидети уградњу савремених мултифункционалних микропроцесорских уређаја који поред заштитних функција имају и функцију управљања. </w:t>
      </w:r>
    </w:p>
    <w:p w14:paraId="6AB9A6BD" w14:textId="77777777" w:rsidR="009F0914" w:rsidRPr="009F0914" w:rsidRDefault="009F0914" w:rsidP="009F0914">
      <w:pPr>
        <w:shd w:val="clear" w:color="auto" w:fill="FFFFFF"/>
        <w:spacing w:before="0" w:line="283" w:lineRule="exact"/>
        <w:ind w:left="840" w:hanging="821"/>
        <w:rPr>
          <w:rFonts w:cs="Arial"/>
          <w:spacing w:val="5"/>
          <w:sz w:val="24"/>
          <w:szCs w:val="24"/>
          <w:lang w:val="sr-Cyrl-CS"/>
        </w:rPr>
      </w:pPr>
      <w:r w:rsidRPr="009F0914">
        <w:rPr>
          <w:rFonts w:cs="Arial"/>
          <w:w w:val="105"/>
          <w:sz w:val="24"/>
          <w:szCs w:val="24"/>
          <w:lang w:val="sr-Cyrl-CS"/>
        </w:rPr>
        <w:t xml:space="preserve">6.1.3 </w:t>
      </w:r>
      <w:r w:rsidRPr="009F0914">
        <w:rPr>
          <w:rFonts w:cs="Arial"/>
          <w:w w:val="105"/>
          <w:sz w:val="24"/>
          <w:szCs w:val="24"/>
          <w:lang w:val="sr-Cyrl-CS"/>
        </w:rPr>
        <w:tab/>
      </w:r>
      <w:r w:rsidRPr="009F0914">
        <w:rPr>
          <w:rFonts w:cs="Arial"/>
          <w:spacing w:val="5"/>
          <w:sz w:val="24"/>
          <w:szCs w:val="24"/>
          <w:lang w:val="sr-Cyrl-CS"/>
        </w:rPr>
        <w:t>Са мерним трансформаторима и расклопним елементима повезују се ожичењем. У циљу остварења сталне комуникације са станичним рачунаром предвидети повезивање оптичким кабловима. Ови уређаји треба да имају могућност самоконтроле, контроле улазних величина и могућност дијагностицирања квара. Поред овога треба да имају сталан, погодан приступ и могућност тестирања функција у погону.</w:t>
      </w:r>
    </w:p>
    <w:p w14:paraId="6F3E84FD" w14:textId="77777777" w:rsidR="009F0914" w:rsidRPr="009F0914" w:rsidRDefault="009F0914" w:rsidP="009F0914">
      <w:pPr>
        <w:shd w:val="clear" w:color="auto" w:fill="FFFFFF"/>
        <w:spacing w:before="0" w:line="283" w:lineRule="exact"/>
        <w:ind w:left="840" w:hanging="821"/>
        <w:rPr>
          <w:rFonts w:cs="Arial"/>
          <w:spacing w:val="5"/>
          <w:sz w:val="24"/>
          <w:szCs w:val="24"/>
          <w:lang w:val="sr-Cyrl-CS"/>
        </w:rPr>
      </w:pPr>
      <w:r w:rsidRPr="009F0914">
        <w:rPr>
          <w:rFonts w:cs="Arial"/>
          <w:w w:val="105"/>
          <w:sz w:val="24"/>
          <w:szCs w:val="24"/>
          <w:lang w:val="sr-Cyrl-CS"/>
        </w:rPr>
        <w:t xml:space="preserve">6.1.4 </w:t>
      </w:r>
      <w:r w:rsidRPr="009F0914">
        <w:rPr>
          <w:rFonts w:cs="Arial"/>
          <w:w w:val="105"/>
          <w:sz w:val="24"/>
          <w:szCs w:val="24"/>
          <w:lang w:val="sr-Cyrl-CS"/>
        </w:rPr>
        <w:tab/>
      </w:r>
      <w:r w:rsidRPr="009F0914">
        <w:rPr>
          <w:rFonts w:cs="Arial"/>
          <w:spacing w:val="5"/>
          <w:sz w:val="24"/>
          <w:szCs w:val="24"/>
          <w:lang w:val="sr-Cyrl-CS"/>
        </w:rPr>
        <w:t>У постројењу 35kV предвидети мултифункционалне микропроцесорске заштитно управљачке јединице у којима су интегрисане функције заштите, команде, мерења, логичких блокада, локалне аутоматике и сигнализације. Заштитно-управљачки уређаји за постројења  35kV треба да буду смештени у ормане ћелија.</w:t>
      </w:r>
    </w:p>
    <w:p w14:paraId="4C80C011" w14:textId="77777777" w:rsidR="009F0914" w:rsidRPr="009F0914" w:rsidRDefault="009F0914" w:rsidP="009F0914">
      <w:pPr>
        <w:shd w:val="clear" w:color="auto" w:fill="FFFFFF"/>
        <w:spacing w:before="0" w:line="283" w:lineRule="exact"/>
        <w:ind w:left="840" w:hanging="821"/>
        <w:rPr>
          <w:rFonts w:cs="Arial"/>
          <w:spacing w:val="5"/>
          <w:sz w:val="24"/>
          <w:szCs w:val="24"/>
          <w:lang w:val="sr-Cyrl-CS"/>
        </w:rPr>
      </w:pPr>
      <w:r w:rsidRPr="009F0914">
        <w:rPr>
          <w:rFonts w:cs="Arial"/>
          <w:w w:val="105"/>
          <w:sz w:val="24"/>
          <w:szCs w:val="24"/>
          <w:lang w:val="sr-Cyrl-CS"/>
        </w:rPr>
        <w:t xml:space="preserve">6.1.5  </w:t>
      </w:r>
      <w:r w:rsidRPr="009F0914">
        <w:rPr>
          <w:rFonts w:cs="Arial"/>
          <w:w w:val="105"/>
          <w:sz w:val="24"/>
          <w:szCs w:val="24"/>
          <w:lang w:val="sr-Cyrl-CS"/>
        </w:rPr>
        <w:tab/>
      </w:r>
      <w:r w:rsidRPr="009F0914">
        <w:rPr>
          <w:rFonts w:cs="Arial"/>
          <w:spacing w:val="5"/>
          <w:sz w:val="24"/>
          <w:szCs w:val="24"/>
          <w:lang w:val="sr-Cyrl-CS"/>
        </w:rPr>
        <w:t xml:space="preserve">Сви уређаји заштите и управљања су предвиђени за напајање помоћним напоном 110V DC и за прикључење на мерне фазне напоне 100/√3V AC, мерне струје 1А фреквенције 50Hz за постројење </w:t>
      </w:r>
      <w:r w:rsidRPr="009F0914">
        <w:rPr>
          <w:rFonts w:cs="Arial"/>
          <w:smallCaps/>
          <w:spacing w:val="-7"/>
          <w:sz w:val="24"/>
          <w:szCs w:val="24"/>
          <w:lang w:val="sr-Cyrl-CS"/>
        </w:rPr>
        <w:t>110</w:t>
      </w:r>
      <w:r w:rsidRPr="009F0914">
        <w:rPr>
          <w:rFonts w:cs="Arial"/>
          <w:spacing w:val="5"/>
          <w:sz w:val="24"/>
          <w:szCs w:val="24"/>
          <w:lang w:val="sr-Cyrl-CS"/>
        </w:rPr>
        <w:t xml:space="preserve">kV и 5А фреквенције 50Hz за постројење 35kV. Везе између опреме у постројењима </w:t>
      </w:r>
      <w:r w:rsidRPr="009F0914">
        <w:rPr>
          <w:rFonts w:cs="Arial"/>
          <w:smallCaps/>
          <w:spacing w:val="-7"/>
          <w:sz w:val="24"/>
          <w:szCs w:val="24"/>
          <w:lang w:val="sr-Cyrl-CS"/>
        </w:rPr>
        <w:t>110</w:t>
      </w:r>
      <w:r w:rsidRPr="009F0914">
        <w:rPr>
          <w:rFonts w:cs="Arial"/>
          <w:spacing w:val="5"/>
          <w:sz w:val="24"/>
          <w:szCs w:val="24"/>
          <w:lang w:val="sr-Cyrl-CS"/>
        </w:rPr>
        <w:t>kV и 35kV са мултифункционалним микропроцесорским јединицама извести ожичењем, а комуникацију станичног рачунара са микропроцесорским уређајима остварити  оптичким кабловима.</w:t>
      </w:r>
    </w:p>
    <w:p w14:paraId="02552438" w14:textId="77777777" w:rsidR="009F0914" w:rsidRPr="009F0914" w:rsidRDefault="009F0914" w:rsidP="009F0914">
      <w:pPr>
        <w:tabs>
          <w:tab w:val="num" w:pos="567"/>
        </w:tabs>
        <w:spacing w:before="0" w:line="216" w:lineRule="auto"/>
        <w:ind w:right="57"/>
        <w:rPr>
          <w:rFonts w:cs="Arial"/>
          <w:sz w:val="24"/>
          <w:szCs w:val="24"/>
          <w:lang w:val="sr-Latn-CS"/>
        </w:rPr>
      </w:pPr>
    </w:p>
    <w:p w14:paraId="175B3C3B" w14:textId="77777777" w:rsidR="009F0914" w:rsidRPr="009F0914" w:rsidRDefault="009F0914" w:rsidP="009F0914">
      <w:pPr>
        <w:shd w:val="clear" w:color="auto" w:fill="FFFFFF"/>
        <w:spacing w:before="0" w:line="283" w:lineRule="exact"/>
        <w:ind w:left="19"/>
        <w:jc w:val="left"/>
        <w:rPr>
          <w:rFonts w:cs="Arial"/>
          <w:sz w:val="24"/>
          <w:szCs w:val="24"/>
          <w:lang w:val="sr-Cyrl-CS"/>
        </w:rPr>
      </w:pPr>
      <w:r w:rsidRPr="009F0914">
        <w:rPr>
          <w:rFonts w:cs="Arial"/>
          <w:w w:val="105"/>
          <w:sz w:val="24"/>
          <w:szCs w:val="24"/>
          <w:lang w:val="sr-Cyrl-CS"/>
        </w:rPr>
        <w:t xml:space="preserve">6.1.6     </w:t>
      </w:r>
      <w:r w:rsidRPr="009F0914">
        <w:rPr>
          <w:rFonts w:cs="Arial"/>
          <w:sz w:val="24"/>
          <w:szCs w:val="24"/>
          <w:lang w:val="sr-Latn-CS"/>
        </w:rPr>
        <w:t>Као комуникациони протокол предвидети IEC 61850</w:t>
      </w:r>
      <w:r w:rsidRPr="009F0914">
        <w:rPr>
          <w:rFonts w:cs="Arial"/>
          <w:sz w:val="24"/>
          <w:szCs w:val="24"/>
          <w:lang w:val="sr-Cyrl-CS"/>
        </w:rPr>
        <w:t>.</w:t>
      </w:r>
    </w:p>
    <w:p w14:paraId="22226CA5" w14:textId="77777777" w:rsidR="009F0914" w:rsidRPr="009F0914" w:rsidRDefault="009F0914" w:rsidP="009F0914">
      <w:pPr>
        <w:shd w:val="clear" w:color="auto" w:fill="FFFFFF"/>
        <w:spacing w:before="197" w:line="278" w:lineRule="exact"/>
        <w:ind w:left="810" w:hanging="796"/>
        <w:jc w:val="left"/>
        <w:rPr>
          <w:rFonts w:cs="Arial"/>
          <w:spacing w:val="-7"/>
          <w:sz w:val="24"/>
          <w:szCs w:val="24"/>
          <w:lang w:val="sr-Cyrl-CS"/>
        </w:rPr>
      </w:pPr>
      <w:r w:rsidRPr="009F0914">
        <w:rPr>
          <w:rFonts w:cs="Arial"/>
          <w:w w:val="105"/>
          <w:sz w:val="24"/>
          <w:szCs w:val="24"/>
          <w:lang w:val="sr-Cyrl-CS"/>
        </w:rPr>
        <w:t xml:space="preserve">6.1.7    </w:t>
      </w:r>
      <w:r w:rsidRPr="009F0914">
        <w:rPr>
          <w:rFonts w:cs="Arial"/>
          <w:spacing w:val="-7"/>
          <w:sz w:val="24"/>
          <w:szCs w:val="24"/>
          <w:lang w:val="sr-Cyrl-CS"/>
        </w:rPr>
        <w:t xml:space="preserve"> Заштита водова </w:t>
      </w:r>
      <w:r w:rsidRPr="009F0914">
        <w:rPr>
          <w:rFonts w:cs="Arial"/>
          <w:smallCaps/>
          <w:spacing w:val="-7"/>
          <w:sz w:val="24"/>
          <w:szCs w:val="24"/>
          <w:lang w:val="sr-Cyrl-CS"/>
        </w:rPr>
        <w:t>110</w:t>
      </w:r>
      <w:r w:rsidRPr="009F0914">
        <w:rPr>
          <w:rFonts w:cs="Arial"/>
          <w:spacing w:val="5"/>
          <w:sz w:val="24"/>
          <w:szCs w:val="24"/>
          <w:lang w:val="sr-Cyrl-CS"/>
        </w:rPr>
        <w:t>kV</w:t>
      </w:r>
      <w:r w:rsidRPr="009F0914">
        <w:rPr>
          <w:rFonts w:cs="Arial"/>
          <w:smallCaps/>
          <w:spacing w:val="-7"/>
          <w:sz w:val="24"/>
          <w:szCs w:val="24"/>
          <w:lang w:val="sr-Latn-CS"/>
        </w:rPr>
        <w:t xml:space="preserve"> </w:t>
      </w:r>
      <w:r w:rsidRPr="009F0914">
        <w:rPr>
          <w:rFonts w:cs="Arial"/>
          <w:smallCaps/>
          <w:spacing w:val="-7"/>
          <w:sz w:val="24"/>
          <w:szCs w:val="24"/>
          <w:lang w:val="sr-Cyrl-CS"/>
        </w:rPr>
        <w:t xml:space="preserve"> </w:t>
      </w:r>
      <w:r w:rsidRPr="009F0914">
        <w:rPr>
          <w:rFonts w:cs="Arial"/>
          <w:spacing w:val="-7"/>
          <w:sz w:val="24"/>
          <w:szCs w:val="24"/>
          <w:lang w:val="sr-Cyrl-CS"/>
        </w:rPr>
        <w:t>изводи</w:t>
      </w:r>
      <w:r w:rsidRPr="009F0914">
        <w:rPr>
          <w:rFonts w:cs="Arial"/>
          <w:smallCaps/>
          <w:spacing w:val="-7"/>
          <w:sz w:val="24"/>
          <w:szCs w:val="24"/>
          <w:lang w:val="sr-Cyrl-CS"/>
        </w:rPr>
        <w:t xml:space="preserve"> </w:t>
      </w:r>
      <w:r w:rsidRPr="009F0914">
        <w:rPr>
          <w:rFonts w:cs="Arial"/>
          <w:spacing w:val="-7"/>
          <w:sz w:val="24"/>
          <w:szCs w:val="24"/>
          <w:lang w:val="sr-Cyrl-CS"/>
        </w:rPr>
        <w:t xml:space="preserve">се према ИС </w:t>
      </w:r>
      <w:r w:rsidRPr="009F0914">
        <w:rPr>
          <w:rFonts w:cs="Arial"/>
          <w:spacing w:val="-7"/>
          <w:sz w:val="24"/>
          <w:szCs w:val="24"/>
          <w:lang w:val="sr-Latn-CS"/>
        </w:rPr>
        <w:t xml:space="preserve">– </w:t>
      </w:r>
      <w:r w:rsidRPr="009F0914">
        <w:rPr>
          <w:rFonts w:cs="Arial"/>
          <w:spacing w:val="-7"/>
          <w:sz w:val="24"/>
          <w:szCs w:val="24"/>
          <w:lang w:val="sr-Cyrl-CS"/>
        </w:rPr>
        <w:t>Е</w:t>
      </w:r>
      <w:r w:rsidRPr="009F0914">
        <w:rPr>
          <w:rFonts w:cs="Arial"/>
          <w:spacing w:val="-7"/>
          <w:sz w:val="24"/>
          <w:szCs w:val="24"/>
        </w:rPr>
        <w:t>M</w:t>
      </w:r>
      <w:r w:rsidRPr="009F0914">
        <w:rPr>
          <w:rFonts w:cs="Arial"/>
          <w:spacing w:val="-7"/>
          <w:sz w:val="24"/>
          <w:szCs w:val="24"/>
          <w:lang w:val="sr-Cyrl-CS"/>
        </w:rPr>
        <w:t>С 712</w:t>
      </w:r>
      <w:r w:rsidRPr="009F0914">
        <w:rPr>
          <w:rFonts w:cs="Arial"/>
          <w:spacing w:val="-7"/>
          <w:sz w:val="24"/>
          <w:szCs w:val="24"/>
          <w:lang w:val="sr-Cyrl-RS"/>
        </w:rPr>
        <w:t xml:space="preserve"> : 2014</w:t>
      </w:r>
      <w:r w:rsidRPr="009F0914">
        <w:rPr>
          <w:rFonts w:cs="Arial"/>
          <w:spacing w:val="-7"/>
          <w:sz w:val="24"/>
          <w:szCs w:val="24"/>
          <w:lang w:val="sr-Cyrl-CS"/>
        </w:rPr>
        <w:t xml:space="preserve"> и према Техничким условима  ЈП ЕМС.</w:t>
      </w:r>
    </w:p>
    <w:p w14:paraId="1DAEABD1" w14:textId="77777777" w:rsidR="009F0914" w:rsidRPr="009F0914" w:rsidRDefault="009F0914" w:rsidP="009F0914">
      <w:pPr>
        <w:shd w:val="clear" w:color="auto" w:fill="FFFFFF"/>
        <w:spacing w:before="197" w:line="278" w:lineRule="exact"/>
        <w:ind w:left="810" w:hanging="796"/>
        <w:rPr>
          <w:rFonts w:cs="Arial"/>
          <w:sz w:val="24"/>
          <w:szCs w:val="24"/>
          <w:lang w:val="sr-Cyrl-CS"/>
        </w:rPr>
      </w:pPr>
      <w:r w:rsidRPr="009F0914">
        <w:rPr>
          <w:rFonts w:cs="Arial"/>
          <w:w w:val="105"/>
          <w:sz w:val="24"/>
          <w:szCs w:val="24"/>
          <w:lang w:val="sr-Cyrl-CS"/>
        </w:rPr>
        <w:t xml:space="preserve">6.1.8    </w:t>
      </w:r>
      <w:r w:rsidRPr="009F0914">
        <w:rPr>
          <w:rFonts w:cs="Arial"/>
          <w:spacing w:val="-5"/>
          <w:sz w:val="24"/>
          <w:szCs w:val="24"/>
          <w:lang w:val="sr-Cyrl-CS"/>
        </w:rPr>
        <w:t>У далеководним пољима 110</w:t>
      </w:r>
      <w:r w:rsidRPr="009F0914">
        <w:rPr>
          <w:rFonts w:cs="Arial"/>
          <w:spacing w:val="5"/>
          <w:sz w:val="24"/>
          <w:szCs w:val="24"/>
          <w:lang w:val="sr-Cyrl-CS"/>
        </w:rPr>
        <w:t>kV</w:t>
      </w:r>
      <w:r w:rsidRPr="009F0914">
        <w:rPr>
          <w:rFonts w:cs="Arial"/>
          <w:spacing w:val="-5"/>
          <w:sz w:val="24"/>
          <w:szCs w:val="24"/>
          <w:lang w:val="sr-Cyrl-CS"/>
        </w:rPr>
        <w:t xml:space="preserve">  потребно је</w:t>
      </w:r>
      <w:r w:rsidRPr="009F0914">
        <w:rPr>
          <w:rFonts w:cs="Arial"/>
          <w:sz w:val="24"/>
          <w:szCs w:val="24"/>
          <w:lang w:val="sr-Cyrl-CS"/>
        </w:rPr>
        <w:t xml:space="preserve"> </w:t>
      </w:r>
      <w:r w:rsidRPr="009F0914">
        <w:rPr>
          <w:rFonts w:cs="Arial"/>
          <w:spacing w:val="-5"/>
          <w:sz w:val="24"/>
          <w:szCs w:val="24"/>
          <w:lang w:val="sr-Cyrl-CS"/>
        </w:rPr>
        <w:t>предвидети:</w:t>
      </w:r>
    </w:p>
    <w:p w14:paraId="51023B67" w14:textId="77777777" w:rsidR="009F0914" w:rsidRPr="009F0914" w:rsidRDefault="009F0914" w:rsidP="009F0914">
      <w:pPr>
        <w:shd w:val="clear" w:color="auto" w:fill="FFFFFF"/>
        <w:spacing w:before="197" w:line="278" w:lineRule="exact"/>
        <w:ind w:left="840"/>
        <w:jc w:val="left"/>
        <w:rPr>
          <w:rFonts w:cs="Arial"/>
          <w:b/>
          <w:spacing w:val="-5"/>
          <w:sz w:val="24"/>
          <w:szCs w:val="24"/>
          <w:lang w:val="sr-Cyrl-CS"/>
        </w:rPr>
      </w:pPr>
      <w:r w:rsidRPr="009F0914">
        <w:rPr>
          <w:rFonts w:cs="Arial"/>
          <w:b/>
          <w:spacing w:val="-5"/>
          <w:sz w:val="24"/>
          <w:szCs w:val="24"/>
          <w:lang w:val="sr-Cyrl-CS"/>
        </w:rPr>
        <w:t xml:space="preserve">а)  Заштита надземног вода </w:t>
      </w:r>
      <w:r w:rsidRPr="009F0914">
        <w:rPr>
          <w:rFonts w:cs="Arial"/>
          <w:b/>
          <w:smallCaps/>
          <w:spacing w:val="-7"/>
          <w:sz w:val="24"/>
          <w:szCs w:val="24"/>
          <w:lang w:val="sr-Cyrl-CS"/>
        </w:rPr>
        <w:t>11</w:t>
      </w:r>
      <w:r w:rsidRPr="009F0914">
        <w:rPr>
          <w:rFonts w:cs="Arial"/>
          <w:b/>
          <w:smallCaps/>
          <w:spacing w:val="-7"/>
          <w:sz w:val="24"/>
          <w:szCs w:val="24"/>
          <w:lang w:val="sr-Latn-CS"/>
        </w:rPr>
        <w:t>0kV</w:t>
      </w:r>
      <w:r w:rsidRPr="009F0914">
        <w:rPr>
          <w:rFonts w:cs="Arial"/>
          <w:b/>
          <w:spacing w:val="-5"/>
          <w:sz w:val="24"/>
          <w:szCs w:val="24"/>
          <w:lang w:val="sr-Cyrl-CS"/>
        </w:rPr>
        <w:t>:</w:t>
      </w:r>
    </w:p>
    <w:p w14:paraId="5DADCD63" w14:textId="77777777" w:rsidR="009F0914" w:rsidRPr="009F0914" w:rsidRDefault="009F0914" w:rsidP="009F0914">
      <w:pPr>
        <w:shd w:val="clear" w:color="auto" w:fill="FFFFFF"/>
        <w:spacing w:before="0" w:line="278" w:lineRule="exact"/>
        <w:ind w:left="14"/>
        <w:jc w:val="left"/>
        <w:rPr>
          <w:rFonts w:cs="Arial"/>
          <w:spacing w:val="-5"/>
          <w:sz w:val="24"/>
          <w:szCs w:val="24"/>
          <w:lang w:val="sr-Cyrl-CS"/>
        </w:rPr>
      </w:pPr>
    </w:p>
    <w:p w14:paraId="6FAD292D" w14:textId="77777777" w:rsidR="009F0914" w:rsidRPr="009F0914" w:rsidRDefault="009F0914" w:rsidP="000657F6">
      <w:pPr>
        <w:widowControl w:val="0"/>
        <w:numPr>
          <w:ilvl w:val="0"/>
          <w:numId w:val="85"/>
        </w:numPr>
        <w:shd w:val="clear" w:color="auto" w:fill="FFFFFF"/>
        <w:suppressAutoHyphens/>
        <w:autoSpaceDE w:val="0"/>
        <w:autoSpaceDN w:val="0"/>
        <w:adjustRightInd w:val="0"/>
        <w:spacing w:before="0" w:line="278" w:lineRule="exact"/>
        <w:ind w:left="840" w:hanging="240"/>
        <w:jc w:val="left"/>
        <w:rPr>
          <w:rFonts w:cs="Arial"/>
          <w:sz w:val="24"/>
          <w:szCs w:val="24"/>
          <w:lang w:val="sr-Cyrl-CS"/>
        </w:rPr>
      </w:pPr>
      <w:r w:rsidRPr="009F0914">
        <w:rPr>
          <w:rFonts w:cs="Arial"/>
          <w:spacing w:val="-6"/>
          <w:sz w:val="24"/>
          <w:szCs w:val="24"/>
          <w:lang w:val="sr-Cyrl-CS"/>
        </w:rPr>
        <w:t>Један заштитни уређај главне заштите, са следећим функцијама:</w:t>
      </w:r>
    </w:p>
    <w:p w14:paraId="611197DC" w14:textId="77777777" w:rsidR="009F0914" w:rsidRPr="009F0914" w:rsidRDefault="009F0914" w:rsidP="009F0914">
      <w:pPr>
        <w:widowControl w:val="0"/>
        <w:shd w:val="clear" w:color="auto" w:fill="FFFFFF"/>
        <w:autoSpaceDE w:val="0"/>
        <w:autoSpaceDN w:val="0"/>
        <w:adjustRightInd w:val="0"/>
        <w:spacing w:before="0" w:line="278" w:lineRule="exact"/>
        <w:ind w:left="600"/>
        <w:jc w:val="left"/>
        <w:rPr>
          <w:rFonts w:cs="Arial"/>
          <w:sz w:val="24"/>
          <w:szCs w:val="24"/>
          <w:lang w:val="sr-Cyrl-CS"/>
        </w:rPr>
      </w:pPr>
    </w:p>
    <w:p w14:paraId="7AFBBE24"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4"/>
          <w:sz w:val="24"/>
          <w:szCs w:val="24"/>
          <w:lang w:val="sr-Cyrl-CS"/>
        </w:rPr>
        <w:t xml:space="preserve">- Дистантна заштита </w:t>
      </w:r>
      <w:r w:rsidRPr="009F0914">
        <w:rPr>
          <w:rFonts w:cs="Arial"/>
          <w:spacing w:val="-4"/>
          <w:sz w:val="24"/>
          <w:szCs w:val="24"/>
          <w:lang w:val="sr-Latn-CS"/>
        </w:rPr>
        <w:t xml:space="preserve">(21) </w:t>
      </w:r>
      <w:r w:rsidRPr="009F0914">
        <w:rPr>
          <w:rFonts w:cs="Arial"/>
          <w:spacing w:val="-4"/>
          <w:sz w:val="24"/>
          <w:szCs w:val="24"/>
          <w:lang w:val="sr-Cyrl-CS"/>
        </w:rPr>
        <w:t>са квадрилатералном карактеристиком, на подимпедантном</w:t>
      </w:r>
    </w:p>
    <w:p w14:paraId="26BA6883" w14:textId="77777777" w:rsidR="009F0914" w:rsidRPr="009F0914" w:rsidRDefault="009F0914" w:rsidP="009F0914">
      <w:pPr>
        <w:shd w:val="clear" w:color="auto" w:fill="FFFFFF"/>
        <w:spacing w:before="0" w:line="278" w:lineRule="exact"/>
        <w:ind w:left="960"/>
        <w:jc w:val="left"/>
        <w:rPr>
          <w:rFonts w:cs="Arial"/>
          <w:sz w:val="24"/>
          <w:szCs w:val="24"/>
          <w:lang w:val="sr-Cyrl-CS"/>
        </w:rPr>
      </w:pPr>
      <w:r w:rsidRPr="009F0914">
        <w:rPr>
          <w:rFonts w:cs="Arial"/>
          <w:spacing w:val="-5"/>
          <w:sz w:val="24"/>
          <w:szCs w:val="24"/>
          <w:lang w:val="sr-Cyrl-CS"/>
        </w:rPr>
        <w:t>принципу са најмање четири временско-дистантна степена</w:t>
      </w:r>
    </w:p>
    <w:p w14:paraId="58481FC3"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4"/>
          <w:sz w:val="24"/>
          <w:szCs w:val="24"/>
          <w:lang w:val="sr-Cyrl-CS"/>
        </w:rPr>
        <w:t xml:space="preserve">- Функција једнополног и трополног (1р+3р) аутоматско поновног укључења(АРU) </w:t>
      </w:r>
      <w:r w:rsidRPr="009F0914">
        <w:rPr>
          <w:rFonts w:cs="Arial"/>
          <w:spacing w:val="-4"/>
          <w:sz w:val="24"/>
          <w:szCs w:val="24"/>
          <w:lang w:val="sr-Latn-CS"/>
        </w:rPr>
        <w:t>(79),</w:t>
      </w:r>
    </w:p>
    <w:p w14:paraId="61F76231" w14:textId="77777777" w:rsidR="009F0914" w:rsidRPr="009F0914" w:rsidRDefault="009F0914" w:rsidP="009F0914">
      <w:pPr>
        <w:shd w:val="clear" w:color="auto" w:fill="FFFFFF"/>
        <w:spacing w:before="5" w:line="278" w:lineRule="exact"/>
        <w:ind w:left="840"/>
        <w:jc w:val="left"/>
        <w:rPr>
          <w:rFonts w:cs="Arial"/>
          <w:sz w:val="24"/>
          <w:szCs w:val="24"/>
          <w:lang w:val="sr-Cyrl-CS"/>
        </w:rPr>
      </w:pPr>
      <w:r w:rsidRPr="009F0914">
        <w:rPr>
          <w:rFonts w:cs="Arial"/>
          <w:spacing w:val="-8"/>
          <w:sz w:val="24"/>
          <w:szCs w:val="24"/>
          <w:lang w:val="sr-Cyrl-CS"/>
        </w:rPr>
        <w:t xml:space="preserve">- Заштита од укључења на квар </w:t>
      </w:r>
      <w:r w:rsidRPr="009F0914">
        <w:rPr>
          <w:rFonts w:cs="Arial"/>
          <w:spacing w:val="-8"/>
          <w:sz w:val="24"/>
          <w:szCs w:val="24"/>
          <w:lang w:val="sr-Latn-CS"/>
        </w:rPr>
        <w:t>(SOFT)</w:t>
      </w:r>
    </w:p>
    <w:p w14:paraId="6A7ED048" w14:textId="77777777" w:rsidR="009F0914" w:rsidRPr="009F0914" w:rsidRDefault="009F0914" w:rsidP="009F0914">
      <w:pPr>
        <w:shd w:val="clear" w:color="auto" w:fill="FFFFFF"/>
        <w:spacing w:before="5" w:line="278" w:lineRule="exact"/>
        <w:ind w:left="840"/>
        <w:jc w:val="left"/>
        <w:rPr>
          <w:rFonts w:cs="Arial"/>
          <w:sz w:val="24"/>
          <w:szCs w:val="24"/>
          <w:lang w:val="sr-Cyrl-CS"/>
        </w:rPr>
      </w:pPr>
      <w:r w:rsidRPr="009F0914">
        <w:rPr>
          <w:rFonts w:cs="Arial"/>
          <w:spacing w:val="-6"/>
          <w:sz w:val="24"/>
          <w:szCs w:val="24"/>
          <w:lang w:val="sr-Cyrl-CS"/>
        </w:rPr>
        <w:t>- Усмерена земљоспојна заштита</w:t>
      </w:r>
    </w:p>
    <w:p w14:paraId="1E095C3C" w14:textId="77777777" w:rsidR="009F0914" w:rsidRPr="009F0914" w:rsidRDefault="009F0914" w:rsidP="009F0914">
      <w:pPr>
        <w:shd w:val="clear" w:color="auto" w:fill="FFFFFF"/>
        <w:spacing w:before="0" w:line="278" w:lineRule="exact"/>
        <w:ind w:left="960" w:hanging="120"/>
        <w:jc w:val="left"/>
        <w:rPr>
          <w:rFonts w:cs="Arial"/>
          <w:sz w:val="24"/>
          <w:szCs w:val="24"/>
          <w:lang w:val="sr-Cyrl-CS"/>
        </w:rPr>
      </w:pPr>
      <w:r w:rsidRPr="009F0914">
        <w:rPr>
          <w:rFonts w:cs="Arial"/>
          <w:spacing w:val="-3"/>
          <w:sz w:val="24"/>
          <w:szCs w:val="24"/>
          <w:lang w:val="sr-Cyrl-CS"/>
        </w:rPr>
        <w:t>- Функција комуникације имеђу заштитних уређаја на</w:t>
      </w:r>
      <w:r w:rsidRPr="009F0914">
        <w:rPr>
          <w:rFonts w:cs="Arial"/>
          <w:spacing w:val="-3"/>
          <w:sz w:val="24"/>
          <w:szCs w:val="24"/>
          <w:lang w:val="sr-Latn-CS"/>
        </w:rPr>
        <w:t xml:space="preserve"> </w:t>
      </w:r>
      <w:r w:rsidRPr="009F0914">
        <w:rPr>
          <w:rFonts w:cs="Arial"/>
          <w:spacing w:val="-3"/>
          <w:sz w:val="24"/>
          <w:szCs w:val="24"/>
          <w:lang w:val="sr-Cyrl-CS"/>
        </w:rPr>
        <w:t xml:space="preserve">крајевима далековода </w:t>
      </w:r>
      <w:r w:rsidRPr="009F0914">
        <w:rPr>
          <w:rFonts w:cs="Arial"/>
          <w:spacing w:val="-3"/>
          <w:sz w:val="24"/>
          <w:szCs w:val="24"/>
          <w:lang w:val="sr-Latn-CS"/>
        </w:rPr>
        <w:t xml:space="preserve">(85) </w:t>
      </w:r>
      <w:r w:rsidRPr="009F0914">
        <w:rPr>
          <w:rFonts w:cs="Arial"/>
          <w:spacing w:val="-3"/>
          <w:sz w:val="24"/>
          <w:szCs w:val="24"/>
          <w:lang w:val="sr-Cyrl-CS"/>
        </w:rPr>
        <w:t>за</w:t>
      </w:r>
      <w:r w:rsidRPr="009F0914">
        <w:rPr>
          <w:rFonts w:cs="Arial"/>
          <w:sz w:val="24"/>
          <w:szCs w:val="24"/>
          <w:lang w:val="sr-Cyrl-CS"/>
        </w:rPr>
        <w:t xml:space="preserve"> </w:t>
      </w:r>
      <w:r w:rsidRPr="009F0914">
        <w:rPr>
          <w:rFonts w:cs="Arial"/>
          <w:spacing w:val="-5"/>
          <w:sz w:val="24"/>
          <w:szCs w:val="24"/>
          <w:lang w:val="sr-Cyrl-CS"/>
        </w:rPr>
        <w:t>дистантну и усмерену земљоспојну заштиту</w:t>
      </w:r>
    </w:p>
    <w:p w14:paraId="682429DC"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6"/>
          <w:sz w:val="24"/>
          <w:szCs w:val="24"/>
          <w:lang w:val="sr-Cyrl-CS"/>
        </w:rPr>
        <w:t>- Контрола синхронизма при З</w:t>
      </w:r>
      <w:r w:rsidRPr="009F0914">
        <w:rPr>
          <w:rFonts w:cs="Arial"/>
          <w:spacing w:val="-6"/>
          <w:sz w:val="24"/>
          <w:szCs w:val="24"/>
          <w:lang w:val="sr-Latn-CS"/>
        </w:rPr>
        <w:t>p</w:t>
      </w:r>
      <w:r w:rsidRPr="009F0914">
        <w:rPr>
          <w:rFonts w:cs="Arial"/>
          <w:spacing w:val="-6"/>
          <w:sz w:val="24"/>
          <w:szCs w:val="24"/>
          <w:lang w:val="sr-Cyrl-CS"/>
        </w:rPr>
        <w:t xml:space="preserve"> </w:t>
      </w:r>
      <w:r w:rsidRPr="009F0914">
        <w:rPr>
          <w:rFonts w:cs="Arial"/>
          <w:spacing w:val="-6"/>
          <w:sz w:val="24"/>
          <w:szCs w:val="24"/>
          <w:lang w:val="sr-Latn-CS"/>
        </w:rPr>
        <w:t>APU</w:t>
      </w:r>
    </w:p>
    <w:p w14:paraId="4E66C260"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3"/>
          <w:sz w:val="24"/>
          <w:szCs w:val="24"/>
          <w:lang w:val="sr-Cyrl-CS"/>
        </w:rPr>
        <w:t>- Контрола синхронизма при „ручном" укључењу вода</w:t>
      </w:r>
    </w:p>
    <w:p w14:paraId="573BB477"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7"/>
          <w:sz w:val="24"/>
          <w:szCs w:val="24"/>
          <w:lang w:val="sr-Cyrl-CS"/>
        </w:rPr>
        <w:t xml:space="preserve">- Блокада заштите при осциловању снаге у мрежи </w:t>
      </w:r>
      <w:r w:rsidRPr="009F0914">
        <w:rPr>
          <w:rFonts w:cs="Arial"/>
          <w:spacing w:val="-7"/>
          <w:sz w:val="24"/>
          <w:szCs w:val="24"/>
          <w:lang w:val="sr-Latn-CS"/>
        </w:rPr>
        <w:t>(21 PSB)</w:t>
      </w:r>
    </w:p>
    <w:p w14:paraId="28872009"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8"/>
          <w:sz w:val="24"/>
          <w:szCs w:val="24"/>
          <w:lang w:val="sr-Cyrl-CS"/>
        </w:rPr>
        <w:lastRenderedPageBreak/>
        <w:t>- Заштита од отказа прекидача (50</w:t>
      </w:r>
      <w:r w:rsidRPr="009F0914">
        <w:rPr>
          <w:rFonts w:cs="Arial"/>
          <w:spacing w:val="-8"/>
          <w:sz w:val="24"/>
          <w:szCs w:val="24"/>
          <w:lang w:val="sr-Latn-CS"/>
        </w:rPr>
        <w:t>BF</w:t>
      </w:r>
      <w:r w:rsidRPr="009F0914">
        <w:rPr>
          <w:rFonts w:cs="Arial"/>
          <w:spacing w:val="-8"/>
          <w:sz w:val="24"/>
          <w:szCs w:val="24"/>
          <w:lang w:val="sr-Cyrl-CS"/>
        </w:rPr>
        <w:t>)</w:t>
      </w:r>
    </w:p>
    <w:p w14:paraId="62E4B4D6"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6"/>
          <w:sz w:val="24"/>
          <w:szCs w:val="24"/>
          <w:lang w:val="sr-Cyrl-CS"/>
        </w:rPr>
        <w:t xml:space="preserve">- Вишестепена трофазна прекострујна заштита </w:t>
      </w:r>
      <w:r w:rsidRPr="009F0914">
        <w:rPr>
          <w:rFonts w:cs="Arial"/>
          <w:spacing w:val="-6"/>
          <w:sz w:val="24"/>
          <w:szCs w:val="24"/>
          <w:lang w:val="sr-Latn-CS"/>
        </w:rPr>
        <w:t>(50/51)</w:t>
      </w:r>
    </w:p>
    <w:p w14:paraId="7AFA5F17"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6"/>
          <w:sz w:val="24"/>
          <w:szCs w:val="24"/>
          <w:lang w:val="sr-Cyrl-CS"/>
        </w:rPr>
        <w:t xml:space="preserve">- Вишестепена земљоспојна заштита </w:t>
      </w:r>
      <w:r w:rsidRPr="009F0914">
        <w:rPr>
          <w:rFonts w:cs="Arial"/>
          <w:spacing w:val="-6"/>
          <w:sz w:val="24"/>
          <w:szCs w:val="24"/>
          <w:lang w:val="sr-Latn-CS"/>
        </w:rPr>
        <w:t>(50N/51N)</w:t>
      </w:r>
    </w:p>
    <w:p w14:paraId="721EDE07"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5"/>
          <w:sz w:val="24"/>
          <w:szCs w:val="24"/>
          <w:lang w:val="sr-Cyrl-CS"/>
        </w:rPr>
        <w:t xml:space="preserve">- Заштита од преоптерећења </w:t>
      </w:r>
      <w:r w:rsidRPr="009F0914">
        <w:rPr>
          <w:rFonts w:cs="Arial"/>
          <w:spacing w:val="-5"/>
          <w:sz w:val="24"/>
          <w:szCs w:val="24"/>
          <w:lang w:val="sr-Latn-CS"/>
        </w:rPr>
        <w:t xml:space="preserve">(49) </w:t>
      </w:r>
      <w:r w:rsidRPr="009F0914">
        <w:rPr>
          <w:rFonts w:cs="Arial"/>
          <w:spacing w:val="-5"/>
          <w:sz w:val="24"/>
          <w:szCs w:val="24"/>
          <w:lang w:val="sr-Cyrl-CS"/>
        </w:rPr>
        <w:t>са могућношћу екстерне блокаде (преклопка)</w:t>
      </w:r>
    </w:p>
    <w:p w14:paraId="2538A94E" w14:textId="77777777" w:rsidR="009F0914" w:rsidRPr="009F0914" w:rsidRDefault="009F0914" w:rsidP="009F0914">
      <w:pPr>
        <w:shd w:val="clear" w:color="auto" w:fill="FFFFFF"/>
        <w:spacing w:before="0" w:line="278" w:lineRule="exact"/>
        <w:ind w:left="960" w:hanging="120"/>
        <w:jc w:val="left"/>
        <w:rPr>
          <w:rFonts w:cs="Arial"/>
          <w:sz w:val="24"/>
          <w:szCs w:val="24"/>
          <w:lang w:val="sr-Cyrl-CS"/>
        </w:rPr>
      </w:pPr>
      <w:r w:rsidRPr="009F0914">
        <w:rPr>
          <w:rFonts w:cs="Arial"/>
          <w:spacing w:val="-6"/>
          <w:sz w:val="24"/>
          <w:szCs w:val="24"/>
          <w:lang w:val="sr-Cyrl-CS"/>
        </w:rPr>
        <w:t>- Заштита од прекида проводника (46ВС), односно заштита од асиметрије полова  прекидача</w:t>
      </w:r>
    </w:p>
    <w:p w14:paraId="09C3EB6F" w14:textId="77777777" w:rsidR="009F0914" w:rsidRPr="009F0914" w:rsidRDefault="009F0914" w:rsidP="009F0914">
      <w:pPr>
        <w:shd w:val="clear" w:color="auto" w:fill="FFFFFF"/>
        <w:spacing w:before="0" w:line="278" w:lineRule="exact"/>
        <w:ind w:left="960" w:hanging="120"/>
        <w:jc w:val="left"/>
        <w:rPr>
          <w:rFonts w:cs="Arial"/>
          <w:sz w:val="24"/>
          <w:szCs w:val="24"/>
          <w:lang w:val="sr-Cyrl-CS"/>
        </w:rPr>
      </w:pPr>
      <w:r w:rsidRPr="009F0914">
        <w:rPr>
          <w:rFonts w:cs="Arial"/>
          <w:spacing w:val="-4"/>
          <w:sz w:val="24"/>
          <w:szCs w:val="24"/>
          <w:lang w:val="sr-Cyrl-CS"/>
        </w:rPr>
        <w:t xml:space="preserve">- Функција детекције слабог напајања квара </w:t>
      </w:r>
      <w:r w:rsidRPr="009F0914">
        <w:rPr>
          <w:rFonts w:cs="Arial"/>
          <w:spacing w:val="-4"/>
          <w:sz w:val="24"/>
          <w:szCs w:val="24"/>
          <w:lang w:val="sr-Latn-CS"/>
        </w:rPr>
        <w:t xml:space="preserve">(weak end infeed) </w:t>
      </w:r>
      <w:r w:rsidRPr="009F0914">
        <w:rPr>
          <w:rFonts w:cs="Arial"/>
          <w:spacing w:val="-4"/>
          <w:sz w:val="24"/>
          <w:szCs w:val="24"/>
          <w:lang w:val="sr-Cyrl-CS"/>
        </w:rPr>
        <w:t>повезана у телекомандама</w:t>
      </w:r>
      <w:r w:rsidRPr="009F0914">
        <w:rPr>
          <w:rFonts w:cs="Arial"/>
          <w:sz w:val="24"/>
          <w:szCs w:val="24"/>
          <w:lang w:val="sr-Cyrl-CS"/>
        </w:rPr>
        <w:t xml:space="preserve"> </w:t>
      </w:r>
      <w:r w:rsidRPr="009F0914">
        <w:rPr>
          <w:rFonts w:cs="Arial"/>
          <w:spacing w:val="-12"/>
          <w:sz w:val="24"/>
          <w:szCs w:val="24"/>
          <w:lang w:val="sr-Cyrl-CS"/>
        </w:rPr>
        <w:t>кола</w:t>
      </w:r>
    </w:p>
    <w:p w14:paraId="3C2BA97D"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4"/>
          <w:sz w:val="24"/>
          <w:szCs w:val="24"/>
          <w:lang w:val="sr-Cyrl-CS"/>
        </w:rPr>
        <w:t>- Функција надзора секундарних кола,</w:t>
      </w:r>
    </w:p>
    <w:p w14:paraId="7211E1AC"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3"/>
          <w:sz w:val="24"/>
          <w:szCs w:val="24"/>
          <w:lang w:val="sr-Cyrl-CS"/>
        </w:rPr>
        <w:t xml:space="preserve">- Функција хронолошке регистрације догађаја </w:t>
      </w:r>
      <w:r w:rsidRPr="009F0914">
        <w:rPr>
          <w:rFonts w:cs="Arial"/>
          <w:spacing w:val="-3"/>
          <w:sz w:val="24"/>
          <w:szCs w:val="24"/>
          <w:lang w:val="sr-Latn-CS"/>
        </w:rPr>
        <w:t>(event recorder)</w:t>
      </w:r>
    </w:p>
    <w:p w14:paraId="330B6558" w14:textId="77777777" w:rsidR="009F0914" w:rsidRPr="009F0914" w:rsidRDefault="009F0914" w:rsidP="009F0914">
      <w:pPr>
        <w:shd w:val="clear" w:color="auto" w:fill="FFFFFF"/>
        <w:spacing w:before="0" w:line="278" w:lineRule="exact"/>
        <w:ind w:left="840"/>
        <w:jc w:val="left"/>
        <w:rPr>
          <w:rFonts w:cs="Arial"/>
          <w:spacing w:val="-3"/>
          <w:sz w:val="24"/>
          <w:szCs w:val="24"/>
          <w:lang w:val="sr-Cyrl-CS"/>
        </w:rPr>
      </w:pPr>
      <w:r w:rsidRPr="009F0914">
        <w:rPr>
          <w:rFonts w:cs="Arial"/>
          <w:spacing w:val="-3"/>
          <w:sz w:val="24"/>
          <w:szCs w:val="24"/>
          <w:lang w:val="sr-Cyrl-CS"/>
        </w:rPr>
        <w:t xml:space="preserve">- Функција снимања поремећаја у мрежи </w:t>
      </w:r>
      <w:r w:rsidRPr="009F0914">
        <w:rPr>
          <w:rFonts w:cs="Arial"/>
          <w:spacing w:val="-3"/>
          <w:sz w:val="24"/>
          <w:szCs w:val="24"/>
          <w:lang w:val="sr-Latn-CS"/>
        </w:rPr>
        <w:t>(disturbance recorder)</w:t>
      </w:r>
    </w:p>
    <w:p w14:paraId="573B9D23"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3"/>
          <w:sz w:val="24"/>
          <w:szCs w:val="24"/>
          <w:lang w:val="sr-Cyrl-CS"/>
        </w:rPr>
        <w:t xml:space="preserve">- Функција локатор квара </w:t>
      </w:r>
      <w:r w:rsidRPr="009F0914">
        <w:rPr>
          <w:rFonts w:cs="Arial"/>
          <w:spacing w:val="-3"/>
          <w:sz w:val="24"/>
          <w:szCs w:val="24"/>
          <w:lang w:val="sr-Latn-CS"/>
        </w:rPr>
        <w:t>(fault recorder)</w:t>
      </w:r>
    </w:p>
    <w:p w14:paraId="25081C16"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4"/>
          <w:sz w:val="24"/>
          <w:szCs w:val="24"/>
          <w:lang w:val="sr-Cyrl-CS"/>
        </w:rPr>
        <w:t xml:space="preserve">- Функција самонадзора </w:t>
      </w:r>
      <w:r w:rsidRPr="009F0914">
        <w:rPr>
          <w:rFonts w:cs="Arial"/>
          <w:spacing w:val="-4"/>
          <w:sz w:val="24"/>
          <w:szCs w:val="24"/>
          <w:lang w:val="sr-Latn-CS"/>
        </w:rPr>
        <w:t>(self supervision),</w:t>
      </w:r>
    </w:p>
    <w:p w14:paraId="432A3FB3"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4"/>
          <w:sz w:val="24"/>
          <w:szCs w:val="24"/>
          <w:lang w:val="sr-Cyrl-CS"/>
        </w:rPr>
        <w:t>- Монитор улазних мерних величина на сопственом дисплеју,</w:t>
      </w:r>
    </w:p>
    <w:p w14:paraId="46DA8959" w14:textId="77777777" w:rsidR="009F0914" w:rsidRPr="009F0914" w:rsidRDefault="009F0914" w:rsidP="009F0914">
      <w:pPr>
        <w:shd w:val="clear" w:color="auto" w:fill="FFFFFF"/>
        <w:spacing w:before="5" w:line="278" w:lineRule="exact"/>
        <w:ind w:left="840"/>
        <w:jc w:val="left"/>
        <w:rPr>
          <w:rFonts w:cs="Arial"/>
          <w:sz w:val="24"/>
          <w:szCs w:val="24"/>
          <w:lang w:val="sr-Cyrl-CS"/>
        </w:rPr>
      </w:pPr>
      <w:r w:rsidRPr="009F0914">
        <w:rPr>
          <w:rFonts w:cs="Arial"/>
          <w:spacing w:val="-6"/>
          <w:sz w:val="24"/>
          <w:szCs w:val="24"/>
          <w:lang w:val="sr-Cyrl-CS"/>
        </w:rPr>
        <w:t>- Интерна сигнализација деловања заштите,</w:t>
      </w:r>
    </w:p>
    <w:p w14:paraId="48D3F492" w14:textId="77777777" w:rsidR="009F0914" w:rsidRPr="009F0914" w:rsidRDefault="009F0914" w:rsidP="009F0914">
      <w:pPr>
        <w:shd w:val="clear" w:color="auto" w:fill="FFFFFF"/>
        <w:spacing w:before="10"/>
        <w:ind w:left="960" w:hanging="120"/>
        <w:jc w:val="left"/>
        <w:rPr>
          <w:rFonts w:cs="Arial"/>
          <w:sz w:val="24"/>
          <w:szCs w:val="24"/>
          <w:lang w:val="sr-Cyrl-CS"/>
        </w:rPr>
      </w:pPr>
      <w:r w:rsidRPr="009F0914">
        <w:rPr>
          <w:rFonts w:cs="Arial"/>
          <w:spacing w:val="-7"/>
          <w:sz w:val="24"/>
          <w:szCs w:val="24"/>
          <w:lang w:val="sr-Cyrl-CS"/>
        </w:rPr>
        <w:t>- Могућност сетовања радних и функционалних параметара преко тастатуре са самог релеа</w:t>
      </w:r>
      <w:r w:rsidRPr="009F0914">
        <w:rPr>
          <w:rFonts w:cs="Arial"/>
          <w:sz w:val="24"/>
          <w:szCs w:val="24"/>
          <w:lang w:val="sr-Cyrl-CS"/>
        </w:rPr>
        <w:t xml:space="preserve"> </w:t>
      </w:r>
      <w:r w:rsidRPr="009F0914">
        <w:rPr>
          <w:rFonts w:cs="Arial"/>
          <w:spacing w:val="-3"/>
          <w:sz w:val="24"/>
          <w:szCs w:val="24"/>
          <w:lang w:val="sr-Latn-CS"/>
        </w:rPr>
        <w:t xml:space="preserve">(HMI/MMI) </w:t>
      </w:r>
      <w:r w:rsidRPr="009F0914">
        <w:rPr>
          <w:rFonts w:cs="Arial"/>
          <w:spacing w:val="-3"/>
          <w:sz w:val="24"/>
          <w:szCs w:val="24"/>
          <w:lang w:val="sr-Cyrl-CS"/>
        </w:rPr>
        <w:t>и екстерно путем рачунара,</w:t>
      </w:r>
    </w:p>
    <w:p w14:paraId="065A6BB2" w14:textId="77777777" w:rsidR="009F0914" w:rsidRPr="009F0914" w:rsidRDefault="009F0914" w:rsidP="009F0914">
      <w:pPr>
        <w:shd w:val="clear" w:color="auto" w:fill="FFFFFF"/>
        <w:spacing w:before="34"/>
        <w:ind w:left="840"/>
        <w:jc w:val="left"/>
        <w:rPr>
          <w:rFonts w:cs="Arial"/>
          <w:spacing w:val="-3"/>
          <w:sz w:val="24"/>
          <w:szCs w:val="24"/>
          <w:lang w:val="sr-Cyrl-CS"/>
        </w:rPr>
      </w:pPr>
    </w:p>
    <w:p w14:paraId="55E2394B" w14:textId="77777777" w:rsidR="009F0914" w:rsidRPr="009F0914" w:rsidRDefault="009F0914" w:rsidP="000657F6">
      <w:pPr>
        <w:widowControl w:val="0"/>
        <w:numPr>
          <w:ilvl w:val="0"/>
          <w:numId w:val="85"/>
        </w:numPr>
        <w:shd w:val="clear" w:color="auto" w:fill="FFFFFF"/>
        <w:suppressAutoHyphens/>
        <w:autoSpaceDE w:val="0"/>
        <w:autoSpaceDN w:val="0"/>
        <w:adjustRightInd w:val="0"/>
        <w:spacing w:before="0" w:line="278" w:lineRule="exact"/>
        <w:ind w:left="960" w:hanging="240"/>
        <w:jc w:val="left"/>
        <w:rPr>
          <w:rFonts w:cs="Arial"/>
          <w:sz w:val="24"/>
          <w:szCs w:val="24"/>
          <w:lang w:val="sr-Cyrl-CS"/>
        </w:rPr>
      </w:pPr>
      <w:r w:rsidRPr="009F0914">
        <w:rPr>
          <w:rFonts w:cs="Arial"/>
          <w:spacing w:val="4"/>
          <w:sz w:val="24"/>
          <w:szCs w:val="24"/>
          <w:lang w:val="sr-Cyrl-CS"/>
        </w:rPr>
        <w:t>Један заштитни уређај резервне заштите, са следећим функцијама:</w:t>
      </w:r>
    </w:p>
    <w:p w14:paraId="62BCE3D6" w14:textId="77777777" w:rsidR="009F0914" w:rsidRPr="009F0914" w:rsidRDefault="009F0914" w:rsidP="009F0914">
      <w:pPr>
        <w:widowControl w:val="0"/>
        <w:shd w:val="clear" w:color="auto" w:fill="FFFFFF"/>
        <w:autoSpaceDE w:val="0"/>
        <w:autoSpaceDN w:val="0"/>
        <w:adjustRightInd w:val="0"/>
        <w:spacing w:before="0" w:line="278" w:lineRule="exact"/>
        <w:ind w:left="720"/>
        <w:jc w:val="left"/>
        <w:rPr>
          <w:rFonts w:cs="Arial"/>
          <w:sz w:val="24"/>
          <w:szCs w:val="24"/>
          <w:lang w:val="sr-Cyrl-CS"/>
        </w:rPr>
      </w:pPr>
    </w:p>
    <w:p w14:paraId="037D70AC" w14:textId="77777777" w:rsidR="009F0914" w:rsidRPr="009F0914" w:rsidRDefault="009F0914" w:rsidP="009F0914">
      <w:pPr>
        <w:widowControl w:val="0"/>
        <w:shd w:val="clear" w:color="auto" w:fill="FFFFFF"/>
        <w:autoSpaceDE w:val="0"/>
        <w:autoSpaceDN w:val="0"/>
        <w:adjustRightInd w:val="0"/>
        <w:spacing w:before="0" w:line="278" w:lineRule="exact"/>
        <w:ind w:left="720"/>
        <w:jc w:val="left"/>
        <w:rPr>
          <w:rFonts w:cs="Arial"/>
          <w:sz w:val="24"/>
          <w:szCs w:val="24"/>
          <w:lang w:val="sr-Cyrl-CS"/>
        </w:rPr>
      </w:pPr>
      <w:r w:rsidRPr="009F0914">
        <w:rPr>
          <w:rFonts w:cs="Arial"/>
          <w:spacing w:val="4"/>
          <w:sz w:val="24"/>
          <w:szCs w:val="24"/>
          <w:lang w:val="sr-Cyrl-CS"/>
        </w:rPr>
        <w:t xml:space="preserve">  - Вишестепена трофазна прекострујна заштита </w:t>
      </w:r>
      <w:r w:rsidRPr="009F0914">
        <w:rPr>
          <w:rFonts w:cs="Arial"/>
          <w:spacing w:val="4"/>
          <w:sz w:val="24"/>
          <w:szCs w:val="24"/>
          <w:lang w:val="sr-Latn-CS"/>
        </w:rPr>
        <w:t>(50/51),</w:t>
      </w:r>
    </w:p>
    <w:p w14:paraId="7E58277C" w14:textId="77777777" w:rsidR="009F0914" w:rsidRPr="009F0914" w:rsidRDefault="009F0914" w:rsidP="009F0914">
      <w:pPr>
        <w:shd w:val="clear" w:color="auto" w:fill="FFFFFF"/>
        <w:spacing w:before="0" w:line="283" w:lineRule="exact"/>
        <w:ind w:left="840"/>
        <w:jc w:val="left"/>
        <w:rPr>
          <w:rFonts w:cs="Arial"/>
          <w:sz w:val="24"/>
          <w:szCs w:val="24"/>
          <w:lang w:val="sr-Cyrl-CS"/>
        </w:rPr>
      </w:pPr>
      <w:r w:rsidRPr="009F0914">
        <w:rPr>
          <w:rFonts w:cs="Arial"/>
          <w:spacing w:val="5"/>
          <w:sz w:val="24"/>
          <w:szCs w:val="24"/>
          <w:lang w:val="sr-Cyrl-CS"/>
        </w:rPr>
        <w:t xml:space="preserve">- Вишестепена земљоспојна заштита </w:t>
      </w:r>
      <w:r w:rsidRPr="009F0914">
        <w:rPr>
          <w:rFonts w:cs="Arial"/>
          <w:spacing w:val="5"/>
          <w:sz w:val="24"/>
          <w:szCs w:val="24"/>
          <w:lang w:val="sr-Latn-CS"/>
        </w:rPr>
        <w:t>(50N/51N)</w:t>
      </w:r>
    </w:p>
    <w:p w14:paraId="16EFB84F" w14:textId="77777777" w:rsidR="009F0914" w:rsidRPr="009F0914" w:rsidRDefault="009F0914" w:rsidP="009F0914">
      <w:pPr>
        <w:shd w:val="clear" w:color="auto" w:fill="FFFFFF"/>
        <w:spacing w:before="0" w:line="283" w:lineRule="exact"/>
        <w:ind w:left="840"/>
        <w:jc w:val="left"/>
        <w:rPr>
          <w:rFonts w:cs="Arial"/>
          <w:sz w:val="24"/>
          <w:szCs w:val="24"/>
          <w:lang w:val="sr-Cyrl-CS"/>
        </w:rPr>
      </w:pPr>
      <w:r w:rsidRPr="009F0914">
        <w:rPr>
          <w:rFonts w:cs="Arial"/>
          <w:spacing w:val="6"/>
          <w:sz w:val="24"/>
          <w:szCs w:val="24"/>
          <w:lang w:val="sr-Cyrl-CS"/>
        </w:rPr>
        <w:t xml:space="preserve">- Функција хронолошке регистрације догађаја </w:t>
      </w:r>
      <w:r w:rsidRPr="009F0914">
        <w:rPr>
          <w:rFonts w:cs="Arial"/>
          <w:spacing w:val="6"/>
          <w:sz w:val="24"/>
          <w:szCs w:val="24"/>
          <w:lang w:val="sr-Latn-CS"/>
        </w:rPr>
        <w:t>(event recorder)</w:t>
      </w:r>
    </w:p>
    <w:p w14:paraId="057E76B6" w14:textId="77777777" w:rsidR="009F0914" w:rsidRPr="009F0914" w:rsidRDefault="009F0914" w:rsidP="009F0914">
      <w:pPr>
        <w:shd w:val="clear" w:color="auto" w:fill="FFFFFF"/>
        <w:spacing w:before="0" w:line="283" w:lineRule="exact"/>
        <w:ind w:left="840"/>
        <w:jc w:val="left"/>
        <w:rPr>
          <w:rFonts w:cs="Arial"/>
          <w:sz w:val="24"/>
          <w:szCs w:val="24"/>
          <w:lang w:val="sr-Cyrl-CS"/>
        </w:rPr>
      </w:pPr>
      <w:r w:rsidRPr="009F0914">
        <w:rPr>
          <w:rFonts w:cs="Arial"/>
          <w:spacing w:val="6"/>
          <w:sz w:val="24"/>
          <w:szCs w:val="24"/>
          <w:lang w:val="sr-Cyrl-CS"/>
        </w:rPr>
        <w:t xml:space="preserve">- Функција снимања поремећаја у мрежи </w:t>
      </w:r>
      <w:r w:rsidRPr="009F0914">
        <w:rPr>
          <w:rFonts w:cs="Arial"/>
          <w:spacing w:val="6"/>
          <w:sz w:val="24"/>
          <w:szCs w:val="24"/>
          <w:lang w:val="sr-Latn-CS"/>
        </w:rPr>
        <w:t>(disturbance recorde)</w:t>
      </w:r>
    </w:p>
    <w:p w14:paraId="5F9CC695" w14:textId="77777777" w:rsidR="009F0914" w:rsidRPr="009F0914" w:rsidRDefault="009F0914" w:rsidP="009F0914">
      <w:pPr>
        <w:shd w:val="clear" w:color="auto" w:fill="FFFFFF"/>
        <w:spacing w:before="0" w:line="283" w:lineRule="exact"/>
        <w:ind w:left="840"/>
        <w:jc w:val="left"/>
        <w:rPr>
          <w:rFonts w:cs="Arial"/>
          <w:sz w:val="24"/>
          <w:szCs w:val="24"/>
          <w:lang w:val="sr-Cyrl-CS"/>
        </w:rPr>
      </w:pPr>
      <w:r w:rsidRPr="009F0914">
        <w:rPr>
          <w:rFonts w:cs="Arial"/>
          <w:spacing w:val="6"/>
          <w:sz w:val="24"/>
          <w:szCs w:val="24"/>
          <w:lang w:val="sr-Cyrl-CS"/>
        </w:rPr>
        <w:t xml:space="preserve">- Функција локатор квара </w:t>
      </w:r>
      <w:r w:rsidRPr="009F0914">
        <w:rPr>
          <w:rFonts w:cs="Arial"/>
          <w:spacing w:val="6"/>
          <w:sz w:val="24"/>
          <w:szCs w:val="24"/>
          <w:lang w:val="sr-Latn-CS"/>
        </w:rPr>
        <w:t>(fault recorder)</w:t>
      </w:r>
    </w:p>
    <w:p w14:paraId="1C7B3140" w14:textId="77777777" w:rsidR="009F0914" w:rsidRPr="009F0914" w:rsidRDefault="009F0914" w:rsidP="009F0914">
      <w:pPr>
        <w:shd w:val="clear" w:color="auto" w:fill="FFFFFF"/>
        <w:spacing w:before="0" w:line="283" w:lineRule="exact"/>
        <w:ind w:left="840"/>
        <w:jc w:val="left"/>
        <w:rPr>
          <w:rFonts w:cs="Arial"/>
          <w:sz w:val="24"/>
          <w:szCs w:val="24"/>
          <w:lang w:val="sr-Cyrl-CS"/>
        </w:rPr>
      </w:pPr>
      <w:r w:rsidRPr="009F0914">
        <w:rPr>
          <w:rFonts w:cs="Arial"/>
          <w:spacing w:val="5"/>
          <w:sz w:val="24"/>
          <w:szCs w:val="24"/>
          <w:lang w:val="sr-Cyrl-CS"/>
        </w:rPr>
        <w:t xml:space="preserve">- </w:t>
      </w:r>
      <w:r w:rsidRPr="009F0914">
        <w:rPr>
          <w:rFonts w:cs="Arial"/>
          <w:spacing w:val="6"/>
          <w:sz w:val="24"/>
          <w:szCs w:val="24"/>
          <w:lang w:val="sr-Cyrl-CS"/>
        </w:rPr>
        <w:t>Ф</w:t>
      </w:r>
      <w:r w:rsidRPr="009F0914">
        <w:rPr>
          <w:rFonts w:cs="Arial"/>
          <w:spacing w:val="5"/>
          <w:sz w:val="24"/>
          <w:szCs w:val="24"/>
          <w:lang w:val="sr-Cyrl-CS"/>
        </w:rPr>
        <w:t xml:space="preserve">ункција самонадзора </w:t>
      </w:r>
      <w:r w:rsidRPr="009F0914">
        <w:rPr>
          <w:rFonts w:cs="Arial"/>
          <w:spacing w:val="5"/>
          <w:sz w:val="24"/>
          <w:szCs w:val="24"/>
          <w:lang w:val="sr-Latn-CS"/>
        </w:rPr>
        <w:t>( self supervision}</w:t>
      </w:r>
    </w:p>
    <w:p w14:paraId="3D1D260A" w14:textId="77777777" w:rsidR="009F0914" w:rsidRPr="009F0914" w:rsidRDefault="009F0914" w:rsidP="009F0914">
      <w:pPr>
        <w:shd w:val="clear" w:color="auto" w:fill="FFFFFF"/>
        <w:spacing w:before="5" w:line="283" w:lineRule="exact"/>
        <w:ind w:left="840"/>
        <w:jc w:val="left"/>
        <w:rPr>
          <w:rFonts w:cs="Arial"/>
          <w:sz w:val="24"/>
          <w:szCs w:val="24"/>
          <w:lang w:val="sr-Cyrl-CS"/>
        </w:rPr>
      </w:pPr>
      <w:r w:rsidRPr="009F0914">
        <w:rPr>
          <w:rFonts w:cs="Arial"/>
          <w:spacing w:val="6"/>
          <w:sz w:val="24"/>
          <w:szCs w:val="24"/>
          <w:lang w:val="sr-Cyrl-CS"/>
        </w:rPr>
        <w:t>- Мониторинг улазних мерних величина на сопственом дисплеју,</w:t>
      </w:r>
    </w:p>
    <w:p w14:paraId="2249138B" w14:textId="77777777" w:rsidR="009F0914" w:rsidRPr="009F0914" w:rsidRDefault="009F0914" w:rsidP="009F0914">
      <w:pPr>
        <w:shd w:val="clear" w:color="auto" w:fill="FFFFFF"/>
        <w:spacing w:before="0" w:line="283" w:lineRule="exact"/>
        <w:ind w:left="840"/>
        <w:jc w:val="left"/>
        <w:rPr>
          <w:rFonts w:cs="Arial"/>
          <w:sz w:val="24"/>
          <w:szCs w:val="24"/>
          <w:lang w:val="sr-Cyrl-CS"/>
        </w:rPr>
      </w:pPr>
      <w:r w:rsidRPr="009F0914">
        <w:rPr>
          <w:rFonts w:cs="Arial"/>
          <w:spacing w:val="4"/>
          <w:sz w:val="24"/>
          <w:szCs w:val="24"/>
          <w:lang w:val="sr-Cyrl-CS"/>
        </w:rPr>
        <w:t>- Интерна сигнализација деловања заштите,</w:t>
      </w:r>
    </w:p>
    <w:p w14:paraId="687F8107" w14:textId="77777777" w:rsidR="009F0914" w:rsidRPr="009F0914" w:rsidRDefault="009F0914" w:rsidP="009F0914">
      <w:pPr>
        <w:shd w:val="clear" w:color="auto" w:fill="FFFFFF"/>
        <w:spacing w:before="0" w:line="283" w:lineRule="exact"/>
        <w:ind w:left="960" w:hanging="120"/>
        <w:jc w:val="left"/>
        <w:rPr>
          <w:rFonts w:cs="Arial"/>
          <w:sz w:val="24"/>
          <w:szCs w:val="24"/>
          <w:lang w:val="sr-Cyrl-CS"/>
        </w:rPr>
      </w:pPr>
      <w:r w:rsidRPr="009F0914">
        <w:rPr>
          <w:rFonts w:cs="Arial"/>
          <w:spacing w:val="3"/>
          <w:sz w:val="24"/>
          <w:szCs w:val="24"/>
          <w:lang w:val="sr-Cyrl-CS"/>
        </w:rPr>
        <w:t>- Могућност сетовања радних и функционалних параметара преко тастатуре са самог релеа</w:t>
      </w:r>
      <w:r w:rsidRPr="009F0914">
        <w:rPr>
          <w:rFonts w:cs="Arial"/>
          <w:sz w:val="24"/>
          <w:szCs w:val="24"/>
          <w:lang w:val="sr-Cyrl-CS"/>
        </w:rPr>
        <w:t xml:space="preserve"> </w:t>
      </w:r>
      <w:r w:rsidRPr="009F0914">
        <w:rPr>
          <w:rFonts w:cs="Arial"/>
          <w:spacing w:val="7"/>
          <w:sz w:val="24"/>
          <w:szCs w:val="24"/>
          <w:lang w:val="sr-Latn-CS"/>
        </w:rPr>
        <w:t xml:space="preserve">(HMl/MMI) </w:t>
      </w:r>
      <w:r w:rsidRPr="009F0914">
        <w:rPr>
          <w:rFonts w:cs="Arial"/>
          <w:spacing w:val="3"/>
          <w:sz w:val="24"/>
          <w:szCs w:val="24"/>
          <w:lang w:val="sr-Cyrl-CS"/>
        </w:rPr>
        <w:t>и екстерно путем рачунара</w:t>
      </w:r>
    </w:p>
    <w:p w14:paraId="7E85D8F5" w14:textId="77777777" w:rsidR="009F0914" w:rsidRPr="009F0914" w:rsidRDefault="009F0914" w:rsidP="009F0914">
      <w:pPr>
        <w:shd w:val="clear" w:color="auto" w:fill="FFFFFF"/>
        <w:spacing w:before="0" w:line="283" w:lineRule="exact"/>
        <w:ind w:left="840"/>
        <w:jc w:val="left"/>
        <w:rPr>
          <w:rFonts w:cs="Arial"/>
          <w:sz w:val="24"/>
          <w:szCs w:val="24"/>
          <w:lang w:val="sr-Cyrl-CS"/>
        </w:rPr>
      </w:pPr>
    </w:p>
    <w:p w14:paraId="6FE13306" w14:textId="77777777" w:rsidR="009F0914" w:rsidRPr="009F0914" w:rsidRDefault="009F0914" w:rsidP="000657F6">
      <w:pPr>
        <w:widowControl w:val="0"/>
        <w:numPr>
          <w:ilvl w:val="0"/>
          <w:numId w:val="85"/>
        </w:numPr>
        <w:shd w:val="clear" w:color="auto" w:fill="FFFFFF"/>
        <w:suppressAutoHyphens/>
        <w:autoSpaceDE w:val="0"/>
        <w:autoSpaceDN w:val="0"/>
        <w:adjustRightInd w:val="0"/>
        <w:spacing w:before="0" w:line="278" w:lineRule="exact"/>
        <w:ind w:left="960" w:hanging="240"/>
        <w:jc w:val="left"/>
        <w:rPr>
          <w:rFonts w:cs="Arial"/>
          <w:sz w:val="24"/>
          <w:szCs w:val="24"/>
          <w:lang w:val="sr-Cyrl-CS"/>
        </w:rPr>
      </w:pPr>
      <w:r w:rsidRPr="009F0914">
        <w:rPr>
          <w:rFonts w:cs="Arial"/>
          <w:spacing w:val="4"/>
          <w:sz w:val="24"/>
          <w:szCs w:val="24"/>
          <w:lang w:val="sr-Cyrl-CS"/>
        </w:rPr>
        <w:t xml:space="preserve">Заштиту од несиметрије полова прекидача базирану на положају сигналних контаката </w:t>
      </w:r>
      <w:r w:rsidRPr="009F0914">
        <w:rPr>
          <w:rFonts w:cs="Arial"/>
          <w:spacing w:val="7"/>
          <w:sz w:val="24"/>
          <w:szCs w:val="24"/>
          <w:lang w:val="sr-Cyrl-CS"/>
        </w:rPr>
        <w:t>појединих полова прекидача.</w:t>
      </w:r>
    </w:p>
    <w:p w14:paraId="2D6F6F7B" w14:textId="77777777" w:rsidR="009F0914" w:rsidRPr="009F0914" w:rsidRDefault="009F0914" w:rsidP="009F0914">
      <w:pPr>
        <w:shd w:val="clear" w:color="auto" w:fill="FFFFFF"/>
        <w:spacing w:before="0" w:line="278" w:lineRule="exact"/>
        <w:ind w:left="840"/>
        <w:jc w:val="left"/>
        <w:rPr>
          <w:rFonts w:cs="Arial"/>
          <w:sz w:val="24"/>
          <w:szCs w:val="24"/>
          <w:lang w:val="sr-Cyrl-CS"/>
        </w:rPr>
      </w:pPr>
    </w:p>
    <w:p w14:paraId="271496BB" w14:textId="77777777" w:rsidR="009F0914" w:rsidRPr="009F0914" w:rsidRDefault="009F0914" w:rsidP="000657F6">
      <w:pPr>
        <w:widowControl w:val="0"/>
        <w:numPr>
          <w:ilvl w:val="0"/>
          <w:numId w:val="85"/>
        </w:numPr>
        <w:shd w:val="clear" w:color="auto" w:fill="FFFFFF"/>
        <w:suppressAutoHyphens/>
        <w:autoSpaceDE w:val="0"/>
        <w:autoSpaceDN w:val="0"/>
        <w:adjustRightInd w:val="0"/>
        <w:spacing w:before="0" w:line="278" w:lineRule="exact"/>
        <w:ind w:left="960" w:hanging="240"/>
        <w:jc w:val="left"/>
        <w:rPr>
          <w:rFonts w:cs="Arial"/>
          <w:sz w:val="24"/>
          <w:szCs w:val="24"/>
          <w:lang w:val="sr-Cyrl-CS"/>
        </w:rPr>
      </w:pPr>
      <w:r w:rsidRPr="009F0914">
        <w:rPr>
          <w:rFonts w:cs="Arial"/>
          <w:spacing w:val="4"/>
          <w:sz w:val="24"/>
          <w:szCs w:val="24"/>
          <w:lang w:val="sr-Cyrl-CS"/>
        </w:rPr>
        <w:t>Контролу</w:t>
      </w:r>
      <w:r w:rsidRPr="009F0914">
        <w:rPr>
          <w:rFonts w:cs="Arial"/>
          <w:spacing w:val="6"/>
          <w:sz w:val="24"/>
          <w:szCs w:val="24"/>
          <w:lang w:val="sr-Cyrl-CS"/>
        </w:rPr>
        <w:t xml:space="preserve"> искључних кругова прекидача (за сваки калем за искључење појединачно)</w:t>
      </w:r>
    </w:p>
    <w:p w14:paraId="5BE73DA1" w14:textId="77777777" w:rsidR="009F0914" w:rsidRPr="009F0914" w:rsidRDefault="009F0914" w:rsidP="009F0914">
      <w:pPr>
        <w:widowControl w:val="0"/>
        <w:shd w:val="clear" w:color="auto" w:fill="FFFFFF"/>
        <w:autoSpaceDE w:val="0"/>
        <w:autoSpaceDN w:val="0"/>
        <w:adjustRightInd w:val="0"/>
        <w:spacing w:before="0" w:line="278" w:lineRule="exact"/>
        <w:jc w:val="left"/>
        <w:rPr>
          <w:rFonts w:cs="Arial"/>
          <w:sz w:val="24"/>
          <w:szCs w:val="24"/>
          <w:lang w:val="sr-Cyrl-CS"/>
        </w:rPr>
      </w:pPr>
    </w:p>
    <w:p w14:paraId="51341E15" w14:textId="77777777" w:rsidR="009F0914" w:rsidRPr="009F0914" w:rsidRDefault="009F0914" w:rsidP="000657F6">
      <w:pPr>
        <w:widowControl w:val="0"/>
        <w:numPr>
          <w:ilvl w:val="0"/>
          <w:numId w:val="85"/>
        </w:numPr>
        <w:shd w:val="clear" w:color="auto" w:fill="FFFFFF"/>
        <w:suppressAutoHyphens/>
        <w:autoSpaceDE w:val="0"/>
        <w:autoSpaceDN w:val="0"/>
        <w:adjustRightInd w:val="0"/>
        <w:spacing w:before="0" w:line="278" w:lineRule="exact"/>
        <w:ind w:left="960" w:hanging="240"/>
        <w:jc w:val="left"/>
        <w:rPr>
          <w:rFonts w:cs="Arial"/>
          <w:sz w:val="24"/>
          <w:szCs w:val="24"/>
          <w:lang w:val="sr-Cyrl-CS"/>
        </w:rPr>
      </w:pPr>
      <w:r w:rsidRPr="009F0914">
        <w:rPr>
          <w:rFonts w:cs="Arial"/>
          <w:spacing w:val="4"/>
          <w:sz w:val="24"/>
          <w:szCs w:val="24"/>
          <w:lang w:val="sr-Cyrl-CS"/>
        </w:rPr>
        <w:t>Размотрити оправданост уградње Подужне диференцијалне заштите далековода 110</w:t>
      </w:r>
      <w:r w:rsidRPr="009F0914">
        <w:rPr>
          <w:rFonts w:cs="Arial"/>
          <w:smallCaps/>
          <w:spacing w:val="4"/>
          <w:sz w:val="24"/>
          <w:szCs w:val="24"/>
          <w:lang w:val="sr-Latn-CS"/>
        </w:rPr>
        <w:t xml:space="preserve"> kV</w:t>
      </w:r>
    </w:p>
    <w:p w14:paraId="5772E83D" w14:textId="77777777" w:rsidR="009F0914" w:rsidRPr="009F0914" w:rsidRDefault="009F0914" w:rsidP="009F0914">
      <w:pPr>
        <w:spacing w:before="0"/>
        <w:ind w:left="720"/>
        <w:jc w:val="left"/>
        <w:rPr>
          <w:rFonts w:cs="Arial"/>
          <w:sz w:val="24"/>
          <w:szCs w:val="24"/>
          <w:lang w:val="sr-Cyrl-CS"/>
        </w:rPr>
      </w:pPr>
    </w:p>
    <w:p w14:paraId="6E44597A" w14:textId="77777777" w:rsidR="009F0914" w:rsidRPr="009F0914" w:rsidRDefault="009F0914" w:rsidP="000657F6">
      <w:pPr>
        <w:numPr>
          <w:ilvl w:val="0"/>
          <w:numId w:val="85"/>
        </w:numPr>
        <w:suppressAutoHyphens/>
        <w:spacing w:before="0" w:after="120"/>
        <w:ind w:left="990" w:hanging="270"/>
        <w:jc w:val="left"/>
        <w:rPr>
          <w:rFonts w:eastAsia="MS Mincho" w:cs="Arial"/>
          <w:sz w:val="24"/>
          <w:szCs w:val="24"/>
          <w:lang w:val="ru-RU" w:eastAsia="x-none"/>
        </w:rPr>
      </w:pPr>
      <w:r w:rsidRPr="009F0914">
        <w:rPr>
          <w:rFonts w:eastAsia="MS Mincho" w:cs="Arial"/>
          <w:sz w:val="24"/>
          <w:szCs w:val="24"/>
          <w:lang w:val="ru-RU" w:eastAsia="x-none"/>
        </w:rPr>
        <w:t>Предвидети заштиту сабирница 110kV са фазно одвојеним мерењима, селективним искључењима по зонама, снимачем поремећаја, догађаја и самонадзором, који се састоји из централне јединице и периферних јединица (за свако поље 110kV по једна). Заштита сабирница мора да има интегрисану заштиту од отказа прекидача за комплетно постројење.</w:t>
      </w:r>
    </w:p>
    <w:p w14:paraId="4F299E0C" w14:textId="77777777" w:rsidR="009F0914" w:rsidRPr="009F0914" w:rsidRDefault="009F0914" w:rsidP="000657F6">
      <w:pPr>
        <w:numPr>
          <w:ilvl w:val="0"/>
          <w:numId w:val="85"/>
        </w:numPr>
        <w:shd w:val="clear" w:color="auto" w:fill="FFFFFF"/>
        <w:suppressAutoHyphens/>
        <w:spacing w:before="53"/>
        <w:ind w:left="990" w:hanging="270"/>
        <w:jc w:val="left"/>
        <w:rPr>
          <w:rFonts w:cs="Arial"/>
          <w:color w:val="FF0000"/>
          <w:spacing w:val="5"/>
          <w:sz w:val="24"/>
          <w:szCs w:val="24"/>
          <w:lang w:val="sr-Latn-CS"/>
        </w:rPr>
      </w:pPr>
      <w:r w:rsidRPr="009F0914">
        <w:rPr>
          <w:rFonts w:cs="Arial"/>
          <w:spacing w:val="5"/>
          <w:sz w:val="24"/>
          <w:szCs w:val="24"/>
          <w:lang w:val="sr-Cyrl-CS"/>
        </w:rPr>
        <w:t>Предвидети испитне утичнице за тестирање заштите у погону</w:t>
      </w:r>
      <w:r w:rsidRPr="009F0914">
        <w:rPr>
          <w:rFonts w:cs="Arial"/>
          <w:color w:val="FF0000"/>
          <w:spacing w:val="5"/>
          <w:sz w:val="24"/>
          <w:szCs w:val="24"/>
          <w:lang w:val="sr-Latn-CS"/>
        </w:rPr>
        <w:t>.</w:t>
      </w:r>
    </w:p>
    <w:p w14:paraId="0AA10E9A" w14:textId="77777777" w:rsidR="009F0914" w:rsidRPr="009F0914" w:rsidRDefault="009F0914" w:rsidP="009F0914">
      <w:pPr>
        <w:shd w:val="clear" w:color="auto" w:fill="FFFFFF"/>
        <w:spacing w:before="192" w:line="278" w:lineRule="exact"/>
        <w:ind w:left="840"/>
        <w:jc w:val="left"/>
        <w:rPr>
          <w:rFonts w:cs="Arial"/>
          <w:b/>
          <w:smallCaps/>
          <w:spacing w:val="4"/>
          <w:sz w:val="24"/>
          <w:szCs w:val="24"/>
          <w:lang w:val="sr-Cyrl-CS"/>
        </w:rPr>
      </w:pPr>
      <w:r w:rsidRPr="009F0914">
        <w:rPr>
          <w:rFonts w:cs="Arial"/>
          <w:b/>
          <w:spacing w:val="4"/>
          <w:sz w:val="24"/>
          <w:szCs w:val="24"/>
          <w:lang w:val="sr-Latn-CS"/>
        </w:rPr>
        <w:lastRenderedPageBreak/>
        <w:t xml:space="preserve">b) </w:t>
      </w:r>
      <w:r w:rsidRPr="009F0914">
        <w:rPr>
          <w:rFonts w:cs="Arial"/>
          <w:b/>
          <w:spacing w:val="4"/>
          <w:sz w:val="24"/>
          <w:szCs w:val="24"/>
          <w:lang w:val="sr-Cyrl-CS"/>
        </w:rPr>
        <w:t xml:space="preserve">Заштита енергетског трансформатора </w:t>
      </w:r>
      <w:r w:rsidRPr="009F0914">
        <w:rPr>
          <w:rFonts w:cs="Arial"/>
          <w:b/>
          <w:smallCaps/>
          <w:spacing w:val="4"/>
          <w:sz w:val="24"/>
          <w:szCs w:val="24"/>
          <w:lang w:val="sr-Latn-CS"/>
        </w:rPr>
        <w:t>110/36,75/10,5</w:t>
      </w:r>
      <w:r w:rsidRPr="009F0914">
        <w:rPr>
          <w:rFonts w:cs="Arial"/>
          <w:b/>
          <w:smallCaps/>
          <w:spacing w:val="4"/>
          <w:sz w:val="24"/>
          <w:szCs w:val="24"/>
          <w:lang w:val="sr-Cyrl-CS"/>
        </w:rPr>
        <w:t xml:space="preserve"> </w:t>
      </w:r>
      <w:r w:rsidRPr="009F0914">
        <w:rPr>
          <w:rFonts w:cs="Arial"/>
          <w:b/>
          <w:smallCaps/>
          <w:spacing w:val="4"/>
          <w:sz w:val="24"/>
          <w:szCs w:val="24"/>
          <w:lang w:val="sr-Latn-CS"/>
        </w:rPr>
        <w:t>kV:</w:t>
      </w:r>
    </w:p>
    <w:p w14:paraId="5FB9CE0F" w14:textId="77777777" w:rsidR="009F0914" w:rsidRPr="009F0914" w:rsidRDefault="009F0914" w:rsidP="009F0914">
      <w:pPr>
        <w:widowControl w:val="0"/>
        <w:shd w:val="clear" w:color="auto" w:fill="FFFFFF"/>
        <w:autoSpaceDE w:val="0"/>
        <w:autoSpaceDN w:val="0"/>
        <w:adjustRightInd w:val="0"/>
        <w:spacing w:before="0" w:line="278" w:lineRule="exact"/>
        <w:ind w:left="960"/>
        <w:jc w:val="left"/>
        <w:rPr>
          <w:rFonts w:cs="Arial"/>
          <w:sz w:val="24"/>
          <w:szCs w:val="24"/>
          <w:lang w:val="sr-Cyrl-CS"/>
        </w:rPr>
      </w:pPr>
    </w:p>
    <w:p w14:paraId="7623046A" w14:textId="77777777" w:rsidR="009F0914" w:rsidRPr="009F0914" w:rsidRDefault="009F0914" w:rsidP="000657F6">
      <w:pPr>
        <w:widowControl w:val="0"/>
        <w:numPr>
          <w:ilvl w:val="0"/>
          <w:numId w:val="86"/>
        </w:numPr>
        <w:shd w:val="clear" w:color="auto" w:fill="FFFFFF"/>
        <w:suppressAutoHyphens/>
        <w:autoSpaceDE w:val="0"/>
        <w:autoSpaceDN w:val="0"/>
        <w:adjustRightInd w:val="0"/>
        <w:spacing w:before="0" w:line="278" w:lineRule="exact"/>
        <w:ind w:left="960" w:hanging="240"/>
        <w:jc w:val="left"/>
        <w:rPr>
          <w:rFonts w:cs="Arial"/>
          <w:sz w:val="24"/>
          <w:szCs w:val="24"/>
          <w:lang w:val="sr-Cyrl-CS"/>
        </w:rPr>
      </w:pPr>
      <w:r w:rsidRPr="009F0914">
        <w:rPr>
          <w:rFonts w:cs="Arial"/>
          <w:spacing w:val="-6"/>
          <w:sz w:val="24"/>
          <w:szCs w:val="24"/>
          <w:lang w:val="sr-Cyrl-CS"/>
        </w:rPr>
        <w:t>Један заштитни уређај главне заштите</w:t>
      </w:r>
      <w:r w:rsidRPr="009F0914">
        <w:rPr>
          <w:rFonts w:cs="Arial"/>
          <w:spacing w:val="5"/>
          <w:sz w:val="24"/>
          <w:szCs w:val="24"/>
          <w:lang w:val="sr-Cyrl-CS"/>
        </w:rPr>
        <w:t xml:space="preserve"> са стране </w:t>
      </w:r>
      <w:r w:rsidRPr="009F0914">
        <w:rPr>
          <w:rFonts w:cs="Arial"/>
          <w:smallCaps/>
          <w:spacing w:val="5"/>
          <w:sz w:val="24"/>
          <w:szCs w:val="24"/>
          <w:lang w:val="sr-Latn-CS"/>
        </w:rPr>
        <w:t>110kV</w:t>
      </w:r>
      <w:r w:rsidRPr="009F0914">
        <w:rPr>
          <w:rFonts w:cs="Arial"/>
          <w:smallCaps/>
          <w:spacing w:val="5"/>
          <w:sz w:val="24"/>
          <w:szCs w:val="24"/>
          <w:lang w:val="sr-Cyrl-CS"/>
        </w:rPr>
        <w:t xml:space="preserve"> </w:t>
      </w:r>
      <w:r w:rsidRPr="009F0914">
        <w:rPr>
          <w:rFonts w:cs="Arial"/>
          <w:i/>
          <w:iCs/>
          <w:spacing w:val="5"/>
          <w:sz w:val="24"/>
          <w:szCs w:val="24"/>
          <w:lang w:val="sr-Cyrl-CS"/>
        </w:rPr>
        <w:t>са</w:t>
      </w:r>
      <w:r w:rsidRPr="009F0914">
        <w:rPr>
          <w:rFonts w:cs="Arial"/>
          <w:spacing w:val="5"/>
          <w:sz w:val="24"/>
          <w:szCs w:val="24"/>
          <w:lang w:val="sr-Cyrl-CS"/>
        </w:rPr>
        <w:t xml:space="preserve"> следећим функцијама:</w:t>
      </w:r>
    </w:p>
    <w:p w14:paraId="386D5716" w14:textId="77777777" w:rsidR="009F0914" w:rsidRPr="009F0914" w:rsidRDefault="009F0914" w:rsidP="009F0914">
      <w:pPr>
        <w:shd w:val="clear" w:color="auto" w:fill="FFFFFF"/>
        <w:spacing w:before="0" w:line="278" w:lineRule="exact"/>
        <w:ind w:left="840"/>
        <w:jc w:val="left"/>
        <w:rPr>
          <w:rFonts w:cs="Arial"/>
          <w:spacing w:val="4"/>
          <w:sz w:val="24"/>
          <w:szCs w:val="24"/>
          <w:lang w:val="sr-Cyrl-CS"/>
        </w:rPr>
      </w:pPr>
    </w:p>
    <w:p w14:paraId="55B2B524"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4"/>
          <w:sz w:val="24"/>
          <w:szCs w:val="24"/>
          <w:lang w:val="sr-Cyrl-CS"/>
        </w:rPr>
        <w:t>- диференцијална заштита (87Т) за тронамотајни трансформатор</w:t>
      </w:r>
    </w:p>
    <w:p w14:paraId="43DC113A" w14:textId="77777777" w:rsidR="009F0914" w:rsidRPr="009F0914" w:rsidRDefault="009F0914" w:rsidP="009F0914">
      <w:pPr>
        <w:shd w:val="clear" w:color="auto" w:fill="FFFFFF"/>
        <w:spacing w:before="5" w:line="278" w:lineRule="exact"/>
        <w:ind w:left="840"/>
        <w:jc w:val="left"/>
        <w:rPr>
          <w:rFonts w:cs="Arial"/>
          <w:sz w:val="24"/>
          <w:szCs w:val="24"/>
          <w:lang w:val="sr-Cyrl-CS"/>
        </w:rPr>
      </w:pPr>
      <w:r w:rsidRPr="009F0914">
        <w:rPr>
          <w:rFonts w:cs="Arial"/>
          <w:spacing w:val="1"/>
          <w:sz w:val="24"/>
          <w:szCs w:val="24"/>
          <w:lang w:val="sr-Cyrl-CS"/>
        </w:rPr>
        <w:t xml:space="preserve">- ограничена земљоспојна заштита </w:t>
      </w:r>
      <w:r w:rsidRPr="009F0914">
        <w:rPr>
          <w:rFonts w:cs="Arial"/>
          <w:spacing w:val="1"/>
          <w:sz w:val="24"/>
          <w:szCs w:val="24"/>
          <w:lang w:val="sr-Latn-CS"/>
        </w:rPr>
        <w:t>(87N)</w:t>
      </w:r>
      <w:r w:rsidRPr="009F0914">
        <w:rPr>
          <w:rFonts w:cs="Arial"/>
          <w:spacing w:val="1"/>
          <w:sz w:val="24"/>
          <w:szCs w:val="24"/>
          <w:vertAlign w:val="subscript"/>
          <w:lang w:val="sr-Latn-CS"/>
        </w:rPr>
        <w:t>y</w:t>
      </w:r>
      <w:r w:rsidRPr="009F0914">
        <w:rPr>
          <w:rFonts w:cs="Arial"/>
          <w:spacing w:val="1"/>
          <w:sz w:val="24"/>
          <w:szCs w:val="24"/>
          <w:lang w:val="sr-Latn-CS"/>
        </w:rPr>
        <w:t xml:space="preserve"> (REF)</w:t>
      </w:r>
    </w:p>
    <w:p w14:paraId="6C8DAE2B" w14:textId="77777777" w:rsidR="009F0914" w:rsidRPr="009F0914" w:rsidRDefault="009F0914" w:rsidP="009F0914">
      <w:pPr>
        <w:shd w:val="clear" w:color="auto" w:fill="FFFFFF"/>
        <w:spacing w:before="5" w:line="278" w:lineRule="exact"/>
        <w:ind w:left="840"/>
        <w:jc w:val="left"/>
        <w:rPr>
          <w:rFonts w:cs="Arial"/>
          <w:sz w:val="24"/>
          <w:szCs w:val="24"/>
          <w:lang w:val="sr-Cyrl-CS"/>
        </w:rPr>
      </w:pPr>
      <w:r w:rsidRPr="009F0914">
        <w:rPr>
          <w:rFonts w:cs="Arial"/>
          <w:spacing w:val="5"/>
          <w:sz w:val="24"/>
          <w:szCs w:val="24"/>
          <w:lang w:val="sr-Cyrl-CS"/>
        </w:rPr>
        <w:t xml:space="preserve">- заштита од преоптерећења </w:t>
      </w:r>
      <w:r w:rsidRPr="009F0914">
        <w:rPr>
          <w:rFonts w:cs="Arial"/>
          <w:spacing w:val="5"/>
          <w:sz w:val="24"/>
          <w:szCs w:val="24"/>
          <w:lang w:val="sr-Latn-CS"/>
        </w:rPr>
        <w:t>(49)</w:t>
      </w:r>
    </w:p>
    <w:p w14:paraId="125F8822"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4"/>
          <w:sz w:val="24"/>
          <w:szCs w:val="24"/>
          <w:lang w:val="sr-Cyrl-CS"/>
        </w:rPr>
        <w:t xml:space="preserve">- вишестепена трофазна прекострујна заштита </w:t>
      </w:r>
      <w:r w:rsidRPr="009F0914">
        <w:rPr>
          <w:rFonts w:cs="Arial"/>
          <w:spacing w:val="4"/>
          <w:sz w:val="24"/>
          <w:szCs w:val="24"/>
          <w:lang w:val="sr-Latn-CS"/>
        </w:rPr>
        <w:t>(50/51)</w:t>
      </w:r>
    </w:p>
    <w:p w14:paraId="75F63207" w14:textId="77777777" w:rsidR="009F0914" w:rsidRPr="009F0914" w:rsidRDefault="009F0914" w:rsidP="009F0914">
      <w:pPr>
        <w:shd w:val="clear" w:color="auto" w:fill="FFFFFF"/>
        <w:spacing w:before="5" w:line="278" w:lineRule="exact"/>
        <w:ind w:left="840"/>
        <w:jc w:val="left"/>
        <w:rPr>
          <w:rFonts w:cs="Arial"/>
          <w:sz w:val="24"/>
          <w:szCs w:val="24"/>
          <w:lang w:val="sr-Cyrl-CS"/>
        </w:rPr>
      </w:pPr>
      <w:r w:rsidRPr="009F0914">
        <w:rPr>
          <w:rFonts w:cs="Arial"/>
          <w:spacing w:val="4"/>
          <w:sz w:val="24"/>
          <w:szCs w:val="24"/>
          <w:lang w:val="sr-Cyrl-CS"/>
        </w:rPr>
        <w:t>- вишестепена земљоспојна</w:t>
      </w:r>
      <w:r w:rsidRPr="009F0914">
        <w:rPr>
          <w:rFonts w:cs="Arial"/>
          <w:spacing w:val="4"/>
          <w:sz w:val="24"/>
          <w:szCs w:val="24"/>
          <w:lang w:val="sr-Latn-CS"/>
        </w:rPr>
        <w:t xml:space="preserve"> </w:t>
      </w:r>
      <w:r w:rsidRPr="009F0914">
        <w:rPr>
          <w:rFonts w:cs="Arial"/>
          <w:spacing w:val="4"/>
          <w:sz w:val="24"/>
          <w:szCs w:val="24"/>
          <w:lang w:val="sr-Cyrl-CS"/>
        </w:rPr>
        <w:t xml:space="preserve">заштита </w:t>
      </w:r>
      <w:r w:rsidRPr="009F0914">
        <w:rPr>
          <w:rFonts w:cs="Arial"/>
          <w:spacing w:val="4"/>
          <w:sz w:val="24"/>
          <w:szCs w:val="24"/>
          <w:lang w:val="sr-Latn-CS"/>
        </w:rPr>
        <w:t>(50N/51N)</w:t>
      </w:r>
    </w:p>
    <w:p w14:paraId="00EA20CC"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6"/>
          <w:sz w:val="24"/>
          <w:szCs w:val="24"/>
          <w:lang w:val="sr-Cyrl-CS"/>
        </w:rPr>
        <w:t>- заштита од трајне асиметрије струје</w:t>
      </w:r>
    </w:p>
    <w:p w14:paraId="30F8D51A"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4"/>
          <w:sz w:val="24"/>
          <w:szCs w:val="24"/>
          <w:lang w:val="sr-Cyrl-CS"/>
        </w:rPr>
        <w:t xml:space="preserve">- заштита отказа прекидача </w:t>
      </w:r>
      <w:r w:rsidRPr="009F0914">
        <w:rPr>
          <w:rFonts w:cs="Arial"/>
          <w:spacing w:val="4"/>
          <w:sz w:val="24"/>
          <w:szCs w:val="24"/>
          <w:lang w:val="sr-Latn-CS"/>
        </w:rPr>
        <w:t>(50BF)</w:t>
      </w:r>
    </w:p>
    <w:p w14:paraId="5514199E"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6"/>
          <w:sz w:val="24"/>
          <w:szCs w:val="24"/>
          <w:lang w:val="sr-Cyrl-CS"/>
        </w:rPr>
        <w:t xml:space="preserve">- функција хронолошке регистрације догађаја </w:t>
      </w:r>
      <w:r w:rsidRPr="009F0914">
        <w:rPr>
          <w:rFonts w:cs="Arial"/>
          <w:spacing w:val="6"/>
          <w:sz w:val="24"/>
          <w:szCs w:val="24"/>
          <w:lang w:val="sr-Latn-CS"/>
        </w:rPr>
        <w:t>(event recorder)</w:t>
      </w:r>
    </w:p>
    <w:p w14:paraId="7F279933"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6"/>
          <w:sz w:val="24"/>
          <w:szCs w:val="24"/>
          <w:lang w:val="sr-Cyrl-CS"/>
        </w:rPr>
        <w:t xml:space="preserve">- функција снимања поремећаја у мрежи </w:t>
      </w:r>
      <w:r w:rsidRPr="009F0914">
        <w:rPr>
          <w:rFonts w:cs="Arial"/>
          <w:spacing w:val="6"/>
          <w:sz w:val="24"/>
          <w:szCs w:val="24"/>
          <w:lang w:val="sr-Latn-CS"/>
        </w:rPr>
        <w:t>(disturbance recorder)</w:t>
      </w:r>
    </w:p>
    <w:p w14:paraId="2D2D371C" w14:textId="77777777" w:rsidR="009F0914" w:rsidRPr="009F0914" w:rsidRDefault="009F0914" w:rsidP="009F0914">
      <w:pPr>
        <w:shd w:val="clear" w:color="auto" w:fill="FFFFFF"/>
        <w:spacing w:before="5" w:line="278" w:lineRule="exact"/>
        <w:ind w:left="840"/>
        <w:jc w:val="left"/>
        <w:rPr>
          <w:rFonts w:cs="Arial"/>
          <w:sz w:val="24"/>
          <w:szCs w:val="24"/>
          <w:lang w:val="sr-Cyrl-CS"/>
        </w:rPr>
      </w:pPr>
      <w:r w:rsidRPr="009F0914">
        <w:rPr>
          <w:rFonts w:cs="Arial"/>
          <w:spacing w:val="5"/>
          <w:sz w:val="24"/>
          <w:szCs w:val="24"/>
          <w:lang w:val="sr-Cyrl-CS"/>
        </w:rPr>
        <w:t xml:space="preserve">- функција самонадзора </w:t>
      </w:r>
      <w:r w:rsidRPr="009F0914">
        <w:rPr>
          <w:rFonts w:cs="Arial"/>
          <w:spacing w:val="5"/>
          <w:sz w:val="24"/>
          <w:szCs w:val="24"/>
          <w:lang w:val="sr-Latn-CS"/>
        </w:rPr>
        <w:t>(self supervision)</w:t>
      </w:r>
    </w:p>
    <w:p w14:paraId="3AA7F122"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6"/>
          <w:sz w:val="24"/>
          <w:szCs w:val="24"/>
          <w:lang w:val="sr-Cyrl-CS"/>
        </w:rPr>
        <w:t>- мониторинг улазних мерних величина на сопственом дисплеју,</w:t>
      </w:r>
    </w:p>
    <w:p w14:paraId="57DA7586" w14:textId="77777777" w:rsidR="009F0914" w:rsidRPr="009F0914" w:rsidRDefault="009F0914" w:rsidP="009F0914">
      <w:pPr>
        <w:shd w:val="clear" w:color="auto" w:fill="FFFFFF"/>
        <w:spacing w:before="0" w:line="278" w:lineRule="exact"/>
        <w:ind w:left="840"/>
        <w:jc w:val="left"/>
        <w:rPr>
          <w:rFonts w:cs="Arial"/>
          <w:sz w:val="24"/>
          <w:szCs w:val="24"/>
          <w:lang w:val="sr-Cyrl-CS"/>
        </w:rPr>
      </w:pPr>
      <w:r w:rsidRPr="009F0914">
        <w:rPr>
          <w:rFonts w:cs="Arial"/>
          <w:spacing w:val="4"/>
          <w:sz w:val="24"/>
          <w:szCs w:val="24"/>
          <w:lang w:val="sr-Cyrl-CS"/>
        </w:rPr>
        <w:t>- интерна сигнализација деловања заштите,</w:t>
      </w:r>
    </w:p>
    <w:p w14:paraId="72DB7D27" w14:textId="77777777" w:rsidR="009F0914" w:rsidRPr="009F0914" w:rsidRDefault="009F0914" w:rsidP="009F0914">
      <w:pPr>
        <w:shd w:val="clear" w:color="auto" w:fill="FFFFFF"/>
        <w:spacing w:before="0" w:line="278" w:lineRule="exact"/>
        <w:ind w:left="960" w:hanging="120"/>
        <w:jc w:val="left"/>
        <w:rPr>
          <w:rFonts w:cs="Arial"/>
          <w:sz w:val="24"/>
          <w:szCs w:val="24"/>
          <w:lang w:val="sr-Cyrl-CS"/>
        </w:rPr>
      </w:pPr>
      <w:r w:rsidRPr="009F0914">
        <w:rPr>
          <w:rFonts w:cs="Arial"/>
          <w:spacing w:val="3"/>
          <w:sz w:val="24"/>
          <w:szCs w:val="24"/>
          <w:lang w:val="sr-Cyrl-CS"/>
        </w:rPr>
        <w:t>- могућност сетовања радних и функционалних параметара преко тастатуре са самог релеа</w:t>
      </w:r>
      <w:r w:rsidRPr="009F0914">
        <w:rPr>
          <w:rFonts w:cs="Arial"/>
          <w:sz w:val="24"/>
          <w:szCs w:val="24"/>
          <w:lang w:val="sr-Cyrl-CS"/>
        </w:rPr>
        <w:t xml:space="preserve"> </w:t>
      </w:r>
      <w:r w:rsidRPr="009F0914">
        <w:rPr>
          <w:rFonts w:cs="Arial"/>
          <w:spacing w:val="5"/>
          <w:sz w:val="24"/>
          <w:szCs w:val="24"/>
          <w:lang w:val="sr-Latn-CS"/>
        </w:rPr>
        <w:t xml:space="preserve">(HMI/MMl) </w:t>
      </w:r>
      <w:r w:rsidRPr="009F0914">
        <w:rPr>
          <w:rFonts w:cs="Arial"/>
          <w:spacing w:val="5"/>
          <w:sz w:val="24"/>
          <w:szCs w:val="24"/>
          <w:lang w:val="sr-Cyrl-CS"/>
        </w:rPr>
        <w:t>и екстерно путем рачунара,</w:t>
      </w:r>
    </w:p>
    <w:p w14:paraId="695D3B73" w14:textId="77777777" w:rsidR="009F0914" w:rsidRPr="009F0914" w:rsidRDefault="009F0914" w:rsidP="009F0914">
      <w:pPr>
        <w:shd w:val="clear" w:color="auto" w:fill="FFFFFF"/>
        <w:spacing w:before="58"/>
        <w:ind w:left="840"/>
        <w:jc w:val="left"/>
        <w:rPr>
          <w:rFonts w:cs="Arial"/>
          <w:spacing w:val="5"/>
          <w:sz w:val="24"/>
          <w:szCs w:val="24"/>
          <w:lang w:val="sr-Cyrl-CS"/>
        </w:rPr>
      </w:pPr>
      <w:r w:rsidRPr="009F0914">
        <w:rPr>
          <w:rFonts w:cs="Arial"/>
          <w:spacing w:val="5"/>
          <w:sz w:val="24"/>
          <w:szCs w:val="24"/>
          <w:lang w:val="sr-Cyrl-CS"/>
        </w:rPr>
        <w:t>- АРН (аутоматски регулатор напона за паралелну регулацију)</w:t>
      </w:r>
    </w:p>
    <w:p w14:paraId="38BE9567" w14:textId="77777777" w:rsidR="009F0914" w:rsidRPr="009F0914" w:rsidRDefault="009F0914" w:rsidP="009F0914">
      <w:pPr>
        <w:shd w:val="clear" w:color="auto" w:fill="FFFFFF"/>
        <w:spacing w:before="58"/>
        <w:ind w:left="840"/>
        <w:jc w:val="left"/>
        <w:rPr>
          <w:rFonts w:cs="Arial"/>
          <w:spacing w:val="5"/>
          <w:sz w:val="24"/>
          <w:szCs w:val="24"/>
          <w:lang w:val="sr-Cyrl-CS"/>
        </w:rPr>
      </w:pPr>
    </w:p>
    <w:p w14:paraId="0276561B" w14:textId="77777777" w:rsidR="009F0914" w:rsidRPr="009F0914" w:rsidRDefault="009F0914" w:rsidP="000657F6">
      <w:pPr>
        <w:widowControl w:val="0"/>
        <w:numPr>
          <w:ilvl w:val="0"/>
          <w:numId w:val="86"/>
        </w:numPr>
        <w:shd w:val="clear" w:color="auto" w:fill="FFFFFF"/>
        <w:suppressAutoHyphens/>
        <w:autoSpaceDE w:val="0"/>
        <w:autoSpaceDN w:val="0"/>
        <w:adjustRightInd w:val="0"/>
        <w:spacing w:before="0" w:line="278" w:lineRule="exact"/>
        <w:ind w:left="960" w:hanging="240"/>
        <w:jc w:val="left"/>
        <w:rPr>
          <w:rFonts w:cs="Arial"/>
          <w:sz w:val="24"/>
          <w:szCs w:val="24"/>
          <w:lang w:val="sr-Cyrl-CS"/>
        </w:rPr>
      </w:pPr>
      <w:r w:rsidRPr="009F0914">
        <w:rPr>
          <w:rFonts w:cs="Arial"/>
          <w:spacing w:val="4"/>
          <w:sz w:val="24"/>
          <w:szCs w:val="24"/>
          <w:lang w:val="sr-Cyrl-CS"/>
        </w:rPr>
        <w:t xml:space="preserve">Један заштитни уређај резервне заштите, са посебним извором помоћног напајања и посебним кондезаторским уређајем као извором помоћног једносмерног напона 110 </w:t>
      </w:r>
      <w:r w:rsidRPr="009F0914">
        <w:rPr>
          <w:rFonts w:cs="Arial"/>
          <w:spacing w:val="4"/>
          <w:sz w:val="24"/>
          <w:szCs w:val="24"/>
          <w:lang w:val="sr-Latn-CS"/>
        </w:rPr>
        <w:t>V</w:t>
      </w:r>
      <w:r w:rsidRPr="009F0914">
        <w:rPr>
          <w:rFonts w:cs="Arial"/>
          <w:spacing w:val="4"/>
          <w:sz w:val="24"/>
          <w:szCs w:val="24"/>
          <w:lang w:val="sr-Cyrl-CS"/>
        </w:rPr>
        <w:t xml:space="preserve"> за искључење прекидача снаге 110</w:t>
      </w:r>
      <w:r w:rsidRPr="009F0914">
        <w:rPr>
          <w:rFonts w:cs="Arial"/>
          <w:sz w:val="24"/>
          <w:szCs w:val="24"/>
          <w:lang w:val="sr-Latn-CS"/>
        </w:rPr>
        <w:t xml:space="preserve"> kV</w:t>
      </w:r>
      <w:r w:rsidRPr="009F0914">
        <w:rPr>
          <w:rFonts w:cs="Arial"/>
          <w:spacing w:val="4"/>
          <w:sz w:val="24"/>
          <w:szCs w:val="24"/>
          <w:lang w:val="sr-Cyrl-CS"/>
        </w:rPr>
        <w:t xml:space="preserve"> (другог калема за искључење), са следећим функцијама:</w:t>
      </w:r>
    </w:p>
    <w:p w14:paraId="10D1FA71" w14:textId="77777777" w:rsidR="009F0914" w:rsidRPr="009F0914" w:rsidRDefault="009F0914" w:rsidP="009F0914">
      <w:pPr>
        <w:widowControl w:val="0"/>
        <w:shd w:val="clear" w:color="auto" w:fill="FFFFFF"/>
        <w:autoSpaceDE w:val="0"/>
        <w:autoSpaceDN w:val="0"/>
        <w:adjustRightInd w:val="0"/>
        <w:spacing w:before="0" w:line="278" w:lineRule="exact"/>
        <w:ind w:left="840" w:hanging="120"/>
        <w:jc w:val="left"/>
        <w:rPr>
          <w:rFonts w:cs="Arial"/>
          <w:sz w:val="24"/>
          <w:szCs w:val="24"/>
          <w:lang w:val="sr-Cyrl-CS"/>
        </w:rPr>
      </w:pPr>
      <w:r w:rsidRPr="009F0914">
        <w:rPr>
          <w:rFonts w:cs="Arial"/>
          <w:spacing w:val="4"/>
          <w:sz w:val="24"/>
          <w:szCs w:val="24"/>
          <w:lang w:val="sr-Cyrl-CS"/>
        </w:rPr>
        <w:br/>
        <w:t xml:space="preserve">- вишестепена трофазна прекострујна заштита </w:t>
      </w:r>
      <w:r w:rsidRPr="009F0914">
        <w:rPr>
          <w:rFonts w:cs="Arial"/>
          <w:spacing w:val="4"/>
          <w:sz w:val="24"/>
          <w:szCs w:val="24"/>
          <w:lang w:val="sr-Latn-CS"/>
        </w:rPr>
        <w:t>(50/51),</w:t>
      </w:r>
    </w:p>
    <w:p w14:paraId="6281701B" w14:textId="77777777" w:rsidR="009F0914" w:rsidRPr="009F0914" w:rsidRDefault="009F0914" w:rsidP="009F0914">
      <w:pPr>
        <w:shd w:val="clear" w:color="auto" w:fill="FFFFFF"/>
        <w:spacing w:before="0" w:line="283" w:lineRule="exact"/>
        <w:ind w:left="840"/>
        <w:jc w:val="left"/>
        <w:rPr>
          <w:rFonts w:cs="Arial"/>
          <w:spacing w:val="5"/>
          <w:sz w:val="24"/>
          <w:szCs w:val="24"/>
          <w:lang w:val="sr-Cyrl-CS"/>
        </w:rPr>
      </w:pPr>
      <w:r w:rsidRPr="009F0914">
        <w:rPr>
          <w:rFonts w:cs="Arial"/>
          <w:spacing w:val="5"/>
          <w:sz w:val="24"/>
          <w:szCs w:val="24"/>
          <w:lang w:val="sr-Cyrl-CS"/>
        </w:rPr>
        <w:t xml:space="preserve">- вишестепена земљоспојна заштита </w:t>
      </w:r>
      <w:r w:rsidRPr="009F0914">
        <w:rPr>
          <w:rFonts w:cs="Arial"/>
          <w:spacing w:val="5"/>
          <w:sz w:val="24"/>
          <w:szCs w:val="24"/>
          <w:lang w:val="sr-Latn-CS"/>
        </w:rPr>
        <w:t>(50N/51N)</w:t>
      </w:r>
      <w:r w:rsidRPr="009F0914">
        <w:rPr>
          <w:rFonts w:cs="Arial"/>
          <w:spacing w:val="5"/>
          <w:sz w:val="24"/>
          <w:szCs w:val="24"/>
          <w:lang w:val="sr-Cyrl-CS"/>
        </w:rPr>
        <w:t>,</w:t>
      </w:r>
    </w:p>
    <w:p w14:paraId="1AB6AF5A" w14:textId="77777777" w:rsidR="009F0914" w:rsidRPr="009F0914" w:rsidRDefault="009F0914" w:rsidP="009F0914">
      <w:pPr>
        <w:shd w:val="clear" w:color="auto" w:fill="FFFFFF"/>
        <w:spacing w:before="0" w:line="283" w:lineRule="exact"/>
        <w:ind w:left="840"/>
        <w:jc w:val="left"/>
        <w:rPr>
          <w:rFonts w:cs="Arial"/>
          <w:spacing w:val="5"/>
          <w:sz w:val="24"/>
          <w:szCs w:val="24"/>
          <w:lang w:val="sr-Cyrl-CS"/>
        </w:rPr>
      </w:pPr>
      <w:r w:rsidRPr="009F0914">
        <w:rPr>
          <w:rFonts w:cs="Arial"/>
          <w:spacing w:val="5"/>
          <w:sz w:val="24"/>
          <w:szCs w:val="24"/>
          <w:lang w:val="sr-Cyrl-CS"/>
        </w:rPr>
        <w:t>- интерна сигнализација деловања заштите</w:t>
      </w:r>
    </w:p>
    <w:p w14:paraId="6D71C69E" w14:textId="77777777" w:rsidR="009F0914" w:rsidRPr="009F0914" w:rsidRDefault="009F0914" w:rsidP="009F0914">
      <w:pPr>
        <w:shd w:val="clear" w:color="auto" w:fill="FFFFFF"/>
        <w:spacing w:before="0" w:line="283" w:lineRule="exact"/>
        <w:ind w:left="840"/>
        <w:jc w:val="left"/>
        <w:rPr>
          <w:rFonts w:cs="Arial"/>
          <w:spacing w:val="5"/>
          <w:sz w:val="24"/>
          <w:szCs w:val="24"/>
          <w:lang w:val="sr-Cyrl-CS"/>
        </w:rPr>
      </w:pPr>
      <w:r w:rsidRPr="009F0914">
        <w:rPr>
          <w:rFonts w:cs="Arial"/>
          <w:spacing w:val="5"/>
          <w:sz w:val="24"/>
          <w:szCs w:val="24"/>
          <w:lang w:val="sr-Cyrl-CS"/>
        </w:rPr>
        <w:t>- функција самонадзора</w:t>
      </w:r>
    </w:p>
    <w:p w14:paraId="40DD7AB5" w14:textId="77777777" w:rsidR="009F0914" w:rsidRPr="009F0914" w:rsidRDefault="009F0914" w:rsidP="009F0914">
      <w:pPr>
        <w:shd w:val="clear" w:color="auto" w:fill="FFFFFF"/>
        <w:spacing w:before="58"/>
        <w:ind w:left="840"/>
        <w:jc w:val="left"/>
        <w:rPr>
          <w:rFonts w:cs="Arial"/>
          <w:sz w:val="24"/>
          <w:szCs w:val="24"/>
          <w:lang w:val="sr-Cyrl-CS"/>
        </w:rPr>
      </w:pPr>
    </w:p>
    <w:p w14:paraId="0BB94D65" w14:textId="77777777" w:rsidR="009F0914" w:rsidRPr="009F0914" w:rsidRDefault="009F0914" w:rsidP="000657F6">
      <w:pPr>
        <w:widowControl w:val="0"/>
        <w:numPr>
          <w:ilvl w:val="0"/>
          <w:numId w:val="86"/>
        </w:numPr>
        <w:shd w:val="clear" w:color="auto" w:fill="FFFFFF"/>
        <w:suppressAutoHyphens/>
        <w:autoSpaceDE w:val="0"/>
        <w:autoSpaceDN w:val="0"/>
        <w:adjustRightInd w:val="0"/>
        <w:spacing w:before="0" w:line="278" w:lineRule="exact"/>
        <w:ind w:left="960" w:hanging="240"/>
        <w:jc w:val="left"/>
        <w:rPr>
          <w:rFonts w:cs="Arial"/>
          <w:sz w:val="24"/>
          <w:szCs w:val="24"/>
          <w:lang w:val="sr-Latn-CS"/>
        </w:rPr>
      </w:pPr>
      <w:r w:rsidRPr="009F0914">
        <w:rPr>
          <w:rFonts w:cs="Arial"/>
          <w:sz w:val="24"/>
          <w:szCs w:val="24"/>
          <w:lang w:val="sr-Latn-CS"/>
        </w:rPr>
        <w:t>Један управ</w:t>
      </w:r>
      <w:r w:rsidRPr="009F0914">
        <w:rPr>
          <w:rFonts w:cs="Arial"/>
          <w:sz w:val="24"/>
          <w:szCs w:val="24"/>
          <w:lang w:val="sr-Cyrl-CS"/>
        </w:rPr>
        <w:t>љ</w:t>
      </w:r>
      <w:r w:rsidRPr="009F0914">
        <w:rPr>
          <w:rFonts w:cs="Arial"/>
          <w:sz w:val="24"/>
          <w:szCs w:val="24"/>
          <w:lang w:val="sr-Latn-CS"/>
        </w:rPr>
        <w:t>а</w:t>
      </w:r>
      <w:r w:rsidRPr="009F0914">
        <w:rPr>
          <w:rFonts w:cs="Arial"/>
          <w:sz w:val="24"/>
          <w:szCs w:val="24"/>
          <w:lang w:val="sr-Cyrl-CS"/>
        </w:rPr>
        <w:t xml:space="preserve">чко </w:t>
      </w:r>
      <w:r w:rsidRPr="009F0914">
        <w:rPr>
          <w:rFonts w:cs="Arial"/>
          <w:sz w:val="24"/>
          <w:szCs w:val="24"/>
          <w:lang w:val="sr-Latn-CS"/>
        </w:rPr>
        <w:t>за</w:t>
      </w:r>
      <w:r w:rsidRPr="009F0914">
        <w:rPr>
          <w:rFonts w:cs="Arial"/>
          <w:sz w:val="24"/>
          <w:szCs w:val="24"/>
          <w:lang w:val="sr-Cyrl-CS"/>
        </w:rPr>
        <w:t>ш</w:t>
      </w:r>
      <w:r w:rsidRPr="009F0914">
        <w:rPr>
          <w:rFonts w:cs="Arial"/>
          <w:sz w:val="24"/>
          <w:szCs w:val="24"/>
          <w:lang w:val="sr-Latn-CS"/>
        </w:rPr>
        <w:t>титни уре</w:t>
      </w:r>
      <w:r w:rsidRPr="009F0914">
        <w:rPr>
          <w:rFonts w:cs="Arial"/>
          <w:sz w:val="24"/>
          <w:szCs w:val="24"/>
          <w:lang w:val="sr-Cyrl-CS"/>
        </w:rPr>
        <w:t>ђ</w:t>
      </w:r>
      <w:r w:rsidRPr="009F0914">
        <w:rPr>
          <w:rFonts w:cs="Arial"/>
          <w:sz w:val="24"/>
          <w:szCs w:val="24"/>
          <w:lang w:val="sr-Latn-CS"/>
        </w:rPr>
        <w:t>ај на 35kV страни, са следе</w:t>
      </w:r>
      <w:r w:rsidRPr="009F0914">
        <w:rPr>
          <w:rFonts w:cs="Arial"/>
          <w:sz w:val="24"/>
          <w:szCs w:val="24"/>
          <w:lang w:val="sr-Cyrl-CS"/>
        </w:rPr>
        <w:t>ћ</w:t>
      </w:r>
      <w:r w:rsidRPr="009F0914">
        <w:rPr>
          <w:rFonts w:cs="Arial"/>
          <w:sz w:val="24"/>
          <w:szCs w:val="24"/>
          <w:lang w:val="sr-Latn-CS"/>
        </w:rPr>
        <w:t>им функцијама:</w:t>
      </w:r>
    </w:p>
    <w:p w14:paraId="5EDAD4C9" w14:textId="77777777" w:rsidR="009F0914" w:rsidRPr="009F0914" w:rsidRDefault="009F0914" w:rsidP="009F0914">
      <w:pPr>
        <w:widowControl w:val="0"/>
        <w:shd w:val="clear" w:color="auto" w:fill="FFFFFF"/>
        <w:autoSpaceDE w:val="0"/>
        <w:autoSpaceDN w:val="0"/>
        <w:adjustRightInd w:val="0"/>
        <w:spacing w:before="0" w:line="278" w:lineRule="exact"/>
        <w:ind w:left="720"/>
        <w:jc w:val="left"/>
        <w:rPr>
          <w:rFonts w:cs="Arial"/>
          <w:sz w:val="24"/>
          <w:szCs w:val="24"/>
          <w:lang w:val="sr-Latn-CS"/>
        </w:rPr>
      </w:pPr>
    </w:p>
    <w:p w14:paraId="0C220C99" w14:textId="77777777" w:rsidR="009F0914" w:rsidRPr="009F0914" w:rsidRDefault="009F0914" w:rsidP="009F0914">
      <w:pPr>
        <w:spacing w:before="0" w:after="20" w:line="216" w:lineRule="auto"/>
        <w:ind w:left="840" w:right="57"/>
        <w:rPr>
          <w:rFonts w:cs="Arial"/>
          <w:spacing w:val="4"/>
          <w:sz w:val="24"/>
          <w:szCs w:val="24"/>
          <w:lang w:val="sr-Cyrl-CS"/>
        </w:rPr>
      </w:pPr>
      <w:r w:rsidRPr="009F0914">
        <w:rPr>
          <w:rFonts w:cs="Arial"/>
          <w:spacing w:val="4"/>
          <w:sz w:val="24"/>
          <w:szCs w:val="24"/>
          <w:lang w:val="sr-Cyrl-CS"/>
        </w:rPr>
        <w:t>- вишестепена трофазна прекострујна заштита (50/51)</w:t>
      </w:r>
    </w:p>
    <w:p w14:paraId="1149FA70" w14:textId="77777777" w:rsidR="009F0914" w:rsidRPr="009F0914" w:rsidRDefault="009F0914" w:rsidP="009F0914">
      <w:pPr>
        <w:spacing w:before="0" w:after="20" w:line="216" w:lineRule="auto"/>
        <w:ind w:left="840" w:right="57"/>
        <w:jc w:val="left"/>
        <w:rPr>
          <w:rFonts w:cs="Arial"/>
          <w:spacing w:val="4"/>
          <w:sz w:val="24"/>
          <w:szCs w:val="24"/>
          <w:lang w:val="sr-Cyrl-CS"/>
        </w:rPr>
      </w:pPr>
      <w:r w:rsidRPr="009F0914">
        <w:rPr>
          <w:rFonts w:cs="Arial"/>
          <w:spacing w:val="4"/>
          <w:sz w:val="24"/>
          <w:szCs w:val="24"/>
          <w:lang w:val="sr-Cyrl-CS"/>
        </w:rPr>
        <w:t>- вишестепена земљоспојна заштита (50N/51N)</w:t>
      </w:r>
    </w:p>
    <w:p w14:paraId="5E195EA5" w14:textId="77777777" w:rsidR="009F0914" w:rsidRPr="009F0914" w:rsidRDefault="009F0914" w:rsidP="009F0914">
      <w:pPr>
        <w:spacing w:before="0" w:after="20" w:line="216" w:lineRule="auto"/>
        <w:ind w:left="960" w:right="57" w:hanging="120"/>
        <w:rPr>
          <w:rFonts w:cs="Arial"/>
          <w:spacing w:val="4"/>
          <w:sz w:val="24"/>
          <w:szCs w:val="24"/>
          <w:lang w:val="sr-Cyrl-CS"/>
        </w:rPr>
      </w:pPr>
      <w:r w:rsidRPr="009F0914">
        <w:rPr>
          <w:rFonts w:cs="Arial"/>
          <w:spacing w:val="4"/>
          <w:sz w:val="24"/>
          <w:szCs w:val="24"/>
          <w:lang w:val="sr-Cyrl-CS"/>
        </w:rPr>
        <w:t>- вишестепена једнофазна прекострујна заштита (50/51) за заштиту импедансе у звездишту 35 kV</w:t>
      </w:r>
    </w:p>
    <w:p w14:paraId="0E50D67B" w14:textId="77777777" w:rsidR="009F0914" w:rsidRPr="009F0914" w:rsidRDefault="009F0914" w:rsidP="009F0914">
      <w:pPr>
        <w:spacing w:before="0" w:after="20" w:line="216" w:lineRule="auto"/>
        <w:ind w:left="840" w:right="57"/>
        <w:rPr>
          <w:rFonts w:cs="Arial"/>
          <w:spacing w:val="4"/>
          <w:sz w:val="24"/>
          <w:szCs w:val="24"/>
          <w:lang w:val="sr-Cyrl-CS"/>
        </w:rPr>
      </w:pPr>
      <w:r w:rsidRPr="009F0914">
        <w:rPr>
          <w:rFonts w:cs="Arial"/>
          <w:spacing w:val="4"/>
          <w:sz w:val="24"/>
          <w:szCs w:val="24"/>
          <w:lang w:val="sr-Cyrl-CS"/>
        </w:rPr>
        <w:t>- заштита од отказа прекидача (50</w:t>
      </w:r>
      <w:r w:rsidRPr="009F0914">
        <w:rPr>
          <w:rFonts w:cs="Arial"/>
          <w:spacing w:val="4"/>
          <w:sz w:val="24"/>
          <w:szCs w:val="24"/>
          <w:lang w:val="sr-Latn-CS"/>
        </w:rPr>
        <w:t>BF</w:t>
      </w:r>
      <w:r w:rsidRPr="009F0914">
        <w:rPr>
          <w:rFonts w:cs="Arial"/>
          <w:spacing w:val="4"/>
          <w:sz w:val="24"/>
          <w:szCs w:val="24"/>
          <w:lang w:val="sr-Cyrl-CS"/>
        </w:rPr>
        <w:t>)</w:t>
      </w:r>
    </w:p>
    <w:p w14:paraId="4E40EDCC" w14:textId="77777777" w:rsidR="009F0914" w:rsidRPr="009F0914" w:rsidRDefault="009F0914" w:rsidP="009F0914">
      <w:pPr>
        <w:spacing w:before="0" w:after="20" w:line="216" w:lineRule="auto"/>
        <w:ind w:left="840" w:right="57"/>
        <w:rPr>
          <w:rFonts w:cs="Arial"/>
          <w:spacing w:val="4"/>
          <w:sz w:val="24"/>
          <w:szCs w:val="24"/>
          <w:lang w:val="sr-Cyrl-CS"/>
        </w:rPr>
      </w:pPr>
      <w:r w:rsidRPr="009F0914">
        <w:rPr>
          <w:rFonts w:cs="Arial"/>
          <w:spacing w:val="4"/>
          <w:sz w:val="24"/>
          <w:szCs w:val="24"/>
          <w:lang w:val="sr-Cyrl-CS"/>
        </w:rPr>
        <w:t>- функција хронолошке регистрације догађаја (event recorder)</w:t>
      </w:r>
    </w:p>
    <w:p w14:paraId="2BEF7F08" w14:textId="77777777" w:rsidR="009F0914" w:rsidRPr="009F0914" w:rsidRDefault="009F0914" w:rsidP="009F0914">
      <w:pPr>
        <w:spacing w:before="0" w:after="20" w:line="216" w:lineRule="auto"/>
        <w:ind w:left="840" w:right="57"/>
        <w:rPr>
          <w:rFonts w:cs="Arial"/>
          <w:spacing w:val="4"/>
          <w:sz w:val="24"/>
          <w:szCs w:val="24"/>
          <w:lang w:val="sr-Cyrl-CS"/>
        </w:rPr>
      </w:pPr>
      <w:r w:rsidRPr="009F0914">
        <w:rPr>
          <w:rFonts w:cs="Arial"/>
          <w:spacing w:val="4"/>
          <w:sz w:val="24"/>
          <w:szCs w:val="24"/>
          <w:lang w:val="sr-Cyrl-CS"/>
        </w:rPr>
        <w:t>- функција снимања поремећаја у мрежи (disturbance recorder)</w:t>
      </w:r>
    </w:p>
    <w:p w14:paraId="1DE91A2B" w14:textId="77777777" w:rsidR="009F0914" w:rsidRPr="009F0914" w:rsidRDefault="009F0914" w:rsidP="009F0914">
      <w:pPr>
        <w:spacing w:before="0" w:after="20" w:line="216" w:lineRule="auto"/>
        <w:ind w:left="840" w:right="57"/>
        <w:rPr>
          <w:rFonts w:cs="Arial"/>
          <w:spacing w:val="4"/>
          <w:sz w:val="24"/>
          <w:szCs w:val="24"/>
          <w:lang w:val="sr-Cyrl-CS"/>
        </w:rPr>
      </w:pPr>
      <w:r w:rsidRPr="009F0914">
        <w:rPr>
          <w:rFonts w:cs="Arial"/>
          <w:spacing w:val="4"/>
          <w:sz w:val="24"/>
          <w:szCs w:val="24"/>
          <w:lang w:val="sr-Cyrl-CS"/>
        </w:rPr>
        <w:t>- функција самонадзора (self supervision)</w:t>
      </w:r>
    </w:p>
    <w:p w14:paraId="129DA94F" w14:textId="77777777" w:rsidR="009F0914" w:rsidRPr="009F0914" w:rsidRDefault="009F0914" w:rsidP="009F0914">
      <w:pPr>
        <w:spacing w:before="0" w:after="20" w:line="216" w:lineRule="auto"/>
        <w:ind w:left="840" w:right="57"/>
        <w:rPr>
          <w:rFonts w:cs="Arial"/>
          <w:spacing w:val="4"/>
          <w:sz w:val="24"/>
          <w:szCs w:val="24"/>
          <w:lang w:val="sr-Cyrl-CS"/>
        </w:rPr>
      </w:pPr>
      <w:r w:rsidRPr="009F0914">
        <w:rPr>
          <w:rFonts w:cs="Arial"/>
          <w:spacing w:val="4"/>
          <w:sz w:val="24"/>
          <w:szCs w:val="24"/>
          <w:lang w:val="sr-Cyrl-CS"/>
        </w:rPr>
        <w:t>- мониторинг улазних мерних величина на сопственом дисплеју,</w:t>
      </w:r>
    </w:p>
    <w:p w14:paraId="4574EC54" w14:textId="77777777" w:rsidR="009F0914" w:rsidRPr="009F0914" w:rsidRDefault="009F0914" w:rsidP="009F0914">
      <w:pPr>
        <w:spacing w:before="0" w:after="20" w:line="216" w:lineRule="auto"/>
        <w:ind w:left="840" w:right="57"/>
        <w:rPr>
          <w:rFonts w:cs="Arial"/>
          <w:spacing w:val="4"/>
          <w:sz w:val="24"/>
          <w:szCs w:val="24"/>
          <w:lang w:val="sr-Cyrl-CS"/>
        </w:rPr>
      </w:pPr>
      <w:r w:rsidRPr="009F0914">
        <w:rPr>
          <w:rFonts w:cs="Arial"/>
          <w:spacing w:val="4"/>
          <w:sz w:val="24"/>
          <w:szCs w:val="24"/>
          <w:lang w:val="sr-Cyrl-CS"/>
        </w:rPr>
        <w:t>- интерна сигнализација деловања заштите,</w:t>
      </w:r>
    </w:p>
    <w:p w14:paraId="319B27EF" w14:textId="77777777" w:rsidR="009F0914" w:rsidRPr="009F0914" w:rsidRDefault="009F0914" w:rsidP="009F0914">
      <w:pPr>
        <w:spacing w:before="0" w:after="20" w:line="216" w:lineRule="auto"/>
        <w:ind w:left="960" w:right="57" w:hanging="120"/>
        <w:rPr>
          <w:rFonts w:cs="Arial"/>
          <w:spacing w:val="4"/>
          <w:sz w:val="24"/>
          <w:szCs w:val="24"/>
          <w:lang w:val="sr-Cyrl-CS"/>
        </w:rPr>
      </w:pPr>
      <w:r w:rsidRPr="009F0914">
        <w:rPr>
          <w:rFonts w:cs="Arial"/>
          <w:spacing w:val="4"/>
          <w:sz w:val="24"/>
          <w:szCs w:val="24"/>
          <w:lang w:val="sr-Cyrl-CS"/>
        </w:rPr>
        <w:t>- могућност  сетовања радних и функционалних параметара преко тастатуре са самог релеа (HMI/MMI) и екстерно путем рачунара,</w:t>
      </w:r>
    </w:p>
    <w:p w14:paraId="2857D85D" w14:textId="77777777" w:rsidR="009F0914" w:rsidRPr="009F0914" w:rsidRDefault="009F0914" w:rsidP="009F0914">
      <w:pPr>
        <w:shd w:val="clear" w:color="auto" w:fill="FFFFFF"/>
        <w:spacing w:before="58"/>
        <w:jc w:val="left"/>
        <w:rPr>
          <w:rFonts w:cs="Arial"/>
          <w:sz w:val="24"/>
          <w:szCs w:val="24"/>
          <w:lang w:val="sr-Latn-RS"/>
        </w:rPr>
      </w:pPr>
    </w:p>
    <w:p w14:paraId="4D1427C6" w14:textId="77777777" w:rsidR="009F0914" w:rsidRPr="009F0914" w:rsidRDefault="009F0914" w:rsidP="000657F6">
      <w:pPr>
        <w:widowControl w:val="0"/>
        <w:numPr>
          <w:ilvl w:val="0"/>
          <w:numId w:val="86"/>
        </w:numPr>
        <w:shd w:val="clear" w:color="auto" w:fill="FFFFFF"/>
        <w:suppressAutoHyphens/>
        <w:autoSpaceDE w:val="0"/>
        <w:autoSpaceDN w:val="0"/>
        <w:adjustRightInd w:val="0"/>
        <w:spacing w:before="0" w:line="278" w:lineRule="exact"/>
        <w:ind w:left="960" w:hanging="240"/>
        <w:jc w:val="left"/>
        <w:rPr>
          <w:rFonts w:cs="Arial"/>
          <w:spacing w:val="5"/>
          <w:sz w:val="24"/>
          <w:szCs w:val="24"/>
          <w:lang w:val="sr-Cyrl-CS"/>
        </w:rPr>
      </w:pPr>
      <w:r w:rsidRPr="009F0914">
        <w:rPr>
          <w:rFonts w:cs="Arial"/>
          <w:spacing w:val="5"/>
          <w:sz w:val="24"/>
          <w:szCs w:val="24"/>
          <w:lang w:val="sr-Cyrl-CS"/>
        </w:rPr>
        <w:t xml:space="preserve">Заштиту од несиметрије полова прекидача базирану на положају </w:t>
      </w:r>
      <w:r w:rsidRPr="009F0914">
        <w:rPr>
          <w:rFonts w:cs="Arial"/>
          <w:spacing w:val="5"/>
          <w:sz w:val="24"/>
          <w:szCs w:val="24"/>
          <w:lang w:val="sr-Cyrl-CS"/>
        </w:rPr>
        <w:lastRenderedPageBreak/>
        <w:t>сигналних контаката појединих полова прекидача ( у случају прекидача са погоном по полу)</w:t>
      </w:r>
    </w:p>
    <w:p w14:paraId="1946B56B" w14:textId="77777777" w:rsidR="009F0914" w:rsidRPr="009F0914" w:rsidRDefault="009F0914" w:rsidP="009F0914">
      <w:pPr>
        <w:shd w:val="clear" w:color="auto" w:fill="FFFFFF"/>
        <w:spacing w:before="0" w:line="278" w:lineRule="exact"/>
        <w:ind w:left="840"/>
        <w:jc w:val="left"/>
        <w:rPr>
          <w:rFonts w:cs="Arial"/>
          <w:spacing w:val="5"/>
          <w:sz w:val="24"/>
          <w:szCs w:val="24"/>
          <w:lang w:val="sr-Cyrl-CS"/>
        </w:rPr>
      </w:pPr>
    </w:p>
    <w:p w14:paraId="48AA7F38" w14:textId="77777777" w:rsidR="009F0914" w:rsidRPr="009F0914" w:rsidRDefault="009F0914" w:rsidP="000657F6">
      <w:pPr>
        <w:widowControl w:val="0"/>
        <w:numPr>
          <w:ilvl w:val="0"/>
          <w:numId w:val="86"/>
        </w:numPr>
        <w:shd w:val="clear" w:color="auto" w:fill="FFFFFF"/>
        <w:suppressAutoHyphens/>
        <w:autoSpaceDE w:val="0"/>
        <w:autoSpaceDN w:val="0"/>
        <w:adjustRightInd w:val="0"/>
        <w:spacing w:before="0" w:line="278" w:lineRule="exact"/>
        <w:ind w:left="960" w:hanging="240"/>
        <w:jc w:val="left"/>
        <w:rPr>
          <w:rFonts w:cs="Arial"/>
          <w:sz w:val="24"/>
          <w:szCs w:val="24"/>
          <w:lang w:val="sr-Latn-CS"/>
        </w:rPr>
      </w:pPr>
      <w:r w:rsidRPr="009F0914">
        <w:rPr>
          <w:rFonts w:cs="Arial"/>
          <w:spacing w:val="5"/>
          <w:sz w:val="24"/>
          <w:szCs w:val="24"/>
          <w:lang w:val="sr-Cyrl-CS"/>
        </w:rPr>
        <w:t>Контролу искључених кругова прекидача (за сваки калем за искључење појединачно)</w:t>
      </w:r>
    </w:p>
    <w:p w14:paraId="4FDF6DC5" w14:textId="77777777" w:rsidR="009F0914" w:rsidRPr="009F0914" w:rsidRDefault="009F0914" w:rsidP="009F0914">
      <w:pPr>
        <w:shd w:val="clear" w:color="auto" w:fill="FFFFFF"/>
        <w:spacing w:before="0" w:line="278" w:lineRule="exact"/>
        <w:ind w:left="840"/>
        <w:jc w:val="left"/>
        <w:rPr>
          <w:rFonts w:cs="Arial"/>
          <w:sz w:val="24"/>
          <w:szCs w:val="24"/>
          <w:lang w:val="sr-Latn-CS"/>
        </w:rPr>
      </w:pPr>
    </w:p>
    <w:p w14:paraId="49830405" w14:textId="77777777" w:rsidR="009F0914" w:rsidRPr="009F0914" w:rsidRDefault="009F0914" w:rsidP="000657F6">
      <w:pPr>
        <w:numPr>
          <w:ilvl w:val="0"/>
          <w:numId w:val="86"/>
        </w:numPr>
        <w:shd w:val="clear" w:color="auto" w:fill="FFFFFF"/>
        <w:suppressAutoHyphens/>
        <w:spacing w:before="34"/>
        <w:ind w:left="990" w:hanging="270"/>
        <w:jc w:val="left"/>
        <w:rPr>
          <w:rFonts w:cs="Arial"/>
          <w:spacing w:val="4"/>
          <w:sz w:val="24"/>
          <w:szCs w:val="24"/>
          <w:lang w:val="sr-Cyrl-CS"/>
        </w:rPr>
      </w:pPr>
      <w:r w:rsidRPr="009F0914">
        <w:rPr>
          <w:rFonts w:cs="Arial"/>
          <w:spacing w:val="4"/>
          <w:sz w:val="24"/>
          <w:szCs w:val="24"/>
          <w:lang w:val="sr-Cyrl-CS"/>
        </w:rPr>
        <w:t>Предвидети испитне утичнице за тестирање заштите у погону.</w:t>
      </w:r>
    </w:p>
    <w:p w14:paraId="423E0B68" w14:textId="77777777" w:rsidR="009F0914" w:rsidRPr="009F0914" w:rsidRDefault="009F0914" w:rsidP="009F0914">
      <w:pPr>
        <w:shd w:val="clear" w:color="auto" w:fill="FFFFFF"/>
        <w:spacing w:before="34"/>
        <w:ind w:left="960"/>
        <w:jc w:val="left"/>
        <w:rPr>
          <w:rFonts w:cs="Arial"/>
          <w:spacing w:val="4"/>
          <w:sz w:val="24"/>
          <w:szCs w:val="24"/>
          <w:lang w:val="sr-Cyrl-CS"/>
        </w:rPr>
      </w:pPr>
    </w:p>
    <w:p w14:paraId="61487B95" w14:textId="77777777" w:rsidR="009F0914" w:rsidRPr="009F0914" w:rsidRDefault="009F0914" w:rsidP="009F0914">
      <w:pPr>
        <w:keepNext/>
        <w:spacing w:before="0" w:after="120"/>
        <w:ind w:left="780"/>
        <w:jc w:val="left"/>
        <w:outlineLvl w:val="0"/>
        <w:rPr>
          <w:rFonts w:cs="Arial"/>
          <w:b/>
          <w:bCs/>
          <w:sz w:val="24"/>
          <w:szCs w:val="24"/>
          <w:lang w:val="sr-Cyrl-CS" w:eastAsia="sr-Latn-CS"/>
        </w:rPr>
      </w:pPr>
      <w:r w:rsidRPr="009F0914">
        <w:rPr>
          <w:rFonts w:cs="Arial"/>
          <w:b/>
          <w:bCs/>
          <w:spacing w:val="4"/>
          <w:sz w:val="24"/>
          <w:szCs w:val="24"/>
          <w:lang w:val="sr-Cyrl-CS"/>
        </w:rPr>
        <w:t>в)</w:t>
      </w:r>
      <w:r w:rsidRPr="009F0914">
        <w:rPr>
          <w:rFonts w:cs="Arial"/>
          <w:b/>
          <w:bCs/>
          <w:sz w:val="24"/>
          <w:szCs w:val="24"/>
          <w:lang w:val="sr-Cyrl-CS" w:eastAsia="sr-Latn-CS"/>
        </w:rPr>
        <w:t xml:space="preserve"> Заштита у спојном пољу 110 kV: </w:t>
      </w:r>
    </w:p>
    <w:p w14:paraId="34B9E510" w14:textId="77777777" w:rsidR="009F0914" w:rsidRPr="009F0914" w:rsidRDefault="009F0914" w:rsidP="009F0914">
      <w:pPr>
        <w:spacing w:before="0"/>
        <w:jc w:val="left"/>
        <w:rPr>
          <w:rFonts w:cs="Arial"/>
          <w:sz w:val="24"/>
          <w:szCs w:val="24"/>
          <w:lang w:val="sr-Cyrl-CS" w:eastAsia="sr-Latn-CS"/>
        </w:rPr>
      </w:pPr>
    </w:p>
    <w:p w14:paraId="5A9559CC" w14:textId="77777777" w:rsidR="009F0914" w:rsidRPr="009F0914" w:rsidRDefault="009F0914" w:rsidP="009F0914">
      <w:pPr>
        <w:keepNext/>
        <w:tabs>
          <w:tab w:val="left" w:pos="993"/>
        </w:tabs>
        <w:spacing w:before="0" w:after="120"/>
        <w:ind w:left="720"/>
        <w:jc w:val="left"/>
        <w:outlineLvl w:val="0"/>
        <w:rPr>
          <w:rFonts w:cs="Arial"/>
          <w:bCs/>
          <w:sz w:val="24"/>
          <w:szCs w:val="24"/>
          <w:lang w:val="sr-Cyrl-CS" w:eastAsia="sr-Latn-CS"/>
        </w:rPr>
      </w:pPr>
      <w:r w:rsidRPr="009F0914">
        <w:rPr>
          <w:rFonts w:cs="Arial"/>
          <w:bCs/>
          <w:spacing w:val="-6"/>
          <w:sz w:val="24"/>
          <w:szCs w:val="24"/>
          <w:lang w:val="sr-Cyrl-CS"/>
        </w:rPr>
        <w:t>1. Један заштитни уређај главне заштите</w:t>
      </w:r>
      <w:r w:rsidRPr="009F0914">
        <w:rPr>
          <w:rFonts w:cs="Arial"/>
          <w:bCs/>
          <w:spacing w:val="5"/>
          <w:sz w:val="24"/>
          <w:szCs w:val="24"/>
          <w:lang w:val="sr-Cyrl-CS"/>
        </w:rPr>
        <w:t xml:space="preserve"> </w:t>
      </w:r>
      <w:r w:rsidRPr="009F0914">
        <w:rPr>
          <w:rFonts w:cs="Arial"/>
          <w:bCs/>
          <w:sz w:val="24"/>
          <w:szCs w:val="24"/>
          <w:lang w:val="sr-Cyrl-CS" w:eastAsia="sr-Latn-CS"/>
        </w:rPr>
        <w:t xml:space="preserve">са следећим функцијама: </w:t>
      </w:r>
    </w:p>
    <w:p w14:paraId="2EA2CFC9" w14:textId="77777777" w:rsidR="009F0914" w:rsidRPr="009F0914" w:rsidRDefault="009F0914" w:rsidP="000657F6">
      <w:pPr>
        <w:numPr>
          <w:ilvl w:val="3"/>
          <w:numId w:val="91"/>
        </w:numPr>
        <w:suppressAutoHyphens/>
        <w:autoSpaceDE w:val="0"/>
        <w:autoSpaceDN w:val="0"/>
        <w:adjustRightInd w:val="0"/>
        <w:spacing w:before="0"/>
        <w:ind w:left="1276" w:hanging="425"/>
        <w:jc w:val="left"/>
        <w:rPr>
          <w:rFonts w:cs="Arial"/>
          <w:sz w:val="24"/>
          <w:szCs w:val="24"/>
          <w:lang w:val="sr-Latn-CS" w:eastAsia="sr-Latn-CS"/>
        </w:rPr>
      </w:pPr>
      <w:r w:rsidRPr="009F0914">
        <w:rPr>
          <w:rFonts w:cs="Arial"/>
          <w:sz w:val="24"/>
          <w:szCs w:val="24"/>
          <w:lang w:val="sr-Latn-CS" w:eastAsia="sr-Latn-CS"/>
        </w:rPr>
        <w:t xml:space="preserve">трофазна вишестепена прекострујна заштита, </w:t>
      </w:r>
    </w:p>
    <w:p w14:paraId="370A2258" w14:textId="77777777" w:rsidR="009F0914" w:rsidRPr="009F0914" w:rsidRDefault="009F0914" w:rsidP="000657F6">
      <w:pPr>
        <w:numPr>
          <w:ilvl w:val="3"/>
          <w:numId w:val="91"/>
        </w:numPr>
        <w:suppressAutoHyphens/>
        <w:autoSpaceDE w:val="0"/>
        <w:autoSpaceDN w:val="0"/>
        <w:adjustRightInd w:val="0"/>
        <w:spacing w:before="0"/>
        <w:ind w:left="1276" w:hanging="425"/>
        <w:jc w:val="left"/>
        <w:rPr>
          <w:rFonts w:cs="Arial"/>
          <w:sz w:val="24"/>
          <w:szCs w:val="24"/>
          <w:lang w:val="sr-Latn-CS" w:eastAsia="sr-Latn-CS"/>
        </w:rPr>
      </w:pPr>
      <w:r w:rsidRPr="009F0914">
        <w:rPr>
          <w:rFonts w:cs="Arial"/>
          <w:sz w:val="24"/>
          <w:szCs w:val="24"/>
          <w:lang w:val="sr-Latn-CS" w:eastAsia="sr-Latn-CS"/>
        </w:rPr>
        <w:t xml:space="preserve">вишестепена земљоспојна заштита, </w:t>
      </w:r>
    </w:p>
    <w:p w14:paraId="1AD45905" w14:textId="77777777" w:rsidR="009F0914" w:rsidRPr="009F0914" w:rsidRDefault="009F0914" w:rsidP="000657F6">
      <w:pPr>
        <w:numPr>
          <w:ilvl w:val="3"/>
          <w:numId w:val="91"/>
        </w:numPr>
        <w:suppressAutoHyphens/>
        <w:autoSpaceDE w:val="0"/>
        <w:autoSpaceDN w:val="0"/>
        <w:adjustRightInd w:val="0"/>
        <w:spacing w:before="0"/>
        <w:ind w:left="1276" w:hanging="425"/>
        <w:jc w:val="left"/>
        <w:rPr>
          <w:rFonts w:cs="Arial"/>
          <w:sz w:val="24"/>
          <w:szCs w:val="24"/>
          <w:lang w:val="sr-Latn-CS" w:eastAsia="sr-Latn-CS"/>
        </w:rPr>
      </w:pPr>
      <w:r w:rsidRPr="009F0914">
        <w:rPr>
          <w:rFonts w:cs="Arial"/>
          <w:sz w:val="24"/>
          <w:szCs w:val="24"/>
          <w:lang w:val="sr-Latn-CS" w:eastAsia="sr-Latn-CS"/>
        </w:rPr>
        <w:t xml:space="preserve">логика за несиметрију полова прекидача, </w:t>
      </w:r>
    </w:p>
    <w:p w14:paraId="5F67E07E" w14:textId="77777777" w:rsidR="009F0914" w:rsidRPr="009F0914" w:rsidRDefault="009F0914" w:rsidP="000657F6">
      <w:pPr>
        <w:numPr>
          <w:ilvl w:val="3"/>
          <w:numId w:val="91"/>
        </w:numPr>
        <w:suppressAutoHyphens/>
        <w:autoSpaceDE w:val="0"/>
        <w:autoSpaceDN w:val="0"/>
        <w:adjustRightInd w:val="0"/>
        <w:spacing w:before="0"/>
        <w:ind w:left="1276" w:hanging="425"/>
        <w:jc w:val="left"/>
        <w:rPr>
          <w:rFonts w:cs="Arial"/>
          <w:sz w:val="24"/>
          <w:szCs w:val="24"/>
          <w:lang w:val="sr-Latn-CS" w:eastAsia="sr-Latn-CS"/>
        </w:rPr>
      </w:pPr>
      <w:r w:rsidRPr="009F0914">
        <w:rPr>
          <w:rFonts w:cs="Arial"/>
          <w:sz w:val="24"/>
          <w:szCs w:val="24"/>
          <w:lang w:val="sr-Latn-CS" w:eastAsia="sr-Latn-CS"/>
        </w:rPr>
        <w:t xml:space="preserve">снимач догађаја, </w:t>
      </w:r>
    </w:p>
    <w:p w14:paraId="2F1C2D26" w14:textId="77777777" w:rsidR="009F0914" w:rsidRPr="009F0914" w:rsidRDefault="009F0914" w:rsidP="000657F6">
      <w:pPr>
        <w:numPr>
          <w:ilvl w:val="3"/>
          <w:numId w:val="91"/>
        </w:numPr>
        <w:suppressAutoHyphens/>
        <w:autoSpaceDE w:val="0"/>
        <w:autoSpaceDN w:val="0"/>
        <w:adjustRightInd w:val="0"/>
        <w:spacing w:before="0"/>
        <w:ind w:left="1276" w:hanging="425"/>
        <w:jc w:val="left"/>
        <w:rPr>
          <w:rFonts w:cs="Arial"/>
          <w:sz w:val="24"/>
          <w:szCs w:val="24"/>
          <w:lang w:val="sr-Latn-CS" w:eastAsia="sr-Latn-CS"/>
        </w:rPr>
      </w:pPr>
      <w:r w:rsidRPr="009F0914">
        <w:rPr>
          <w:rFonts w:cs="Arial"/>
          <w:sz w:val="24"/>
          <w:szCs w:val="24"/>
          <w:lang w:val="sr-Latn-CS" w:eastAsia="sr-Latn-CS"/>
        </w:rPr>
        <w:t xml:space="preserve">снимач поремећаја, </w:t>
      </w:r>
    </w:p>
    <w:p w14:paraId="66FCC971" w14:textId="77777777" w:rsidR="009F0914" w:rsidRPr="009F0914" w:rsidRDefault="009F0914" w:rsidP="000657F6">
      <w:pPr>
        <w:numPr>
          <w:ilvl w:val="3"/>
          <w:numId w:val="91"/>
        </w:numPr>
        <w:suppressAutoHyphens/>
        <w:autoSpaceDE w:val="0"/>
        <w:autoSpaceDN w:val="0"/>
        <w:adjustRightInd w:val="0"/>
        <w:spacing w:before="0" w:after="120"/>
        <w:ind w:left="1276" w:hanging="425"/>
        <w:jc w:val="left"/>
        <w:rPr>
          <w:rFonts w:cs="Arial"/>
          <w:sz w:val="24"/>
          <w:szCs w:val="24"/>
          <w:lang w:val="sr-Latn-CS" w:eastAsia="sr-Latn-CS"/>
        </w:rPr>
      </w:pPr>
      <w:r w:rsidRPr="009F0914">
        <w:rPr>
          <w:rFonts w:cs="Arial"/>
          <w:sz w:val="24"/>
          <w:szCs w:val="24"/>
          <w:lang w:val="sr-Latn-CS" w:eastAsia="sr-Latn-CS"/>
        </w:rPr>
        <w:t xml:space="preserve">мерења и самонадзор. </w:t>
      </w:r>
    </w:p>
    <w:p w14:paraId="0AC8EE90" w14:textId="77777777" w:rsidR="009F0914" w:rsidRPr="009F0914" w:rsidRDefault="009F0914" w:rsidP="009F0914">
      <w:pPr>
        <w:shd w:val="clear" w:color="auto" w:fill="FFFFFF"/>
        <w:spacing w:before="192" w:line="278" w:lineRule="exact"/>
        <w:ind w:left="840"/>
        <w:jc w:val="left"/>
        <w:rPr>
          <w:rFonts w:cs="Arial"/>
          <w:b/>
          <w:smallCaps/>
          <w:spacing w:val="4"/>
          <w:sz w:val="24"/>
          <w:szCs w:val="24"/>
          <w:lang w:val="sr-Cyrl-CS"/>
        </w:rPr>
      </w:pPr>
      <w:r w:rsidRPr="009F0914">
        <w:rPr>
          <w:rFonts w:cs="Arial"/>
          <w:b/>
          <w:spacing w:val="4"/>
          <w:sz w:val="24"/>
          <w:szCs w:val="24"/>
          <w:lang w:val="sr-Cyrl-CS"/>
        </w:rPr>
        <w:t>г</w:t>
      </w:r>
      <w:r w:rsidRPr="009F0914">
        <w:rPr>
          <w:rFonts w:cs="Arial"/>
          <w:b/>
          <w:spacing w:val="4"/>
          <w:sz w:val="24"/>
          <w:szCs w:val="24"/>
          <w:lang w:val="sr-Latn-CS"/>
        </w:rPr>
        <w:t xml:space="preserve">) </w:t>
      </w:r>
      <w:r w:rsidRPr="009F0914">
        <w:rPr>
          <w:rFonts w:cs="Arial"/>
          <w:b/>
          <w:spacing w:val="4"/>
          <w:sz w:val="24"/>
          <w:szCs w:val="24"/>
          <w:lang w:val="sr-Cyrl-CS"/>
        </w:rPr>
        <w:t xml:space="preserve">Заштита извода 35 </w:t>
      </w:r>
      <w:r w:rsidRPr="009F0914">
        <w:rPr>
          <w:rFonts w:cs="Arial"/>
          <w:b/>
          <w:smallCaps/>
          <w:spacing w:val="-5"/>
          <w:sz w:val="24"/>
          <w:szCs w:val="24"/>
          <w:lang w:val="sr-Latn-CS"/>
        </w:rPr>
        <w:t>kV</w:t>
      </w:r>
      <w:r w:rsidRPr="009F0914">
        <w:rPr>
          <w:rFonts w:cs="Arial"/>
          <w:b/>
          <w:smallCaps/>
          <w:spacing w:val="4"/>
          <w:sz w:val="24"/>
          <w:szCs w:val="24"/>
          <w:lang w:val="sr-Latn-CS"/>
        </w:rPr>
        <w:t>:</w:t>
      </w:r>
    </w:p>
    <w:p w14:paraId="5974BD1D" w14:textId="77777777" w:rsidR="009F0914" w:rsidRPr="009F0914" w:rsidRDefault="009F0914" w:rsidP="009F0914">
      <w:pPr>
        <w:shd w:val="clear" w:color="auto" w:fill="FFFFFF"/>
        <w:spacing w:before="34"/>
        <w:ind w:left="840"/>
        <w:jc w:val="left"/>
        <w:rPr>
          <w:rFonts w:cs="Arial"/>
          <w:sz w:val="24"/>
          <w:szCs w:val="24"/>
          <w:lang w:val="sr-Cyrl-CS"/>
        </w:rPr>
      </w:pPr>
    </w:p>
    <w:p w14:paraId="6E87E137" w14:textId="77777777" w:rsidR="009F0914" w:rsidRPr="009F0914" w:rsidRDefault="009F0914" w:rsidP="000657F6">
      <w:pPr>
        <w:numPr>
          <w:ilvl w:val="0"/>
          <w:numId w:val="87"/>
        </w:numPr>
        <w:shd w:val="clear" w:color="auto" w:fill="FFFFFF"/>
        <w:tabs>
          <w:tab w:val="left" w:pos="400"/>
        </w:tabs>
        <w:suppressAutoHyphens/>
        <w:spacing w:before="0" w:line="278" w:lineRule="exact"/>
        <w:ind w:left="960" w:hanging="240"/>
        <w:jc w:val="left"/>
        <w:rPr>
          <w:rFonts w:cs="Arial"/>
          <w:spacing w:val="-6"/>
          <w:sz w:val="24"/>
          <w:szCs w:val="24"/>
          <w:lang w:val="sr-Cyrl-CS"/>
        </w:rPr>
      </w:pPr>
      <w:r w:rsidRPr="009F0914">
        <w:rPr>
          <w:rFonts w:cs="Arial"/>
          <w:spacing w:val="-5"/>
          <w:sz w:val="24"/>
          <w:szCs w:val="24"/>
          <w:lang w:val="sr-Cyrl-CS"/>
        </w:rPr>
        <w:t>3аштита</w:t>
      </w:r>
      <w:r w:rsidRPr="009F0914">
        <w:rPr>
          <w:rFonts w:cs="Arial"/>
          <w:spacing w:val="-5"/>
          <w:sz w:val="24"/>
          <w:szCs w:val="24"/>
          <w:lang w:val="sr-Latn-CS"/>
        </w:rPr>
        <w:t xml:space="preserve"> </w:t>
      </w:r>
      <w:r w:rsidRPr="009F0914">
        <w:rPr>
          <w:rFonts w:cs="Arial"/>
          <w:spacing w:val="-5"/>
          <w:sz w:val="24"/>
          <w:szCs w:val="24"/>
          <w:lang w:val="sr-Cyrl-CS"/>
        </w:rPr>
        <w:t>извода 35к\/</w:t>
      </w:r>
      <w:r w:rsidRPr="009F0914">
        <w:rPr>
          <w:rFonts w:cs="Arial"/>
          <w:spacing w:val="-5"/>
          <w:sz w:val="24"/>
          <w:szCs w:val="24"/>
          <w:lang w:val="sr-Latn-CS"/>
        </w:rPr>
        <w:t xml:space="preserve"> </w:t>
      </w:r>
      <w:r w:rsidRPr="009F0914">
        <w:rPr>
          <w:rFonts w:cs="Arial"/>
          <w:spacing w:val="-5"/>
          <w:sz w:val="24"/>
          <w:szCs w:val="24"/>
          <w:lang w:val="sr-Cyrl-CS"/>
        </w:rPr>
        <w:t xml:space="preserve"> и заштита сабирница </w:t>
      </w:r>
      <w:r w:rsidRPr="009F0914">
        <w:rPr>
          <w:rFonts w:cs="Arial"/>
          <w:smallCaps/>
          <w:spacing w:val="-5"/>
          <w:sz w:val="24"/>
          <w:szCs w:val="24"/>
          <w:lang w:val="sr-Latn-CS"/>
        </w:rPr>
        <w:t xml:space="preserve">35kV </w:t>
      </w:r>
      <w:r w:rsidRPr="009F0914">
        <w:rPr>
          <w:rFonts w:cs="Arial"/>
          <w:spacing w:val="-5"/>
          <w:sz w:val="24"/>
          <w:szCs w:val="24"/>
          <w:lang w:val="sr-Cyrl-CS"/>
        </w:rPr>
        <w:t xml:space="preserve">изводе се у систему мултифункционалне </w:t>
      </w:r>
      <w:r w:rsidRPr="009F0914">
        <w:rPr>
          <w:rFonts w:cs="Arial"/>
          <w:spacing w:val="-6"/>
          <w:sz w:val="24"/>
          <w:szCs w:val="24"/>
          <w:lang w:val="sr-Cyrl-CS"/>
        </w:rPr>
        <w:t>микропроцесорске интегрисане заштите са следећим функцијама:</w:t>
      </w:r>
    </w:p>
    <w:p w14:paraId="6DD7F975" w14:textId="77777777" w:rsidR="009F0914" w:rsidRPr="009F0914" w:rsidRDefault="009F0914" w:rsidP="009F0914">
      <w:pPr>
        <w:shd w:val="clear" w:color="auto" w:fill="FFFFFF"/>
        <w:tabs>
          <w:tab w:val="left" w:pos="400"/>
        </w:tabs>
        <w:spacing w:before="0" w:line="278" w:lineRule="exact"/>
        <w:ind w:left="720"/>
        <w:jc w:val="left"/>
        <w:rPr>
          <w:rFonts w:cs="Arial"/>
          <w:sz w:val="24"/>
          <w:szCs w:val="24"/>
          <w:lang w:val="sr-Latn-CS"/>
        </w:rPr>
      </w:pPr>
    </w:p>
    <w:p w14:paraId="1189EEB9" w14:textId="77777777" w:rsidR="009F0914" w:rsidRPr="009F0914" w:rsidRDefault="009F0914" w:rsidP="000657F6">
      <w:pPr>
        <w:numPr>
          <w:ilvl w:val="0"/>
          <w:numId w:val="84"/>
        </w:numPr>
        <w:tabs>
          <w:tab w:val="num" w:pos="960"/>
        </w:tabs>
        <w:suppressAutoHyphens/>
        <w:spacing w:before="0" w:after="20" w:line="216" w:lineRule="auto"/>
        <w:ind w:right="57" w:hanging="240"/>
        <w:jc w:val="left"/>
        <w:rPr>
          <w:rFonts w:cs="Arial"/>
          <w:spacing w:val="4"/>
          <w:sz w:val="24"/>
          <w:szCs w:val="24"/>
          <w:lang w:val="sr-Cyrl-CS"/>
        </w:rPr>
      </w:pPr>
      <w:r w:rsidRPr="009F0914">
        <w:rPr>
          <w:rFonts w:cs="Arial"/>
          <w:spacing w:val="4"/>
          <w:sz w:val="24"/>
          <w:szCs w:val="24"/>
          <w:lang w:val="sr-Cyrl-CS"/>
        </w:rPr>
        <w:t>вишестепена трофазна прекострујна заштита (50/51)</w:t>
      </w:r>
    </w:p>
    <w:p w14:paraId="7397F45D" w14:textId="77777777" w:rsidR="009F0914" w:rsidRPr="009F0914" w:rsidRDefault="009F0914" w:rsidP="000657F6">
      <w:pPr>
        <w:numPr>
          <w:ilvl w:val="0"/>
          <w:numId w:val="84"/>
        </w:numPr>
        <w:suppressAutoHyphens/>
        <w:spacing w:before="0" w:after="20" w:line="216" w:lineRule="auto"/>
        <w:ind w:left="840" w:right="57"/>
        <w:jc w:val="left"/>
        <w:rPr>
          <w:rFonts w:cs="Arial"/>
          <w:spacing w:val="4"/>
          <w:sz w:val="24"/>
          <w:szCs w:val="24"/>
          <w:lang w:val="sr-Cyrl-CS"/>
        </w:rPr>
      </w:pPr>
      <w:r w:rsidRPr="009F0914">
        <w:rPr>
          <w:rFonts w:cs="Arial"/>
          <w:spacing w:val="4"/>
          <w:sz w:val="24"/>
          <w:szCs w:val="24"/>
          <w:lang w:val="sr-Cyrl-CS"/>
        </w:rPr>
        <w:t>вишестепена земљоспојна заштита (50N/51N)</w:t>
      </w:r>
    </w:p>
    <w:p w14:paraId="278686BA" w14:textId="77777777" w:rsidR="009F0914" w:rsidRPr="009F0914" w:rsidRDefault="009F0914" w:rsidP="000657F6">
      <w:pPr>
        <w:numPr>
          <w:ilvl w:val="0"/>
          <w:numId w:val="84"/>
        </w:numPr>
        <w:suppressAutoHyphens/>
        <w:spacing w:before="0" w:after="20" w:line="216" w:lineRule="auto"/>
        <w:ind w:right="57" w:hanging="240"/>
        <w:jc w:val="left"/>
        <w:rPr>
          <w:rFonts w:cs="Arial"/>
          <w:spacing w:val="4"/>
          <w:sz w:val="24"/>
          <w:szCs w:val="24"/>
          <w:lang w:val="sr-Cyrl-CS"/>
        </w:rPr>
      </w:pPr>
      <w:r w:rsidRPr="009F0914">
        <w:rPr>
          <w:rFonts w:cs="Arial"/>
          <w:spacing w:val="4"/>
          <w:sz w:val="24"/>
          <w:szCs w:val="24"/>
          <w:lang w:val="sr-Cyrl-CS"/>
        </w:rPr>
        <w:t>вишестепена једнофазна прекострујна заштита (50/51) за заштиту импедансе у звездишту 35 kV</w:t>
      </w:r>
    </w:p>
    <w:p w14:paraId="6EEB599F" w14:textId="77777777" w:rsidR="009F0914" w:rsidRPr="009F0914" w:rsidRDefault="009F0914" w:rsidP="000657F6">
      <w:pPr>
        <w:numPr>
          <w:ilvl w:val="0"/>
          <w:numId w:val="84"/>
        </w:numPr>
        <w:suppressAutoHyphens/>
        <w:spacing w:before="0" w:after="20" w:line="216" w:lineRule="auto"/>
        <w:ind w:left="840" w:right="57"/>
        <w:jc w:val="left"/>
        <w:rPr>
          <w:rFonts w:cs="Arial"/>
          <w:spacing w:val="4"/>
          <w:sz w:val="24"/>
          <w:szCs w:val="24"/>
          <w:lang w:val="sr-Cyrl-CS"/>
        </w:rPr>
      </w:pPr>
      <w:r w:rsidRPr="009F0914">
        <w:rPr>
          <w:rFonts w:cs="Arial"/>
          <w:spacing w:val="4"/>
          <w:sz w:val="24"/>
          <w:szCs w:val="24"/>
          <w:lang w:val="sr-Cyrl-CS"/>
        </w:rPr>
        <w:t>заштита од отказа прекидача (50</w:t>
      </w:r>
      <w:r w:rsidRPr="009F0914">
        <w:rPr>
          <w:rFonts w:cs="Arial"/>
          <w:spacing w:val="4"/>
          <w:sz w:val="24"/>
          <w:szCs w:val="24"/>
          <w:lang w:val="sr-Latn-CS"/>
        </w:rPr>
        <w:t>BF</w:t>
      </w:r>
      <w:r w:rsidRPr="009F0914">
        <w:rPr>
          <w:rFonts w:cs="Arial"/>
          <w:spacing w:val="4"/>
          <w:sz w:val="24"/>
          <w:szCs w:val="24"/>
          <w:lang w:val="sr-Cyrl-CS"/>
        </w:rPr>
        <w:t>)</w:t>
      </w:r>
    </w:p>
    <w:p w14:paraId="55DA109D" w14:textId="77777777" w:rsidR="009F0914" w:rsidRPr="009F0914" w:rsidRDefault="009F0914" w:rsidP="000657F6">
      <w:pPr>
        <w:numPr>
          <w:ilvl w:val="0"/>
          <w:numId w:val="84"/>
        </w:numPr>
        <w:suppressAutoHyphens/>
        <w:spacing w:before="0" w:after="20" w:line="216" w:lineRule="auto"/>
        <w:ind w:left="840" w:right="57"/>
        <w:jc w:val="left"/>
        <w:rPr>
          <w:rFonts w:cs="Arial"/>
          <w:spacing w:val="4"/>
          <w:sz w:val="24"/>
          <w:szCs w:val="24"/>
          <w:lang w:val="sr-Cyrl-CS"/>
        </w:rPr>
      </w:pPr>
      <w:r w:rsidRPr="009F0914">
        <w:rPr>
          <w:rFonts w:cs="Arial"/>
          <w:spacing w:val="4"/>
          <w:sz w:val="24"/>
          <w:szCs w:val="24"/>
          <w:lang w:val="sr-Cyrl-CS"/>
        </w:rPr>
        <w:t>функција хронолошке регистрације догађаја (event recorder)</w:t>
      </w:r>
    </w:p>
    <w:p w14:paraId="29BC2796" w14:textId="77777777" w:rsidR="009F0914" w:rsidRPr="009F0914" w:rsidRDefault="009F0914" w:rsidP="000657F6">
      <w:pPr>
        <w:numPr>
          <w:ilvl w:val="0"/>
          <w:numId w:val="84"/>
        </w:numPr>
        <w:suppressAutoHyphens/>
        <w:spacing w:before="0" w:after="20" w:line="216" w:lineRule="auto"/>
        <w:ind w:left="840" w:right="57"/>
        <w:jc w:val="left"/>
        <w:rPr>
          <w:rFonts w:cs="Arial"/>
          <w:spacing w:val="4"/>
          <w:sz w:val="24"/>
          <w:szCs w:val="24"/>
          <w:lang w:val="sr-Cyrl-CS"/>
        </w:rPr>
      </w:pPr>
      <w:r w:rsidRPr="009F0914">
        <w:rPr>
          <w:rFonts w:cs="Arial"/>
          <w:spacing w:val="4"/>
          <w:sz w:val="24"/>
          <w:szCs w:val="24"/>
          <w:lang w:val="sr-Cyrl-CS"/>
        </w:rPr>
        <w:t>функција снимања поремећаја у мрежи (disturbance recorder)</w:t>
      </w:r>
    </w:p>
    <w:p w14:paraId="32476316" w14:textId="77777777" w:rsidR="009F0914" w:rsidRPr="009F0914" w:rsidRDefault="009F0914" w:rsidP="000657F6">
      <w:pPr>
        <w:numPr>
          <w:ilvl w:val="0"/>
          <w:numId w:val="84"/>
        </w:numPr>
        <w:suppressAutoHyphens/>
        <w:spacing w:before="0" w:after="20" w:line="216" w:lineRule="auto"/>
        <w:ind w:left="840" w:right="57"/>
        <w:jc w:val="left"/>
        <w:rPr>
          <w:rFonts w:cs="Arial"/>
          <w:spacing w:val="4"/>
          <w:sz w:val="24"/>
          <w:szCs w:val="24"/>
          <w:lang w:val="sr-Cyrl-CS"/>
        </w:rPr>
      </w:pPr>
      <w:r w:rsidRPr="009F0914">
        <w:rPr>
          <w:rFonts w:cs="Arial"/>
          <w:spacing w:val="4"/>
          <w:sz w:val="24"/>
          <w:szCs w:val="24"/>
          <w:lang w:val="sr-Cyrl-CS"/>
        </w:rPr>
        <w:t>функција самонадзора (self supervision)</w:t>
      </w:r>
    </w:p>
    <w:p w14:paraId="77B1024E" w14:textId="77777777" w:rsidR="009F0914" w:rsidRPr="009F0914" w:rsidRDefault="009F0914" w:rsidP="000657F6">
      <w:pPr>
        <w:numPr>
          <w:ilvl w:val="0"/>
          <w:numId w:val="84"/>
        </w:numPr>
        <w:suppressAutoHyphens/>
        <w:spacing w:before="0" w:after="20" w:line="216" w:lineRule="auto"/>
        <w:ind w:left="840" w:right="57"/>
        <w:jc w:val="left"/>
        <w:rPr>
          <w:rFonts w:cs="Arial"/>
          <w:spacing w:val="4"/>
          <w:sz w:val="24"/>
          <w:szCs w:val="24"/>
          <w:lang w:val="sr-Cyrl-CS"/>
        </w:rPr>
      </w:pPr>
      <w:r w:rsidRPr="009F0914">
        <w:rPr>
          <w:rFonts w:cs="Arial"/>
          <w:spacing w:val="4"/>
          <w:sz w:val="24"/>
          <w:szCs w:val="24"/>
          <w:lang w:val="sr-Cyrl-CS"/>
        </w:rPr>
        <w:t>мониторинг улазних мерних величина на сопственом дисплеју,</w:t>
      </w:r>
    </w:p>
    <w:p w14:paraId="5CB256D5" w14:textId="77777777" w:rsidR="009F0914" w:rsidRPr="009F0914" w:rsidRDefault="009F0914" w:rsidP="000657F6">
      <w:pPr>
        <w:numPr>
          <w:ilvl w:val="0"/>
          <w:numId w:val="84"/>
        </w:numPr>
        <w:suppressAutoHyphens/>
        <w:spacing w:before="0" w:after="20" w:line="216" w:lineRule="auto"/>
        <w:ind w:left="840" w:right="57"/>
        <w:jc w:val="left"/>
        <w:rPr>
          <w:rFonts w:cs="Arial"/>
          <w:spacing w:val="4"/>
          <w:sz w:val="24"/>
          <w:szCs w:val="24"/>
          <w:lang w:val="sr-Cyrl-CS"/>
        </w:rPr>
      </w:pPr>
      <w:r w:rsidRPr="009F0914">
        <w:rPr>
          <w:rFonts w:cs="Arial"/>
          <w:spacing w:val="4"/>
          <w:sz w:val="24"/>
          <w:szCs w:val="24"/>
          <w:lang w:val="sr-Cyrl-CS"/>
        </w:rPr>
        <w:t>интерна сигнализација деловања заштите,</w:t>
      </w:r>
    </w:p>
    <w:p w14:paraId="40BA03D1" w14:textId="77777777" w:rsidR="009F0914" w:rsidRPr="009F0914" w:rsidRDefault="009F0914" w:rsidP="000657F6">
      <w:pPr>
        <w:numPr>
          <w:ilvl w:val="0"/>
          <w:numId w:val="84"/>
        </w:numPr>
        <w:suppressAutoHyphens/>
        <w:spacing w:before="0" w:after="20" w:line="216" w:lineRule="auto"/>
        <w:ind w:right="57" w:hanging="240"/>
        <w:jc w:val="left"/>
        <w:rPr>
          <w:rFonts w:cs="Arial"/>
          <w:spacing w:val="-3"/>
          <w:sz w:val="24"/>
          <w:szCs w:val="24"/>
          <w:lang w:val="sr-Cyrl-CS"/>
        </w:rPr>
      </w:pPr>
      <w:r w:rsidRPr="009F0914">
        <w:rPr>
          <w:rFonts w:cs="Arial"/>
          <w:spacing w:val="4"/>
          <w:sz w:val="24"/>
          <w:szCs w:val="24"/>
          <w:lang w:val="sr-Cyrl-CS"/>
        </w:rPr>
        <w:t>могућност  сетовања радних и функционалних параметара преко тастатуре са самог релеа (HMI/MMI) и екстерно путем рачунара.</w:t>
      </w:r>
    </w:p>
    <w:p w14:paraId="3B314BFB" w14:textId="77777777" w:rsidR="009F0914" w:rsidRPr="009F0914" w:rsidRDefault="009F0914" w:rsidP="009F0914">
      <w:pPr>
        <w:spacing w:before="0" w:after="20" w:line="216" w:lineRule="auto"/>
        <w:ind w:left="840" w:right="57"/>
        <w:rPr>
          <w:rFonts w:cs="Arial"/>
          <w:spacing w:val="-5"/>
          <w:sz w:val="24"/>
          <w:szCs w:val="24"/>
          <w:lang w:val="sr-Cyrl-CS"/>
        </w:rPr>
      </w:pPr>
    </w:p>
    <w:p w14:paraId="6D3CBAF7" w14:textId="77777777" w:rsidR="009F0914" w:rsidRPr="009F0914" w:rsidRDefault="009F0914" w:rsidP="009F0914">
      <w:pPr>
        <w:tabs>
          <w:tab w:val="left" w:pos="1800"/>
          <w:tab w:val="left" w:pos="1980"/>
        </w:tabs>
        <w:spacing w:before="0"/>
        <w:ind w:left="450"/>
        <w:rPr>
          <w:rFonts w:cs="Arial"/>
          <w:sz w:val="24"/>
          <w:szCs w:val="24"/>
          <w:lang w:val="sr-Cyrl-CS"/>
        </w:rPr>
      </w:pPr>
      <w:r w:rsidRPr="009F0914">
        <w:rPr>
          <w:rFonts w:cs="Arial"/>
          <w:sz w:val="24"/>
          <w:szCs w:val="24"/>
          <w:lang w:val="sr-Cyrl-CS"/>
        </w:rPr>
        <w:t>Заштиту извести мултифункционалним микропроцесорским јединицама које поред функције заштите обезбеђују мерење, мониторинг, управљање и комуникацију.</w:t>
      </w:r>
    </w:p>
    <w:p w14:paraId="4DDD8D51" w14:textId="77777777" w:rsidR="009F0914" w:rsidRPr="009F0914" w:rsidRDefault="009F0914" w:rsidP="009F0914">
      <w:pPr>
        <w:tabs>
          <w:tab w:val="left" w:pos="1800"/>
          <w:tab w:val="left" w:pos="1980"/>
        </w:tabs>
        <w:spacing w:before="0"/>
        <w:ind w:left="450"/>
        <w:rPr>
          <w:rFonts w:cs="Arial"/>
          <w:sz w:val="24"/>
          <w:szCs w:val="24"/>
          <w:lang w:val="sr-Cyrl-CS"/>
        </w:rPr>
      </w:pPr>
      <w:r w:rsidRPr="009F0914">
        <w:rPr>
          <w:rFonts w:cs="Arial"/>
          <w:sz w:val="24"/>
          <w:szCs w:val="24"/>
          <w:lang w:val="sr-Cyrl-CS"/>
        </w:rPr>
        <w:t xml:space="preserve">    Микропроцесорске јединице треба да су са графичким дисплејом са аутоматским пресликавањем уклопног стастања примарне опреме, као и довољним бројем струјних, напонских и бинарних улаза као и бинарних излаза. Комуникацију микропроцесорских јединица са станичним рачунаром треба предвидети оптичким кабловима тако да свака јединица комуницира са станичним рачунаром. Комуникацију станичног рачунара са периферним елементима предвидети употребом комуникационог протокола </w:t>
      </w:r>
      <w:r w:rsidRPr="009F0914">
        <w:rPr>
          <w:rFonts w:cs="Arial"/>
          <w:sz w:val="24"/>
          <w:szCs w:val="24"/>
          <w:lang w:val="sr-Latn-CS"/>
        </w:rPr>
        <w:t>IEC</w:t>
      </w:r>
      <w:r w:rsidRPr="009F0914">
        <w:rPr>
          <w:rFonts w:cs="Arial"/>
          <w:sz w:val="24"/>
          <w:szCs w:val="24"/>
          <w:lang w:val="sr-Cyrl-CS"/>
        </w:rPr>
        <w:t xml:space="preserve"> 61850.</w:t>
      </w:r>
    </w:p>
    <w:p w14:paraId="4783325E" w14:textId="77777777" w:rsidR="009F0914" w:rsidRPr="009F0914" w:rsidRDefault="009F0914" w:rsidP="009F0914">
      <w:pPr>
        <w:tabs>
          <w:tab w:val="left" w:pos="1800"/>
          <w:tab w:val="left" w:pos="1980"/>
        </w:tabs>
        <w:spacing w:before="0"/>
        <w:ind w:left="1080" w:hanging="240"/>
        <w:rPr>
          <w:rFonts w:cs="Arial"/>
          <w:sz w:val="24"/>
          <w:szCs w:val="24"/>
          <w:lang w:val="sr-Cyrl-CS"/>
        </w:rPr>
      </w:pPr>
    </w:p>
    <w:p w14:paraId="0F30271A" w14:textId="77777777" w:rsidR="009F0914" w:rsidRPr="009F0914" w:rsidRDefault="009F0914" w:rsidP="009F0914">
      <w:pPr>
        <w:shd w:val="clear" w:color="auto" w:fill="FFFFFF"/>
        <w:spacing w:before="0" w:line="278" w:lineRule="exact"/>
        <w:ind w:left="840" w:right="101"/>
        <w:rPr>
          <w:rFonts w:cs="Arial"/>
          <w:spacing w:val="-3"/>
          <w:sz w:val="24"/>
          <w:szCs w:val="24"/>
          <w:lang w:val="sr-Cyrl-CS"/>
        </w:rPr>
      </w:pPr>
    </w:p>
    <w:p w14:paraId="4558D9F3" w14:textId="77777777" w:rsidR="009F0914" w:rsidRPr="009F0914" w:rsidRDefault="009F0914" w:rsidP="009F0914">
      <w:pPr>
        <w:shd w:val="clear" w:color="auto" w:fill="FFFFFF"/>
        <w:tabs>
          <w:tab w:val="left" w:pos="400"/>
        </w:tabs>
        <w:spacing w:before="0" w:line="278" w:lineRule="exact"/>
        <w:ind w:left="1080" w:hanging="360"/>
        <w:rPr>
          <w:rFonts w:cs="Arial"/>
          <w:spacing w:val="-3"/>
          <w:sz w:val="24"/>
          <w:szCs w:val="24"/>
          <w:lang w:val="sr-Cyrl-CS"/>
        </w:rPr>
      </w:pPr>
      <w:r w:rsidRPr="009F0914">
        <w:rPr>
          <w:rFonts w:cs="Arial"/>
          <w:spacing w:val="-7"/>
          <w:sz w:val="24"/>
          <w:szCs w:val="24"/>
          <w:lang w:val="sr-Cyrl-CS"/>
        </w:rPr>
        <w:lastRenderedPageBreak/>
        <w:t>2.</w:t>
      </w:r>
      <w:r w:rsidRPr="009F0914">
        <w:rPr>
          <w:rFonts w:cs="Arial"/>
          <w:spacing w:val="-7"/>
          <w:sz w:val="24"/>
          <w:szCs w:val="24"/>
          <w:lang w:val="sr-Cyrl-CS"/>
        </w:rPr>
        <w:tab/>
        <w:t xml:space="preserve">Заштита напонског трансформатора у мерним ћелијама </w:t>
      </w:r>
      <w:r w:rsidRPr="009F0914">
        <w:rPr>
          <w:rFonts w:cs="Arial"/>
          <w:spacing w:val="-7"/>
          <w:sz w:val="24"/>
          <w:szCs w:val="24"/>
          <w:lang w:val="sr-Latn-CS"/>
        </w:rPr>
        <w:t xml:space="preserve">35 </w:t>
      </w:r>
      <w:r w:rsidRPr="009F0914">
        <w:rPr>
          <w:rFonts w:cs="Arial"/>
          <w:smallCaps/>
          <w:spacing w:val="-7"/>
          <w:sz w:val="24"/>
          <w:szCs w:val="24"/>
          <w:lang w:val="sr-Latn-CS"/>
        </w:rPr>
        <w:t xml:space="preserve">kV, </w:t>
      </w:r>
      <w:r w:rsidRPr="009F0914">
        <w:rPr>
          <w:rFonts w:cs="Arial"/>
          <w:spacing w:val="-4"/>
          <w:sz w:val="24"/>
          <w:szCs w:val="24"/>
          <w:lang w:val="sr-Cyrl-CS"/>
        </w:rPr>
        <w:t xml:space="preserve">изводи се помоћу високонапонских високоучинских осигурача и </w:t>
      </w:r>
      <w:r w:rsidRPr="009F0914">
        <w:rPr>
          <w:rFonts w:cs="Arial"/>
          <w:spacing w:val="-3"/>
          <w:sz w:val="24"/>
          <w:szCs w:val="24"/>
          <w:lang w:val="sr-Cyrl-CS"/>
        </w:rPr>
        <w:t>аутоматских прекидача на ниженапонској страни.</w:t>
      </w:r>
    </w:p>
    <w:p w14:paraId="7CAE2062" w14:textId="77777777" w:rsidR="009F0914" w:rsidRPr="009F0914" w:rsidRDefault="009F0914" w:rsidP="009F0914">
      <w:pPr>
        <w:shd w:val="clear" w:color="auto" w:fill="FFFFFF"/>
        <w:tabs>
          <w:tab w:val="left" w:pos="400"/>
        </w:tabs>
        <w:spacing w:before="0" w:line="278" w:lineRule="exact"/>
        <w:ind w:left="840"/>
        <w:jc w:val="left"/>
        <w:rPr>
          <w:rFonts w:cs="Arial"/>
          <w:spacing w:val="-16"/>
          <w:sz w:val="24"/>
          <w:szCs w:val="24"/>
          <w:lang w:val="sr-Latn-CS"/>
        </w:rPr>
      </w:pPr>
    </w:p>
    <w:p w14:paraId="3F1D3907" w14:textId="77777777" w:rsidR="009F0914" w:rsidRPr="009F0914" w:rsidRDefault="009F0914" w:rsidP="009F0914">
      <w:pPr>
        <w:shd w:val="clear" w:color="auto" w:fill="FFFFFF"/>
        <w:tabs>
          <w:tab w:val="left" w:pos="400"/>
        </w:tabs>
        <w:spacing w:before="0" w:line="278" w:lineRule="exact"/>
        <w:ind w:left="1080" w:hanging="360"/>
        <w:rPr>
          <w:rFonts w:cs="Arial"/>
          <w:spacing w:val="-4"/>
          <w:sz w:val="24"/>
          <w:szCs w:val="24"/>
          <w:lang w:val="sr-Cyrl-CS"/>
        </w:rPr>
      </w:pPr>
      <w:r w:rsidRPr="009F0914">
        <w:rPr>
          <w:rFonts w:cs="Arial"/>
          <w:spacing w:val="-6"/>
          <w:sz w:val="24"/>
          <w:szCs w:val="24"/>
          <w:lang w:val="sr-Cyrl-CS"/>
        </w:rPr>
        <w:t>3.</w:t>
      </w:r>
      <w:r w:rsidRPr="009F0914">
        <w:rPr>
          <w:rFonts w:cs="Arial"/>
          <w:spacing w:val="-6"/>
          <w:sz w:val="24"/>
          <w:szCs w:val="24"/>
          <w:lang w:val="sr-Cyrl-CS"/>
        </w:rPr>
        <w:tab/>
        <w:t>Заштита од погрешних манипулација изводи се механичким блокирањем елемената</w:t>
      </w:r>
      <w:r w:rsidRPr="009F0914">
        <w:rPr>
          <w:rFonts w:cs="Arial"/>
          <w:spacing w:val="-6"/>
          <w:sz w:val="24"/>
          <w:szCs w:val="24"/>
          <w:lang w:val="sr-Cyrl-CS"/>
        </w:rPr>
        <w:br/>
      </w:r>
      <w:r w:rsidRPr="009F0914">
        <w:rPr>
          <w:rFonts w:cs="Arial"/>
          <w:spacing w:val="-4"/>
          <w:sz w:val="24"/>
          <w:szCs w:val="24"/>
          <w:lang w:val="sr-Cyrl-CS"/>
        </w:rPr>
        <w:t>расклопних апарата блокадом преко станичног рачунара и сигнализацијом.</w:t>
      </w:r>
    </w:p>
    <w:p w14:paraId="5F218AE5" w14:textId="77777777" w:rsidR="009F0914" w:rsidRPr="009F0914" w:rsidRDefault="009F0914" w:rsidP="009F0914">
      <w:pPr>
        <w:shd w:val="clear" w:color="auto" w:fill="FFFFFF"/>
        <w:tabs>
          <w:tab w:val="left" w:pos="400"/>
        </w:tabs>
        <w:spacing w:before="0" w:line="278" w:lineRule="exact"/>
        <w:ind w:left="1080" w:hanging="360"/>
        <w:jc w:val="left"/>
        <w:rPr>
          <w:rFonts w:cs="Arial"/>
          <w:spacing w:val="-16"/>
          <w:sz w:val="24"/>
          <w:szCs w:val="24"/>
          <w:lang w:val="sr-Cyrl-CS"/>
        </w:rPr>
      </w:pPr>
    </w:p>
    <w:p w14:paraId="24DA6CBA" w14:textId="77777777" w:rsidR="009F0914" w:rsidRPr="009F0914" w:rsidRDefault="009F0914" w:rsidP="009F0914">
      <w:pPr>
        <w:shd w:val="clear" w:color="auto" w:fill="FFFFFF"/>
        <w:tabs>
          <w:tab w:val="left" w:pos="400"/>
        </w:tabs>
        <w:spacing w:before="0" w:line="278" w:lineRule="exact"/>
        <w:ind w:left="1080" w:hanging="360"/>
        <w:jc w:val="left"/>
        <w:rPr>
          <w:rFonts w:cs="Arial"/>
          <w:spacing w:val="-6"/>
          <w:sz w:val="24"/>
          <w:szCs w:val="24"/>
          <w:lang w:val="sr-Cyrl-CS"/>
        </w:rPr>
      </w:pPr>
      <w:r w:rsidRPr="009F0914">
        <w:rPr>
          <w:rFonts w:cs="Arial"/>
          <w:spacing w:val="-6"/>
          <w:sz w:val="24"/>
          <w:szCs w:val="24"/>
          <w:lang w:val="sr-Cyrl-CS"/>
        </w:rPr>
        <w:t>4.</w:t>
      </w:r>
      <w:r w:rsidRPr="009F0914">
        <w:rPr>
          <w:rFonts w:cs="Arial"/>
          <w:spacing w:val="-6"/>
          <w:sz w:val="24"/>
          <w:szCs w:val="24"/>
          <w:lang w:val="sr-Cyrl-CS"/>
        </w:rPr>
        <w:tab/>
        <w:t>Заштита од пада учестаности мреже изводи се према препорукама ЕПС-а.</w:t>
      </w:r>
    </w:p>
    <w:p w14:paraId="6A89E6DF" w14:textId="77777777" w:rsidR="009F0914" w:rsidRPr="009F0914" w:rsidRDefault="009F0914" w:rsidP="009F0914">
      <w:pPr>
        <w:shd w:val="clear" w:color="auto" w:fill="FFFFFF"/>
        <w:tabs>
          <w:tab w:val="left" w:pos="400"/>
        </w:tabs>
        <w:spacing w:before="0" w:line="278" w:lineRule="exact"/>
        <w:ind w:left="1080" w:hanging="360"/>
        <w:jc w:val="left"/>
        <w:rPr>
          <w:rFonts w:cs="Arial"/>
          <w:spacing w:val="-6"/>
          <w:sz w:val="24"/>
          <w:szCs w:val="24"/>
          <w:lang w:val="sr-Cyrl-CS"/>
        </w:rPr>
      </w:pPr>
    </w:p>
    <w:p w14:paraId="476AE7E8" w14:textId="77777777" w:rsidR="009F0914" w:rsidRPr="009F0914" w:rsidRDefault="009F0914" w:rsidP="000657F6">
      <w:pPr>
        <w:numPr>
          <w:ilvl w:val="0"/>
          <w:numId w:val="92"/>
        </w:numPr>
        <w:shd w:val="clear" w:color="auto" w:fill="FFFFFF"/>
        <w:suppressAutoHyphens/>
        <w:spacing w:before="34"/>
        <w:ind w:left="1080"/>
        <w:jc w:val="left"/>
        <w:rPr>
          <w:rFonts w:cs="Arial"/>
          <w:spacing w:val="4"/>
          <w:sz w:val="24"/>
          <w:szCs w:val="24"/>
          <w:lang w:val="sr-Cyrl-CS"/>
        </w:rPr>
      </w:pPr>
      <w:r w:rsidRPr="009F0914">
        <w:rPr>
          <w:rFonts w:cs="Arial"/>
          <w:spacing w:val="4"/>
          <w:sz w:val="24"/>
          <w:szCs w:val="24"/>
          <w:lang w:val="sr-Cyrl-CS"/>
        </w:rPr>
        <w:t>Предвидети испитне утичнице за тестирање заштите у погону.</w:t>
      </w:r>
    </w:p>
    <w:p w14:paraId="6B4F8286" w14:textId="77777777" w:rsidR="009F0914" w:rsidRPr="009F0914" w:rsidRDefault="009F0914" w:rsidP="009F0914">
      <w:pPr>
        <w:shd w:val="clear" w:color="auto" w:fill="FFFFFF"/>
        <w:spacing w:before="34"/>
        <w:jc w:val="left"/>
        <w:rPr>
          <w:rFonts w:cs="Arial"/>
          <w:spacing w:val="4"/>
          <w:sz w:val="24"/>
          <w:szCs w:val="24"/>
          <w:lang w:val="sr-Cyrl-CS"/>
        </w:rPr>
      </w:pPr>
    </w:p>
    <w:p w14:paraId="644F4750" w14:textId="77777777" w:rsidR="009F0914" w:rsidRPr="009F0914" w:rsidRDefault="009F0914" w:rsidP="009F0914">
      <w:pPr>
        <w:shd w:val="clear" w:color="auto" w:fill="FFFFFF"/>
        <w:tabs>
          <w:tab w:val="left" w:pos="840"/>
          <w:tab w:val="left" w:pos="1080"/>
          <w:tab w:val="left" w:pos="1170"/>
          <w:tab w:val="left" w:pos="1260"/>
        </w:tabs>
        <w:spacing w:before="192"/>
        <w:ind w:left="840" w:hanging="840"/>
        <w:rPr>
          <w:rFonts w:cs="Arial"/>
          <w:w w:val="105"/>
          <w:sz w:val="24"/>
          <w:szCs w:val="24"/>
          <w:lang w:val="sr-Cyrl-RS"/>
        </w:rPr>
      </w:pPr>
      <w:r w:rsidRPr="009F0914">
        <w:rPr>
          <w:rFonts w:cs="Arial"/>
          <w:w w:val="105"/>
          <w:sz w:val="24"/>
          <w:szCs w:val="24"/>
          <w:lang w:val="sr-Cyrl-CS"/>
        </w:rPr>
        <w:t>6.1.9</w:t>
      </w:r>
      <w:r w:rsidRPr="009F0914">
        <w:rPr>
          <w:rFonts w:cs="Arial"/>
          <w:w w:val="105"/>
          <w:sz w:val="24"/>
          <w:szCs w:val="24"/>
          <w:lang w:val="sr-Cyrl-CS"/>
        </w:rPr>
        <w:tab/>
        <w:t xml:space="preserve">Предвидети да </w:t>
      </w:r>
      <w:r w:rsidRPr="009F0914">
        <w:rPr>
          <w:rFonts w:cs="Arial"/>
          <w:w w:val="105"/>
          <w:sz w:val="24"/>
          <w:szCs w:val="24"/>
          <w:lang w:val="sr-Cyrl-RS"/>
        </w:rPr>
        <w:t>сви каблови морају имати струјно оптеретиви плашт који мора           бити уземљен на оба краја,као и сви неискоришћени проводници у каблу.</w:t>
      </w:r>
    </w:p>
    <w:p w14:paraId="506FB2FC" w14:textId="77777777" w:rsidR="009F0914" w:rsidRPr="009F0914" w:rsidRDefault="009F0914" w:rsidP="009F0914">
      <w:pPr>
        <w:shd w:val="clear" w:color="auto" w:fill="FFFFFF"/>
        <w:tabs>
          <w:tab w:val="left" w:pos="840"/>
        </w:tabs>
        <w:spacing w:before="197"/>
        <w:jc w:val="left"/>
        <w:rPr>
          <w:rFonts w:cs="Arial"/>
          <w:w w:val="105"/>
          <w:sz w:val="24"/>
          <w:szCs w:val="24"/>
          <w:lang w:val="sr-Latn-CS"/>
        </w:rPr>
      </w:pPr>
      <w:r w:rsidRPr="009F0914">
        <w:rPr>
          <w:rFonts w:cs="Arial"/>
          <w:b/>
          <w:bCs/>
          <w:spacing w:val="-11"/>
          <w:w w:val="105"/>
          <w:sz w:val="24"/>
          <w:szCs w:val="24"/>
          <w:lang w:val="sr-Latn-CS"/>
        </w:rPr>
        <w:t>6.2</w:t>
      </w:r>
      <w:r w:rsidRPr="009F0914">
        <w:rPr>
          <w:rFonts w:cs="Arial"/>
          <w:b/>
          <w:bCs/>
          <w:spacing w:val="-11"/>
          <w:w w:val="105"/>
          <w:sz w:val="24"/>
          <w:szCs w:val="24"/>
          <w:lang w:val="sr-Latn-CS"/>
        </w:rPr>
        <w:tab/>
      </w:r>
      <w:r w:rsidRPr="009F0914">
        <w:rPr>
          <w:rFonts w:cs="Arial"/>
          <w:b/>
          <w:bCs/>
          <w:spacing w:val="-13"/>
          <w:w w:val="105"/>
          <w:sz w:val="24"/>
          <w:szCs w:val="24"/>
          <w:lang w:val="sr-Cyrl-CS"/>
        </w:rPr>
        <w:t>МЕРЕЊЕ</w:t>
      </w:r>
      <w:r w:rsidRPr="009F0914">
        <w:rPr>
          <w:rFonts w:cs="Arial"/>
          <w:bCs/>
          <w:spacing w:val="-13"/>
          <w:w w:val="105"/>
          <w:sz w:val="24"/>
          <w:szCs w:val="24"/>
          <w:lang w:val="sr-Cyrl-CS"/>
        </w:rPr>
        <w:t>:</w:t>
      </w:r>
    </w:p>
    <w:p w14:paraId="68324F1A" w14:textId="77777777" w:rsidR="009F0914" w:rsidRPr="009F0914" w:rsidRDefault="009F0914" w:rsidP="009F0914">
      <w:pPr>
        <w:shd w:val="clear" w:color="auto" w:fill="FFFFFF"/>
        <w:tabs>
          <w:tab w:val="left" w:pos="840"/>
        </w:tabs>
        <w:spacing w:before="197"/>
        <w:rPr>
          <w:rFonts w:cs="Arial"/>
          <w:w w:val="105"/>
          <w:sz w:val="24"/>
          <w:szCs w:val="24"/>
          <w:lang w:val="sr-Cyrl-CS"/>
        </w:rPr>
      </w:pPr>
      <w:r w:rsidRPr="009F0914">
        <w:rPr>
          <w:rFonts w:cs="Arial"/>
          <w:w w:val="105"/>
          <w:sz w:val="24"/>
          <w:szCs w:val="24"/>
          <w:lang w:val="sr-Latn-CS"/>
        </w:rPr>
        <w:t>6.2.1</w:t>
      </w:r>
      <w:r w:rsidRPr="009F0914">
        <w:rPr>
          <w:rFonts w:cs="Arial"/>
          <w:w w:val="105"/>
          <w:sz w:val="24"/>
          <w:szCs w:val="24"/>
          <w:lang w:val="sr-Latn-CS"/>
        </w:rPr>
        <w:tab/>
      </w:r>
      <w:r w:rsidRPr="009F0914">
        <w:rPr>
          <w:rFonts w:cs="Arial"/>
          <w:w w:val="105"/>
          <w:sz w:val="24"/>
          <w:szCs w:val="24"/>
          <w:lang w:val="sr-Cyrl-CS"/>
        </w:rPr>
        <w:t xml:space="preserve">Обрачунско мерење преузете електричне енергије и снаге од ЕМС-а врши се </w:t>
      </w:r>
      <w:r w:rsidRPr="009F0914">
        <w:rPr>
          <w:rFonts w:cs="Arial"/>
          <w:w w:val="105"/>
          <w:sz w:val="24"/>
          <w:szCs w:val="24"/>
          <w:lang w:val="sr-Cyrl-CS"/>
        </w:rPr>
        <w:tab/>
      </w:r>
      <w:r w:rsidRPr="009F0914">
        <w:rPr>
          <w:rFonts w:cs="Arial"/>
          <w:w w:val="105"/>
          <w:sz w:val="24"/>
          <w:szCs w:val="24"/>
          <w:lang w:val="sr-Cyrl-CS"/>
        </w:rPr>
        <w:tab/>
        <w:t xml:space="preserve">помоћу мерног слога према ТП-10 ЕПС-а. Струјна грана мерне групе </w:t>
      </w:r>
      <w:r w:rsidRPr="009F0914">
        <w:rPr>
          <w:rFonts w:cs="Arial"/>
          <w:bCs/>
          <w:w w:val="105"/>
          <w:sz w:val="24"/>
          <w:szCs w:val="24"/>
          <w:lang w:val="sr-Cyrl-CS"/>
        </w:rPr>
        <w:tab/>
        <w:t>прикључује</w:t>
      </w:r>
      <w:r w:rsidRPr="009F0914">
        <w:rPr>
          <w:rFonts w:cs="Arial"/>
          <w:b/>
          <w:bCs/>
          <w:w w:val="105"/>
          <w:sz w:val="24"/>
          <w:szCs w:val="24"/>
          <w:lang w:val="sr-Cyrl-CS"/>
        </w:rPr>
        <w:t xml:space="preserve"> </w:t>
      </w:r>
      <w:r w:rsidRPr="009F0914">
        <w:rPr>
          <w:rFonts w:cs="Arial"/>
          <w:w w:val="105"/>
          <w:sz w:val="24"/>
          <w:szCs w:val="24"/>
          <w:lang w:val="sr-Cyrl-CS"/>
        </w:rPr>
        <w:t xml:space="preserve">се на струјне мерне трансформаторе у трафо пољима 110 </w:t>
      </w:r>
      <w:r w:rsidRPr="009F0914">
        <w:rPr>
          <w:rFonts w:cs="Arial"/>
          <w:sz w:val="24"/>
          <w:szCs w:val="24"/>
          <w:lang w:val="sr-Latn-CS"/>
        </w:rPr>
        <w:t>kV</w:t>
      </w:r>
      <w:r w:rsidRPr="009F0914">
        <w:rPr>
          <w:rFonts w:cs="Arial"/>
          <w:w w:val="105"/>
          <w:sz w:val="24"/>
          <w:szCs w:val="24"/>
          <w:lang w:val="sr-Cyrl-CS"/>
        </w:rPr>
        <w:t xml:space="preserve">, а </w:t>
      </w:r>
      <w:r w:rsidRPr="009F0914">
        <w:rPr>
          <w:rFonts w:cs="Arial"/>
          <w:w w:val="105"/>
          <w:sz w:val="24"/>
          <w:szCs w:val="24"/>
          <w:lang w:val="sr-Cyrl-CS"/>
        </w:rPr>
        <w:tab/>
        <w:t>напонска грана на одговарајуће напонске мерне трансформаторе.</w:t>
      </w:r>
    </w:p>
    <w:p w14:paraId="6D118550" w14:textId="77777777" w:rsidR="009F0914" w:rsidRPr="009F0914" w:rsidRDefault="009F0914" w:rsidP="009F0914">
      <w:pPr>
        <w:shd w:val="clear" w:color="auto" w:fill="FFFFFF"/>
        <w:spacing w:before="0" w:line="278" w:lineRule="exact"/>
        <w:ind w:left="840"/>
        <w:rPr>
          <w:rFonts w:cs="Arial"/>
          <w:sz w:val="24"/>
          <w:szCs w:val="24"/>
          <w:lang w:val="sr-Cyrl-CS"/>
        </w:rPr>
      </w:pPr>
      <w:r w:rsidRPr="009F0914">
        <w:rPr>
          <w:rFonts w:cs="Arial"/>
          <w:b/>
          <w:spacing w:val="-6"/>
          <w:sz w:val="24"/>
          <w:szCs w:val="24"/>
          <w:lang w:val="sr-Cyrl-CS"/>
        </w:rPr>
        <w:t>Место мерења ел. енергије (ММ)</w:t>
      </w:r>
      <w:r w:rsidRPr="009F0914">
        <w:rPr>
          <w:rFonts w:cs="Arial"/>
          <w:spacing w:val="-6"/>
          <w:sz w:val="24"/>
          <w:szCs w:val="24"/>
          <w:lang w:val="sr-Cyrl-CS"/>
        </w:rPr>
        <w:t xml:space="preserve">:                       Трансформаторска поља </w:t>
      </w:r>
      <w:r w:rsidRPr="009F0914">
        <w:rPr>
          <w:rFonts w:cs="Arial"/>
          <w:spacing w:val="-6"/>
          <w:sz w:val="24"/>
          <w:szCs w:val="24"/>
          <w:lang w:val="sr-Latn-CS"/>
        </w:rPr>
        <w:t>110</w:t>
      </w:r>
      <w:r w:rsidRPr="009F0914">
        <w:rPr>
          <w:rFonts w:cs="Arial"/>
          <w:sz w:val="24"/>
          <w:szCs w:val="24"/>
          <w:lang w:val="sr-Latn-CS"/>
        </w:rPr>
        <w:t>kV</w:t>
      </w:r>
      <w:r w:rsidRPr="009F0914">
        <w:rPr>
          <w:rFonts w:cs="Arial"/>
          <w:smallCaps/>
          <w:spacing w:val="-6"/>
          <w:sz w:val="24"/>
          <w:szCs w:val="24"/>
          <w:lang w:val="sr-Cyrl-CS"/>
        </w:rPr>
        <w:t xml:space="preserve"> Т</w:t>
      </w:r>
      <w:r w:rsidRPr="009F0914">
        <w:rPr>
          <w:rFonts w:cs="Arial"/>
          <w:smallCaps/>
          <w:spacing w:val="-6"/>
          <w:sz w:val="24"/>
          <w:szCs w:val="24"/>
          <w:vertAlign w:val="subscript"/>
          <w:lang w:val="sr-Cyrl-CS"/>
        </w:rPr>
        <w:t>1</w:t>
      </w:r>
      <w:r w:rsidRPr="009F0914">
        <w:rPr>
          <w:rFonts w:cs="Arial"/>
          <w:smallCaps/>
          <w:spacing w:val="-6"/>
          <w:sz w:val="24"/>
          <w:szCs w:val="24"/>
          <w:lang w:val="sr-Cyrl-CS"/>
        </w:rPr>
        <w:t xml:space="preserve"> и Т</w:t>
      </w:r>
      <w:r w:rsidRPr="009F0914">
        <w:rPr>
          <w:rFonts w:cs="Arial"/>
          <w:smallCaps/>
          <w:spacing w:val="-6"/>
          <w:sz w:val="24"/>
          <w:szCs w:val="24"/>
          <w:vertAlign w:val="subscript"/>
          <w:lang w:val="sr-Cyrl-CS"/>
        </w:rPr>
        <w:t>2</w:t>
      </w:r>
      <w:r w:rsidRPr="009F0914">
        <w:rPr>
          <w:rFonts w:cs="Arial"/>
          <w:spacing w:val="-6"/>
          <w:sz w:val="24"/>
          <w:szCs w:val="24"/>
          <w:lang w:val="sr-Cyrl-CS"/>
        </w:rPr>
        <w:t>,</w:t>
      </w:r>
    </w:p>
    <w:p w14:paraId="54344B57" w14:textId="77777777" w:rsidR="009F0914" w:rsidRPr="009F0914" w:rsidRDefault="009F0914" w:rsidP="009F0914">
      <w:pPr>
        <w:shd w:val="clear" w:color="auto" w:fill="FFFFFF"/>
        <w:spacing w:before="0" w:line="278" w:lineRule="exact"/>
        <w:ind w:left="840"/>
        <w:rPr>
          <w:rFonts w:cs="Arial"/>
          <w:sz w:val="24"/>
          <w:szCs w:val="24"/>
          <w:lang w:val="sr-Cyrl-CS"/>
        </w:rPr>
      </w:pPr>
      <w:r w:rsidRPr="009F0914">
        <w:rPr>
          <w:rFonts w:cs="Arial"/>
          <w:b/>
          <w:spacing w:val="-3"/>
          <w:sz w:val="24"/>
          <w:szCs w:val="24"/>
          <w:lang w:val="sr-Cyrl-CS"/>
        </w:rPr>
        <w:t>Коефицијент свођења на МПП</w:t>
      </w:r>
      <w:r w:rsidRPr="009F0914">
        <w:rPr>
          <w:rFonts w:cs="Arial"/>
          <w:spacing w:val="-3"/>
          <w:sz w:val="24"/>
          <w:szCs w:val="24"/>
          <w:lang w:val="sr-Cyrl-CS"/>
        </w:rPr>
        <w:t xml:space="preserve">:                     </w:t>
      </w:r>
      <w:r w:rsidRPr="009F0914">
        <w:rPr>
          <w:rFonts w:cs="Arial"/>
          <w:spacing w:val="-3"/>
          <w:sz w:val="24"/>
          <w:szCs w:val="24"/>
          <w:lang w:val="sr-Latn-CS"/>
        </w:rPr>
        <w:t>1,00</w:t>
      </w:r>
    </w:p>
    <w:p w14:paraId="753B3D6A" w14:textId="77777777" w:rsidR="009F0914" w:rsidRPr="009F0914" w:rsidRDefault="009F0914" w:rsidP="009F0914">
      <w:pPr>
        <w:shd w:val="clear" w:color="auto" w:fill="FFFFFF"/>
        <w:spacing w:before="0" w:line="278" w:lineRule="exact"/>
        <w:ind w:left="840"/>
        <w:rPr>
          <w:rFonts w:cs="Arial"/>
          <w:sz w:val="24"/>
          <w:szCs w:val="24"/>
          <w:lang w:val="sr-Cyrl-CS"/>
        </w:rPr>
      </w:pPr>
      <w:r w:rsidRPr="009F0914">
        <w:rPr>
          <w:rFonts w:cs="Arial"/>
          <w:b/>
          <w:spacing w:val="-4"/>
          <w:sz w:val="24"/>
          <w:szCs w:val="24"/>
          <w:lang w:val="sr-Cyrl-CS"/>
        </w:rPr>
        <w:t xml:space="preserve">Напонски мерни трансфоматори </w:t>
      </w:r>
      <w:r w:rsidRPr="009F0914">
        <w:rPr>
          <w:rFonts w:cs="Arial"/>
          <w:b/>
          <w:spacing w:val="-4"/>
          <w:sz w:val="24"/>
          <w:szCs w:val="24"/>
          <w:lang w:val="sr-Latn-CS"/>
        </w:rPr>
        <w:t>(NMT):</w:t>
      </w:r>
      <w:r w:rsidRPr="009F0914">
        <w:rPr>
          <w:rFonts w:cs="Arial"/>
          <w:spacing w:val="-4"/>
          <w:sz w:val="24"/>
          <w:szCs w:val="24"/>
          <w:lang w:val="sr-Latn-CS"/>
        </w:rPr>
        <w:t xml:space="preserve"> </w:t>
      </w:r>
      <w:r w:rsidRPr="009F0914">
        <w:rPr>
          <w:rFonts w:cs="Arial"/>
          <w:spacing w:val="-4"/>
          <w:sz w:val="24"/>
          <w:szCs w:val="24"/>
          <w:lang w:val="sr-Cyrl-CS"/>
        </w:rPr>
        <w:t xml:space="preserve">Сабирнице </w:t>
      </w:r>
      <w:r w:rsidRPr="009F0914">
        <w:rPr>
          <w:rFonts w:cs="Arial"/>
          <w:spacing w:val="-4"/>
          <w:sz w:val="24"/>
          <w:szCs w:val="24"/>
          <w:lang w:val="sr-Latn-CS"/>
        </w:rPr>
        <w:t>110</w:t>
      </w:r>
      <w:r w:rsidRPr="009F0914">
        <w:rPr>
          <w:rFonts w:cs="Arial"/>
          <w:spacing w:val="-4"/>
          <w:sz w:val="24"/>
          <w:szCs w:val="24"/>
          <w:lang w:val="sr-Cyrl-CS"/>
        </w:rPr>
        <w:t xml:space="preserve"> </w:t>
      </w:r>
      <w:r w:rsidRPr="009F0914">
        <w:rPr>
          <w:rFonts w:cs="Arial"/>
          <w:sz w:val="24"/>
          <w:szCs w:val="24"/>
          <w:lang w:val="sr-Latn-CS"/>
        </w:rPr>
        <w:t>kV</w:t>
      </w:r>
      <w:r w:rsidRPr="009F0914">
        <w:rPr>
          <w:rFonts w:cs="Arial"/>
          <w:smallCaps/>
          <w:spacing w:val="-4"/>
          <w:sz w:val="24"/>
          <w:szCs w:val="24"/>
          <w:lang w:val="sr-Cyrl-CS"/>
        </w:rPr>
        <w:t>,</w:t>
      </w:r>
      <w:r w:rsidRPr="009F0914">
        <w:rPr>
          <w:rFonts w:cs="Arial"/>
          <w:smallCaps/>
          <w:spacing w:val="-4"/>
          <w:sz w:val="24"/>
          <w:szCs w:val="24"/>
          <w:lang w:val="sr-Latn-CS"/>
        </w:rPr>
        <w:t xml:space="preserve"> </w:t>
      </w:r>
      <w:r w:rsidRPr="009F0914">
        <w:rPr>
          <w:rFonts w:cs="Arial"/>
          <w:spacing w:val="-4"/>
          <w:sz w:val="24"/>
          <w:szCs w:val="24"/>
          <w:lang w:val="sr-Latn-CS"/>
        </w:rPr>
        <w:t xml:space="preserve">6 </w:t>
      </w:r>
      <w:r w:rsidRPr="009F0914">
        <w:rPr>
          <w:rFonts w:cs="Arial"/>
          <w:spacing w:val="-4"/>
          <w:sz w:val="24"/>
          <w:szCs w:val="24"/>
          <w:lang w:val="sr-Cyrl-CS"/>
        </w:rPr>
        <w:t xml:space="preserve">једнополно изолованих </w:t>
      </w:r>
      <w:r w:rsidRPr="009F0914">
        <w:rPr>
          <w:rFonts w:cs="Arial"/>
          <w:spacing w:val="-4"/>
          <w:sz w:val="24"/>
          <w:szCs w:val="24"/>
          <w:lang w:val="sr-Latn-CS"/>
        </w:rPr>
        <w:t>NMT</w:t>
      </w:r>
      <w:r w:rsidRPr="009F0914">
        <w:rPr>
          <w:rFonts w:cs="Arial"/>
          <w:sz w:val="24"/>
          <w:szCs w:val="24"/>
          <w:lang w:val="sr-Cyrl-CS"/>
        </w:rPr>
        <w:t xml:space="preserve"> </w:t>
      </w:r>
      <w:r w:rsidRPr="009F0914">
        <w:rPr>
          <w:rFonts w:cs="Arial"/>
          <w:spacing w:val="-5"/>
          <w:sz w:val="24"/>
          <w:szCs w:val="24"/>
          <w:lang w:val="sr-Cyrl-CS"/>
        </w:rPr>
        <w:t xml:space="preserve">снаге </w:t>
      </w:r>
      <w:r w:rsidRPr="009F0914">
        <w:rPr>
          <w:rFonts w:cs="Arial"/>
          <w:spacing w:val="-5"/>
          <w:sz w:val="24"/>
          <w:szCs w:val="24"/>
          <w:lang w:val="sr-Latn-CS"/>
        </w:rPr>
        <w:t>25</w:t>
      </w:r>
      <w:r w:rsidRPr="009F0914">
        <w:rPr>
          <w:rFonts w:cs="Arial"/>
          <w:spacing w:val="-5"/>
          <w:sz w:val="24"/>
          <w:szCs w:val="24"/>
          <w:lang w:val="sr-Cyrl-CS"/>
        </w:rPr>
        <w:t xml:space="preserve">\/А, класа 0,2 - по </w:t>
      </w:r>
      <w:r w:rsidRPr="009F0914">
        <w:rPr>
          <w:rFonts w:cs="Arial"/>
          <w:spacing w:val="-5"/>
          <w:sz w:val="24"/>
          <w:szCs w:val="24"/>
          <w:lang w:val="sr-Latn-CS"/>
        </w:rPr>
        <w:t xml:space="preserve">3 </w:t>
      </w:r>
      <w:r w:rsidRPr="009F0914">
        <w:rPr>
          <w:rFonts w:cs="Arial"/>
          <w:spacing w:val="-5"/>
          <w:sz w:val="24"/>
          <w:szCs w:val="24"/>
          <w:lang w:val="sr-Cyrl-CS"/>
        </w:rPr>
        <w:t>на сваком сегменту сабирница</w:t>
      </w:r>
    </w:p>
    <w:p w14:paraId="7CB01286" w14:textId="77777777" w:rsidR="009F0914" w:rsidRPr="009F0914" w:rsidRDefault="009F0914" w:rsidP="009F0914">
      <w:pPr>
        <w:shd w:val="clear" w:color="auto" w:fill="FFFFFF"/>
        <w:spacing w:before="0" w:line="278" w:lineRule="exact"/>
        <w:ind w:left="840"/>
        <w:rPr>
          <w:rFonts w:cs="Arial"/>
          <w:sz w:val="24"/>
          <w:szCs w:val="24"/>
          <w:lang w:val="sr-Cyrl-CS"/>
        </w:rPr>
      </w:pPr>
      <w:r w:rsidRPr="009F0914">
        <w:rPr>
          <w:rFonts w:cs="Arial"/>
          <w:b/>
          <w:spacing w:val="-5"/>
          <w:sz w:val="24"/>
          <w:szCs w:val="24"/>
          <w:lang w:val="sr-Cyrl-CS"/>
        </w:rPr>
        <w:t xml:space="preserve">Струјни мерни трансформатори </w:t>
      </w:r>
      <w:r w:rsidRPr="009F0914">
        <w:rPr>
          <w:rFonts w:cs="Arial"/>
          <w:b/>
          <w:spacing w:val="-5"/>
          <w:sz w:val="24"/>
          <w:szCs w:val="24"/>
          <w:lang w:val="sr-Latn-CS"/>
        </w:rPr>
        <w:t>(SMT)</w:t>
      </w:r>
      <w:r w:rsidRPr="009F0914">
        <w:rPr>
          <w:rFonts w:cs="Arial"/>
          <w:spacing w:val="-5"/>
          <w:sz w:val="24"/>
          <w:szCs w:val="24"/>
          <w:lang w:val="sr-Latn-CS"/>
        </w:rPr>
        <w:t xml:space="preserve">: </w:t>
      </w:r>
      <w:r w:rsidRPr="009F0914">
        <w:rPr>
          <w:rFonts w:cs="Arial"/>
          <w:spacing w:val="-5"/>
          <w:sz w:val="24"/>
          <w:szCs w:val="24"/>
          <w:lang w:val="sr-Cyrl-CS"/>
        </w:rPr>
        <w:t xml:space="preserve">у </w:t>
      </w:r>
      <w:r w:rsidRPr="009F0914">
        <w:rPr>
          <w:rFonts w:cs="Arial"/>
          <w:spacing w:val="-6"/>
          <w:sz w:val="24"/>
          <w:szCs w:val="24"/>
          <w:lang w:val="sr-Cyrl-CS"/>
        </w:rPr>
        <w:t xml:space="preserve">трансформаторским пољима </w:t>
      </w:r>
      <w:r w:rsidRPr="009F0914">
        <w:rPr>
          <w:rFonts w:cs="Arial"/>
          <w:smallCaps/>
          <w:spacing w:val="-5"/>
          <w:sz w:val="24"/>
          <w:szCs w:val="24"/>
          <w:lang w:val="sr-Cyrl-CS"/>
        </w:rPr>
        <w:t>110</w:t>
      </w:r>
      <w:r w:rsidRPr="009F0914">
        <w:rPr>
          <w:rFonts w:cs="Arial"/>
          <w:sz w:val="24"/>
          <w:szCs w:val="24"/>
          <w:lang w:val="sr-Latn-CS"/>
        </w:rPr>
        <w:t>kV</w:t>
      </w:r>
      <w:r w:rsidRPr="009F0914">
        <w:rPr>
          <w:rFonts w:cs="Arial"/>
          <w:smallCaps/>
          <w:spacing w:val="-5"/>
          <w:sz w:val="24"/>
          <w:szCs w:val="24"/>
          <w:lang w:val="sr-Latn-CS"/>
        </w:rPr>
        <w:t xml:space="preserve"> </w:t>
      </w:r>
      <w:r w:rsidRPr="009F0914">
        <w:rPr>
          <w:rFonts w:cs="Arial"/>
          <w:spacing w:val="-5"/>
          <w:sz w:val="24"/>
          <w:szCs w:val="24"/>
          <w:lang w:val="sr-Cyrl-CS"/>
        </w:rPr>
        <w:t>; језгро само за</w:t>
      </w:r>
      <w:r w:rsidRPr="009F0914">
        <w:rPr>
          <w:rFonts w:cs="Arial"/>
          <w:sz w:val="24"/>
          <w:szCs w:val="24"/>
          <w:lang w:val="sr-Cyrl-CS"/>
        </w:rPr>
        <w:t xml:space="preserve"> </w:t>
      </w:r>
      <w:r w:rsidRPr="009F0914">
        <w:rPr>
          <w:rFonts w:cs="Arial"/>
          <w:spacing w:val="-6"/>
          <w:sz w:val="24"/>
          <w:szCs w:val="24"/>
          <w:lang w:val="sr-Cyrl-CS"/>
        </w:rPr>
        <w:t xml:space="preserve">мерење </w:t>
      </w:r>
      <w:r w:rsidRPr="009F0914">
        <w:rPr>
          <w:rFonts w:cs="Arial"/>
          <w:spacing w:val="-6"/>
          <w:sz w:val="24"/>
          <w:szCs w:val="24"/>
          <w:lang w:val="sr-Latn-CS"/>
        </w:rPr>
        <w:t xml:space="preserve">5VA; </w:t>
      </w:r>
      <w:r w:rsidRPr="009F0914">
        <w:rPr>
          <w:rFonts w:cs="Arial"/>
          <w:spacing w:val="-6"/>
          <w:sz w:val="24"/>
          <w:szCs w:val="24"/>
          <w:lang w:val="sr-Cyrl-CS"/>
        </w:rPr>
        <w:t xml:space="preserve">класа тачности </w:t>
      </w:r>
      <w:r w:rsidRPr="009F0914">
        <w:rPr>
          <w:rFonts w:cs="Arial"/>
          <w:spacing w:val="-6"/>
          <w:sz w:val="24"/>
          <w:szCs w:val="24"/>
          <w:lang w:val="sr-Latn-CS"/>
        </w:rPr>
        <w:t>0,2</w:t>
      </w:r>
    </w:p>
    <w:p w14:paraId="09C3AB2D" w14:textId="77777777" w:rsidR="009F0914" w:rsidRPr="009F0914" w:rsidRDefault="009F0914" w:rsidP="009F0914">
      <w:pPr>
        <w:shd w:val="clear" w:color="auto" w:fill="FFFFFF"/>
        <w:spacing w:before="0" w:line="278" w:lineRule="exact"/>
        <w:ind w:left="840"/>
        <w:rPr>
          <w:rFonts w:cs="Arial"/>
          <w:sz w:val="24"/>
          <w:szCs w:val="24"/>
          <w:lang w:val="sr-Cyrl-CS"/>
        </w:rPr>
      </w:pPr>
      <w:r w:rsidRPr="009F0914">
        <w:rPr>
          <w:rFonts w:cs="Arial"/>
          <w:b/>
          <w:spacing w:val="-3"/>
          <w:sz w:val="24"/>
          <w:szCs w:val="24"/>
          <w:lang w:val="sr-Cyrl-CS"/>
        </w:rPr>
        <w:t>Бројило ел.енергије-обрачунско</w:t>
      </w:r>
      <w:r w:rsidRPr="009F0914">
        <w:rPr>
          <w:rFonts w:cs="Arial"/>
          <w:spacing w:val="-3"/>
          <w:sz w:val="24"/>
          <w:szCs w:val="24"/>
          <w:lang w:val="sr-Cyrl-CS"/>
        </w:rPr>
        <w:t xml:space="preserve">: вишефункцијско, статичко, трофазно,четворожично, </w:t>
      </w:r>
      <w:r w:rsidRPr="009F0914">
        <w:rPr>
          <w:rFonts w:cs="Arial"/>
          <w:spacing w:val="-4"/>
          <w:sz w:val="24"/>
          <w:szCs w:val="24"/>
          <w:lang w:val="sr-Cyrl-CS"/>
        </w:rPr>
        <w:t>активно и реактивно бројило</w:t>
      </w:r>
      <w:r w:rsidRPr="009F0914">
        <w:rPr>
          <w:rFonts w:cs="Arial"/>
          <w:spacing w:val="-4"/>
          <w:sz w:val="24"/>
          <w:szCs w:val="24"/>
          <w:lang w:val="sr-Latn-CS"/>
        </w:rPr>
        <w:t>,</w:t>
      </w:r>
      <w:r w:rsidRPr="009F0914">
        <w:rPr>
          <w:rFonts w:cs="Arial"/>
          <w:spacing w:val="-4"/>
          <w:sz w:val="24"/>
          <w:szCs w:val="24"/>
          <w:lang w:val="sr-Cyrl-RS"/>
        </w:rPr>
        <w:t xml:space="preserve"> т</w:t>
      </w:r>
      <w:r w:rsidRPr="009F0914">
        <w:rPr>
          <w:rFonts w:cs="Arial"/>
          <w:spacing w:val="-4"/>
          <w:sz w:val="24"/>
          <w:szCs w:val="24"/>
          <w:lang w:val="sr-Cyrl-CS"/>
        </w:rPr>
        <w:t xml:space="preserve">ип: </w:t>
      </w:r>
      <w:r w:rsidRPr="009F0914">
        <w:rPr>
          <w:rFonts w:cs="Arial"/>
          <w:spacing w:val="-4"/>
          <w:sz w:val="24"/>
          <w:szCs w:val="24"/>
          <w:lang w:val="sr-Latn-CS"/>
        </w:rPr>
        <w:t>SL 7000 full version; 3x57,7/100V...3x240/415 V</w:t>
      </w:r>
      <w:r w:rsidRPr="009F0914">
        <w:rPr>
          <w:rFonts w:cs="Arial"/>
          <w:spacing w:val="-4"/>
          <w:sz w:val="24"/>
          <w:szCs w:val="24"/>
          <w:lang w:val="sr-Cyrl-CS"/>
        </w:rPr>
        <w:t>;</w:t>
      </w:r>
      <w:r w:rsidRPr="009F0914">
        <w:rPr>
          <w:rFonts w:cs="Arial"/>
          <w:spacing w:val="-6"/>
          <w:sz w:val="24"/>
          <w:szCs w:val="24"/>
          <w:lang w:val="sr-Latn-CS"/>
        </w:rPr>
        <w:t xml:space="preserve">1(2) A; klasa 0,2 S/2; wall mounting </w:t>
      </w:r>
      <w:r w:rsidRPr="009F0914">
        <w:rPr>
          <w:rFonts w:cs="Arial"/>
          <w:spacing w:val="-6"/>
          <w:sz w:val="24"/>
          <w:szCs w:val="24"/>
          <w:lang w:val="sr-Cyrl-CS"/>
        </w:rPr>
        <w:t xml:space="preserve">(за надградњу); комуникациони портови </w:t>
      </w:r>
      <w:r w:rsidRPr="009F0914">
        <w:rPr>
          <w:rFonts w:cs="Arial"/>
          <w:spacing w:val="-6"/>
          <w:sz w:val="24"/>
          <w:szCs w:val="24"/>
          <w:lang w:val="sr-Latn-CS"/>
        </w:rPr>
        <w:t>RS 232 RS 485</w:t>
      </w:r>
    </w:p>
    <w:p w14:paraId="328A80A4" w14:textId="77777777" w:rsidR="009F0914" w:rsidRPr="009F0914" w:rsidRDefault="009F0914" w:rsidP="009F0914">
      <w:pPr>
        <w:shd w:val="clear" w:color="auto" w:fill="FFFFFF"/>
        <w:spacing w:before="0" w:line="278" w:lineRule="exact"/>
        <w:ind w:left="840"/>
        <w:rPr>
          <w:rFonts w:cs="Arial"/>
          <w:sz w:val="24"/>
          <w:szCs w:val="24"/>
          <w:lang w:val="sr-Cyrl-CS"/>
        </w:rPr>
      </w:pPr>
      <w:r w:rsidRPr="009F0914">
        <w:rPr>
          <w:rFonts w:cs="Arial"/>
          <w:spacing w:val="-7"/>
          <w:sz w:val="24"/>
          <w:szCs w:val="24"/>
          <w:lang w:val="sr-Cyrl-CS"/>
        </w:rPr>
        <w:t xml:space="preserve">Помоћно напајање: </w:t>
      </w:r>
      <w:r w:rsidRPr="009F0914">
        <w:rPr>
          <w:rFonts w:cs="Arial"/>
          <w:spacing w:val="-7"/>
          <w:sz w:val="24"/>
          <w:szCs w:val="24"/>
          <w:lang w:val="sr-Latn-CS"/>
        </w:rPr>
        <w:t>DC 48-240V; AC 57-415V</w:t>
      </w:r>
    </w:p>
    <w:p w14:paraId="0675DC43" w14:textId="77777777" w:rsidR="009F0914" w:rsidRPr="009F0914" w:rsidRDefault="009F0914" w:rsidP="009F0914">
      <w:pPr>
        <w:shd w:val="clear" w:color="auto" w:fill="FFFFFF"/>
        <w:spacing w:before="0" w:line="278" w:lineRule="exact"/>
        <w:ind w:left="840"/>
        <w:jc w:val="left"/>
        <w:rPr>
          <w:rFonts w:cs="Arial"/>
          <w:spacing w:val="-7"/>
          <w:sz w:val="24"/>
          <w:szCs w:val="24"/>
          <w:lang w:val="sr-Cyrl-CS"/>
        </w:rPr>
      </w:pPr>
      <w:r w:rsidRPr="009F0914">
        <w:rPr>
          <w:rFonts w:cs="Arial"/>
          <w:b/>
          <w:spacing w:val="-5"/>
          <w:sz w:val="24"/>
          <w:szCs w:val="24"/>
          <w:lang w:val="sr-Cyrl-CS"/>
        </w:rPr>
        <w:t>Уградња</w:t>
      </w:r>
      <w:r w:rsidRPr="009F0914">
        <w:rPr>
          <w:rFonts w:cs="Arial"/>
          <w:spacing w:val="-5"/>
          <w:sz w:val="24"/>
          <w:szCs w:val="24"/>
          <w:lang w:val="sr-Cyrl-CS"/>
        </w:rPr>
        <w:t xml:space="preserve">: Јединствени мерни орман (Т01+Т02) </w:t>
      </w:r>
      <w:r w:rsidRPr="009F0914">
        <w:rPr>
          <w:rFonts w:cs="Arial"/>
          <w:spacing w:val="-5"/>
          <w:sz w:val="24"/>
          <w:szCs w:val="24"/>
          <w:lang w:val="sr-Latn-CS"/>
        </w:rPr>
        <w:t xml:space="preserve">19, </w:t>
      </w:r>
      <w:r w:rsidRPr="009F0914">
        <w:rPr>
          <w:rFonts w:cs="Arial"/>
          <w:spacing w:val="-5"/>
          <w:sz w:val="24"/>
          <w:szCs w:val="24"/>
          <w:lang w:val="sr-Cyrl-CS"/>
        </w:rPr>
        <w:t>са закретним рамом. Ожичење: типско-</w:t>
      </w:r>
      <w:r w:rsidRPr="009F0914">
        <w:rPr>
          <w:rFonts w:cs="Arial"/>
          <w:spacing w:val="-7"/>
          <w:sz w:val="24"/>
          <w:szCs w:val="24"/>
          <w:lang w:val="sr-Cyrl-CS"/>
        </w:rPr>
        <w:t xml:space="preserve">ЕМС Центар за мерење- интерни стандард ИС </w:t>
      </w:r>
      <w:r w:rsidRPr="009F0914">
        <w:rPr>
          <w:rFonts w:cs="Arial"/>
          <w:spacing w:val="-7"/>
          <w:sz w:val="24"/>
          <w:szCs w:val="24"/>
          <w:lang w:val="sr-Latn-CS"/>
        </w:rPr>
        <w:t>10</w:t>
      </w:r>
    </w:p>
    <w:p w14:paraId="728FB128" w14:textId="77777777" w:rsidR="009F0914" w:rsidRPr="009F0914" w:rsidRDefault="009F0914" w:rsidP="009F0914">
      <w:pPr>
        <w:shd w:val="clear" w:color="auto" w:fill="FFFFFF"/>
        <w:spacing w:before="0" w:line="278" w:lineRule="exact"/>
        <w:jc w:val="left"/>
        <w:rPr>
          <w:rFonts w:cs="Arial"/>
          <w:sz w:val="24"/>
          <w:szCs w:val="24"/>
          <w:lang w:val="sr-Cyrl-CS"/>
        </w:rPr>
      </w:pPr>
    </w:p>
    <w:p w14:paraId="0D8C3BED" w14:textId="77777777" w:rsidR="009F0914" w:rsidRPr="009F0914" w:rsidRDefault="009F0914" w:rsidP="009F0914">
      <w:pPr>
        <w:shd w:val="clear" w:color="auto" w:fill="FFFFFF"/>
        <w:spacing w:before="0" w:line="278" w:lineRule="exact"/>
        <w:ind w:left="840"/>
        <w:jc w:val="left"/>
        <w:rPr>
          <w:rFonts w:cs="Arial"/>
          <w:sz w:val="24"/>
          <w:szCs w:val="24"/>
          <w:lang w:val="sr-Latn-CS"/>
        </w:rPr>
      </w:pPr>
      <w:r w:rsidRPr="009F0914">
        <w:rPr>
          <w:rFonts w:cs="Arial"/>
          <w:b/>
          <w:spacing w:val="-6"/>
          <w:sz w:val="24"/>
          <w:szCs w:val="24"/>
          <w:lang w:val="sr-Cyrl-CS"/>
        </w:rPr>
        <w:t>Изведба</w:t>
      </w:r>
      <w:r w:rsidRPr="009F0914">
        <w:rPr>
          <w:rFonts w:cs="Arial"/>
          <w:spacing w:val="-6"/>
          <w:sz w:val="24"/>
          <w:szCs w:val="24"/>
          <w:lang w:val="sr-Cyrl-CS"/>
        </w:rPr>
        <w:t xml:space="preserve">: Струјна мерна кола до МПК кутије </w:t>
      </w:r>
      <w:r w:rsidRPr="009F0914">
        <w:rPr>
          <w:rFonts w:cs="Arial"/>
          <w:spacing w:val="-6"/>
          <w:sz w:val="24"/>
          <w:szCs w:val="24"/>
          <w:lang w:val="sr-Latn-CS"/>
        </w:rPr>
        <w:t>4mm</w:t>
      </w:r>
      <w:r w:rsidRPr="009F0914">
        <w:rPr>
          <w:rFonts w:cs="Arial"/>
          <w:spacing w:val="-6"/>
          <w:sz w:val="24"/>
          <w:szCs w:val="24"/>
          <w:vertAlign w:val="superscript"/>
          <w:lang w:val="sr-Latn-CS"/>
        </w:rPr>
        <w:t>2</w:t>
      </w:r>
      <w:r w:rsidRPr="009F0914">
        <w:rPr>
          <w:rFonts w:cs="Arial"/>
          <w:spacing w:val="-6"/>
          <w:sz w:val="24"/>
          <w:szCs w:val="24"/>
          <w:lang w:val="sr-Latn-CS"/>
        </w:rPr>
        <w:t xml:space="preserve">; </w:t>
      </w:r>
      <w:r w:rsidRPr="009F0914">
        <w:rPr>
          <w:rFonts w:cs="Arial"/>
          <w:spacing w:val="-6"/>
          <w:sz w:val="24"/>
          <w:szCs w:val="24"/>
          <w:lang w:val="sr-Cyrl-CS"/>
        </w:rPr>
        <w:t xml:space="preserve">од  МПК до бројила </w:t>
      </w:r>
      <w:r w:rsidRPr="009F0914">
        <w:rPr>
          <w:rFonts w:cs="Arial"/>
          <w:spacing w:val="-6"/>
          <w:sz w:val="24"/>
          <w:szCs w:val="24"/>
          <w:lang w:val="sr-Latn-CS"/>
        </w:rPr>
        <w:t>2,5mm</w:t>
      </w:r>
      <w:r w:rsidRPr="009F0914">
        <w:rPr>
          <w:rFonts w:cs="Arial"/>
          <w:spacing w:val="-6"/>
          <w:sz w:val="24"/>
          <w:szCs w:val="24"/>
          <w:vertAlign w:val="superscript"/>
          <w:lang w:val="sr-Latn-CS"/>
        </w:rPr>
        <w:t>2</w:t>
      </w:r>
      <w:r w:rsidRPr="009F0914">
        <w:rPr>
          <w:rFonts w:cs="Arial"/>
          <w:spacing w:val="-6"/>
          <w:sz w:val="24"/>
          <w:szCs w:val="24"/>
          <w:lang w:val="sr-Latn-CS"/>
        </w:rPr>
        <w:t xml:space="preserve">.   </w:t>
      </w:r>
      <w:r w:rsidRPr="009F0914">
        <w:rPr>
          <w:rFonts w:cs="Arial"/>
          <w:spacing w:val="-6"/>
          <w:sz w:val="24"/>
          <w:szCs w:val="24"/>
          <w:lang w:val="sr-Cyrl-CS"/>
        </w:rPr>
        <w:t>Напонска</w:t>
      </w:r>
      <w:r w:rsidRPr="009F0914">
        <w:rPr>
          <w:rFonts w:cs="Arial"/>
          <w:sz w:val="24"/>
          <w:szCs w:val="24"/>
          <w:lang w:val="sr-Cyrl-CS"/>
        </w:rPr>
        <w:t xml:space="preserve"> </w:t>
      </w:r>
      <w:r w:rsidRPr="009F0914">
        <w:rPr>
          <w:rFonts w:cs="Arial"/>
          <w:spacing w:val="-5"/>
          <w:sz w:val="24"/>
          <w:szCs w:val="24"/>
          <w:lang w:val="sr-Cyrl-CS"/>
        </w:rPr>
        <w:t xml:space="preserve">мерна кола-пресек проводника изабрати тако да пад напона буде мањи од </w:t>
      </w:r>
      <w:r w:rsidRPr="009F0914">
        <w:rPr>
          <w:rFonts w:cs="Arial"/>
          <w:spacing w:val="-5"/>
          <w:sz w:val="24"/>
          <w:szCs w:val="24"/>
          <w:lang w:val="sr-Latn-CS"/>
        </w:rPr>
        <w:t xml:space="preserve">0,05%. </w:t>
      </w:r>
      <w:r w:rsidRPr="009F0914">
        <w:rPr>
          <w:rFonts w:cs="Arial"/>
          <w:spacing w:val="-5"/>
          <w:sz w:val="24"/>
          <w:szCs w:val="24"/>
          <w:lang w:val="sr-Cyrl-CS"/>
        </w:rPr>
        <w:t>Сви</w:t>
      </w:r>
      <w:r w:rsidRPr="009F0914">
        <w:rPr>
          <w:rFonts w:cs="Arial"/>
          <w:sz w:val="24"/>
          <w:szCs w:val="24"/>
          <w:lang w:val="sr-Cyrl-CS"/>
        </w:rPr>
        <w:t xml:space="preserve"> </w:t>
      </w:r>
      <w:r w:rsidRPr="009F0914">
        <w:rPr>
          <w:rFonts w:cs="Arial"/>
          <w:spacing w:val="-5"/>
          <w:sz w:val="24"/>
          <w:szCs w:val="24"/>
          <w:lang w:val="sr-Cyrl-CS"/>
        </w:rPr>
        <w:t>евентуални наставци струјних кола морају бити заштићени и пломбирани, Обавезна је</w:t>
      </w:r>
      <w:r w:rsidRPr="009F0914">
        <w:rPr>
          <w:rFonts w:cs="Arial"/>
          <w:sz w:val="24"/>
          <w:szCs w:val="24"/>
          <w:lang w:val="sr-Cyrl-CS"/>
        </w:rPr>
        <w:t xml:space="preserve"> </w:t>
      </w:r>
      <w:r w:rsidRPr="009F0914">
        <w:rPr>
          <w:rFonts w:cs="Arial"/>
          <w:spacing w:val="-5"/>
          <w:sz w:val="24"/>
          <w:szCs w:val="24"/>
          <w:lang w:val="sr-Cyrl-CS"/>
        </w:rPr>
        <w:t>сигнализација нестанка и присутност мерних напона.</w:t>
      </w:r>
    </w:p>
    <w:p w14:paraId="57E3B841" w14:textId="77777777" w:rsidR="009F0914" w:rsidRPr="009F0914" w:rsidRDefault="009F0914" w:rsidP="009F0914">
      <w:pPr>
        <w:shd w:val="clear" w:color="auto" w:fill="FFFFFF"/>
        <w:spacing w:before="0" w:line="278" w:lineRule="exact"/>
        <w:ind w:left="840"/>
        <w:jc w:val="left"/>
        <w:rPr>
          <w:rFonts w:cs="Arial"/>
          <w:spacing w:val="-6"/>
          <w:sz w:val="24"/>
          <w:szCs w:val="24"/>
          <w:lang w:val="sr-Cyrl-CS"/>
        </w:rPr>
      </w:pPr>
      <w:r w:rsidRPr="009F0914">
        <w:rPr>
          <w:rFonts w:cs="Arial"/>
          <w:spacing w:val="-6"/>
          <w:sz w:val="24"/>
          <w:szCs w:val="24"/>
          <w:lang w:val="sr-Cyrl-CS"/>
        </w:rPr>
        <w:t xml:space="preserve">У свему се придржавати ИС </w:t>
      </w:r>
      <w:r w:rsidRPr="009F0914">
        <w:rPr>
          <w:rFonts w:cs="Arial"/>
          <w:spacing w:val="-6"/>
          <w:sz w:val="24"/>
          <w:szCs w:val="24"/>
          <w:lang w:val="sr-Latn-CS"/>
        </w:rPr>
        <w:t xml:space="preserve">10 </w:t>
      </w:r>
      <w:r w:rsidRPr="009F0914">
        <w:rPr>
          <w:rFonts w:cs="Arial"/>
          <w:spacing w:val="-6"/>
          <w:sz w:val="24"/>
          <w:szCs w:val="24"/>
          <w:lang w:val="sr-Cyrl-CS"/>
        </w:rPr>
        <w:t xml:space="preserve">и ИС </w:t>
      </w:r>
      <w:r w:rsidRPr="009F0914">
        <w:rPr>
          <w:rFonts w:cs="Arial"/>
          <w:spacing w:val="-6"/>
          <w:sz w:val="24"/>
          <w:szCs w:val="24"/>
          <w:lang w:val="sr-Latn-CS"/>
        </w:rPr>
        <w:t>11.</w:t>
      </w:r>
    </w:p>
    <w:p w14:paraId="5620888D" w14:textId="77777777" w:rsidR="009F0914" w:rsidRPr="009F0914" w:rsidRDefault="009F0914" w:rsidP="009F0914">
      <w:pPr>
        <w:shd w:val="clear" w:color="auto" w:fill="FFFFFF"/>
        <w:spacing w:before="0" w:line="278" w:lineRule="exact"/>
        <w:ind w:left="840"/>
        <w:jc w:val="left"/>
        <w:rPr>
          <w:rFonts w:cs="Arial"/>
          <w:spacing w:val="-6"/>
          <w:sz w:val="24"/>
          <w:szCs w:val="24"/>
          <w:lang w:val="sr-Cyrl-CS"/>
        </w:rPr>
      </w:pPr>
    </w:p>
    <w:p w14:paraId="39237B7D" w14:textId="77777777" w:rsidR="009F0914" w:rsidRPr="009F0914" w:rsidRDefault="009F0914" w:rsidP="009F0914">
      <w:pPr>
        <w:shd w:val="clear" w:color="auto" w:fill="FFFFFF"/>
        <w:spacing w:before="0" w:line="278" w:lineRule="exact"/>
        <w:ind w:left="840"/>
        <w:jc w:val="left"/>
        <w:rPr>
          <w:rFonts w:cs="Arial"/>
          <w:spacing w:val="3"/>
          <w:sz w:val="24"/>
          <w:szCs w:val="24"/>
          <w:lang w:val="sr-Cyrl-CS"/>
        </w:rPr>
      </w:pPr>
      <w:r w:rsidRPr="009F0914">
        <w:rPr>
          <w:rFonts w:cs="Arial"/>
          <w:b/>
          <w:spacing w:val="3"/>
          <w:sz w:val="24"/>
          <w:szCs w:val="24"/>
          <w:lang w:val="sr-Cyrl-CS"/>
        </w:rPr>
        <w:t>Даљинска комуникација</w:t>
      </w:r>
      <w:r w:rsidRPr="009F0914">
        <w:rPr>
          <w:rFonts w:cs="Arial"/>
          <w:spacing w:val="3"/>
          <w:sz w:val="24"/>
          <w:szCs w:val="24"/>
          <w:lang w:val="sr-Cyrl-CS"/>
        </w:rPr>
        <w:t>:</w:t>
      </w:r>
    </w:p>
    <w:p w14:paraId="21454454" w14:textId="77777777" w:rsidR="009F0914" w:rsidRPr="009F0914" w:rsidRDefault="009F0914" w:rsidP="009F0914">
      <w:pPr>
        <w:shd w:val="clear" w:color="auto" w:fill="FFFFFF"/>
        <w:spacing w:before="0" w:line="278" w:lineRule="exact"/>
        <w:ind w:left="840"/>
        <w:rPr>
          <w:rFonts w:cs="Arial"/>
          <w:sz w:val="24"/>
          <w:szCs w:val="24"/>
          <w:lang w:val="sr-Cyrl-CS"/>
        </w:rPr>
      </w:pPr>
      <w:r w:rsidRPr="009F0914">
        <w:rPr>
          <w:rFonts w:cs="Arial"/>
          <w:spacing w:val="5"/>
          <w:sz w:val="24"/>
          <w:szCs w:val="24"/>
          <w:lang w:val="sr-Cyrl-CS"/>
        </w:rPr>
        <w:lastRenderedPageBreak/>
        <w:t xml:space="preserve">Телефонски прикључак: Обезбедити </w:t>
      </w:r>
      <w:r w:rsidRPr="009F0914">
        <w:rPr>
          <w:rFonts w:cs="Arial"/>
          <w:spacing w:val="5"/>
          <w:sz w:val="24"/>
          <w:szCs w:val="24"/>
          <w:lang w:val="sr-Latn-CS"/>
        </w:rPr>
        <w:t xml:space="preserve">PSTN </w:t>
      </w:r>
      <w:r w:rsidRPr="009F0914">
        <w:rPr>
          <w:rFonts w:cs="Arial"/>
          <w:spacing w:val="5"/>
          <w:sz w:val="24"/>
          <w:szCs w:val="24"/>
          <w:lang w:val="sr-Cyrl-CS"/>
        </w:rPr>
        <w:t>(фиксни) телефонски број само за даљински</w:t>
      </w:r>
      <w:r w:rsidRPr="009F0914">
        <w:rPr>
          <w:rFonts w:cs="Arial"/>
          <w:sz w:val="24"/>
          <w:szCs w:val="24"/>
          <w:lang w:val="sr-Cyrl-CS"/>
        </w:rPr>
        <w:t xml:space="preserve"> </w:t>
      </w:r>
      <w:r w:rsidRPr="009F0914">
        <w:rPr>
          <w:rFonts w:cs="Arial"/>
          <w:spacing w:val="2"/>
          <w:sz w:val="24"/>
          <w:szCs w:val="24"/>
          <w:lang w:val="sr-Cyrl-CS"/>
        </w:rPr>
        <w:t>пренос.</w:t>
      </w:r>
    </w:p>
    <w:p w14:paraId="795AFCCA" w14:textId="77777777" w:rsidR="009F0914" w:rsidRPr="009F0914" w:rsidRDefault="009F0914" w:rsidP="009F0914">
      <w:pPr>
        <w:shd w:val="clear" w:color="auto" w:fill="FFFFFF"/>
        <w:spacing w:before="5" w:line="288" w:lineRule="exact"/>
        <w:ind w:left="840"/>
        <w:jc w:val="left"/>
        <w:rPr>
          <w:rFonts w:cs="Arial"/>
          <w:sz w:val="24"/>
          <w:szCs w:val="24"/>
          <w:lang w:val="sr-Latn-CS"/>
        </w:rPr>
      </w:pPr>
      <w:r w:rsidRPr="009F0914">
        <w:rPr>
          <w:rFonts w:cs="Arial"/>
          <w:sz w:val="24"/>
          <w:szCs w:val="24"/>
          <w:lang w:val="sr-Cyrl-CS"/>
        </w:rPr>
        <w:t xml:space="preserve">Модем: </w:t>
      </w:r>
      <w:r w:rsidRPr="009F0914">
        <w:rPr>
          <w:rFonts w:cs="Arial"/>
          <w:sz w:val="24"/>
          <w:szCs w:val="24"/>
          <w:lang w:val="sr-Latn-CS"/>
        </w:rPr>
        <w:t xml:space="preserve">PSTN </w:t>
      </w:r>
      <w:r w:rsidRPr="009F0914">
        <w:rPr>
          <w:rFonts w:cs="Arial"/>
          <w:sz w:val="24"/>
          <w:szCs w:val="24"/>
          <w:lang w:val="sr-Cyrl-CS"/>
        </w:rPr>
        <w:t xml:space="preserve">модем, </w:t>
      </w:r>
      <w:r w:rsidRPr="009F0914">
        <w:rPr>
          <w:rFonts w:cs="Arial"/>
          <w:sz w:val="24"/>
          <w:szCs w:val="24"/>
          <w:lang w:val="sr-Cyrl-RS"/>
        </w:rPr>
        <w:t>с</w:t>
      </w:r>
      <w:r w:rsidRPr="009F0914">
        <w:rPr>
          <w:rFonts w:cs="Arial"/>
          <w:sz w:val="24"/>
          <w:szCs w:val="24"/>
          <w:lang w:val="sr-Latn-CS"/>
        </w:rPr>
        <w:t xml:space="preserve">a RS 232,RS 485 </w:t>
      </w:r>
      <w:r w:rsidRPr="009F0914">
        <w:rPr>
          <w:rFonts w:cs="Arial"/>
          <w:sz w:val="24"/>
          <w:szCs w:val="24"/>
          <w:lang w:val="sr-Cyrl-CS"/>
        </w:rPr>
        <w:t xml:space="preserve">и са напајањем </w:t>
      </w:r>
      <w:r w:rsidRPr="009F0914">
        <w:rPr>
          <w:rFonts w:cs="Arial"/>
          <w:sz w:val="24"/>
          <w:szCs w:val="24"/>
          <w:lang w:val="sr-Latn-CS"/>
        </w:rPr>
        <w:t xml:space="preserve">100-220V AC/DC </w:t>
      </w:r>
      <w:r w:rsidRPr="009F0914">
        <w:rPr>
          <w:rFonts w:cs="Arial"/>
          <w:sz w:val="24"/>
          <w:szCs w:val="24"/>
          <w:lang w:val="sr-Cyrl-CS"/>
        </w:rPr>
        <w:t xml:space="preserve">све </w:t>
      </w:r>
      <w:r w:rsidRPr="009F0914">
        <w:rPr>
          <w:rFonts w:cs="Arial"/>
          <w:spacing w:val="-4"/>
          <w:sz w:val="24"/>
          <w:szCs w:val="24"/>
          <w:lang w:val="sr-Cyrl-CS"/>
        </w:rPr>
        <w:t>у једном кућишту.</w:t>
      </w:r>
    </w:p>
    <w:p w14:paraId="32A0CD04" w14:textId="77777777" w:rsidR="009F0914" w:rsidRPr="009F0914" w:rsidRDefault="009F0914" w:rsidP="009F0914">
      <w:pPr>
        <w:shd w:val="clear" w:color="auto" w:fill="FFFFFF"/>
        <w:tabs>
          <w:tab w:val="left" w:pos="840"/>
        </w:tabs>
        <w:spacing w:before="197"/>
        <w:rPr>
          <w:rFonts w:cs="Arial"/>
          <w:w w:val="105"/>
          <w:sz w:val="24"/>
          <w:szCs w:val="24"/>
          <w:lang w:val="sr-Cyrl-CS"/>
        </w:rPr>
      </w:pPr>
      <w:r w:rsidRPr="009F0914">
        <w:rPr>
          <w:rFonts w:cs="Arial"/>
          <w:w w:val="105"/>
          <w:sz w:val="24"/>
          <w:szCs w:val="24"/>
          <w:lang w:val="sr-Cyrl-CS"/>
        </w:rPr>
        <w:t>6.2.2</w:t>
      </w:r>
      <w:r w:rsidRPr="009F0914">
        <w:rPr>
          <w:rFonts w:cs="Arial"/>
          <w:w w:val="105"/>
          <w:sz w:val="24"/>
          <w:szCs w:val="24"/>
          <w:lang w:val="sr-Cyrl-CS"/>
        </w:rPr>
        <w:tab/>
      </w:r>
      <w:r w:rsidRPr="009F0914">
        <w:rPr>
          <w:rFonts w:cs="Arial"/>
          <w:w w:val="105"/>
          <w:sz w:val="24"/>
          <w:szCs w:val="24"/>
          <w:lang w:val="sr-Cyrl-CS"/>
        </w:rPr>
        <w:tab/>
        <w:t xml:space="preserve">За далеководна поља 110 kV предвидети мерење напона и струја, као и </w:t>
      </w:r>
      <w:r w:rsidRPr="009F0914">
        <w:rPr>
          <w:rFonts w:cs="Arial"/>
          <w:w w:val="105"/>
          <w:sz w:val="24"/>
          <w:szCs w:val="24"/>
          <w:lang w:val="sr-Cyrl-CS"/>
        </w:rPr>
        <w:tab/>
        <w:t>мерење активне и реактивне снаге и енергије путем претварача.</w:t>
      </w:r>
    </w:p>
    <w:p w14:paraId="5DE5E134" w14:textId="77777777" w:rsidR="009F0914" w:rsidRPr="009F0914" w:rsidRDefault="009F0914" w:rsidP="009F0914">
      <w:pPr>
        <w:shd w:val="clear" w:color="auto" w:fill="FFFFFF"/>
        <w:tabs>
          <w:tab w:val="left" w:pos="840"/>
        </w:tabs>
        <w:spacing w:before="197"/>
        <w:rPr>
          <w:rFonts w:cs="Arial"/>
          <w:w w:val="105"/>
          <w:sz w:val="24"/>
          <w:szCs w:val="24"/>
          <w:lang w:val="sr-Cyrl-CS"/>
        </w:rPr>
      </w:pPr>
      <w:r w:rsidRPr="009F0914">
        <w:rPr>
          <w:rFonts w:cs="Arial"/>
          <w:w w:val="105"/>
          <w:sz w:val="24"/>
          <w:szCs w:val="24"/>
          <w:lang w:val="sr-Cyrl-CS"/>
        </w:rPr>
        <w:t>6.2.3</w:t>
      </w:r>
      <w:r w:rsidRPr="009F0914">
        <w:rPr>
          <w:rFonts w:cs="Arial"/>
          <w:w w:val="105"/>
          <w:sz w:val="24"/>
          <w:szCs w:val="24"/>
          <w:lang w:val="sr-Cyrl-CS"/>
        </w:rPr>
        <w:tab/>
        <w:t xml:space="preserve">У трафо пољима 110 kV предвидети мерење струја у свакој фази као и </w:t>
      </w:r>
      <w:r w:rsidRPr="009F0914">
        <w:rPr>
          <w:rFonts w:cs="Arial"/>
          <w:w w:val="105"/>
          <w:sz w:val="24"/>
          <w:szCs w:val="24"/>
          <w:lang w:val="sr-Cyrl-CS"/>
        </w:rPr>
        <w:tab/>
        <w:t>мерење активне и реактивне снаге и енергије.</w:t>
      </w:r>
    </w:p>
    <w:p w14:paraId="56FD5E0F" w14:textId="77777777" w:rsidR="009F0914" w:rsidRPr="009F0914" w:rsidRDefault="009F0914" w:rsidP="009F0914">
      <w:pPr>
        <w:shd w:val="clear" w:color="auto" w:fill="FFFFFF"/>
        <w:tabs>
          <w:tab w:val="left" w:pos="840"/>
        </w:tabs>
        <w:spacing w:before="197"/>
        <w:ind w:left="840" w:hanging="840"/>
        <w:rPr>
          <w:rFonts w:cs="Arial"/>
          <w:w w:val="105"/>
          <w:sz w:val="24"/>
          <w:szCs w:val="24"/>
          <w:lang w:val="sr-Cyrl-CS"/>
        </w:rPr>
      </w:pPr>
      <w:r w:rsidRPr="009F0914">
        <w:rPr>
          <w:rFonts w:cs="Arial"/>
          <w:w w:val="105"/>
          <w:sz w:val="24"/>
          <w:szCs w:val="24"/>
          <w:lang w:val="sr-Cyrl-CS"/>
        </w:rPr>
        <w:t>6.2.4</w:t>
      </w:r>
      <w:r w:rsidRPr="009F0914">
        <w:rPr>
          <w:rFonts w:cs="Arial"/>
          <w:w w:val="105"/>
          <w:sz w:val="24"/>
          <w:szCs w:val="24"/>
          <w:lang w:val="sr-Cyrl-CS"/>
        </w:rPr>
        <w:tab/>
        <w:t xml:space="preserve">У трафо пољима 35 kV предвидети мерење активне и реактивне снаге, </w:t>
      </w:r>
      <w:r w:rsidRPr="009F0914">
        <w:rPr>
          <w:rFonts w:cs="Arial"/>
          <w:w w:val="105"/>
          <w:sz w:val="24"/>
          <w:szCs w:val="24"/>
          <w:lang w:val="sr-Cyrl-CS"/>
        </w:rPr>
        <w:tab/>
        <w:t xml:space="preserve">контролно мерење активне и реактивне енергије, као и струје у свакој фази. </w:t>
      </w:r>
    </w:p>
    <w:p w14:paraId="510E3AF1" w14:textId="77777777" w:rsidR="009F0914" w:rsidRPr="009F0914" w:rsidRDefault="009F0914" w:rsidP="009F0914">
      <w:pPr>
        <w:shd w:val="clear" w:color="auto" w:fill="FFFFFF"/>
        <w:tabs>
          <w:tab w:val="left" w:pos="840"/>
        </w:tabs>
        <w:spacing w:before="197"/>
        <w:ind w:left="840" w:hanging="840"/>
        <w:rPr>
          <w:rFonts w:cs="Arial"/>
          <w:w w:val="105"/>
          <w:sz w:val="24"/>
          <w:szCs w:val="24"/>
          <w:lang w:val="sr-Cyrl-CS"/>
        </w:rPr>
      </w:pPr>
      <w:r w:rsidRPr="009F0914">
        <w:rPr>
          <w:rFonts w:cs="Arial"/>
          <w:w w:val="105"/>
          <w:sz w:val="24"/>
          <w:szCs w:val="24"/>
          <w:lang w:val="sr-Cyrl-CS"/>
        </w:rPr>
        <w:t>6.2.5</w:t>
      </w:r>
      <w:r w:rsidRPr="009F0914">
        <w:rPr>
          <w:rFonts w:cs="Arial"/>
          <w:w w:val="105"/>
          <w:sz w:val="24"/>
          <w:szCs w:val="24"/>
          <w:lang w:val="sr-Cyrl-CS"/>
        </w:rPr>
        <w:tab/>
        <w:t>За сабирнице 35 kV предвидети мерење фазних и међуфазних напона.</w:t>
      </w:r>
    </w:p>
    <w:p w14:paraId="29F8130F" w14:textId="77777777" w:rsidR="009F0914" w:rsidRPr="009F0914" w:rsidRDefault="009F0914" w:rsidP="009F0914">
      <w:pPr>
        <w:shd w:val="clear" w:color="auto" w:fill="FFFFFF"/>
        <w:tabs>
          <w:tab w:val="left" w:pos="840"/>
        </w:tabs>
        <w:spacing w:before="197"/>
        <w:ind w:left="840" w:hanging="840"/>
        <w:rPr>
          <w:rFonts w:cs="Arial"/>
          <w:w w:val="105"/>
          <w:sz w:val="24"/>
          <w:szCs w:val="24"/>
          <w:lang w:val="sr-Cyrl-CS"/>
        </w:rPr>
      </w:pPr>
      <w:r w:rsidRPr="009F0914">
        <w:rPr>
          <w:rFonts w:cs="Arial"/>
          <w:w w:val="105"/>
          <w:sz w:val="24"/>
          <w:szCs w:val="24"/>
          <w:lang w:val="sr-Cyrl-CS"/>
        </w:rPr>
        <w:t>6.2.6</w:t>
      </w:r>
      <w:r w:rsidRPr="009F0914">
        <w:rPr>
          <w:rFonts w:cs="Arial"/>
          <w:w w:val="105"/>
          <w:sz w:val="24"/>
          <w:szCs w:val="24"/>
          <w:lang w:val="sr-Cyrl-CS"/>
        </w:rPr>
        <w:tab/>
        <w:t>У изводним ћелијама 35 kV предвидети мерење активне и реактивне енергије и мерење струје у једној фази употребом А-метра са показивањем тренутних и вршних вредности струја.</w:t>
      </w:r>
    </w:p>
    <w:p w14:paraId="2CFFE252" w14:textId="77777777" w:rsidR="009F0914" w:rsidRPr="009F0914" w:rsidRDefault="009F0914" w:rsidP="009F0914">
      <w:pPr>
        <w:shd w:val="clear" w:color="auto" w:fill="FFFFFF"/>
        <w:tabs>
          <w:tab w:val="left" w:pos="840"/>
        </w:tabs>
        <w:spacing w:before="197"/>
        <w:rPr>
          <w:rFonts w:cs="Arial"/>
          <w:w w:val="105"/>
          <w:sz w:val="24"/>
          <w:szCs w:val="24"/>
          <w:lang w:val="sr-Cyrl-CS"/>
        </w:rPr>
      </w:pPr>
      <w:r w:rsidRPr="009F0914">
        <w:rPr>
          <w:rFonts w:cs="Arial"/>
          <w:w w:val="105"/>
          <w:sz w:val="24"/>
          <w:szCs w:val="24"/>
          <w:lang w:val="sr-Cyrl-CS"/>
        </w:rPr>
        <w:t>6.2.7</w:t>
      </w:r>
      <w:r w:rsidRPr="009F0914">
        <w:rPr>
          <w:rFonts w:cs="Arial"/>
          <w:w w:val="105"/>
          <w:sz w:val="24"/>
          <w:szCs w:val="24"/>
          <w:lang w:val="sr-Cyrl-CS"/>
        </w:rPr>
        <w:tab/>
        <w:t xml:space="preserve">Мерење температуре најтоплије тачке намота енергетског трансформатора </w:t>
      </w:r>
      <w:r w:rsidRPr="009F0914">
        <w:rPr>
          <w:rFonts w:cs="Arial"/>
          <w:w w:val="105"/>
          <w:sz w:val="24"/>
          <w:szCs w:val="24"/>
          <w:lang w:val="sr-Cyrl-CS"/>
        </w:rPr>
        <w:tab/>
        <w:t xml:space="preserve">110/35kV, као и мерење најтоплије тачке уља, врши се према ТП-4б и ТП-11 </w:t>
      </w:r>
      <w:r w:rsidRPr="009F0914">
        <w:rPr>
          <w:rFonts w:cs="Arial"/>
          <w:w w:val="105"/>
          <w:sz w:val="24"/>
          <w:szCs w:val="24"/>
          <w:lang w:val="sr-Cyrl-CS"/>
        </w:rPr>
        <w:tab/>
        <w:t>Дирекције за дистрибуцију електричне енергије.</w:t>
      </w:r>
    </w:p>
    <w:p w14:paraId="6F9A1C48" w14:textId="77777777" w:rsidR="009F0914" w:rsidRPr="009F0914" w:rsidRDefault="009F0914" w:rsidP="009F0914">
      <w:pPr>
        <w:shd w:val="clear" w:color="auto" w:fill="FFFFFF"/>
        <w:tabs>
          <w:tab w:val="left" w:pos="840"/>
        </w:tabs>
        <w:spacing w:before="197"/>
        <w:ind w:left="840" w:hanging="840"/>
        <w:rPr>
          <w:rFonts w:cs="Arial"/>
          <w:w w:val="105"/>
          <w:sz w:val="24"/>
          <w:szCs w:val="24"/>
          <w:lang w:val="sr-Cyrl-CS"/>
        </w:rPr>
      </w:pPr>
      <w:r w:rsidRPr="009F0914">
        <w:rPr>
          <w:rFonts w:cs="Arial"/>
          <w:w w:val="105"/>
          <w:sz w:val="24"/>
          <w:szCs w:val="24"/>
          <w:lang w:val="sr-Cyrl-CS"/>
        </w:rPr>
        <w:t>6.2.8</w:t>
      </w:r>
      <w:r w:rsidRPr="009F0914">
        <w:rPr>
          <w:rFonts w:cs="Arial"/>
          <w:w w:val="105"/>
          <w:sz w:val="24"/>
          <w:szCs w:val="24"/>
          <w:lang w:val="sr-Cyrl-CS"/>
        </w:rPr>
        <w:tab/>
        <w:t xml:space="preserve">Мерење активне и реактивне енергије врши се локално у ТС, с тим што се </w:t>
      </w:r>
      <w:r w:rsidRPr="009F0914">
        <w:rPr>
          <w:rFonts w:cs="Arial"/>
          <w:w w:val="105"/>
          <w:sz w:val="24"/>
          <w:szCs w:val="24"/>
          <w:lang w:val="sr-Cyrl-CS"/>
        </w:rPr>
        <w:tab/>
        <w:t xml:space="preserve">даљински преносе стања бројила. Мерење осталих мерних величина (напони, </w:t>
      </w:r>
      <w:r w:rsidRPr="009F0914">
        <w:rPr>
          <w:rFonts w:cs="Arial"/>
          <w:w w:val="105"/>
          <w:sz w:val="24"/>
          <w:szCs w:val="24"/>
          <w:lang w:val="sr-Cyrl-CS"/>
        </w:rPr>
        <w:tab/>
        <w:t>струје, снаге, температуре), врши се локално у ТС и даљински преноси у       надлежни центар управљања, с тим што се даљинско мерење струје врши само у једној фази. Предвидети одговарајуће инструменте, мерне претвараче, као и одговарајуће мерне каблове до ормана концентрације у просторијама за смештај станичног рачунара и телекомуникационих (ТК) уређаја.</w:t>
      </w:r>
    </w:p>
    <w:p w14:paraId="063BF4B7" w14:textId="77777777" w:rsidR="009F0914" w:rsidRPr="009F0914" w:rsidRDefault="009F0914" w:rsidP="009F0914">
      <w:pPr>
        <w:shd w:val="clear" w:color="auto" w:fill="FFFFFF"/>
        <w:tabs>
          <w:tab w:val="left" w:pos="840"/>
        </w:tabs>
        <w:spacing w:before="197"/>
        <w:ind w:left="851" w:hanging="851"/>
        <w:rPr>
          <w:rFonts w:cs="Arial"/>
          <w:w w:val="105"/>
          <w:sz w:val="24"/>
          <w:szCs w:val="24"/>
          <w:lang w:val="sr-Cyrl-CS"/>
        </w:rPr>
      </w:pPr>
      <w:r w:rsidRPr="009F0914">
        <w:rPr>
          <w:rFonts w:cs="Arial"/>
          <w:w w:val="105"/>
          <w:sz w:val="24"/>
          <w:szCs w:val="24"/>
          <w:lang w:val="sr-Cyrl-CS"/>
        </w:rPr>
        <w:t>6.2.9</w:t>
      </w:r>
      <w:r w:rsidRPr="009F0914">
        <w:rPr>
          <w:rFonts w:cs="Arial"/>
          <w:w w:val="105"/>
          <w:sz w:val="24"/>
          <w:szCs w:val="24"/>
          <w:lang w:val="sr-Cyrl-CS"/>
        </w:rPr>
        <w:tab/>
        <w:t>Мерење струја треба да обезбеди показивање тренутне и максималне петнаестоминутне вредности.</w:t>
      </w:r>
    </w:p>
    <w:p w14:paraId="4527BC04" w14:textId="77777777" w:rsidR="009F0914" w:rsidRPr="009F0914" w:rsidRDefault="009F0914" w:rsidP="000657F6">
      <w:pPr>
        <w:numPr>
          <w:ilvl w:val="1"/>
          <w:numId w:val="86"/>
        </w:numPr>
        <w:shd w:val="clear" w:color="auto" w:fill="FFFFFF"/>
        <w:tabs>
          <w:tab w:val="left" w:pos="634"/>
          <w:tab w:val="left" w:pos="840"/>
        </w:tabs>
        <w:suppressAutoHyphens/>
        <w:spacing w:before="158"/>
        <w:ind w:left="810" w:hanging="810"/>
        <w:jc w:val="left"/>
        <w:rPr>
          <w:rFonts w:cs="Arial"/>
          <w:b/>
          <w:spacing w:val="-10"/>
          <w:sz w:val="24"/>
          <w:szCs w:val="24"/>
          <w:lang w:val="sr-Cyrl-CS"/>
        </w:rPr>
      </w:pPr>
      <w:r w:rsidRPr="009F0914">
        <w:rPr>
          <w:rFonts w:cs="Arial"/>
          <w:b/>
          <w:spacing w:val="-10"/>
          <w:sz w:val="24"/>
          <w:szCs w:val="24"/>
          <w:lang w:val="sr-Cyrl-CS"/>
        </w:rPr>
        <w:t xml:space="preserve">     ЛОКАЛНА АУТОМАТИКА</w:t>
      </w:r>
    </w:p>
    <w:p w14:paraId="2064AD63" w14:textId="77777777" w:rsidR="009F0914" w:rsidRPr="009F0914" w:rsidRDefault="009F0914" w:rsidP="009F0914">
      <w:pPr>
        <w:shd w:val="clear" w:color="auto" w:fill="FFFFFF"/>
        <w:tabs>
          <w:tab w:val="left" w:pos="634"/>
          <w:tab w:val="left" w:pos="840"/>
        </w:tabs>
        <w:spacing w:before="158"/>
        <w:ind w:left="1214"/>
        <w:rPr>
          <w:rFonts w:cs="Arial"/>
          <w:b/>
          <w:spacing w:val="-10"/>
          <w:sz w:val="24"/>
          <w:szCs w:val="24"/>
          <w:lang w:val="sr-Cyrl-CS"/>
        </w:rPr>
      </w:pPr>
    </w:p>
    <w:p w14:paraId="515C70D3" w14:textId="77777777" w:rsidR="009F0914" w:rsidRPr="009F0914" w:rsidRDefault="009F0914" w:rsidP="009F0914">
      <w:pPr>
        <w:shd w:val="clear" w:color="auto" w:fill="FFFFFF"/>
        <w:tabs>
          <w:tab w:val="left" w:pos="840"/>
        </w:tabs>
        <w:spacing w:before="158"/>
        <w:rPr>
          <w:rFonts w:cs="Arial"/>
          <w:spacing w:val="-4"/>
          <w:sz w:val="24"/>
          <w:szCs w:val="24"/>
          <w:lang w:val="sr-Cyrl-CS"/>
        </w:rPr>
      </w:pPr>
      <w:r w:rsidRPr="009F0914">
        <w:rPr>
          <w:rFonts w:cs="Arial"/>
          <w:bCs/>
          <w:spacing w:val="-10"/>
          <w:sz w:val="24"/>
          <w:szCs w:val="24"/>
          <w:lang w:val="sr-Cyrl-CS"/>
        </w:rPr>
        <w:t>6.3.1</w:t>
      </w:r>
      <w:r w:rsidRPr="009F0914">
        <w:rPr>
          <w:rFonts w:cs="Arial"/>
          <w:bCs/>
          <w:spacing w:val="-10"/>
          <w:sz w:val="24"/>
          <w:szCs w:val="24"/>
          <w:lang w:val="sr-Cyrl-CS"/>
        </w:rPr>
        <w:tab/>
      </w:r>
      <w:r w:rsidRPr="009F0914">
        <w:rPr>
          <w:rFonts w:cs="Arial"/>
          <w:spacing w:val="1"/>
          <w:sz w:val="24"/>
          <w:szCs w:val="24"/>
          <w:lang w:val="sr-Cyrl-CS"/>
        </w:rPr>
        <w:t xml:space="preserve">АПУ прекидача снаге 110 </w:t>
      </w:r>
      <w:r w:rsidRPr="009F0914">
        <w:rPr>
          <w:rFonts w:cs="Arial"/>
          <w:spacing w:val="9"/>
          <w:sz w:val="24"/>
          <w:szCs w:val="24"/>
          <w:lang w:val="sr-Latn-CS"/>
        </w:rPr>
        <w:t>kV</w:t>
      </w:r>
      <w:r w:rsidRPr="009F0914">
        <w:rPr>
          <w:rFonts w:cs="Arial"/>
          <w:spacing w:val="1"/>
          <w:sz w:val="24"/>
          <w:szCs w:val="24"/>
          <w:lang w:val="sr-Cyrl-CS"/>
        </w:rPr>
        <w:t xml:space="preserve"> и </w:t>
      </w:r>
      <w:r w:rsidRPr="009F0914">
        <w:rPr>
          <w:rFonts w:cs="Arial"/>
          <w:w w:val="105"/>
          <w:sz w:val="24"/>
          <w:szCs w:val="24"/>
          <w:lang w:val="sr-Cyrl-CS"/>
        </w:rPr>
        <w:t xml:space="preserve">35 kV </w:t>
      </w:r>
      <w:r w:rsidRPr="009F0914">
        <w:rPr>
          <w:rFonts w:cs="Arial"/>
          <w:spacing w:val="-4"/>
          <w:sz w:val="24"/>
          <w:szCs w:val="24"/>
          <w:lang w:val="sr-Cyrl-CS"/>
        </w:rPr>
        <w:t xml:space="preserve">предвидети према ТП-4 </w:t>
      </w:r>
      <w:r w:rsidRPr="009F0914">
        <w:rPr>
          <w:rFonts w:cs="Arial"/>
          <w:spacing w:val="4"/>
          <w:w w:val="105"/>
          <w:sz w:val="24"/>
          <w:szCs w:val="24"/>
          <w:lang w:val="sr-Cyrl-CS"/>
        </w:rPr>
        <w:t xml:space="preserve">Дирекције за </w:t>
      </w:r>
      <w:r w:rsidRPr="009F0914">
        <w:rPr>
          <w:rFonts w:cs="Arial"/>
          <w:spacing w:val="4"/>
          <w:w w:val="105"/>
          <w:sz w:val="24"/>
          <w:szCs w:val="24"/>
          <w:lang w:val="sr-Cyrl-CS"/>
        </w:rPr>
        <w:tab/>
        <w:t>дистрибуцију електричне енергије.</w:t>
      </w:r>
    </w:p>
    <w:p w14:paraId="626141E4" w14:textId="77777777" w:rsidR="009F0914" w:rsidRPr="009F0914" w:rsidRDefault="009F0914" w:rsidP="009F0914">
      <w:pPr>
        <w:shd w:val="clear" w:color="auto" w:fill="FFFFFF"/>
        <w:tabs>
          <w:tab w:val="left" w:pos="840"/>
        </w:tabs>
        <w:spacing w:before="158"/>
        <w:rPr>
          <w:rFonts w:cs="Arial"/>
          <w:bCs/>
          <w:spacing w:val="-3"/>
          <w:sz w:val="24"/>
          <w:szCs w:val="24"/>
          <w:lang w:val="sr-Cyrl-CS"/>
        </w:rPr>
      </w:pPr>
      <w:r w:rsidRPr="009F0914">
        <w:rPr>
          <w:rFonts w:cs="Arial"/>
          <w:spacing w:val="-4"/>
          <w:sz w:val="24"/>
          <w:szCs w:val="24"/>
          <w:lang w:val="sr-Cyrl-CS"/>
        </w:rPr>
        <w:t>6.3.2</w:t>
      </w:r>
      <w:r w:rsidRPr="009F0914">
        <w:rPr>
          <w:rFonts w:cs="Arial"/>
          <w:spacing w:val="-4"/>
          <w:sz w:val="24"/>
          <w:szCs w:val="24"/>
          <w:lang w:val="sr-Cyrl-CS"/>
        </w:rPr>
        <w:tab/>
        <w:t xml:space="preserve">Предвидети аутоматску регулацију напона енергетских трансформатора према ТП-19 </w:t>
      </w:r>
      <w:r w:rsidRPr="009F0914">
        <w:rPr>
          <w:rFonts w:cs="Arial"/>
          <w:spacing w:val="-4"/>
          <w:sz w:val="24"/>
          <w:szCs w:val="24"/>
          <w:lang w:val="sr-Cyrl-CS"/>
        </w:rPr>
        <w:tab/>
        <w:t>ЕПС-а.</w:t>
      </w:r>
    </w:p>
    <w:p w14:paraId="4829AF9B" w14:textId="77777777" w:rsidR="009F0914" w:rsidRPr="009F0914" w:rsidRDefault="009F0914" w:rsidP="009F0914">
      <w:pPr>
        <w:shd w:val="clear" w:color="auto" w:fill="FFFFFF"/>
        <w:tabs>
          <w:tab w:val="left" w:pos="840"/>
        </w:tabs>
        <w:spacing w:before="158"/>
        <w:rPr>
          <w:rFonts w:cs="Arial"/>
          <w:sz w:val="24"/>
          <w:szCs w:val="24"/>
          <w:lang w:val="sr-Cyrl-CS"/>
        </w:rPr>
      </w:pPr>
      <w:r w:rsidRPr="009F0914">
        <w:rPr>
          <w:rFonts w:cs="Arial"/>
          <w:bCs/>
          <w:spacing w:val="-3"/>
          <w:sz w:val="24"/>
          <w:szCs w:val="24"/>
          <w:lang w:val="sr-Cyrl-CS"/>
        </w:rPr>
        <w:t>6.3.3</w:t>
      </w:r>
      <w:r w:rsidRPr="009F0914">
        <w:rPr>
          <w:rFonts w:cs="Arial"/>
          <w:bCs/>
          <w:spacing w:val="-3"/>
          <w:sz w:val="24"/>
          <w:szCs w:val="24"/>
          <w:lang w:val="sr-Cyrl-CS"/>
        </w:rPr>
        <w:tab/>
        <w:t>Предвидети</w:t>
      </w:r>
      <w:r w:rsidRPr="009F0914">
        <w:rPr>
          <w:rFonts w:cs="Arial"/>
          <w:b/>
          <w:bCs/>
          <w:spacing w:val="-3"/>
          <w:sz w:val="24"/>
          <w:szCs w:val="24"/>
          <w:lang w:val="sr-Cyrl-CS"/>
        </w:rPr>
        <w:t xml:space="preserve"> </w:t>
      </w:r>
      <w:r w:rsidRPr="009F0914">
        <w:rPr>
          <w:rFonts w:cs="Arial"/>
          <w:spacing w:val="-3"/>
          <w:sz w:val="24"/>
          <w:szCs w:val="24"/>
          <w:lang w:val="sr-Cyrl-CS"/>
        </w:rPr>
        <w:t xml:space="preserve">аутоматско пребацивање потрошача, који се </w:t>
      </w:r>
      <w:r w:rsidRPr="009F0914">
        <w:rPr>
          <w:rFonts w:cs="Arial"/>
          <w:spacing w:val="3"/>
          <w:sz w:val="24"/>
          <w:szCs w:val="24"/>
          <w:lang w:val="sr-Cyrl-CS"/>
        </w:rPr>
        <w:t xml:space="preserve">напајају  напоном </w:t>
      </w:r>
      <w:r w:rsidRPr="009F0914">
        <w:rPr>
          <w:rFonts w:cs="Arial"/>
          <w:spacing w:val="3"/>
          <w:sz w:val="24"/>
          <w:szCs w:val="24"/>
          <w:lang w:val="sr-Cyrl-CS"/>
        </w:rPr>
        <w:tab/>
        <w:t>сигурносног напајања 220</w:t>
      </w:r>
      <w:r w:rsidRPr="009F0914">
        <w:rPr>
          <w:rFonts w:cs="Arial"/>
          <w:spacing w:val="3"/>
          <w:sz w:val="24"/>
          <w:szCs w:val="24"/>
          <w:lang w:val="sr-Latn-CS"/>
        </w:rPr>
        <w:t>V</w:t>
      </w:r>
      <w:r w:rsidRPr="009F0914">
        <w:rPr>
          <w:rFonts w:cs="Arial"/>
          <w:spacing w:val="3"/>
          <w:sz w:val="24"/>
          <w:szCs w:val="24"/>
          <w:lang w:val="sr-Cyrl-CS"/>
        </w:rPr>
        <w:t xml:space="preserve">, </w:t>
      </w:r>
      <w:r w:rsidRPr="009F0914">
        <w:rPr>
          <w:rFonts w:cs="Arial"/>
          <w:bCs/>
          <w:spacing w:val="10"/>
          <w:sz w:val="24"/>
          <w:szCs w:val="24"/>
          <w:lang w:val="sr-Cyrl-CS"/>
        </w:rPr>
        <w:t>50</w:t>
      </w:r>
      <w:r w:rsidRPr="009F0914">
        <w:rPr>
          <w:rFonts w:cs="Arial"/>
          <w:bCs/>
          <w:iCs/>
          <w:spacing w:val="4"/>
          <w:sz w:val="24"/>
          <w:szCs w:val="24"/>
          <w:lang w:val="sr-Latn-CS"/>
        </w:rPr>
        <w:t>Hz</w:t>
      </w:r>
      <w:r w:rsidRPr="009F0914">
        <w:rPr>
          <w:rFonts w:cs="Arial"/>
          <w:spacing w:val="3"/>
          <w:sz w:val="24"/>
          <w:szCs w:val="24"/>
          <w:lang w:val="sr-Cyrl-CS"/>
        </w:rPr>
        <w:t xml:space="preserve">, на </w:t>
      </w:r>
      <w:r w:rsidRPr="009F0914">
        <w:rPr>
          <w:rFonts w:cs="Arial"/>
          <w:sz w:val="24"/>
          <w:szCs w:val="24"/>
          <w:lang w:val="sr-Cyrl-CS"/>
        </w:rPr>
        <w:t xml:space="preserve">директно   напајање из кућног </w:t>
      </w:r>
      <w:r w:rsidRPr="009F0914">
        <w:rPr>
          <w:rFonts w:cs="Arial"/>
          <w:sz w:val="24"/>
          <w:szCs w:val="24"/>
          <w:lang w:val="sr-Cyrl-CS"/>
        </w:rPr>
        <w:tab/>
        <w:t xml:space="preserve">трансформатора, за случај </w:t>
      </w:r>
      <w:r w:rsidRPr="009F0914">
        <w:rPr>
          <w:rFonts w:cs="Arial"/>
          <w:spacing w:val="-1"/>
          <w:sz w:val="24"/>
          <w:szCs w:val="24"/>
          <w:lang w:val="sr-Cyrl-CS"/>
        </w:rPr>
        <w:t xml:space="preserve">квара на инвертору (тачка </w:t>
      </w:r>
      <w:r w:rsidRPr="009F0914">
        <w:rPr>
          <w:rFonts w:cs="Arial"/>
          <w:w w:val="105"/>
          <w:sz w:val="24"/>
          <w:szCs w:val="24"/>
          <w:lang w:val="sr-Cyrl-CS"/>
        </w:rPr>
        <w:t>3.4.2.3</w:t>
      </w:r>
      <w:r w:rsidRPr="009F0914">
        <w:rPr>
          <w:rFonts w:cs="Arial"/>
          <w:spacing w:val="-1"/>
          <w:sz w:val="24"/>
          <w:szCs w:val="24"/>
          <w:lang w:val="sr-Cyrl-CS"/>
        </w:rPr>
        <w:t>).</w:t>
      </w:r>
    </w:p>
    <w:p w14:paraId="024296BE" w14:textId="77777777" w:rsidR="009F0914" w:rsidRPr="009F0914" w:rsidRDefault="009F0914" w:rsidP="000657F6">
      <w:pPr>
        <w:numPr>
          <w:ilvl w:val="1"/>
          <w:numId w:val="88"/>
        </w:numPr>
        <w:shd w:val="clear" w:color="auto" w:fill="FFFFFF"/>
        <w:suppressAutoHyphens/>
        <w:autoSpaceDE w:val="0"/>
        <w:autoSpaceDN w:val="0"/>
        <w:adjustRightInd w:val="0"/>
        <w:spacing w:before="173"/>
        <w:jc w:val="left"/>
        <w:rPr>
          <w:rFonts w:cs="Arial"/>
          <w:b/>
          <w:bCs/>
          <w:spacing w:val="-4"/>
          <w:sz w:val="24"/>
          <w:szCs w:val="24"/>
          <w:lang w:val="sr-Cyrl-CS"/>
        </w:rPr>
      </w:pPr>
      <w:r w:rsidRPr="009F0914">
        <w:rPr>
          <w:rFonts w:cs="Arial"/>
          <w:b/>
          <w:bCs/>
          <w:spacing w:val="-4"/>
          <w:sz w:val="24"/>
          <w:szCs w:val="24"/>
          <w:lang w:val="sr-Cyrl-CS"/>
        </w:rPr>
        <w:t>СИГНАЛИЗАЦИЈА</w:t>
      </w:r>
    </w:p>
    <w:p w14:paraId="4F9DAACC" w14:textId="77777777" w:rsidR="009F0914" w:rsidRPr="009F0914" w:rsidRDefault="009F0914" w:rsidP="009F0914">
      <w:pPr>
        <w:shd w:val="clear" w:color="auto" w:fill="FFFFFF"/>
        <w:spacing w:before="202" w:line="283" w:lineRule="exact"/>
        <w:ind w:left="840"/>
        <w:rPr>
          <w:rFonts w:cs="Arial"/>
          <w:spacing w:val="2"/>
          <w:sz w:val="24"/>
          <w:szCs w:val="24"/>
          <w:lang w:val="sr-Cyrl-CS"/>
        </w:rPr>
      </w:pPr>
      <w:r w:rsidRPr="009F0914">
        <w:rPr>
          <w:rFonts w:cs="Arial"/>
          <w:b/>
          <w:bCs/>
          <w:spacing w:val="-4"/>
          <w:sz w:val="24"/>
          <w:szCs w:val="24"/>
          <w:lang w:val="sr-Cyrl-CS"/>
        </w:rPr>
        <w:lastRenderedPageBreak/>
        <w:tab/>
      </w:r>
      <w:r w:rsidRPr="009F0914">
        <w:rPr>
          <w:rFonts w:cs="Arial"/>
          <w:spacing w:val="4"/>
          <w:sz w:val="24"/>
          <w:szCs w:val="24"/>
          <w:lang w:val="sr-Cyrl-CS"/>
        </w:rPr>
        <w:t xml:space="preserve">Сигнализацију аларма и индикације положаја расклопних апарата </w:t>
      </w:r>
      <w:r w:rsidRPr="009F0914">
        <w:rPr>
          <w:rFonts w:cs="Arial"/>
          <w:spacing w:val="4"/>
          <w:sz w:val="24"/>
          <w:szCs w:val="24"/>
          <w:lang w:val="sr-Latn-CS"/>
        </w:rPr>
        <w:t>110</w:t>
      </w:r>
      <w:r w:rsidRPr="009F0914">
        <w:rPr>
          <w:rFonts w:cs="Arial"/>
          <w:spacing w:val="4"/>
          <w:sz w:val="24"/>
          <w:szCs w:val="24"/>
          <w:lang w:val="sr-Cyrl-CS"/>
        </w:rPr>
        <w:t xml:space="preserve"> </w:t>
      </w:r>
      <w:r w:rsidRPr="009F0914">
        <w:rPr>
          <w:rFonts w:cs="Arial"/>
          <w:smallCaps/>
          <w:spacing w:val="4"/>
          <w:sz w:val="24"/>
          <w:szCs w:val="24"/>
          <w:lang w:val="sr-Latn-CS"/>
        </w:rPr>
        <w:t>kV</w:t>
      </w:r>
      <w:r w:rsidRPr="009F0914">
        <w:rPr>
          <w:rFonts w:cs="Arial"/>
          <w:smallCaps/>
          <w:spacing w:val="4"/>
          <w:sz w:val="24"/>
          <w:szCs w:val="24"/>
          <w:lang w:val="sr-Cyrl-CS"/>
        </w:rPr>
        <w:t xml:space="preserve"> и </w:t>
      </w:r>
      <w:r w:rsidRPr="009F0914">
        <w:rPr>
          <w:rFonts w:cs="Arial"/>
          <w:spacing w:val="4"/>
          <w:sz w:val="24"/>
          <w:szCs w:val="24"/>
          <w:lang w:val="sr-Latn-CS"/>
        </w:rPr>
        <w:t>35</w:t>
      </w:r>
      <w:r w:rsidRPr="009F0914">
        <w:rPr>
          <w:rFonts w:cs="Arial"/>
          <w:spacing w:val="4"/>
          <w:sz w:val="24"/>
          <w:szCs w:val="24"/>
          <w:lang w:val="sr-Cyrl-CS"/>
        </w:rPr>
        <w:t xml:space="preserve"> </w:t>
      </w:r>
      <w:r w:rsidRPr="009F0914">
        <w:rPr>
          <w:rFonts w:cs="Arial"/>
          <w:spacing w:val="4"/>
          <w:sz w:val="24"/>
          <w:szCs w:val="24"/>
          <w:lang w:val="sr-Latn-CS"/>
        </w:rPr>
        <w:t xml:space="preserve">kV </w:t>
      </w:r>
      <w:r w:rsidRPr="009F0914">
        <w:rPr>
          <w:rFonts w:cs="Arial"/>
          <w:spacing w:val="5"/>
          <w:sz w:val="24"/>
          <w:szCs w:val="24"/>
          <w:lang w:val="sr-Cyrl-CS"/>
        </w:rPr>
        <w:t xml:space="preserve">предвидети на управљачким јединицама поља. На </w:t>
      </w:r>
      <w:r w:rsidRPr="009F0914">
        <w:rPr>
          <w:rFonts w:cs="Arial"/>
          <w:spacing w:val="6"/>
          <w:sz w:val="24"/>
          <w:szCs w:val="24"/>
          <w:lang w:val="sr-Cyrl-CS"/>
        </w:rPr>
        <w:t xml:space="preserve">станичном рачунару обезбедити ниво сигнализације који се програмски може задати. Ниво сигнала који се прослеђује ка удаљеним </w:t>
      </w:r>
      <w:r w:rsidRPr="009F0914">
        <w:rPr>
          <w:rFonts w:cs="Arial"/>
          <w:spacing w:val="2"/>
          <w:sz w:val="24"/>
          <w:szCs w:val="24"/>
          <w:lang w:val="sr-Cyrl-CS"/>
        </w:rPr>
        <w:t xml:space="preserve">центрима управљања дефинисаће се решењем </w:t>
      </w:r>
      <w:r w:rsidRPr="009F0914">
        <w:rPr>
          <w:rFonts w:cs="Arial"/>
          <w:spacing w:val="2"/>
          <w:sz w:val="24"/>
          <w:szCs w:val="24"/>
          <w:lang w:val="sr-Latn-CS"/>
        </w:rPr>
        <w:t xml:space="preserve">SCADA </w:t>
      </w:r>
      <w:r w:rsidRPr="009F0914">
        <w:rPr>
          <w:rFonts w:cs="Arial"/>
          <w:spacing w:val="2"/>
          <w:sz w:val="24"/>
          <w:szCs w:val="24"/>
          <w:lang w:val="sr-Cyrl-CS"/>
        </w:rPr>
        <w:t>система.</w:t>
      </w:r>
    </w:p>
    <w:p w14:paraId="6EAE41A8" w14:textId="77777777" w:rsidR="009F0914" w:rsidRPr="009F0914" w:rsidRDefault="009F0914" w:rsidP="009F0914">
      <w:pPr>
        <w:shd w:val="clear" w:color="auto" w:fill="FFFFFF"/>
        <w:tabs>
          <w:tab w:val="left" w:pos="840"/>
        </w:tabs>
        <w:spacing w:before="72"/>
        <w:ind w:left="619"/>
        <w:rPr>
          <w:rFonts w:cs="Arial"/>
          <w:sz w:val="24"/>
          <w:szCs w:val="24"/>
          <w:lang w:val="sr-Cyrl-CS"/>
        </w:rPr>
      </w:pPr>
    </w:p>
    <w:p w14:paraId="2E19A9F1" w14:textId="77777777" w:rsidR="009F0914" w:rsidRPr="009F0914" w:rsidRDefault="009F0914" w:rsidP="009F0914">
      <w:pPr>
        <w:shd w:val="clear" w:color="auto" w:fill="FFFFFF"/>
        <w:tabs>
          <w:tab w:val="left" w:pos="840"/>
        </w:tabs>
        <w:spacing w:before="72"/>
        <w:ind w:left="619"/>
        <w:rPr>
          <w:rFonts w:cs="Arial"/>
          <w:sz w:val="24"/>
          <w:szCs w:val="24"/>
          <w:lang w:val="sr-Cyrl-CS"/>
        </w:rPr>
      </w:pPr>
      <w:r w:rsidRPr="009F0914">
        <w:rPr>
          <w:rFonts w:cs="Arial"/>
          <w:sz w:val="24"/>
          <w:szCs w:val="24"/>
          <w:lang w:val="sr-Cyrl-CS"/>
        </w:rPr>
        <w:tab/>
        <w:t xml:space="preserve">Коришћењем појединачних и групних сигнала предвидети визуелно и звучно </w:t>
      </w:r>
      <w:r w:rsidRPr="009F0914">
        <w:rPr>
          <w:rFonts w:cs="Arial"/>
          <w:sz w:val="24"/>
          <w:szCs w:val="24"/>
          <w:lang w:val="sr-Cyrl-CS"/>
        </w:rPr>
        <w:tab/>
        <w:t xml:space="preserve">јављање у постројењу, и извршити припрему за прослеђивање сигнала до </w:t>
      </w:r>
      <w:r w:rsidRPr="009F0914">
        <w:rPr>
          <w:rFonts w:cs="Arial"/>
          <w:sz w:val="24"/>
          <w:szCs w:val="24"/>
          <w:lang w:val="sr-Cyrl-CS"/>
        </w:rPr>
        <w:tab/>
        <w:t>центра даљинског управљања:</w:t>
      </w:r>
    </w:p>
    <w:p w14:paraId="29994936" w14:textId="77777777" w:rsidR="009F0914" w:rsidRPr="009F0914" w:rsidRDefault="009F0914" w:rsidP="009F0914">
      <w:pPr>
        <w:shd w:val="clear" w:color="auto" w:fill="FFFFFF"/>
        <w:tabs>
          <w:tab w:val="left" w:pos="840"/>
        </w:tabs>
        <w:spacing w:before="72"/>
        <w:ind w:left="619"/>
        <w:rPr>
          <w:rFonts w:cs="Arial"/>
          <w:sz w:val="24"/>
          <w:szCs w:val="24"/>
          <w:lang w:val="sr-Cyrl-CS"/>
        </w:rPr>
      </w:pPr>
    </w:p>
    <w:p w14:paraId="789A5B1B" w14:textId="77777777" w:rsidR="009F0914" w:rsidRPr="009F0914" w:rsidRDefault="009F0914" w:rsidP="000657F6">
      <w:pPr>
        <w:numPr>
          <w:ilvl w:val="0"/>
          <w:numId w:val="78"/>
        </w:numPr>
        <w:shd w:val="clear" w:color="auto" w:fill="FFFFFF"/>
        <w:tabs>
          <w:tab w:val="left" w:pos="840"/>
          <w:tab w:val="left" w:pos="926"/>
        </w:tabs>
        <w:suppressAutoHyphens/>
        <w:autoSpaceDE w:val="0"/>
        <w:autoSpaceDN w:val="0"/>
        <w:adjustRightInd w:val="0"/>
        <w:spacing w:before="5"/>
        <w:ind w:hanging="120"/>
        <w:jc w:val="left"/>
        <w:rPr>
          <w:rFonts w:cs="Arial"/>
          <w:sz w:val="24"/>
          <w:szCs w:val="24"/>
          <w:lang w:val="sr-Cyrl-CS"/>
        </w:rPr>
      </w:pPr>
      <w:r w:rsidRPr="009F0914">
        <w:rPr>
          <w:rFonts w:cs="Arial"/>
          <w:sz w:val="24"/>
          <w:szCs w:val="24"/>
          <w:lang w:val="sr-Cyrl-CS"/>
        </w:rPr>
        <w:t>деловања свих заштита</w:t>
      </w:r>
    </w:p>
    <w:p w14:paraId="54A60761" w14:textId="77777777" w:rsidR="009F0914" w:rsidRPr="009F0914" w:rsidRDefault="009F0914" w:rsidP="000657F6">
      <w:pPr>
        <w:numPr>
          <w:ilvl w:val="0"/>
          <w:numId w:val="78"/>
        </w:numPr>
        <w:shd w:val="clear" w:color="auto" w:fill="FFFFFF"/>
        <w:tabs>
          <w:tab w:val="left" w:pos="840"/>
          <w:tab w:val="left" w:pos="926"/>
        </w:tabs>
        <w:suppressAutoHyphens/>
        <w:autoSpaceDE w:val="0"/>
        <w:autoSpaceDN w:val="0"/>
        <w:adjustRightInd w:val="0"/>
        <w:spacing w:before="0"/>
        <w:ind w:hanging="120"/>
        <w:jc w:val="left"/>
        <w:rPr>
          <w:rFonts w:cs="Arial"/>
          <w:spacing w:val="-13"/>
          <w:sz w:val="24"/>
          <w:szCs w:val="24"/>
          <w:lang w:val="sr-Cyrl-CS"/>
        </w:rPr>
      </w:pPr>
      <w:r w:rsidRPr="009F0914">
        <w:rPr>
          <w:rFonts w:cs="Arial"/>
          <w:spacing w:val="3"/>
          <w:sz w:val="24"/>
          <w:szCs w:val="24"/>
          <w:lang w:val="sr-Cyrl-CS"/>
        </w:rPr>
        <w:t>нестанка напона сигурносног напајања и сопствене потро</w:t>
      </w:r>
      <w:r w:rsidRPr="009F0914">
        <w:rPr>
          <w:rFonts w:cs="Arial"/>
          <w:spacing w:val="-13"/>
          <w:sz w:val="24"/>
          <w:szCs w:val="24"/>
          <w:lang w:val="sr-Cyrl-CS"/>
        </w:rPr>
        <w:t>шње</w:t>
      </w:r>
    </w:p>
    <w:p w14:paraId="0075F5B9" w14:textId="77777777" w:rsidR="009F0914" w:rsidRPr="009F0914" w:rsidRDefault="009F0914" w:rsidP="000657F6">
      <w:pPr>
        <w:numPr>
          <w:ilvl w:val="0"/>
          <w:numId w:val="78"/>
        </w:numPr>
        <w:shd w:val="clear" w:color="auto" w:fill="FFFFFF"/>
        <w:tabs>
          <w:tab w:val="left" w:pos="840"/>
          <w:tab w:val="left" w:pos="926"/>
        </w:tabs>
        <w:suppressAutoHyphens/>
        <w:autoSpaceDE w:val="0"/>
        <w:autoSpaceDN w:val="0"/>
        <w:adjustRightInd w:val="0"/>
        <w:spacing w:before="0"/>
        <w:ind w:hanging="120"/>
        <w:jc w:val="left"/>
        <w:rPr>
          <w:rFonts w:cs="Arial"/>
          <w:sz w:val="24"/>
          <w:szCs w:val="24"/>
          <w:lang w:val="sr-Cyrl-CS"/>
        </w:rPr>
      </w:pPr>
      <w:r w:rsidRPr="009F0914">
        <w:rPr>
          <w:rFonts w:cs="Arial"/>
          <w:spacing w:val="3"/>
          <w:sz w:val="24"/>
          <w:szCs w:val="24"/>
          <w:lang w:val="sr-Cyrl-CS"/>
        </w:rPr>
        <w:t>појаве пожара</w:t>
      </w:r>
    </w:p>
    <w:p w14:paraId="486079BF" w14:textId="77777777" w:rsidR="009F0914" w:rsidRPr="009F0914" w:rsidRDefault="009F0914" w:rsidP="000657F6">
      <w:pPr>
        <w:numPr>
          <w:ilvl w:val="0"/>
          <w:numId w:val="79"/>
        </w:numPr>
        <w:shd w:val="clear" w:color="auto" w:fill="FFFFFF"/>
        <w:tabs>
          <w:tab w:val="left" w:pos="840"/>
          <w:tab w:val="left" w:pos="926"/>
        </w:tabs>
        <w:suppressAutoHyphens/>
        <w:autoSpaceDE w:val="0"/>
        <w:autoSpaceDN w:val="0"/>
        <w:adjustRightInd w:val="0"/>
        <w:spacing w:before="5"/>
        <w:ind w:hanging="120"/>
        <w:jc w:val="left"/>
        <w:rPr>
          <w:rFonts w:cs="Arial"/>
          <w:sz w:val="24"/>
          <w:szCs w:val="24"/>
          <w:lang w:val="sr-Cyrl-CS"/>
        </w:rPr>
      </w:pPr>
      <w:r w:rsidRPr="009F0914">
        <w:rPr>
          <w:rFonts w:cs="Arial"/>
          <w:spacing w:val="2"/>
          <w:sz w:val="24"/>
          <w:szCs w:val="24"/>
          <w:lang w:val="sr-Cyrl-CS"/>
        </w:rPr>
        <w:t>положаја прекидача снаге и растављача</w:t>
      </w:r>
    </w:p>
    <w:p w14:paraId="382B6F6D" w14:textId="77777777" w:rsidR="009F0914" w:rsidRPr="009F0914" w:rsidRDefault="009F0914" w:rsidP="000657F6">
      <w:pPr>
        <w:numPr>
          <w:ilvl w:val="0"/>
          <w:numId w:val="80"/>
        </w:numPr>
        <w:shd w:val="clear" w:color="auto" w:fill="FFFFFF"/>
        <w:tabs>
          <w:tab w:val="left" w:pos="840"/>
          <w:tab w:val="left" w:pos="926"/>
        </w:tabs>
        <w:suppressAutoHyphens/>
        <w:autoSpaceDE w:val="0"/>
        <w:autoSpaceDN w:val="0"/>
        <w:adjustRightInd w:val="0"/>
        <w:spacing w:before="0"/>
        <w:ind w:hanging="120"/>
        <w:jc w:val="left"/>
        <w:rPr>
          <w:rFonts w:cs="Arial"/>
          <w:sz w:val="24"/>
          <w:szCs w:val="24"/>
          <w:lang w:val="sr-Cyrl-CS"/>
        </w:rPr>
      </w:pPr>
      <w:r w:rsidRPr="009F0914">
        <w:rPr>
          <w:rFonts w:cs="Arial"/>
          <w:sz w:val="24"/>
          <w:szCs w:val="24"/>
          <w:lang w:val="sr-Cyrl-CS"/>
        </w:rPr>
        <w:t>положаја теретног регулатора напона енергетског трансформатора</w:t>
      </w:r>
    </w:p>
    <w:p w14:paraId="755E8222" w14:textId="77777777" w:rsidR="009F0914" w:rsidRPr="009F0914" w:rsidRDefault="009F0914" w:rsidP="000657F6">
      <w:pPr>
        <w:numPr>
          <w:ilvl w:val="0"/>
          <w:numId w:val="81"/>
        </w:numPr>
        <w:shd w:val="clear" w:color="auto" w:fill="FFFFFF"/>
        <w:tabs>
          <w:tab w:val="left" w:pos="840"/>
          <w:tab w:val="left" w:pos="926"/>
        </w:tabs>
        <w:suppressAutoHyphens/>
        <w:autoSpaceDE w:val="0"/>
        <w:autoSpaceDN w:val="0"/>
        <w:adjustRightInd w:val="0"/>
        <w:spacing w:before="19"/>
        <w:ind w:hanging="120"/>
        <w:jc w:val="left"/>
        <w:rPr>
          <w:rFonts w:cs="Arial"/>
          <w:sz w:val="24"/>
          <w:szCs w:val="24"/>
          <w:lang w:val="sr-Cyrl-CS"/>
        </w:rPr>
      </w:pPr>
      <w:r w:rsidRPr="009F0914">
        <w:rPr>
          <w:rFonts w:cs="Arial"/>
          <w:sz w:val="24"/>
          <w:szCs w:val="24"/>
          <w:lang w:val="sr-Cyrl-CS"/>
        </w:rPr>
        <w:t xml:space="preserve">положаја свих растављача и земљоспојника 110 </w:t>
      </w:r>
      <w:r w:rsidRPr="009F0914">
        <w:rPr>
          <w:rFonts w:cs="Arial"/>
          <w:spacing w:val="9"/>
          <w:sz w:val="24"/>
          <w:szCs w:val="24"/>
          <w:lang w:val="sr-Latn-CS"/>
        </w:rPr>
        <w:t>kV</w:t>
      </w:r>
      <w:r w:rsidRPr="009F0914">
        <w:rPr>
          <w:rFonts w:cs="Arial"/>
          <w:sz w:val="24"/>
          <w:szCs w:val="24"/>
          <w:lang w:val="sr-Cyrl-CS"/>
        </w:rPr>
        <w:t xml:space="preserve"> и 35</w:t>
      </w:r>
      <w:r w:rsidRPr="009F0914">
        <w:rPr>
          <w:rFonts w:cs="Arial"/>
          <w:spacing w:val="9"/>
          <w:sz w:val="24"/>
          <w:szCs w:val="24"/>
          <w:lang w:val="sr-Latn-CS"/>
        </w:rPr>
        <w:t xml:space="preserve"> kV</w:t>
      </w:r>
    </w:p>
    <w:p w14:paraId="45B354E0" w14:textId="77777777" w:rsidR="009F0914" w:rsidRPr="009F0914" w:rsidRDefault="009F0914" w:rsidP="000657F6">
      <w:pPr>
        <w:numPr>
          <w:ilvl w:val="0"/>
          <w:numId w:val="81"/>
        </w:numPr>
        <w:shd w:val="clear" w:color="auto" w:fill="FFFFFF"/>
        <w:tabs>
          <w:tab w:val="left" w:pos="840"/>
          <w:tab w:val="left" w:pos="926"/>
        </w:tabs>
        <w:suppressAutoHyphens/>
        <w:autoSpaceDE w:val="0"/>
        <w:autoSpaceDN w:val="0"/>
        <w:adjustRightInd w:val="0"/>
        <w:spacing w:before="19"/>
        <w:ind w:hanging="120"/>
        <w:jc w:val="left"/>
        <w:rPr>
          <w:rFonts w:cs="Arial"/>
          <w:sz w:val="24"/>
          <w:szCs w:val="24"/>
          <w:lang w:val="sr-Cyrl-CS"/>
        </w:rPr>
      </w:pPr>
      <w:r w:rsidRPr="009F0914">
        <w:rPr>
          <w:rFonts w:cs="Arial"/>
          <w:spacing w:val="5"/>
          <w:sz w:val="24"/>
          <w:szCs w:val="24"/>
          <w:lang w:val="sr-Cyrl-CS"/>
        </w:rPr>
        <w:t>уласка у објекат (отварање врата и капије)</w:t>
      </w:r>
    </w:p>
    <w:p w14:paraId="0BCBFF67" w14:textId="77777777" w:rsidR="009F0914" w:rsidRPr="009F0914" w:rsidRDefault="009F0914" w:rsidP="009F0914">
      <w:pPr>
        <w:shd w:val="clear" w:color="auto" w:fill="FFFFFF"/>
        <w:tabs>
          <w:tab w:val="left" w:pos="840"/>
          <w:tab w:val="left" w:pos="926"/>
        </w:tabs>
        <w:autoSpaceDE w:val="0"/>
        <w:autoSpaceDN w:val="0"/>
        <w:adjustRightInd w:val="0"/>
        <w:spacing w:before="19"/>
        <w:ind w:left="840"/>
        <w:jc w:val="left"/>
        <w:rPr>
          <w:rFonts w:cs="Arial"/>
          <w:sz w:val="24"/>
          <w:szCs w:val="24"/>
          <w:lang w:val="sr-Cyrl-CS"/>
        </w:rPr>
      </w:pPr>
    </w:p>
    <w:p w14:paraId="2C11C6B8" w14:textId="77777777" w:rsidR="009F0914" w:rsidRPr="009F0914" w:rsidRDefault="009F0914" w:rsidP="009F0914">
      <w:pPr>
        <w:shd w:val="clear" w:color="auto" w:fill="FFFFFF"/>
        <w:tabs>
          <w:tab w:val="left" w:pos="840"/>
        </w:tabs>
        <w:spacing w:before="19"/>
        <w:ind w:left="619" w:hanging="120"/>
        <w:jc w:val="left"/>
        <w:rPr>
          <w:rFonts w:cs="Arial"/>
          <w:spacing w:val="5"/>
          <w:sz w:val="24"/>
          <w:szCs w:val="24"/>
          <w:lang w:val="sr-Cyrl-CS"/>
        </w:rPr>
      </w:pPr>
      <w:r w:rsidRPr="009F0914">
        <w:rPr>
          <w:rFonts w:cs="Arial"/>
          <w:sz w:val="24"/>
          <w:szCs w:val="24"/>
          <w:lang w:val="sr-Cyrl-CS"/>
        </w:rPr>
        <w:tab/>
      </w:r>
      <w:r w:rsidRPr="009F0914">
        <w:rPr>
          <w:rFonts w:cs="Arial"/>
          <w:sz w:val="24"/>
          <w:szCs w:val="24"/>
          <w:lang w:val="sr-Cyrl-CS"/>
        </w:rPr>
        <w:tab/>
        <w:t>Предвидети одговарајуће командно-сигналне каблове до орма</w:t>
      </w:r>
      <w:r w:rsidRPr="009F0914">
        <w:rPr>
          <w:rFonts w:cs="Arial"/>
          <w:spacing w:val="5"/>
          <w:sz w:val="24"/>
          <w:szCs w:val="24"/>
          <w:lang w:val="sr-Cyrl-CS"/>
        </w:rPr>
        <w:t xml:space="preserve">на концентрације у </w:t>
      </w:r>
      <w:r w:rsidRPr="009F0914">
        <w:rPr>
          <w:rFonts w:cs="Arial"/>
          <w:spacing w:val="5"/>
          <w:sz w:val="24"/>
          <w:szCs w:val="24"/>
          <w:lang w:val="sr-Cyrl-CS"/>
        </w:rPr>
        <w:tab/>
        <w:t>просторији за смештај станичног рачунара и ТК уређаја.</w:t>
      </w:r>
    </w:p>
    <w:p w14:paraId="41015271" w14:textId="77777777" w:rsidR="009F0914" w:rsidRPr="009F0914" w:rsidRDefault="009F0914" w:rsidP="000657F6">
      <w:pPr>
        <w:numPr>
          <w:ilvl w:val="1"/>
          <w:numId w:val="88"/>
        </w:numPr>
        <w:shd w:val="clear" w:color="auto" w:fill="FFFFFF"/>
        <w:tabs>
          <w:tab w:val="left" w:pos="638"/>
        </w:tabs>
        <w:suppressAutoHyphens/>
        <w:spacing w:before="173"/>
        <w:jc w:val="left"/>
        <w:rPr>
          <w:rFonts w:cs="Arial"/>
          <w:b/>
          <w:bCs/>
          <w:spacing w:val="-4"/>
          <w:sz w:val="24"/>
          <w:szCs w:val="24"/>
          <w:lang w:val="sr-Cyrl-CS"/>
        </w:rPr>
      </w:pPr>
      <w:r w:rsidRPr="009F0914">
        <w:rPr>
          <w:rFonts w:cs="Arial"/>
          <w:b/>
          <w:bCs/>
          <w:spacing w:val="-4"/>
          <w:sz w:val="24"/>
          <w:szCs w:val="24"/>
          <w:lang w:val="sr-Cyrl-CS"/>
        </w:rPr>
        <w:t>КОМАНДА</w:t>
      </w:r>
    </w:p>
    <w:p w14:paraId="6AC48B78" w14:textId="77777777" w:rsidR="009F0914" w:rsidRPr="009F0914" w:rsidRDefault="009F0914" w:rsidP="009F0914">
      <w:pPr>
        <w:shd w:val="clear" w:color="auto" w:fill="FFFFFF"/>
        <w:tabs>
          <w:tab w:val="left" w:pos="840"/>
        </w:tabs>
        <w:spacing w:before="173"/>
        <w:ind w:left="900" w:hanging="900"/>
        <w:rPr>
          <w:rFonts w:cs="Arial"/>
          <w:spacing w:val="-1"/>
          <w:sz w:val="24"/>
          <w:szCs w:val="24"/>
          <w:lang w:val="sr-Cyrl-CS"/>
        </w:rPr>
      </w:pPr>
      <w:r w:rsidRPr="009F0914">
        <w:rPr>
          <w:rFonts w:cs="Arial"/>
          <w:spacing w:val="-4"/>
          <w:sz w:val="24"/>
          <w:szCs w:val="24"/>
          <w:lang w:val="sr-Cyrl-CS"/>
        </w:rPr>
        <w:t>6.5.1</w:t>
      </w:r>
      <w:r w:rsidRPr="009F0914">
        <w:rPr>
          <w:rFonts w:cs="Arial"/>
          <w:spacing w:val="-4"/>
          <w:sz w:val="24"/>
          <w:szCs w:val="24"/>
          <w:lang w:val="sr-Cyrl-CS"/>
        </w:rPr>
        <w:tab/>
      </w:r>
      <w:r w:rsidRPr="009F0914">
        <w:rPr>
          <w:rFonts w:cs="Arial"/>
          <w:spacing w:val="-1"/>
          <w:sz w:val="24"/>
          <w:szCs w:val="24"/>
          <w:lang w:val="sr-Cyrl-CS"/>
        </w:rPr>
        <w:t xml:space="preserve">Са конзоле станичног рачунара предвидети команду свим прекидачима снаге 110 kV и </w:t>
      </w:r>
      <w:r w:rsidRPr="009F0914">
        <w:rPr>
          <w:rFonts w:cs="Arial"/>
          <w:spacing w:val="4"/>
          <w:sz w:val="24"/>
          <w:szCs w:val="24"/>
          <w:lang w:val="sr-Latn-CS"/>
        </w:rPr>
        <w:t>35</w:t>
      </w:r>
      <w:r w:rsidRPr="009F0914">
        <w:rPr>
          <w:rFonts w:cs="Arial"/>
          <w:spacing w:val="4"/>
          <w:sz w:val="24"/>
          <w:szCs w:val="24"/>
          <w:lang w:val="sr-Cyrl-CS"/>
        </w:rPr>
        <w:t xml:space="preserve"> </w:t>
      </w:r>
      <w:r w:rsidRPr="009F0914">
        <w:rPr>
          <w:rFonts w:cs="Arial"/>
          <w:spacing w:val="4"/>
          <w:sz w:val="24"/>
          <w:szCs w:val="24"/>
          <w:lang w:val="sr-Latn-CS"/>
        </w:rPr>
        <w:t>kV</w:t>
      </w:r>
      <w:r w:rsidRPr="009F0914">
        <w:rPr>
          <w:rFonts w:cs="Arial"/>
          <w:spacing w:val="-1"/>
          <w:sz w:val="24"/>
          <w:szCs w:val="24"/>
          <w:lang w:val="sr-Cyrl-CS"/>
        </w:rPr>
        <w:t xml:space="preserve"> растављачима 110kV, команду  за рад теретног регулатора напона,   као и команду вентилаторима енергетских  трансформатора 110/35 kV.</w:t>
      </w:r>
    </w:p>
    <w:p w14:paraId="1127734E" w14:textId="77777777" w:rsidR="009F0914" w:rsidRPr="009F0914" w:rsidRDefault="009F0914" w:rsidP="009F0914">
      <w:pPr>
        <w:shd w:val="clear" w:color="auto" w:fill="FFFFFF"/>
        <w:tabs>
          <w:tab w:val="left" w:pos="840"/>
        </w:tabs>
        <w:spacing w:before="173"/>
        <w:ind w:left="840" w:hanging="840"/>
        <w:rPr>
          <w:rFonts w:cs="Arial"/>
          <w:spacing w:val="-1"/>
          <w:sz w:val="24"/>
          <w:szCs w:val="24"/>
          <w:lang w:val="sr-Cyrl-CS"/>
        </w:rPr>
      </w:pPr>
      <w:r w:rsidRPr="009F0914">
        <w:rPr>
          <w:rFonts w:cs="Arial"/>
          <w:spacing w:val="-4"/>
          <w:sz w:val="24"/>
          <w:szCs w:val="24"/>
          <w:lang w:val="sr-Cyrl-CS"/>
        </w:rPr>
        <w:t>6.5.2</w:t>
      </w:r>
      <w:r w:rsidRPr="009F0914">
        <w:rPr>
          <w:rFonts w:cs="Arial"/>
          <w:spacing w:val="-4"/>
          <w:sz w:val="24"/>
          <w:szCs w:val="24"/>
          <w:lang w:val="sr-Cyrl-CS"/>
        </w:rPr>
        <w:tab/>
      </w:r>
      <w:r w:rsidRPr="009F0914">
        <w:rPr>
          <w:rFonts w:cs="Arial"/>
          <w:spacing w:val="-1"/>
          <w:sz w:val="24"/>
          <w:szCs w:val="24"/>
          <w:lang w:val="sr-Cyrl-CS"/>
        </w:rPr>
        <w:t xml:space="preserve">На лицу места предвидети ручну команду свим растављачима и прекидачима </w:t>
      </w:r>
      <w:r w:rsidRPr="009F0914">
        <w:rPr>
          <w:rFonts w:cs="Arial"/>
          <w:spacing w:val="-1"/>
          <w:sz w:val="24"/>
          <w:szCs w:val="24"/>
          <w:lang w:val="sr-Cyrl-CS"/>
        </w:rPr>
        <w:tab/>
        <w:t xml:space="preserve">снаге, електричну команду прекидачима снаге и растављачима 110 kV, као и </w:t>
      </w:r>
      <w:r w:rsidRPr="009F0914">
        <w:rPr>
          <w:rFonts w:cs="Arial"/>
          <w:spacing w:val="-1"/>
          <w:sz w:val="24"/>
          <w:szCs w:val="24"/>
          <w:lang w:val="sr-Cyrl-CS"/>
        </w:rPr>
        <w:tab/>
        <w:t xml:space="preserve">електричну команду свим  прекидачима снаге 35kV са предње стране кабина </w:t>
      </w:r>
      <w:r w:rsidRPr="009F0914">
        <w:rPr>
          <w:rFonts w:cs="Arial"/>
          <w:spacing w:val="-1"/>
          <w:sz w:val="24"/>
          <w:szCs w:val="24"/>
          <w:lang w:val="sr-Cyrl-CS"/>
        </w:rPr>
        <w:tab/>
        <w:t>ћелија.</w:t>
      </w:r>
      <w:r w:rsidRPr="009F0914">
        <w:rPr>
          <w:rFonts w:cs="Arial"/>
          <w:spacing w:val="-4"/>
          <w:sz w:val="24"/>
          <w:szCs w:val="24"/>
          <w:lang w:val="sr-Cyrl-CS"/>
        </w:rPr>
        <w:t xml:space="preserve"> Ножеви за уземљење растављача су са ручним погоном.</w:t>
      </w:r>
    </w:p>
    <w:p w14:paraId="317F42CA" w14:textId="77777777" w:rsidR="009F0914" w:rsidRPr="009F0914" w:rsidRDefault="009F0914" w:rsidP="009F0914">
      <w:pPr>
        <w:shd w:val="clear" w:color="auto" w:fill="FFFFFF"/>
        <w:tabs>
          <w:tab w:val="left" w:pos="840"/>
        </w:tabs>
        <w:spacing w:before="173"/>
        <w:rPr>
          <w:rFonts w:cs="Arial"/>
          <w:spacing w:val="-2"/>
          <w:sz w:val="24"/>
          <w:szCs w:val="24"/>
          <w:lang w:val="sr-Cyrl-CS"/>
        </w:rPr>
      </w:pPr>
      <w:r w:rsidRPr="009F0914">
        <w:rPr>
          <w:rFonts w:cs="Arial"/>
          <w:spacing w:val="-1"/>
          <w:sz w:val="24"/>
          <w:szCs w:val="24"/>
          <w:lang w:val="sr-Cyrl-CS"/>
        </w:rPr>
        <w:t>6.5.3</w:t>
      </w:r>
      <w:r w:rsidRPr="009F0914">
        <w:rPr>
          <w:rFonts w:cs="Arial"/>
          <w:spacing w:val="-1"/>
          <w:sz w:val="24"/>
          <w:szCs w:val="24"/>
          <w:lang w:val="sr-Cyrl-CS"/>
        </w:rPr>
        <w:tab/>
        <w:t xml:space="preserve">Предвидети одговарајуће командно-сигналне каблове до </w:t>
      </w:r>
      <w:r w:rsidRPr="009F0914">
        <w:rPr>
          <w:rFonts w:cs="Arial"/>
          <w:spacing w:val="6"/>
          <w:sz w:val="24"/>
          <w:szCs w:val="24"/>
          <w:lang w:val="sr-Cyrl-CS"/>
        </w:rPr>
        <w:t xml:space="preserve">ормана концентрације у </w:t>
      </w:r>
      <w:r w:rsidRPr="009F0914">
        <w:rPr>
          <w:rFonts w:cs="Arial"/>
          <w:spacing w:val="6"/>
          <w:sz w:val="24"/>
          <w:szCs w:val="24"/>
          <w:lang w:val="sr-Cyrl-CS"/>
        </w:rPr>
        <w:tab/>
        <w:t xml:space="preserve">просторији за смештај станичног рачунара и ТК </w:t>
      </w:r>
      <w:r w:rsidRPr="009F0914">
        <w:rPr>
          <w:rFonts w:cs="Arial"/>
          <w:spacing w:val="-2"/>
          <w:sz w:val="24"/>
          <w:szCs w:val="24"/>
          <w:lang w:val="sr-Cyrl-CS"/>
        </w:rPr>
        <w:t xml:space="preserve">уређаја, ради прослеђивања </w:t>
      </w:r>
      <w:r w:rsidRPr="009F0914">
        <w:rPr>
          <w:rFonts w:cs="Arial"/>
          <w:spacing w:val="-2"/>
          <w:sz w:val="24"/>
          <w:szCs w:val="24"/>
          <w:lang w:val="sr-Cyrl-CS"/>
        </w:rPr>
        <w:tab/>
        <w:t>свих електричних команди предвиђених тачки 6.5.1 и 6.5.2.</w:t>
      </w:r>
    </w:p>
    <w:p w14:paraId="7A3215D9" w14:textId="77777777" w:rsidR="009F0914" w:rsidRPr="009F0914" w:rsidRDefault="009F0914" w:rsidP="009F0914">
      <w:pPr>
        <w:shd w:val="clear" w:color="auto" w:fill="FFFFFF"/>
        <w:tabs>
          <w:tab w:val="left" w:pos="638"/>
        </w:tabs>
        <w:spacing w:before="158"/>
        <w:ind w:left="900" w:hanging="900"/>
        <w:rPr>
          <w:rFonts w:cs="Arial"/>
          <w:b/>
          <w:bCs/>
          <w:spacing w:val="-4"/>
          <w:sz w:val="24"/>
          <w:szCs w:val="24"/>
          <w:lang w:val="sr-Cyrl-CS"/>
        </w:rPr>
      </w:pPr>
      <w:r w:rsidRPr="009F0914">
        <w:rPr>
          <w:rFonts w:cs="Arial"/>
          <w:b/>
          <w:bCs/>
          <w:spacing w:val="-13"/>
          <w:sz w:val="24"/>
          <w:szCs w:val="24"/>
          <w:lang w:val="sr-Cyrl-CS"/>
        </w:rPr>
        <w:t>6.6</w:t>
      </w:r>
      <w:r w:rsidRPr="009F0914">
        <w:rPr>
          <w:rFonts w:cs="Arial"/>
          <w:b/>
          <w:bCs/>
          <w:sz w:val="24"/>
          <w:szCs w:val="24"/>
          <w:lang w:val="sr-Cyrl-CS"/>
        </w:rPr>
        <w:tab/>
      </w:r>
      <w:r w:rsidRPr="009F0914">
        <w:rPr>
          <w:rFonts w:cs="Arial"/>
          <w:b/>
          <w:bCs/>
          <w:sz w:val="24"/>
          <w:szCs w:val="24"/>
          <w:lang w:val="sr-Cyrl-CS"/>
        </w:rPr>
        <w:tab/>
      </w:r>
      <w:r w:rsidRPr="009F0914">
        <w:rPr>
          <w:rFonts w:cs="Arial"/>
          <w:b/>
          <w:bCs/>
          <w:spacing w:val="-4"/>
          <w:sz w:val="24"/>
          <w:szCs w:val="24"/>
          <w:lang w:val="sr-Cyrl-CS"/>
        </w:rPr>
        <w:t>Даљинско управљање са преносом сигнала у надлежне центре управљања</w:t>
      </w:r>
    </w:p>
    <w:p w14:paraId="6E7D1732" w14:textId="77777777" w:rsidR="009F0914" w:rsidRPr="009F0914" w:rsidRDefault="009F0914" w:rsidP="009F0914">
      <w:pPr>
        <w:shd w:val="clear" w:color="auto" w:fill="FFFFFF"/>
        <w:tabs>
          <w:tab w:val="left" w:pos="840"/>
        </w:tabs>
        <w:spacing w:before="158"/>
        <w:rPr>
          <w:rFonts w:cs="Arial"/>
          <w:spacing w:val="-4"/>
          <w:sz w:val="24"/>
          <w:szCs w:val="24"/>
          <w:lang w:val="sr-Cyrl-CS"/>
        </w:rPr>
      </w:pPr>
      <w:r w:rsidRPr="009F0914">
        <w:rPr>
          <w:rFonts w:cs="Arial"/>
          <w:spacing w:val="-4"/>
          <w:sz w:val="24"/>
          <w:szCs w:val="24"/>
          <w:lang w:val="sr-Cyrl-CS"/>
        </w:rPr>
        <w:t>6.6.1</w:t>
      </w:r>
      <w:r w:rsidRPr="009F0914">
        <w:rPr>
          <w:rFonts w:cs="Arial"/>
          <w:spacing w:val="-4"/>
          <w:sz w:val="24"/>
          <w:szCs w:val="24"/>
          <w:lang w:val="sr-Cyrl-CS"/>
        </w:rPr>
        <w:tab/>
      </w:r>
      <w:r w:rsidRPr="009F0914">
        <w:rPr>
          <w:rFonts w:cs="Arial"/>
          <w:spacing w:val="-1"/>
          <w:sz w:val="24"/>
          <w:szCs w:val="24"/>
          <w:lang w:val="sr-Cyrl-CS"/>
        </w:rPr>
        <w:t xml:space="preserve">Ова ТС ће бити даљински управљана. Најмањи број мерних   величина које треба </w:t>
      </w:r>
      <w:r w:rsidRPr="009F0914">
        <w:rPr>
          <w:rFonts w:cs="Arial"/>
          <w:spacing w:val="-1"/>
          <w:sz w:val="24"/>
          <w:szCs w:val="24"/>
          <w:lang w:val="sr-Cyrl-CS"/>
        </w:rPr>
        <w:tab/>
        <w:t xml:space="preserve">пренети до центра даљинског управљања дат је у тачки  </w:t>
      </w:r>
      <w:r w:rsidRPr="009F0914">
        <w:rPr>
          <w:rFonts w:cs="Arial"/>
          <w:spacing w:val="-11"/>
          <w:w w:val="105"/>
          <w:sz w:val="24"/>
          <w:szCs w:val="24"/>
          <w:lang w:val="sr-Latn-CS"/>
        </w:rPr>
        <w:t>6.2</w:t>
      </w:r>
      <w:r w:rsidRPr="009F0914">
        <w:rPr>
          <w:rFonts w:cs="Arial"/>
          <w:spacing w:val="-1"/>
          <w:sz w:val="24"/>
          <w:szCs w:val="24"/>
          <w:lang w:val="sr-Cyrl-CS"/>
        </w:rPr>
        <w:t xml:space="preserve">,  сигнализација у </w:t>
      </w:r>
      <w:r w:rsidRPr="009F0914">
        <w:rPr>
          <w:rFonts w:cs="Arial"/>
          <w:spacing w:val="-1"/>
          <w:sz w:val="24"/>
          <w:szCs w:val="24"/>
          <w:lang w:val="sr-Cyrl-CS"/>
        </w:rPr>
        <w:tab/>
        <w:t xml:space="preserve">тачки </w:t>
      </w:r>
      <w:r w:rsidRPr="009F0914">
        <w:rPr>
          <w:rFonts w:cs="Arial"/>
          <w:spacing w:val="-4"/>
          <w:sz w:val="24"/>
          <w:szCs w:val="24"/>
          <w:lang w:val="sr-Cyrl-CS"/>
        </w:rPr>
        <w:t>6.4</w:t>
      </w:r>
      <w:r w:rsidRPr="009F0914">
        <w:rPr>
          <w:rFonts w:cs="Arial"/>
          <w:spacing w:val="-1"/>
          <w:sz w:val="24"/>
          <w:szCs w:val="24"/>
          <w:lang w:val="sr-Cyrl-CS"/>
        </w:rPr>
        <w:t xml:space="preserve"> и команди у тачки 6.5.</w:t>
      </w:r>
    </w:p>
    <w:p w14:paraId="4FEFD29F" w14:textId="77777777" w:rsidR="009F0914" w:rsidRPr="009F0914" w:rsidRDefault="009F0914" w:rsidP="009F0914">
      <w:pPr>
        <w:shd w:val="clear" w:color="auto" w:fill="FFFFFF"/>
        <w:tabs>
          <w:tab w:val="left" w:pos="840"/>
        </w:tabs>
        <w:spacing w:before="82"/>
        <w:ind w:left="840"/>
        <w:rPr>
          <w:rFonts w:cs="Arial"/>
          <w:color w:val="FF0000"/>
          <w:spacing w:val="-1"/>
          <w:sz w:val="24"/>
          <w:szCs w:val="24"/>
          <w:lang w:val="sr-Cyrl-CS"/>
        </w:rPr>
      </w:pPr>
      <w:r w:rsidRPr="009F0914">
        <w:rPr>
          <w:rFonts w:cs="Arial"/>
          <w:spacing w:val="-1"/>
          <w:sz w:val="24"/>
          <w:szCs w:val="24"/>
          <w:lang w:val="sr-Cyrl-CS"/>
        </w:rPr>
        <w:t xml:space="preserve">Детаљни елементи даљинског управљања биће дефинисани посебним прилогом </w:t>
      </w:r>
      <w:r w:rsidRPr="009F0914">
        <w:rPr>
          <w:rFonts w:cs="Arial"/>
          <w:spacing w:val="-1"/>
          <w:sz w:val="24"/>
          <w:szCs w:val="24"/>
          <w:lang w:val="sr-Cyrl-RS"/>
        </w:rPr>
        <w:t xml:space="preserve">ОДС </w:t>
      </w:r>
      <w:r w:rsidRPr="009F0914">
        <w:rPr>
          <w:rFonts w:cs="Arial"/>
          <w:spacing w:val="-1"/>
          <w:sz w:val="24"/>
          <w:szCs w:val="24"/>
          <w:lang w:val="sr-Cyrl-CS"/>
        </w:rPr>
        <w:t>“</w:t>
      </w:r>
      <w:r w:rsidRPr="009F0914">
        <w:rPr>
          <w:rFonts w:cs="Arial"/>
          <w:spacing w:val="-1"/>
          <w:sz w:val="24"/>
          <w:szCs w:val="24"/>
          <w:lang w:val="sr-Cyrl-RS"/>
        </w:rPr>
        <w:t>ЕПС Дистрибуција</w:t>
      </w:r>
      <w:r w:rsidRPr="009F0914">
        <w:rPr>
          <w:rFonts w:cs="Arial"/>
          <w:spacing w:val="-1"/>
          <w:sz w:val="24"/>
          <w:szCs w:val="24"/>
          <w:lang w:val="sr-Cyrl-CS"/>
        </w:rPr>
        <w:t>” д.о.о. Београд.</w:t>
      </w:r>
    </w:p>
    <w:p w14:paraId="3E700889" w14:textId="77777777" w:rsidR="009F0914" w:rsidRPr="009F0914" w:rsidRDefault="009F0914" w:rsidP="009F0914">
      <w:pPr>
        <w:shd w:val="clear" w:color="auto" w:fill="FFFFFF"/>
        <w:tabs>
          <w:tab w:val="left" w:pos="0"/>
        </w:tabs>
        <w:spacing w:before="82"/>
        <w:rPr>
          <w:rFonts w:cs="Arial"/>
          <w:spacing w:val="-1"/>
          <w:sz w:val="24"/>
          <w:szCs w:val="24"/>
          <w:lang w:val="sr-Cyrl-CS"/>
        </w:rPr>
      </w:pPr>
      <w:r w:rsidRPr="009F0914">
        <w:rPr>
          <w:rFonts w:cs="Arial"/>
          <w:spacing w:val="-1"/>
          <w:sz w:val="24"/>
          <w:szCs w:val="24"/>
          <w:lang w:val="sr-Cyrl-CS"/>
        </w:rPr>
        <w:t>6.6.2</w:t>
      </w:r>
      <w:r w:rsidRPr="009F0914">
        <w:rPr>
          <w:rFonts w:cs="Arial"/>
          <w:spacing w:val="-1"/>
          <w:sz w:val="24"/>
          <w:szCs w:val="24"/>
          <w:lang w:val="sr-Cyrl-CS"/>
        </w:rPr>
        <w:tab/>
        <w:t xml:space="preserve">Орман концентрације (орман за прилагођавање сигнала) служи  као међувеза </w:t>
      </w:r>
      <w:r w:rsidRPr="009F0914">
        <w:rPr>
          <w:rFonts w:cs="Arial"/>
          <w:spacing w:val="-1"/>
          <w:sz w:val="24"/>
          <w:szCs w:val="24"/>
          <w:lang w:val="sr-Cyrl-CS"/>
        </w:rPr>
        <w:tab/>
        <w:t>енергетског постројења и уређаја за даљинско управљање.</w:t>
      </w:r>
    </w:p>
    <w:p w14:paraId="6B044363" w14:textId="77777777" w:rsidR="009F0914" w:rsidRPr="009F0914" w:rsidRDefault="009F0914" w:rsidP="009F0914">
      <w:pPr>
        <w:shd w:val="clear" w:color="auto" w:fill="FFFFFF"/>
        <w:tabs>
          <w:tab w:val="left" w:pos="0"/>
        </w:tabs>
        <w:spacing w:before="82"/>
        <w:rPr>
          <w:rFonts w:cs="Arial"/>
          <w:spacing w:val="-1"/>
          <w:sz w:val="24"/>
          <w:szCs w:val="24"/>
          <w:lang w:val="sr-Cyrl-CS"/>
        </w:rPr>
      </w:pPr>
      <w:r w:rsidRPr="009F0914">
        <w:rPr>
          <w:rFonts w:cs="Arial"/>
          <w:spacing w:val="-1"/>
          <w:sz w:val="24"/>
          <w:szCs w:val="24"/>
          <w:lang w:val="sr-Cyrl-CS"/>
        </w:rPr>
        <w:lastRenderedPageBreak/>
        <w:t>6.6.3</w:t>
      </w:r>
      <w:r w:rsidRPr="009F0914">
        <w:rPr>
          <w:rFonts w:cs="Arial"/>
          <w:spacing w:val="-1"/>
          <w:sz w:val="24"/>
          <w:szCs w:val="24"/>
          <w:lang w:val="sr-Cyrl-CS"/>
        </w:rPr>
        <w:tab/>
        <w:t xml:space="preserve">Преносни путеви за даљинско управљање ће бити решени посебним </w:t>
      </w:r>
      <w:r w:rsidRPr="009F0914">
        <w:rPr>
          <w:rFonts w:cs="Arial"/>
          <w:spacing w:val="-1"/>
          <w:sz w:val="24"/>
          <w:szCs w:val="24"/>
          <w:lang w:val="sr-Cyrl-CS"/>
        </w:rPr>
        <w:tab/>
        <w:t>пројектом.</w:t>
      </w:r>
    </w:p>
    <w:p w14:paraId="1D9A2215" w14:textId="77777777" w:rsidR="009F0914" w:rsidRPr="009F0914" w:rsidRDefault="009F0914" w:rsidP="009F0914">
      <w:pPr>
        <w:shd w:val="clear" w:color="auto" w:fill="FFFFFF"/>
        <w:tabs>
          <w:tab w:val="left" w:pos="240"/>
        </w:tabs>
        <w:spacing w:before="187" w:line="283" w:lineRule="exact"/>
        <w:ind w:left="840" w:hanging="840"/>
        <w:rPr>
          <w:rFonts w:cs="Arial"/>
          <w:spacing w:val="6"/>
          <w:sz w:val="24"/>
          <w:szCs w:val="24"/>
          <w:lang w:val="sr-Cyrl-CS"/>
        </w:rPr>
      </w:pPr>
      <w:r w:rsidRPr="009F0914">
        <w:rPr>
          <w:rFonts w:cs="Arial"/>
          <w:spacing w:val="-1"/>
          <w:sz w:val="24"/>
          <w:szCs w:val="24"/>
          <w:lang w:val="sr-Cyrl-CS"/>
        </w:rPr>
        <w:t>6.6.4</w:t>
      </w:r>
      <w:r w:rsidRPr="009F0914">
        <w:rPr>
          <w:rFonts w:cs="Arial"/>
          <w:spacing w:val="6"/>
          <w:sz w:val="24"/>
          <w:szCs w:val="24"/>
          <w:lang w:val="sr-Cyrl-CS"/>
        </w:rPr>
        <w:tab/>
        <w:t>Управљање-командовање ТС 110/35kV ,,П</w:t>
      </w:r>
      <w:r w:rsidRPr="009F0914">
        <w:rPr>
          <w:rFonts w:cs="Arial"/>
          <w:spacing w:val="6"/>
          <w:sz w:val="24"/>
          <w:szCs w:val="24"/>
          <w:lang w:val="sr-Cyrl-RS"/>
        </w:rPr>
        <w:t>ожаревац</w:t>
      </w:r>
      <w:r w:rsidRPr="009F0914">
        <w:rPr>
          <w:rFonts w:cs="Arial"/>
          <w:spacing w:val="6"/>
          <w:sz w:val="24"/>
          <w:szCs w:val="24"/>
          <w:lang w:val="sr-Cyrl-CS"/>
        </w:rPr>
        <w:t>'' је могуће: локално и даљински из центара управљања корисника ПДЦ Пожаревац. Са надређеним центрима управљања (РДЦ-ДДЦ-ПДЦ) комуникација се обавља протоколом IEC 60870-5-101.</w:t>
      </w:r>
    </w:p>
    <w:p w14:paraId="3D1A2F82" w14:textId="77777777" w:rsidR="009F0914" w:rsidRPr="009F0914" w:rsidRDefault="009F0914" w:rsidP="009F0914">
      <w:pPr>
        <w:shd w:val="clear" w:color="auto" w:fill="FFFFFF"/>
        <w:tabs>
          <w:tab w:val="left" w:pos="300"/>
        </w:tabs>
        <w:spacing w:before="0" w:line="283" w:lineRule="exact"/>
        <w:ind w:left="840" w:hanging="840"/>
        <w:rPr>
          <w:rFonts w:cs="Arial"/>
          <w:sz w:val="24"/>
          <w:szCs w:val="24"/>
          <w:lang w:val="sr-Cyrl-CS"/>
        </w:rPr>
      </w:pPr>
      <w:r w:rsidRPr="009F0914">
        <w:rPr>
          <w:rFonts w:cs="Arial"/>
          <w:spacing w:val="-1"/>
          <w:sz w:val="24"/>
          <w:szCs w:val="24"/>
          <w:lang w:val="sr-Cyrl-CS"/>
        </w:rPr>
        <w:t>6.6.5</w:t>
      </w:r>
      <w:r w:rsidRPr="009F0914">
        <w:rPr>
          <w:rFonts w:cs="Arial"/>
          <w:spacing w:val="5"/>
          <w:sz w:val="24"/>
          <w:szCs w:val="24"/>
          <w:lang w:val="sr-Cyrl-CS"/>
        </w:rPr>
        <w:tab/>
        <w:t xml:space="preserve">Локално управљање </w:t>
      </w:r>
      <w:r w:rsidRPr="009F0914">
        <w:rPr>
          <w:rFonts w:cs="Arial"/>
          <w:spacing w:val="5"/>
          <w:sz w:val="24"/>
          <w:szCs w:val="24"/>
          <w:lang w:val="sr-Latn-CS"/>
        </w:rPr>
        <w:t xml:space="preserve">- </w:t>
      </w:r>
      <w:r w:rsidRPr="009F0914">
        <w:rPr>
          <w:rFonts w:cs="Arial"/>
          <w:spacing w:val="5"/>
          <w:sz w:val="24"/>
          <w:szCs w:val="24"/>
          <w:lang w:val="sr-Cyrl-CS"/>
        </w:rPr>
        <w:t xml:space="preserve">обезбедити прекидачима и растављачима у постројењу </w:t>
      </w:r>
      <w:r w:rsidRPr="009F0914">
        <w:rPr>
          <w:rFonts w:cs="Arial"/>
          <w:spacing w:val="5"/>
          <w:sz w:val="24"/>
          <w:szCs w:val="24"/>
          <w:lang w:val="sr-Latn-CS"/>
        </w:rPr>
        <w:t>110</w:t>
      </w:r>
      <w:r w:rsidRPr="009F0914">
        <w:rPr>
          <w:rFonts w:cs="Arial"/>
          <w:spacing w:val="5"/>
          <w:sz w:val="24"/>
          <w:szCs w:val="24"/>
          <w:lang w:val="sr-Cyrl-CS"/>
        </w:rPr>
        <w:t xml:space="preserve"> </w:t>
      </w:r>
      <w:r w:rsidRPr="009F0914">
        <w:rPr>
          <w:rFonts w:cs="Arial"/>
          <w:spacing w:val="6"/>
          <w:sz w:val="24"/>
          <w:szCs w:val="24"/>
          <w:lang w:val="sr-Cyrl-CS"/>
        </w:rPr>
        <w:t>kV</w:t>
      </w:r>
      <w:r w:rsidRPr="009F0914">
        <w:rPr>
          <w:rFonts w:cs="Arial"/>
          <w:smallCaps/>
          <w:spacing w:val="5"/>
          <w:sz w:val="24"/>
          <w:szCs w:val="24"/>
          <w:lang w:val="sr-Latn-CS"/>
        </w:rPr>
        <w:t xml:space="preserve"> </w:t>
      </w:r>
      <w:r w:rsidRPr="009F0914">
        <w:rPr>
          <w:rFonts w:cs="Arial"/>
          <w:smallCaps/>
          <w:spacing w:val="5"/>
          <w:sz w:val="24"/>
          <w:szCs w:val="24"/>
          <w:lang w:val="sr-Cyrl-CS"/>
        </w:rPr>
        <w:t xml:space="preserve">и </w:t>
      </w:r>
      <w:r w:rsidRPr="009F0914">
        <w:rPr>
          <w:rFonts w:cs="Arial"/>
          <w:spacing w:val="-2"/>
          <w:sz w:val="24"/>
          <w:szCs w:val="24"/>
          <w:lang w:val="sr-Latn-CS"/>
        </w:rPr>
        <w:t>35</w:t>
      </w:r>
      <w:r w:rsidRPr="009F0914">
        <w:rPr>
          <w:rFonts w:cs="Arial"/>
          <w:spacing w:val="-2"/>
          <w:sz w:val="24"/>
          <w:szCs w:val="24"/>
          <w:lang w:val="sr-Cyrl-CS"/>
        </w:rPr>
        <w:t xml:space="preserve"> </w:t>
      </w:r>
      <w:r w:rsidRPr="009F0914">
        <w:rPr>
          <w:rFonts w:cs="Arial"/>
          <w:spacing w:val="6"/>
          <w:sz w:val="24"/>
          <w:szCs w:val="24"/>
          <w:lang w:val="sr-Cyrl-CS"/>
        </w:rPr>
        <w:t>kV</w:t>
      </w:r>
      <w:r w:rsidRPr="009F0914">
        <w:rPr>
          <w:rFonts w:cs="Arial"/>
          <w:smallCaps/>
          <w:spacing w:val="-2"/>
          <w:sz w:val="24"/>
          <w:szCs w:val="24"/>
          <w:lang w:val="sr-Cyrl-CS"/>
        </w:rPr>
        <w:t xml:space="preserve"> </w:t>
      </w:r>
      <w:r w:rsidRPr="009F0914">
        <w:rPr>
          <w:rFonts w:cs="Arial"/>
          <w:smallCaps/>
          <w:spacing w:val="-2"/>
          <w:sz w:val="24"/>
          <w:szCs w:val="24"/>
          <w:lang w:val="sr-Latn-CS"/>
        </w:rPr>
        <w:t xml:space="preserve"> </w:t>
      </w:r>
      <w:r w:rsidRPr="009F0914">
        <w:rPr>
          <w:rFonts w:cs="Arial"/>
          <w:spacing w:val="-2"/>
          <w:sz w:val="24"/>
          <w:szCs w:val="24"/>
          <w:lang w:val="sr-Cyrl-CS"/>
        </w:rPr>
        <w:t>са следећих места:</w:t>
      </w:r>
    </w:p>
    <w:p w14:paraId="309D6AB0" w14:textId="77777777" w:rsidR="009F0914" w:rsidRPr="009F0914" w:rsidRDefault="009F0914" w:rsidP="009F0914">
      <w:pPr>
        <w:shd w:val="clear" w:color="auto" w:fill="FFFFFF"/>
        <w:spacing w:before="5" w:line="283" w:lineRule="exact"/>
        <w:ind w:left="990" w:hanging="150"/>
        <w:jc w:val="left"/>
        <w:rPr>
          <w:rFonts w:cs="Arial"/>
          <w:sz w:val="24"/>
          <w:szCs w:val="24"/>
          <w:lang w:val="sr-Cyrl-CS"/>
        </w:rPr>
      </w:pPr>
      <w:r w:rsidRPr="009F0914">
        <w:rPr>
          <w:rFonts w:cs="Arial"/>
          <w:spacing w:val="4"/>
          <w:sz w:val="24"/>
          <w:szCs w:val="24"/>
          <w:lang w:val="sr-Cyrl-CS"/>
        </w:rPr>
        <w:t>-</w:t>
      </w:r>
      <w:r w:rsidRPr="009F0914">
        <w:rPr>
          <w:rFonts w:cs="Arial"/>
          <w:spacing w:val="4"/>
          <w:sz w:val="24"/>
          <w:szCs w:val="24"/>
          <w:lang w:val="sr-Latn-CS"/>
        </w:rPr>
        <w:t xml:space="preserve"> </w:t>
      </w:r>
      <w:r w:rsidRPr="009F0914">
        <w:rPr>
          <w:rFonts w:cs="Arial"/>
          <w:spacing w:val="4"/>
          <w:sz w:val="24"/>
          <w:szCs w:val="24"/>
          <w:lang w:val="sr-Cyrl-CS"/>
        </w:rPr>
        <w:t xml:space="preserve">са конзоле централне управљачке јединице помоћу локалне </w:t>
      </w:r>
      <w:r w:rsidRPr="009F0914">
        <w:rPr>
          <w:rFonts w:cs="Arial"/>
          <w:spacing w:val="4"/>
          <w:sz w:val="24"/>
          <w:szCs w:val="24"/>
          <w:lang w:val="sr-Latn-CS"/>
        </w:rPr>
        <w:t>SCADE</w:t>
      </w:r>
    </w:p>
    <w:p w14:paraId="2212C153" w14:textId="77777777" w:rsidR="009F0914" w:rsidRPr="009F0914" w:rsidRDefault="009F0914" w:rsidP="009F0914">
      <w:pPr>
        <w:widowControl w:val="0"/>
        <w:shd w:val="clear" w:color="auto" w:fill="FFFFFF"/>
        <w:tabs>
          <w:tab w:val="left" w:pos="144"/>
        </w:tabs>
        <w:autoSpaceDE w:val="0"/>
        <w:autoSpaceDN w:val="0"/>
        <w:adjustRightInd w:val="0"/>
        <w:spacing w:before="0" w:line="283" w:lineRule="exact"/>
        <w:ind w:left="990" w:hanging="139"/>
        <w:jc w:val="left"/>
        <w:rPr>
          <w:rFonts w:cs="Arial"/>
          <w:sz w:val="24"/>
          <w:szCs w:val="24"/>
          <w:lang w:val="sr-Cyrl-CS"/>
        </w:rPr>
      </w:pPr>
      <w:r w:rsidRPr="009F0914">
        <w:rPr>
          <w:rFonts w:cs="Arial"/>
          <w:spacing w:val="5"/>
          <w:sz w:val="24"/>
          <w:szCs w:val="24"/>
          <w:lang w:val="sr-Latn-CS"/>
        </w:rPr>
        <w:t xml:space="preserve">- </w:t>
      </w:r>
      <w:r w:rsidRPr="009F0914">
        <w:rPr>
          <w:rFonts w:cs="Arial"/>
          <w:spacing w:val="5"/>
          <w:sz w:val="24"/>
          <w:szCs w:val="24"/>
          <w:lang w:val="sr-Cyrl-CS"/>
        </w:rPr>
        <w:t xml:space="preserve">са локалних управљачких јединица у пољима </w:t>
      </w:r>
      <w:r w:rsidRPr="009F0914">
        <w:rPr>
          <w:rFonts w:cs="Arial"/>
          <w:spacing w:val="5"/>
          <w:sz w:val="24"/>
          <w:szCs w:val="24"/>
          <w:lang w:val="sr-Latn-CS"/>
        </w:rPr>
        <w:t>110</w:t>
      </w:r>
      <w:r w:rsidRPr="009F0914">
        <w:rPr>
          <w:rFonts w:cs="Arial"/>
          <w:spacing w:val="6"/>
          <w:sz w:val="24"/>
          <w:szCs w:val="24"/>
          <w:lang w:val="sr-Cyrl-CS"/>
        </w:rPr>
        <w:t>kV</w:t>
      </w:r>
      <w:r w:rsidRPr="009F0914">
        <w:rPr>
          <w:rFonts w:cs="Arial"/>
          <w:spacing w:val="5"/>
          <w:sz w:val="24"/>
          <w:szCs w:val="24"/>
          <w:lang w:val="sr-Cyrl-CS"/>
        </w:rPr>
        <w:t xml:space="preserve"> и </w:t>
      </w:r>
      <w:r w:rsidRPr="009F0914">
        <w:rPr>
          <w:rFonts w:cs="Arial"/>
          <w:spacing w:val="5"/>
          <w:sz w:val="24"/>
          <w:szCs w:val="24"/>
          <w:lang w:val="sr-Latn-CS"/>
        </w:rPr>
        <w:t>35</w:t>
      </w:r>
      <w:r w:rsidRPr="009F0914">
        <w:rPr>
          <w:rFonts w:cs="Arial"/>
          <w:spacing w:val="6"/>
          <w:sz w:val="24"/>
          <w:szCs w:val="24"/>
          <w:lang w:val="sr-Cyrl-CS"/>
        </w:rPr>
        <w:t>kV</w:t>
      </w:r>
      <w:r w:rsidRPr="009F0914">
        <w:rPr>
          <w:rFonts w:cs="Arial"/>
          <w:spacing w:val="5"/>
          <w:sz w:val="24"/>
          <w:szCs w:val="24"/>
          <w:lang w:val="sr-Cyrl-CS"/>
        </w:rPr>
        <w:t xml:space="preserve"> </w:t>
      </w:r>
    </w:p>
    <w:p w14:paraId="448F4965" w14:textId="77777777" w:rsidR="009F0914" w:rsidRPr="009F0914" w:rsidRDefault="009F0914" w:rsidP="009F0914">
      <w:pPr>
        <w:shd w:val="clear" w:color="auto" w:fill="FFFFFF"/>
        <w:spacing w:before="5" w:line="283" w:lineRule="exact"/>
        <w:ind w:left="990" w:hanging="150"/>
        <w:jc w:val="left"/>
        <w:rPr>
          <w:rFonts w:cs="Arial"/>
          <w:spacing w:val="4"/>
          <w:sz w:val="24"/>
          <w:szCs w:val="24"/>
          <w:lang w:val="sr-Cyrl-CS"/>
        </w:rPr>
      </w:pPr>
      <w:r w:rsidRPr="009F0914">
        <w:rPr>
          <w:rFonts w:cs="Arial"/>
          <w:spacing w:val="4"/>
          <w:sz w:val="24"/>
          <w:szCs w:val="24"/>
          <w:lang w:val="sr-Latn-RS"/>
        </w:rPr>
        <w:t xml:space="preserve">- </w:t>
      </w:r>
      <w:r w:rsidRPr="009F0914">
        <w:rPr>
          <w:rFonts w:cs="Arial"/>
          <w:spacing w:val="4"/>
          <w:sz w:val="24"/>
          <w:szCs w:val="24"/>
          <w:lang w:val="sr-Cyrl-CS"/>
        </w:rPr>
        <w:t>ручно тастерима на орману апарата</w:t>
      </w:r>
    </w:p>
    <w:p w14:paraId="47FF8307" w14:textId="77777777" w:rsidR="009F0914" w:rsidRPr="009F0914" w:rsidRDefault="009F0914" w:rsidP="000657F6">
      <w:pPr>
        <w:widowControl w:val="0"/>
        <w:numPr>
          <w:ilvl w:val="0"/>
          <w:numId w:val="83"/>
        </w:numPr>
        <w:shd w:val="clear" w:color="auto" w:fill="FFFFFF"/>
        <w:tabs>
          <w:tab w:val="left" w:pos="144"/>
        </w:tabs>
        <w:suppressAutoHyphens/>
        <w:autoSpaceDE w:val="0"/>
        <w:autoSpaceDN w:val="0"/>
        <w:adjustRightInd w:val="0"/>
        <w:spacing w:before="0" w:line="283" w:lineRule="exact"/>
        <w:ind w:left="851" w:right="883"/>
        <w:jc w:val="left"/>
        <w:rPr>
          <w:rFonts w:cs="Arial"/>
          <w:sz w:val="24"/>
          <w:szCs w:val="24"/>
          <w:lang w:val="sr-Latn-CS"/>
        </w:rPr>
      </w:pPr>
      <w:r w:rsidRPr="009F0914">
        <w:rPr>
          <w:rFonts w:cs="Arial"/>
          <w:spacing w:val="3"/>
          <w:sz w:val="24"/>
          <w:szCs w:val="24"/>
          <w:lang w:val="sr-Cyrl-CS"/>
        </w:rPr>
        <w:t>ножеви за уземљење растављача и земљоспојника су са ручним              погоном</w:t>
      </w:r>
    </w:p>
    <w:p w14:paraId="30528D7E" w14:textId="77777777" w:rsidR="009F0914" w:rsidRPr="009F0914" w:rsidRDefault="009F0914" w:rsidP="000657F6">
      <w:pPr>
        <w:widowControl w:val="0"/>
        <w:numPr>
          <w:ilvl w:val="0"/>
          <w:numId w:val="83"/>
        </w:numPr>
        <w:shd w:val="clear" w:color="auto" w:fill="FFFFFF"/>
        <w:tabs>
          <w:tab w:val="left" w:pos="144"/>
        </w:tabs>
        <w:suppressAutoHyphens/>
        <w:autoSpaceDE w:val="0"/>
        <w:autoSpaceDN w:val="0"/>
        <w:adjustRightInd w:val="0"/>
        <w:spacing w:before="0" w:line="283" w:lineRule="exact"/>
        <w:ind w:left="851"/>
        <w:jc w:val="left"/>
        <w:rPr>
          <w:rFonts w:cs="Arial"/>
          <w:sz w:val="24"/>
          <w:szCs w:val="24"/>
          <w:lang w:val="sr-Latn-CS"/>
        </w:rPr>
      </w:pPr>
      <w:r w:rsidRPr="009F0914">
        <w:rPr>
          <w:rFonts w:cs="Arial"/>
          <w:spacing w:val="5"/>
          <w:sz w:val="24"/>
          <w:szCs w:val="24"/>
          <w:lang w:val="sr-Cyrl-CS"/>
        </w:rPr>
        <w:t xml:space="preserve">подсистем локалне комуникације са </w:t>
      </w:r>
      <w:r w:rsidRPr="009F0914">
        <w:rPr>
          <w:rFonts w:cs="Arial"/>
          <w:spacing w:val="5"/>
          <w:sz w:val="24"/>
          <w:szCs w:val="24"/>
          <w:lang w:val="sr-Latn-CS"/>
        </w:rPr>
        <w:t>IED (</w:t>
      </w:r>
      <w:r w:rsidRPr="009F0914">
        <w:rPr>
          <w:rFonts w:cs="Arial"/>
          <w:spacing w:val="5"/>
          <w:sz w:val="24"/>
          <w:szCs w:val="24"/>
          <w:lang w:val="sr-Cyrl-CS"/>
        </w:rPr>
        <w:t xml:space="preserve">микропроцесорске заштите и управљачке јединице) уређајима решити у складу са </w:t>
      </w:r>
      <w:r w:rsidRPr="009F0914">
        <w:rPr>
          <w:rFonts w:cs="Arial"/>
          <w:spacing w:val="5"/>
          <w:sz w:val="24"/>
          <w:szCs w:val="24"/>
          <w:lang w:val="sr-Latn-CS"/>
        </w:rPr>
        <w:t>I</w:t>
      </w:r>
      <w:r w:rsidRPr="009F0914">
        <w:rPr>
          <w:rFonts w:cs="Arial"/>
          <w:spacing w:val="5"/>
          <w:sz w:val="24"/>
          <w:szCs w:val="24"/>
          <w:lang w:val="sr-Cyrl-CS"/>
        </w:rPr>
        <w:t xml:space="preserve">ЕС протоколима </w:t>
      </w:r>
      <w:r w:rsidRPr="009F0914">
        <w:rPr>
          <w:rFonts w:cs="Arial"/>
          <w:spacing w:val="5"/>
          <w:sz w:val="24"/>
          <w:szCs w:val="24"/>
          <w:lang w:val="sr-Latn-CS"/>
        </w:rPr>
        <w:t>61850.</w:t>
      </w:r>
      <w:r w:rsidRPr="009F0914">
        <w:rPr>
          <w:rFonts w:cs="Arial"/>
          <w:spacing w:val="5"/>
          <w:sz w:val="24"/>
          <w:szCs w:val="24"/>
          <w:lang w:val="sr-Latn-CS"/>
        </w:rPr>
        <w:br/>
      </w:r>
      <w:r w:rsidRPr="009F0914">
        <w:rPr>
          <w:rFonts w:cs="Arial"/>
          <w:spacing w:val="5"/>
          <w:sz w:val="24"/>
          <w:szCs w:val="24"/>
          <w:lang w:val="sr-Cyrl-CS"/>
        </w:rPr>
        <w:t xml:space="preserve">Предвидети сву комуникациону опрему, одговарајући софтвер за надгледање и подешавање тих уређаја </w:t>
      </w:r>
      <w:r w:rsidRPr="009F0914">
        <w:rPr>
          <w:rFonts w:cs="Arial"/>
          <w:spacing w:val="3"/>
          <w:sz w:val="24"/>
          <w:szCs w:val="24"/>
          <w:lang w:val="sr-Cyrl-CS"/>
        </w:rPr>
        <w:t>и подсистема.</w:t>
      </w:r>
    </w:p>
    <w:p w14:paraId="6A0AEE77" w14:textId="77777777" w:rsidR="009F0914" w:rsidRPr="009F0914" w:rsidRDefault="009F0914" w:rsidP="009F0914">
      <w:pPr>
        <w:tabs>
          <w:tab w:val="left" w:pos="840"/>
        </w:tabs>
        <w:spacing w:before="0"/>
        <w:jc w:val="left"/>
        <w:rPr>
          <w:rFonts w:cs="Arial"/>
          <w:sz w:val="24"/>
          <w:szCs w:val="24"/>
          <w:lang w:val="sr-Cyrl-CS"/>
        </w:rPr>
      </w:pPr>
    </w:p>
    <w:p w14:paraId="406B4750" w14:textId="77777777" w:rsidR="009F0914" w:rsidRPr="009F0914" w:rsidRDefault="009F0914" w:rsidP="000657F6">
      <w:pPr>
        <w:numPr>
          <w:ilvl w:val="0"/>
          <w:numId w:val="74"/>
        </w:numPr>
        <w:tabs>
          <w:tab w:val="num" w:pos="840"/>
        </w:tabs>
        <w:suppressAutoHyphens/>
        <w:spacing w:before="0"/>
        <w:ind w:hanging="1140"/>
        <w:jc w:val="left"/>
        <w:rPr>
          <w:rFonts w:cs="Arial"/>
          <w:b/>
          <w:sz w:val="24"/>
          <w:szCs w:val="24"/>
          <w:lang w:val="sr-Cyrl-CS"/>
        </w:rPr>
      </w:pPr>
      <w:r w:rsidRPr="009F0914">
        <w:rPr>
          <w:rFonts w:cs="Arial"/>
          <w:b/>
          <w:sz w:val="24"/>
          <w:szCs w:val="24"/>
          <w:lang w:val="sr-Cyrl-CS"/>
        </w:rPr>
        <w:t>УЗЕМЉЕЊЕ</w:t>
      </w:r>
    </w:p>
    <w:p w14:paraId="6E9B9A1B" w14:textId="77777777" w:rsidR="009F0914" w:rsidRPr="009F0914" w:rsidRDefault="009F0914" w:rsidP="009F0914">
      <w:pPr>
        <w:spacing w:before="0"/>
        <w:rPr>
          <w:rFonts w:cs="Arial"/>
          <w:b/>
          <w:sz w:val="24"/>
          <w:szCs w:val="24"/>
          <w:lang w:val="sr-Cyrl-CS"/>
        </w:rPr>
      </w:pPr>
    </w:p>
    <w:p w14:paraId="6273FA0A" w14:textId="77777777" w:rsidR="009F0914" w:rsidRPr="009F0914" w:rsidRDefault="009F0914" w:rsidP="009F0914">
      <w:pPr>
        <w:spacing w:before="0"/>
        <w:rPr>
          <w:rFonts w:cs="Arial"/>
          <w:sz w:val="24"/>
          <w:szCs w:val="24"/>
          <w:lang w:val="sr-Cyrl-CS"/>
        </w:rPr>
      </w:pPr>
      <w:r w:rsidRPr="009F0914">
        <w:rPr>
          <w:rFonts w:cs="Arial"/>
          <w:sz w:val="24"/>
          <w:szCs w:val="24"/>
          <w:lang w:val="sr-Cyrl-CS"/>
        </w:rPr>
        <w:t>7.1</w:t>
      </w:r>
      <w:r w:rsidRPr="009F0914">
        <w:rPr>
          <w:rFonts w:cs="Arial"/>
          <w:sz w:val="24"/>
          <w:szCs w:val="24"/>
          <w:lang w:val="sr-Cyrl-CS"/>
        </w:rPr>
        <w:tab/>
        <w:t xml:space="preserve">Уземљење решити у складу са ТП05 Дирекције за дистрибуцију, ТП23 ЕПС-а и </w:t>
      </w:r>
      <w:r w:rsidRPr="009F0914">
        <w:rPr>
          <w:rFonts w:cs="Arial"/>
          <w:sz w:val="24"/>
          <w:szCs w:val="24"/>
          <w:lang w:val="sr-Cyrl-CS"/>
        </w:rPr>
        <w:tab/>
        <w:t>одговарајућим ТУ-ТС ЈП ''Електромреже Србије''.</w:t>
      </w:r>
    </w:p>
    <w:p w14:paraId="164C31C5" w14:textId="77777777" w:rsidR="009F0914" w:rsidRPr="009F0914" w:rsidRDefault="009F0914" w:rsidP="009F0914">
      <w:pPr>
        <w:widowControl w:val="0"/>
        <w:shd w:val="clear" w:color="auto" w:fill="FFFFFF"/>
        <w:tabs>
          <w:tab w:val="left" w:pos="250"/>
        </w:tabs>
        <w:autoSpaceDE w:val="0"/>
        <w:autoSpaceDN w:val="0"/>
        <w:adjustRightInd w:val="0"/>
        <w:spacing w:before="182" w:line="283" w:lineRule="exact"/>
        <w:ind w:left="840" w:hanging="840"/>
        <w:rPr>
          <w:rFonts w:cs="Arial"/>
          <w:spacing w:val="-17"/>
          <w:sz w:val="24"/>
          <w:szCs w:val="24"/>
          <w:lang w:val="sr-Cyrl-CS"/>
        </w:rPr>
      </w:pPr>
      <w:r w:rsidRPr="009F0914">
        <w:rPr>
          <w:rFonts w:cs="Arial"/>
          <w:sz w:val="24"/>
          <w:szCs w:val="24"/>
          <w:lang w:val="sr-Cyrl-CS"/>
        </w:rPr>
        <w:t xml:space="preserve">7.2   </w:t>
      </w:r>
      <w:r w:rsidRPr="009F0914">
        <w:rPr>
          <w:rFonts w:cs="Arial"/>
          <w:sz w:val="24"/>
          <w:szCs w:val="24"/>
          <w:lang w:val="sr-Cyrl-CS"/>
        </w:rPr>
        <w:tab/>
      </w:r>
      <w:r w:rsidRPr="009F0914">
        <w:rPr>
          <w:rFonts w:cs="Arial"/>
          <w:spacing w:val="6"/>
          <w:sz w:val="24"/>
          <w:szCs w:val="24"/>
          <w:lang w:val="sr-Cyrl-CS"/>
        </w:rPr>
        <w:t xml:space="preserve">Предвидети заједнички уземљивач који се користи и за радно и за заштитно уземљење (здружено  уземљење),  као  и  за  уземљење   громобранске  инсталације. Састоји  се  из </w:t>
      </w:r>
      <w:r w:rsidRPr="009F0914">
        <w:rPr>
          <w:rFonts w:cs="Arial"/>
          <w:spacing w:val="7"/>
          <w:sz w:val="24"/>
          <w:szCs w:val="24"/>
          <w:lang w:val="sr-Cyrl-CS"/>
        </w:rPr>
        <w:t xml:space="preserve">темељног уземљивача командно погонске зграде трансформаторске станице, ново изграђеног разводног постројења </w:t>
      </w:r>
      <w:r w:rsidRPr="009F0914">
        <w:rPr>
          <w:rFonts w:cs="Arial"/>
          <w:spacing w:val="5"/>
          <w:sz w:val="24"/>
          <w:szCs w:val="24"/>
          <w:lang w:val="sr-Latn-CS"/>
        </w:rPr>
        <w:t>35</w:t>
      </w:r>
      <w:r w:rsidRPr="009F0914">
        <w:rPr>
          <w:rFonts w:cs="Arial"/>
          <w:spacing w:val="6"/>
          <w:sz w:val="24"/>
          <w:szCs w:val="24"/>
          <w:lang w:val="sr-Cyrl-CS"/>
        </w:rPr>
        <w:t>kV</w:t>
      </w:r>
      <w:r w:rsidRPr="009F0914">
        <w:rPr>
          <w:rFonts w:cs="Arial"/>
          <w:spacing w:val="7"/>
          <w:sz w:val="24"/>
          <w:szCs w:val="24"/>
          <w:lang w:val="sr-Cyrl-CS"/>
        </w:rPr>
        <w:t xml:space="preserve"> и мреже уземљивача изведене </w:t>
      </w:r>
      <w:r w:rsidRPr="009F0914">
        <w:rPr>
          <w:rFonts w:cs="Arial"/>
          <w:spacing w:val="8"/>
          <w:sz w:val="24"/>
          <w:szCs w:val="24"/>
          <w:lang w:val="sr-Cyrl-CS"/>
        </w:rPr>
        <w:t>бакарним ужетом.</w:t>
      </w:r>
    </w:p>
    <w:p w14:paraId="041E07C5" w14:textId="77777777" w:rsidR="009F0914" w:rsidRPr="009F0914" w:rsidRDefault="009F0914" w:rsidP="009F0914">
      <w:pPr>
        <w:widowControl w:val="0"/>
        <w:shd w:val="clear" w:color="auto" w:fill="FFFFFF"/>
        <w:tabs>
          <w:tab w:val="left" w:pos="250"/>
        </w:tabs>
        <w:autoSpaceDE w:val="0"/>
        <w:autoSpaceDN w:val="0"/>
        <w:adjustRightInd w:val="0"/>
        <w:spacing w:before="178" w:line="293" w:lineRule="exact"/>
        <w:ind w:left="840" w:right="442" w:hanging="840"/>
        <w:jc w:val="left"/>
        <w:rPr>
          <w:rFonts w:cs="Arial"/>
          <w:spacing w:val="5"/>
          <w:sz w:val="24"/>
          <w:szCs w:val="24"/>
          <w:lang w:val="sr-Cyrl-CS"/>
        </w:rPr>
      </w:pPr>
      <w:r w:rsidRPr="009F0914">
        <w:rPr>
          <w:rFonts w:cs="Arial"/>
          <w:sz w:val="24"/>
          <w:szCs w:val="24"/>
          <w:lang w:val="sr-Latn-CS"/>
        </w:rPr>
        <w:t>7.</w:t>
      </w:r>
      <w:r w:rsidRPr="009F0914">
        <w:rPr>
          <w:rFonts w:cs="Arial"/>
          <w:sz w:val="24"/>
          <w:szCs w:val="24"/>
          <w:lang w:val="sr-Cyrl-CS"/>
        </w:rPr>
        <w:t xml:space="preserve">3         </w:t>
      </w:r>
      <w:r w:rsidRPr="009F0914">
        <w:rPr>
          <w:rFonts w:cs="Arial"/>
          <w:spacing w:val="4"/>
          <w:sz w:val="24"/>
          <w:szCs w:val="24"/>
          <w:lang w:val="sr-Cyrl-CS"/>
        </w:rPr>
        <w:t>Неутралне тачке енергетских трансформатора 110/35</w:t>
      </w:r>
      <w:r w:rsidRPr="009F0914">
        <w:rPr>
          <w:rFonts w:cs="Arial"/>
          <w:spacing w:val="6"/>
          <w:sz w:val="24"/>
          <w:szCs w:val="24"/>
          <w:lang w:val="sr-Cyrl-CS"/>
        </w:rPr>
        <w:t>kV</w:t>
      </w:r>
      <w:r w:rsidRPr="009F0914">
        <w:rPr>
          <w:rFonts w:cs="Arial"/>
          <w:spacing w:val="4"/>
          <w:sz w:val="24"/>
          <w:szCs w:val="24"/>
          <w:lang w:val="sr-Cyrl-CS"/>
        </w:rPr>
        <w:t xml:space="preserve"> и 35</w:t>
      </w:r>
      <w:r w:rsidRPr="009F0914">
        <w:rPr>
          <w:rFonts w:cs="Arial"/>
          <w:spacing w:val="4"/>
          <w:sz w:val="24"/>
          <w:szCs w:val="24"/>
          <w:lang w:val="sr-Latn-CS"/>
        </w:rPr>
        <w:t xml:space="preserve">/0,4kV </w:t>
      </w:r>
      <w:r w:rsidRPr="009F0914">
        <w:rPr>
          <w:rFonts w:cs="Arial"/>
          <w:spacing w:val="4"/>
          <w:sz w:val="24"/>
          <w:szCs w:val="24"/>
          <w:lang w:val="sr-Cyrl-CS"/>
        </w:rPr>
        <w:t xml:space="preserve">уземљују се на </w:t>
      </w:r>
      <w:r w:rsidRPr="009F0914">
        <w:rPr>
          <w:rFonts w:cs="Arial"/>
          <w:spacing w:val="5"/>
          <w:sz w:val="24"/>
          <w:szCs w:val="24"/>
          <w:lang w:val="sr-Cyrl-CS"/>
        </w:rPr>
        <w:t>следећи начин:</w:t>
      </w:r>
    </w:p>
    <w:p w14:paraId="0F1CC2B2" w14:textId="77777777" w:rsidR="009F0914" w:rsidRPr="009F0914" w:rsidRDefault="009F0914" w:rsidP="009F0914">
      <w:pPr>
        <w:shd w:val="clear" w:color="auto" w:fill="FFFFFF"/>
        <w:spacing w:before="34"/>
        <w:ind w:left="840"/>
        <w:jc w:val="left"/>
        <w:rPr>
          <w:rFonts w:cs="Arial"/>
          <w:smallCaps/>
          <w:spacing w:val="6"/>
          <w:sz w:val="24"/>
          <w:szCs w:val="24"/>
          <w:lang w:val="sr-Cyrl-CS"/>
        </w:rPr>
      </w:pPr>
    </w:p>
    <w:p w14:paraId="5D65EDFF" w14:textId="77777777" w:rsidR="009F0914" w:rsidRPr="009F0914" w:rsidRDefault="009F0914" w:rsidP="009F0914">
      <w:pPr>
        <w:shd w:val="clear" w:color="auto" w:fill="FFFFFF"/>
        <w:spacing w:before="34"/>
        <w:ind w:left="840"/>
        <w:jc w:val="left"/>
        <w:rPr>
          <w:rFonts w:cs="Arial"/>
          <w:sz w:val="24"/>
          <w:szCs w:val="24"/>
          <w:lang w:val="sr-Latn-CS"/>
        </w:rPr>
      </w:pPr>
      <w:r w:rsidRPr="009F0914">
        <w:rPr>
          <w:rFonts w:cs="Arial"/>
          <w:smallCaps/>
          <w:spacing w:val="6"/>
          <w:sz w:val="24"/>
          <w:szCs w:val="24"/>
          <w:lang w:val="sr-Latn-CS"/>
        </w:rPr>
        <w:t>- 110</w:t>
      </w:r>
      <w:r w:rsidRPr="009F0914">
        <w:rPr>
          <w:rFonts w:cs="Arial"/>
          <w:spacing w:val="6"/>
          <w:sz w:val="24"/>
          <w:szCs w:val="24"/>
          <w:lang w:val="sr-Cyrl-CS"/>
        </w:rPr>
        <w:t>kV</w:t>
      </w:r>
      <w:r w:rsidRPr="009F0914">
        <w:rPr>
          <w:rFonts w:cs="Arial"/>
          <w:spacing w:val="6"/>
          <w:sz w:val="24"/>
          <w:szCs w:val="24"/>
          <w:lang w:val="sr-Cyrl-CS"/>
        </w:rPr>
        <w:tab/>
      </w:r>
      <w:r w:rsidRPr="009F0914">
        <w:rPr>
          <w:rFonts w:cs="Arial"/>
          <w:smallCaps/>
          <w:spacing w:val="6"/>
          <w:sz w:val="24"/>
          <w:szCs w:val="24"/>
          <w:lang w:val="sr-Latn-CS"/>
        </w:rPr>
        <w:t xml:space="preserve">: </w:t>
      </w:r>
      <w:r w:rsidRPr="009F0914">
        <w:rPr>
          <w:rFonts w:cs="Arial"/>
          <w:smallCaps/>
          <w:spacing w:val="6"/>
          <w:sz w:val="24"/>
          <w:szCs w:val="24"/>
          <w:lang w:val="sr-Cyrl-CS"/>
        </w:rPr>
        <w:tab/>
      </w:r>
      <w:r w:rsidRPr="009F0914">
        <w:rPr>
          <w:rFonts w:cs="Arial"/>
          <w:spacing w:val="6"/>
          <w:sz w:val="24"/>
          <w:szCs w:val="24"/>
          <w:lang w:val="sr-Cyrl-CS"/>
        </w:rPr>
        <w:t>директно (без растављача и одводника пренапона)</w:t>
      </w:r>
    </w:p>
    <w:p w14:paraId="2A68267B" w14:textId="77777777" w:rsidR="009F0914" w:rsidRPr="009F0914" w:rsidRDefault="009F0914" w:rsidP="009F0914">
      <w:pPr>
        <w:shd w:val="clear" w:color="auto" w:fill="FFFFFF"/>
        <w:spacing w:before="0" w:line="278" w:lineRule="exact"/>
        <w:ind w:left="840" w:right="2890"/>
        <w:jc w:val="left"/>
        <w:rPr>
          <w:rFonts w:cs="Arial"/>
          <w:spacing w:val="6"/>
          <w:sz w:val="24"/>
          <w:szCs w:val="24"/>
          <w:lang w:val="sr-Cyrl-CS"/>
        </w:rPr>
      </w:pPr>
      <w:r w:rsidRPr="009F0914">
        <w:rPr>
          <w:rFonts w:cs="Arial"/>
          <w:spacing w:val="6"/>
          <w:sz w:val="24"/>
          <w:szCs w:val="24"/>
          <w:lang w:val="sr-Latn-CS"/>
        </w:rPr>
        <w:t>- 35</w:t>
      </w:r>
      <w:r w:rsidRPr="009F0914">
        <w:rPr>
          <w:rFonts w:cs="Arial"/>
          <w:spacing w:val="6"/>
          <w:sz w:val="24"/>
          <w:szCs w:val="24"/>
          <w:lang w:val="sr-Cyrl-CS"/>
        </w:rPr>
        <w:t>kV</w:t>
      </w:r>
      <w:r w:rsidRPr="009F0914">
        <w:rPr>
          <w:rFonts w:cs="Arial"/>
          <w:smallCaps/>
          <w:spacing w:val="6"/>
          <w:sz w:val="24"/>
          <w:szCs w:val="24"/>
          <w:lang w:val="sr-Latn-CS"/>
        </w:rPr>
        <w:t xml:space="preserve"> </w:t>
      </w:r>
      <w:r w:rsidRPr="009F0914">
        <w:rPr>
          <w:rFonts w:cs="Arial"/>
          <w:smallCaps/>
          <w:spacing w:val="6"/>
          <w:sz w:val="24"/>
          <w:szCs w:val="24"/>
          <w:lang w:val="sr-Cyrl-CS"/>
        </w:rPr>
        <w:tab/>
      </w:r>
      <w:r w:rsidRPr="009F0914">
        <w:rPr>
          <w:rFonts w:cs="Arial"/>
          <w:spacing w:val="6"/>
          <w:sz w:val="24"/>
          <w:szCs w:val="24"/>
          <w:lang w:val="sr-Latn-CS"/>
        </w:rPr>
        <w:t xml:space="preserve">: </w:t>
      </w:r>
      <w:r w:rsidRPr="009F0914">
        <w:rPr>
          <w:rFonts w:cs="Arial"/>
          <w:spacing w:val="6"/>
          <w:sz w:val="24"/>
          <w:szCs w:val="24"/>
          <w:lang w:val="sr-Cyrl-CS"/>
        </w:rPr>
        <w:tab/>
        <w:t>преко нискоомског отпорника</w:t>
      </w:r>
    </w:p>
    <w:p w14:paraId="78990429" w14:textId="77777777" w:rsidR="009F0914" w:rsidRPr="009F0914" w:rsidRDefault="009F0914" w:rsidP="009F0914">
      <w:pPr>
        <w:shd w:val="clear" w:color="auto" w:fill="FFFFFF"/>
        <w:spacing w:before="0" w:line="278" w:lineRule="exact"/>
        <w:ind w:left="840" w:right="2890"/>
        <w:jc w:val="left"/>
        <w:rPr>
          <w:rFonts w:cs="Arial"/>
          <w:sz w:val="24"/>
          <w:szCs w:val="24"/>
          <w:lang w:val="sr-Latn-CS"/>
        </w:rPr>
      </w:pPr>
      <w:r w:rsidRPr="009F0914">
        <w:rPr>
          <w:rFonts w:cs="Arial"/>
          <w:spacing w:val="2"/>
          <w:sz w:val="24"/>
          <w:szCs w:val="24"/>
          <w:lang w:val="sr-Latn-CS"/>
        </w:rPr>
        <w:t xml:space="preserve">- </w:t>
      </w:r>
      <w:r w:rsidRPr="009F0914">
        <w:rPr>
          <w:rFonts w:cs="Arial"/>
          <w:spacing w:val="2"/>
          <w:sz w:val="24"/>
          <w:szCs w:val="24"/>
          <w:lang w:val="sr-Cyrl-CS"/>
        </w:rPr>
        <w:t xml:space="preserve"> </w:t>
      </w:r>
      <w:r w:rsidRPr="009F0914">
        <w:rPr>
          <w:rFonts w:cs="Arial"/>
          <w:spacing w:val="2"/>
          <w:sz w:val="24"/>
          <w:szCs w:val="24"/>
          <w:lang w:val="sr-Latn-CS"/>
        </w:rPr>
        <w:t>0,4</w:t>
      </w:r>
      <w:r w:rsidRPr="009F0914">
        <w:rPr>
          <w:rFonts w:cs="Arial"/>
          <w:spacing w:val="6"/>
          <w:sz w:val="24"/>
          <w:szCs w:val="24"/>
          <w:lang w:val="sr-Cyrl-CS"/>
        </w:rPr>
        <w:t>kV</w:t>
      </w:r>
      <w:r w:rsidRPr="009F0914">
        <w:rPr>
          <w:rFonts w:cs="Arial"/>
          <w:smallCaps/>
          <w:spacing w:val="2"/>
          <w:sz w:val="24"/>
          <w:szCs w:val="24"/>
          <w:lang w:val="sr-Latn-CS"/>
        </w:rPr>
        <w:t xml:space="preserve"> </w:t>
      </w:r>
      <w:r w:rsidRPr="009F0914">
        <w:rPr>
          <w:rFonts w:cs="Arial"/>
          <w:smallCaps/>
          <w:spacing w:val="2"/>
          <w:sz w:val="24"/>
          <w:szCs w:val="24"/>
          <w:lang w:val="sr-Cyrl-CS"/>
        </w:rPr>
        <w:tab/>
      </w:r>
      <w:r w:rsidRPr="009F0914">
        <w:rPr>
          <w:rFonts w:cs="Arial"/>
          <w:spacing w:val="2"/>
          <w:sz w:val="24"/>
          <w:szCs w:val="24"/>
          <w:lang w:val="sr-Latn-CS"/>
        </w:rPr>
        <w:t xml:space="preserve">: </w:t>
      </w:r>
      <w:r w:rsidRPr="009F0914">
        <w:rPr>
          <w:rFonts w:cs="Arial"/>
          <w:spacing w:val="2"/>
          <w:sz w:val="24"/>
          <w:szCs w:val="24"/>
          <w:lang w:val="sr-Cyrl-CS"/>
        </w:rPr>
        <w:tab/>
        <w:t>директно</w:t>
      </w:r>
    </w:p>
    <w:p w14:paraId="2141A40A" w14:textId="77777777" w:rsidR="009F0914" w:rsidRPr="009F0914" w:rsidRDefault="009F0914" w:rsidP="009F0914">
      <w:pPr>
        <w:widowControl w:val="0"/>
        <w:shd w:val="clear" w:color="auto" w:fill="FFFFFF"/>
        <w:tabs>
          <w:tab w:val="left" w:pos="235"/>
        </w:tabs>
        <w:autoSpaceDE w:val="0"/>
        <w:autoSpaceDN w:val="0"/>
        <w:adjustRightInd w:val="0"/>
        <w:spacing w:before="264"/>
        <w:jc w:val="left"/>
        <w:rPr>
          <w:rFonts w:cs="Arial"/>
          <w:spacing w:val="-16"/>
          <w:sz w:val="24"/>
          <w:szCs w:val="24"/>
          <w:lang w:val="sr-Cyrl-CS"/>
        </w:rPr>
      </w:pPr>
      <w:r w:rsidRPr="009F0914">
        <w:rPr>
          <w:rFonts w:cs="Arial"/>
          <w:sz w:val="24"/>
          <w:szCs w:val="24"/>
          <w:lang w:val="sr-Cyrl-CS"/>
        </w:rPr>
        <w:t xml:space="preserve">7.5        </w:t>
      </w:r>
      <w:r w:rsidRPr="009F0914">
        <w:rPr>
          <w:rFonts w:cs="Arial"/>
          <w:spacing w:val="5"/>
          <w:sz w:val="24"/>
          <w:szCs w:val="24"/>
          <w:lang w:val="sr-Cyrl-CS"/>
        </w:rPr>
        <w:t>Дати решење за спречавање изношења опасних потенцијала из постројења</w:t>
      </w:r>
    </w:p>
    <w:p w14:paraId="6E3ED2F2" w14:textId="77777777" w:rsidR="009F0914" w:rsidRPr="009F0914" w:rsidRDefault="009F0914" w:rsidP="009F0914">
      <w:pPr>
        <w:spacing w:before="0"/>
        <w:ind w:left="810" w:hanging="810"/>
        <w:rPr>
          <w:rFonts w:cs="Arial"/>
          <w:sz w:val="24"/>
          <w:szCs w:val="24"/>
          <w:lang w:val="sr-Cyrl-CS"/>
        </w:rPr>
      </w:pPr>
      <w:r w:rsidRPr="009F0914">
        <w:rPr>
          <w:rFonts w:cs="Arial"/>
          <w:sz w:val="24"/>
          <w:szCs w:val="24"/>
          <w:lang w:val="sr-Cyrl-CS"/>
        </w:rPr>
        <w:t>7.7</w:t>
      </w:r>
      <w:r w:rsidRPr="009F0914">
        <w:rPr>
          <w:rFonts w:cs="Arial"/>
          <w:sz w:val="24"/>
          <w:szCs w:val="24"/>
          <w:lang w:val="sr-Cyrl-CS"/>
        </w:rPr>
        <w:tab/>
        <w:t xml:space="preserve">Челична арматура постојеће и ново изграђене зграде треба да буде варена и прикључена на темељни уземљивач </w:t>
      </w:r>
    </w:p>
    <w:p w14:paraId="7B2F7A68" w14:textId="77777777" w:rsidR="009F0914" w:rsidRPr="009F0914" w:rsidRDefault="009F0914" w:rsidP="009F0914">
      <w:pPr>
        <w:widowControl w:val="0"/>
        <w:shd w:val="clear" w:color="auto" w:fill="FFFFFF"/>
        <w:tabs>
          <w:tab w:val="left" w:pos="235"/>
        </w:tabs>
        <w:autoSpaceDE w:val="0"/>
        <w:autoSpaceDN w:val="0"/>
        <w:adjustRightInd w:val="0"/>
        <w:spacing w:before="48" w:line="470" w:lineRule="exact"/>
        <w:ind w:left="840" w:right="44" w:hanging="840"/>
        <w:jc w:val="left"/>
        <w:rPr>
          <w:rFonts w:cs="Arial"/>
          <w:b/>
          <w:spacing w:val="-13"/>
          <w:sz w:val="24"/>
          <w:szCs w:val="24"/>
          <w:lang w:val="sr-Cyrl-CS"/>
        </w:rPr>
      </w:pPr>
      <w:r w:rsidRPr="009F0914">
        <w:rPr>
          <w:rFonts w:cs="Arial"/>
          <w:sz w:val="24"/>
          <w:szCs w:val="24"/>
          <w:lang w:val="sr-Latn-CS"/>
        </w:rPr>
        <w:t>7.</w:t>
      </w:r>
      <w:r w:rsidRPr="009F0914">
        <w:rPr>
          <w:rFonts w:cs="Arial"/>
          <w:sz w:val="24"/>
          <w:szCs w:val="24"/>
          <w:lang w:val="sr-Cyrl-CS"/>
        </w:rPr>
        <w:t xml:space="preserve">8        </w:t>
      </w:r>
      <w:r w:rsidRPr="009F0914">
        <w:rPr>
          <w:rFonts w:cs="Arial"/>
          <w:spacing w:val="3"/>
          <w:sz w:val="24"/>
          <w:szCs w:val="24"/>
          <w:lang w:val="sr-Cyrl-CS"/>
        </w:rPr>
        <w:t>Предвидети мерење специфичне отпорности тла.</w:t>
      </w:r>
    </w:p>
    <w:p w14:paraId="6777E895" w14:textId="77777777" w:rsidR="009F0914" w:rsidRPr="009F0914" w:rsidRDefault="009F0914" w:rsidP="009F0914">
      <w:pPr>
        <w:spacing w:before="0"/>
        <w:ind w:left="720"/>
        <w:rPr>
          <w:rFonts w:cs="Arial"/>
          <w:sz w:val="24"/>
          <w:szCs w:val="24"/>
          <w:lang w:val="sr-Cyrl-CS"/>
        </w:rPr>
      </w:pPr>
    </w:p>
    <w:p w14:paraId="7E227F41" w14:textId="77777777" w:rsidR="009F0914" w:rsidRPr="009F0914" w:rsidRDefault="009F0914" w:rsidP="000657F6">
      <w:pPr>
        <w:numPr>
          <w:ilvl w:val="0"/>
          <w:numId w:val="74"/>
        </w:numPr>
        <w:tabs>
          <w:tab w:val="num" w:pos="840"/>
        </w:tabs>
        <w:suppressAutoHyphens/>
        <w:spacing w:before="0"/>
        <w:ind w:hanging="1140"/>
        <w:jc w:val="left"/>
        <w:rPr>
          <w:rFonts w:cs="Arial"/>
          <w:b/>
          <w:sz w:val="24"/>
          <w:szCs w:val="24"/>
          <w:lang w:val="sr-Cyrl-CS"/>
        </w:rPr>
      </w:pPr>
      <w:r w:rsidRPr="009F0914">
        <w:rPr>
          <w:rFonts w:cs="Arial"/>
          <w:b/>
          <w:sz w:val="24"/>
          <w:szCs w:val="24"/>
          <w:lang w:val="sr-Cyrl-CS"/>
        </w:rPr>
        <w:t>ГРОМОБРАНСКА ЗАШТИТА</w:t>
      </w:r>
    </w:p>
    <w:p w14:paraId="0C78ECBC" w14:textId="77777777" w:rsidR="009F0914" w:rsidRPr="009F0914" w:rsidRDefault="009F0914" w:rsidP="009F0914">
      <w:pPr>
        <w:spacing w:before="0"/>
        <w:jc w:val="left"/>
        <w:rPr>
          <w:rFonts w:cs="Arial"/>
          <w:b/>
          <w:sz w:val="24"/>
          <w:szCs w:val="24"/>
          <w:lang w:val="sr-Cyrl-CS"/>
        </w:rPr>
      </w:pPr>
    </w:p>
    <w:p w14:paraId="161E8F30" w14:textId="77777777" w:rsidR="009F0914" w:rsidRPr="009F0914" w:rsidRDefault="009F0914" w:rsidP="009F0914">
      <w:pPr>
        <w:spacing w:before="0"/>
        <w:jc w:val="left"/>
        <w:rPr>
          <w:rFonts w:cs="Arial"/>
          <w:sz w:val="24"/>
          <w:szCs w:val="24"/>
          <w:lang w:val="sr-Cyrl-CS"/>
        </w:rPr>
      </w:pPr>
      <w:r w:rsidRPr="009F0914">
        <w:rPr>
          <w:rFonts w:cs="Arial"/>
          <w:sz w:val="24"/>
          <w:szCs w:val="24"/>
          <w:lang w:val="sr-Cyrl-CS"/>
        </w:rPr>
        <w:lastRenderedPageBreak/>
        <w:t>8.1</w:t>
      </w:r>
      <w:r w:rsidRPr="009F0914">
        <w:rPr>
          <w:rFonts w:cs="Arial"/>
          <w:sz w:val="24"/>
          <w:szCs w:val="24"/>
          <w:lang w:val="sr-Cyrl-CS"/>
        </w:rPr>
        <w:tab/>
        <w:t xml:space="preserve">Спољно постројење штитити штапним громобранима, прорачуном доказане </w:t>
      </w:r>
      <w:r w:rsidRPr="009F0914">
        <w:rPr>
          <w:rFonts w:cs="Arial"/>
          <w:sz w:val="24"/>
          <w:szCs w:val="24"/>
          <w:lang w:val="sr-Cyrl-CS"/>
        </w:rPr>
        <w:tab/>
        <w:t>висине.</w:t>
      </w:r>
    </w:p>
    <w:p w14:paraId="2D67E254" w14:textId="77777777" w:rsidR="009F0914" w:rsidRPr="009F0914" w:rsidRDefault="009F0914" w:rsidP="009F0914">
      <w:pPr>
        <w:spacing w:before="0"/>
        <w:jc w:val="left"/>
        <w:rPr>
          <w:rFonts w:cs="Arial"/>
          <w:sz w:val="24"/>
          <w:szCs w:val="24"/>
          <w:lang w:val="sr-Cyrl-CS"/>
        </w:rPr>
      </w:pPr>
    </w:p>
    <w:p w14:paraId="05628BB5" w14:textId="77777777" w:rsidR="009F0914" w:rsidRPr="009F0914" w:rsidRDefault="009F0914" w:rsidP="009F0914">
      <w:pPr>
        <w:autoSpaceDE w:val="0"/>
        <w:autoSpaceDN w:val="0"/>
        <w:adjustRightInd w:val="0"/>
        <w:spacing w:before="0"/>
        <w:rPr>
          <w:rFonts w:cs="Arial"/>
          <w:spacing w:val="-22"/>
          <w:sz w:val="24"/>
          <w:szCs w:val="24"/>
          <w:lang w:val="sr-Cyrl-RS"/>
        </w:rPr>
      </w:pPr>
      <w:r w:rsidRPr="009F0914">
        <w:rPr>
          <w:rFonts w:cs="Arial"/>
          <w:sz w:val="24"/>
          <w:szCs w:val="24"/>
          <w:lang w:val="sr-Cyrl-CS"/>
        </w:rPr>
        <w:t>8</w:t>
      </w:r>
      <w:r w:rsidRPr="009F0914">
        <w:rPr>
          <w:rFonts w:cs="Arial"/>
          <w:sz w:val="24"/>
          <w:szCs w:val="24"/>
          <w:lang w:val="sr-Latn-CS"/>
        </w:rPr>
        <w:t>.</w:t>
      </w:r>
      <w:r w:rsidRPr="009F0914">
        <w:rPr>
          <w:rFonts w:cs="Arial"/>
          <w:sz w:val="24"/>
          <w:szCs w:val="24"/>
          <w:lang w:val="sr-Cyrl-RS"/>
        </w:rPr>
        <w:t>2</w:t>
      </w:r>
      <w:r w:rsidRPr="009F0914">
        <w:rPr>
          <w:rFonts w:cs="Arial"/>
          <w:sz w:val="24"/>
          <w:szCs w:val="24"/>
          <w:lang w:val="sr-Cyrl-CS"/>
        </w:rPr>
        <w:t xml:space="preserve">      </w:t>
      </w:r>
      <w:r w:rsidRPr="009F0914">
        <w:rPr>
          <w:rFonts w:cs="Arial"/>
          <w:spacing w:val="3"/>
          <w:sz w:val="24"/>
          <w:szCs w:val="24"/>
          <w:lang w:val="sr-Cyrl-CS"/>
        </w:rPr>
        <w:t>Инсталацију громобрана изнад постројења предвидети хватаљкама и шиљцима и испројектовати</w:t>
      </w:r>
      <w:r w:rsidRPr="009F0914">
        <w:rPr>
          <w:rFonts w:cs="Arial"/>
          <w:sz w:val="24"/>
          <w:szCs w:val="24"/>
          <w:lang w:val="sr-Latn-CS"/>
        </w:rPr>
        <w:t xml:space="preserve"> у </w:t>
      </w:r>
      <w:r w:rsidRPr="009F0914">
        <w:rPr>
          <w:rFonts w:cs="Arial"/>
          <w:sz w:val="24"/>
          <w:szCs w:val="24"/>
          <w:lang w:val="sr-Cyrl-RS"/>
        </w:rPr>
        <w:t>свему прем</w:t>
      </w:r>
      <w:r w:rsidRPr="009F0914">
        <w:rPr>
          <w:rFonts w:cs="Arial"/>
          <w:sz w:val="24"/>
          <w:szCs w:val="24"/>
          <w:lang w:val="sr-Latn-CS"/>
        </w:rPr>
        <w:t>а важећим прописима и правилницима</w:t>
      </w:r>
      <w:r w:rsidRPr="009F0914">
        <w:rPr>
          <w:rFonts w:cs="Arial"/>
          <w:sz w:val="24"/>
          <w:szCs w:val="24"/>
          <w:lang w:val="sr-Cyrl-RS"/>
        </w:rPr>
        <w:t>.</w:t>
      </w:r>
    </w:p>
    <w:p w14:paraId="30965467" w14:textId="77777777" w:rsidR="009F0914" w:rsidRPr="009F0914" w:rsidRDefault="009F0914" w:rsidP="009F0914">
      <w:pPr>
        <w:spacing w:before="0"/>
        <w:jc w:val="left"/>
        <w:rPr>
          <w:rFonts w:cs="Arial"/>
          <w:sz w:val="24"/>
          <w:szCs w:val="24"/>
          <w:lang w:val="sr-Cyrl-CS"/>
        </w:rPr>
      </w:pPr>
    </w:p>
    <w:p w14:paraId="1230CF5C" w14:textId="77777777" w:rsidR="009F0914" w:rsidRPr="009F0914" w:rsidRDefault="009F0914" w:rsidP="009F0914">
      <w:pPr>
        <w:spacing w:before="0"/>
        <w:ind w:left="900" w:hanging="900"/>
        <w:jc w:val="left"/>
        <w:rPr>
          <w:rFonts w:cs="Arial"/>
          <w:sz w:val="24"/>
          <w:szCs w:val="24"/>
          <w:lang w:val="sr-Cyrl-CS"/>
        </w:rPr>
      </w:pPr>
      <w:r w:rsidRPr="009F0914">
        <w:rPr>
          <w:rFonts w:cs="Arial"/>
          <w:sz w:val="24"/>
          <w:szCs w:val="24"/>
          <w:lang w:val="sr-Cyrl-CS"/>
        </w:rPr>
        <w:t>8.3</w:t>
      </w:r>
      <w:r w:rsidRPr="009F0914">
        <w:rPr>
          <w:rFonts w:cs="Arial"/>
          <w:sz w:val="24"/>
          <w:szCs w:val="24"/>
          <w:lang w:val="sr-Cyrl-CS"/>
        </w:rPr>
        <w:tab/>
        <w:t xml:space="preserve">Командно-погонску зграду  и ново изграђену зграду разводног постројења </w:t>
      </w:r>
      <w:r w:rsidRPr="009F0914">
        <w:rPr>
          <w:rFonts w:cs="Arial"/>
          <w:spacing w:val="5"/>
          <w:sz w:val="24"/>
          <w:szCs w:val="24"/>
          <w:lang w:val="sr-Latn-CS"/>
        </w:rPr>
        <w:t>35</w:t>
      </w:r>
      <w:r w:rsidRPr="009F0914">
        <w:rPr>
          <w:rFonts w:cs="Arial"/>
          <w:spacing w:val="5"/>
          <w:sz w:val="24"/>
          <w:szCs w:val="24"/>
          <w:lang w:val="sr-Cyrl-CS"/>
        </w:rPr>
        <w:t xml:space="preserve"> </w:t>
      </w:r>
      <w:r w:rsidRPr="009F0914">
        <w:rPr>
          <w:rFonts w:cs="Arial"/>
          <w:spacing w:val="6"/>
          <w:sz w:val="24"/>
          <w:szCs w:val="24"/>
          <w:lang w:val="sr-Cyrl-CS"/>
        </w:rPr>
        <w:t>kV</w:t>
      </w:r>
      <w:r w:rsidRPr="009F0914">
        <w:rPr>
          <w:rFonts w:cs="Arial"/>
          <w:sz w:val="24"/>
          <w:szCs w:val="24"/>
          <w:lang w:val="sr-Cyrl-CS"/>
        </w:rPr>
        <w:t xml:space="preserve"> штитити поцинкованом челичном траком сагласно прописима.</w:t>
      </w:r>
    </w:p>
    <w:p w14:paraId="758FAB06" w14:textId="77777777" w:rsidR="009F0914" w:rsidRPr="009F0914" w:rsidRDefault="009F0914" w:rsidP="009F0914">
      <w:pPr>
        <w:spacing w:before="0"/>
        <w:jc w:val="left"/>
        <w:rPr>
          <w:rFonts w:cs="Arial"/>
          <w:sz w:val="24"/>
          <w:szCs w:val="24"/>
          <w:lang w:val="sr-Cyrl-CS"/>
        </w:rPr>
      </w:pPr>
    </w:p>
    <w:p w14:paraId="23A104A3" w14:textId="77777777" w:rsidR="009F0914" w:rsidRPr="009F0914" w:rsidRDefault="009F0914" w:rsidP="009F0914">
      <w:pPr>
        <w:spacing w:before="0"/>
        <w:jc w:val="left"/>
        <w:rPr>
          <w:rFonts w:cs="Arial"/>
          <w:sz w:val="24"/>
          <w:szCs w:val="24"/>
          <w:lang w:val="sr-Cyrl-CS"/>
        </w:rPr>
      </w:pPr>
      <w:r w:rsidRPr="009F0914">
        <w:rPr>
          <w:rFonts w:cs="Arial"/>
          <w:sz w:val="24"/>
          <w:szCs w:val="24"/>
          <w:lang w:val="sr-Cyrl-CS"/>
        </w:rPr>
        <w:t>8.4</w:t>
      </w:r>
      <w:r w:rsidRPr="009F0914">
        <w:rPr>
          <w:rFonts w:cs="Arial"/>
          <w:sz w:val="24"/>
          <w:szCs w:val="24"/>
          <w:lang w:val="sr-Cyrl-CS"/>
        </w:rPr>
        <w:tab/>
        <w:t xml:space="preserve">На излазне портале далеководних поља везују се заштитна ужад далековода </w:t>
      </w:r>
      <w:r w:rsidRPr="009F0914">
        <w:rPr>
          <w:rFonts w:cs="Arial"/>
          <w:sz w:val="24"/>
          <w:szCs w:val="24"/>
          <w:lang w:val="sr-Cyrl-CS"/>
        </w:rPr>
        <w:tab/>
        <w:t>110</w:t>
      </w:r>
      <w:r w:rsidRPr="009F0914">
        <w:rPr>
          <w:rFonts w:cs="Arial"/>
          <w:sz w:val="24"/>
          <w:szCs w:val="24"/>
        </w:rPr>
        <w:t>kV</w:t>
      </w:r>
      <w:r w:rsidRPr="009F0914">
        <w:rPr>
          <w:rFonts w:cs="Arial"/>
          <w:sz w:val="24"/>
          <w:szCs w:val="24"/>
          <w:lang w:val="sr-Cyrl-CS"/>
        </w:rPr>
        <w:t>.</w:t>
      </w:r>
    </w:p>
    <w:p w14:paraId="733B93A4" w14:textId="77777777" w:rsidR="009F0914" w:rsidRPr="009F0914" w:rsidRDefault="009F0914" w:rsidP="009F0914">
      <w:pPr>
        <w:spacing w:before="0"/>
        <w:jc w:val="left"/>
        <w:rPr>
          <w:rFonts w:cs="Arial"/>
          <w:sz w:val="24"/>
          <w:szCs w:val="24"/>
          <w:lang w:val="sr-Latn-CS"/>
        </w:rPr>
      </w:pPr>
    </w:p>
    <w:p w14:paraId="4F9BDDC8" w14:textId="77777777" w:rsidR="009F0914" w:rsidRPr="009F0914" w:rsidRDefault="009F0914" w:rsidP="000657F6">
      <w:pPr>
        <w:numPr>
          <w:ilvl w:val="0"/>
          <w:numId w:val="74"/>
        </w:numPr>
        <w:tabs>
          <w:tab w:val="num" w:pos="840"/>
        </w:tabs>
        <w:suppressAutoHyphens/>
        <w:spacing w:before="0"/>
        <w:ind w:hanging="1140"/>
        <w:jc w:val="left"/>
        <w:rPr>
          <w:rFonts w:cs="Arial"/>
          <w:b/>
          <w:sz w:val="24"/>
          <w:szCs w:val="24"/>
          <w:lang w:val="sr-Cyrl-CS"/>
        </w:rPr>
      </w:pPr>
      <w:r w:rsidRPr="009F0914">
        <w:rPr>
          <w:rFonts w:cs="Arial"/>
          <w:b/>
          <w:sz w:val="24"/>
          <w:szCs w:val="24"/>
          <w:lang w:val="sr-Cyrl-CS"/>
        </w:rPr>
        <w:t>ЕЛЕКТРИЧНЕ ИНСТАЛАЦИЈЕ ОСВЕТЉЕЊА И ГРЕЈАЊА</w:t>
      </w:r>
    </w:p>
    <w:p w14:paraId="29982E61" w14:textId="77777777" w:rsidR="009F0914" w:rsidRPr="009F0914" w:rsidRDefault="009F0914" w:rsidP="009F0914">
      <w:pPr>
        <w:spacing w:before="0"/>
        <w:jc w:val="left"/>
        <w:rPr>
          <w:rFonts w:cs="Arial"/>
          <w:b/>
          <w:sz w:val="24"/>
          <w:szCs w:val="24"/>
          <w:lang w:val="sr-Cyrl-CS"/>
        </w:rPr>
      </w:pPr>
    </w:p>
    <w:p w14:paraId="4E380838"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9.1</w:t>
      </w:r>
      <w:r w:rsidRPr="009F0914">
        <w:rPr>
          <w:rFonts w:cs="Arial"/>
          <w:b/>
          <w:bCs/>
          <w:sz w:val="24"/>
          <w:szCs w:val="24"/>
          <w:lang w:val="sr-Cyrl-CS"/>
        </w:rPr>
        <w:tab/>
        <w:t>СПОЉНО ОСВЕТЉЕЊЕ</w:t>
      </w:r>
    </w:p>
    <w:p w14:paraId="56A02309" w14:textId="77777777" w:rsidR="009F0914" w:rsidRPr="009F0914" w:rsidRDefault="009F0914" w:rsidP="009F0914">
      <w:pPr>
        <w:spacing w:before="0"/>
        <w:jc w:val="left"/>
        <w:rPr>
          <w:rFonts w:cs="Arial"/>
          <w:sz w:val="24"/>
          <w:szCs w:val="24"/>
          <w:lang w:val="sr-Cyrl-CS"/>
        </w:rPr>
      </w:pPr>
    </w:p>
    <w:p w14:paraId="586CF02D" w14:textId="77777777" w:rsidR="009F0914" w:rsidRPr="009F0914" w:rsidRDefault="009F0914" w:rsidP="009F0914">
      <w:pPr>
        <w:spacing w:before="0"/>
        <w:jc w:val="left"/>
        <w:rPr>
          <w:rFonts w:cs="Arial"/>
          <w:sz w:val="24"/>
          <w:szCs w:val="24"/>
          <w:lang w:val="sr-Cyrl-CS"/>
        </w:rPr>
      </w:pPr>
      <w:r w:rsidRPr="009F0914">
        <w:rPr>
          <w:rFonts w:cs="Arial"/>
          <w:sz w:val="24"/>
          <w:szCs w:val="24"/>
          <w:lang w:val="sr-Cyrl-CS"/>
        </w:rPr>
        <w:t>9.1.1</w:t>
      </w:r>
      <w:r w:rsidRPr="009F0914">
        <w:rPr>
          <w:rFonts w:cs="Arial"/>
          <w:sz w:val="24"/>
          <w:szCs w:val="24"/>
          <w:lang w:val="sr-Cyrl-CS"/>
        </w:rPr>
        <w:tab/>
        <w:t xml:space="preserve">Спољно постројење пројектовати у складу са закључцима из ''Анализе за потребе </w:t>
      </w:r>
      <w:r w:rsidRPr="009F0914">
        <w:rPr>
          <w:rFonts w:cs="Arial"/>
          <w:sz w:val="24"/>
          <w:szCs w:val="24"/>
          <w:lang w:val="sr-Cyrl-CS"/>
        </w:rPr>
        <w:tab/>
        <w:t>типизације 400/110</w:t>
      </w:r>
      <w:r w:rsidRPr="009F0914">
        <w:rPr>
          <w:rFonts w:cs="Arial"/>
          <w:sz w:val="24"/>
          <w:szCs w:val="24"/>
        </w:rPr>
        <w:t>kV</w:t>
      </w:r>
      <w:r w:rsidRPr="009F0914">
        <w:rPr>
          <w:rFonts w:cs="Arial"/>
          <w:sz w:val="24"/>
          <w:szCs w:val="24"/>
          <w:lang w:val="sr-Cyrl-CS"/>
        </w:rPr>
        <w:t>, тема бр. 4 ''Анализа спољног осветљења''.</w:t>
      </w:r>
    </w:p>
    <w:p w14:paraId="6646DB5E" w14:textId="77777777" w:rsidR="009F0914" w:rsidRPr="009F0914" w:rsidRDefault="009F0914" w:rsidP="009F0914">
      <w:pPr>
        <w:spacing w:before="0"/>
        <w:jc w:val="left"/>
        <w:rPr>
          <w:rFonts w:cs="Arial"/>
          <w:sz w:val="24"/>
          <w:szCs w:val="24"/>
          <w:lang w:val="sr-Cyrl-CS"/>
        </w:rPr>
      </w:pPr>
    </w:p>
    <w:p w14:paraId="475A8A00" w14:textId="77777777" w:rsidR="009F0914" w:rsidRPr="009F0914" w:rsidRDefault="009F0914" w:rsidP="009F0914">
      <w:pPr>
        <w:spacing w:before="0"/>
        <w:rPr>
          <w:rFonts w:cs="Arial"/>
          <w:sz w:val="24"/>
          <w:szCs w:val="24"/>
          <w:lang w:val="sr-Cyrl-CS"/>
        </w:rPr>
      </w:pPr>
      <w:r w:rsidRPr="009F0914">
        <w:rPr>
          <w:rFonts w:cs="Arial"/>
          <w:sz w:val="24"/>
          <w:szCs w:val="24"/>
          <w:lang w:val="sr-Cyrl-CS"/>
        </w:rPr>
        <w:t>9.1.2</w:t>
      </w:r>
      <w:r w:rsidRPr="009F0914">
        <w:rPr>
          <w:rFonts w:cs="Arial"/>
          <w:sz w:val="24"/>
          <w:szCs w:val="24"/>
          <w:lang w:val="sr-Cyrl-CS"/>
        </w:rPr>
        <w:tab/>
        <w:t xml:space="preserve">За случајеве потребе извођача радова у постројењу у току ноћи, примењиваће се </w:t>
      </w:r>
    </w:p>
    <w:p w14:paraId="776D0E91"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tab/>
        <w:t>покретни рефлектор као допунско осветљење. Прикључна места реф</w:t>
      </w:r>
      <w:r w:rsidRPr="009F0914">
        <w:rPr>
          <w:rFonts w:cs="Arial"/>
          <w:sz w:val="24"/>
          <w:szCs w:val="24"/>
          <w:lang w:val="sr-Cyrl-RS"/>
        </w:rPr>
        <w:t>лек</w:t>
      </w:r>
      <w:r w:rsidRPr="009F0914">
        <w:rPr>
          <w:rFonts w:cs="Arial"/>
          <w:sz w:val="24"/>
          <w:szCs w:val="24"/>
          <w:lang w:val="sr-Cyrl-CS"/>
        </w:rPr>
        <w:t xml:space="preserve">тора </w:t>
      </w:r>
      <w:r w:rsidRPr="009F0914">
        <w:rPr>
          <w:rFonts w:cs="Arial"/>
          <w:sz w:val="24"/>
          <w:szCs w:val="24"/>
          <w:lang w:val="sr-Cyrl-CS"/>
        </w:rPr>
        <w:tab/>
        <w:t>обезбедити у разводним орманима у пољима.</w:t>
      </w:r>
    </w:p>
    <w:p w14:paraId="2DD4D873" w14:textId="77777777" w:rsidR="009F0914" w:rsidRPr="009F0914" w:rsidRDefault="009F0914" w:rsidP="009F0914">
      <w:pPr>
        <w:spacing w:before="0"/>
        <w:ind w:left="720"/>
        <w:rPr>
          <w:rFonts w:cs="Arial"/>
          <w:sz w:val="24"/>
          <w:szCs w:val="24"/>
          <w:lang w:val="sr-Cyrl-CS"/>
        </w:rPr>
      </w:pPr>
    </w:p>
    <w:p w14:paraId="59806C59" w14:textId="77777777" w:rsidR="009F0914" w:rsidRPr="009F0914" w:rsidRDefault="009F0914" w:rsidP="009F0914">
      <w:pPr>
        <w:spacing w:before="0"/>
        <w:rPr>
          <w:rFonts w:cs="Arial"/>
          <w:sz w:val="24"/>
          <w:szCs w:val="24"/>
          <w:lang w:val="sr-Cyrl-CS"/>
        </w:rPr>
      </w:pPr>
      <w:r w:rsidRPr="009F0914">
        <w:rPr>
          <w:rFonts w:cs="Arial"/>
          <w:sz w:val="24"/>
          <w:szCs w:val="24"/>
          <w:lang w:val="sr-Cyrl-CS"/>
        </w:rPr>
        <w:t>9.1.3</w:t>
      </w:r>
      <w:r w:rsidRPr="009F0914">
        <w:rPr>
          <w:rFonts w:cs="Arial"/>
          <w:sz w:val="24"/>
          <w:szCs w:val="24"/>
          <w:lang w:val="sr-Cyrl-CS"/>
        </w:rPr>
        <w:tab/>
        <w:t xml:space="preserve">Техника извођења спољног осветљења је применом светиљки на стубовима за </w:t>
      </w:r>
      <w:r w:rsidRPr="009F0914">
        <w:rPr>
          <w:rFonts w:cs="Arial"/>
          <w:sz w:val="24"/>
          <w:szCs w:val="24"/>
          <w:lang w:val="sr-Cyrl-CS"/>
        </w:rPr>
        <w:tab/>
        <w:t>парковско осветљење, постављених поред стазе у постројењу.</w:t>
      </w:r>
    </w:p>
    <w:p w14:paraId="2EC9717E" w14:textId="77777777" w:rsidR="009F0914" w:rsidRPr="009F0914" w:rsidRDefault="009F0914" w:rsidP="009F0914">
      <w:pPr>
        <w:spacing w:before="0"/>
        <w:rPr>
          <w:rFonts w:cs="Arial"/>
          <w:sz w:val="24"/>
          <w:szCs w:val="24"/>
          <w:lang w:val="sr-Cyrl-CS"/>
        </w:rPr>
      </w:pPr>
    </w:p>
    <w:p w14:paraId="0113BC7A" w14:textId="77777777" w:rsidR="009F0914" w:rsidRPr="009F0914" w:rsidRDefault="009F0914" w:rsidP="009F0914">
      <w:pPr>
        <w:spacing w:before="0"/>
        <w:rPr>
          <w:rFonts w:cs="Arial"/>
          <w:sz w:val="24"/>
          <w:szCs w:val="24"/>
          <w:lang w:val="sr-Cyrl-CS"/>
        </w:rPr>
      </w:pPr>
      <w:r w:rsidRPr="009F0914">
        <w:rPr>
          <w:rFonts w:cs="Arial"/>
          <w:sz w:val="24"/>
          <w:szCs w:val="24"/>
          <w:lang w:val="sr-Cyrl-CS"/>
        </w:rPr>
        <w:t>9.1.4</w:t>
      </w:r>
      <w:r w:rsidRPr="009F0914">
        <w:rPr>
          <w:rFonts w:cs="Arial"/>
          <w:sz w:val="24"/>
          <w:szCs w:val="24"/>
          <w:lang w:val="sr-Cyrl-CS"/>
        </w:rPr>
        <w:tab/>
        <w:t>Предвидети посебно осветљење спољне ограде око постројења.</w:t>
      </w:r>
    </w:p>
    <w:p w14:paraId="6D3255A8" w14:textId="77777777" w:rsidR="009F0914" w:rsidRPr="009F0914" w:rsidRDefault="009F0914" w:rsidP="009F0914">
      <w:pPr>
        <w:spacing w:before="0"/>
        <w:rPr>
          <w:rFonts w:cs="Arial"/>
          <w:sz w:val="24"/>
          <w:szCs w:val="24"/>
          <w:lang w:val="sr-Cyrl-CS"/>
        </w:rPr>
      </w:pPr>
    </w:p>
    <w:p w14:paraId="3F0CF6DC"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9.2</w:t>
      </w:r>
      <w:r w:rsidRPr="009F0914">
        <w:rPr>
          <w:rFonts w:cs="Arial"/>
          <w:b/>
          <w:bCs/>
          <w:sz w:val="24"/>
          <w:szCs w:val="24"/>
          <w:lang w:val="sr-Cyrl-CS"/>
        </w:rPr>
        <w:tab/>
        <w:t xml:space="preserve">ИНСТАЛАЦИЈЕ ОСВЕТЉЕЊА И ГРЕЈАЊА </w:t>
      </w:r>
      <w:r w:rsidRPr="009F0914">
        <w:rPr>
          <w:rFonts w:cs="Arial"/>
          <w:b/>
          <w:bCs/>
          <w:sz w:val="24"/>
          <w:szCs w:val="24"/>
          <w:lang w:val="sr-Latn-CS"/>
        </w:rPr>
        <w:t xml:space="preserve"> </w:t>
      </w:r>
      <w:r w:rsidRPr="009F0914">
        <w:rPr>
          <w:rFonts w:cs="Arial"/>
          <w:b/>
          <w:bCs/>
          <w:sz w:val="24"/>
          <w:szCs w:val="24"/>
          <w:lang w:val="sr-Cyrl-CS"/>
        </w:rPr>
        <w:t>КОМАНДНО</w:t>
      </w:r>
      <w:r w:rsidRPr="009F0914">
        <w:rPr>
          <w:rFonts w:cs="Arial"/>
          <w:b/>
          <w:bCs/>
          <w:sz w:val="24"/>
          <w:szCs w:val="24"/>
          <w:lang w:val="sr-Latn-CS"/>
        </w:rPr>
        <w:t>-</w:t>
      </w:r>
      <w:r w:rsidRPr="009F0914">
        <w:rPr>
          <w:rFonts w:cs="Arial"/>
          <w:b/>
          <w:bCs/>
          <w:sz w:val="24"/>
          <w:szCs w:val="24"/>
          <w:lang w:val="sr-Cyrl-CS"/>
        </w:rPr>
        <w:t xml:space="preserve">ПОГОНСКЕ </w:t>
      </w:r>
      <w:r w:rsidRPr="009F0914">
        <w:rPr>
          <w:rFonts w:cs="Arial"/>
          <w:b/>
          <w:bCs/>
          <w:sz w:val="24"/>
          <w:szCs w:val="24"/>
          <w:lang w:val="sr-Latn-CS"/>
        </w:rPr>
        <w:t xml:space="preserve"> </w:t>
      </w:r>
      <w:r w:rsidRPr="009F0914">
        <w:rPr>
          <w:rFonts w:cs="Arial"/>
          <w:b/>
          <w:bCs/>
          <w:sz w:val="24"/>
          <w:szCs w:val="24"/>
          <w:lang w:val="sr-Cyrl-CS"/>
        </w:rPr>
        <w:t>ЗГРАДЕ</w:t>
      </w:r>
    </w:p>
    <w:p w14:paraId="6F67196E" w14:textId="77777777" w:rsidR="009F0914" w:rsidRPr="009F0914" w:rsidRDefault="009F0914" w:rsidP="009F0914">
      <w:pPr>
        <w:spacing w:before="0"/>
        <w:jc w:val="left"/>
        <w:rPr>
          <w:rFonts w:cs="Arial"/>
          <w:sz w:val="24"/>
          <w:szCs w:val="24"/>
          <w:lang w:val="sr-Cyrl-CS"/>
        </w:rPr>
      </w:pPr>
    </w:p>
    <w:p w14:paraId="6147840D" w14:textId="77777777" w:rsidR="009F0914" w:rsidRPr="009F0914" w:rsidRDefault="009F0914" w:rsidP="009F0914">
      <w:pPr>
        <w:spacing w:before="0"/>
        <w:ind w:left="900" w:hanging="900"/>
        <w:rPr>
          <w:rFonts w:cs="Arial"/>
          <w:sz w:val="24"/>
          <w:szCs w:val="24"/>
          <w:lang w:val="sr-Cyrl-CS"/>
        </w:rPr>
      </w:pPr>
      <w:r w:rsidRPr="009F0914">
        <w:rPr>
          <w:rFonts w:cs="Arial"/>
          <w:sz w:val="24"/>
          <w:szCs w:val="24"/>
          <w:lang w:val="sr-Cyrl-CS"/>
        </w:rPr>
        <w:t>9.2.1</w:t>
      </w:r>
      <w:r w:rsidRPr="009F0914">
        <w:rPr>
          <w:rFonts w:cs="Arial"/>
          <w:sz w:val="24"/>
          <w:szCs w:val="24"/>
          <w:lang w:val="sr-Cyrl-CS"/>
        </w:rPr>
        <w:tab/>
        <w:t>У постојећој командно</w:t>
      </w:r>
      <w:r w:rsidRPr="009F0914">
        <w:rPr>
          <w:rFonts w:cs="Arial"/>
          <w:sz w:val="24"/>
          <w:szCs w:val="24"/>
          <w:lang w:val="sr-Latn-CS"/>
        </w:rPr>
        <w:t>-</w:t>
      </w:r>
      <w:r w:rsidRPr="009F0914">
        <w:rPr>
          <w:rFonts w:cs="Arial"/>
          <w:sz w:val="24"/>
          <w:szCs w:val="24"/>
          <w:lang w:val="sr-Cyrl-CS"/>
        </w:rPr>
        <w:t xml:space="preserve">погонској згради, користити изведене инсталације осветљења, монофазних и трофазних утичница. У новој згради разводног постројења </w:t>
      </w:r>
      <w:r w:rsidRPr="009F0914">
        <w:rPr>
          <w:rFonts w:cs="Arial"/>
          <w:spacing w:val="5"/>
          <w:sz w:val="24"/>
          <w:szCs w:val="24"/>
          <w:lang w:val="sr-Cyrl-CS"/>
        </w:rPr>
        <w:t>35</w:t>
      </w:r>
      <w:r w:rsidRPr="009F0914">
        <w:rPr>
          <w:rFonts w:cs="Arial"/>
          <w:spacing w:val="6"/>
          <w:sz w:val="24"/>
          <w:szCs w:val="24"/>
          <w:lang w:val="sr-Cyrl-CS"/>
        </w:rPr>
        <w:t xml:space="preserve">kV предвидети </w:t>
      </w:r>
      <w:r w:rsidRPr="009F0914">
        <w:rPr>
          <w:rFonts w:cs="Arial"/>
          <w:sz w:val="24"/>
          <w:szCs w:val="24"/>
          <w:lang w:val="sr-Cyrl-CS"/>
        </w:rPr>
        <w:t>инсталације осветљења, монофазних и трофазних утичница.</w:t>
      </w:r>
    </w:p>
    <w:p w14:paraId="0FA1C091" w14:textId="77777777" w:rsidR="009F0914" w:rsidRPr="009F0914" w:rsidRDefault="009F0914" w:rsidP="009F0914">
      <w:pPr>
        <w:spacing w:before="0"/>
        <w:rPr>
          <w:rFonts w:cs="Arial"/>
          <w:sz w:val="24"/>
          <w:szCs w:val="24"/>
          <w:lang w:val="sr-Cyrl-CS"/>
        </w:rPr>
      </w:pPr>
    </w:p>
    <w:p w14:paraId="4B6525FC" w14:textId="77777777" w:rsidR="009F0914" w:rsidRPr="009F0914" w:rsidRDefault="009F0914" w:rsidP="009F0914">
      <w:pPr>
        <w:spacing w:before="0"/>
        <w:rPr>
          <w:rFonts w:cs="Arial"/>
          <w:sz w:val="24"/>
          <w:szCs w:val="24"/>
          <w:lang w:val="sr-Cyrl-CS"/>
        </w:rPr>
      </w:pPr>
      <w:r w:rsidRPr="009F0914">
        <w:rPr>
          <w:rFonts w:cs="Arial"/>
          <w:sz w:val="24"/>
          <w:szCs w:val="24"/>
          <w:lang w:val="sr-Cyrl-CS"/>
        </w:rPr>
        <w:t>9.2.2</w:t>
      </w:r>
      <w:r w:rsidRPr="009F0914">
        <w:rPr>
          <w:rFonts w:cs="Arial"/>
          <w:sz w:val="24"/>
          <w:szCs w:val="24"/>
          <w:lang w:val="sr-Cyrl-CS"/>
        </w:rPr>
        <w:tab/>
        <w:t xml:space="preserve">Светиљке одабрати тако да ниво осветљења буде погодан и рационалан у </w:t>
      </w:r>
      <w:r w:rsidRPr="009F0914">
        <w:rPr>
          <w:rFonts w:cs="Arial"/>
          <w:sz w:val="24"/>
          <w:szCs w:val="24"/>
          <w:lang w:val="sr-Cyrl-CS"/>
        </w:rPr>
        <w:tab/>
        <w:t>зависности од намене појединих просторија.</w:t>
      </w:r>
    </w:p>
    <w:p w14:paraId="026F0DF1" w14:textId="77777777" w:rsidR="009F0914" w:rsidRPr="009F0914" w:rsidRDefault="009F0914" w:rsidP="009F0914">
      <w:pPr>
        <w:spacing w:before="0"/>
        <w:rPr>
          <w:rFonts w:cs="Arial"/>
          <w:sz w:val="24"/>
          <w:szCs w:val="24"/>
          <w:lang w:val="sr-Cyrl-CS"/>
        </w:rPr>
      </w:pPr>
    </w:p>
    <w:p w14:paraId="79767E69" w14:textId="77777777" w:rsidR="009F0914" w:rsidRPr="009F0914" w:rsidRDefault="009F0914" w:rsidP="009F0914">
      <w:pPr>
        <w:spacing w:before="0"/>
        <w:ind w:left="900" w:hanging="900"/>
        <w:rPr>
          <w:rFonts w:cs="Arial"/>
          <w:sz w:val="24"/>
          <w:szCs w:val="24"/>
          <w:lang w:val="sr-Cyrl-CS"/>
        </w:rPr>
      </w:pPr>
      <w:r w:rsidRPr="009F0914">
        <w:rPr>
          <w:rFonts w:cs="Arial"/>
          <w:sz w:val="24"/>
          <w:szCs w:val="24"/>
          <w:lang w:val="sr-Cyrl-CS"/>
        </w:rPr>
        <w:t>9.2.3</w:t>
      </w:r>
      <w:r w:rsidRPr="009F0914">
        <w:rPr>
          <w:rFonts w:cs="Arial"/>
          <w:sz w:val="24"/>
          <w:szCs w:val="24"/>
          <w:lang w:val="sr-Cyrl-CS"/>
        </w:rPr>
        <w:tab/>
        <w:t xml:space="preserve">У команднопогонској згради користити постојећу нужну расвету </w:t>
      </w:r>
      <w:r w:rsidRPr="009F0914">
        <w:rPr>
          <w:rFonts w:cs="Arial"/>
          <w:sz w:val="24"/>
          <w:szCs w:val="24"/>
          <w:lang w:val="sr-Cyrl-CS"/>
        </w:rPr>
        <w:tab/>
        <w:t xml:space="preserve">напајану једносмерним напоном, као и инсталације нужног светла. У новој згради разводног постројења </w:t>
      </w:r>
      <w:r w:rsidRPr="009F0914">
        <w:rPr>
          <w:rFonts w:cs="Arial"/>
          <w:spacing w:val="5"/>
          <w:sz w:val="24"/>
          <w:szCs w:val="24"/>
          <w:lang w:val="sr-Cyrl-CS"/>
        </w:rPr>
        <w:t xml:space="preserve">35 </w:t>
      </w:r>
      <w:r w:rsidRPr="009F0914">
        <w:rPr>
          <w:rFonts w:cs="Arial"/>
          <w:spacing w:val="6"/>
          <w:sz w:val="24"/>
          <w:szCs w:val="24"/>
          <w:lang w:val="sr-Cyrl-CS"/>
        </w:rPr>
        <w:t xml:space="preserve">kV предвидети </w:t>
      </w:r>
      <w:r w:rsidRPr="009F0914">
        <w:rPr>
          <w:rFonts w:cs="Arial"/>
          <w:sz w:val="24"/>
          <w:szCs w:val="24"/>
          <w:lang w:val="sr-Cyrl-CS"/>
        </w:rPr>
        <w:t>инсталацију нужног осветљења напајану једносмерним напоном.</w:t>
      </w:r>
    </w:p>
    <w:p w14:paraId="51DC7443" w14:textId="77777777" w:rsidR="009F0914" w:rsidRPr="009F0914" w:rsidRDefault="009F0914" w:rsidP="009F0914">
      <w:pPr>
        <w:spacing w:before="0"/>
        <w:rPr>
          <w:rFonts w:cs="Arial"/>
          <w:sz w:val="24"/>
          <w:szCs w:val="24"/>
          <w:lang w:val="sr-Cyrl-CS"/>
        </w:rPr>
      </w:pPr>
    </w:p>
    <w:p w14:paraId="11651153" w14:textId="77777777" w:rsidR="009F0914" w:rsidRPr="009F0914" w:rsidRDefault="009F0914" w:rsidP="009F0914">
      <w:pPr>
        <w:spacing w:before="0"/>
        <w:rPr>
          <w:rFonts w:cs="Arial"/>
          <w:sz w:val="24"/>
          <w:szCs w:val="24"/>
          <w:lang w:val="sr-Cyrl-CS"/>
        </w:rPr>
      </w:pPr>
      <w:r w:rsidRPr="009F0914">
        <w:rPr>
          <w:rFonts w:cs="Arial"/>
          <w:sz w:val="24"/>
          <w:szCs w:val="24"/>
          <w:lang w:val="sr-Cyrl-CS"/>
        </w:rPr>
        <w:t>9.2.4</w:t>
      </w:r>
      <w:r w:rsidRPr="009F0914">
        <w:rPr>
          <w:rFonts w:cs="Arial"/>
          <w:sz w:val="24"/>
          <w:szCs w:val="24"/>
          <w:lang w:val="sr-Cyrl-CS"/>
        </w:rPr>
        <w:tab/>
        <w:t xml:space="preserve">Грејање решити за све просторије у којим је предвиђен повремени рад радника, и </w:t>
      </w:r>
      <w:r w:rsidRPr="009F0914">
        <w:rPr>
          <w:rFonts w:cs="Arial"/>
          <w:sz w:val="24"/>
          <w:szCs w:val="24"/>
          <w:lang w:val="sr-Cyrl-CS"/>
        </w:rPr>
        <w:tab/>
        <w:t xml:space="preserve">за друге просторије за које је неопходно  грејање из технолошких </w:t>
      </w:r>
      <w:r w:rsidRPr="009F0914">
        <w:rPr>
          <w:rFonts w:cs="Arial"/>
          <w:sz w:val="24"/>
          <w:szCs w:val="24"/>
          <w:lang w:val="sr-Cyrl-CS"/>
        </w:rPr>
        <w:lastRenderedPageBreak/>
        <w:t xml:space="preserve">разлога. За </w:t>
      </w:r>
      <w:r w:rsidRPr="009F0914">
        <w:rPr>
          <w:rFonts w:cs="Arial"/>
          <w:sz w:val="24"/>
          <w:szCs w:val="24"/>
          <w:lang w:val="sr-Cyrl-CS"/>
        </w:rPr>
        <w:tab/>
        <w:t xml:space="preserve">загревање предвидети електричне грејалице опремљене прекидачем и </w:t>
      </w:r>
      <w:r w:rsidRPr="009F0914">
        <w:rPr>
          <w:rFonts w:cs="Arial"/>
          <w:sz w:val="24"/>
          <w:szCs w:val="24"/>
          <w:lang w:val="sr-Cyrl-CS"/>
        </w:rPr>
        <w:tab/>
        <w:t>термостатом.</w:t>
      </w:r>
    </w:p>
    <w:p w14:paraId="6D564E9A" w14:textId="77777777" w:rsidR="009F0914" w:rsidRPr="009F0914" w:rsidRDefault="009F0914" w:rsidP="009F0914">
      <w:pPr>
        <w:spacing w:before="0"/>
        <w:rPr>
          <w:rFonts w:cs="Arial"/>
          <w:sz w:val="24"/>
          <w:szCs w:val="24"/>
          <w:lang w:val="sr-Cyrl-CS"/>
        </w:rPr>
      </w:pPr>
    </w:p>
    <w:p w14:paraId="231265A7"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9.3</w:t>
      </w:r>
      <w:r w:rsidRPr="009F0914">
        <w:rPr>
          <w:rFonts w:cs="Arial"/>
          <w:b/>
          <w:bCs/>
          <w:sz w:val="24"/>
          <w:szCs w:val="24"/>
          <w:lang w:val="sr-Cyrl-CS"/>
        </w:rPr>
        <w:tab/>
        <w:t>ВЕНТИЛАЦИЈА  И КЛИМАТИЗАЦИЈА</w:t>
      </w:r>
    </w:p>
    <w:p w14:paraId="13D28D50" w14:textId="77777777" w:rsidR="009F0914" w:rsidRPr="009F0914" w:rsidRDefault="009F0914" w:rsidP="009F0914">
      <w:pPr>
        <w:spacing w:before="0"/>
        <w:rPr>
          <w:rFonts w:cs="Arial"/>
          <w:sz w:val="24"/>
          <w:szCs w:val="24"/>
          <w:lang w:val="sr-Cyrl-CS"/>
        </w:rPr>
      </w:pPr>
    </w:p>
    <w:p w14:paraId="0F840125" w14:textId="77777777" w:rsidR="009F0914" w:rsidRPr="009F0914" w:rsidRDefault="009F0914" w:rsidP="009F0914">
      <w:pPr>
        <w:tabs>
          <w:tab w:val="left" w:pos="840"/>
        </w:tabs>
        <w:spacing w:before="0" w:line="240" w:lineRule="atLeast"/>
        <w:rPr>
          <w:rFonts w:cs="Arial"/>
          <w:sz w:val="24"/>
          <w:szCs w:val="24"/>
          <w:lang w:val="sr-Cyrl-CS"/>
        </w:rPr>
      </w:pPr>
      <w:r w:rsidRPr="009F0914">
        <w:rPr>
          <w:rFonts w:cs="Arial"/>
          <w:sz w:val="24"/>
          <w:szCs w:val="24"/>
          <w:lang w:val="sr-Cyrl-CS"/>
        </w:rPr>
        <w:t>9.3.1</w:t>
      </w:r>
      <w:r w:rsidRPr="009F0914">
        <w:rPr>
          <w:rFonts w:cs="Arial"/>
          <w:sz w:val="24"/>
          <w:szCs w:val="24"/>
          <w:lang w:val="sr-Cyrl-CS"/>
        </w:rPr>
        <w:tab/>
        <w:t xml:space="preserve">Предвидети вентилацију у простору развода сопствене потрошње, заштитне и </w:t>
      </w:r>
      <w:r w:rsidRPr="009F0914">
        <w:rPr>
          <w:rFonts w:cs="Arial"/>
          <w:sz w:val="24"/>
          <w:szCs w:val="24"/>
          <w:lang w:val="sr-Cyrl-CS"/>
        </w:rPr>
        <w:tab/>
        <w:t xml:space="preserve">управљачке опреме, ТК опреме, акубатерије и </w:t>
      </w:r>
      <w:r w:rsidRPr="009F0914">
        <w:rPr>
          <w:rFonts w:cs="Arial"/>
          <w:sz w:val="24"/>
          <w:szCs w:val="24"/>
        </w:rPr>
        <w:t>WC</w:t>
      </w:r>
      <w:r w:rsidRPr="009F0914">
        <w:rPr>
          <w:rFonts w:cs="Arial"/>
          <w:sz w:val="24"/>
          <w:szCs w:val="24"/>
          <w:lang w:val="sr-Cyrl-CS"/>
        </w:rPr>
        <w:t>-</w:t>
      </w:r>
      <w:r w:rsidRPr="009F0914">
        <w:rPr>
          <w:rFonts w:cs="Arial"/>
          <w:sz w:val="24"/>
          <w:szCs w:val="24"/>
        </w:rPr>
        <w:t>a</w:t>
      </w:r>
      <w:r w:rsidRPr="009F0914">
        <w:rPr>
          <w:rFonts w:cs="Arial"/>
          <w:sz w:val="24"/>
          <w:szCs w:val="24"/>
          <w:lang w:val="sr-Cyrl-CS"/>
        </w:rPr>
        <w:t xml:space="preserve">. Пројектом предвидети </w:t>
      </w:r>
      <w:r w:rsidRPr="009F0914">
        <w:rPr>
          <w:rFonts w:cs="Arial"/>
          <w:sz w:val="24"/>
          <w:szCs w:val="24"/>
          <w:lang w:val="sr-Cyrl-CS"/>
        </w:rPr>
        <w:tab/>
        <w:t xml:space="preserve">природну или принудну вентилацију у зависности од технолошких потреба. У овим </w:t>
      </w:r>
      <w:r w:rsidRPr="009F0914">
        <w:rPr>
          <w:rFonts w:cs="Arial"/>
          <w:sz w:val="24"/>
          <w:szCs w:val="24"/>
          <w:lang w:val="sr-Cyrl-CS"/>
        </w:rPr>
        <w:tab/>
        <w:t>просторијама температура не сме да буде изнад +40 ◦</w:t>
      </w:r>
      <w:r w:rsidRPr="009F0914">
        <w:rPr>
          <w:rFonts w:cs="Arial"/>
          <w:sz w:val="24"/>
          <w:szCs w:val="24"/>
        </w:rPr>
        <w:t>C</w:t>
      </w:r>
      <w:r w:rsidRPr="009F0914">
        <w:rPr>
          <w:rFonts w:cs="Arial"/>
          <w:sz w:val="24"/>
          <w:szCs w:val="24"/>
          <w:lang w:val="sr-Cyrl-CS"/>
        </w:rPr>
        <w:t xml:space="preserve"> лети ни испод +5◦</w:t>
      </w:r>
      <w:r w:rsidRPr="009F0914">
        <w:rPr>
          <w:rFonts w:cs="Arial"/>
          <w:sz w:val="24"/>
          <w:szCs w:val="24"/>
        </w:rPr>
        <w:t>C</w:t>
      </w:r>
      <w:r w:rsidRPr="009F0914">
        <w:rPr>
          <w:rFonts w:cs="Arial"/>
          <w:sz w:val="24"/>
          <w:szCs w:val="24"/>
          <w:lang w:val="sr-Cyrl-CS"/>
        </w:rPr>
        <w:t xml:space="preserve"> зими. </w:t>
      </w:r>
      <w:r w:rsidRPr="009F0914">
        <w:rPr>
          <w:rFonts w:cs="Arial"/>
          <w:sz w:val="24"/>
          <w:szCs w:val="24"/>
          <w:lang w:val="sr-Cyrl-CS"/>
        </w:rPr>
        <w:tab/>
        <w:t xml:space="preserve">Уколико није могуће вентилацијом обезбедити наведене услове предвидети собни </w:t>
      </w:r>
      <w:r w:rsidRPr="009F0914">
        <w:rPr>
          <w:rFonts w:cs="Arial"/>
          <w:sz w:val="24"/>
          <w:szCs w:val="24"/>
          <w:lang w:val="sr-Cyrl-CS"/>
        </w:rPr>
        <w:tab/>
        <w:t xml:space="preserve">климатизер. При прорачуну климатизације и вентилације узети у обзир зрачење </w:t>
      </w:r>
      <w:r w:rsidRPr="009F0914">
        <w:rPr>
          <w:rFonts w:cs="Arial"/>
          <w:sz w:val="24"/>
          <w:szCs w:val="24"/>
          <w:lang w:val="sr-Cyrl-CS"/>
        </w:rPr>
        <w:tab/>
        <w:t>топлоте од уређаја.</w:t>
      </w:r>
    </w:p>
    <w:p w14:paraId="562C9C11" w14:textId="77777777" w:rsidR="009F0914" w:rsidRPr="009F0914" w:rsidRDefault="009F0914" w:rsidP="009F0914">
      <w:pPr>
        <w:spacing w:before="0"/>
        <w:rPr>
          <w:rFonts w:cs="Arial"/>
          <w:sz w:val="24"/>
          <w:szCs w:val="24"/>
          <w:lang w:val="sr-Cyrl-CS"/>
        </w:rPr>
      </w:pPr>
    </w:p>
    <w:p w14:paraId="086C17CA" w14:textId="77777777" w:rsidR="009F0914" w:rsidRPr="009F0914" w:rsidRDefault="009F0914" w:rsidP="000657F6">
      <w:pPr>
        <w:numPr>
          <w:ilvl w:val="0"/>
          <w:numId w:val="74"/>
        </w:numPr>
        <w:tabs>
          <w:tab w:val="num" w:pos="840"/>
        </w:tabs>
        <w:suppressAutoHyphens/>
        <w:spacing w:before="0"/>
        <w:ind w:hanging="1140"/>
        <w:jc w:val="left"/>
        <w:rPr>
          <w:rFonts w:cs="Arial"/>
          <w:b/>
          <w:sz w:val="24"/>
          <w:szCs w:val="24"/>
          <w:lang w:val="sr-Cyrl-CS"/>
        </w:rPr>
      </w:pPr>
      <w:r w:rsidRPr="009F0914">
        <w:rPr>
          <w:rFonts w:cs="Arial"/>
          <w:b/>
          <w:sz w:val="24"/>
          <w:szCs w:val="24"/>
          <w:lang w:val="sr-Cyrl-CS"/>
        </w:rPr>
        <w:t>ТЕЛЕКОМУНИКАЦИЈЕ</w:t>
      </w:r>
    </w:p>
    <w:p w14:paraId="35D94B2B" w14:textId="77777777" w:rsidR="009F0914" w:rsidRPr="009F0914" w:rsidRDefault="009F0914" w:rsidP="009F0914">
      <w:pPr>
        <w:spacing w:before="0"/>
        <w:jc w:val="left"/>
        <w:rPr>
          <w:rFonts w:cs="Arial"/>
          <w:b/>
          <w:sz w:val="24"/>
          <w:szCs w:val="24"/>
          <w:lang w:val="sr-Latn-CS"/>
        </w:rPr>
      </w:pPr>
    </w:p>
    <w:p w14:paraId="6C257F98" w14:textId="77777777" w:rsidR="009F0914" w:rsidRPr="009F0914" w:rsidRDefault="009F0914" w:rsidP="009F0914">
      <w:pPr>
        <w:keepNext/>
        <w:tabs>
          <w:tab w:val="left" w:pos="993"/>
        </w:tabs>
        <w:spacing w:after="120"/>
        <w:ind w:left="180"/>
        <w:jc w:val="left"/>
        <w:outlineLvl w:val="0"/>
        <w:rPr>
          <w:rFonts w:cs="Arial"/>
          <w:bCs/>
          <w:sz w:val="24"/>
          <w:szCs w:val="24"/>
          <w:lang w:val="sr-Cyrl-CS"/>
        </w:rPr>
      </w:pPr>
      <w:r w:rsidRPr="009F0914">
        <w:rPr>
          <w:rFonts w:cs="Arial"/>
          <w:bCs/>
          <w:sz w:val="24"/>
          <w:szCs w:val="24"/>
          <w:lang w:val="sr-Cyrl-CS"/>
        </w:rPr>
        <w:t>Предвидети телекомуникационо повезивање ТС П</w:t>
      </w:r>
      <w:r w:rsidRPr="009F0914">
        <w:rPr>
          <w:rFonts w:cs="Arial"/>
          <w:bCs/>
          <w:sz w:val="24"/>
          <w:szCs w:val="24"/>
          <w:lang w:val="sr-Cyrl-RS"/>
        </w:rPr>
        <w:t>ожаревац</w:t>
      </w:r>
      <w:r w:rsidRPr="009F0914">
        <w:rPr>
          <w:rFonts w:cs="Arial"/>
          <w:bCs/>
          <w:sz w:val="24"/>
          <w:szCs w:val="24"/>
          <w:lang w:val="sr-Cyrl-CS"/>
        </w:rPr>
        <w:t xml:space="preserve"> са суседним објектима, надређеним центром управљања и укључивање у електропривредну мрежу веза.</w:t>
      </w:r>
    </w:p>
    <w:p w14:paraId="759CD54A" w14:textId="77777777" w:rsidR="009F0914" w:rsidRPr="009F0914" w:rsidRDefault="009F0914" w:rsidP="009F0914">
      <w:pPr>
        <w:keepNext/>
        <w:tabs>
          <w:tab w:val="left" w:pos="993"/>
        </w:tabs>
        <w:spacing w:after="120"/>
        <w:ind w:left="180"/>
        <w:jc w:val="left"/>
        <w:outlineLvl w:val="0"/>
        <w:rPr>
          <w:rFonts w:cs="Arial"/>
          <w:bCs/>
          <w:sz w:val="24"/>
          <w:szCs w:val="24"/>
          <w:lang w:val="sr-Cyrl-CS"/>
        </w:rPr>
      </w:pPr>
      <w:r w:rsidRPr="009F0914">
        <w:rPr>
          <w:rFonts w:cs="Arial"/>
          <w:bCs/>
          <w:sz w:val="24"/>
          <w:szCs w:val="24"/>
          <w:lang w:val="sr-Cyrl-CS"/>
        </w:rPr>
        <w:t xml:space="preserve">Пројектована телекомуникациона опрема треба да подржи пренос говора и података за оперативно управљање, пословне потребе, ПП Обезбеђења и контроле приступа. </w:t>
      </w:r>
    </w:p>
    <w:p w14:paraId="1CAF6774" w14:textId="77777777" w:rsidR="009F0914" w:rsidRPr="009F0914" w:rsidRDefault="009F0914" w:rsidP="009F0914">
      <w:pPr>
        <w:keepNext/>
        <w:tabs>
          <w:tab w:val="left" w:pos="993"/>
        </w:tabs>
        <w:spacing w:after="120"/>
        <w:ind w:left="180"/>
        <w:jc w:val="left"/>
        <w:outlineLvl w:val="0"/>
        <w:rPr>
          <w:rFonts w:cs="Arial"/>
          <w:bCs/>
          <w:sz w:val="24"/>
          <w:szCs w:val="24"/>
          <w:lang w:val="sr-Cyrl-CS"/>
        </w:rPr>
      </w:pPr>
      <w:r w:rsidRPr="009F0914">
        <w:rPr>
          <w:rFonts w:cs="Arial"/>
          <w:bCs/>
          <w:sz w:val="24"/>
          <w:szCs w:val="24"/>
          <w:lang w:val="sr-Cyrl-CS"/>
        </w:rPr>
        <w:t>Повезивање ТС ''П</w:t>
      </w:r>
      <w:r w:rsidRPr="009F0914">
        <w:rPr>
          <w:rFonts w:cs="Arial"/>
          <w:bCs/>
          <w:sz w:val="24"/>
          <w:szCs w:val="24"/>
          <w:lang w:val="sr-Cyrl-RS"/>
        </w:rPr>
        <w:t>ожаревац“</w:t>
      </w:r>
      <w:r w:rsidRPr="009F0914">
        <w:rPr>
          <w:rFonts w:cs="Arial"/>
          <w:bCs/>
          <w:sz w:val="24"/>
          <w:szCs w:val="24"/>
          <w:lang w:val="sr-Cyrl-CS"/>
        </w:rPr>
        <w:t xml:space="preserve"> са суседним објектима реализовати оптичким системом преноса.</w:t>
      </w:r>
    </w:p>
    <w:p w14:paraId="10209274" w14:textId="77777777" w:rsidR="009F0914" w:rsidRPr="009F0914" w:rsidRDefault="009F0914" w:rsidP="009F0914">
      <w:pPr>
        <w:keepNext/>
        <w:tabs>
          <w:tab w:val="left" w:pos="90"/>
          <w:tab w:val="left" w:pos="993"/>
        </w:tabs>
        <w:spacing w:after="120"/>
        <w:ind w:left="180"/>
        <w:jc w:val="left"/>
        <w:outlineLvl w:val="0"/>
        <w:rPr>
          <w:rFonts w:cs="Arial"/>
          <w:bCs/>
          <w:sz w:val="24"/>
          <w:szCs w:val="24"/>
          <w:lang w:val="sr-Cyrl-CS"/>
        </w:rPr>
      </w:pPr>
      <w:r w:rsidRPr="009F0914">
        <w:rPr>
          <w:rFonts w:cs="Arial"/>
          <w:bCs/>
          <w:sz w:val="24"/>
          <w:szCs w:val="24"/>
          <w:lang w:val="sr-Cyrl-CS"/>
        </w:rPr>
        <w:t xml:space="preserve">Предвидети постојање најмање два комуникациона пута за потребе SDU, и два комуникациона пута за потребе говора. </w:t>
      </w:r>
    </w:p>
    <w:p w14:paraId="4C9F204A" w14:textId="77777777" w:rsidR="009F0914" w:rsidRPr="009F0914" w:rsidRDefault="009F0914" w:rsidP="009F0914">
      <w:pPr>
        <w:spacing w:before="0"/>
        <w:ind w:left="840"/>
        <w:rPr>
          <w:rFonts w:cs="Arial"/>
          <w:sz w:val="24"/>
          <w:szCs w:val="24"/>
          <w:lang w:val="sr-Cyrl-CS"/>
        </w:rPr>
      </w:pPr>
    </w:p>
    <w:p w14:paraId="0FA6A0E9" w14:textId="77777777" w:rsidR="009F0914" w:rsidRPr="009F0914" w:rsidRDefault="009F0914" w:rsidP="009F0914">
      <w:pPr>
        <w:spacing w:before="0"/>
        <w:jc w:val="left"/>
        <w:rPr>
          <w:rFonts w:cs="Arial"/>
          <w:b/>
          <w:bCs/>
          <w:sz w:val="24"/>
          <w:szCs w:val="24"/>
          <w:lang w:val="sr-Cyrl-CS"/>
        </w:rPr>
      </w:pPr>
      <w:r w:rsidRPr="009F0914">
        <w:rPr>
          <w:rFonts w:cs="Arial"/>
          <w:b/>
          <w:bCs/>
          <w:sz w:val="24"/>
          <w:szCs w:val="24"/>
          <w:lang w:val="sr-Cyrl-CS"/>
        </w:rPr>
        <w:t>11.          ХИДРОМЕТЕРЕОЛОШКИ ПОДАЦИ</w:t>
      </w:r>
    </w:p>
    <w:p w14:paraId="0677BEF3" w14:textId="77777777" w:rsidR="009F0914" w:rsidRPr="009F0914" w:rsidRDefault="009F0914" w:rsidP="009F0914">
      <w:pPr>
        <w:spacing w:before="0"/>
        <w:jc w:val="left"/>
        <w:rPr>
          <w:rFonts w:cs="Arial"/>
          <w:b/>
          <w:bCs/>
          <w:sz w:val="24"/>
          <w:szCs w:val="24"/>
          <w:lang w:val="sr-Cyrl-CS"/>
        </w:rPr>
      </w:pPr>
    </w:p>
    <w:p w14:paraId="3AE51B83" w14:textId="77777777" w:rsidR="009F0914" w:rsidRPr="009F0914" w:rsidRDefault="009F0914" w:rsidP="009F0914">
      <w:pPr>
        <w:spacing w:before="0"/>
        <w:jc w:val="left"/>
        <w:rPr>
          <w:rFonts w:cs="Arial"/>
          <w:sz w:val="24"/>
          <w:szCs w:val="24"/>
          <w:lang w:val="sr-Cyrl-CS"/>
        </w:rPr>
      </w:pPr>
      <w:r w:rsidRPr="009F0914">
        <w:rPr>
          <w:rFonts w:cs="Arial"/>
          <w:sz w:val="24"/>
          <w:szCs w:val="24"/>
          <w:lang w:val="sr-Cyrl-CS"/>
        </w:rPr>
        <w:tab/>
        <w:t>Користити податке добијене од ХМЗ Србије</w:t>
      </w:r>
    </w:p>
    <w:p w14:paraId="025D4304" w14:textId="77777777" w:rsidR="009F0914" w:rsidRPr="009F0914" w:rsidRDefault="009F0914" w:rsidP="009F0914">
      <w:pPr>
        <w:spacing w:before="0"/>
        <w:jc w:val="left"/>
        <w:rPr>
          <w:rFonts w:cs="Arial"/>
          <w:sz w:val="24"/>
          <w:szCs w:val="24"/>
          <w:lang w:val="sr-Cyrl-CS"/>
        </w:rPr>
      </w:pPr>
    </w:p>
    <w:p w14:paraId="4EE09C6F" w14:textId="77777777" w:rsidR="009F0914" w:rsidRPr="009F0914" w:rsidRDefault="009F0914" w:rsidP="000657F6">
      <w:pPr>
        <w:numPr>
          <w:ilvl w:val="0"/>
          <w:numId w:val="94"/>
        </w:numPr>
        <w:suppressAutoHyphens/>
        <w:spacing w:before="0"/>
        <w:ind w:hanging="1140"/>
        <w:jc w:val="left"/>
        <w:rPr>
          <w:rFonts w:cs="Arial"/>
          <w:b/>
          <w:sz w:val="24"/>
          <w:szCs w:val="24"/>
          <w:lang w:val="sr-Cyrl-CS"/>
        </w:rPr>
      </w:pPr>
      <w:r w:rsidRPr="009F0914">
        <w:rPr>
          <w:rFonts w:cs="Arial"/>
          <w:b/>
          <w:sz w:val="24"/>
          <w:szCs w:val="24"/>
          <w:lang w:val="sr-Latn-CS"/>
        </w:rPr>
        <w:t>ПОДАЦИ ЗА ГРАЂЕВИНСКИ ДЕО ПРОЈЕКТА</w:t>
      </w:r>
    </w:p>
    <w:p w14:paraId="19DE4012" w14:textId="77777777" w:rsidR="009F0914" w:rsidRPr="009F0914" w:rsidRDefault="009F0914" w:rsidP="009F0914">
      <w:pPr>
        <w:spacing w:before="0" w:after="120"/>
        <w:rPr>
          <w:rFonts w:cs="Arial"/>
          <w:b/>
          <w:sz w:val="24"/>
          <w:szCs w:val="24"/>
          <w:lang w:val="sr-Cyrl-CS" w:eastAsia="x-none"/>
        </w:rPr>
      </w:pPr>
      <w:r w:rsidRPr="009F0914">
        <w:rPr>
          <w:rFonts w:cs="Arial"/>
          <w:b/>
          <w:sz w:val="24"/>
          <w:szCs w:val="24"/>
          <w:lang w:val="sr-Cyrl-CS" w:eastAsia="x-none"/>
        </w:rPr>
        <w:tab/>
      </w:r>
    </w:p>
    <w:p w14:paraId="7E4CB2AD" w14:textId="77777777" w:rsidR="009F0914" w:rsidRPr="009F0914" w:rsidRDefault="009F0914" w:rsidP="009F0914">
      <w:pPr>
        <w:spacing w:before="0" w:after="120"/>
        <w:ind w:left="900"/>
        <w:rPr>
          <w:rFonts w:cs="Arial"/>
          <w:sz w:val="24"/>
          <w:szCs w:val="24"/>
          <w:lang w:val="sr-Cyrl-CS" w:eastAsia="x-none"/>
        </w:rPr>
      </w:pPr>
      <w:r w:rsidRPr="009F0914">
        <w:rPr>
          <w:rFonts w:cs="Arial"/>
          <w:sz w:val="24"/>
          <w:szCs w:val="24"/>
          <w:lang w:val="sr-Cyrl-CS" w:eastAsia="x-none"/>
        </w:rPr>
        <w:t>Реконструкцијом се задржавају постојећи грађевински делови ТС „Пожаревац“ и то:</w:t>
      </w:r>
    </w:p>
    <w:p w14:paraId="5F6F8344" w14:textId="77777777" w:rsidR="009F0914" w:rsidRPr="009F0914" w:rsidRDefault="009F0914" w:rsidP="000657F6">
      <w:pPr>
        <w:numPr>
          <w:ilvl w:val="0"/>
          <w:numId w:val="83"/>
        </w:numPr>
        <w:tabs>
          <w:tab w:val="left" w:pos="-90"/>
        </w:tabs>
        <w:suppressAutoHyphens/>
        <w:spacing w:before="0" w:after="120"/>
        <w:jc w:val="left"/>
        <w:rPr>
          <w:rFonts w:cs="Arial"/>
          <w:sz w:val="24"/>
          <w:szCs w:val="24"/>
          <w:lang w:val="sr-Cyrl-CS" w:eastAsia="x-none"/>
        </w:rPr>
      </w:pPr>
      <w:r w:rsidRPr="009F0914">
        <w:rPr>
          <w:rFonts w:cs="Arial"/>
          <w:sz w:val="24"/>
          <w:szCs w:val="24"/>
          <w:lang w:val="sr-Cyrl-CS" w:eastAsia="x-none"/>
        </w:rPr>
        <w:t xml:space="preserve">Погонско-командна зграда </w:t>
      </w:r>
    </w:p>
    <w:p w14:paraId="540BC19C" w14:textId="77777777" w:rsidR="009F0914" w:rsidRPr="009F0914" w:rsidRDefault="009F0914" w:rsidP="000657F6">
      <w:pPr>
        <w:numPr>
          <w:ilvl w:val="0"/>
          <w:numId w:val="83"/>
        </w:numPr>
        <w:tabs>
          <w:tab w:val="left" w:pos="-90"/>
        </w:tabs>
        <w:suppressAutoHyphens/>
        <w:spacing w:before="0" w:after="120"/>
        <w:jc w:val="left"/>
        <w:rPr>
          <w:rFonts w:cs="Arial"/>
          <w:sz w:val="24"/>
          <w:szCs w:val="24"/>
          <w:lang w:val="sr-Cyrl-CS" w:eastAsia="x-none"/>
        </w:rPr>
      </w:pPr>
      <w:r w:rsidRPr="009F0914">
        <w:rPr>
          <w:rFonts w:cs="Arial"/>
          <w:sz w:val="24"/>
          <w:szCs w:val="24"/>
          <w:lang w:val="sr-Cyrl-CS" w:eastAsia="x-none"/>
        </w:rPr>
        <w:t>Темељи енергетских трансформатора</w:t>
      </w:r>
    </w:p>
    <w:p w14:paraId="620F6BD1" w14:textId="77777777" w:rsidR="009F0914" w:rsidRPr="009F0914" w:rsidRDefault="009F0914" w:rsidP="009F0914">
      <w:pPr>
        <w:tabs>
          <w:tab w:val="num" w:pos="840"/>
        </w:tabs>
        <w:spacing w:before="0"/>
        <w:jc w:val="left"/>
        <w:rPr>
          <w:rFonts w:cs="Arial"/>
          <w:b/>
          <w:sz w:val="24"/>
          <w:szCs w:val="24"/>
          <w:lang w:val="sr-Cyrl-CS"/>
        </w:rPr>
      </w:pPr>
    </w:p>
    <w:p w14:paraId="04A80B38" w14:textId="77777777" w:rsidR="009F0914" w:rsidRPr="009F0914" w:rsidRDefault="009F0914" w:rsidP="009F0914">
      <w:pPr>
        <w:spacing w:before="0"/>
        <w:ind w:left="709"/>
        <w:rPr>
          <w:rFonts w:cs="Arial"/>
          <w:sz w:val="24"/>
          <w:szCs w:val="24"/>
          <w:lang w:val="sr-Cyrl-CS"/>
        </w:rPr>
      </w:pPr>
      <w:r w:rsidRPr="009F0914">
        <w:rPr>
          <w:rFonts w:cs="Arial"/>
          <w:sz w:val="24"/>
          <w:szCs w:val="24"/>
          <w:lang w:val="sr-Latn-CS"/>
        </w:rPr>
        <w:tab/>
      </w:r>
      <w:r w:rsidRPr="009F0914">
        <w:rPr>
          <w:rFonts w:cs="Arial"/>
          <w:sz w:val="24"/>
          <w:szCs w:val="24"/>
          <w:lang w:val="sr-Cyrl-CS"/>
        </w:rPr>
        <w:t xml:space="preserve">Користити прелиминарне инжењерско-геолошке подлоге (подаци) на основу </w:t>
      </w:r>
      <w:r w:rsidRPr="009F0914">
        <w:rPr>
          <w:rFonts w:cs="Arial"/>
          <w:sz w:val="24"/>
          <w:szCs w:val="24"/>
          <w:lang w:val="sr-Cyrl-CS"/>
        </w:rPr>
        <w:tab/>
        <w:t xml:space="preserve">сагледавања постојећег стања, постојеће геолошке и  </w:t>
      </w:r>
      <w:r w:rsidRPr="009F0914">
        <w:rPr>
          <w:rFonts w:cs="Arial"/>
          <w:sz w:val="24"/>
          <w:szCs w:val="24"/>
          <w:lang w:val="sr-Latn-CS"/>
        </w:rPr>
        <w:t xml:space="preserve"> </w:t>
      </w:r>
      <w:r w:rsidRPr="009F0914">
        <w:rPr>
          <w:rFonts w:cs="Arial"/>
          <w:sz w:val="24"/>
          <w:szCs w:val="24"/>
          <w:lang w:val="sr-Cyrl-CS"/>
        </w:rPr>
        <w:t>инжењерско-геолошке</w:t>
      </w:r>
      <w:r w:rsidRPr="009F0914">
        <w:rPr>
          <w:rFonts w:cs="Arial"/>
          <w:sz w:val="24"/>
          <w:szCs w:val="24"/>
          <w:lang w:val="sr-Latn-CS"/>
        </w:rPr>
        <w:t xml:space="preserve"> </w:t>
      </w:r>
      <w:r w:rsidRPr="009F0914">
        <w:rPr>
          <w:rFonts w:cs="Arial"/>
          <w:sz w:val="24"/>
          <w:szCs w:val="24"/>
          <w:lang w:val="sr-Cyrl-CS"/>
        </w:rPr>
        <w:t>структуре и податаке.</w:t>
      </w:r>
    </w:p>
    <w:p w14:paraId="3DC31219" w14:textId="77777777" w:rsidR="009F0914" w:rsidRPr="009F0914" w:rsidRDefault="009F0914" w:rsidP="009F0914">
      <w:pPr>
        <w:spacing w:before="0"/>
        <w:ind w:left="709"/>
        <w:rPr>
          <w:rFonts w:cs="Arial"/>
          <w:sz w:val="24"/>
          <w:szCs w:val="24"/>
          <w:lang w:val="sr-Cyrl-CS"/>
        </w:rPr>
      </w:pPr>
      <w:r w:rsidRPr="009F0914">
        <w:rPr>
          <w:rFonts w:cs="Arial"/>
          <w:sz w:val="24"/>
          <w:szCs w:val="24"/>
          <w:lang w:val="sr-Cyrl-CS"/>
        </w:rPr>
        <w:tab/>
        <w:t>За објекте који се задржавају предвидети све потребне радове за њихову реконструкцију.</w:t>
      </w:r>
    </w:p>
    <w:p w14:paraId="7F9A301B" w14:textId="77777777" w:rsidR="009F0914" w:rsidRPr="009F0914" w:rsidRDefault="009F0914" w:rsidP="009F0914">
      <w:pPr>
        <w:spacing w:before="0"/>
        <w:ind w:left="709"/>
        <w:rPr>
          <w:rFonts w:cs="Arial"/>
          <w:sz w:val="24"/>
          <w:szCs w:val="24"/>
          <w:lang w:val="sr-Cyrl-CS"/>
        </w:rPr>
      </w:pPr>
      <w:r w:rsidRPr="009F0914">
        <w:rPr>
          <w:rFonts w:cs="Arial"/>
          <w:sz w:val="24"/>
          <w:szCs w:val="24"/>
          <w:lang w:val="sr-Latn-CS"/>
        </w:rPr>
        <w:tab/>
      </w:r>
      <w:r w:rsidRPr="009F0914">
        <w:rPr>
          <w:rFonts w:cs="Arial"/>
          <w:sz w:val="24"/>
          <w:szCs w:val="24"/>
          <w:lang w:val="sr-Cyrl-CS"/>
        </w:rPr>
        <w:t xml:space="preserve">За главни пројекат користити комплетне геолошке и инжењерско-геолошке </w:t>
      </w:r>
      <w:r w:rsidRPr="009F0914">
        <w:rPr>
          <w:rFonts w:cs="Arial"/>
          <w:sz w:val="24"/>
          <w:szCs w:val="24"/>
          <w:lang w:val="sr-Cyrl-CS"/>
        </w:rPr>
        <w:tab/>
        <w:t xml:space="preserve">податке, добијене теренским истражним радовима и лабораторијским </w:t>
      </w:r>
      <w:r w:rsidRPr="009F0914">
        <w:rPr>
          <w:rFonts w:cs="Arial"/>
          <w:sz w:val="24"/>
          <w:szCs w:val="24"/>
          <w:lang w:val="sr-Cyrl-CS"/>
        </w:rPr>
        <w:tab/>
        <w:t>испитивањима према програму.</w:t>
      </w:r>
    </w:p>
    <w:p w14:paraId="593472A5" w14:textId="77777777" w:rsidR="009F0914" w:rsidRPr="009F0914" w:rsidRDefault="009F0914" w:rsidP="009F0914">
      <w:pPr>
        <w:autoSpaceDE w:val="0"/>
        <w:autoSpaceDN w:val="0"/>
        <w:adjustRightInd w:val="0"/>
        <w:ind w:left="709"/>
        <w:rPr>
          <w:rFonts w:cs="Arial"/>
          <w:sz w:val="24"/>
          <w:szCs w:val="24"/>
          <w:lang w:val="sr-Cyrl-CS" w:eastAsia="sr-Latn-CS"/>
        </w:rPr>
      </w:pPr>
      <w:r w:rsidRPr="009F0914">
        <w:rPr>
          <w:rFonts w:cs="Arial"/>
          <w:sz w:val="24"/>
          <w:szCs w:val="24"/>
          <w:lang w:val="sr-Latn-CS" w:eastAsia="sr-Latn-CS"/>
        </w:rPr>
        <w:lastRenderedPageBreak/>
        <w:t xml:space="preserve">Носивост тла, агресивност подземних вода и сеизмички подаци: према резултатима испитивања на локацији објекта и сеизмичким картама. </w:t>
      </w:r>
    </w:p>
    <w:p w14:paraId="4C1F0114" w14:textId="77777777" w:rsidR="009F0914" w:rsidRPr="009F0914" w:rsidRDefault="009F0914" w:rsidP="009F0914">
      <w:pPr>
        <w:spacing w:before="0"/>
        <w:rPr>
          <w:rFonts w:cs="Arial"/>
          <w:sz w:val="24"/>
          <w:szCs w:val="24"/>
          <w:lang w:val="sr-Cyrl-CS"/>
        </w:rPr>
      </w:pPr>
    </w:p>
    <w:p w14:paraId="5C792DA3" w14:textId="77777777" w:rsidR="009F0914" w:rsidRPr="009F0914" w:rsidRDefault="009F0914" w:rsidP="000657F6">
      <w:pPr>
        <w:keepNext/>
        <w:numPr>
          <w:ilvl w:val="1"/>
          <w:numId w:val="96"/>
        </w:numPr>
        <w:suppressAutoHyphens/>
        <w:spacing w:before="0" w:after="120"/>
        <w:ind w:left="900" w:hanging="900"/>
        <w:jc w:val="left"/>
        <w:outlineLvl w:val="0"/>
        <w:rPr>
          <w:rFonts w:cs="Arial"/>
          <w:b/>
          <w:bCs/>
          <w:sz w:val="24"/>
          <w:szCs w:val="24"/>
          <w:lang w:val="sr-Cyrl-CS"/>
        </w:rPr>
      </w:pPr>
      <w:r w:rsidRPr="009F0914">
        <w:rPr>
          <w:rFonts w:cs="Arial"/>
          <w:b/>
          <w:bCs/>
          <w:sz w:val="24"/>
          <w:szCs w:val="24"/>
          <w:lang w:val="sr-Cyrl-CS"/>
        </w:rPr>
        <w:t xml:space="preserve"> ОБИМ ГРАЂЕВИНСКИХ РАДОВА</w:t>
      </w:r>
    </w:p>
    <w:p w14:paraId="2FD8AA18" w14:textId="77777777" w:rsidR="009F0914" w:rsidRPr="009F0914" w:rsidRDefault="009F0914" w:rsidP="000657F6">
      <w:pPr>
        <w:widowControl w:val="0"/>
        <w:numPr>
          <w:ilvl w:val="0"/>
          <w:numId w:val="46"/>
        </w:numPr>
        <w:tabs>
          <w:tab w:val="num" w:pos="990"/>
        </w:tabs>
        <w:suppressAutoHyphens/>
        <w:autoSpaceDE w:val="0"/>
        <w:autoSpaceDN w:val="0"/>
        <w:adjustRightInd w:val="0"/>
        <w:spacing w:before="0" w:after="120"/>
        <w:ind w:left="993" w:right="-23" w:hanging="289"/>
        <w:jc w:val="left"/>
        <w:rPr>
          <w:rFonts w:cs="Arial"/>
          <w:b/>
          <w:spacing w:val="-2"/>
          <w:sz w:val="24"/>
          <w:szCs w:val="24"/>
          <w:lang w:val="sr-Latn-CS"/>
        </w:rPr>
      </w:pPr>
      <w:r w:rsidRPr="009F0914">
        <w:rPr>
          <w:rFonts w:cs="Arial"/>
          <w:b/>
          <w:spacing w:val="-2"/>
          <w:sz w:val="24"/>
          <w:szCs w:val="24"/>
          <w:lang w:val="sr-Latn-CS"/>
        </w:rPr>
        <w:t>Габарит постројења и плато ТС је постојећи, датира од шесдесетих година, одређен према величини и распореду постројења. Обзиром да дотрајалост и оштећења, предвиђа се већи обим грађевинских радова:</w:t>
      </w:r>
    </w:p>
    <w:p w14:paraId="2602396E" w14:textId="77777777" w:rsidR="009F0914" w:rsidRPr="009F0914" w:rsidRDefault="009F0914" w:rsidP="009F0914">
      <w:pPr>
        <w:widowControl w:val="0"/>
        <w:autoSpaceDE w:val="0"/>
        <w:autoSpaceDN w:val="0"/>
        <w:adjustRightInd w:val="0"/>
        <w:spacing w:before="0" w:after="120"/>
        <w:ind w:left="990" w:right="-23" w:hanging="270"/>
        <w:rPr>
          <w:rFonts w:cs="Arial"/>
          <w:spacing w:val="-2"/>
          <w:sz w:val="24"/>
          <w:szCs w:val="24"/>
          <w:lang w:val="sr-Latn-CS"/>
        </w:rPr>
      </w:pPr>
      <w:r w:rsidRPr="009F0914">
        <w:rPr>
          <w:rFonts w:cs="Arial"/>
          <w:spacing w:val="-2"/>
          <w:sz w:val="24"/>
          <w:szCs w:val="24"/>
          <w:lang w:val="sr-Cyrl-CS"/>
        </w:rPr>
        <w:t xml:space="preserve">б) </w:t>
      </w:r>
      <w:r w:rsidRPr="009F0914">
        <w:rPr>
          <w:rFonts w:cs="Arial"/>
          <w:spacing w:val="-2"/>
          <w:sz w:val="24"/>
          <w:szCs w:val="24"/>
          <w:lang w:val="sr-Latn-CS"/>
        </w:rPr>
        <w:t xml:space="preserve">Сагледати постојећу </w:t>
      </w:r>
      <w:r w:rsidRPr="009F0914">
        <w:rPr>
          <w:rFonts w:cs="Arial"/>
          <w:b/>
          <w:spacing w:val="-2"/>
          <w:sz w:val="24"/>
          <w:szCs w:val="24"/>
          <w:lang w:val="sr-Latn-CS"/>
        </w:rPr>
        <w:t>ограду</w:t>
      </w:r>
      <w:r w:rsidRPr="009F0914">
        <w:rPr>
          <w:rFonts w:cs="Arial"/>
          <w:spacing w:val="-2"/>
          <w:sz w:val="24"/>
          <w:szCs w:val="24"/>
          <w:lang w:val="sr-Latn-CS"/>
        </w:rPr>
        <w:t xml:space="preserve">, ускладити је са прописима и локацијском дозволом. </w:t>
      </w:r>
      <w:r w:rsidRPr="009F0914">
        <w:rPr>
          <w:rFonts w:cs="Arial"/>
          <w:spacing w:val="-2"/>
          <w:sz w:val="24"/>
          <w:szCs w:val="24"/>
          <w:lang w:val="sr-Cyrl-CS"/>
        </w:rPr>
        <w:t xml:space="preserve">      </w:t>
      </w:r>
      <w:r w:rsidRPr="009F0914">
        <w:rPr>
          <w:rFonts w:cs="Arial"/>
          <w:spacing w:val="-2"/>
          <w:sz w:val="24"/>
          <w:szCs w:val="24"/>
          <w:lang w:val="sr-Latn-CS"/>
        </w:rPr>
        <w:t>Предвидети замен</w:t>
      </w:r>
      <w:r w:rsidRPr="009F0914">
        <w:rPr>
          <w:rFonts w:cs="Arial"/>
          <w:spacing w:val="-2"/>
          <w:sz w:val="24"/>
          <w:szCs w:val="24"/>
          <w:lang w:val="sr-Cyrl-CS"/>
        </w:rPr>
        <w:t>у</w:t>
      </w:r>
      <w:r w:rsidRPr="009F0914">
        <w:rPr>
          <w:rFonts w:cs="Arial"/>
          <w:spacing w:val="-2"/>
          <w:sz w:val="24"/>
          <w:szCs w:val="24"/>
          <w:lang w:val="sr-Latn-CS"/>
        </w:rPr>
        <w:t xml:space="preserve"> ограде. Предвидети замену капије у складу са предвиђеном  реконструкцијом.</w:t>
      </w:r>
    </w:p>
    <w:p w14:paraId="3E61FB37" w14:textId="77777777" w:rsidR="009F0914" w:rsidRPr="009F0914" w:rsidRDefault="009F0914" w:rsidP="009F0914">
      <w:pPr>
        <w:widowControl w:val="0"/>
        <w:autoSpaceDE w:val="0"/>
        <w:autoSpaceDN w:val="0"/>
        <w:adjustRightInd w:val="0"/>
        <w:spacing w:before="0" w:after="120"/>
        <w:ind w:left="990" w:right="-23" w:hanging="270"/>
        <w:rPr>
          <w:rFonts w:cs="Arial"/>
          <w:spacing w:val="-2"/>
          <w:sz w:val="24"/>
          <w:szCs w:val="24"/>
          <w:lang w:val="sr-Latn-CS"/>
        </w:rPr>
      </w:pPr>
      <w:r w:rsidRPr="009F0914">
        <w:rPr>
          <w:rFonts w:cs="Arial"/>
          <w:spacing w:val="-2"/>
          <w:sz w:val="24"/>
          <w:szCs w:val="24"/>
          <w:lang w:val="sr-Cyrl-CS"/>
        </w:rPr>
        <w:t>в)</w:t>
      </w:r>
      <w:r w:rsidRPr="009F0914">
        <w:rPr>
          <w:rFonts w:cs="Arial"/>
          <w:b/>
          <w:spacing w:val="-2"/>
          <w:sz w:val="24"/>
          <w:szCs w:val="24"/>
          <w:lang w:val="sr-Cyrl-CS"/>
        </w:rPr>
        <w:t xml:space="preserve"> </w:t>
      </w:r>
      <w:r w:rsidRPr="009F0914">
        <w:rPr>
          <w:rFonts w:cs="Arial"/>
          <w:b/>
          <w:spacing w:val="-2"/>
          <w:sz w:val="24"/>
          <w:szCs w:val="24"/>
          <w:lang w:val="sr-Latn-CS"/>
        </w:rPr>
        <w:t xml:space="preserve">Приступни пут </w:t>
      </w:r>
      <w:r w:rsidRPr="009F0914">
        <w:rPr>
          <w:rFonts w:cs="Arial"/>
          <w:spacing w:val="-2"/>
          <w:sz w:val="24"/>
          <w:szCs w:val="24"/>
          <w:lang w:val="sr-Latn-CS"/>
        </w:rPr>
        <w:t>- транспортну стазу, анализирати и прилагодити допуњеним техничким захтевима изградње нове Погонске зграде 35 kV. Предвидети поправку постојеће интерне армирано бетонске саобраћајнице.</w:t>
      </w:r>
    </w:p>
    <w:p w14:paraId="4FEF470B" w14:textId="77777777" w:rsidR="009F0914" w:rsidRPr="009F0914" w:rsidRDefault="009F0914" w:rsidP="009F0914">
      <w:pPr>
        <w:widowControl w:val="0"/>
        <w:autoSpaceDE w:val="0"/>
        <w:autoSpaceDN w:val="0"/>
        <w:adjustRightInd w:val="0"/>
        <w:spacing w:before="0" w:after="120"/>
        <w:ind w:left="990" w:right="-23" w:hanging="270"/>
        <w:rPr>
          <w:rFonts w:cs="Arial"/>
          <w:spacing w:val="-2"/>
          <w:sz w:val="24"/>
          <w:szCs w:val="24"/>
          <w:lang w:val="sr-Latn-CS"/>
        </w:rPr>
      </w:pPr>
      <w:r w:rsidRPr="009F0914">
        <w:rPr>
          <w:rFonts w:cs="Arial"/>
          <w:spacing w:val="-2"/>
          <w:sz w:val="24"/>
          <w:szCs w:val="24"/>
          <w:lang w:val="sr-Cyrl-CS"/>
        </w:rPr>
        <w:t>г</w:t>
      </w:r>
      <w:r w:rsidRPr="009F0914">
        <w:rPr>
          <w:rFonts w:cs="Arial"/>
          <w:b/>
          <w:spacing w:val="-2"/>
          <w:sz w:val="24"/>
          <w:szCs w:val="24"/>
          <w:lang w:val="sr-Cyrl-CS"/>
        </w:rPr>
        <w:t xml:space="preserve">) </w:t>
      </w:r>
      <w:r w:rsidRPr="009F0914">
        <w:rPr>
          <w:rFonts w:cs="Arial"/>
          <w:b/>
          <w:spacing w:val="-2"/>
          <w:sz w:val="24"/>
          <w:szCs w:val="24"/>
          <w:lang w:val="sr-Latn-CS"/>
        </w:rPr>
        <w:t>Предвидети санацију и  нивелацију и одводњавање комплетне ТС, са израдом нових стаза у оквиру РП 110</w:t>
      </w:r>
      <w:r w:rsidRPr="009F0914">
        <w:rPr>
          <w:rFonts w:cs="Arial"/>
          <w:b/>
          <w:spacing w:val="-2"/>
          <w:sz w:val="24"/>
          <w:szCs w:val="24"/>
          <w:lang w:val="sr-Cyrl-CS"/>
        </w:rPr>
        <w:t xml:space="preserve"> </w:t>
      </w:r>
      <w:r w:rsidRPr="009F0914">
        <w:rPr>
          <w:rFonts w:cs="Arial"/>
          <w:b/>
          <w:spacing w:val="-2"/>
          <w:sz w:val="24"/>
          <w:szCs w:val="24"/>
          <w:lang w:val="sr-Latn-CS"/>
        </w:rPr>
        <w:t>kV.</w:t>
      </w:r>
      <w:r w:rsidRPr="009F0914">
        <w:rPr>
          <w:rFonts w:cs="Arial"/>
          <w:spacing w:val="-2"/>
          <w:sz w:val="24"/>
          <w:szCs w:val="24"/>
          <w:lang w:val="sr-Latn-CS"/>
        </w:rPr>
        <w:t xml:space="preserve"> </w:t>
      </w:r>
    </w:p>
    <w:p w14:paraId="29855793" w14:textId="77777777" w:rsidR="009F0914" w:rsidRPr="009F0914" w:rsidRDefault="009F0914" w:rsidP="009F0914">
      <w:pPr>
        <w:widowControl w:val="0"/>
        <w:autoSpaceDE w:val="0"/>
        <w:autoSpaceDN w:val="0"/>
        <w:adjustRightInd w:val="0"/>
        <w:spacing w:before="0" w:after="120"/>
        <w:ind w:left="990" w:right="-23" w:hanging="270"/>
        <w:rPr>
          <w:rFonts w:cs="Arial"/>
          <w:spacing w:val="-2"/>
          <w:sz w:val="24"/>
          <w:szCs w:val="24"/>
          <w:lang w:val="sr-Latn-CS"/>
        </w:rPr>
      </w:pPr>
      <w:r w:rsidRPr="009F0914">
        <w:rPr>
          <w:rFonts w:cs="Arial"/>
          <w:spacing w:val="-2"/>
          <w:sz w:val="24"/>
          <w:szCs w:val="24"/>
          <w:lang w:val="sr-Cyrl-CS"/>
        </w:rPr>
        <w:t xml:space="preserve">д)  </w:t>
      </w:r>
      <w:r w:rsidRPr="009F0914">
        <w:rPr>
          <w:rFonts w:cs="Arial"/>
          <w:spacing w:val="-2"/>
          <w:sz w:val="24"/>
          <w:szCs w:val="24"/>
          <w:lang w:val="sr-Latn-CS"/>
        </w:rPr>
        <w:t>Предвидети замену свих темеља носача апарата.</w:t>
      </w:r>
      <w:r w:rsidRPr="009F0914">
        <w:rPr>
          <w:rFonts w:cs="Arial"/>
          <w:b/>
          <w:spacing w:val="-2"/>
          <w:sz w:val="24"/>
          <w:szCs w:val="24"/>
          <w:lang w:val="sr-Latn-CS"/>
        </w:rPr>
        <w:t xml:space="preserve"> Темеље</w:t>
      </w:r>
      <w:r w:rsidRPr="009F0914">
        <w:rPr>
          <w:rFonts w:cs="Arial"/>
          <w:spacing w:val="-2"/>
          <w:sz w:val="24"/>
          <w:szCs w:val="24"/>
          <w:lang w:val="sr-Latn-CS"/>
        </w:rPr>
        <w:t xml:space="preserve"> спољних грађевинских елементата предвидети од армираног, лако армираног бетона, у свему према диспозицији и захтеву пројектанта електро монтажног дела пројекта. Горњу површину темеља обрадити тако да се брзо одводи вода од челичних носача. Поштовати прописана минимална растојања између темеља – носача опреме.</w:t>
      </w:r>
    </w:p>
    <w:p w14:paraId="7B7D6F6D" w14:textId="77777777" w:rsidR="009F0914" w:rsidRPr="009F0914" w:rsidRDefault="009F0914" w:rsidP="009F0914">
      <w:pPr>
        <w:autoSpaceDE w:val="0"/>
        <w:autoSpaceDN w:val="0"/>
        <w:adjustRightInd w:val="0"/>
        <w:spacing w:before="0" w:after="120"/>
        <w:ind w:left="992"/>
        <w:rPr>
          <w:rFonts w:cs="Arial"/>
          <w:spacing w:val="2"/>
          <w:sz w:val="24"/>
          <w:szCs w:val="24"/>
          <w:lang w:val="sr-Latn-CS"/>
        </w:rPr>
      </w:pPr>
      <w:r w:rsidRPr="009F0914">
        <w:rPr>
          <w:rFonts w:cs="Arial"/>
          <w:sz w:val="24"/>
          <w:szCs w:val="24"/>
          <w:lang w:val="sr-Latn-CS"/>
        </w:rPr>
        <w:t>У теме</w:t>
      </w:r>
      <w:r w:rsidRPr="009F0914">
        <w:rPr>
          <w:rFonts w:cs="Arial"/>
          <w:spacing w:val="-1"/>
          <w:sz w:val="24"/>
          <w:szCs w:val="24"/>
          <w:lang w:val="sr-Latn-CS"/>
        </w:rPr>
        <w:t>љи</w:t>
      </w:r>
      <w:r w:rsidRPr="009F0914">
        <w:rPr>
          <w:rFonts w:cs="Arial"/>
          <w:sz w:val="24"/>
          <w:szCs w:val="24"/>
          <w:lang w:val="sr-Latn-CS"/>
        </w:rPr>
        <w:t xml:space="preserve">ма </w:t>
      </w:r>
      <w:r w:rsidRPr="009F0914">
        <w:rPr>
          <w:rFonts w:cs="Arial"/>
          <w:spacing w:val="1"/>
          <w:sz w:val="24"/>
          <w:szCs w:val="24"/>
          <w:lang w:val="sr-Latn-CS"/>
        </w:rPr>
        <w:t>п</w:t>
      </w:r>
      <w:r w:rsidRPr="009F0914">
        <w:rPr>
          <w:rFonts w:cs="Arial"/>
          <w:sz w:val="24"/>
          <w:szCs w:val="24"/>
          <w:lang w:val="sr-Latn-CS"/>
        </w:rPr>
        <w:t>ре</w:t>
      </w:r>
      <w:r w:rsidRPr="009F0914">
        <w:rPr>
          <w:rFonts w:cs="Arial"/>
          <w:spacing w:val="1"/>
          <w:sz w:val="24"/>
          <w:szCs w:val="24"/>
          <w:lang w:val="sr-Latn-CS"/>
        </w:rPr>
        <w:t>д</w:t>
      </w:r>
      <w:r w:rsidRPr="009F0914">
        <w:rPr>
          <w:rFonts w:cs="Arial"/>
          <w:sz w:val="24"/>
          <w:szCs w:val="24"/>
          <w:lang w:val="sr-Latn-CS"/>
        </w:rPr>
        <w:t>в</w:t>
      </w:r>
      <w:r w:rsidRPr="009F0914">
        <w:rPr>
          <w:rFonts w:cs="Arial"/>
          <w:spacing w:val="-1"/>
          <w:sz w:val="24"/>
          <w:szCs w:val="24"/>
          <w:lang w:val="sr-Latn-CS"/>
        </w:rPr>
        <w:t>и</w:t>
      </w:r>
      <w:r w:rsidRPr="009F0914">
        <w:rPr>
          <w:rFonts w:cs="Arial"/>
          <w:spacing w:val="-2"/>
          <w:sz w:val="24"/>
          <w:szCs w:val="24"/>
          <w:lang w:val="sr-Latn-CS"/>
        </w:rPr>
        <w:t>д</w:t>
      </w:r>
      <w:r w:rsidRPr="009F0914">
        <w:rPr>
          <w:rFonts w:cs="Arial"/>
          <w:sz w:val="24"/>
          <w:szCs w:val="24"/>
          <w:lang w:val="sr-Latn-CS"/>
        </w:rPr>
        <w:t>ети</w:t>
      </w:r>
      <w:r w:rsidRPr="009F0914">
        <w:rPr>
          <w:rFonts w:cs="Arial"/>
          <w:spacing w:val="1"/>
          <w:sz w:val="24"/>
          <w:szCs w:val="24"/>
          <w:lang w:val="sr-Latn-CS"/>
        </w:rPr>
        <w:t xml:space="preserve"> ј</w:t>
      </w:r>
      <w:r w:rsidRPr="009F0914">
        <w:rPr>
          <w:rFonts w:cs="Arial"/>
          <w:spacing w:val="-2"/>
          <w:sz w:val="24"/>
          <w:szCs w:val="24"/>
          <w:lang w:val="sr-Latn-CS"/>
        </w:rPr>
        <w:t>у</w:t>
      </w:r>
      <w:r w:rsidRPr="009F0914">
        <w:rPr>
          <w:rFonts w:cs="Arial"/>
          <w:sz w:val="24"/>
          <w:szCs w:val="24"/>
          <w:lang w:val="sr-Latn-CS"/>
        </w:rPr>
        <w:t>в</w:t>
      </w:r>
      <w:r w:rsidRPr="009F0914">
        <w:rPr>
          <w:rFonts w:cs="Arial"/>
          <w:spacing w:val="-1"/>
          <w:sz w:val="24"/>
          <w:szCs w:val="24"/>
          <w:lang w:val="sr-Latn-CS"/>
        </w:rPr>
        <w:t>и</w:t>
      </w:r>
      <w:r w:rsidRPr="009F0914">
        <w:rPr>
          <w:rFonts w:cs="Arial"/>
          <w:spacing w:val="1"/>
          <w:sz w:val="24"/>
          <w:szCs w:val="24"/>
          <w:lang w:val="sr-Latn-CS"/>
        </w:rPr>
        <w:t>д</w:t>
      </w:r>
      <w:r w:rsidRPr="009F0914">
        <w:rPr>
          <w:rFonts w:cs="Arial"/>
          <w:spacing w:val="-2"/>
          <w:sz w:val="24"/>
          <w:szCs w:val="24"/>
          <w:lang w:val="sr-Latn-CS"/>
        </w:rPr>
        <w:t>у</w:t>
      </w:r>
      <w:r w:rsidRPr="009F0914">
        <w:rPr>
          <w:rFonts w:cs="Arial"/>
          <w:sz w:val="24"/>
          <w:szCs w:val="24"/>
          <w:lang w:val="sr-Latn-CS"/>
        </w:rPr>
        <w:t xml:space="preserve">р </w:t>
      </w:r>
      <w:r w:rsidRPr="009F0914">
        <w:rPr>
          <w:rFonts w:cs="Arial"/>
          <w:spacing w:val="1"/>
          <w:sz w:val="24"/>
          <w:szCs w:val="24"/>
          <w:lang w:val="sr-Latn-CS"/>
        </w:rPr>
        <w:t>ц</w:t>
      </w:r>
      <w:r w:rsidRPr="009F0914">
        <w:rPr>
          <w:rFonts w:cs="Arial"/>
          <w:sz w:val="24"/>
          <w:szCs w:val="24"/>
          <w:lang w:val="sr-Latn-CS"/>
        </w:rPr>
        <w:t xml:space="preserve">еви за </w:t>
      </w:r>
      <w:r w:rsidRPr="009F0914">
        <w:rPr>
          <w:rFonts w:cs="Arial"/>
          <w:spacing w:val="1"/>
          <w:sz w:val="24"/>
          <w:szCs w:val="24"/>
          <w:lang w:val="sr-Latn-CS"/>
        </w:rPr>
        <w:t>п</w:t>
      </w:r>
      <w:r w:rsidRPr="009F0914">
        <w:rPr>
          <w:rFonts w:cs="Arial"/>
          <w:sz w:val="24"/>
          <w:szCs w:val="24"/>
          <w:lang w:val="sr-Latn-CS"/>
        </w:rPr>
        <w:t>ровође</w:t>
      </w:r>
      <w:r w:rsidRPr="009F0914">
        <w:rPr>
          <w:rFonts w:cs="Arial"/>
          <w:spacing w:val="1"/>
          <w:sz w:val="24"/>
          <w:szCs w:val="24"/>
          <w:lang w:val="sr-Latn-CS"/>
        </w:rPr>
        <w:t>њ</w:t>
      </w:r>
      <w:r w:rsidRPr="009F0914">
        <w:rPr>
          <w:rFonts w:cs="Arial"/>
          <w:sz w:val="24"/>
          <w:szCs w:val="24"/>
          <w:lang w:val="sr-Latn-CS"/>
        </w:rPr>
        <w:t>е ка</w:t>
      </w:r>
      <w:r w:rsidRPr="009F0914">
        <w:rPr>
          <w:rFonts w:cs="Arial"/>
          <w:spacing w:val="-2"/>
          <w:sz w:val="24"/>
          <w:szCs w:val="24"/>
          <w:lang w:val="sr-Latn-CS"/>
        </w:rPr>
        <w:t>б</w:t>
      </w:r>
      <w:r w:rsidRPr="009F0914">
        <w:rPr>
          <w:rFonts w:cs="Arial"/>
          <w:spacing w:val="1"/>
          <w:sz w:val="24"/>
          <w:szCs w:val="24"/>
          <w:lang w:val="sr-Latn-CS"/>
        </w:rPr>
        <w:t>л</w:t>
      </w:r>
      <w:r w:rsidRPr="009F0914">
        <w:rPr>
          <w:rFonts w:cs="Arial"/>
          <w:sz w:val="24"/>
          <w:szCs w:val="24"/>
          <w:lang w:val="sr-Latn-CS"/>
        </w:rPr>
        <w:t xml:space="preserve">ова и </w:t>
      </w:r>
      <w:r w:rsidRPr="009F0914">
        <w:rPr>
          <w:rFonts w:cs="Arial"/>
          <w:spacing w:val="-2"/>
          <w:sz w:val="24"/>
          <w:szCs w:val="24"/>
          <w:lang w:val="sr-Latn-CS"/>
        </w:rPr>
        <w:t>у</w:t>
      </w:r>
      <w:r w:rsidRPr="009F0914">
        <w:rPr>
          <w:rFonts w:cs="Arial"/>
          <w:sz w:val="24"/>
          <w:szCs w:val="24"/>
          <w:lang w:val="sr-Latn-CS"/>
        </w:rPr>
        <w:t>зем</w:t>
      </w:r>
      <w:r w:rsidRPr="009F0914">
        <w:rPr>
          <w:rFonts w:cs="Arial"/>
          <w:spacing w:val="-1"/>
          <w:sz w:val="24"/>
          <w:szCs w:val="24"/>
          <w:lang w:val="sr-Latn-CS"/>
        </w:rPr>
        <w:t>љ</w:t>
      </w:r>
      <w:r w:rsidRPr="009F0914">
        <w:rPr>
          <w:rFonts w:cs="Arial"/>
          <w:sz w:val="24"/>
          <w:szCs w:val="24"/>
          <w:lang w:val="sr-Latn-CS"/>
        </w:rPr>
        <w:t>е</w:t>
      </w:r>
      <w:r w:rsidRPr="009F0914">
        <w:rPr>
          <w:rFonts w:cs="Arial"/>
          <w:spacing w:val="1"/>
          <w:sz w:val="24"/>
          <w:szCs w:val="24"/>
          <w:lang w:val="sr-Latn-CS"/>
        </w:rPr>
        <w:t>њ</w:t>
      </w:r>
      <w:r w:rsidRPr="009F0914">
        <w:rPr>
          <w:rFonts w:cs="Arial"/>
          <w:sz w:val="24"/>
          <w:szCs w:val="24"/>
          <w:lang w:val="sr-Latn-CS"/>
        </w:rPr>
        <w:t>а.</w:t>
      </w:r>
    </w:p>
    <w:p w14:paraId="16289E50" w14:textId="77777777" w:rsidR="009F0914" w:rsidRPr="009F0914" w:rsidRDefault="009F0914" w:rsidP="009F0914">
      <w:pPr>
        <w:widowControl w:val="0"/>
        <w:autoSpaceDE w:val="0"/>
        <w:autoSpaceDN w:val="0"/>
        <w:adjustRightInd w:val="0"/>
        <w:spacing w:before="0" w:after="120"/>
        <w:ind w:left="990" w:right="-23" w:hanging="270"/>
        <w:rPr>
          <w:rFonts w:cs="Arial"/>
          <w:spacing w:val="-2"/>
          <w:sz w:val="24"/>
          <w:szCs w:val="24"/>
          <w:lang w:val="sr-Latn-CS"/>
        </w:rPr>
      </w:pPr>
      <w:r w:rsidRPr="009F0914">
        <w:rPr>
          <w:rFonts w:cs="Arial"/>
          <w:spacing w:val="-2"/>
          <w:sz w:val="24"/>
          <w:szCs w:val="24"/>
          <w:lang w:val="sr-Cyrl-CS"/>
        </w:rPr>
        <w:t xml:space="preserve">ђ)  </w:t>
      </w:r>
      <w:r w:rsidRPr="009F0914">
        <w:rPr>
          <w:rFonts w:cs="Arial"/>
          <w:spacing w:val="-2"/>
          <w:sz w:val="24"/>
          <w:szCs w:val="24"/>
          <w:lang w:val="sr-Latn-CS"/>
        </w:rPr>
        <w:t xml:space="preserve">Предвидети замену свих носача апарата. </w:t>
      </w:r>
    </w:p>
    <w:p w14:paraId="2F4E2454" w14:textId="77777777" w:rsidR="009F0914" w:rsidRPr="009F0914" w:rsidRDefault="009F0914" w:rsidP="009F0914">
      <w:pPr>
        <w:autoSpaceDE w:val="0"/>
        <w:autoSpaceDN w:val="0"/>
        <w:adjustRightInd w:val="0"/>
        <w:spacing w:after="120"/>
        <w:ind w:left="993"/>
        <w:rPr>
          <w:rFonts w:cs="Arial"/>
          <w:sz w:val="24"/>
          <w:szCs w:val="24"/>
          <w:lang w:val="sr-Latn-CS" w:eastAsia="sr-Latn-CS"/>
        </w:rPr>
      </w:pPr>
      <w:r w:rsidRPr="009F0914">
        <w:rPr>
          <w:rFonts w:cs="Arial"/>
          <w:sz w:val="24"/>
          <w:szCs w:val="24"/>
          <w:lang w:val="sr-Latn-CS" w:eastAsia="sr-Latn-CS"/>
        </w:rPr>
        <w:t>Носаче апарата предвидети од стандардних, челично-решеткастих профила. Носаче апарата монтирати на анкере, претходно уграђене у нове темеље носача апарата. За сву конструкцију предвидети анти корозивну заштиту топлим цинчањем.</w:t>
      </w:r>
    </w:p>
    <w:p w14:paraId="63D46602" w14:textId="77777777" w:rsidR="009F0914" w:rsidRPr="009F0914" w:rsidRDefault="009F0914" w:rsidP="009F0914">
      <w:pPr>
        <w:widowControl w:val="0"/>
        <w:autoSpaceDE w:val="0"/>
        <w:autoSpaceDN w:val="0"/>
        <w:adjustRightInd w:val="0"/>
        <w:spacing w:before="0" w:after="120"/>
        <w:ind w:left="990" w:right="-23" w:hanging="270"/>
        <w:rPr>
          <w:rFonts w:cs="Arial"/>
          <w:b/>
          <w:sz w:val="24"/>
          <w:szCs w:val="24"/>
          <w:lang w:val="sr-Cyrl-CS"/>
        </w:rPr>
      </w:pPr>
      <w:r w:rsidRPr="009F0914">
        <w:rPr>
          <w:rFonts w:cs="Arial"/>
          <w:sz w:val="24"/>
          <w:szCs w:val="24"/>
          <w:lang w:val="sr-Cyrl-CS"/>
        </w:rPr>
        <w:t xml:space="preserve">е) </w:t>
      </w:r>
      <w:r w:rsidRPr="009F0914">
        <w:rPr>
          <w:rFonts w:cs="Arial"/>
          <w:b/>
          <w:sz w:val="24"/>
          <w:szCs w:val="24"/>
          <w:lang w:val="sr-Cyrl-CS"/>
        </w:rPr>
        <w:t>Предвидети комплетну замену</w:t>
      </w:r>
      <w:r w:rsidRPr="009F0914">
        <w:rPr>
          <w:rFonts w:cs="Arial"/>
          <w:b/>
          <w:sz w:val="24"/>
          <w:szCs w:val="24"/>
          <w:lang w:val="sr-Latn-CS"/>
        </w:rPr>
        <w:t xml:space="preserve"> портал</w:t>
      </w:r>
      <w:r w:rsidRPr="009F0914">
        <w:rPr>
          <w:rFonts w:cs="Arial"/>
          <w:b/>
          <w:sz w:val="24"/>
          <w:szCs w:val="24"/>
          <w:lang w:val="sr-Cyrl-CS"/>
        </w:rPr>
        <w:t>а</w:t>
      </w:r>
      <w:r w:rsidRPr="009F0914">
        <w:rPr>
          <w:rFonts w:cs="Arial"/>
          <w:b/>
          <w:sz w:val="24"/>
          <w:szCs w:val="24"/>
          <w:lang w:val="sr-Latn-CS"/>
        </w:rPr>
        <w:t xml:space="preserve"> 110 </w:t>
      </w:r>
      <w:r w:rsidRPr="009F0914">
        <w:rPr>
          <w:rFonts w:cs="Arial"/>
          <w:sz w:val="24"/>
          <w:szCs w:val="24"/>
          <w:lang w:val="sr-Latn-CS"/>
        </w:rPr>
        <w:t>kV</w:t>
      </w:r>
      <w:r w:rsidRPr="009F0914">
        <w:rPr>
          <w:rFonts w:cs="Arial"/>
          <w:sz w:val="24"/>
          <w:szCs w:val="24"/>
          <w:lang w:val="sr-Cyrl-CS"/>
        </w:rPr>
        <w:t>.</w:t>
      </w:r>
    </w:p>
    <w:p w14:paraId="665A3D1B" w14:textId="77777777" w:rsidR="009F0914" w:rsidRPr="009F0914" w:rsidRDefault="009F0914" w:rsidP="009F0914">
      <w:pPr>
        <w:widowControl w:val="0"/>
        <w:autoSpaceDE w:val="0"/>
        <w:autoSpaceDN w:val="0"/>
        <w:adjustRightInd w:val="0"/>
        <w:spacing w:before="0" w:after="120"/>
        <w:ind w:left="990" w:right="-23" w:hanging="270"/>
        <w:rPr>
          <w:rFonts w:cs="Arial"/>
          <w:b/>
          <w:spacing w:val="-2"/>
          <w:sz w:val="24"/>
          <w:szCs w:val="24"/>
          <w:lang w:val="sr-Latn-CS"/>
        </w:rPr>
      </w:pPr>
      <w:r w:rsidRPr="009F0914">
        <w:rPr>
          <w:rFonts w:cs="Arial"/>
          <w:spacing w:val="-2"/>
          <w:sz w:val="24"/>
          <w:szCs w:val="24"/>
          <w:lang w:val="sr-Cyrl-CS"/>
        </w:rPr>
        <w:t xml:space="preserve">ж) </w:t>
      </w:r>
      <w:r w:rsidRPr="009F0914">
        <w:rPr>
          <w:rFonts w:cs="Arial"/>
          <w:spacing w:val="-2"/>
          <w:sz w:val="24"/>
          <w:szCs w:val="24"/>
          <w:lang w:val="sr-Latn-CS"/>
        </w:rPr>
        <w:t>П</w:t>
      </w:r>
      <w:r w:rsidRPr="009F0914">
        <w:rPr>
          <w:rFonts w:cs="Arial"/>
          <w:sz w:val="24"/>
          <w:szCs w:val="24"/>
          <w:lang w:val="sr-Latn-CS"/>
        </w:rPr>
        <w:t>ре</w:t>
      </w:r>
      <w:r w:rsidRPr="009F0914">
        <w:rPr>
          <w:rFonts w:cs="Arial"/>
          <w:spacing w:val="1"/>
          <w:sz w:val="24"/>
          <w:szCs w:val="24"/>
          <w:lang w:val="sr-Latn-CS"/>
        </w:rPr>
        <w:t>д</w:t>
      </w:r>
      <w:r w:rsidRPr="009F0914">
        <w:rPr>
          <w:rFonts w:cs="Arial"/>
          <w:sz w:val="24"/>
          <w:szCs w:val="24"/>
          <w:lang w:val="sr-Latn-CS"/>
        </w:rPr>
        <w:t>в</w:t>
      </w:r>
      <w:r w:rsidRPr="009F0914">
        <w:rPr>
          <w:rFonts w:cs="Arial"/>
          <w:spacing w:val="-1"/>
          <w:sz w:val="24"/>
          <w:szCs w:val="24"/>
          <w:lang w:val="sr-Latn-CS"/>
        </w:rPr>
        <w:t>и</w:t>
      </w:r>
      <w:r w:rsidRPr="009F0914">
        <w:rPr>
          <w:rFonts w:cs="Arial"/>
          <w:spacing w:val="1"/>
          <w:sz w:val="24"/>
          <w:szCs w:val="24"/>
          <w:lang w:val="sr-Latn-CS"/>
        </w:rPr>
        <w:t>д</w:t>
      </w:r>
      <w:r w:rsidRPr="009F0914">
        <w:rPr>
          <w:rFonts w:cs="Arial"/>
          <w:sz w:val="24"/>
          <w:szCs w:val="24"/>
          <w:lang w:val="sr-Latn-CS"/>
        </w:rPr>
        <w:t xml:space="preserve">ети ревизију комплетне </w:t>
      </w:r>
      <w:r w:rsidRPr="009F0914">
        <w:rPr>
          <w:rFonts w:cs="Arial"/>
          <w:b/>
          <w:sz w:val="24"/>
          <w:szCs w:val="24"/>
          <w:lang w:val="sr-Latn-CS"/>
        </w:rPr>
        <w:t>инсталације за о</w:t>
      </w:r>
      <w:r w:rsidRPr="009F0914">
        <w:rPr>
          <w:rFonts w:cs="Arial"/>
          <w:b/>
          <w:spacing w:val="-2"/>
          <w:sz w:val="24"/>
          <w:szCs w:val="24"/>
          <w:lang w:val="sr-Latn-CS"/>
        </w:rPr>
        <w:t>д</w:t>
      </w:r>
      <w:r w:rsidRPr="009F0914">
        <w:rPr>
          <w:rFonts w:cs="Arial"/>
          <w:b/>
          <w:sz w:val="24"/>
          <w:szCs w:val="24"/>
          <w:lang w:val="sr-Latn-CS"/>
        </w:rPr>
        <w:t>вође</w:t>
      </w:r>
      <w:r w:rsidRPr="009F0914">
        <w:rPr>
          <w:rFonts w:cs="Arial"/>
          <w:b/>
          <w:spacing w:val="1"/>
          <w:sz w:val="24"/>
          <w:szCs w:val="24"/>
          <w:lang w:val="sr-Latn-CS"/>
        </w:rPr>
        <w:t>њ</w:t>
      </w:r>
      <w:r w:rsidRPr="009F0914">
        <w:rPr>
          <w:rFonts w:cs="Arial"/>
          <w:b/>
          <w:sz w:val="24"/>
          <w:szCs w:val="24"/>
          <w:lang w:val="sr-Latn-CS"/>
        </w:rPr>
        <w:t xml:space="preserve">е </w:t>
      </w:r>
      <w:r w:rsidRPr="009F0914">
        <w:rPr>
          <w:rFonts w:cs="Arial"/>
          <w:b/>
          <w:spacing w:val="-1"/>
          <w:sz w:val="24"/>
          <w:szCs w:val="24"/>
          <w:lang w:val="sr-Latn-CS"/>
        </w:rPr>
        <w:t>и</w:t>
      </w:r>
      <w:r w:rsidRPr="009F0914">
        <w:rPr>
          <w:rFonts w:cs="Arial"/>
          <w:b/>
          <w:sz w:val="24"/>
          <w:szCs w:val="24"/>
          <w:lang w:val="sr-Latn-CS"/>
        </w:rPr>
        <w:t>с</w:t>
      </w:r>
      <w:r w:rsidRPr="009F0914">
        <w:rPr>
          <w:rFonts w:cs="Arial"/>
          <w:b/>
          <w:spacing w:val="1"/>
          <w:sz w:val="24"/>
          <w:szCs w:val="24"/>
          <w:lang w:val="sr-Latn-CS"/>
        </w:rPr>
        <w:t>ц</w:t>
      </w:r>
      <w:r w:rsidRPr="009F0914">
        <w:rPr>
          <w:rFonts w:cs="Arial"/>
          <w:b/>
          <w:spacing w:val="-2"/>
          <w:sz w:val="24"/>
          <w:szCs w:val="24"/>
          <w:lang w:val="sr-Latn-CS"/>
        </w:rPr>
        <w:t>у</w:t>
      </w:r>
      <w:r w:rsidRPr="009F0914">
        <w:rPr>
          <w:rFonts w:cs="Arial"/>
          <w:b/>
          <w:sz w:val="24"/>
          <w:szCs w:val="24"/>
          <w:lang w:val="sr-Latn-CS"/>
        </w:rPr>
        <w:t>ре</w:t>
      </w:r>
      <w:r w:rsidRPr="009F0914">
        <w:rPr>
          <w:rFonts w:cs="Arial"/>
          <w:b/>
          <w:spacing w:val="1"/>
          <w:sz w:val="24"/>
          <w:szCs w:val="24"/>
          <w:lang w:val="sr-Latn-CS"/>
        </w:rPr>
        <w:t>л</w:t>
      </w:r>
      <w:r w:rsidRPr="009F0914">
        <w:rPr>
          <w:rFonts w:cs="Arial"/>
          <w:b/>
          <w:sz w:val="24"/>
          <w:szCs w:val="24"/>
          <w:lang w:val="sr-Latn-CS"/>
        </w:rPr>
        <w:t xml:space="preserve">ог </w:t>
      </w:r>
      <w:r w:rsidRPr="009F0914">
        <w:rPr>
          <w:rFonts w:cs="Arial"/>
          <w:b/>
          <w:spacing w:val="-2"/>
          <w:sz w:val="24"/>
          <w:szCs w:val="24"/>
          <w:lang w:val="sr-Latn-CS"/>
        </w:rPr>
        <w:t>у</w:t>
      </w:r>
      <w:r w:rsidRPr="009F0914">
        <w:rPr>
          <w:rFonts w:cs="Arial"/>
          <w:b/>
          <w:spacing w:val="-1"/>
          <w:sz w:val="24"/>
          <w:szCs w:val="24"/>
          <w:lang w:val="sr-Latn-CS"/>
        </w:rPr>
        <w:t>љ</w:t>
      </w:r>
      <w:r w:rsidRPr="009F0914">
        <w:rPr>
          <w:rFonts w:cs="Arial"/>
          <w:b/>
          <w:sz w:val="24"/>
          <w:szCs w:val="24"/>
          <w:lang w:val="sr-Latn-CS"/>
        </w:rPr>
        <w:t xml:space="preserve">а </w:t>
      </w:r>
      <w:r w:rsidRPr="009F0914">
        <w:rPr>
          <w:rFonts w:cs="Arial"/>
          <w:spacing w:val="1"/>
          <w:sz w:val="24"/>
          <w:szCs w:val="24"/>
          <w:lang w:val="sr-Latn-CS"/>
        </w:rPr>
        <w:t xml:space="preserve">од трафо када до </w:t>
      </w:r>
      <w:r w:rsidRPr="009F0914">
        <w:rPr>
          <w:rFonts w:cs="Arial"/>
          <w:sz w:val="24"/>
          <w:szCs w:val="24"/>
          <w:lang w:val="sr-Latn-CS"/>
        </w:rPr>
        <w:t>за</w:t>
      </w:r>
      <w:r w:rsidRPr="009F0914">
        <w:rPr>
          <w:rFonts w:cs="Arial"/>
          <w:spacing w:val="1"/>
          <w:sz w:val="24"/>
          <w:szCs w:val="24"/>
          <w:lang w:val="sr-Latn-CS"/>
        </w:rPr>
        <w:t>ј</w:t>
      </w:r>
      <w:r w:rsidRPr="009F0914">
        <w:rPr>
          <w:rFonts w:cs="Arial"/>
          <w:spacing w:val="-3"/>
          <w:sz w:val="24"/>
          <w:szCs w:val="24"/>
          <w:lang w:val="sr-Latn-CS"/>
        </w:rPr>
        <w:t>е</w:t>
      </w:r>
      <w:r w:rsidRPr="009F0914">
        <w:rPr>
          <w:rFonts w:cs="Arial"/>
          <w:spacing w:val="1"/>
          <w:sz w:val="24"/>
          <w:szCs w:val="24"/>
          <w:lang w:val="sr-Latn-CS"/>
        </w:rPr>
        <w:t>д</w:t>
      </w:r>
      <w:r w:rsidRPr="009F0914">
        <w:rPr>
          <w:rFonts w:cs="Arial"/>
          <w:spacing w:val="-2"/>
          <w:sz w:val="24"/>
          <w:szCs w:val="24"/>
          <w:lang w:val="sr-Latn-CS"/>
        </w:rPr>
        <w:t>н</w:t>
      </w:r>
      <w:r w:rsidRPr="009F0914">
        <w:rPr>
          <w:rFonts w:cs="Arial"/>
          <w:spacing w:val="-1"/>
          <w:sz w:val="24"/>
          <w:szCs w:val="24"/>
          <w:lang w:val="sr-Latn-CS"/>
        </w:rPr>
        <w:t>и</w:t>
      </w:r>
      <w:r w:rsidRPr="009F0914">
        <w:rPr>
          <w:rFonts w:cs="Arial"/>
          <w:sz w:val="24"/>
          <w:szCs w:val="24"/>
          <w:lang w:val="sr-Latn-CS"/>
        </w:rPr>
        <w:t xml:space="preserve">чке уљне </w:t>
      </w:r>
      <w:r w:rsidRPr="009F0914">
        <w:rPr>
          <w:rFonts w:cs="Arial"/>
          <w:spacing w:val="1"/>
          <w:sz w:val="24"/>
          <w:szCs w:val="24"/>
          <w:lang w:val="sr-Latn-CS"/>
        </w:rPr>
        <w:t>ј</w:t>
      </w:r>
      <w:r w:rsidRPr="009F0914">
        <w:rPr>
          <w:rFonts w:cs="Arial"/>
          <w:sz w:val="24"/>
          <w:szCs w:val="24"/>
          <w:lang w:val="sr-Latn-CS"/>
        </w:rPr>
        <w:t>ам</w:t>
      </w:r>
      <w:r w:rsidRPr="009F0914">
        <w:rPr>
          <w:rFonts w:cs="Arial"/>
          <w:spacing w:val="-2"/>
          <w:sz w:val="24"/>
          <w:szCs w:val="24"/>
          <w:lang w:val="sr-Latn-CS"/>
        </w:rPr>
        <w:t>е</w:t>
      </w:r>
      <w:r w:rsidRPr="009F0914">
        <w:rPr>
          <w:rFonts w:cs="Arial"/>
          <w:sz w:val="24"/>
          <w:szCs w:val="24"/>
          <w:lang w:val="sr-Latn-CS"/>
        </w:rPr>
        <w:t xml:space="preserve">. Такође, анализом постојећег стања постојеће </w:t>
      </w:r>
      <w:r w:rsidRPr="009F0914">
        <w:rPr>
          <w:rFonts w:cs="Arial"/>
          <w:b/>
          <w:sz w:val="24"/>
          <w:szCs w:val="24"/>
          <w:lang w:val="sr-Latn-CS"/>
        </w:rPr>
        <w:t xml:space="preserve">уљне јаме </w:t>
      </w:r>
      <w:r w:rsidRPr="009F0914">
        <w:rPr>
          <w:rFonts w:cs="Arial"/>
          <w:sz w:val="24"/>
          <w:szCs w:val="24"/>
          <w:lang w:val="sr-Latn-CS"/>
        </w:rPr>
        <w:t>(и евентуално постојеће пројектне документације) потврдити избор израде нове уљне јаме или санације постојеће.</w:t>
      </w:r>
      <w:r w:rsidRPr="009F0914">
        <w:rPr>
          <w:rFonts w:cs="Arial"/>
          <w:spacing w:val="1"/>
          <w:sz w:val="24"/>
          <w:szCs w:val="24"/>
          <w:lang w:val="sr-Latn-CS"/>
        </w:rPr>
        <w:t xml:space="preserve"> К</w:t>
      </w:r>
      <w:r w:rsidRPr="009F0914">
        <w:rPr>
          <w:rFonts w:cs="Arial"/>
          <w:sz w:val="24"/>
          <w:szCs w:val="24"/>
          <w:lang w:val="sr-Latn-CS"/>
        </w:rPr>
        <w:t>а</w:t>
      </w:r>
      <w:r w:rsidRPr="009F0914">
        <w:rPr>
          <w:rFonts w:cs="Arial"/>
          <w:spacing w:val="1"/>
          <w:sz w:val="24"/>
          <w:szCs w:val="24"/>
          <w:lang w:val="sr-Latn-CS"/>
        </w:rPr>
        <w:t>п</w:t>
      </w:r>
      <w:r w:rsidRPr="009F0914">
        <w:rPr>
          <w:rFonts w:cs="Arial"/>
          <w:spacing w:val="-3"/>
          <w:sz w:val="24"/>
          <w:szCs w:val="24"/>
          <w:lang w:val="sr-Latn-CS"/>
        </w:rPr>
        <w:t>а</w:t>
      </w:r>
      <w:r w:rsidRPr="009F0914">
        <w:rPr>
          <w:rFonts w:cs="Arial"/>
          <w:spacing w:val="1"/>
          <w:sz w:val="24"/>
          <w:szCs w:val="24"/>
          <w:lang w:val="sr-Latn-CS"/>
        </w:rPr>
        <w:t>ц</w:t>
      </w:r>
      <w:r w:rsidRPr="009F0914">
        <w:rPr>
          <w:rFonts w:cs="Arial"/>
          <w:spacing w:val="-1"/>
          <w:sz w:val="24"/>
          <w:szCs w:val="24"/>
          <w:lang w:val="sr-Latn-CS"/>
        </w:rPr>
        <w:t>и</w:t>
      </w:r>
      <w:r w:rsidRPr="009F0914">
        <w:rPr>
          <w:rFonts w:cs="Arial"/>
          <w:sz w:val="24"/>
          <w:szCs w:val="24"/>
          <w:lang w:val="sr-Latn-CS"/>
        </w:rPr>
        <w:t xml:space="preserve">тет </w:t>
      </w:r>
      <w:r w:rsidRPr="009F0914">
        <w:rPr>
          <w:rFonts w:cs="Arial"/>
          <w:spacing w:val="-2"/>
          <w:sz w:val="24"/>
          <w:szCs w:val="24"/>
          <w:lang w:val="sr-Latn-CS"/>
        </w:rPr>
        <w:t>у</w:t>
      </w:r>
      <w:r w:rsidRPr="009F0914">
        <w:rPr>
          <w:rFonts w:cs="Arial"/>
          <w:spacing w:val="-1"/>
          <w:sz w:val="24"/>
          <w:szCs w:val="24"/>
          <w:lang w:val="sr-Latn-CS"/>
        </w:rPr>
        <w:t>љ</w:t>
      </w:r>
      <w:r w:rsidRPr="009F0914">
        <w:rPr>
          <w:rFonts w:cs="Arial"/>
          <w:sz w:val="24"/>
          <w:szCs w:val="24"/>
          <w:lang w:val="sr-Latn-CS"/>
        </w:rPr>
        <w:t xml:space="preserve">не </w:t>
      </w:r>
      <w:r w:rsidRPr="009F0914">
        <w:rPr>
          <w:rFonts w:cs="Arial"/>
          <w:spacing w:val="1"/>
          <w:sz w:val="24"/>
          <w:szCs w:val="24"/>
          <w:lang w:val="sr-Latn-CS"/>
        </w:rPr>
        <w:t>ј</w:t>
      </w:r>
      <w:r w:rsidRPr="009F0914">
        <w:rPr>
          <w:rFonts w:cs="Arial"/>
          <w:sz w:val="24"/>
          <w:szCs w:val="24"/>
          <w:lang w:val="sr-Latn-CS"/>
        </w:rPr>
        <w:t xml:space="preserve">аме </w:t>
      </w:r>
      <w:r w:rsidRPr="009F0914">
        <w:rPr>
          <w:rFonts w:cs="Arial"/>
          <w:spacing w:val="1"/>
          <w:sz w:val="24"/>
          <w:szCs w:val="24"/>
          <w:lang w:val="sr-Latn-CS"/>
        </w:rPr>
        <w:t>(ц</w:t>
      </w:r>
      <w:r w:rsidRPr="009F0914">
        <w:rPr>
          <w:rFonts w:cs="Arial"/>
          <w:spacing w:val="-1"/>
          <w:sz w:val="24"/>
          <w:szCs w:val="24"/>
          <w:lang w:val="sr-Latn-CS"/>
        </w:rPr>
        <w:t>и</w:t>
      </w:r>
      <w:r w:rsidRPr="009F0914">
        <w:rPr>
          <w:rFonts w:cs="Arial"/>
          <w:sz w:val="24"/>
          <w:szCs w:val="24"/>
          <w:lang w:val="sr-Latn-CS"/>
        </w:rPr>
        <w:t>стер</w:t>
      </w:r>
      <w:r w:rsidRPr="009F0914">
        <w:rPr>
          <w:rFonts w:cs="Arial"/>
          <w:spacing w:val="-2"/>
          <w:sz w:val="24"/>
          <w:szCs w:val="24"/>
          <w:lang w:val="sr-Latn-CS"/>
        </w:rPr>
        <w:t>н</w:t>
      </w:r>
      <w:r w:rsidRPr="009F0914">
        <w:rPr>
          <w:rFonts w:cs="Arial"/>
          <w:sz w:val="24"/>
          <w:szCs w:val="24"/>
          <w:lang w:val="sr-Latn-CS"/>
        </w:rPr>
        <w:t xml:space="preserve">е) </w:t>
      </w:r>
      <w:r w:rsidRPr="009F0914">
        <w:rPr>
          <w:rFonts w:cs="Arial"/>
          <w:spacing w:val="-3"/>
          <w:sz w:val="24"/>
          <w:szCs w:val="24"/>
          <w:lang w:val="sr-Latn-CS"/>
        </w:rPr>
        <w:t>провер</w:t>
      </w:r>
      <w:r w:rsidRPr="009F0914">
        <w:rPr>
          <w:rFonts w:cs="Arial"/>
          <w:spacing w:val="-1"/>
          <w:sz w:val="24"/>
          <w:szCs w:val="24"/>
          <w:lang w:val="sr-Latn-CS"/>
        </w:rPr>
        <w:t>и</w:t>
      </w:r>
      <w:r w:rsidRPr="009F0914">
        <w:rPr>
          <w:rFonts w:cs="Arial"/>
          <w:sz w:val="24"/>
          <w:szCs w:val="24"/>
          <w:lang w:val="sr-Latn-CS"/>
        </w:rPr>
        <w:t xml:space="preserve">ти </w:t>
      </w:r>
      <w:r w:rsidRPr="009F0914">
        <w:rPr>
          <w:rFonts w:cs="Arial"/>
          <w:spacing w:val="1"/>
          <w:sz w:val="24"/>
          <w:szCs w:val="24"/>
          <w:lang w:val="sr-Latn-CS"/>
        </w:rPr>
        <w:t>п</w:t>
      </w:r>
      <w:r w:rsidRPr="009F0914">
        <w:rPr>
          <w:rFonts w:cs="Arial"/>
          <w:sz w:val="24"/>
          <w:szCs w:val="24"/>
          <w:lang w:val="sr-Latn-CS"/>
        </w:rPr>
        <w:t>рема тран</w:t>
      </w:r>
      <w:r w:rsidRPr="009F0914">
        <w:rPr>
          <w:rFonts w:cs="Arial"/>
          <w:spacing w:val="-2"/>
          <w:sz w:val="24"/>
          <w:szCs w:val="24"/>
          <w:lang w:val="sr-Latn-CS"/>
        </w:rPr>
        <w:t>с</w:t>
      </w:r>
      <w:r w:rsidRPr="009F0914">
        <w:rPr>
          <w:rFonts w:cs="Arial"/>
          <w:spacing w:val="1"/>
          <w:sz w:val="24"/>
          <w:szCs w:val="24"/>
          <w:lang w:val="sr-Latn-CS"/>
        </w:rPr>
        <w:t>ф</w:t>
      </w:r>
      <w:r w:rsidRPr="009F0914">
        <w:rPr>
          <w:rFonts w:cs="Arial"/>
          <w:sz w:val="24"/>
          <w:szCs w:val="24"/>
          <w:lang w:val="sr-Latn-CS"/>
        </w:rPr>
        <w:t>орматору сан</w:t>
      </w:r>
      <w:r w:rsidRPr="009F0914">
        <w:rPr>
          <w:rFonts w:cs="Arial"/>
          <w:spacing w:val="-3"/>
          <w:sz w:val="24"/>
          <w:szCs w:val="24"/>
          <w:lang w:val="sr-Latn-CS"/>
        </w:rPr>
        <w:t>а</w:t>
      </w:r>
      <w:r w:rsidRPr="009F0914">
        <w:rPr>
          <w:rFonts w:cs="Arial"/>
          <w:spacing w:val="1"/>
          <w:sz w:val="24"/>
          <w:szCs w:val="24"/>
          <w:lang w:val="sr-Latn-CS"/>
        </w:rPr>
        <w:t>ј</w:t>
      </w:r>
      <w:r w:rsidRPr="009F0914">
        <w:rPr>
          <w:rFonts w:cs="Arial"/>
          <w:sz w:val="24"/>
          <w:szCs w:val="24"/>
          <w:lang w:val="sr-Latn-CS"/>
        </w:rPr>
        <w:t>већом с</w:t>
      </w:r>
      <w:r w:rsidRPr="009F0914">
        <w:rPr>
          <w:rFonts w:cs="Arial"/>
          <w:spacing w:val="-3"/>
          <w:sz w:val="24"/>
          <w:szCs w:val="24"/>
          <w:lang w:val="sr-Latn-CS"/>
        </w:rPr>
        <w:t>а</w:t>
      </w:r>
      <w:r w:rsidRPr="009F0914">
        <w:rPr>
          <w:rFonts w:cs="Arial"/>
          <w:spacing w:val="1"/>
          <w:sz w:val="24"/>
          <w:szCs w:val="24"/>
          <w:lang w:val="sr-Latn-CS"/>
        </w:rPr>
        <w:t>д</w:t>
      </w:r>
      <w:r w:rsidRPr="009F0914">
        <w:rPr>
          <w:rFonts w:cs="Arial"/>
          <w:spacing w:val="-3"/>
          <w:sz w:val="24"/>
          <w:szCs w:val="24"/>
          <w:lang w:val="sr-Latn-CS"/>
        </w:rPr>
        <w:t>р</w:t>
      </w:r>
      <w:r w:rsidRPr="009F0914">
        <w:rPr>
          <w:rFonts w:cs="Arial"/>
          <w:spacing w:val="1"/>
          <w:sz w:val="24"/>
          <w:szCs w:val="24"/>
          <w:lang w:val="sr-Latn-CS"/>
        </w:rPr>
        <w:t>ж</w:t>
      </w:r>
      <w:r w:rsidRPr="009F0914">
        <w:rPr>
          <w:rFonts w:cs="Arial"/>
          <w:spacing w:val="-1"/>
          <w:sz w:val="24"/>
          <w:szCs w:val="24"/>
          <w:lang w:val="sr-Latn-CS"/>
        </w:rPr>
        <w:t>и</w:t>
      </w:r>
      <w:r w:rsidRPr="009F0914">
        <w:rPr>
          <w:rFonts w:cs="Arial"/>
          <w:sz w:val="24"/>
          <w:szCs w:val="24"/>
          <w:lang w:val="sr-Latn-CS"/>
        </w:rPr>
        <w:t>н</w:t>
      </w:r>
      <w:r w:rsidRPr="009F0914">
        <w:rPr>
          <w:rFonts w:cs="Arial"/>
          <w:spacing w:val="-3"/>
          <w:sz w:val="24"/>
          <w:szCs w:val="24"/>
          <w:lang w:val="sr-Latn-CS"/>
        </w:rPr>
        <w:t>о</w:t>
      </w:r>
      <w:r w:rsidRPr="009F0914">
        <w:rPr>
          <w:rFonts w:cs="Arial"/>
          <w:sz w:val="24"/>
          <w:szCs w:val="24"/>
          <w:lang w:val="sr-Latn-CS"/>
        </w:rPr>
        <w:t xml:space="preserve">м </w:t>
      </w:r>
      <w:r w:rsidRPr="009F0914">
        <w:rPr>
          <w:rFonts w:cs="Arial"/>
          <w:spacing w:val="-2"/>
          <w:sz w:val="24"/>
          <w:szCs w:val="24"/>
          <w:lang w:val="sr-Latn-CS"/>
        </w:rPr>
        <w:t xml:space="preserve">уља и решити одвођење атмосферских вода из уљне јаме.  </w:t>
      </w:r>
      <w:r w:rsidRPr="009F0914">
        <w:rPr>
          <w:rFonts w:cs="Arial"/>
          <w:b/>
          <w:spacing w:val="-2"/>
          <w:sz w:val="24"/>
          <w:szCs w:val="24"/>
          <w:lang w:val="sr-Latn-CS"/>
        </w:rPr>
        <w:t>Предлог: Предвидети изградњу нове уљне канализације и уљне јаме.</w:t>
      </w:r>
    </w:p>
    <w:p w14:paraId="2EE7219B" w14:textId="77777777" w:rsidR="009F0914" w:rsidRPr="009F0914" w:rsidRDefault="009F0914" w:rsidP="009F0914">
      <w:pPr>
        <w:widowControl w:val="0"/>
        <w:autoSpaceDE w:val="0"/>
        <w:autoSpaceDN w:val="0"/>
        <w:adjustRightInd w:val="0"/>
        <w:spacing w:before="0" w:after="120"/>
        <w:ind w:left="990" w:right="-23" w:hanging="270"/>
        <w:rPr>
          <w:rFonts w:cs="Arial"/>
          <w:sz w:val="24"/>
          <w:szCs w:val="24"/>
          <w:lang w:val="sr-Cyrl-CS"/>
        </w:rPr>
      </w:pPr>
      <w:r w:rsidRPr="009F0914">
        <w:rPr>
          <w:rFonts w:cs="Arial"/>
          <w:spacing w:val="1"/>
          <w:sz w:val="24"/>
          <w:szCs w:val="24"/>
          <w:lang w:val="sr-Cyrl-CS"/>
        </w:rPr>
        <w:t xml:space="preserve">з) </w:t>
      </w:r>
      <w:r w:rsidRPr="009F0914">
        <w:rPr>
          <w:rFonts w:cs="Arial"/>
          <w:spacing w:val="1"/>
          <w:sz w:val="24"/>
          <w:szCs w:val="24"/>
          <w:lang w:val="sr-Latn-CS"/>
        </w:rPr>
        <w:t>З</w:t>
      </w:r>
      <w:r w:rsidRPr="009F0914">
        <w:rPr>
          <w:rFonts w:cs="Arial"/>
          <w:sz w:val="24"/>
          <w:szCs w:val="24"/>
          <w:lang w:val="sr-Latn-CS"/>
        </w:rPr>
        <w:t>а</w:t>
      </w:r>
      <w:r w:rsidRPr="009F0914">
        <w:rPr>
          <w:rFonts w:cs="Arial"/>
          <w:spacing w:val="1"/>
          <w:sz w:val="24"/>
          <w:szCs w:val="24"/>
          <w:lang w:val="sr-Latn-CS"/>
        </w:rPr>
        <w:t xml:space="preserve"> п</w:t>
      </w:r>
      <w:r w:rsidRPr="009F0914">
        <w:rPr>
          <w:rFonts w:cs="Arial"/>
          <w:sz w:val="24"/>
          <w:szCs w:val="24"/>
          <w:lang w:val="sr-Latn-CS"/>
        </w:rPr>
        <w:t>о</w:t>
      </w:r>
      <w:r w:rsidRPr="009F0914">
        <w:rPr>
          <w:rFonts w:cs="Arial"/>
          <w:spacing w:val="1"/>
          <w:sz w:val="24"/>
          <w:szCs w:val="24"/>
          <w:lang w:val="sr-Latn-CS"/>
        </w:rPr>
        <w:t>л</w:t>
      </w:r>
      <w:r w:rsidRPr="009F0914">
        <w:rPr>
          <w:rFonts w:cs="Arial"/>
          <w:spacing w:val="-3"/>
          <w:sz w:val="24"/>
          <w:szCs w:val="24"/>
          <w:lang w:val="sr-Latn-CS"/>
        </w:rPr>
        <w:t>а</w:t>
      </w:r>
      <w:r w:rsidRPr="009F0914">
        <w:rPr>
          <w:rFonts w:cs="Arial"/>
          <w:spacing w:val="1"/>
          <w:sz w:val="24"/>
          <w:szCs w:val="24"/>
          <w:lang w:val="sr-Latn-CS"/>
        </w:rPr>
        <w:t>г</w:t>
      </w:r>
      <w:r w:rsidRPr="009F0914">
        <w:rPr>
          <w:rFonts w:cs="Arial"/>
          <w:sz w:val="24"/>
          <w:szCs w:val="24"/>
          <w:lang w:val="sr-Latn-CS"/>
        </w:rPr>
        <w:t>а</w:t>
      </w:r>
      <w:r w:rsidRPr="009F0914">
        <w:rPr>
          <w:rFonts w:cs="Arial"/>
          <w:spacing w:val="1"/>
          <w:sz w:val="24"/>
          <w:szCs w:val="24"/>
          <w:lang w:val="sr-Latn-CS"/>
        </w:rPr>
        <w:t>њ</w:t>
      </w:r>
      <w:r w:rsidRPr="009F0914">
        <w:rPr>
          <w:rFonts w:cs="Arial"/>
          <w:sz w:val="24"/>
          <w:szCs w:val="24"/>
          <w:lang w:val="sr-Latn-CS"/>
        </w:rPr>
        <w:t xml:space="preserve">е и </w:t>
      </w:r>
      <w:r w:rsidRPr="009F0914">
        <w:rPr>
          <w:rFonts w:cs="Arial"/>
          <w:spacing w:val="1"/>
          <w:sz w:val="24"/>
          <w:szCs w:val="24"/>
          <w:lang w:val="sr-Latn-CS"/>
        </w:rPr>
        <w:t>г</w:t>
      </w:r>
      <w:r w:rsidRPr="009F0914">
        <w:rPr>
          <w:rFonts w:cs="Arial"/>
          <w:sz w:val="24"/>
          <w:szCs w:val="24"/>
          <w:lang w:val="sr-Latn-CS"/>
        </w:rPr>
        <w:t>рана</w:t>
      </w:r>
      <w:r w:rsidRPr="009F0914">
        <w:rPr>
          <w:rFonts w:cs="Arial"/>
          <w:spacing w:val="-2"/>
          <w:sz w:val="24"/>
          <w:szCs w:val="24"/>
          <w:lang w:val="sr-Latn-CS"/>
        </w:rPr>
        <w:t>њ</w:t>
      </w:r>
      <w:r w:rsidRPr="009F0914">
        <w:rPr>
          <w:rFonts w:cs="Arial"/>
          <w:sz w:val="24"/>
          <w:szCs w:val="24"/>
          <w:lang w:val="sr-Latn-CS"/>
        </w:rPr>
        <w:t>е ка</w:t>
      </w:r>
      <w:r w:rsidRPr="009F0914">
        <w:rPr>
          <w:rFonts w:cs="Arial"/>
          <w:spacing w:val="1"/>
          <w:sz w:val="24"/>
          <w:szCs w:val="24"/>
          <w:lang w:val="sr-Latn-CS"/>
        </w:rPr>
        <w:t>бл</w:t>
      </w:r>
      <w:r w:rsidRPr="009F0914">
        <w:rPr>
          <w:rFonts w:cs="Arial"/>
          <w:sz w:val="24"/>
          <w:szCs w:val="24"/>
          <w:lang w:val="sr-Latn-CS"/>
        </w:rPr>
        <w:t>ова (енер</w:t>
      </w:r>
      <w:r w:rsidRPr="009F0914">
        <w:rPr>
          <w:rFonts w:cs="Arial"/>
          <w:spacing w:val="1"/>
          <w:sz w:val="24"/>
          <w:szCs w:val="24"/>
          <w:lang w:val="sr-Latn-CS"/>
        </w:rPr>
        <w:t>г</w:t>
      </w:r>
      <w:r w:rsidRPr="009F0914">
        <w:rPr>
          <w:rFonts w:cs="Arial"/>
          <w:sz w:val="24"/>
          <w:szCs w:val="24"/>
          <w:lang w:val="sr-Latn-CS"/>
        </w:rPr>
        <w:t>етск</w:t>
      </w:r>
      <w:r w:rsidRPr="009F0914">
        <w:rPr>
          <w:rFonts w:cs="Arial"/>
          <w:spacing w:val="-3"/>
          <w:sz w:val="24"/>
          <w:szCs w:val="24"/>
          <w:lang w:val="sr-Latn-CS"/>
        </w:rPr>
        <w:t>и</w:t>
      </w:r>
      <w:r w:rsidRPr="009F0914">
        <w:rPr>
          <w:rFonts w:cs="Arial"/>
          <w:sz w:val="24"/>
          <w:szCs w:val="24"/>
          <w:lang w:val="sr-Latn-CS"/>
        </w:rPr>
        <w:t>, о</w:t>
      </w:r>
      <w:r w:rsidRPr="009F0914">
        <w:rPr>
          <w:rFonts w:cs="Arial"/>
          <w:spacing w:val="1"/>
          <w:sz w:val="24"/>
          <w:szCs w:val="24"/>
          <w:lang w:val="sr-Latn-CS"/>
        </w:rPr>
        <w:t>п</w:t>
      </w:r>
      <w:r w:rsidRPr="009F0914">
        <w:rPr>
          <w:rFonts w:cs="Arial"/>
          <w:sz w:val="24"/>
          <w:szCs w:val="24"/>
          <w:lang w:val="sr-Latn-CS"/>
        </w:rPr>
        <w:t>т</w:t>
      </w:r>
      <w:r w:rsidRPr="009F0914">
        <w:rPr>
          <w:rFonts w:cs="Arial"/>
          <w:spacing w:val="-1"/>
          <w:sz w:val="24"/>
          <w:szCs w:val="24"/>
          <w:lang w:val="sr-Latn-CS"/>
        </w:rPr>
        <w:t>и</w:t>
      </w:r>
      <w:r w:rsidRPr="009F0914">
        <w:rPr>
          <w:rFonts w:cs="Arial"/>
          <w:sz w:val="24"/>
          <w:szCs w:val="24"/>
          <w:lang w:val="sr-Latn-CS"/>
        </w:rPr>
        <w:t>чк</w:t>
      </w:r>
      <w:r w:rsidRPr="009F0914">
        <w:rPr>
          <w:rFonts w:cs="Arial"/>
          <w:spacing w:val="-1"/>
          <w:sz w:val="24"/>
          <w:szCs w:val="24"/>
          <w:lang w:val="sr-Latn-CS"/>
        </w:rPr>
        <w:t xml:space="preserve">и, </w:t>
      </w:r>
      <w:r w:rsidRPr="009F0914">
        <w:rPr>
          <w:rFonts w:cs="Arial"/>
          <w:spacing w:val="2"/>
          <w:sz w:val="24"/>
          <w:szCs w:val="24"/>
          <w:lang w:val="sr-Latn-CS"/>
        </w:rPr>
        <w:t>Т</w:t>
      </w:r>
      <w:r w:rsidRPr="009F0914">
        <w:rPr>
          <w:rFonts w:cs="Arial"/>
          <w:spacing w:val="-1"/>
          <w:sz w:val="24"/>
          <w:szCs w:val="24"/>
          <w:lang w:val="sr-Latn-CS"/>
        </w:rPr>
        <w:t>К</w:t>
      </w:r>
      <w:r w:rsidRPr="009F0914">
        <w:rPr>
          <w:rFonts w:cs="Arial"/>
          <w:sz w:val="24"/>
          <w:szCs w:val="24"/>
          <w:lang w:val="sr-Latn-CS"/>
        </w:rPr>
        <w:t>, коман</w:t>
      </w:r>
      <w:r w:rsidRPr="009F0914">
        <w:rPr>
          <w:rFonts w:cs="Arial"/>
          <w:spacing w:val="1"/>
          <w:sz w:val="24"/>
          <w:szCs w:val="24"/>
          <w:lang w:val="sr-Latn-CS"/>
        </w:rPr>
        <w:t>д</w:t>
      </w:r>
      <w:r w:rsidRPr="009F0914">
        <w:rPr>
          <w:rFonts w:cs="Arial"/>
          <w:sz w:val="24"/>
          <w:szCs w:val="24"/>
          <w:lang w:val="sr-Latn-CS"/>
        </w:rPr>
        <w:t>н</w:t>
      </w:r>
      <w:r w:rsidRPr="009F0914">
        <w:rPr>
          <w:rFonts w:cs="Arial"/>
          <w:spacing w:val="-3"/>
          <w:sz w:val="24"/>
          <w:szCs w:val="24"/>
          <w:lang w:val="sr-Latn-CS"/>
        </w:rPr>
        <w:t>о</w:t>
      </w:r>
      <w:r w:rsidRPr="009F0914">
        <w:rPr>
          <w:rFonts w:cs="Arial"/>
          <w:spacing w:val="1"/>
          <w:sz w:val="24"/>
          <w:szCs w:val="24"/>
          <w:lang w:val="sr-Latn-CS"/>
        </w:rPr>
        <w:t>-</w:t>
      </w:r>
      <w:r w:rsidRPr="009F0914">
        <w:rPr>
          <w:rFonts w:cs="Arial"/>
          <w:sz w:val="24"/>
          <w:szCs w:val="24"/>
          <w:lang w:val="sr-Latn-CS"/>
        </w:rPr>
        <w:t>с</w:t>
      </w:r>
      <w:r w:rsidRPr="009F0914">
        <w:rPr>
          <w:rFonts w:cs="Arial"/>
          <w:spacing w:val="-1"/>
          <w:sz w:val="24"/>
          <w:szCs w:val="24"/>
          <w:lang w:val="sr-Latn-CS"/>
        </w:rPr>
        <w:t>и</w:t>
      </w:r>
      <w:r w:rsidRPr="009F0914">
        <w:rPr>
          <w:rFonts w:cs="Arial"/>
          <w:spacing w:val="1"/>
          <w:sz w:val="24"/>
          <w:szCs w:val="24"/>
          <w:lang w:val="sr-Latn-CS"/>
        </w:rPr>
        <w:t>г</w:t>
      </w:r>
      <w:r w:rsidRPr="009F0914">
        <w:rPr>
          <w:rFonts w:cs="Arial"/>
          <w:sz w:val="24"/>
          <w:szCs w:val="24"/>
          <w:lang w:val="sr-Latn-CS"/>
        </w:rPr>
        <w:t>н</w:t>
      </w:r>
      <w:r w:rsidRPr="009F0914">
        <w:rPr>
          <w:rFonts w:cs="Arial"/>
          <w:spacing w:val="-3"/>
          <w:sz w:val="24"/>
          <w:szCs w:val="24"/>
          <w:lang w:val="sr-Latn-CS"/>
        </w:rPr>
        <w:t>а</w:t>
      </w:r>
      <w:r w:rsidRPr="009F0914">
        <w:rPr>
          <w:rFonts w:cs="Arial"/>
          <w:spacing w:val="1"/>
          <w:sz w:val="24"/>
          <w:szCs w:val="24"/>
          <w:lang w:val="sr-Latn-CS"/>
        </w:rPr>
        <w:t>л</w:t>
      </w:r>
      <w:r w:rsidRPr="009F0914">
        <w:rPr>
          <w:rFonts w:cs="Arial"/>
          <w:sz w:val="24"/>
          <w:szCs w:val="24"/>
          <w:lang w:val="sr-Latn-CS"/>
        </w:rPr>
        <w:t>н</w:t>
      </w:r>
      <w:r w:rsidRPr="009F0914">
        <w:rPr>
          <w:rFonts w:cs="Arial"/>
          <w:spacing w:val="-3"/>
          <w:sz w:val="24"/>
          <w:szCs w:val="24"/>
          <w:lang w:val="sr-Latn-CS"/>
        </w:rPr>
        <w:t>и</w:t>
      </w:r>
      <w:r w:rsidRPr="009F0914">
        <w:rPr>
          <w:rFonts w:cs="Arial"/>
          <w:sz w:val="24"/>
          <w:szCs w:val="24"/>
          <w:lang w:val="sr-Latn-CS"/>
        </w:rPr>
        <w:t xml:space="preserve">, и </w:t>
      </w:r>
      <w:r w:rsidRPr="009F0914">
        <w:rPr>
          <w:rFonts w:cs="Arial"/>
          <w:spacing w:val="1"/>
          <w:sz w:val="24"/>
          <w:szCs w:val="24"/>
          <w:lang w:val="sr-Latn-CS"/>
        </w:rPr>
        <w:t>д</w:t>
      </w:r>
      <w:r w:rsidRPr="009F0914">
        <w:rPr>
          <w:rFonts w:cs="Arial"/>
          <w:sz w:val="24"/>
          <w:szCs w:val="24"/>
          <w:lang w:val="sr-Latn-CS"/>
        </w:rPr>
        <w:t>р</w:t>
      </w:r>
      <w:r w:rsidRPr="009F0914">
        <w:rPr>
          <w:rFonts w:cs="Arial"/>
          <w:spacing w:val="-2"/>
          <w:sz w:val="24"/>
          <w:szCs w:val="24"/>
          <w:lang w:val="sr-Latn-CS"/>
        </w:rPr>
        <w:t>у</w:t>
      </w:r>
      <w:r w:rsidRPr="009F0914">
        <w:rPr>
          <w:rFonts w:cs="Arial"/>
          <w:spacing w:val="1"/>
          <w:sz w:val="24"/>
          <w:szCs w:val="24"/>
          <w:lang w:val="sr-Latn-CS"/>
        </w:rPr>
        <w:t>г</w:t>
      </w:r>
      <w:r w:rsidRPr="009F0914">
        <w:rPr>
          <w:rFonts w:cs="Arial"/>
          <w:spacing w:val="-1"/>
          <w:sz w:val="24"/>
          <w:szCs w:val="24"/>
          <w:lang w:val="sr-Latn-CS"/>
        </w:rPr>
        <w:t>и</w:t>
      </w:r>
      <w:r w:rsidRPr="009F0914">
        <w:rPr>
          <w:rFonts w:cs="Arial"/>
          <w:sz w:val="24"/>
          <w:szCs w:val="24"/>
          <w:lang w:val="sr-Latn-CS"/>
        </w:rPr>
        <w:t xml:space="preserve">х </w:t>
      </w:r>
      <w:r w:rsidRPr="009F0914">
        <w:rPr>
          <w:rFonts w:cs="Arial"/>
          <w:spacing w:val="1"/>
          <w:sz w:val="24"/>
          <w:szCs w:val="24"/>
          <w:lang w:val="sr-Latn-CS"/>
        </w:rPr>
        <w:t>п</w:t>
      </w:r>
      <w:r w:rsidRPr="009F0914">
        <w:rPr>
          <w:rFonts w:cs="Arial"/>
          <w:sz w:val="24"/>
          <w:szCs w:val="24"/>
          <w:lang w:val="sr-Latn-CS"/>
        </w:rPr>
        <w:t>ре</w:t>
      </w:r>
      <w:r w:rsidRPr="009F0914">
        <w:rPr>
          <w:rFonts w:cs="Arial"/>
          <w:spacing w:val="1"/>
          <w:sz w:val="24"/>
          <w:szCs w:val="24"/>
          <w:lang w:val="sr-Latn-CS"/>
        </w:rPr>
        <w:t>д</w:t>
      </w:r>
      <w:r w:rsidRPr="009F0914">
        <w:rPr>
          <w:rFonts w:cs="Arial"/>
          <w:sz w:val="24"/>
          <w:szCs w:val="24"/>
          <w:lang w:val="sr-Latn-CS"/>
        </w:rPr>
        <w:t>в</w:t>
      </w:r>
      <w:r w:rsidRPr="009F0914">
        <w:rPr>
          <w:rFonts w:cs="Arial"/>
          <w:spacing w:val="-1"/>
          <w:sz w:val="24"/>
          <w:szCs w:val="24"/>
          <w:lang w:val="sr-Latn-CS"/>
        </w:rPr>
        <w:t>и</w:t>
      </w:r>
      <w:r w:rsidRPr="009F0914">
        <w:rPr>
          <w:rFonts w:cs="Arial"/>
          <w:sz w:val="24"/>
          <w:szCs w:val="24"/>
          <w:lang w:val="sr-Latn-CS"/>
        </w:rPr>
        <w:t>ђен</w:t>
      </w:r>
      <w:r w:rsidRPr="009F0914">
        <w:rPr>
          <w:rFonts w:cs="Arial"/>
          <w:spacing w:val="-1"/>
          <w:sz w:val="24"/>
          <w:szCs w:val="24"/>
          <w:lang w:val="sr-Latn-CS"/>
        </w:rPr>
        <w:t>и</w:t>
      </w:r>
      <w:r w:rsidRPr="009F0914">
        <w:rPr>
          <w:rFonts w:cs="Arial"/>
          <w:sz w:val="24"/>
          <w:szCs w:val="24"/>
          <w:lang w:val="sr-Latn-CS"/>
        </w:rPr>
        <w:t>х ка</w:t>
      </w:r>
      <w:r w:rsidRPr="009F0914">
        <w:rPr>
          <w:rFonts w:cs="Arial"/>
          <w:spacing w:val="-2"/>
          <w:sz w:val="24"/>
          <w:szCs w:val="24"/>
          <w:lang w:val="sr-Latn-CS"/>
        </w:rPr>
        <w:t>б</w:t>
      </w:r>
      <w:r w:rsidRPr="009F0914">
        <w:rPr>
          <w:rFonts w:cs="Arial"/>
          <w:spacing w:val="1"/>
          <w:sz w:val="24"/>
          <w:szCs w:val="24"/>
          <w:lang w:val="sr-Latn-CS"/>
        </w:rPr>
        <w:t>л</w:t>
      </w:r>
      <w:r w:rsidRPr="009F0914">
        <w:rPr>
          <w:rFonts w:cs="Arial"/>
          <w:sz w:val="24"/>
          <w:szCs w:val="24"/>
          <w:lang w:val="sr-Latn-CS"/>
        </w:rPr>
        <w:t>ов</w:t>
      </w:r>
      <w:r w:rsidRPr="009F0914">
        <w:rPr>
          <w:rFonts w:cs="Arial"/>
          <w:spacing w:val="-3"/>
          <w:sz w:val="24"/>
          <w:szCs w:val="24"/>
          <w:lang w:val="sr-Latn-CS"/>
        </w:rPr>
        <w:t>а</w:t>
      </w:r>
      <w:r w:rsidRPr="009F0914">
        <w:rPr>
          <w:rFonts w:cs="Arial"/>
          <w:sz w:val="24"/>
          <w:szCs w:val="24"/>
          <w:lang w:val="sr-Latn-CS"/>
        </w:rPr>
        <w:t>)</w:t>
      </w:r>
      <w:r w:rsidRPr="009F0914">
        <w:rPr>
          <w:rFonts w:cs="Arial"/>
          <w:spacing w:val="1"/>
          <w:sz w:val="24"/>
          <w:szCs w:val="24"/>
          <w:lang w:val="sr-Latn-CS"/>
        </w:rPr>
        <w:t xml:space="preserve"> п</w:t>
      </w:r>
      <w:r w:rsidRPr="009F0914">
        <w:rPr>
          <w:rFonts w:cs="Arial"/>
          <w:sz w:val="24"/>
          <w:szCs w:val="24"/>
          <w:lang w:val="sr-Latn-CS"/>
        </w:rPr>
        <w:t>ре</w:t>
      </w:r>
      <w:r w:rsidRPr="009F0914">
        <w:rPr>
          <w:rFonts w:cs="Arial"/>
          <w:spacing w:val="1"/>
          <w:sz w:val="24"/>
          <w:szCs w:val="24"/>
          <w:lang w:val="sr-Latn-CS"/>
        </w:rPr>
        <w:t>д</w:t>
      </w:r>
      <w:r w:rsidRPr="009F0914">
        <w:rPr>
          <w:rFonts w:cs="Arial"/>
          <w:sz w:val="24"/>
          <w:szCs w:val="24"/>
          <w:lang w:val="sr-Latn-CS"/>
        </w:rPr>
        <w:t>в</w:t>
      </w:r>
      <w:r w:rsidRPr="009F0914">
        <w:rPr>
          <w:rFonts w:cs="Arial"/>
          <w:spacing w:val="-1"/>
          <w:sz w:val="24"/>
          <w:szCs w:val="24"/>
          <w:lang w:val="sr-Latn-CS"/>
        </w:rPr>
        <w:t>и</w:t>
      </w:r>
      <w:r w:rsidRPr="009F0914">
        <w:rPr>
          <w:rFonts w:cs="Arial"/>
          <w:spacing w:val="-2"/>
          <w:sz w:val="24"/>
          <w:szCs w:val="24"/>
          <w:lang w:val="sr-Latn-CS"/>
        </w:rPr>
        <w:t>д</w:t>
      </w:r>
      <w:r w:rsidRPr="009F0914">
        <w:rPr>
          <w:rFonts w:cs="Arial"/>
          <w:sz w:val="24"/>
          <w:szCs w:val="24"/>
          <w:lang w:val="sr-Latn-CS"/>
        </w:rPr>
        <w:t xml:space="preserve">ети изградњу нових </w:t>
      </w:r>
      <w:r w:rsidRPr="009F0914">
        <w:rPr>
          <w:rFonts w:cs="Arial"/>
          <w:b/>
          <w:sz w:val="24"/>
          <w:szCs w:val="24"/>
          <w:lang w:val="sr-Latn-CS"/>
        </w:rPr>
        <w:t>ка</w:t>
      </w:r>
      <w:r w:rsidRPr="009F0914">
        <w:rPr>
          <w:rFonts w:cs="Arial"/>
          <w:b/>
          <w:spacing w:val="1"/>
          <w:sz w:val="24"/>
          <w:szCs w:val="24"/>
          <w:lang w:val="sr-Latn-CS"/>
        </w:rPr>
        <w:t>бл</w:t>
      </w:r>
      <w:r w:rsidRPr="009F0914">
        <w:rPr>
          <w:rFonts w:cs="Arial"/>
          <w:b/>
          <w:spacing w:val="-3"/>
          <w:sz w:val="24"/>
          <w:szCs w:val="24"/>
          <w:lang w:val="sr-Latn-CS"/>
        </w:rPr>
        <w:t>о</w:t>
      </w:r>
      <w:r w:rsidRPr="009F0914">
        <w:rPr>
          <w:rFonts w:cs="Arial"/>
          <w:b/>
          <w:sz w:val="24"/>
          <w:szCs w:val="24"/>
          <w:lang w:val="sr-Latn-CS"/>
        </w:rPr>
        <w:t>вских кан</w:t>
      </w:r>
      <w:r w:rsidRPr="009F0914">
        <w:rPr>
          <w:rFonts w:cs="Arial"/>
          <w:b/>
          <w:spacing w:val="-3"/>
          <w:sz w:val="24"/>
          <w:szCs w:val="24"/>
          <w:lang w:val="sr-Latn-CS"/>
        </w:rPr>
        <w:t>а</w:t>
      </w:r>
      <w:r w:rsidRPr="009F0914">
        <w:rPr>
          <w:rFonts w:cs="Arial"/>
          <w:b/>
          <w:spacing w:val="1"/>
          <w:sz w:val="24"/>
          <w:szCs w:val="24"/>
          <w:lang w:val="sr-Latn-CS"/>
        </w:rPr>
        <w:t>ла</w:t>
      </w:r>
      <w:r w:rsidRPr="009F0914">
        <w:rPr>
          <w:rFonts w:cs="Arial"/>
          <w:sz w:val="24"/>
          <w:szCs w:val="24"/>
          <w:lang w:val="sr-Latn-CS"/>
        </w:rPr>
        <w:t>, ка</w:t>
      </w:r>
      <w:r w:rsidRPr="009F0914">
        <w:rPr>
          <w:rFonts w:cs="Arial"/>
          <w:spacing w:val="1"/>
          <w:sz w:val="24"/>
          <w:szCs w:val="24"/>
          <w:lang w:val="sr-Latn-CS"/>
        </w:rPr>
        <w:t>бл</w:t>
      </w:r>
      <w:r w:rsidRPr="009F0914">
        <w:rPr>
          <w:rFonts w:cs="Arial"/>
          <w:sz w:val="24"/>
          <w:szCs w:val="24"/>
          <w:lang w:val="sr-Latn-CS"/>
        </w:rPr>
        <w:t>ов</w:t>
      </w:r>
      <w:r w:rsidRPr="009F0914">
        <w:rPr>
          <w:rFonts w:cs="Arial"/>
          <w:spacing w:val="-3"/>
          <w:sz w:val="24"/>
          <w:szCs w:val="24"/>
          <w:lang w:val="sr-Latn-CS"/>
        </w:rPr>
        <w:t>и</w:t>
      </w:r>
      <w:r w:rsidRPr="009F0914">
        <w:rPr>
          <w:rFonts w:cs="Arial"/>
          <w:spacing w:val="1"/>
          <w:sz w:val="24"/>
          <w:szCs w:val="24"/>
          <w:lang w:val="sr-Latn-CS"/>
        </w:rPr>
        <w:t>ц</w:t>
      </w:r>
      <w:r w:rsidRPr="009F0914">
        <w:rPr>
          <w:rFonts w:cs="Arial"/>
          <w:sz w:val="24"/>
          <w:szCs w:val="24"/>
          <w:lang w:val="sr-Latn-CS"/>
        </w:rPr>
        <w:t>а,</w:t>
      </w:r>
      <w:r w:rsidRPr="009F0914">
        <w:rPr>
          <w:rFonts w:cs="Arial"/>
          <w:spacing w:val="1"/>
          <w:sz w:val="24"/>
          <w:szCs w:val="24"/>
          <w:lang w:val="sr-Latn-CS"/>
        </w:rPr>
        <w:t xml:space="preserve"> п</w:t>
      </w:r>
      <w:r w:rsidRPr="009F0914">
        <w:rPr>
          <w:rFonts w:cs="Arial"/>
          <w:sz w:val="24"/>
          <w:szCs w:val="24"/>
          <w:lang w:val="sr-Latn-CS"/>
        </w:rPr>
        <w:t>р</w:t>
      </w:r>
      <w:r w:rsidRPr="009F0914">
        <w:rPr>
          <w:rFonts w:cs="Arial"/>
          <w:spacing w:val="-3"/>
          <w:sz w:val="24"/>
          <w:szCs w:val="24"/>
          <w:lang w:val="sr-Latn-CS"/>
        </w:rPr>
        <w:t>о</w:t>
      </w:r>
      <w:r w:rsidRPr="009F0914">
        <w:rPr>
          <w:rFonts w:cs="Arial"/>
          <w:spacing w:val="1"/>
          <w:sz w:val="24"/>
          <w:szCs w:val="24"/>
          <w:lang w:val="sr-Latn-CS"/>
        </w:rPr>
        <w:t>л</w:t>
      </w:r>
      <w:r w:rsidRPr="009F0914">
        <w:rPr>
          <w:rFonts w:cs="Arial"/>
          <w:sz w:val="24"/>
          <w:szCs w:val="24"/>
          <w:lang w:val="sr-Latn-CS"/>
        </w:rPr>
        <w:t xml:space="preserve">аза и </w:t>
      </w:r>
      <w:r w:rsidRPr="009F0914">
        <w:rPr>
          <w:rFonts w:cs="Arial"/>
          <w:spacing w:val="1"/>
          <w:sz w:val="24"/>
          <w:szCs w:val="24"/>
          <w:lang w:val="sr-Latn-CS"/>
        </w:rPr>
        <w:t>ш</w:t>
      </w:r>
      <w:r w:rsidRPr="009F0914">
        <w:rPr>
          <w:rFonts w:cs="Arial"/>
          <w:sz w:val="24"/>
          <w:szCs w:val="24"/>
          <w:lang w:val="sr-Latn-CS"/>
        </w:rPr>
        <w:t>а</w:t>
      </w:r>
      <w:r w:rsidRPr="009F0914">
        <w:rPr>
          <w:rFonts w:cs="Arial"/>
          <w:spacing w:val="-2"/>
          <w:sz w:val="24"/>
          <w:szCs w:val="24"/>
          <w:lang w:val="sr-Latn-CS"/>
        </w:rPr>
        <w:t>х</w:t>
      </w:r>
      <w:r w:rsidRPr="009F0914">
        <w:rPr>
          <w:rFonts w:cs="Arial"/>
          <w:sz w:val="24"/>
          <w:szCs w:val="24"/>
          <w:lang w:val="sr-Latn-CS"/>
        </w:rPr>
        <w:t>ти.</w:t>
      </w:r>
    </w:p>
    <w:p w14:paraId="74010741" w14:textId="77777777" w:rsidR="009F0914" w:rsidRPr="009F0914" w:rsidRDefault="009F0914" w:rsidP="009F0914">
      <w:pPr>
        <w:widowControl w:val="0"/>
        <w:autoSpaceDE w:val="0"/>
        <w:autoSpaceDN w:val="0"/>
        <w:adjustRightInd w:val="0"/>
        <w:spacing w:before="0" w:after="120"/>
        <w:ind w:left="990" w:right="-23" w:hanging="270"/>
        <w:rPr>
          <w:rFonts w:cs="Arial"/>
          <w:spacing w:val="1"/>
          <w:sz w:val="24"/>
          <w:szCs w:val="24"/>
          <w:lang w:val="sr-Latn-CS"/>
        </w:rPr>
      </w:pPr>
      <w:r w:rsidRPr="009F0914">
        <w:rPr>
          <w:rFonts w:cs="Arial"/>
          <w:spacing w:val="1"/>
          <w:sz w:val="24"/>
          <w:szCs w:val="24"/>
          <w:lang w:val="sr-Cyrl-CS"/>
        </w:rPr>
        <w:t xml:space="preserve">и) </w:t>
      </w:r>
      <w:r w:rsidRPr="009F0914">
        <w:rPr>
          <w:rFonts w:cs="Arial"/>
          <w:spacing w:val="1"/>
          <w:sz w:val="24"/>
          <w:szCs w:val="24"/>
          <w:lang w:val="sr-Latn-CS"/>
        </w:rPr>
        <w:t>Предвидети нове бетонске темеље и самосталне носаче ( бетонске ) разводних ормана у поље 110 kV.</w:t>
      </w:r>
    </w:p>
    <w:p w14:paraId="6680418C" w14:textId="77777777" w:rsidR="009F0914" w:rsidRPr="009F0914" w:rsidRDefault="009F0914" w:rsidP="009F0914">
      <w:pPr>
        <w:widowControl w:val="0"/>
        <w:autoSpaceDE w:val="0"/>
        <w:autoSpaceDN w:val="0"/>
        <w:adjustRightInd w:val="0"/>
        <w:spacing w:before="0" w:after="120"/>
        <w:ind w:left="990" w:right="-23" w:hanging="270"/>
        <w:rPr>
          <w:rFonts w:cs="Arial"/>
          <w:b/>
          <w:spacing w:val="1"/>
          <w:sz w:val="24"/>
          <w:szCs w:val="24"/>
          <w:lang w:val="sr-Latn-CS"/>
        </w:rPr>
      </w:pPr>
      <w:r w:rsidRPr="009F0914">
        <w:rPr>
          <w:rFonts w:cs="Arial"/>
          <w:spacing w:val="1"/>
          <w:sz w:val="24"/>
          <w:szCs w:val="24"/>
          <w:lang w:val="sr-Cyrl-CS"/>
        </w:rPr>
        <w:lastRenderedPageBreak/>
        <w:t>ј</w:t>
      </w:r>
      <w:r w:rsidRPr="009F0914">
        <w:rPr>
          <w:rFonts w:cs="Arial"/>
          <w:b/>
          <w:spacing w:val="1"/>
          <w:sz w:val="24"/>
          <w:szCs w:val="24"/>
          <w:lang w:val="sr-Cyrl-CS"/>
        </w:rPr>
        <w:t xml:space="preserve">) </w:t>
      </w:r>
      <w:r w:rsidRPr="009F0914">
        <w:rPr>
          <w:rFonts w:cs="Arial"/>
          <w:b/>
          <w:spacing w:val="1"/>
          <w:sz w:val="24"/>
          <w:szCs w:val="24"/>
          <w:lang w:val="sr-Latn-CS"/>
        </w:rPr>
        <w:t>Предвидети ново одводњавање платоа ТС, у оквиру нових стаза.</w:t>
      </w:r>
    </w:p>
    <w:p w14:paraId="615F784A" w14:textId="77777777" w:rsidR="009F0914" w:rsidRPr="009F0914" w:rsidRDefault="009F0914" w:rsidP="009F0914">
      <w:pPr>
        <w:widowControl w:val="0"/>
        <w:autoSpaceDE w:val="0"/>
        <w:autoSpaceDN w:val="0"/>
        <w:adjustRightInd w:val="0"/>
        <w:spacing w:before="0" w:after="120"/>
        <w:ind w:left="990" w:right="-23" w:hanging="270"/>
        <w:rPr>
          <w:rFonts w:cs="Arial"/>
          <w:spacing w:val="1"/>
          <w:sz w:val="24"/>
          <w:szCs w:val="24"/>
          <w:lang w:val="sr-Latn-CS"/>
        </w:rPr>
      </w:pPr>
      <w:r w:rsidRPr="009F0914">
        <w:rPr>
          <w:rFonts w:cs="Arial"/>
          <w:spacing w:val="1"/>
          <w:sz w:val="24"/>
          <w:szCs w:val="24"/>
          <w:lang w:val="sr-Cyrl-CS"/>
        </w:rPr>
        <w:t xml:space="preserve">к) </w:t>
      </w:r>
      <w:r w:rsidRPr="009F0914">
        <w:rPr>
          <w:rFonts w:cs="Arial"/>
          <w:spacing w:val="1"/>
          <w:sz w:val="24"/>
          <w:szCs w:val="24"/>
          <w:lang w:val="sr-Latn-CS"/>
        </w:rPr>
        <w:t xml:space="preserve">Предвидети уређење земљишта и озелењавање </w:t>
      </w:r>
    </w:p>
    <w:p w14:paraId="2696A652" w14:textId="77777777" w:rsidR="009F0914" w:rsidRPr="009F0914" w:rsidRDefault="009F0914" w:rsidP="009F0914">
      <w:pPr>
        <w:spacing w:before="0"/>
        <w:jc w:val="left"/>
        <w:rPr>
          <w:rFonts w:cs="Arial"/>
          <w:sz w:val="24"/>
          <w:szCs w:val="24"/>
          <w:lang w:val="sr-Latn-CS"/>
        </w:rPr>
      </w:pPr>
    </w:p>
    <w:p w14:paraId="7C775FCB" w14:textId="77777777" w:rsidR="009F0914" w:rsidRPr="009F0914" w:rsidRDefault="009F0914" w:rsidP="000657F6">
      <w:pPr>
        <w:keepNext/>
        <w:numPr>
          <w:ilvl w:val="1"/>
          <w:numId w:val="96"/>
        </w:numPr>
        <w:tabs>
          <w:tab w:val="left" w:pos="900"/>
          <w:tab w:val="left" w:pos="990"/>
        </w:tabs>
        <w:suppressAutoHyphens/>
        <w:spacing w:before="0" w:after="120"/>
        <w:jc w:val="left"/>
        <w:outlineLvl w:val="0"/>
        <w:rPr>
          <w:rFonts w:cs="Arial"/>
          <w:b/>
          <w:bCs/>
          <w:sz w:val="24"/>
          <w:szCs w:val="24"/>
          <w:lang w:val="sr-Cyrl-CS"/>
        </w:rPr>
      </w:pPr>
      <w:r w:rsidRPr="009F0914">
        <w:rPr>
          <w:rFonts w:cs="Arial"/>
          <w:b/>
          <w:bCs/>
          <w:sz w:val="24"/>
          <w:szCs w:val="24"/>
          <w:lang w:val="sr-Cyrl-CS"/>
        </w:rPr>
        <w:t xml:space="preserve">  ПОГОНСКА ЗГРАДА 35kV</w:t>
      </w:r>
    </w:p>
    <w:p w14:paraId="0AA2DDF1" w14:textId="77777777" w:rsidR="009F0914" w:rsidRPr="009F0914" w:rsidRDefault="009F0914" w:rsidP="000657F6">
      <w:pPr>
        <w:widowControl w:val="0"/>
        <w:numPr>
          <w:ilvl w:val="0"/>
          <w:numId w:val="95"/>
        </w:numPr>
        <w:suppressAutoHyphens/>
        <w:autoSpaceDE w:val="0"/>
        <w:autoSpaceDN w:val="0"/>
        <w:adjustRightInd w:val="0"/>
        <w:spacing w:before="0" w:after="120"/>
        <w:ind w:left="993" w:right="57" w:hanging="289"/>
        <w:jc w:val="left"/>
        <w:rPr>
          <w:rFonts w:cs="Arial"/>
          <w:sz w:val="24"/>
          <w:szCs w:val="24"/>
          <w:lang w:val="sr-Latn-CS"/>
        </w:rPr>
      </w:pPr>
      <w:r w:rsidRPr="009F0914">
        <w:rPr>
          <w:rFonts w:cs="Arial"/>
          <w:b/>
          <w:sz w:val="24"/>
          <w:szCs w:val="24"/>
          <w:lang w:val="sr-Latn-CS"/>
        </w:rPr>
        <w:t>Погонску зграду 35</w:t>
      </w:r>
      <w:r w:rsidRPr="009F0914">
        <w:rPr>
          <w:rFonts w:cs="Arial"/>
          <w:b/>
          <w:sz w:val="24"/>
          <w:szCs w:val="24"/>
          <w:lang w:val="sr-Cyrl-CS"/>
        </w:rPr>
        <w:t xml:space="preserve"> </w:t>
      </w:r>
      <w:r w:rsidRPr="009F0914">
        <w:rPr>
          <w:rFonts w:cs="Arial"/>
          <w:b/>
          <w:sz w:val="24"/>
          <w:szCs w:val="24"/>
          <w:lang w:val="sr-Latn-CS"/>
        </w:rPr>
        <w:t xml:space="preserve">kV </w:t>
      </w:r>
      <w:r w:rsidRPr="009F0914">
        <w:rPr>
          <w:rFonts w:cs="Arial"/>
          <w:sz w:val="24"/>
          <w:szCs w:val="24"/>
          <w:lang w:val="sr-Latn-CS"/>
        </w:rPr>
        <w:t xml:space="preserve">пројектовати као </w:t>
      </w:r>
      <w:r w:rsidRPr="009F0914">
        <w:rPr>
          <w:rFonts w:cs="Arial"/>
          <w:sz w:val="24"/>
          <w:szCs w:val="24"/>
          <w:lang w:val="sr-Cyrl-CS"/>
        </w:rPr>
        <w:t>зидану опеком</w:t>
      </w:r>
      <w:r w:rsidRPr="009F0914">
        <w:rPr>
          <w:rFonts w:cs="Arial"/>
          <w:sz w:val="24"/>
          <w:szCs w:val="24"/>
          <w:lang w:val="sr-Latn-CS"/>
        </w:rPr>
        <w:t xml:space="preserve">, </w:t>
      </w:r>
      <w:r w:rsidRPr="009F0914">
        <w:rPr>
          <w:rFonts w:cs="Arial"/>
          <w:sz w:val="24"/>
          <w:szCs w:val="24"/>
          <w:lang w:val="sr-Cyrl-CS"/>
        </w:rPr>
        <w:t xml:space="preserve">у </w:t>
      </w:r>
      <w:r w:rsidRPr="009F0914">
        <w:rPr>
          <w:rFonts w:cs="Arial"/>
          <w:sz w:val="24"/>
          <w:szCs w:val="24"/>
          <w:lang w:val="sr-Latn-CS"/>
        </w:rPr>
        <w:t xml:space="preserve">свему према потребама опреме дефинисане у електромонтажном пројекту. Габарит и висину објекта прилагодити предвиђеном броју ћелија и перспективном остављању резерве простора. </w:t>
      </w:r>
      <w:r w:rsidRPr="009F0914">
        <w:rPr>
          <w:rFonts w:cs="Arial"/>
          <w:sz w:val="24"/>
          <w:szCs w:val="24"/>
          <w:lang w:val="sr-Cyrl-CS"/>
        </w:rPr>
        <w:t>Д</w:t>
      </w:r>
      <w:r w:rsidRPr="009F0914">
        <w:rPr>
          <w:rFonts w:cs="Arial"/>
          <w:sz w:val="24"/>
          <w:szCs w:val="24"/>
          <w:lang w:val="sr-Latn-CS"/>
        </w:rPr>
        <w:t xml:space="preserve">имензије корисног простора основе објекта </w:t>
      </w:r>
      <w:r w:rsidRPr="009F0914">
        <w:rPr>
          <w:rFonts w:cs="Arial"/>
          <w:sz w:val="24"/>
          <w:szCs w:val="24"/>
          <w:lang w:val="sr-Cyrl-CS"/>
        </w:rPr>
        <w:t xml:space="preserve">ускладити са габаритима захтеваног постројења </w:t>
      </w:r>
      <w:r w:rsidRPr="009F0914">
        <w:rPr>
          <w:rFonts w:cs="Arial"/>
          <w:sz w:val="24"/>
          <w:szCs w:val="24"/>
          <w:lang w:val="sr-Latn-CS"/>
        </w:rPr>
        <w:t>35</w:t>
      </w:r>
      <w:r w:rsidRPr="009F0914">
        <w:rPr>
          <w:rFonts w:cs="Arial"/>
          <w:sz w:val="24"/>
          <w:szCs w:val="24"/>
          <w:lang w:val="sr-Cyrl-CS"/>
        </w:rPr>
        <w:t xml:space="preserve"> </w:t>
      </w:r>
      <w:r w:rsidRPr="009F0914">
        <w:rPr>
          <w:rFonts w:cs="Arial"/>
          <w:sz w:val="24"/>
          <w:szCs w:val="24"/>
          <w:lang w:val="sr-Latn-CS"/>
        </w:rPr>
        <w:t>kV</w:t>
      </w:r>
      <w:r w:rsidRPr="009F0914">
        <w:rPr>
          <w:rFonts w:cs="Arial"/>
          <w:sz w:val="24"/>
          <w:szCs w:val="24"/>
          <w:lang w:val="sr-Cyrl-CS"/>
        </w:rPr>
        <w:t xml:space="preserve"> са дефинисањем резервног простора за могућност перспективне уградње још две изводне ћелије </w:t>
      </w:r>
      <w:r w:rsidRPr="009F0914">
        <w:rPr>
          <w:rFonts w:cs="Arial"/>
          <w:sz w:val="24"/>
          <w:szCs w:val="24"/>
          <w:lang w:val="sr-Latn-CS"/>
        </w:rPr>
        <w:t>.</w:t>
      </w:r>
    </w:p>
    <w:p w14:paraId="25292F4F" w14:textId="77777777" w:rsidR="009F0914" w:rsidRPr="009F0914" w:rsidRDefault="009F0914" w:rsidP="000657F6">
      <w:pPr>
        <w:widowControl w:val="0"/>
        <w:numPr>
          <w:ilvl w:val="0"/>
          <w:numId w:val="95"/>
        </w:numPr>
        <w:suppressAutoHyphens/>
        <w:autoSpaceDE w:val="0"/>
        <w:autoSpaceDN w:val="0"/>
        <w:adjustRightInd w:val="0"/>
        <w:spacing w:before="0" w:after="120"/>
        <w:ind w:left="993" w:right="57" w:hanging="289"/>
        <w:jc w:val="left"/>
        <w:rPr>
          <w:rFonts w:cs="Arial"/>
          <w:sz w:val="24"/>
          <w:szCs w:val="24"/>
          <w:lang w:val="sr-Latn-CS"/>
        </w:rPr>
      </w:pPr>
      <w:r w:rsidRPr="009F0914">
        <w:rPr>
          <w:rFonts w:cs="Arial"/>
          <w:b/>
          <w:sz w:val="24"/>
          <w:szCs w:val="24"/>
          <w:lang w:val="sr-Latn-CS"/>
        </w:rPr>
        <w:t>Темељење</w:t>
      </w:r>
      <w:r w:rsidRPr="009F0914">
        <w:rPr>
          <w:rFonts w:cs="Arial"/>
          <w:sz w:val="24"/>
          <w:szCs w:val="24"/>
          <w:lang w:val="sr-Latn-CS"/>
        </w:rPr>
        <w:t xml:space="preserve"> решити квалитетно уз уважавање повишеног нивоа подземних вода и ослабљеног земљишта. </w:t>
      </w:r>
    </w:p>
    <w:p w14:paraId="3808AB7D" w14:textId="77777777" w:rsidR="009F0914" w:rsidRPr="009F0914" w:rsidRDefault="009F0914" w:rsidP="000657F6">
      <w:pPr>
        <w:widowControl w:val="0"/>
        <w:numPr>
          <w:ilvl w:val="0"/>
          <w:numId w:val="95"/>
        </w:numPr>
        <w:suppressAutoHyphens/>
        <w:autoSpaceDE w:val="0"/>
        <w:autoSpaceDN w:val="0"/>
        <w:adjustRightInd w:val="0"/>
        <w:spacing w:before="0" w:after="120"/>
        <w:ind w:left="993" w:right="57" w:hanging="289"/>
        <w:jc w:val="left"/>
        <w:rPr>
          <w:rFonts w:cs="Arial"/>
          <w:sz w:val="24"/>
          <w:szCs w:val="24"/>
          <w:lang w:val="sr-Latn-CS"/>
        </w:rPr>
      </w:pPr>
      <w:r w:rsidRPr="009F0914">
        <w:rPr>
          <w:rFonts w:cs="Arial"/>
          <w:sz w:val="24"/>
          <w:szCs w:val="24"/>
          <w:lang w:val="sr-Latn-CS"/>
        </w:rPr>
        <w:t xml:space="preserve">У подној </w:t>
      </w:r>
      <w:r w:rsidRPr="009F0914">
        <w:rPr>
          <w:rFonts w:cs="Arial"/>
          <w:sz w:val="24"/>
          <w:szCs w:val="24"/>
          <w:lang w:val="sr-Cyrl-CS"/>
        </w:rPr>
        <w:t>АБ</w:t>
      </w:r>
      <w:r w:rsidRPr="009F0914">
        <w:rPr>
          <w:rFonts w:cs="Arial"/>
          <w:sz w:val="24"/>
          <w:szCs w:val="24"/>
          <w:lang w:val="sr-Latn-CS"/>
        </w:rPr>
        <w:t xml:space="preserve"> плочи предвидети </w:t>
      </w:r>
      <w:r w:rsidRPr="009F0914">
        <w:rPr>
          <w:rFonts w:cs="Arial"/>
          <w:b/>
          <w:sz w:val="24"/>
          <w:szCs w:val="24"/>
          <w:lang w:val="sr-Latn-CS"/>
        </w:rPr>
        <w:t>кабловске канале</w:t>
      </w:r>
      <w:r w:rsidRPr="009F0914">
        <w:rPr>
          <w:rFonts w:cs="Arial"/>
          <w:sz w:val="24"/>
          <w:szCs w:val="24"/>
          <w:lang w:val="sr-Latn-CS"/>
        </w:rPr>
        <w:t xml:space="preserve"> тачно на позицијама и по мери  које одреди електро пројектант. Коту пода одредити што је могуће више у односу на околни терен.</w:t>
      </w:r>
      <w:r w:rsidRPr="009F0914">
        <w:rPr>
          <w:rFonts w:cs="Arial"/>
          <w:sz w:val="24"/>
          <w:szCs w:val="24"/>
          <w:lang w:val="sr-Cyrl-CS"/>
        </w:rPr>
        <w:t xml:space="preserve"> </w:t>
      </w:r>
    </w:p>
    <w:p w14:paraId="3FA7A052" w14:textId="77777777" w:rsidR="009F0914" w:rsidRPr="009F0914" w:rsidRDefault="009F0914" w:rsidP="000657F6">
      <w:pPr>
        <w:widowControl w:val="0"/>
        <w:numPr>
          <w:ilvl w:val="0"/>
          <w:numId w:val="95"/>
        </w:numPr>
        <w:suppressAutoHyphens/>
        <w:autoSpaceDE w:val="0"/>
        <w:autoSpaceDN w:val="0"/>
        <w:adjustRightInd w:val="0"/>
        <w:spacing w:before="0" w:after="120"/>
        <w:ind w:left="993" w:right="57" w:hanging="289"/>
        <w:jc w:val="left"/>
        <w:rPr>
          <w:rFonts w:cs="Arial"/>
          <w:sz w:val="24"/>
          <w:szCs w:val="24"/>
          <w:lang w:val="sr-Latn-CS"/>
        </w:rPr>
      </w:pPr>
      <w:r w:rsidRPr="009F0914">
        <w:rPr>
          <w:rFonts w:cs="Arial"/>
          <w:b/>
          <w:sz w:val="24"/>
          <w:szCs w:val="24"/>
          <w:lang w:val="sr-Latn-CS"/>
        </w:rPr>
        <w:t xml:space="preserve">Фасадне бетонске панеле </w:t>
      </w:r>
      <w:r w:rsidRPr="009F0914">
        <w:rPr>
          <w:rFonts w:cs="Arial"/>
          <w:sz w:val="24"/>
          <w:szCs w:val="24"/>
          <w:lang w:val="sr-Latn-CS"/>
        </w:rPr>
        <w:t>пројектовати у складу са оптималним термичким условима рада опреме. Димензионисање и распоред прозора према потреби довољног дневног осветљаја у просторији, а врата према потреби уношења предвиђене опреме.</w:t>
      </w:r>
    </w:p>
    <w:p w14:paraId="1CBE2F53" w14:textId="77777777" w:rsidR="009F0914" w:rsidRPr="009F0914" w:rsidRDefault="009F0914" w:rsidP="000657F6">
      <w:pPr>
        <w:widowControl w:val="0"/>
        <w:numPr>
          <w:ilvl w:val="0"/>
          <w:numId w:val="95"/>
        </w:numPr>
        <w:suppressAutoHyphens/>
        <w:autoSpaceDE w:val="0"/>
        <w:autoSpaceDN w:val="0"/>
        <w:adjustRightInd w:val="0"/>
        <w:spacing w:before="0" w:after="120"/>
        <w:ind w:left="993" w:right="57" w:hanging="289"/>
        <w:jc w:val="left"/>
        <w:rPr>
          <w:rFonts w:cs="Arial"/>
          <w:sz w:val="24"/>
          <w:szCs w:val="24"/>
          <w:lang w:val="sr-Latn-CS"/>
        </w:rPr>
      </w:pPr>
      <w:r w:rsidRPr="009F0914">
        <w:rPr>
          <w:rFonts w:cs="Arial"/>
          <w:b/>
          <w:sz w:val="24"/>
          <w:szCs w:val="24"/>
          <w:lang w:val="sr-Latn-CS"/>
        </w:rPr>
        <w:t>Кровне панеле</w:t>
      </w:r>
      <w:r w:rsidRPr="009F0914">
        <w:rPr>
          <w:rFonts w:cs="Arial"/>
          <w:sz w:val="24"/>
          <w:szCs w:val="24"/>
          <w:lang w:val="sr-Latn-CS"/>
        </w:rPr>
        <w:t xml:space="preserve"> такође термоизоловати, а спречавање продора атмосферске воде и влаге предвидети постављањем кровног лима испод кога се поставња и додатна хидроизолација у виду паро пропусне а водонепропусне фолије. Лимарске радове предвидети тако да ефикасно прикупљају и одводе воду даље од обекта.</w:t>
      </w:r>
    </w:p>
    <w:p w14:paraId="472A4C35" w14:textId="77777777" w:rsidR="009F0914" w:rsidRPr="009F0914" w:rsidRDefault="009F0914" w:rsidP="000657F6">
      <w:pPr>
        <w:widowControl w:val="0"/>
        <w:numPr>
          <w:ilvl w:val="0"/>
          <w:numId w:val="95"/>
        </w:numPr>
        <w:suppressAutoHyphens/>
        <w:autoSpaceDE w:val="0"/>
        <w:autoSpaceDN w:val="0"/>
        <w:adjustRightInd w:val="0"/>
        <w:spacing w:before="0" w:after="120"/>
        <w:ind w:left="993" w:right="57" w:hanging="289"/>
        <w:jc w:val="left"/>
        <w:rPr>
          <w:rFonts w:cs="Arial"/>
          <w:sz w:val="24"/>
          <w:szCs w:val="24"/>
          <w:lang w:val="sr-Latn-CS"/>
        </w:rPr>
      </w:pPr>
      <w:r w:rsidRPr="009F0914">
        <w:rPr>
          <w:rFonts w:cs="Arial"/>
          <w:sz w:val="24"/>
          <w:szCs w:val="24"/>
          <w:lang w:val="sr-Cyrl-CS"/>
        </w:rPr>
        <w:t xml:space="preserve">  </w:t>
      </w:r>
      <w:r w:rsidRPr="009F0914">
        <w:rPr>
          <w:rFonts w:cs="Arial"/>
          <w:sz w:val="24"/>
          <w:szCs w:val="24"/>
          <w:lang w:val="sr-Latn-CS"/>
        </w:rPr>
        <w:t xml:space="preserve">Предвидети коришћење </w:t>
      </w:r>
      <w:r w:rsidRPr="009F0914">
        <w:rPr>
          <w:rFonts w:cs="Arial"/>
          <w:b/>
          <w:sz w:val="24"/>
          <w:szCs w:val="24"/>
          <w:lang w:val="sr-Latn-CS"/>
        </w:rPr>
        <w:t>трајних материјала у завршним занатским радовима</w:t>
      </w:r>
      <w:r w:rsidRPr="009F0914">
        <w:rPr>
          <w:rFonts w:cs="Arial"/>
          <w:sz w:val="24"/>
          <w:szCs w:val="24"/>
          <w:lang w:val="sr-Latn-CS"/>
        </w:rPr>
        <w:t>. Предвидети архитектонско решење у складу са постојећим објектима на лицу места и захтевима из локацијске дозволе.</w:t>
      </w:r>
    </w:p>
    <w:p w14:paraId="3CBA6AEA" w14:textId="77777777" w:rsidR="009F0914" w:rsidRPr="009F0914" w:rsidRDefault="009F0914" w:rsidP="009F0914">
      <w:pPr>
        <w:spacing w:before="0"/>
        <w:rPr>
          <w:rFonts w:cs="Arial"/>
          <w:sz w:val="24"/>
          <w:szCs w:val="24"/>
          <w:lang w:val="sr-Cyrl-CS"/>
        </w:rPr>
      </w:pPr>
    </w:p>
    <w:p w14:paraId="56A46ECB" w14:textId="77777777" w:rsidR="009F0914" w:rsidRPr="009F0914" w:rsidRDefault="009F0914" w:rsidP="000657F6">
      <w:pPr>
        <w:numPr>
          <w:ilvl w:val="1"/>
          <w:numId w:val="96"/>
        </w:numPr>
        <w:tabs>
          <w:tab w:val="left" w:pos="840"/>
        </w:tabs>
        <w:suppressAutoHyphens/>
        <w:spacing w:before="0"/>
        <w:jc w:val="left"/>
        <w:rPr>
          <w:rFonts w:cs="Arial"/>
          <w:b/>
          <w:bCs/>
          <w:sz w:val="24"/>
          <w:szCs w:val="24"/>
          <w:lang w:val="sr-Cyrl-CS"/>
        </w:rPr>
      </w:pPr>
      <w:r w:rsidRPr="009F0914">
        <w:rPr>
          <w:rFonts w:cs="Arial"/>
          <w:b/>
          <w:bCs/>
          <w:sz w:val="24"/>
          <w:szCs w:val="24"/>
          <w:lang w:val="sr-Cyrl-CS"/>
        </w:rPr>
        <w:t>ПЛАТО ТРАФОСТАНИЦЕ</w:t>
      </w:r>
    </w:p>
    <w:p w14:paraId="7D3B4F23" w14:textId="77777777" w:rsidR="009F0914" w:rsidRPr="009F0914" w:rsidRDefault="009F0914" w:rsidP="009F0914">
      <w:pPr>
        <w:tabs>
          <w:tab w:val="left" w:pos="840"/>
        </w:tabs>
        <w:spacing w:before="0"/>
        <w:ind w:left="709"/>
        <w:rPr>
          <w:rFonts w:cs="Arial"/>
          <w:sz w:val="24"/>
          <w:szCs w:val="24"/>
          <w:lang w:val="sr-Cyrl-CS"/>
        </w:rPr>
      </w:pPr>
      <w:r w:rsidRPr="009F0914">
        <w:rPr>
          <w:rFonts w:cs="Arial"/>
          <w:sz w:val="24"/>
          <w:szCs w:val="24"/>
          <w:lang w:val="sr-Cyrl-CS"/>
        </w:rPr>
        <w:tab/>
        <w:t xml:space="preserve">Плато трафостанице пројектовати и извести тако да се на најбољи начин </w:t>
      </w:r>
      <w:r w:rsidRPr="009F0914">
        <w:rPr>
          <w:rFonts w:cs="Arial"/>
          <w:sz w:val="24"/>
          <w:szCs w:val="24"/>
          <w:lang w:val="sr-Cyrl-CS"/>
        </w:rPr>
        <w:tab/>
        <w:t xml:space="preserve">прилагоди терену, пројектовати и извести за коначан обим изградње. </w:t>
      </w:r>
    </w:p>
    <w:p w14:paraId="6757F968" w14:textId="77777777" w:rsidR="009F0914" w:rsidRPr="009F0914" w:rsidRDefault="009F0914" w:rsidP="009F0914">
      <w:pPr>
        <w:tabs>
          <w:tab w:val="left" w:pos="840"/>
        </w:tabs>
        <w:spacing w:before="0"/>
        <w:rPr>
          <w:rFonts w:cs="Arial"/>
          <w:sz w:val="24"/>
          <w:szCs w:val="24"/>
          <w:lang w:val="sr-Cyrl-CS"/>
        </w:rPr>
      </w:pPr>
      <w:r w:rsidRPr="009F0914">
        <w:rPr>
          <w:rFonts w:cs="Arial"/>
          <w:sz w:val="24"/>
          <w:szCs w:val="24"/>
          <w:lang w:val="sr-Cyrl-CS"/>
        </w:rPr>
        <w:tab/>
        <w:t xml:space="preserve">Решити одводњавање површинских вода и предвидети озелењавања и </w:t>
      </w:r>
      <w:r w:rsidRPr="009F0914">
        <w:rPr>
          <w:rFonts w:cs="Arial"/>
          <w:sz w:val="24"/>
          <w:szCs w:val="24"/>
          <w:lang w:val="sr-Cyrl-CS"/>
        </w:rPr>
        <w:tab/>
        <w:t>хортикултуру, према УТУ.</w:t>
      </w:r>
    </w:p>
    <w:p w14:paraId="35080930" w14:textId="77777777" w:rsidR="009F0914" w:rsidRPr="009F0914" w:rsidRDefault="009F0914" w:rsidP="009F0914">
      <w:pPr>
        <w:tabs>
          <w:tab w:val="left" w:pos="960"/>
        </w:tabs>
        <w:spacing w:before="0"/>
        <w:rPr>
          <w:rFonts w:cs="Arial"/>
          <w:sz w:val="24"/>
          <w:szCs w:val="24"/>
          <w:lang w:val="sr-Cyrl-CS"/>
        </w:rPr>
      </w:pPr>
    </w:p>
    <w:p w14:paraId="10553A53" w14:textId="77777777" w:rsidR="009F0914" w:rsidRPr="009F0914" w:rsidRDefault="009F0914" w:rsidP="009F0914">
      <w:pPr>
        <w:tabs>
          <w:tab w:val="left" w:pos="840"/>
        </w:tabs>
        <w:spacing w:before="0"/>
        <w:rPr>
          <w:rFonts w:cs="Arial"/>
          <w:b/>
          <w:bCs/>
          <w:sz w:val="24"/>
          <w:szCs w:val="24"/>
          <w:lang w:val="sr-Cyrl-CS"/>
        </w:rPr>
      </w:pPr>
      <w:r w:rsidRPr="009F0914">
        <w:rPr>
          <w:rFonts w:cs="Arial"/>
          <w:b/>
          <w:bCs/>
          <w:sz w:val="24"/>
          <w:szCs w:val="24"/>
          <w:lang w:val="sr-Cyrl-CS"/>
        </w:rPr>
        <w:t>12.4</w:t>
      </w:r>
      <w:r w:rsidRPr="009F0914">
        <w:rPr>
          <w:rFonts w:cs="Arial"/>
          <w:b/>
          <w:bCs/>
          <w:sz w:val="24"/>
          <w:szCs w:val="24"/>
          <w:lang w:val="sr-Latn-CS"/>
        </w:rPr>
        <w:tab/>
      </w:r>
      <w:r w:rsidRPr="009F0914">
        <w:rPr>
          <w:rFonts w:cs="Arial"/>
          <w:b/>
          <w:bCs/>
          <w:sz w:val="24"/>
          <w:szCs w:val="24"/>
          <w:lang w:val="sr-Cyrl-CS"/>
        </w:rPr>
        <w:t>ТРАНСПОРТНЕ СТАЗЕ У КРУГУ ТРАФОСТАНИЦЕ И ПРИСТУПНИ ПУТ</w:t>
      </w:r>
    </w:p>
    <w:p w14:paraId="30AB4B5C" w14:textId="77777777" w:rsidR="009F0914" w:rsidRPr="009F0914" w:rsidRDefault="009F0914" w:rsidP="009F0914">
      <w:pPr>
        <w:spacing w:before="0"/>
        <w:rPr>
          <w:rFonts w:cs="Arial"/>
          <w:sz w:val="24"/>
          <w:szCs w:val="24"/>
          <w:lang w:val="sr-Cyrl-CS"/>
        </w:rPr>
      </w:pPr>
    </w:p>
    <w:p w14:paraId="3676CDA8" w14:textId="77777777" w:rsidR="009F0914" w:rsidRPr="009F0914" w:rsidRDefault="009F0914" w:rsidP="009F0914">
      <w:pPr>
        <w:tabs>
          <w:tab w:val="left" w:pos="840"/>
        </w:tabs>
        <w:spacing w:before="0"/>
        <w:rPr>
          <w:rFonts w:cs="Arial"/>
          <w:b/>
          <w:sz w:val="24"/>
          <w:szCs w:val="24"/>
          <w:lang w:val="sr-Cyrl-CS"/>
        </w:rPr>
      </w:pPr>
      <w:r w:rsidRPr="009F0914">
        <w:rPr>
          <w:rFonts w:cs="Arial"/>
          <w:b/>
          <w:sz w:val="24"/>
          <w:szCs w:val="24"/>
          <w:lang w:val="sr-Cyrl-CS"/>
        </w:rPr>
        <w:t>12.4.1</w:t>
      </w:r>
      <w:r w:rsidRPr="009F0914">
        <w:rPr>
          <w:rFonts w:cs="Arial"/>
          <w:b/>
          <w:sz w:val="24"/>
          <w:szCs w:val="24"/>
          <w:lang w:val="sr-Cyrl-CS"/>
        </w:rPr>
        <w:tab/>
        <w:t>Пројектовати транспортне стазе унутар трафостанице ширине 3</w:t>
      </w:r>
      <w:r w:rsidRPr="009F0914">
        <w:rPr>
          <w:rFonts w:cs="Arial"/>
          <w:b/>
          <w:sz w:val="24"/>
          <w:szCs w:val="24"/>
        </w:rPr>
        <w:t>m</w:t>
      </w:r>
      <w:r w:rsidRPr="009F0914">
        <w:rPr>
          <w:rFonts w:cs="Arial"/>
          <w:b/>
          <w:sz w:val="24"/>
          <w:szCs w:val="24"/>
          <w:lang w:val="sr-Cyrl-CS"/>
        </w:rPr>
        <w:t xml:space="preserve">, са </w:t>
      </w:r>
      <w:r w:rsidRPr="009F0914">
        <w:rPr>
          <w:rFonts w:cs="Arial"/>
          <w:b/>
          <w:sz w:val="24"/>
          <w:szCs w:val="24"/>
          <w:lang w:val="sr-Cyrl-CS"/>
        </w:rPr>
        <w:tab/>
        <w:t xml:space="preserve">минималним </w:t>
      </w:r>
      <w:r w:rsidRPr="009F0914">
        <w:rPr>
          <w:rFonts w:cs="Arial"/>
          <w:b/>
          <w:sz w:val="24"/>
          <w:szCs w:val="24"/>
          <w:lang w:val="sr-Cyrl-CS"/>
        </w:rPr>
        <w:tab/>
        <w:t>полупречником кривине 8</w:t>
      </w:r>
      <w:r w:rsidRPr="009F0914">
        <w:rPr>
          <w:rFonts w:cs="Arial"/>
          <w:b/>
          <w:sz w:val="24"/>
          <w:szCs w:val="24"/>
        </w:rPr>
        <w:t>m</w:t>
      </w:r>
      <w:r w:rsidRPr="009F0914">
        <w:rPr>
          <w:rFonts w:cs="Arial"/>
          <w:b/>
          <w:sz w:val="24"/>
          <w:szCs w:val="24"/>
          <w:lang w:val="sr-Cyrl-CS"/>
        </w:rPr>
        <w:t xml:space="preserve"> намењене за превоз мањом </w:t>
      </w:r>
      <w:r w:rsidRPr="009F0914">
        <w:rPr>
          <w:rFonts w:cs="Arial"/>
          <w:b/>
          <w:sz w:val="24"/>
          <w:szCs w:val="24"/>
          <w:lang w:val="sr-Cyrl-CS"/>
        </w:rPr>
        <w:tab/>
        <w:t>дизалицом носивости до 5</w:t>
      </w:r>
      <w:r w:rsidRPr="009F0914">
        <w:rPr>
          <w:rFonts w:cs="Arial"/>
          <w:b/>
          <w:sz w:val="24"/>
          <w:szCs w:val="24"/>
        </w:rPr>
        <w:t>t</w:t>
      </w:r>
      <w:r w:rsidRPr="009F0914">
        <w:rPr>
          <w:rFonts w:cs="Arial"/>
          <w:b/>
          <w:sz w:val="24"/>
          <w:szCs w:val="24"/>
          <w:lang w:val="sr-Cyrl-CS"/>
        </w:rPr>
        <w:t>.</w:t>
      </w:r>
    </w:p>
    <w:p w14:paraId="06BC7995" w14:textId="77777777" w:rsidR="009F0914" w:rsidRPr="009F0914" w:rsidRDefault="009F0914" w:rsidP="009F0914">
      <w:pPr>
        <w:tabs>
          <w:tab w:val="left" w:pos="840"/>
        </w:tabs>
        <w:spacing w:before="0"/>
        <w:rPr>
          <w:rFonts w:cs="Arial"/>
          <w:b/>
          <w:sz w:val="24"/>
          <w:szCs w:val="24"/>
          <w:lang w:val="sr-Cyrl-CS"/>
        </w:rPr>
      </w:pPr>
    </w:p>
    <w:p w14:paraId="0790EA8D" w14:textId="77777777" w:rsidR="009F0914" w:rsidRPr="009F0914" w:rsidRDefault="009F0914" w:rsidP="009F0914">
      <w:pPr>
        <w:tabs>
          <w:tab w:val="left" w:pos="840"/>
        </w:tabs>
        <w:spacing w:before="0"/>
        <w:rPr>
          <w:rFonts w:cs="Arial"/>
          <w:b/>
          <w:sz w:val="24"/>
          <w:szCs w:val="24"/>
          <w:lang w:val="sr-Cyrl-CS"/>
        </w:rPr>
      </w:pPr>
      <w:r w:rsidRPr="009F0914">
        <w:rPr>
          <w:rFonts w:cs="Arial"/>
          <w:b/>
          <w:sz w:val="24"/>
          <w:szCs w:val="24"/>
          <w:lang w:val="sr-Cyrl-CS"/>
        </w:rPr>
        <w:t>12.4.2</w:t>
      </w:r>
      <w:r w:rsidRPr="009F0914">
        <w:rPr>
          <w:rFonts w:cs="Arial"/>
          <w:b/>
          <w:sz w:val="24"/>
          <w:szCs w:val="24"/>
          <w:lang w:val="sr-Cyrl-CS"/>
        </w:rPr>
        <w:tab/>
        <w:t xml:space="preserve">Главну транспортну стазу за превоз трансформатора тешким возилима од </w:t>
      </w:r>
      <w:r w:rsidRPr="009F0914">
        <w:rPr>
          <w:rFonts w:cs="Arial"/>
          <w:b/>
          <w:sz w:val="24"/>
          <w:szCs w:val="24"/>
          <w:lang w:val="sr-Cyrl-CS"/>
        </w:rPr>
        <w:tab/>
        <w:t>улазне капије и приступни пут, пројектовати ширине 5</w:t>
      </w:r>
      <w:r w:rsidRPr="009F0914">
        <w:rPr>
          <w:rFonts w:cs="Arial"/>
          <w:b/>
          <w:sz w:val="24"/>
          <w:szCs w:val="24"/>
        </w:rPr>
        <w:t>m</w:t>
      </w:r>
      <w:r w:rsidRPr="009F0914">
        <w:rPr>
          <w:rFonts w:cs="Arial"/>
          <w:b/>
          <w:sz w:val="24"/>
          <w:szCs w:val="24"/>
          <w:lang w:val="sr-Cyrl-CS"/>
        </w:rPr>
        <w:t xml:space="preserve"> , са минималним </w:t>
      </w:r>
      <w:r w:rsidRPr="009F0914">
        <w:rPr>
          <w:rFonts w:cs="Arial"/>
          <w:b/>
          <w:sz w:val="24"/>
          <w:szCs w:val="24"/>
          <w:lang w:val="sr-Cyrl-CS"/>
        </w:rPr>
        <w:tab/>
        <w:t>полупречником кривине 25</w:t>
      </w:r>
      <w:r w:rsidRPr="009F0914">
        <w:rPr>
          <w:rFonts w:cs="Arial"/>
          <w:b/>
          <w:sz w:val="24"/>
          <w:szCs w:val="24"/>
        </w:rPr>
        <w:t>m</w:t>
      </w:r>
      <w:r w:rsidRPr="009F0914">
        <w:rPr>
          <w:rFonts w:cs="Arial"/>
          <w:b/>
          <w:sz w:val="24"/>
          <w:szCs w:val="24"/>
          <w:lang w:val="sr-Cyrl-CS"/>
        </w:rPr>
        <w:t xml:space="preserve">, водећи рачуна о оптерећењу вучног воза са </w:t>
      </w:r>
      <w:r w:rsidRPr="009F0914">
        <w:rPr>
          <w:rFonts w:cs="Arial"/>
          <w:b/>
          <w:sz w:val="24"/>
          <w:szCs w:val="24"/>
          <w:lang w:val="sr-Cyrl-CS"/>
        </w:rPr>
        <w:tab/>
        <w:t>трансформатором снаге 31,5</w:t>
      </w:r>
      <w:r w:rsidRPr="009F0914">
        <w:rPr>
          <w:rFonts w:cs="Arial"/>
          <w:b/>
          <w:sz w:val="24"/>
          <w:szCs w:val="24"/>
        </w:rPr>
        <w:t>MVA</w:t>
      </w:r>
      <w:r w:rsidRPr="009F0914">
        <w:rPr>
          <w:rFonts w:cs="Arial"/>
          <w:b/>
          <w:sz w:val="24"/>
          <w:szCs w:val="24"/>
          <w:lang w:val="sr-Cyrl-CS"/>
        </w:rPr>
        <w:t>.</w:t>
      </w:r>
    </w:p>
    <w:p w14:paraId="5D82D726" w14:textId="77777777" w:rsidR="009F0914" w:rsidRPr="009F0914" w:rsidRDefault="009F0914" w:rsidP="009F0914">
      <w:pPr>
        <w:tabs>
          <w:tab w:val="left" w:pos="840"/>
        </w:tabs>
        <w:spacing w:before="0"/>
        <w:rPr>
          <w:rFonts w:cs="Arial"/>
          <w:sz w:val="24"/>
          <w:szCs w:val="24"/>
          <w:lang w:val="sr-Cyrl-CS"/>
        </w:rPr>
      </w:pPr>
    </w:p>
    <w:p w14:paraId="7F84A1EB" w14:textId="77777777" w:rsidR="009F0914" w:rsidRPr="009F0914" w:rsidRDefault="009F0914" w:rsidP="009F0914">
      <w:pPr>
        <w:tabs>
          <w:tab w:val="left" w:pos="840"/>
        </w:tabs>
        <w:spacing w:before="0"/>
        <w:rPr>
          <w:rFonts w:cs="Arial"/>
          <w:b/>
          <w:bCs/>
          <w:sz w:val="24"/>
          <w:szCs w:val="24"/>
          <w:lang w:val="sr-Cyrl-CS"/>
        </w:rPr>
      </w:pPr>
      <w:r w:rsidRPr="009F0914">
        <w:rPr>
          <w:rFonts w:cs="Arial"/>
          <w:b/>
          <w:bCs/>
          <w:sz w:val="24"/>
          <w:szCs w:val="24"/>
          <w:lang w:val="sr-Cyrl-CS"/>
        </w:rPr>
        <w:t>12.5</w:t>
      </w:r>
      <w:r w:rsidRPr="009F0914">
        <w:rPr>
          <w:rFonts w:cs="Arial"/>
          <w:b/>
          <w:bCs/>
          <w:sz w:val="24"/>
          <w:szCs w:val="24"/>
          <w:lang w:val="sr-Latn-CS"/>
        </w:rPr>
        <w:tab/>
      </w:r>
      <w:r w:rsidRPr="009F0914">
        <w:rPr>
          <w:rFonts w:cs="Arial"/>
          <w:b/>
          <w:bCs/>
          <w:sz w:val="24"/>
          <w:szCs w:val="24"/>
          <w:lang w:val="sr-Cyrl-CS"/>
        </w:rPr>
        <w:t xml:space="preserve">ОГРАДА </w:t>
      </w:r>
    </w:p>
    <w:p w14:paraId="1E44C1C3" w14:textId="77777777" w:rsidR="009F0914" w:rsidRPr="009F0914" w:rsidRDefault="009F0914" w:rsidP="009F0914">
      <w:pPr>
        <w:tabs>
          <w:tab w:val="left" w:pos="840"/>
        </w:tabs>
        <w:spacing w:before="0"/>
        <w:rPr>
          <w:rFonts w:cs="Arial"/>
          <w:b/>
          <w:bCs/>
          <w:sz w:val="24"/>
          <w:szCs w:val="24"/>
          <w:lang w:val="sr-Cyrl-CS"/>
        </w:rPr>
      </w:pPr>
    </w:p>
    <w:p w14:paraId="4ECA2663" w14:textId="77777777" w:rsidR="009F0914" w:rsidRPr="009F0914" w:rsidRDefault="009F0914" w:rsidP="009F0914">
      <w:pPr>
        <w:tabs>
          <w:tab w:val="left" w:pos="840"/>
        </w:tabs>
        <w:spacing w:before="0"/>
        <w:rPr>
          <w:rFonts w:cs="Arial"/>
          <w:sz w:val="24"/>
          <w:szCs w:val="24"/>
          <w:lang w:val="sr-Cyrl-CS"/>
        </w:rPr>
      </w:pPr>
      <w:r w:rsidRPr="009F0914">
        <w:rPr>
          <w:rFonts w:cs="Arial"/>
          <w:sz w:val="24"/>
          <w:szCs w:val="24"/>
          <w:lang w:val="sr-Cyrl-CS"/>
        </w:rPr>
        <w:tab/>
        <w:t xml:space="preserve">Врсту и висину ограде око објекта ускладити са прописима и урбанистичким </w:t>
      </w:r>
      <w:r w:rsidRPr="009F0914">
        <w:rPr>
          <w:rFonts w:cs="Arial"/>
          <w:sz w:val="24"/>
          <w:szCs w:val="24"/>
          <w:lang w:val="sr-Cyrl-CS"/>
        </w:rPr>
        <w:tab/>
        <w:t>условима.</w:t>
      </w:r>
    </w:p>
    <w:p w14:paraId="3C2F87EB" w14:textId="77777777" w:rsidR="009F0914" w:rsidRPr="009F0914" w:rsidRDefault="009F0914" w:rsidP="009F0914">
      <w:pPr>
        <w:tabs>
          <w:tab w:val="left" w:pos="840"/>
        </w:tabs>
        <w:spacing w:before="0"/>
        <w:rPr>
          <w:rFonts w:cs="Arial"/>
          <w:sz w:val="24"/>
          <w:szCs w:val="24"/>
          <w:lang w:val="sr-Cyrl-CS"/>
        </w:rPr>
      </w:pPr>
      <w:r w:rsidRPr="009F0914">
        <w:rPr>
          <w:rFonts w:cs="Arial"/>
          <w:sz w:val="24"/>
          <w:szCs w:val="24"/>
          <w:lang w:val="sr-Cyrl-CS"/>
        </w:rPr>
        <w:tab/>
        <w:t>Диспозицију ограде усагласити са пројектантом електромонтажног дела пројекта.</w:t>
      </w:r>
    </w:p>
    <w:p w14:paraId="067E280D" w14:textId="77777777" w:rsidR="009F0914" w:rsidRPr="009F0914" w:rsidRDefault="009F0914" w:rsidP="009F0914">
      <w:pPr>
        <w:tabs>
          <w:tab w:val="left" w:pos="840"/>
        </w:tabs>
        <w:spacing w:before="0"/>
        <w:rPr>
          <w:rFonts w:cs="Arial"/>
          <w:sz w:val="24"/>
          <w:szCs w:val="24"/>
          <w:lang w:val="sr-Cyrl-CS"/>
        </w:rPr>
      </w:pPr>
    </w:p>
    <w:p w14:paraId="30D340DB" w14:textId="77777777" w:rsidR="009F0914" w:rsidRPr="009F0914" w:rsidRDefault="009F0914" w:rsidP="009F0914">
      <w:pPr>
        <w:tabs>
          <w:tab w:val="left" w:pos="840"/>
        </w:tabs>
        <w:spacing w:before="0"/>
        <w:rPr>
          <w:rFonts w:cs="Arial"/>
          <w:b/>
          <w:bCs/>
          <w:sz w:val="24"/>
          <w:szCs w:val="24"/>
          <w:lang w:val="sr-Cyrl-CS"/>
        </w:rPr>
      </w:pPr>
      <w:r w:rsidRPr="009F0914">
        <w:rPr>
          <w:rFonts w:cs="Arial"/>
          <w:b/>
          <w:bCs/>
          <w:sz w:val="24"/>
          <w:szCs w:val="24"/>
          <w:lang w:val="sr-Cyrl-CS"/>
        </w:rPr>
        <w:t>12</w:t>
      </w:r>
      <w:r w:rsidRPr="009F0914">
        <w:rPr>
          <w:rFonts w:cs="Arial"/>
          <w:b/>
          <w:bCs/>
          <w:sz w:val="24"/>
          <w:szCs w:val="24"/>
          <w:lang w:val="sr-Latn-CS"/>
        </w:rPr>
        <w:t>.</w:t>
      </w:r>
      <w:r w:rsidRPr="009F0914">
        <w:rPr>
          <w:rFonts w:cs="Arial"/>
          <w:b/>
          <w:bCs/>
          <w:sz w:val="24"/>
          <w:szCs w:val="24"/>
          <w:lang w:val="sr-Cyrl-CS"/>
        </w:rPr>
        <w:t>8</w:t>
      </w:r>
      <w:r w:rsidRPr="009F0914">
        <w:rPr>
          <w:rFonts w:cs="Arial"/>
          <w:b/>
          <w:bCs/>
          <w:sz w:val="24"/>
          <w:szCs w:val="24"/>
          <w:lang w:val="sr-Latn-CS"/>
        </w:rPr>
        <w:tab/>
      </w:r>
      <w:r w:rsidRPr="009F0914">
        <w:rPr>
          <w:rFonts w:cs="Arial"/>
          <w:b/>
          <w:bCs/>
          <w:sz w:val="24"/>
          <w:szCs w:val="24"/>
          <w:lang w:val="sr-Cyrl-CS"/>
        </w:rPr>
        <w:t>ТЕМЕЉИ ПОРТАЛА И НОСАЧА АПАРАТА</w:t>
      </w:r>
    </w:p>
    <w:p w14:paraId="336BEC00" w14:textId="77777777" w:rsidR="009F0914" w:rsidRPr="009F0914" w:rsidRDefault="009F0914" w:rsidP="009F0914">
      <w:pPr>
        <w:tabs>
          <w:tab w:val="left" w:pos="840"/>
        </w:tabs>
        <w:spacing w:before="0"/>
        <w:rPr>
          <w:rFonts w:cs="Arial"/>
          <w:b/>
          <w:bCs/>
          <w:sz w:val="24"/>
          <w:szCs w:val="24"/>
          <w:lang w:val="sr-Cyrl-CS"/>
        </w:rPr>
      </w:pPr>
    </w:p>
    <w:p w14:paraId="4E4978B1" w14:textId="77777777" w:rsidR="009F0914" w:rsidRPr="009F0914" w:rsidRDefault="009F0914" w:rsidP="009F0914">
      <w:pPr>
        <w:tabs>
          <w:tab w:val="left" w:pos="840"/>
        </w:tabs>
        <w:spacing w:before="0"/>
        <w:rPr>
          <w:rFonts w:cs="Arial"/>
          <w:sz w:val="24"/>
          <w:szCs w:val="24"/>
          <w:lang w:val="sr-Cyrl-CS"/>
        </w:rPr>
      </w:pPr>
      <w:r w:rsidRPr="009F0914">
        <w:rPr>
          <w:rFonts w:cs="Arial"/>
          <w:sz w:val="24"/>
          <w:szCs w:val="24"/>
          <w:lang w:val="sr-Cyrl-CS"/>
        </w:rPr>
        <w:tab/>
        <w:t xml:space="preserve">Темеље портала и носача апарата предвидети од лако армираног бетона и </w:t>
      </w:r>
      <w:r w:rsidRPr="009F0914">
        <w:rPr>
          <w:rFonts w:cs="Arial"/>
          <w:sz w:val="24"/>
          <w:szCs w:val="24"/>
          <w:lang w:val="sr-Cyrl-CS"/>
        </w:rPr>
        <w:tab/>
        <w:t xml:space="preserve">неармираног бетона у свему према диспозицији и захтеву пројектанта </w:t>
      </w:r>
      <w:r w:rsidRPr="009F0914">
        <w:rPr>
          <w:rFonts w:cs="Arial"/>
          <w:sz w:val="24"/>
          <w:szCs w:val="24"/>
          <w:lang w:val="sr-Cyrl-CS"/>
        </w:rPr>
        <w:tab/>
        <w:t xml:space="preserve">електромонтажног дела пројекта. Горњу површину темеља обрадити тако да се </w:t>
      </w:r>
      <w:r w:rsidRPr="009F0914">
        <w:rPr>
          <w:rFonts w:cs="Arial"/>
          <w:sz w:val="24"/>
          <w:szCs w:val="24"/>
          <w:lang w:val="sr-Cyrl-CS"/>
        </w:rPr>
        <w:tab/>
        <w:t>брзо одводи вода од гвоздених носача</w:t>
      </w:r>
    </w:p>
    <w:p w14:paraId="73A7FD15" w14:textId="77777777" w:rsidR="009F0914" w:rsidRPr="009F0914" w:rsidRDefault="009F0914" w:rsidP="009F0914">
      <w:pPr>
        <w:spacing w:before="0"/>
        <w:rPr>
          <w:rFonts w:cs="Arial"/>
          <w:sz w:val="24"/>
          <w:szCs w:val="24"/>
          <w:lang w:val="sr-Latn-CS"/>
        </w:rPr>
      </w:pPr>
    </w:p>
    <w:p w14:paraId="0EA50638" w14:textId="77777777" w:rsidR="009F0914" w:rsidRPr="009F0914" w:rsidRDefault="009F0914" w:rsidP="009F0914">
      <w:pPr>
        <w:tabs>
          <w:tab w:val="left" w:pos="840"/>
        </w:tabs>
        <w:spacing w:before="0"/>
        <w:rPr>
          <w:rFonts w:cs="Arial"/>
          <w:b/>
          <w:bCs/>
          <w:sz w:val="24"/>
          <w:szCs w:val="24"/>
          <w:lang w:val="sr-Cyrl-CS"/>
        </w:rPr>
      </w:pPr>
      <w:r w:rsidRPr="009F0914">
        <w:rPr>
          <w:rFonts w:cs="Arial"/>
          <w:b/>
          <w:bCs/>
          <w:sz w:val="24"/>
          <w:szCs w:val="24"/>
          <w:lang w:val="sr-Cyrl-CS"/>
        </w:rPr>
        <w:t>12</w:t>
      </w:r>
      <w:r w:rsidRPr="009F0914">
        <w:rPr>
          <w:rFonts w:cs="Arial"/>
          <w:b/>
          <w:bCs/>
          <w:sz w:val="24"/>
          <w:szCs w:val="24"/>
          <w:lang w:val="sr-Latn-CS"/>
        </w:rPr>
        <w:t>.</w:t>
      </w:r>
      <w:r w:rsidRPr="009F0914">
        <w:rPr>
          <w:rFonts w:cs="Arial"/>
          <w:b/>
          <w:bCs/>
          <w:sz w:val="24"/>
          <w:szCs w:val="24"/>
          <w:lang w:val="sr-Cyrl-CS"/>
        </w:rPr>
        <w:t>9</w:t>
      </w:r>
      <w:r w:rsidRPr="009F0914">
        <w:rPr>
          <w:rFonts w:cs="Arial"/>
          <w:b/>
          <w:bCs/>
          <w:sz w:val="24"/>
          <w:szCs w:val="24"/>
          <w:lang w:val="sr-Latn-CS"/>
        </w:rPr>
        <w:tab/>
      </w:r>
      <w:r w:rsidRPr="009F0914">
        <w:rPr>
          <w:rFonts w:cs="Arial"/>
          <w:b/>
          <w:bCs/>
          <w:sz w:val="24"/>
          <w:szCs w:val="24"/>
          <w:lang w:val="sr-Cyrl-CS"/>
        </w:rPr>
        <w:t>НОСАЧИ АПАРАТА</w:t>
      </w:r>
    </w:p>
    <w:p w14:paraId="6BEC41EC" w14:textId="77777777" w:rsidR="009F0914" w:rsidRPr="009F0914" w:rsidRDefault="009F0914" w:rsidP="009F0914">
      <w:pPr>
        <w:tabs>
          <w:tab w:val="left" w:pos="840"/>
        </w:tabs>
        <w:spacing w:before="0"/>
        <w:rPr>
          <w:rFonts w:cs="Arial"/>
          <w:sz w:val="24"/>
          <w:szCs w:val="24"/>
          <w:lang w:val="sr-Cyrl-CS"/>
        </w:rPr>
      </w:pPr>
    </w:p>
    <w:p w14:paraId="61A9E1AF" w14:textId="77777777" w:rsidR="009F0914" w:rsidRPr="009F0914" w:rsidRDefault="009F0914" w:rsidP="009F0914">
      <w:pPr>
        <w:tabs>
          <w:tab w:val="left" w:pos="840"/>
        </w:tabs>
        <w:spacing w:before="0"/>
        <w:ind w:left="810"/>
        <w:rPr>
          <w:rFonts w:cs="Arial"/>
          <w:sz w:val="24"/>
          <w:szCs w:val="24"/>
          <w:lang w:val="sr-Cyrl-CS"/>
        </w:rPr>
      </w:pPr>
      <w:r w:rsidRPr="009F0914">
        <w:rPr>
          <w:rFonts w:cs="Arial"/>
          <w:sz w:val="24"/>
          <w:szCs w:val="24"/>
          <w:lang w:val="sr-Cyrl-CS"/>
        </w:rPr>
        <w:tab/>
        <w:t xml:space="preserve">Носаче апарата пројектовати од стандардних челичних профила. </w:t>
      </w:r>
      <w:r w:rsidRPr="009F0914">
        <w:rPr>
          <w:rFonts w:cs="Arial"/>
          <w:sz w:val="24"/>
          <w:szCs w:val="24"/>
          <w:lang w:val="sr-Cyrl-CS"/>
        </w:rPr>
        <w:tab/>
        <w:t xml:space="preserve">Антикорозивну заштиту портала и носача апарата предвидети бојењем и </w:t>
      </w:r>
      <w:r w:rsidRPr="009F0914">
        <w:rPr>
          <w:rFonts w:cs="Arial"/>
          <w:sz w:val="24"/>
          <w:szCs w:val="24"/>
          <w:lang w:val="sr-Cyrl-CS"/>
        </w:rPr>
        <w:tab/>
        <w:t xml:space="preserve"> топлим цинковањем.</w:t>
      </w:r>
    </w:p>
    <w:p w14:paraId="4D43E697" w14:textId="77777777" w:rsidR="009F0914" w:rsidRPr="009F0914" w:rsidRDefault="009F0914" w:rsidP="009F0914">
      <w:pPr>
        <w:spacing w:before="0"/>
        <w:rPr>
          <w:rFonts w:cs="Arial"/>
          <w:sz w:val="24"/>
          <w:szCs w:val="24"/>
          <w:lang w:val="sr-Cyrl-CS"/>
        </w:rPr>
      </w:pPr>
      <w:r w:rsidRPr="009F0914">
        <w:rPr>
          <w:rFonts w:cs="Arial"/>
          <w:sz w:val="24"/>
          <w:szCs w:val="24"/>
          <w:lang w:val="sr-Cyrl-CS"/>
        </w:rPr>
        <w:tab/>
      </w:r>
    </w:p>
    <w:p w14:paraId="40F21DE6" w14:textId="77777777" w:rsidR="009F0914" w:rsidRPr="009F0914" w:rsidRDefault="009F0914" w:rsidP="009F0914">
      <w:pPr>
        <w:tabs>
          <w:tab w:val="left" w:pos="840"/>
        </w:tabs>
        <w:spacing w:before="0"/>
        <w:rPr>
          <w:rFonts w:cs="Arial"/>
          <w:b/>
          <w:bCs/>
          <w:sz w:val="24"/>
          <w:szCs w:val="24"/>
          <w:lang w:val="sr-Cyrl-CS"/>
        </w:rPr>
      </w:pPr>
      <w:r w:rsidRPr="009F0914">
        <w:rPr>
          <w:rFonts w:cs="Arial"/>
          <w:b/>
          <w:bCs/>
          <w:sz w:val="24"/>
          <w:szCs w:val="24"/>
          <w:lang w:val="sr-Cyrl-CS"/>
        </w:rPr>
        <w:t>12.10</w:t>
      </w:r>
      <w:r w:rsidRPr="009F0914">
        <w:rPr>
          <w:rFonts w:cs="Arial"/>
          <w:b/>
          <w:bCs/>
          <w:sz w:val="24"/>
          <w:szCs w:val="24"/>
          <w:lang w:val="sr-Latn-CS"/>
        </w:rPr>
        <w:tab/>
      </w:r>
      <w:r w:rsidRPr="009F0914">
        <w:rPr>
          <w:rFonts w:cs="Arial"/>
          <w:b/>
          <w:bCs/>
          <w:sz w:val="24"/>
          <w:szCs w:val="24"/>
          <w:lang w:val="sr-Cyrl-CS"/>
        </w:rPr>
        <w:t>ТЕМЕЉИ ТРАНСФОРМАТОРА</w:t>
      </w:r>
    </w:p>
    <w:p w14:paraId="2371E1BD" w14:textId="77777777" w:rsidR="009F0914" w:rsidRPr="009F0914" w:rsidRDefault="009F0914" w:rsidP="009F0914">
      <w:pPr>
        <w:tabs>
          <w:tab w:val="left" w:pos="840"/>
        </w:tabs>
        <w:spacing w:before="0"/>
        <w:rPr>
          <w:rFonts w:cs="Arial"/>
          <w:sz w:val="24"/>
          <w:szCs w:val="24"/>
          <w:lang w:val="sr-Cyrl-CS"/>
        </w:rPr>
      </w:pPr>
    </w:p>
    <w:p w14:paraId="62EDD9B0" w14:textId="77777777" w:rsidR="009F0914" w:rsidRPr="009F0914" w:rsidRDefault="009F0914" w:rsidP="009F0914">
      <w:pPr>
        <w:tabs>
          <w:tab w:val="left" w:pos="840"/>
        </w:tabs>
        <w:spacing w:before="0"/>
        <w:ind w:left="840"/>
        <w:rPr>
          <w:rFonts w:cs="Arial"/>
          <w:sz w:val="24"/>
          <w:szCs w:val="24"/>
          <w:lang w:val="sr-Cyrl-CS"/>
        </w:rPr>
      </w:pPr>
      <w:r w:rsidRPr="009F0914">
        <w:rPr>
          <w:rFonts w:cs="Arial"/>
          <w:sz w:val="24"/>
          <w:szCs w:val="24"/>
          <w:lang w:val="sr-Cyrl-CS"/>
        </w:rPr>
        <w:tab/>
        <w:t xml:space="preserve">Темеље трансформатора опремити решетком на целој површини каде. </w:t>
      </w:r>
      <w:r w:rsidRPr="009F0914">
        <w:rPr>
          <w:rFonts w:cs="Arial"/>
          <w:sz w:val="24"/>
          <w:szCs w:val="24"/>
          <w:lang w:val="sr-Cyrl-CS"/>
        </w:rPr>
        <w:tab/>
        <w:t>Предвидети водонепропусну уљну јаму са сепаратором или цистерну са потребном уљном канализацијом од темеља трансформатора до јаме. Капацитет уљне јаме одредити према трансформатору са највећом садржином уља. Решити одвођење атмосферских вода из уљне јаме.</w:t>
      </w:r>
    </w:p>
    <w:p w14:paraId="59C52075" w14:textId="77777777" w:rsidR="009F0914" w:rsidRPr="009F0914" w:rsidRDefault="009F0914" w:rsidP="009F0914">
      <w:pPr>
        <w:spacing w:before="0"/>
        <w:rPr>
          <w:rFonts w:cs="Arial"/>
          <w:sz w:val="24"/>
          <w:szCs w:val="24"/>
          <w:lang w:val="sr-Cyrl-CS"/>
        </w:rPr>
      </w:pPr>
    </w:p>
    <w:p w14:paraId="7A7B1B71" w14:textId="77777777" w:rsidR="009F0914" w:rsidRPr="009F0914" w:rsidRDefault="009F0914" w:rsidP="009F0914">
      <w:pPr>
        <w:tabs>
          <w:tab w:val="left" w:pos="840"/>
        </w:tabs>
        <w:spacing w:before="0"/>
        <w:rPr>
          <w:rFonts w:cs="Arial"/>
          <w:b/>
          <w:bCs/>
          <w:sz w:val="24"/>
          <w:szCs w:val="24"/>
          <w:lang w:val="sr-Cyrl-CS"/>
        </w:rPr>
      </w:pPr>
      <w:r w:rsidRPr="009F0914">
        <w:rPr>
          <w:rFonts w:cs="Arial"/>
          <w:b/>
          <w:bCs/>
          <w:sz w:val="24"/>
          <w:szCs w:val="24"/>
          <w:lang w:val="sr-Cyrl-CS"/>
        </w:rPr>
        <w:t>12</w:t>
      </w:r>
      <w:r w:rsidRPr="009F0914">
        <w:rPr>
          <w:rFonts w:cs="Arial"/>
          <w:b/>
          <w:bCs/>
          <w:sz w:val="24"/>
          <w:szCs w:val="24"/>
          <w:lang w:val="sr-Latn-CS"/>
        </w:rPr>
        <w:t>.</w:t>
      </w:r>
      <w:r w:rsidRPr="009F0914">
        <w:rPr>
          <w:rFonts w:cs="Arial"/>
          <w:b/>
          <w:bCs/>
          <w:sz w:val="24"/>
          <w:szCs w:val="24"/>
          <w:lang w:val="sr-Cyrl-CS"/>
        </w:rPr>
        <w:t>11</w:t>
      </w:r>
      <w:r w:rsidRPr="009F0914">
        <w:rPr>
          <w:rFonts w:cs="Arial"/>
          <w:b/>
          <w:bCs/>
          <w:sz w:val="24"/>
          <w:szCs w:val="24"/>
          <w:lang w:val="sr-Latn-CS"/>
        </w:rPr>
        <w:tab/>
      </w:r>
      <w:r w:rsidRPr="009F0914">
        <w:rPr>
          <w:rFonts w:cs="Arial"/>
          <w:b/>
          <w:bCs/>
          <w:sz w:val="24"/>
          <w:szCs w:val="24"/>
          <w:lang w:val="sr-Cyrl-CS"/>
        </w:rPr>
        <w:t>КАБЛОВСКИ КАНАЛИ</w:t>
      </w:r>
    </w:p>
    <w:p w14:paraId="5FD8B051" w14:textId="77777777" w:rsidR="009F0914" w:rsidRPr="009F0914" w:rsidRDefault="009F0914" w:rsidP="009F0914">
      <w:pPr>
        <w:tabs>
          <w:tab w:val="left" w:pos="840"/>
        </w:tabs>
        <w:spacing w:before="0"/>
        <w:ind w:left="810" w:hanging="810"/>
        <w:rPr>
          <w:rFonts w:cs="Arial"/>
          <w:sz w:val="24"/>
          <w:szCs w:val="24"/>
          <w:lang w:val="sr-Cyrl-CS"/>
        </w:rPr>
      </w:pPr>
      <w:r w:rsidRPr="009F0914">
        <w:rPr>
          <w:rFonts w:cs="Arial"/>
          <w:sz w:val="24"/>
          <w:szCs w:val="24"/>
          <w:lang w:val="sr-Cyrl-CS"/>
        </w:rPr>
        <w:tab/>
        <w:t xml:space="preserve">На делу између апарата и командно-погонске зграде предвидети покривене кабловске </w:t>
      </w:r>
      <w:r w:rsidRPr="009F0914">
        <w:rPr>
          <w:rFonts w:cs="Arial"/>
          <w:sz w:val="24"/>
          <w:szCs w:val="24"/>
          <w:lang w:val="sr-Cyrl-CS"/>
        </w:rPr>
        <w:tab/>
        <w:t xml:space="preserve">канале за полагање оптичких и класичних командно-сигналних, мерних </w:t>
      </w:r>
      <w:r w:rsidRPr="009F0914">
        <w:rPr>
          <w:rFonts w:cs="Arial"/>
          <w:sz w:val="24"/>
          <w:szCs w:val="24"/>
          <w:lang w:val="sr-Cyrl-CS"/>
        </w:rPr>
        <w:tab/>
        <w:t xml:space="preserve">енергетских каблова. </w:t>
      </w:r>
    </w:p>
    <w:p w14:paraId="16F0ED6B" w14:textId="77777777" w:rsidR="009F0914" w:rsidRPr="009F0914" w:rsidRDefault="009F0914" w:rsidP="009F0914">
      <w:pPr>
        <w:spacing w:before="0"/>
        <w:rPr>
          <w:rFonts w:cs="Arial"/>
          <w:sz w:val="24"/>
          <w:szCs w:val="24"/>
          <w:lang w:val="sr-Cyrl-CS"/>
        </w:rPr>
      </w:pPr>
    </w:p>
    <w:p w14:paraId="33D0DB1E" w14:textId="77777777" w:rsidR="009F0914" w:rsidRPr="009F0914" w:rsidRDefault="009F0914" w:rsidP="009F0914">
      <w:pPr>
        <w:spacing w:before="0"/>
        <w:rPr>
          <w:rFonts w:cs="Arial"/>
          <w:b/>
          <w:bCs/>
          <w:sz w:val="24"/>
          <w:szCs w:val="24"/>
          <w:lang w:val="sr-Cyrl-CS"/>
        </w:rPr>
      </w:pPr>
      <w:r w:rsidRPr="009F0914">
        <w:rPr>
          <w:rFonts w:cs="Arial"/>
          <w:b/>
          <w:bCs/>
          <w:sz w:val="24"/>
          <w:szCs w:val="24"/>
          <w:lang w:val="sr-Cyrl-CS"/>
        </w:rPr>
        <w:t>12.12</w:t>
      </w:r>
      <w:r w:rsidRPr="009F0914">
        <w:rPr>
          <w:rFonts w:cs="Arial"/>
          <w:b/>
          <w:bCs/>
          <w:sz w:val="24"/>
          <w:szCs w:val="24"/>
          <w:lang w:val="sr-Latn-CS"/>
        </w:rPr>
        <w:tab/>
      </w:r>
      <w:r w:rsidRPr="009F0914">
        <w:rPr>
          <w:rFonts w:cs="Arial"/>
          <w:b/>
          <w:bCs/>
          <w:sz w:val="24"/>
          <w:szCs w:val="24"/>
          <w:lang w:val="sr-Cyrl-CS"/>
        </w:rPr>
        <w:t>СНАБДЕВАЊЕ ВОДОМ И ИНАСТАЛАЦИЈЕ ВОДОВОДА</w:t>
      </w:r>
    </w:p>
    <w:p w14:paraId="6E72DF0B" w14:textId="77777777" w:rsidR="009F0914" w:rsidRPr="009F0914" w:rsidRDefault="009F0914" w:rsidP="009F0914">
      <w:pPr>
        <w:spacing w:before="0"/>
        <w:rPr>
          <w:rFonts w:cs="Arial"/>
          <w:sz w:val="24"/>
          <w:szCs w:val="24"/>
          <w:lang w:val="sr-Cyrl-CS"/>
        </w:rPr>
      </w:pPr>
    </w:p>
    <w:p w14:paraId="47E39E55" w14:textId="77777777" w:rsidR="009F0914" w:rsidRPr="009F0914" w:rsidRDefault="009F0914" w:rsidP="009F0914">
      <w:pPr>
        <w:spacing w:before="0"/>
        <w:rPr>
          <w:rFonts w:cs="Arial"/>
          <w:sz w:val="24"/>
          <w:szCs w:val="24"/>
          <w:lang w:val="sr-Cyrl-CS"/>
        </w:rPr>
      </w:pPr>
      <w:r w:rsidRPr="009F0914">
        <w:rPr>
          <w:rFonts w:cs="Arial"/>
          <w:sz w:val="24"/>
          <w:szCs w:val="24"/>
          <w:lang w:val="sr-Cyrl-CS"/>
        </w:rPr>
        <w:tab/>
        <w:t>Снабдевање водом предвидети из јавне водоводне мреже.</w:t>
      </w:r>
    </w:p>
    <w:p w14:paraId="023E0E1B" w14:textId="77777777" w:rsidR="009F0914" w:rsidRPr="009F0914" w:rsidRDefault="009F0914" w:rsidP="009F0914">
      <w:pPr>
        <w:spacing w:before="0"/>
        <w:rPr>
          <w:rFonts w:cs="Arial"/>
          <w:sz w:val="24"/>
          <w:szCs w:val="24"/>
          <w:lang w:val="sr-Cyrl-CS"/>
        </w:rPr>
      </w:pPr>
    </w:p>
    <w:p w14:paraId="21AFD284" w14:textId="77777777" w:rsidR="009F0914" w:rsidRPr="009F0914" w:rsidRDefault="009F0914" w:rsidP="009F0914">
      <w:pPr>
        <w:spacing w:before="0"/>
        <w:rPr>
          <w:rFonts w:cs="Arial"/>
          <w:b/>
          <w:bCs/>
          <w:sz w:val="24"/>
          <w:szCs w:val="24"/>
          <w:lang w:val="sr-Cyrl-CS"/>
        </w:rPr>
      </w:pPr>
      <w:r w:rsidRPr="009F0914">
        <w:rPr>
          <w:rFonts w:cs="Arial"/>
          <w:b/>
          <w:bCs/>
          <w:sz w:val="24"/>
          <w:szCs w:val="24"/>
          <w:lang w:val="sr-Cyrl-CS"/>
        </w:rPr>
        <w:t>12.13</w:t>
      </w:r>
      <w:r w:rsidRPr="009F0914">
        <w:rPr>
          <w:rFonts w:cs="Arial"/>
          <w:b/>
          <w:bCs/>
          <w:sz w:val="24"/>
          <w:szCs w:val="24"/>
          <w:lang w:val="sr-Latn-CS"/>
        </w:rPr>
        <w:tab/>
      </w:r>
      <w:r w:rsidRPr="009F0914">
        <w:rPr>
          <w:rFonts w:cs="Arial"/>
          <w:b/>
          <w:bCs/>
          <w:sz w:val="24"/>
          <w:szCs w:val="24"/>
          <w:lang w:val="sr-Cyrl-CS"/>
        </w:rPr>
        <w:t>СПОЉНА И УНУТРАШЊА КАНАЛИЗАЦИЈА</w:t>
      </w:r>
    </w:p>
    <w:p w14:paraId="712BC7FA" w14:textId="77777777" w:rsidR="009F0914" w:rsidRPr="009F0914" w:rsidRDefault="009F0914" w:rsidP="009F0914">
      <w:pPr>
        <w:spacing w:before="0"/>
        <w:rPr>
          <w:rFonts w:cs="Arial"/>
          <w:b/>
          <w:bCs/>
          <w:sz w:val="24"/>
          <w:szCs w:val="24"/>
          <w:lang w:val="sr-Cyrl-CS"/>
        </w:rPr>
      </w:pPr>
    </w:p>
    <w:p w14:paraId="37A3B13D" w14:textId="77777777" w:rsidR="009F0914" w:rsidRPr="009F0914" w:rsidRDefault="009F0914" w:rsidP="009F0914">
      <w:pPr>
        <w:spacing w:before="0"/>
        <w:rPr>
          <w:rFonts w:cs="Arial"/>
          <w:sz w:val="24"/>
          <w:szCs w:val="24"/>
          <w:lang w:val="sr-Cyrl-CS"/>
        </w:rPr>
      </w:pPr>
      <w:r w:rsidRPr="009F0914">
        <w:rPr>
          <w:rFonts w:cs="Arial"/>
          <w:sz w:val="24"/>
          <w:szCs w:val="24"/>
          <w:lang w:val="sr-Cyrl-CS"/>
        </w:rPr>
        <w:tab/>
        <w:t>Предвидети фекалну и кишну канализацију.</w:t>
      </w:r>
    </w:p>
    <w:p w14:paraId="1DD34EE6" w14:textId="77777777" w:rsidR="009F0914" w:rsidRPr="009F0914" w:rsidRDefault="009F0914" w:rsidP="009F0914">
      <w:pPr>
        <w:spacing w:before="0"/>
        <w:rPr>
          <w:rFonts w:cs="Arial"/>
          <w:sz w:val="24"/>
          <w:szCs w:val="24"/>
          <w:lang w:val="sr-Cyrl-CS"/>
        </w:rPr>
      </w:pPr>
    </w:p>
    <w:p w14:paraId="4E8689F2" w14:textId="77777777" w:rsidR="009F0914" w:rsidRPr="009F0914" w:rsidRDefault="009F0914" w:rsidP="000657F6">
      <w:pPr>
        <w:numPr>
          <w:ilvl w:val="0"/>
          <w:numId w:val="96"/>
        </w:numPr>
        <w:suppressAutoHyphens/>
        <w:spacing w:before="0"/>
        <w:ind w:left="900" w:hanging="900"/>
        <w:jc w:val="left"/>
        <w:rPr>
          <w:rFonts w:cs="Arial"/>
          <w:b/>
          <w:sz w:val="24"/>
          <w:szCs w:val="24"/>
          <w:lang w:val="sr-Cyrl-CS"/>
        </w:rPr>
      </w:pPr>
      <w:r w:rsidRPr="009F0914">
        <w:rPr>
          <w:rFonts w:cs="Arial"/>
          <w:b/>
          <w:sz w:val="24"/>
          <w:szCs w:val="24"/>
          <w:lang w:val="sr-Cyrl-CS"/>
        </w:rPr>
        <w:t>ПРОТИВПОЖАРНА ЗАШТИТА</w:t>
      </w:r>
    </w:p>
    <w:p w14:paraId="1A66F231" w14:textId="77777777" w:rsidR="009F0914" w:rsidRPr="009F0914" w:rsidRDefault="009F0914" w:rsidP="009F0914">
      <w:pPr>
        <w:autoSpaceDE w:val="0"/>
        <w:autoSpaceDN w:val="0"/>
        <w:adjustRightInd w:val="0"/>
        <w:spacing w:before="0"/>
        <w:ind w:left="426" w:firstLine="283"/>
        <w:rPr>
          <w:rFonts w:cs="Arial"/>
          <w:sz w:val="24"/>
          <w:szCs w:val="24"/>
          <w:lang w:val="sr-Cyrl-RS"/>
        </w:rPr>
      </w:pPr>
    </w:p>
    <w:p w14:paraId="7A65FD24" w14:textId="77777777" w:rsidR="009F0914" w:rsidRPr="009F0914" w:rsidRDefault="009F0914" w:rsidP="009F0914">
      <w:pPr>
        <w:autoSpaceDE w:val="0"/>
        <w:autoSpaceDN w:val="0"/>
        <w:adjustRightInd w:val="0"/>
        <w:spacing w:before="0"/>
        <w:ind w:left="426" w:firstLine="283"/>
        <w:rPr>
          <w:rFonts w:cs="Arial"/>
          <w:sz w:val="24"/>
          <w:szCs w:val="24"/>
          <w:lang w:val="sr-Latn-CS"/>
        </w:rPr>
      </w:pPr>
      <w:r w:rsidRPr="009F0914">
        <w:rPr>
          <w:rFonts w:cs="Arial"/>
          <w:sz w:val="24"/>
          <w:szCs w:val="24"/>
          <w:lang w:val="sr-Latn-CS"/>
        </w:rPr>
        <w:t>Заштиту од пожара у ТС и од ширења пожара на објекте у близини ТС предвидети</w:t>
      </w:r>
      <w:r w:rsidRPr="009F0914">
        <w:rPr>
          <w:rFonts w:cs="Arial"/>
          <w:sz w:val="24"/>
          <w:szCs w:val="24"/>
          <w:lang w:val="sr-Cyrl-RS"/>
        </w:rPr>
        <w:t xml:space="preserve"> </w:t>
      </w:r>
      <w:r w:rsidRPr="009F0914">
        <w:rPr>
          <w:rFonts w:cs="Arial"/>
          <w:sz w:val="24"/>
          <w:szCs w:val="24"/>
          <w:lang w:val="sr-Latn-CS"/>
        </w:rPr>
        <w:t>према важећим прописима, правилницима и стандардима</w:t>
      </w:r>
      <w:r w:rsidRPr="009F0914">
        <w:rPr>
          <w:rFonts w:cs="Arial"/>
          <w:sz w:val="24"/>
          <w:szCs w:val="24"/>
          <w:lang w:val="sr-Cyrl-RS"/>
        </w:rPr>
        <w:t xml:space="preserve"> у овој области</w:t>
      </w:r>
      <w:r w:rsidRPr="009F0914">
        <w:rPr>
          <w:rFonts w:cs="Arial"/>
          <w:sz w:val="24"/>
          <w:szCs w:val="24"/>
          <w:lang w:val="sr-Latn-CS"/>
        </w:rPr>
        <w:t>.</w:t>
      </w:r>
    </w:p>
    <w:p w14:paraId="35AD48E3" w14:textId="77777777" w:rsidR="009F0914" w:rsidRPr="009F0914" w:rsidRDefault="009F0914" w:rsidP="009F0914">
      <w:pPr>
        <w:spacing w:before="0"/>
        <w:ind w:left="720"/>
        <w:rPr>
          <w:rFonts w:cs="Arial"/>
          <w:sz w:val="24"/>
          <w:szCs w:val="24"/>
          <w:lang w:val="sr-Cyrl-CS"/>
        </w:rPr>
      </w:pPr>
    </w:p>
    <w:p w14:paraId="53D1FB37" w14:textId="77777777" w:rsidR="009F0914" w:rsidRPr="009F0914" w:rsidRDefault="009F0914" w:rsidP="000657F6">
      <w:pPr>
        <w:numPr>
          <w:ilvl w:val="0"/>
          <w:numId w:val="96"/>
        </w:numPr>
        <w:suppressAutoHyphens/>
        <w:spacing w:before="0"/>
        <w:ind w:left="900" w:hanging="900"/>
        <w:jc w:val="left"/>
        <w:rPr>
          <w:rFonts w:cs="Arial"/>
          <w:b/>
          <w:sz w:val="24"/>
          <w:szCs w:val="24"/>
          <w:lang w:val="sr-Cyrl-CS"/>
        </w:rPr>
      </w:pPr>
      <w:r w:rsidRPr="009F0914">
        <w:rPr>
          <w:rFonts w:cs="Arial"/>
          <w:b/>
          <w:sz w:val="24"/>
          <w:szCs w:val="24"/>
          <w:lang w:val="sr-Cyrl-CS"/>
        </w:rPr>
        <w:t>ОСТАЛИ ПОДАЦИ И ЗАХТЕВИ</w:t>
      </w:r>
    </w:p>
    <w:p w14:paraId="399F4326" w14:textId="77777777" w:rsidR="009F0914" w:rsidRPr="009F0914" w:rsidRDefault="009F0914" w:rsidP="009F0914">
      <w:pPr>
        <w:spacing w:before="0"/>
        <w:ind w:left="720"/>
        <w:rPr>
          <w:rFonts w:cs="Arial"/>
          <w:sz w:val="24"/>
          <w:szCs w:val="24"/>
          <w:lang w:val="sr-Cyrl-CS"/>
        </w:rPr>
      </w:pPr>
      <w:r w:rsidRPr="009F0914">
        <w:rPr>
          <w:rFonts w:cs="Arial"/>
          <w:sz w:val="24"/>
          <w:szCs w:val="24"/>
          <w:lang w:val="sr-Cyrl-CS"/>
        </w:rPr>
        <w:lastRenderedPageBreak/>
        <w:tab/>
      </w:r>
    </w:p>
    <w:p w14:paraId="2DDFDE4D" w14:textId="77777777" w:rsidR="009F0914" w:rsidRPr="009F0914" w:rsidRDefault="009F0914" w:rsidP="009F0914">
      <w:pPr>
        <w:spacing w:before="0"/>
        <w:rPr>
          <w:rFonts w:cs="Arial"/>
          <w:sz w:val="24"/>
          <w:szCs w:val="24"/>
          <w:lang w:val="sr-Cyrl-CS"/>
        </w:rPr>
      </w:pPr>
      <w:r w:rsidRPr="009F0914">
        <w:rPr>
          <w:rFonts w:cs="Arial"/>
          <w:sz w:val="24"/>
          <w:szCs w:val="24"/>
          <w:lang w:val="sr-Cyrl-CS"/>
        </w:rPr>
        <w:t>14</w:t>
      </w:r>
      <w:r w:rsidRPr="009F0914">
        <w:rPr>
          <w:rFonts w:cs="Arial"/>
          <w:sz w:val="24"/>
          <w:szCs w:val="24"/>
          <w:lang w:val="sr-Latn-CS"/>
        </w:rPr>
        <w:t>.</w:t>
      </w:r>
      <w:r w:rsidRPr="009F0914">
        <w:rPr>
          <w:rFonts w:cs="Arial"/>
          <w:sz w:val="24"/>
          <w:szCs w:val="24"/>
          <w:lang w:val="sr-Cyrl-CS"/>
        </w:rPr>
        <w:t>1</w:t>
      </w:r>
      <w:r w:rsidRPr="009F0914">
        <w:rPr>
          <w:rFonts w:cs="Arial"/>
          <w:sz w:val="24"/>
          <w:szCs w:val="24"/>
          <w:lang w:val="sr-Latn-CS"/>
        </w:rPr>
        <w:tab/>
      </w:r>
      <w:r w:rsidRPr="009F0914">
        <w:rPr>
          <w:rFonts w:cs="Arial"/>
          <w:sz w:val="24"/>
          <w:szCs w:val="24"/>
          <w:lang w:val="sr-Cyrl-CS"/>
        </w:rPr>
        <w:t>При изради техничке документације пројектант треба да се придржава:</w:t>
      </w:r>
    </w:p>
    <w:p w14:paraId="005FED1E" w14:textId="77777777" w:rsidR="009F0914" w:rsidRPr="009F0914" w:rsidRDefault="009F0914" w:rsidP="000657F6">
      <w:pPr>
        <w:numPr>
          <w:ilvl w:val="0"/>
          <w:numId w:val="77"/>
        </w:numPr>
        <w:suppressAutoHyphens/>
        <w:spacing w:before="0"/>
        <w:jc w:val="left"/>
        <w:rPr>
          <w:rFonts w:cs="Arial"/>
          <w:sz w:val="24"/>
          <w:szCs w:val="24"/>
          <w:lang w:val="sr-Cyrl-CS"/>
        </w:rPr>
      </w:pPr>
    </w:p>
    <w:p w14:paraId="7B1853C3"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Усвојених типских решења у пројектовању ТС 110/</w:t>
      </w:r>
      <w:r w:rsidRPr="009F0914">
        <w:rPr>
          <w:rFonts w:cs="Arial"/>
          <w:sz w:val="24"/>
          <w:szCs w:val="24"/>
        </w:rPr>
        <w:t>X</w:t>
      </w:r>
      <w:r w:rsidRPr="009F0914">
        <w:rPr>
          <w:rFonts w:cs="Arial"/>
          <w:sz w:val="24"/>
          <w:szCs w:val="24"/>
          <w:lang w:val="sr-Cyrl-CS"/>
        </w:rPr>
        <w:t xml:space="preserve"> </w:t>
      </w:r>
      <w:r w:rsidRPr="009F0914">
        <w:rPr>
          <w:rFonts w:cs="Arial"/>
          <w:sz w:val="24"/>
          <w:szCs w:val="24"/>
        </w:rPr>
        <w:t>kV</w:t>
      </w:r>
    </w:p>
    <w:p w14:paraId="6F526510"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Типског пројекта припреме ТС 110/</w:t>
      </w:r>
      <w:r w:rsidRPr="009F0914">
        <w:rPr>
          <w:rFonts w:cs="Arial"/>
          <w:sz w:val="24"/>
          <w:szCs w:val="24"/>
        </w:rPr>
        <w:t>X</w:t>
      </w:r>
      <w:r w:rsidRPr="009F0914">
        <w:rPr>
          <w:rFonts w:cs="Arial"/>
          <w:sz w:val="24"/>
          <w:szCs w:val="24"/>
          <w:lang w:val="sr-Cyrl-CS"/>
        </w:rPr>
        <w:t xml:space="preserve"> </w:t>
      </w:r>
      <w:r w:rsidRPr="009F0914">
        <w:rPr>
          <w:rFonts w:cs="Arial"/>
          <w:sz w:val="24"/>
          <w:szCs w:val="24"/>
        </w:rPr>
        <w:t>kV</w:t>
      </w:r>
      <w:r w:rsidRPr="009F0914">
        <w:rPr>
          <w:rFonts w:cs="Arial"/>
          <w:sz w:val="24"/>
          <w:szCs w:val="24"/>
          <w:lang w:val="sr-Cyrl-CS"/>
        </w:rPr>
        <w:t xml:space="preserve"> за даљинско управљање</w:t>
      </w:r>
    </w:p>
    <w:p w14:paraId="46FBFD64"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Техничких препорука ЗЕП-а, техничких упутстава ЈП ''Електроисток'', техничких препорука дирекције за дистрибуцију и важећих СРПС стандарда</w:t>
      </w:r>
    </w:p>
    <w:p w14:paraId="4C34B26E"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Података о опреми добијених од Инвеститора</w:t>
      </w:r>
    </w:p>
    <w:p w14:paraId="1CADFC48"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Извештаја о геомеханичким истражним радовима</w:t>
      </w:r>
    </w:p>
    <w:p w14:paraId="59B41339"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Геодетских снимака терена</w:t>
      </w:r>
    </w:p>
    <w:p w14:paraId="6C524CF8"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Климатских услова</w:t>
      </w:r>
    </w:p>
    <w:p w14:paraId="2C5FA913"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Урбанистичке документације</w:t>
      </w:r>
    </w:p>
    <w:p w14:paraId="6CE615CA"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Посебних услова дефинисаних записницима Инвеститор-Пројектант</w:t>
      </w:r>
    </w:p>
    <w:p w14:paraId="51DEE90F" w14:textId="77777777" w:rsidR="009F0914" w:rsidRPr="009F0914" w:rsidRDefault="009F0914" w:rsidP="000657F6">
      <w:pPr>
        <w:numPr>
          <w:ilvl w:val="0"/>
          <w:numId w:val="77"/>
        </w:numPr>
        <w:suppressAutoHyphens/>
        <w:spacing w:before="0"/>
        <w:jc w:val="left"/>
        <w:rPr>
          <w:rFonts w:cs="Arial"/>
          <w:sz w:val="24"/>
          <w:szCs w:val="24"/>
          <w:lang w:val="sr-Cyrl-CS"/>
        </w:rPr>
      </w:pPr>
      <w:r w:rsidRPr="009F0914">
        <w:rPr>
          <w:rFonts w:cs="Arial"/>
          <w:sz w:val="24"/>
          <w:szCs w:val="24"/>
          <w:lang w:val="sr-Cyrl-CS"/>
        </w:rPr>
        <w:t>Сви захтеви за избор опреме односе се само на нову опрему која се уграђује по овом пројектном задатку</w:t>
      </w:r>
    </w:p>
    <w:p w14:paraId="6F9FB5E5" w14:textId="77777777" w:rsidR="009F0914" w:rsidRPr="009F0914" w:rsidRDefault="009F0914" w:rsidP="009F0914">
      <w:pPr>
        <w:spacing w:before="0"/>
        <w:ind w:left="840"/>
        <w:rPr>
          <w:rFonts w:cs="Arial"/>
          <w:sz w:val="24"/>
          <w:szCs w:val="24"/>
          <w:lang w:val="sr-Cyrl-CS"/>
        </w:rPr>
      </w:pPr>
    </w:p>
    <w:p w14:paraId="5D11FD0A" w14:textId="77777777" w:rsidR="009F0914" w:rsidRPr="009F0914" w:rsidRDefault="009F0914" w:rsidP="009F0914">
      <w:pPr>
        <w:spacing w:before="0"/>
        <w:rPr>
          <w:rFonts w:cs="Arial"/>
          <w:sz w:val="24"/>
          <w:szCs w:val="24"/>
          <w:lang w:val="sr-Cyrl-CS"/>
        </w:rPr>
      </w:pPr>
      <w:r w:rsidRPr="009F0914">
        <w:rPr>
          <w:rFonts w:cs="Arial"/>
          <w:sz w:val="24"/>
          <w:szCs w:val="24"/>
          <w:lang w:val="sr-Cyrl-CS"/>
        </w:rPr>
        <w:t>14</w:t>
      </w:r>
      <w:r w:rsidRPr="009F0914">
        <w:rPr>
          <w:rFonts w:cs="Arial"/>
          <w:sz w:val="24"/>
          <w:szCs w:val="24"/>
          <w:lang w:val="sr-Latn-CS"/>
        </w:rPr>
        <w:t>.</w:t>
      </w:r>
      <w:r w:rsidRPr="009F0914">
        <w:rPr>
          <w:rFonts w:cs="Arial"/>
          <w:sz w:val="24"/>
          <w:szCs w:val="24"/>
          <w:lang w:val="sr-Cyrl-CS"/>
        </w:rPr>
        <w:t>2</w:t>
      </w:r>
      <w:r w:rsidRPr="009F0914">
        <w:rPr>
          <w:rFonts w:cs="Arial"/>
          <w:sz w:val="24"/>
          <w:szCs w:val="24"/>
          <w:lang w:val="sr-Latn-CS"/>
        </w:rPr>
        <w:tab/>
      </w:r>
      <w:r w:rsidRPr="009F0914">
        <w:rPr>
          <w:rFonts w:cs="Arial"/>
          <w:sz w:val="24"/>
          <w:szCs w:val="24"/>
          <w:lang w:val="sr-Cyrl-CS"/>
        </w:rPr>
        <w:t>Предвидети одговарајућу опрему и алат за опслуживање постројења</w:t>
      </w:r>
    </w:p>
    <w:p w14:paraId="16254360" w14:textId="77777777" w:rsidR="009F0914" w:rsidRPr="009F0914" w:rsidRDefault="009F0914" w:rsidP="009F0914">
      <w:pPr>
        <w:spacing w:before="0"/>
        <w:rPr>
          <w:rFonts w:cs="Arial"/>
          <w:sz w:val="24"/>
          <w:szCs w:val="24"/>
          <w:lang w:val="sr-Cyrl-CS"/>
        </w:rPr>
      </w:pPr>
    </w:p>
    <w:p w14:paraId="2E966C14" w14:textId="77777777" w:rsidR="009F0914" w:rsidRPr="009F0914" w:rsidRDefault="009F0914" w:rsidP="009F0914">
      <w:pPr>
        <w:spacing w:before="0"/>
        <w:rPr>
          <w:rFonts w:cs="Arial"/>
          <w:sz w:val="24"/>
          <w:szCs w:val="24"/>
          <w:lang w:val="sr-Cyrl-CS"/>
        </w:rPr>
      </w:pPr>
      <w:r w:rsidRPr="009F0914">
        <w:rPr>
          <w:rFonts w:cs="Arial"/>
          <w:sz w:val="24"/>
          <w:szCs w:val="24"/>
          <w:lang w:val="sr-Cyrl-CS"/>
        </w:rPr>
        <w:t>14</w:t>
      </w:r>
      <w:r w:rsidRPr="009F0914">
        <w:rPr>
          <w:rFonts w:cs="Arial"/>
          <w:sz w:val="24"/>
          <w:szCs w:val="24"/>
          <w:lang w:val="sr-Latn-CS"/>
        </w:rPr>
        <w:t>.</w:t>
      </w:r>
      <w:r w:rsidRPr="009F0914">
        <w:rPr>
          <w:rFonts w:cs="Arial"/>
          <w:sz w:val="24"/>
          <w:szCs w:val="24"/>
          <w:lang w:val="sr-Cyrl-CS"/>
        </w:rPr>
        <w:t>3</w:t>
      </w:r>
      <w:r w:rsidRPr="009F0914">
        <w:rPr>
          <w:rFonts w:cs="Arial"/>
          <w:sz w:val="24"/>
          <w:szCs w:val="24"/>
          <w:lang w:val="sr-Latn-CS"/>
        </w:rPr>
        <w:tab/>
      </w:r>
      <w:r w:rsidRPr="009F0914">
        <w:rPr>
          <w:rFonts w:cs="Arial"/>
          <w:sz w:val="24"/>
          <w:szCs w:val="24"/>
          <w:lang w:val="sr-Cyrl-CS"/>
        </w:rPr>
        <w:t>Предвидети опрему за заштиту на раду према важећим прописима</w:t>
      </w:r>
    </w:p>
    <w:p w14:paraId="5BBD0990" w14:textId="77777777" w:rsidR="009F0914" w:rsidRPr="009F0914" w:rsidRDefault="009F0914" w:rsidP="009F0914">
      <w:pPr>
        <w:spacing w:before="0"/>
        <w:rPr>
          <w:rFonts w:cs="Arial"/>
          <w:sz w:val="24"/>
          <w:szCs w:val="24"/>
          <w:lang w:val="sr-Cyrl-CS"/>
        </w:rPr>
      </w:pPr>
    </w:p>
    <w:p w14:paraId="7E24D265" w14:textId="77777777" w:rsidR="009F0914" w:rsidRPr="009F0914" w:rsidRDefault="009F0914" w:rsidP="009F0914">
      <w:pPr>
        <w:spacing w:before="0"/>
        <w:ind w:left="810" w:hanging="810"/>
        <w:rPr>
          <w:rFonts w:cs="Arial"/>
          <w:sz w:val="24"/>
          <w:szCs w:val="24"/>
          <w:lang w:val="sr-Cyrl-CS"/>
        </w:rPr>
      </w:pPr>
      <w:r w:rsidRPr="009F0914">
        <w:rPr>
          <w:rFonts w:cs="Arial"/>
          <w:sz w:val="24"/>
          <w:szCs w:val="24"/>
          <w:lang w:val="sr-Cyrl-CS"/>
        </w:rPr>
        <w:t>14</w:t>
      </w:r>
      <w:r w:rsidRPr="009F0914">
        <w:rPr>
          <w:rFonts w:cs="Arial"/>
          <w:sz w:val="24"/>
          <w:szCs w:val="24"/>
          <w:lang w:val="sr-Latn-CS"/>
        </w:rPr>
        <w:t>.</w:t>
      </w:r>
      <w:r w:rsidRPr="009F0914">
        <w:rPr>
          <w:rFonts w:cs="Arial"/>
          <w:sz w:val="24"/>
          <w:szCs w:val="24"/>
          <w:lang w:val="sr-Cyrl-CS"/>
        </w:rPr>
        <w:t>4</w:t>
      </w:r>
      <w:r w:rsidRPr="009F0914">
        <w:rPr>
          <w:rFonts w:cs="Arial"/>
          <w:sz w:val="24"/>
          <w:szCs w:val="24"/>
          <w:lang w:val="sr-Latn-CS"/>
        </w:rPr>
        <w:tab/>
      </w:r>
      <w:r w:rsidRPr="009F0914">
        <w:rPr>
          <w:rFonts w:cs="Arial"/>
          <w:sz w:val="24"/>
          <w:szCs w:val="24"/>
          <w:lang w:val="sr-Cyrl-CS"/>
        </w:rPr>
        <w:t>Пројектном документацијом о противпожарној заштити предвидети набавку ПП опреме</w:t>
      </w:r>
    </w:p>
    <w:p w14:paraId="65A85AE9" w14:textId="77777777" w:rsidR="009F0914" w:rsidRPr="009F0914" w:rsidRDefault="009F0914" w:rsidP="009F0914">
      <w:pPr>
        <w:spacing w:before="0"/>
        <w:rPr>
          <w:rFonts w:cs="Arial"/>
          <w:sz w:val="24"/>
          <w:szCs w:val="24"/>
          <w:lang w:val="sr-Cyrl-CS"/>
        </w:rPr>
      </w:pPr>
    </w:p>
    <w:p w14:paraId="06B47DFB" w14:textId="77777777" w:rsidR="009F0914" w:rsidRPr="009F0914" w:rsidRDefault="009F0914" w:rsidP="000657F6">
      <w:pPr>
        <w:numPr>
          <w:ilvl w:val="0"/>
          <w:numId w:val="96"/>
        </w:numPr>
        <w:suppressAutoHyphens/>
        <w:spacing w:before="0"/>
        <w:ind w:left="810" w:hanging="810"/>
        <w:jc w:val="left"/>
        <w:rPr>
          <w:rFonts w:cs="Arial"/>
          <w:b/>
          <w:sz w:val="24"/>
          <w:szCs w:val="24"/>
          <w:lang w:val="sr-Cyrl-CS"/>
        </w:rPr>
      </w:pPr>
      <w:r w:rsidRPr="009F0914">
        <w:rPr>
          <w:rFonts w:cs="Arial"/>
          <w:b/>
          <w:sz w:val="24"/>
          <w:szCs w:val="24"/>
          <w:lang w:val="sr-Cyrl-CS"/>
        </w:rPr>
        <w:t xml:space="preserve">ПРИЛОЗИ                                                                           </w:t>
      </w:r>
    </w:p>
    <w:p w14:paraId="5551B7C9" w14:textId="77777777" w:rsidR="009F0914" w:rsidRPr="009F0914" w:rsidRDefault="009F0914" w:rsidP="009F0914">
      <w:pPr>
        <w:spacing w:before="0"/>
        <w:rPr>
          <w:rFonts w:cs="Arial"/>
          <w:sz w:val="24"/>
          <w:szCs w:val="24"/>
          <w:lang w:val="sr-Cyrl-CS"/>
        </w:rPr>
      </w:pPr>
      <w:r w:rsidRPr="009F0914">
        <w:rPr>
          <w:rFonts w:cs="Arial"/>
          <w:sz w:val="24"/>
          <w:szCs w:val="24"/>
          <w:lang w:val="sr-Cyrl-CS"/>
        </w:rPr>
        <w:t>15</w:t>
      </w:r>
      <w:r w:rsidRPr="009F0914">
        <w:rPr>
          <w:rFonts w:cs="Arial"/>
          <w:sz w:val="24"/>
          <w:szCs w:val="24"/>
          <w:lang w:val="sr-Latn-CS"/>
        </w:rPr>
        <w:t>.</w:t>
      </w:r>
      <w:r w:rsidRPr="009F0914">
        <w:rPr>
          <w:rFonts w:cs="Arial"/>
          <w:sz w:val="24"/>
          <w:szCs w:val="24"/>
          <w:lang w:val="sr-Cyrl-CS"/>
        </w:rPr>
        <w:t>1</w:t>
      </w:r>
      <w:r w:rsidRPr="009F0914">
        <w:rPr>
          <w:rFonts w:cs="Arial"/>
          <w:sz w:val="24"/>
          <w:szCs w:val="24"/>
          <w:lang w:val="sr-Latn-CS"/>
        </w:rPr>
        <w:tab/>
      </w:r>
      <w:r w:rsidRPr="009F0914">
        <w:rPr>
          <w:rFonts w:cs="Arial"/>
          <w:sz w:val="24"/>
          <w:szCs w:val="24"/>
          <w:lang w:val="sr-Cyrl-CS"/>
        </w:rPr>
        <w:t>Једнополна шема планирано стање</w:t>
      </w:r>
    </w:p>
    <w:p w14:paraId="3B047D4D" w14:textId="77777777" w:rsidR="009F0914" w:rsidRPr="009F0914" w:rsidRDefault="009F0914" w:rsidP="000657F6">
      <w:pPr>
        <w:numPr>
          <w:ilvl w:val="1"/>
          <w:numId w:val="97"/>
        </w:numPr>
        <w:suppressAutoHyphens/>
        <w:spacing w:before="0"/>
        <w:jc w:val="left"/>
        <w:rPr>
          <w:rFonts w:cs="Arial"/>
          <w:sz w:val="24"/>
          <w:szCs w:val="24"/>
          <w:lang w:val="sr-Cyrl-CS"/>
        </w:rPr>
      </w:pPr>
      <w:r w:rsidRPr="009F0914">
        <w:rPr>
          <w:rFonts w:cs="Arial"/>
          <w:sz w:val="24"/>
          <w:szCs w:val="24"/>
          <w:lang w:val="sr-Cyrl-CS"/>
        </w:rPr>
        <w:t>Једнополна шема постојеће стање</w:t>
      </w:r>
    </w:p>
    <w:p w14:paraId="3647C04D" w14:textId="77777777" w:rsidR="009F0914" w:rsidRPr="009F0914" w:rsidRDefault="009F0914" w:rsidP="009F0914">
      <w:pPr>
        <w:spacing w:before="0"/>
        <w:ind w:left="420"/>
        <w:rPr>
          <w:rFonts w:cs="Arial"/>
          <w:sz w:val="24"/>
          <w:szCs w:val="24"/>
          <w:lang w:val="sr-Cyrl-CS"/>
        </w:rPr>
      </w:pPr>
    </w:p>
    <w:p w14:paraId="79A90ED4" w14:textId="77777777" w:rsidR="009F0914" w:rsidRPr="009F0914" w:rsidRDefault="009F0914" w:rsidP="009F0914">
      <w:pPr>
        <w:spacing w:before="0"/>
        <w:rPr>
          <w:rFonts w:cs="Arial"/>
          <w:sz w:val="24"/>
          <w:szCs w:val="24"/>
          <w:lang w:val="sr-Cyrl-CS"/>
        </w:rPr>
      </w:pPr>
      <w:r w:rsidRPr="009F0914">
        <w:rPr>
          <w:rFonts w:cs="Arial"/>
          <w:sz w:val="24"/>
          <w:szCs w:val="24"/>
          <w:lang w:val="sr-Cyrl-CS"/>
        </w:rPr>
        <w:t xml:space="preserve">  </w:t>
      </w:r>
    </w:p>
    <w:p w14:paraId="65AAD872" w14:textId="77777777" w:rsidR="009F0914" w:rsidRPr="009F0914" w:rsidRDefault="009F0914" w:rsidP="009F0914">
      <w:pPr>
        <w:spacing w:before="0"/>
        <w:rPr>
          <w:rFonts w:cs="Arial"/>
          <w:sz w:val="24"/>
          <w:szCs w:val="24"/>
          <w:lang w:val="sr-Cyrl-CS"/>
        </w:rPr>
      </w:pPr>
    </w:p>
    <w:p w14:paraId="663E69F3" w14:textId="77777777" w:rsidR="009F0914" w:rsidRPr="009F0914" w:rsidRDefault="009F0914" w:rsidP="009F0914">
      <w:pPr>
        <w:autoSpaceDE w:val="0"/>
        <w:autoSpaceDN w:val="0"/>
        <w:adjustRightInd w:val="0"/>
        <w:spacing w:before="0"/>
        <w:contextualSpacing/>
        <w:rPr>
          <w:rFonts w:cs="Arial"/>
          <w:b/>
          <w:bCs/>
          <w:sz w:val="24"/>
          <w:szCs w:val="24"/>
        </w:rPr>
      </w:pPr>
      <w:r w:rsidRPr="009F0914">
        <w:rPr>
          <w:rFonts w:cs="Arial"/>
          <w:sz w:val="24"/>
          <w:szCs w:val="24"/>
          <w:lang w:val="am-ET" w:eastAsia="ar-SA"/>
        </w:rPr>
        <w:t xml:space="preserve">Пројектни задатак је усвојен на седници </w:t>
      </w:r>
      <w:r w:rsidRPr="009F0914">
        <w:rPr>
          <w:rFonts w:cs="Arial"/>
          <w:sz w:val="24"/>
          <w:szCs w:val="24"/>
          <w:lang w:val="sr-Cyrl-RS" w:eastAsia="ar-SA"/>
        </w:rPr>
        <w:t>Техничког савета</w:t>
      </w:r>
      <w:r w:rsidRPr="009F0914">
        <w:rPr>
          <w:rFonts w:cs="Arial"/>
          <w:sz w:val="24"/>
          <w:szCs w:val="24"/>
          <w:lang w:val="am-ET" w:eastAsia="ar-SA"/>
        </w:rPr>
        <w:t xml:space="preserve"> Е</w:t>
      </w:r>
      <w:r w:rsidRPr="009F0914">
        <w:rPr>
          <w:rFonts w:cs="Arial"/>
          <w:sz w:val="24"/>
          <w:szCs w:val="24"/>
          <w:lang w:val="sr-Cyrl-RS" w:eastAsia="ar-SA"/>
        </w:rPr>
        <w:t>П</w:t>
      </w:r>
      <w:r w:rsidRPr="009F0914">
        <w:rPr>
          <w:rFonts w:cs="Arial"/>
          <w:sz w:val="24"/>
          <w:szCs w:val="24"/>
          <w:lang w:val="am-ET" w:eastAsia="ar-SA"/>
        </w:rPr>
        <w:t xml:space="preserve">С-а </w:t>
      </w:r>
      <w:r w:rsidRPr="009F0914">
        <w:rPr>
          <w:rFonts w:cs="Arial"/>
          <w:sz w:val="24"/>
          <w:szCs w:val="24"/>
          <w:lang w:val="sr-Cyrl-RS" w:eastAsia="ar-SA"/>
        </w:rPr>
        <w:t xml:space="preserve">и ОДС-а, </w:t>
      </w:r>
      <w:r w:rsidRPr="009F0914">
        <w:rPr>
          <w:rFonts w:cs="Arial"/>
          <w:sz w:val="24"/>
          <w:szCs w:val="24"/>
          <w:lang w:val="am-ET" w:eastAsia="ar-SA"/>
        </w:rPr>
        <w:t>одржаној</w:t>
      </w:r>
      <w:r w:rsidRPr="009F0914">
        <w:rPr>
          <w:rFonts w:cs="Arial"/>
          <w:sz w:val="24"/>
          <w:szCs w:val="24"/>
          <w:lang w:val="sr-Cyrl-RS" w:eastAsia="ar-SA"/>
        </w:rPr>
        <w:t xml:space="preserve"> </w:t>
      </w:r>
      <w:r w:rsidRPr="009F0914">
        <w:rPr>
          <w:rFonts w:cs="Arial"/>
          <w:sz w:val="24"/>
          <w:szCs w:val="24"/>
          <w:lang w:val="sr-Latn-RS" w:eastAsia="ar-SA"/>
        </w:rPr>
        <w:t>08. 11. 2016.</w:t>
      </w:r>
      <w:r w:rsidRPr="009F0914">
        <w:rPr>
          <w:rFonts w:cs="Arial"/>
          <w:sz w:val="24"/>
          <w:szCs w:val="24"/>
          <w:lang w:val="am-ET" w:eastAsia="ar-SA"/>
        </w:rPr>
        <w:t xml:space="preserve"> године.</w:t>
      </w:r>
    </w:p>
    <w:p w14:paraId="037375A2" w14:textId="77777777" w:rsidR="009F0914" w:rsidRPr="009F0914" w:rsidRDefault="009F0914" w:rsidP="009F0914">
      <w:pPr>
        <w:autoSpaceDE w:val="0"/>
        <w:autoSpaceDN w:val="0"/>
        <w:adjustRightInd w:val="0"/>
        <w:spacing w:before="0"/>
        <w:contextualSpacing/>
        <w:rPr>
          <w:rFonts w:cs="Arial"/>
          <w:b/>
          <w:bCs/>
          <w:sz w:val="24"/>
          <w:szCs w:val="24"/>
        </w:rPr>
      </w:pPr>
    </w:p>
    <w:p w14:paraId="7F747FF8" w14:textId="77777777" w:rsidR="009F0914" w:rsidRPr="009F0914" w:rsidRDefault="009F0914" w:rsidP="009F0914">
      <w:pPr>
        <w:autoSpaceDE w:val="0"/>
        <w:autoSpaceDN w:val="0"/>
        <w:adjustRightInd w:val="0"/>
        <w:spacing w:before="0"/>
        <w:contextualSpacing/>
        <w:rPr>
          <w:rFonts w:cs="Arial"/>
          <w:b/>
          <w:bCs/>
          <w:sz w:val="24"/>
          <w:szCs w:val="24"/>
        </w:rPr>
      </w:pPr>
    </w:p>
    <w:p w14:paraId="5BE8927C" w14:textId="77777777" w:rsidR="00CC7F0A" w:rsidRDefault="00CC7F0A" w:rsidP="00781B02">
      <w:pPr>
        <w:rPr>
          <w:sz w:val="24"/>
          <w:szCs w:val="24"/>
          <w:lang w:val="sr-Cyrl-RS"/>
        </w:rPr>
      </w:pPr>
    </w:p>
    <w:p w14:paraId="04489716" w14:textId="77777777" w:rsidR="00CC7F0A" w:rsidRDefault="00CC7F0A" w:rsidP="00781B02">
      <w:pPr>
        <w:rPr>
          <w:sz w:val="24"/>
          <w:szCs w:val="24"/>
          <w:lang w:val="sr-Cyrl-RS"/>
        </w:rPr>
      </w:pPr>
    </w:p>
    <w:p w14:paraId="6FD8DA04" w14:textId="77777777" w:rsidR="00CC7F0A" w:rsidRDefault="00CC7F0A" w:rsidP="00781B02">
      <w:pPr>
        <w:rPr>
          <w:sz w:val="24"/>
          <w:szCs w:val="24"/>
          <w:lang w:val="sr-Cyrl-RS"/>
        </w:rPr>
      </w:pPr>
    </w:p>
    <w:p w14:paraId="6D30C00A" w14:textId="77777777" w:rsidR="00CC7F0A" w:rsidRDefault="00CC7F0A" w:rsidP="00781B02">
      <w:pPr>
        <w:rPr>
          <w:sz w:val="24"/>
          <w:szCs w:val="24"/>
          <w:lang w:val="sr-Cyrl-RS"/>
        </w:rPr>
      </w:pPr>
    </w:p>
    <w:p w14:paraId="024431C1" w14:textId="77777777" w:rsidR="00CC7F0A" w:rsidRDefault="00CC7F0A" w:rsidP="00781B02">
      <w:pPr>
        <w:rPr>
          <w:sz w:val="24"/>
          <w:szCs w:val="24"/>
          <w:lang w:val="sr-Cyrl-RS"/>
        </w:rPr>
      </w:pPr>
    </w:p>
    <w:p w14:paraId="0D355ECE" w14:textId="77777777" w:rsidR="00CC7F0A" w:rsidRDefault="00CC7F0A" w:rsidP="00781B02">
      <w:pPr>
        <w:rPr>
          <w:sz w:val="24"/>
          <w:szCs w:val="24"/>
          <w:lang w:val="sr-Cyrl-RS"/>
        </w:rPr>
      </w:pPr>
    </w:p>
    <w:p w14:paraId="5382C653" w14:textId="77777777" w:rsidR="00CC7F0A" w:rsidRDefault="00CC7F0A" w:rsidP="00781B02">
      <w:pPr>
        <w:rPr>
          <w:sz w:val="24"/>
          <w:szCs w:val="24"/>
          <w:lang w:val="sr-Cyrl-RS"/>
        </w:rPr>
      </w:pPr>
    </w:p>
    <w:p w14:paraId="5AFF458B" w14:textId="77777777" w:rsidR="00CC7F0A" w:rsidRDefault="00CC7F0A" w:rsidP="00781B02">
      <w:pPr>
        <w:rPr>
          <w:sz w:val="24"/>
          <w:szCs w:val="24"/>
          <w:lang w:val="sr-Cyrl-RS"/>
        </w:rPr>
      </w:pPr>
    </w:p>
    <w:p w14:paraId="0E1BC987" w14:textId="77777777" w:rsidR="00CC7F0A" w:rsidRDefault="00CC7F0A" w:rsidP="00781B02">
      <w:pPr>
        <w:rPr>
          <w:sz w:val="24"/>
          <w:szCs w:val="24"/>
          <w:lang w:val="sr-Cyrl-RS"/>
        </w:rPr>
      </w:pPr>
    </w:p>
    <w:p w14:paraId="5B0F0653" w14:textId="77777777" w:rsidR="00CC7F0A" w:rsidRDefault="00CC7F0A" w:rsidP="00781B02">
      <w:pPr>
        <w:rPr>
          <w:sz w:val="24"/>
          <w:szCs w:val="24"/>
          <w:lang w:val="sr-Cyrl-RS"/>
        </w:rPr>
      </w:pPr>
    </w:p>
    <w:p w14:paraId="6A728686" w14:textId="77777777" w:rsidR="00CC7F0A" w:rsidRDefault="00CC7F0A" w:rsidP="00781B02">
      <w:pPr>
        <w:rPr>
          <w:sz w:val="24"/>
          <w:szCs w:val="24"/>
          <w:lang w:val="sr-Cyrl-RS"/>
        </w:rPr>
      </w:pPr>
    </w:p>
    <w:p w14:paraId="469FC3DB" w14:textId="77777777" w:rsidR="00CC7F0A" w:rsidRDefault="00CC7F0A" w:rsidP="00781B02">
      <w:pPr>
        <w:rPr>
          <w:sz w:val="24"/>
          <w:szCs w:val="24"/>
          <w:lang w:val="sr-Cyrl-RS"/>
        </w:rPr>
      </w:pPr>
    </w:p>
    <w:p w14:paraId="3995367D" w14:textId="77777777" w:rsidR="009F0914" w:rsidRPr="009F0914" w:rsidRDefault="009F0914" w:rsidP="009F0914">
      <w:pPr>
        <w:autoSpaceDE w:val="0"/>
        <w:autoSpaceDN w:val="0"/>
        <w:adjustRightInd w:val="0"/>
        <w:spacing w:before="0"/>
        <w:contextualSpacing/>
        <w:rPr>
          <w:rFonts w:cs="Arial"/>
          <w:b/>
          <w:bCs/>
          <w:sz w:val="24"/>
          <w:szCs w:val="24"/>
        </w:rPr>
      </w:pPr>
    </w:p>
    <w:p w14:paraId="4C6E4A0C" w14:textId="3A577C25" w:rsidR="009F0914" w:rsidRPr="009F0914" w:rsidRDefault="009F0914" w:rsidP="009F0914">
      <w:pPr>
        <w:autoSpaceDE w:val="0"/>
        <w:autoSpaceDN w:val="0"/>
        <w:adjustRightInd w:val="0"/>
        <w:spacing w:before="0"/>
        <w:contextualSpacing/>
        <w:rPr>
          <w:rFonts w:cs="Arial"/>
          <w:b/>
          <w:bCs/>
          <w:sz w:val="24"/>
          <w:szCs w:val="24"/>
        </w:rPr>
      </w:pPr>
      <w:r w:rsidRPr="009F0914">
        <w:rPr>
          <w:rFonts w:cs="Arial"/>
          <w:b/>
          <w:bCs/>
          <w:noProof/>
          <w:sz w:val="24"/>
          <w:szCs w:val="24"/>
        </w:rPr>
        <w:drawing>
          <wp:inline distT="0" distB="0" distL="0" distR="0" wp14:anchorId="6E062065" wp14:editId="7C15AEBC">
            <wp:extent cx="6105525" cy="83343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6105525" cy="8334375"/>
                    </a:xfrm>
                    <a:prstGeom prst="rect">
                      <a:avLst/>
                    </a:prstGeom>
                    <a:noFill/>
                    <a:ln>
                      <a:noFill/>
                    </a:ln>
                  </pic:spPr>
                </pic:pic>
              </a:graphicData>
            </a:graphic>
          </wp:inline>
        </w:drawing>
      </w:r>
    </w:p>
    <w:p w14:paraId="3E1B7C36" w14:textId="77777777" w:rsidR="009F0914" w:rsidRPr="009F0914" w:rsidRDefault="009F0914" w:rsidP="009F0914">
      <w:pPr>
        <w:autoSpaceDE w:val="0"/>
        <w:autoSpaceDN w:val="0"/>
        <w:adjustRightInd w:val="0"/>
        <w:spacing w:before="0"/>
        <w:contextualSpacing/>
        <w:rPr>
          <w:rFonts w:cs="Arial"/>
          <w:b/>
          <w:bCs/>
          <w:sz w:val="24"/>
          <w:szCs w:val="24"/>
        </w:rPr>
      </w:pPr>
      <w:r w:rsidRPr="009F0914">
        <w:rPr>
          <w:rFonts w:cs="Arial"/>
          <w:b/>
          <w:bCs/>
          <w:noProof/>
          <w:sz w:val="24"/>
          <w:szCs w:val="24"/>
        </w:rPr>
        <w:lastRenderedPageBreak/>
        <w:drawing>
          <wp:inline distT="0" distB="0" distL="0" distR="0" wp14:anchorId="66DD6B30" wp14:editId="57660B3E">
            <wp:extent cx="6115050" cy="895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15050" cy="8953500"/>
                    </a:xfrm>
                    <a:prstGeom prst="rect">
                      <a:avLst/>
                    </a:prstGeom>
                    <a:noFill/>
                    <a:ln>
                      <a:noFill/>
                    </a:ln>
                  </pic:spPr>
                </pic:pic>
              </a:graphicData>
            </a:graphic>
          </wp:inline>
        </w:drawing>
      </w:r>
    </w:p>
    <w:p w14:paraId="3F78F2E4" w14:textId="77777777" w:rsidR="009F0914" w:rsidRPr="009F0914" w:rsidRDefault="009F0914" w:rsidP="009F0914">
      <w:pPr>
        <w:autoSpaceDE w:val="0"/>
        <w:autoSpaceDN w:val="0"/>
        <w:adjustRightInd w:val="0"/>
        <w:spacing w:before="0"/>
        <w:contextualSpacing/>
        <w:rPr>
          <w:rFonts w:cs="Arial"/>
          <w:b/>
          <w:bCs/>
          <w:sz w:val="24"/>
          <w:szCs w:val="24"/>
        </w:rPr>
      </w:pPr>
    </w:p>
    <w:p w14:paraId="1E0AF56A" w14:textId="77777777" w:rsidR="009F0914" w:rsidRPr="009F0914" w:rsidRDefault="009F0914" w:rsidP="009F0914">
      <w:pPr>
        <w:autoSpaceDE w:val="0"/>
        <w:autoSpaceDN w:val="0"/>
        <w:adjustRightInd w:val="0"/>
        <w:spacing w:before="0"/>
        <w:contextualSpacing/>
        <w:rPr>
          <w:rFonts w:cs="Arial"/>
          <w:b/>
          <w:bCs/>
          <w:sz w:val="24"/>
          <w:szCs w:val="24"/>
        </w:rPr>
      </w:pPr>
    </w:p>
    <w:p w14:paraId="25759C28" w14:textId="77777777" w:rsidR="009F0914" w:rsidRPr="009F0914" w:rsidRDefault="009F0914" w:rsidP="009F0914">
      <w:pPr>
        <w:spacing w:before="0"/>
        <w:jc w:val="center"/>
        <w:rPr>
          <w:rFonts w:cs="Arial"/>
          <w:b/>
          <w:sz w:val="28"/>
          <w:szCs w:val="28"/>
          <w:lang w:val="de-DE" w:eastAsia="hr-HR"/>
        </w:rPr>
      </w:pPr>
      <w:r w:rsidRPr="009F0914">
        <w:rPr>
          <w:rFonts w:cs="Arial"/>
          <w:b/>
          <w:sz w:val="28"/>
          <w:szCs w:val="28"/>
          <w:lang w:val="de-DE" w:eastAsia="hr-HR"/>
        </w:rPr>
        <w:t>ПРОЈЕКТНИ ЗАДАТАК</w:t>
      </w:r>
    </w:p>
    <w:p w14:paraId="2BF46A4C" w14:textId="77777777" w:rsidR="009F0914" w:rsidRPr="009F0914" w:rsidRDefault="009F0914" w:rsidP="009F0914">
      <w:pPr>
        <w:spacing w:before="0"/>
        <w:jc w:val="center"/>
        <w:rPr>
          <w:rFonts w:cs="Arial"/>
          <w:sz w:val="24"/>
          <w:szCs w:val="24"/>
          <w:lang w:val="sr-Latn-CS" w:eastAsia="hr-HR"/>
        </w:rPr>
      </w:pPr>
      <w:r w:rsidRPr="009F0914">
        <w:rPr>
          <w:rFonts w:cs="Arial"/>
          <w:sz w:val="24"/>
          <w:szCs w:val="24"/>
          <w:lang w:val="de-DE" w:eastAsia="hr-HR"/>
        </w:rPr>
        <w:t xml:space="preserve">за израду </w:t>
      </w:r>
      <w:r w:rsidRPr="009F0914">
        <w:rPr>
          <w:rFonts w:cs="Arial"/>
          <w:sz w:val="24"/>
          <w:szCs w:val="24"/>
          <w:lang w:val="sr-Cyrl-CS" w:eastAsia="hr-HR"/>
        </w:rPr>
        <w:t xml:space="preserve">техничке документације за реконструкцију </w:t>
      </w:r>
      <w:r w:rsidRPr="009F0914">
        <w:rPr>
          <w:rFonts w:cs="Arial"/>
          <w:sz w:val="24"/>
          <w:szCs w:val="24"/>
          <w:lang w:val="de-DE" w:eastAsia="hr-HR"/>
        </w:rPr>
        <w:t>ТС 110/</w:t>
      </w:r>
      <w:r w:rsidRPr="009F0914">
        <w:rPr>
          <w:rFonts w:cs="Arial"/>
          <w:sz w:val="24"/>
          <w:szCs w:val="24"/>
          <w:lang w:val="sr-Cyrl-CS" w:eastAsia="hr-HR"/>
        </w:rPr>
        <w:t>35</w:t>
      </w:r>
      <w:r w:rsidRPr="009F0914">
        <w:rPr>
          <w:rFonts w:cs="Arial"/>
          <w:sz w:val="24"/>
          <w:szCs w:val="24"/>
          <w:lang w:val="de-DE" w:eastAsia="hr-HR"/>
        </w:rPr>
        <w:t xml:space="preserve"> kV </w:t>
      </w:r>
      <w:r w:rsidRPr="009F0914">
        <w:rPr>
          <w:rFonts w:cs="Arial"/>
          <w:sz w:val="24"/>
          <w:szCs w:val="24"/>
          <w:lang w:val="sr-Cyrl-CS" w:eastAsia="hr-HR"/>
        </w:rPr>
        <w:t>"БЕОГРАД 10“</w:t>
      </w:r>
    </w:p>
    <w:p w14:paraId="5A9EAF30" w14:textId="77777777" w:rsidR="009F0914" w:rsidRPr="009F0914" w:rsidRDefault="009F0914" w:rsidP="009F0914">
      <w:pPr>
        <w:spacing w:before="0"/>
        <w:jc w:val="center"/>
        <w:rPr>
          <w:rFonts w:cs="Arial"/>
          <w:sz w:val="24"/>
          <w:szCs w:val="24"/>
          <w:lang w:val="sr-Cyrl-CS" w:eastAsia="hr-HR"/>
        </w:rPr>
      </w:pPr>
    </w:p>
    <w:p w14:paraId="14B3AC84" w14:textId="77777777" w:rsidR="009F0914" w:rsidRPr="009F0914" w:rsidRDefault="009F0914" w:rsidP="009F0914">
      <w:pPr>
        <w:spacing w:before="0"/>
        <w:jc w:val="center"/>
        <w:rPr>
          <w:rFonts w:cs="Arial"/>
          <w:sz w:val="24"/>
          <w:szCs w:val="24"/>
          <w:lang w:val="sr-Cyrl-CS" w:eastAsia="hr-HR"/>
        </w:rPr>
      </w:pPr>
    </w:p>
    <w:p w14:paraId="4BEE02E4" w14:textId="77777777" w:rsidR="009F0914" w:rsidRPr="009F0914" w:rsidRDefault="009F0914" w:rsidP="009F0914">
      <w:pPr>
        <w:spacing w:before="0"/>
        <w:jc w:val="center"/>
        <w:rPr>
          <w:rFonts w:cs="Arial"/>
          <w:sz w:val="24"/>
          <w:szCs w:val="24"/>
          <w:lang w:val="sr-Cyrl-CS" w:eastAsia="hr-HR"/>
        </w:rPr>
      </w:pPr>
    </w:p>
    <w:p w14:paraId="04F1D4DA" w14:textId="77777777" w:rsidR="009F0914" w:rsidRPr="009F0914" w:rsidRDefault="009F0914" w:rsidP="009F0914">
      <w:pPr>
        <w:spacing w:before="0"/>
        <w:jc w:val="center"/>
        <w:rPr>
          <w:rFonts w:cs="Arial"/>
          <w:sz w:val="24"/>
          <w:szCs w:val="24"/>
          <w:lang w:val="sr-Latn-CS" w:eastAsia="hr-HR"/>
        </w:rPr>
      </w:pPr>
    </w:p>
    <w:tbl>
      <w:tblPr>
        <w:tblW w:w="9540" w:type="dxa"/>
        <w:tblInd w:w="90" w:type="dxa"/>
        <w:tblLayout w:type="fixed"/>
        <w:tblLook w:val="0000" w:firstRow="0" w:lastRow="0" w:firstColumn="0" w:lastColumn="0" w:noHBand="0" w:noVBand="0"/>
      </w:tblPr>
      <w:tblGrid>
        <w:gridCol w:w="5121"/>
        <w:gridCol w:w="4419"/>
      </w:tblGrid>
      <w:tr w:rsidR="009F0914" w:rsidRPr="009F0914" w14:paraId="470948F5" w14:textId="77777777" w:rsidTr="00EF66B1">
        <w:trPr>
          <w:cantSplit/>
        </w:trPr>
        <w:tc>
          <w:tcPr>
            <w:tcW w:w="5121" w:type="dxa"/>
          </w:tcPr>
          <w:p w14:paraId="4C7F5183" w14:textId="77777777" w:rsidR="009F0914" w:rsidRPr="009F0914" w:rsidRDefault="009F0914" w:rsidP="009F0914">
            <w:pPr>
              <w:spacing w:before="0"/>
              <w:jc w:val="left"/>
              <w:rPr>
                <w:rFonts w:cs="Arial"/>
                <w:b/>
                <w:sz w:val="24"/>
                <w:szCs w:val="24"/>
                <w:lang w:val="de-DE" w:eastAsia="hr-HR"/>
              </w:rPr>
            </w:pPr>
            <w:r w:rsidRPr="009F0914">
              <w:rPr>
                <w:rFonts w:cs="Arial"/>
                <w:b/>
                <w:sz w:val="24"/>
                <w:szCs w:val="24"/>
                <w:lang w:val="de-DE" w:eastAsia="hr-HR"/>
              </w:rPr>
              <w:t>1. ОПШТИ ПОДАЦИ:</w:t>
            </w:r>
          </w:p>
        </w:tc>
        <w:tc>
          <w:tcPr>
            <w:tcW w:w="4419" w:type="dxa"/>
          </w:tcPr>
          <w:p w14:paraId="4B66EFC5" w14:textId="77777777" w:rsidR="009F0914" w:rsidRPr="009F0914" w:rsidRDefault="009F0914" w:rsidP="009F0914">
            <w:pPr>
              <w:spacing w:before="0"/>
              <w:rPr>
                <w:rFonts w:cs="Arial"/>
                <w:b/>
                <w:sz w:val="24"/>
                <w:szCs w:val="24"/>
                <w:lang w:val="de-DE" w:eastAsia="hr-HR"/>
              </w:rPr>
            </w:pPr>
          </w:p>
        </w:tc>
      </w:tr>
      <w:tr w:rsidR="009F0914" w:rsidRPr="009F0914" w14:paraId="2CD0AA20" w14:textId="77777777" w:rsidTr="00EF66B1">
        <w:trPr>
          <w:cantSplit/>
        </w:trPr>
        <w:tc>
          <w:tcPr>
            <w:tcW w:w="5121" w:type="dxa"/>
          </w:tcPr>
          <w:p w14:paraId="4A40CA87" w14:textId="77777777" w:rsidR="009F0914" w:rsidRPr="009F0914" w:rsidRDefault="009F0914" w:rsidP="009F0914">
            <w:pPr>
              <w:spacing w:before="0"/>
              <w:jc w:val="left"/>
              <w:rPr>
                <w:rFonts w:cs="Arial"/>
                <w:b/>
                <w:sz w:val="24"/>
                <w:szCs w:val="24"/>
                <w:lang w:val="de-DE" w:eastAsia="hr-HR"/>
              </w:rPr>
            </w:pPr>
            <w:r w:rsidRPr="009F0914">
              <w:rPr>
                <w:rFonts w:cs="Arial"/>
                <w:b/>
                <w:sz w:val="24"/>
                <w:szCs w:val="24"/>
                <w:lang w:val="de-DE" w:eastAsia="hr-HR"/>
              </w:rPr>
              <w:t>1.1. Инвеститор</w:t>
            </w:r>
          </w:p>
        </w:tc>
        <w:tc>
          <w:tcPr>
            <w:tcW w:w="4419" w:type="dxa"/>
          </w:tcPr>
          <w:p w14:paraId="32A6699F" w14:textId="77777777" w:rsidR="009F0914" w:rsidRPr="009F0914" w:rsidRDefault="009F0914" w:rsidP="009F0914">
            <w:pPr>
              <w:spacing w:before="0"/>
              <w:rPr>
                <w:rFonts w:cs="Arial"/>
                <w:sz w:val="24"/>
                <w:szCs w:val="24"/>
                <w:lang w:val="de-DE" w:eastAsia="ar-SA"/>
              </w:rPr>
            </w:pPr>
            <w:r w:rsidRPr="009F0914">
              <w:rPr>
                <w:rFonts w:cs="Arial"/>
                <w:sz w:val="24"/>
                <w:szCs w:val="24"/>
                <w:lang w:val="de-DE" w:eastAsia="ar-SA"/>
              </w:rPr>
              <w:t>ЈП Електропривреда Србије</w:t>
            </w:r>
          </w:p>
          <w:p w14:paraId="352EC4AA"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ar-SA"/>
              </w:rPr>
              <w:t>„ЕПС Дистрибуција“ д.о.о. Београд</w:t>
            </w:r>
          </w:p>
          <w:p w14:paraId="5E3B87AC"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Масарикова 1-3</w:t>
            </w:r>
            <w:r w:rsidRPr="009F0914">
              <w:rPr>
                <w:rFonts w:cs="Arial"/>
                <w:sz w:val="24"/>
                <w:szCs w:val="24"/>
                <w:lang w:val="de-DE" w:eastAsia="ar-SA"/>
              </w:rPr>
              <w:t xml:space="preserve"> </w:t>
            </w:r>
          </w:p>
        </w:tc>
      </w:tr>
      <w:tr w:rsidR="009F0914" w:rsidRPr="009F0914" w14:paraId="20BD68FB" w14:textId="77777777" w:rsidTr="00EF66B1">
        <w:trPr>
          <w:cantSplit/>
        </w:trPr>
        <w:tc>
          <w:tcPr>
            <w:tcW w:w="5121" w:type="dxa"/>
          </w:tcPr>
          <w:p w14:paraId="5C1B62E4" w14:textId="77777777" w:rsidR="009F0914" w:rsidRPr="009F0914" w:rsidRDefault="009F0914" w:rsidP="009F0914">
            <w:pPr>
              <w:spacing w:before="0"/>
              <w:jc w:val="left"/>
              <w:rPr>
                <w:rFonts w:cs="Arial"/>
                <w:sz w:val="24"/>
                <w:szCs w:val="24"/>
                <w:lang w:val="de-DE" w:eastAsia="hr-HR"/>
              </w:rPr>
            </w:pPr>
            <w:r w:rsidRPr="009F0914">
              <w:rPr>
                <w:rFonts w:cs="Arial"/>
                <w:sz w:val="24"/>
                <w:szCs w:val="24"/>
                <w:lang w:val="de-DE" w:eastAsia="hr-HR"/>
              </w:rPr>
              <w:t>1.2. Назив објекта:</w:t>
            </w:r>
          </w:p>
        </w:tc>
        <w:tc>
          <w:tcPr>
            <w:tcW w:w="4419" w:type="dxa"/>
          </w:tcPr>
          <w:p w14:paraId="21ADB9CB"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ТС 110/</w:t>
            </w:r>
            <w:r w:rsidRPr="009F0914">
              <w:rPr>
                <w:rFonts w:cs="Arial"/>
                <w:sz w:val="24"/>
                <w:szCs w:val="24"/>
                <w:lang w:val="sr-Cyrl-CS" w:eastAsia="hr-HR"/>
              </w:rPr>
              <w:t>35</w:t>
            </w:r>
            <w:r w:rsidRPr="009F0914">
              <w:rPr>
                <w:rFonts w:cs="Arial"/>
                <w:sz w:val="24"/>
                <w:szCs w:val="24"/>
                <w:lang w:val="de-DE" w:eastAsia="hr-HR"/>
              </w:rPr>
              <w:t xml:space="preserve"> kV </w:t>
            </w:r>
            <w:r w:rsidRPr="009F0914">
              <w:rPr>
                <w:rFonts w:cs="Arial"/>
                <w:sz w:val="24"/>
                <w:szCs w:val="24"/>
                <w:lang w:val="sr-Cyrl-CS" w:eastAsia="hr-HR"/>
              </w:rPr>
              <w:t>"БЕОГРАД 10"</w:t>
            </w:r>
          </w:p>
        </w:tc>
      </w:tr>
      <w:tr w:rsidR="009F0914" w:rsidRPr="009F0914" w14:paraId="2F720972" w14:textId="77777777" w:rsidTr="00EF66B1">
        <w:trPr>
          <w:cantSplit/>
        </w:trPr>
        <w:tc>
          <w:tcPr>
            <w:tcW w:w="5121" w:type="dxa"/>
          </w:tcPr>
          <w:p w14:paraId="1D711C8F" w14:textId="77777777" w:rsidR="009F0914" w:rsidRPr="009F0914" w:rsidRDefault="009F0914" w:rsidP="009F0914">
            <w:pPr>
              <w:spacing w:before="0"/>
              <w:ind w:left="459" w:hanging="459"/>
              <w:jc w:val="left"/>
              <w:rPr>
                <w:rFonts w:cs="Arial"/>
                <w:b/>
                <w:sz w:val="24"/>
                <w:szCs w:val="24"/>
                <w:lang w:val="de-DE" w:eastAsia="hr-HR"/>
              </w:rPr>
            </w:pPr>
            <w:r w:rsidRPr="009F0914">
              <w:rPr>
                <w:rFonts w:cs="Arial"/>
                <w:sz w:val="24"/>
                <w:szCs w:val="24"/>
                <w:lang w:val="de-DE" w:eastAsia="hr-HR"/>
              </w:rPr>
              <w:t>1.3. Наз</w:t>
            </w:r>
            <w:r w:rsidRPr="009F0914">
              <w:rPr>
                <w:rFonts w:cs="Arial"/>
                <w:sz w:val="24"/>
                <w:szCs w:val="24"/>
                <w:lang w:val="sr-Cyrl-CS" w:eastAsia="hr-HR"/>
              </w:rPr>
              <w:t>наче</w:t>
            </w:r>
            <w:r w:rsidRPr="009F0914">
              <w:rPr>
                <w:rFonts w:cs="Arial"/>
                <w:sz w:val="24"/>
                <w:szCs w:val="24"/>
                <w:lang w:val="de-DE" w:eastAsia="hr-HR"/>
              </w:rPr>
              <w:t>на снага трансформатора:</w:t>
            </w:r>
          </w:p>
        </w:tc>
        <w:tc>
          <w:tcPr>
            <w:tcW w:w="4419" w:type="dxa"/>
          </w:tcPr>
          <w:p w14:paraId="17615658"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xml:space="preserve">Постојеће </w:t>
            </w:r>
            <w:r w:rsidRPr="009F0914">
              <w:rPr>
                <w:rFonts w:cs="Arial"/>
                <w:sz w:val="24"/>
                <w:szCs w:val="24"/>
                <w:lang w:val="de-DE" w:eastAsia="hr-HR"/>
              </w:rPr>
              <w:t>2</w:t>
            </w:r>
            <w:r w:rsidRPr="009F0914">
              <w:rPr>
                <w:rFonts w:cs="Arial"/>
                <w:sz w:val="24"/>
                <w:szCs w:val="24"/>
                <w:lang w:val="sr-Cyrl-CS" w:eastAsia="hr-HR"/>
              </w:rPr>
              <w:t xml:space="preserve"> </w:t>
            </w:r>
            <w:r w:rsidRPr="009F0914">
              <w:rPr>
                <w:rFonts w:cs="Arial"/>
                <w:sz w:val="24"/>
                <w:szCs w:val="24"/>
                <w:lang w:val="de-DE" w:eastAsia="hr-HR"/>
              </w:rPr>
              <w:t>x</w:t>
            </w:r>
            <w:r w:rsidRPr="009F0914">
              <w:rPr>
                <w:rFonts w:cs="Arial"/>
                <w:sz w:val="24"/>
                <w:szCs w:val="24"/>
                <w:lang w:val="sr-Cyrl-CS" w:eastAsia="hr-HR"/>
              </w:rPr>
              <w:t xml:space="preserve"> 31,5</w:t>
            </w:r>
            <w:r w:rsidRPr="009F0914">
              <w:rPr>
                <w:rFonts w:cs="Arial"/>
                <w:sz w:val="24"/>
                <w:szCs w:val="24"/>
                <w:lang w:val="de-DE" w:eastAsia="hr-HR"/>
              </w:rPr>
              <w:t xml:space="preserve"> МVА</w:t>
            </w:r>
            <w:r w:rsidRPr="009F0914">
              <w:rPr>
                <w:rFonts w:cs="Arial"/>
                <w:sz w:val="24"/>
                <w:szCs w:val="24"/>
                <w:lang w:val="sr-Cyrl-CS" w:eastAsia="hr-HR"/>
              </w:rPr>
              <w:t xml:space="preserve">, </w:t>
            </w:r>
          </w:p>
          <w:p w14:paraId="0C3A30E2" w14:textId="77777777" w:rsidR="009F0914" w:rsidRPr="009F0914" w:rsidRDefault="009F0914" w:rsidP="009F0914">
            <w:pPr>
              <w:spacing w:before="0"/>
              <w:jc w:val="left"/>
              <w:rPr>
                <w:rFonts w:cs="Arial"/>
                <w:b/>
                <w:sz w:val="24"/>
                <w:szCs w:val="24"/>
                <w:lang w:val="sr-Latn-CS" w:eastAsia="hr-HR"/>
              </w:rPr>
            </w:pPr>
            <w:r w:rsidRPr="009F0914">
              <w:rPr>
                <w:rFonts w:cs="Arial"/>
                <w:sz w:val="24"/>
                <w:szCs w:val="24"/>
                <w:lang w:val="sr-Cyrl-CS" w:eastAsia="hr-HR"/>
              </w:rPr>
              <w:t xml:space="preserve">планирано </w:t>
            </w:r>
            <w:r w:rsidRPr="009F0914">
              <w:rPr>
                <w:rFonts w:cs="Arial"/>
                <w:sz w:val="24"/>
                <w:szCs w:val="24"/>
                <w:lang w:val="sr-Latn-CS" w:eastAsia="hr-HR"/>
              </w:rPr>
              <w:t xml:space="preserve">2 x </w:t>
            </w:r>
            <w:r w:rsidRPr="009F0914">
              <w:rPr>
                <w:rFonts w:cs="Arial"/>
                <w:sz w:val="24"/>
                <w:szCs w:val="24"/>
                <w:lang w:val="sr-Cyrl-CS" w:eastAsia="hr-HR"/>
              </w:rPr>
              <w:t>31,5</w:t>
            </w:r>
            <w:r w:rsidRPr="009F0914">
              <w:rPr>
                <w:rFonts w:cs="Arial"/>
                <w:sz w:val="24"/>
                <w:szCs w:val="24"/>
                <w:lang w:val="de-DE" w:eastAsia="hr-HR"/>
              </w:rPr>
              <w:t xml:space="preserve"> </w:t>
            </w:r>
            <w:r w:rsidRPr="009F0914">
              <w:rPr>
                <w:rFonts w:cs="Arial"/>
                <w:sz w:val="24"/>
                <w:szCs w:val="24"/>
                <w:lang w:val="sr-Cyrl-CS" w:eastAsia="hr-HR"/>
              </w:rPr>
              <w:t xml:space="preserve">  </w:t>
            </w:r>
            <w:r w:rsidRPr="009F0914">
              <w:rPr>
                <w:rFonts w:cs="Arial"/>
                <w:sz w:val="24"/>
                <w:szCs w:val="24"/>
                <w:lang w:val="sr-Latn-CS" w:eastAsia="hr-HR"/>
              </w:rPr>
              <w:t>MVA</w:t>
            </w:r>
          </w:p>
        </w:tc>
      </w:tr>
      <w:tr w:rsidR="009F0914" w:rsidRPr="009F0914" w14:paraId="6BEBC8C7" w14:textId="77777777" w:rsidTr="00EF66B1">
        <w:trPr>
          <w:cantSplit/>
        </w:trPr>
        <w:tc>
          <w:tcPr>
            <w:tcW w:w="5121" w:type="dxa"/>
          </w:tcPr>
          <w:p w14:paraId="44E12EDC" w14:textId="77777777" w:rsidR="009F0914" w:rsidRPr="009F0914" w:rsidRDefault="009F0914" w:rsidP="009F0914">
            <w:pPr>
              <w:spacing w:before="0"/>
              <w:jc w:val="left"/>
              <w:rPr>
                <w:rFonts w:cs="Arial"/>
                <w:sz w:val="24"/>
                <w:szCs w:val="24"/>
                <w:lang w:val="de-DE" w:eastAsia="hr-HR"/>
              </w:rPr>
            </w:pPr>
            <w:r w:rsidRPr="009F0914">
              <w:rPr>
                <w:rFonts w:cs="Arial"/>
                <w:sz w:val="24"/>
                <w:szCs w:val="24"/>
                <w:lang w:val="de-DE" w:eastAsia="hr-HR"/>
              </w:rPr>
              <w:t>1.4. Место изградње:</w:t>
            </w:r>
          </w:p>
        </w:tc>
        <w:tc>
          <w:tcPr>
            <w:tcW w:w="4419" w:type="dxa"/>
          </w:tcPr>
          <w:p w14:paraId="0DCF7C9A"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Београд, Општина Обреновац, Мислођин</w:t>
            </w:r>
          </w:p>
        </w:tc>
      </w:tr>
      <w:tr w:rsidR="009F0914" w:rsidRPr="009F0914" w14:paraId="2CA43FEB" w14:textId="77777777" w:rsidTr="00EF66B1">
        <w:trPr>
          <w:cantSplit/>
        </w:trPr>
        <w:tc>
          <w:tcPr>
            <w:tcW w:w="5121" w:type="dxa"/>
          </w:tcPr>
          <w:p w14:paraId="4F827A45" w14:textId="77777777" w:rsidR="009F0914" w:rsidRPr="009F0914" w:rsidRDefault="009F0914" w:rsidP="009F0914">
            <w:pPr>
              <w:spacing w:before="0"/>
              <w:jc w:val="left"/>
              <w:rPr>
                <w:rFonts w:cs="Arial"/>
                <w:sz w:val="24"/>
                <w:szCs w:val="24"/>
                <w:lang w:val="de-DE" w:eastAsia="hr-HR"/>
              </w:rPr>
            </w:pPr>
            <w:r w:rsidRPr="009F0914">
              <w:rPr>
                <w:rFonts w:cs="Arial"/>
                <w:sz w:val="24"/>
                <w:szCs w:val="24"/>
                <w:lang w:val="de-DE" w:eastAsia="hr-HR"/>
              </w:rPr>
              <w:t>1.5. Етапност изградње:</w:t>
            </w:r>
          </w:p>
        </w:tc>
        <w:tc>
          <w:tcPr>
            <w:tcW w:w="4419" w:type="dxa"/>
          </w:tcPr>
          <w:p w14:paraId="5B998C32"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 xml:space="preserve">У </w:t>
            </w:r>
            <w:r w:rsidRPr="009F0914">
              <w:rPr>
                <w:rFonts w:cs="Arial"/>
                <w:sz w:val="24"/>
                <w:szCs w:val="24"/>
                <w:lang w:val="sr-Cyrl-CS" w:eastAsia="hr-HR"/>
              </w:rPr>
              <w:t>једној етапи</w:t>
            </w:r>
          </w:p>
        </w:tc>
      </w:tr>
      <w:tr w:rsidR="009F0914" w:rsidRPr="009F0914" w14:paraId="733BD7DB" w14:textId="77777777" w:rsidTr="00EF66B1">
        <w:trPr>
          <w:cantSplit/>
        </w:trPr>
        <w:tc>
          <w:tcPr>
            <w:tcW w:w="5121" w:type="dxa"/>
          </w:tcPr>
          <w:p w14:paraId="3434E779" w14:textId="77777777" w:rsidR="009F0914" w:rsidRPr="009F0914" w:rsidRDefault="009F0914" w:rsidP="009F0914">
            <w:pPr>
              <w:spacing w:before="0"/>
              <w:jc w:val="left"/>
              <w:rPr>
                <w:rFonts w:cs="Arial"/>
                <w:sz w:val="24"/>
                <w:szCs w:val="24"/>
                <w:lang w:val="de-DE" w:eastAsia="hr-HR"/>
              </w:rPr>
            </w:pPr>
            <w:r w:rsidRPr="009F0914">
              <w:rPr>
                <w:rFonts w:cs="Arial"/>
                <w:sz w:val="24"/>
                <w:szCs w:val="24"/>
                <w:lang w:val="de-DE" w:eastAsia="hr-HR"/>
              </w:rPr>
              <w:t>1.6. Планирани почетак градње:</w:t>
            </w:r>
          </w:p>
        </w:tc>
        <w:tc>
          <w:tcPr>
            <w:tcW w:w="4419" w:type="dxa"/>
          </w:tcPr>
          <w:p w14:paraId="6CA0E346"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RS" w:eastAsia="hr-HR"/>
              </w:rPr>
              <w:t xml:space="preserve">2017. </w:t>
            </w:r>
            <w:r w:rsidRPr="009F0914">
              <w:rPr>
                <w:rFonts w:cs="Arial"/>
                <w:sz w:val="24"/>
                <w:szCs w:val="24"/>
                <w:lang w:eastAsia="hr-HR"/>
              </w:rPr>
              <w:t>год</w:t>
            </w:r>
            <w:r w:rsidRPr="009F0914">
              <w:rPr>
                <w:rFonts w:cs="Arial"/>
                <w:sz w:val="24"/>
                <w:szCs w:val="24"/>
                <w:lang w:val="sr-Cyrl-CS" w:eastAsia="hr-HR"/>
              </w:rPr>
              <w:t>ине</w:t>
            </w:r>
          </w:p>
        </w:tc>
      </w:tr>
      <w:tr w:rsidR="009F0914" w:rsidRPr="009F0914" w14:paraId="22CE8EAA" w14:textId="77777777" w:rsidTr="00EF66B1">
        <w:trPr>
          <w:cantSplit/>
        </w:trPr>
        <w:tc>
          <w:tcPr>
            <w:tcW w:w="5121" w:type="dxa"/>
          </w:tcPr>
          <w:p w14:paraId="59D4EE42" w14:textId="77777777" w:rsidR="009F0914" w:rsidRPr="009F0914" w:rsidRDefault="009F0914" w:rsidP="009F0914">
            <w:pPr>
              <w:spacing w:before="0"/>
              <w:jc w:val="left"/>
              <w:rPr>
                <w:rFonts w:cs="Arial"/>
                <w:sz w:val="24"/>
                <w:szCs w:val="24"/>
                <w:lang w:val="de-DE" w:eastAsia="hr-HR"/>
              </w:rPr>
            </w:pPr>
            <w:r w:rsidRPr="009F0914">
              <w:rPr>
                <w:rFonts w:cs="Arial"/>
                <w:sz w:val="24"/>
                <w:szCs w:val="24"/>
                <w:lang w:val="de-DE" w:eastAsia="hr-HR"/>
              </w:rPr>
              <w:t>1.7. Планирани завршетак градње:</w:t>
            </w:r>
          </w:p>
        </w:tc>
        <w:tc>
          <w:tcPr>
            <w:tcW w:w="4419" w:type="dxa"/>
          </w:tcPr>
          <w:p w14:paraId="58C54400" w14:textId="77777777" w:rsidR="009F0914" w:rsidRPr="009F0914" w:rsidRDefault="009F0914" w:rsidP="009F0914">
            <w:pPr>
              <w:spacing w:before="0"/>
              <w:jc w:val="left"/>
              <w:rPr>
                <w:rFonts w:cs="Arial"/>
                <w:sz w:val="24"/>
                <w:szCs w:val="24"/>
                <w:lang w:eastAsia="hr-HR"/>
              </w:rPr>
            </w:pPr>
            <w:r w:rsidRPr="009F0914">
              <w:rPr>
                <w:rFonts w:cs="Arial"/>
                <w:sz w:val="24"/>
                <w:szCs w:val="24"/>
                <w:lang w:val="sr-Cyrl-RS" w:eastAsia="hr-HR"/>
              </w:rPr>
              <w:t xml:space="preserve">2018. </w:t>
            </w:r>
            <w:r w:rsidRPr="009F0914">
              <w:rPr>
                <w:rFonts w:cs="Arial"/>
                <w:sz w:val="24"/>
                <w:szCs w:val="24"/>
                <w:lang w:eastAsia="hr-HR"/>
              </w:rPr>
              <w:t>годинe</w:t>
            </w:r>
          </w:p>
        </w:tc>
      </w:tr>
      <w:tr w:rsidR="009F0914" w:rsidRPr="009F0914" w14:paraId="03826B09" w14:textId="77777777" w:rsidTr="00EF66B1">
        <w:trPr>
          <w:cantSplit/>
        </w:trPr>
        <w:tc>
          <w:tcPr>
            <w:tcW w:w="9540" w:type="dxa"/>
            <w:gridSpan w:val="2"/>
          </w:tcPr>
          <w:p w14:paraId="6943E15A" w14:textId="77777777" w:rsidR="009F0914" w:rsidRPr="009F0914" w:rsidRDefault="009F0914" w:rsidP="009F0914">
            <w:pPr>
              <w:spacing w:before="0"/>
              <w:jc w:val="left"/>
              <w:rPr>
                <w:rFonts w:cs="Arial"/>
                <w:b/>
                <w:sz w:val="24"/>
                <w:szCs w:val="24"/>
                <w:lang w:val="sr-Cyrl-CS" w:eastAsia="hr-HR"/>
              </w:rPr>
            </w:pPr>
          </w:p>
          <w:p w14:paraId="6C29327A" w14:textId="77777777" w:rsidR="009F0914" w:rsidRPr="009F0914" w:rsidRDefault="009F0914" w:rsidP="009F0914">
            <w:pPr>
              <w:spacing w:before="0"/>
              <w:jc w:val="left"/>
              <w:rPr>
                <w:rFonts w:cs="Arial"/>
                <w:sz w:val="24"/>
                <w:szCs w:val="24"/>
                <w:lang w:val="sr-Cyrl-CS" w:eastAsia="hr-HR"/>
              </w:rPr>
            </w:pPr>
            <w:r w:rsidRPr="009F0914">
              <w:rPr>
                <w:rFonts w:cs="Arial"/>
                <w:b/>
                <w:sz w:val="24"/>
                <w:szCs w:val="24"/>
                <w:lang w:val="sr-Cyrl-CS" w:eastAsia="hr-HR"/>
              </w:rPr>
              <w:t>2. МЕСТО ПРИКЉУЧКА И ПОГОНСКИ УСЛОВИ</w:t>
            </w:r>
          </w:p>
        </w:tc>
      </w:tr>
      <w:tr w:rsidR="009F0914" w:rsidRPr="009F0914" w14:paraId="57F22445" w14:textId="77777777" w:rsidTr="00EF66B1">
        <w:trPr>
          <w:cantSplit/>
        </w:trPr>
        <w:tc>
          <w:tcPr>
            <w:tcW w:w="5121" w:type="dxa"/>
          </w:tcPr>
          <w:p w14:paraId="3D50DD5C" w14:textId="77777777" w:rsidR="009F0914" w:rsidRPr="009F0914" w:rsidRDefault="009F0914" w:rsidP="009F0914">
            <w:pPr>
              <w:spacing w:before="0"/>
              <w:jc w:val="left"/>
              <w:rPr>
                <w:rFonts w:cs="Arial"/>
                <w:b/>
                <w:sz w:val="24"/>
                <w:szCs w:val="24"/>
                <w:lang w:eastAsia="hr-HR"/>
              </w:rPr>
            </w:pPr>
            <w:r w:rsidRPr="009F0914">
              <w:rPr>
                <w:rFonts w:cs="Arial"/>
                <w:b/>
                <w:sz w:val="24"/>
                <w:szCs w:val="24"/>
                <w:lang w:eastAsia="hr-HR"/>
              </w:rPr>
              <w:t>2.1. Место прикључка:</w:t>
            </w:r>
          </w:p>
          <w:p w14:paraId="6248E8E3" w14:textId="77777777" w:rsidR="009F0914" w:rsidRPr="009F0914" w:rsidRDefault="009F0914" w:rsidP="009F0914">
            <w:pPr>
              <w:spacing w:before="0"/>
              <w:ind w:left="601" w:hanging="601"/>
              <w:jc w:val="left"/>
              <w:rPr>
                <w:rFonts w:cs="Arial"/>
                <w:sz w:val="24"/>
                <w:szCs w:val="24"/>
                <w:lang w:eastAsia="hr-HR"/>
              </w:rPr>
            </w:pPr>
            <w:r w:rsidRPr="009F0914">
              <w:rPr>
                <w:rFonts w:cs="Arial"/>
                <w:sz w:val="24"/>
                <w:szCs w:val="24"/>
                <w:lang w:eastAsia="hr-HR"/>
              </w:rPr>
              <w:t xml:space="preserve">2.1.1. </w:t>
            </w:r>
            <w:r w:rsidRPr="009F0914">
              <w:rPr>
                <w:rFonts w:cs="Arial"/>
                <w:sz w:val="24"/>
                <w:szCs w:val="24"/>
                <w:lang w:val="sr-Cyrl-CS" w:eastAsia="hr-HR"/>
              </w:rPr>
              <w:t xml:space="preserve"> </w:t>
            </w:r>
            <w:r w:rsidRPr="009F0914">
              <w:rPr>
                <w:rFonts w:cs="Arial"/>
                <w:sz w:val="24"/>
                <w:szCs w:val="24"/>
                <w:lang w:eastAsia="hr-HR"/>
              </w:rPr>
              <w:t>Прикључак на мрежу 110 kV:</w:t>
            </w:r>
            <w:r w:rsidRPr="009F0914">
              <w:rPr>
                <w:rFonts w:cs="Arial"/>
                <w:sz w:val="24"/>
                <w:szCs w:val="24"/>
                <w:lang w:val="sr-Cyrl-CS" w:eastAsia="hr-HR"/>
              </w:rPr>
              <w:t xml:space="preserve">          </w:t>
            </w:r>
          </w:p>
          <w:p w14:paraId="221B3DD5"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xml:space="preserve">          </w:t>
            </w:r>
          </w:p>
          <w:p w14:paraId="0A1FE767" w14:textId="77777777" w:rsidR="009F0914" w:rsidRPr="009F0914" w:rsidRDefault="009F0914" w:rsidP="009F0914">
            <w:pPr>
              <w:spacing w:before="0"/>
              <w:jc w:val="left"/>
              <w:rPr>
                <w:rFonts w:cs="Arial"/>
                <w:sz w:val="24"/>
                <w:szCs w:val="24"/>
                <w:lang w:val="sr-Cyrl-CS" w:eastAsia="hr-HR"/>
              </w:rPr>
            </w:pPr>
          </w:p>
          <w:p w14:paraId="04FD17CA" w14:textId="77777777" w:rsidR="009F0914" w:rsidRPr="009F0914" w:rsidRDefault="009F0914" w:rsidP="009F0914">
            <w:pPr>
              <w:spacing w:before="0"/>
              <w:jc w:val="left"/>
              <w:rPr>
                <w:rFonts w:cs="Arial"/>
                <w:sz w:val="24"/>
                <w:szCs w:val="24"/>
                <w:lang w:val="sr-Cyrl-CS" w:eastAsia="hr-HR"/>
              </w:rPr>
            </w:pPr>
          </w:p>
          <w:p w14:paraId="7C864ACA" w14:textId="77777777" w:rsidR="009F0914" w:rsidRPr="009F0914" w:rsidRDefault="009F0914" w:rsidP="009F0914">
            <w:pPr>
              <w:spacing w:before="0"/>
              <w:jc w:val="left"/>
              <w:rPr>
                <w:rFonts w:cs="Arial"/>
                <w:sz w:val="24"/>
                <w:szCs w:val="24"/>
                <w:lang w:eastAsia="hr-HR"/>
              </w:rPr>
            </w:pPr>
          </w:p>
          <w:p w14:paraId="46F0203E" w14:textId="77777777" w:rsidR="009F0914" w:rsidRPr="009F0914" w:rsidRDefault="009F0914" w:rsidP="009F0914">
            <w:pPr>
              <w:spacing w:before="0"/>
              <w:jc w:val="left"/>
              <w:rPr>
                <w:rFonts w:cs="Arial"/>
                <w:sz w:val="24"/>
                <w:szCs w:val="24"/>
                <w:lang w:eastAsia="hr-HR"/>
              </w:rPr>
            </w:pPr>
          </w:p>
          <w:p w14:paraId="0511C3EB" w14:textId="77777777" w:rsidR="009F0914" w:rsidRPr="009F0914" w:rsidRDefault="009F0914" w:rsidP="009F0914">
            <w:pPr>
              <w:spacing w:before="0"/>
              <w:jc w:val="left"/>
              <w:rPr>
                <w:rFonts w:cs="Arial"/>
                <w:b/>
                <w:sz w:val="24"/>
                <w:szCs w:val="24"/>
                <w:lang w:eastAsia="hr-HR"/>
              </w:rPr>
            </w:pPr>
          </w:p>
        </w:tc>
        <w:tc>
          <w:tcPr>
            <w:tcW w:w="4419" w:type="dxa"/>
          </w:tcPr>
          <w:p w14:paraId="1595B63C" w14:textId="77777777" w:rsidR="009F0914" w:rsidRPr="009F0914" w:rsidRDefault="009F0914" w:rsidP="009F0914">
            <w:pPr>
              <w:spacing w:before="0"/>
              <w:jc w:val="left"/>
              <w:rPr>
                <w:rFonts w:cs="Arial"/>
                <w:b/>
                <w:sz w:val="24"/>
                <w:szCs w:val="24"/>
                <w:lang w:val="sr-Cyrl-CS" w:eastAsia="hr-HR"/>
              </w:rPr>
            </w:pPr>
          </w:p>
          <w:p w14:paraId="2B7CE78D"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Преко постојећих  110 </w:t>
            </w:r>
            <w:r w:rsidRPr="009F0914">
              <w:rPr>
                <w:rFonts w:cs="Arial"/>
                <w:sz w:val="24"/>
                <w:szCs w:val="24"/>
                <w:lang w:val="sr-Latn-CS" w:eastAsia="hr-HR"/>
              </w:rPr>
              <w:t xml:space="preserve">kV </w:t>
            </w:r>
            <w:r w:rsidRPr="009F0914">
              <w:rPr>
                <w:rFonts w:cs="Arial"/>
                <w:sz w:val="24"/>
                <w:szCs w:val="24"/>
                <w:lang w:val="sr-Cyrl-CS" w:eastAsia="hr-HR"/>
              </w:rPr>
              <w:t>надземних водова:</w:t>
            </w:r>
          </w:p>
          <w:p w14:paraId="71CBD832" w14:textId="77777777" w:rsidR="009F0914" w:rsidRPr="009F0914" w:rsidRDefault="009F0914" w:rsidP="000657F6">
            <w:pPr>
              <w:numPr>
                <w:ilvl w:val="0"/>
                <w:numId w:val="108"/>
              </w:numPr>
              <w:tabs>
                <w:tab w:val="num" w:pos="318"/>
              </w:tabs>
              <w:suppressAutoHyphens/>
              <w:spacing w:before="0"/>
              <w:ind w:left="318" w:hanging="258"/>
              <w:jc w:val="left"/>
              <w:rPr>
                <w:rFonts w:cs="Arial"/>
                <w:sz w:val="24"/>
                <w:szCs w:val="24"/>
                <w:lang w:val="sr-Cyrl-CS" w:eastAsia="hr-HR"/>
              </w:rPr>
            </w:pPr>
            <w:r w:rsidRPr="009F0914">
              <w:rPr>
                <w:rFonts w:cs="Arial"/>
                <w:sz w:val="24"/>
                <w:szCs w:val="24"/>
                <w:lang w:val="sr-Cyrl-CS" w:eastAsia="hr-HR"/>
              </w:rPr>
              <w:t xml:space="preserve">бр.121/1 + 1180 ТС </w:t>
            </w:r>
            <w:r w:rsidRPr="009F0914">
              <w:rPr>
                <w:rFonts w:cs="Arial"/>
                <w:sz w:val="24"/>
                <w:szCs w:val="24"/>
                <w:lang w:val="sr-Latn-CS" w:eastAsia="hr-HR"/>
              </w:rPr>
              <w:t>"</w:t>
            </w:r>
            <w:r w:rsidRPr="009F0914">
              <w:rPr>
                <w:rFonts w:cs="Arial"/>
                <w:sz w:val="24"/>
                <w:szCs w:val="24"/>
                <w:lang w:val="sr-Cyrl-CS" w:eastAsia="hr-HR"/>
              </w:rPr>
              <w:t>Београд 22</w:t>
            </w:r>
            <w:r w:rsidRPr="009F0914">
              <w:rPr>
                <w:rFonts w:cs="Arial"/>
                <w:sz w:val="24"/>
                <w:szCs w:val="24"/>
                <w:lang w:val="sr-Latn-CS" w:eastAsia="hr-HR"/>
              </w:rPr>
              <w:t xml:space="preserve">" </w:t>
            </w:r>
            <w:r w:rsidRPr="009F0914">
              <w:rPr>
                <w:rFonts w:cs="Arial"/>
                <w:sz w:val="24"/>
                <w:szCs w:val="24"/>
                <w:lang w:val="sr-Cyrl-CS" w:eastAsia="hr-HR"/>
              </w:rPr>
              <w:t>(Барич), пресека проводника А</w:t>
            </w:r>
            <w:r w:rsidRPr="009F0914">
              <w:rPr>
                <w:rFonts w:cs="Arial"/>
                <w:sz w:val="24"/>
                <w:szCs w:val="24"/>
                <w:lang w:val="sr-Latn-CS" w:eastAsia="hr-HR"/>
              </w:rPr>
              <w:t xml:space="preserve">l/č </w:t>
            </w:r>
            <w:r w:rsidRPr="009F0914">
              <w:rPr>
                <w:rFonts w:cs="Arial"/>
                <w:sz w:val="24"/>
                <w:szCs w:val="24"/>
                <w:lang w:val="sr-Cyrl-CS" w:eastAsia="hr-HR"/>
              </w:rPr>
              <w:t>150/25</w:t>
            </w:r>
            <w:r w:rsidRPr="009F0914">
              <w:rPr>
                <w:rFonts w:cs="Arial"/>
                <w:sz w:val="24"/>
                <w:szCs w:val="24"/>
                <w:lang w:val="sr-Latn-CS" w:eastAsia="hr-HR"/>
              </w:rPr>
              <w:t>mm</w:t>
            </w:r>
            <w:r w:rsidRPr="009F0914">
              <w:rPr>
                <w:rFonts w:cs="Arial"/>
                <w:sz w:val="24"/>
                <w:szCs w:val="24"/>
                <w:vertAlign w:val="superscript"/>
                <w:lang w:val="sr-Cyrl-CS" w:eastAsia="hr-HR"/>
              </w:rPr>
              <w:t xml:space="preserve">2 </w:t>
            </w:r>
            <w:r w:rsidRPr="009F0914">
              <w:rPr>
                <w:rFonts w:cs="Arial"/>
                <w:sz w:val="24"/>
                <w:szCs w:val="24"/>
                <w:lang w:val="sr-Latn-CS" w:eastAsia="hr-HR"/>
              </w:rPr>
              <w:t>;</w:t>
            </w:r>
            <w:r w:rsidRPr="009F0914">
              <w:rPr>
                <w:rFonts w:cs="Arial"/>
                <w:sz w:val="24"/>
                <w:szCs w:val="24"/>
                <w:vertAlign w:val="superscript"/>
                <w:lang w:val="sr-Cyrl-CS" w:eastAsia="hr-HR"/>
              </w:rPr>
              <w:t xml:space="preserve"> </w:t>
            </w:r>
            <w:r w:rsidRPr="009F0914">
              <w:rPr>
                <w:rFonts w:cs="Arial"/>
                <w:sz w:val="24"/>
                <w:szCs w:val="24"/>
                <w:lang w:val="sr-Latn-CS" w:eastAsia="hr-HR"/>
              </w:rPr>
              <w:t>240</w:t>
            </w:r>
            <w:r w:rsidRPr="009F0914">
              <w:rPr>
                <w:rFonts w:cs="Arial"/>
                <w:sz w:val="24"/>
                <w:szCs w:val="24"/>
                <w:lang w:val="sr-Cyrl-CS" w:eastAsia="hr-HR"/>
              </w:rPr>
              <w:t>/4</w:t>
            </w:r>
            <w:r w:rsidRPr="009F0914">
              <w:rPr>
                <w:rFonts w:cs="Arial"/>
                <w:sz w:val="24"/>
                <w:szCs w:val="24"/>
                <w:lang w:val="sr-Latn-CS" w:eastAsia="hr-HR"/>
              </w:rPr>
              <w:t>0mm</w:t>
            </w:r>
            <w:r w:rsidRPr="009F0914">
              <w:rPr>
                <w:rFonts w:cs="Arial"/>
                <w:sz w:val="24"/>
                <w:szCs w:val="24"/>
                <w:vertAlign w:val="superscript"/>
                <w:lang w:val="sr-Cyrl-CS" w:eastAsia="hr-HR"/>
              </w:rPr>
              <w:t>2</w:t>
            </w:r>
            <w:r w:rsidRPr="009F0914">
              <w:rPr>
                <w:rFonts w:cs="Arial"/>
                <w:sz w:val="24"/>
                <w:szCs w:val="24"/>
                <w:lang w:val="sr-Cyrl-CS" w:eastAsia="hr-HR"/>
              </w:rPr>
              <w:t>;</w:t>
            </w:r>
          </w:p>
          <w:p w14:paraId="3431FD69" w14:textId="77777777" w:rsidR="009F0914" w:rsidRPr="009F0914" w:rsidRDefault="009F0914" w:rsidP="000657F6">
            <w:pPr>
              <w:numPr>
                <w:ilvl w:val="0"/>
                <w:numId w:val="108"/>
              </w:numPr>
              <w:tabs>
                <w:tab w:val="num" w:pos="318"/>
              </w:tabs>
              <w:suppressAutoHyphens/>
              <w:spacing w:before="0"/>
              <w:ind w:left="318" w:hanging="258"/>
              <w:jc w:val="left"/>
              <w:rPr>
                <w:rFonts w:cs="Arial"/>
                <w:sz w:val="24"/>
                <w:szCs w:val="24"/>
                <w:lang w:val="sr-Cyrl-CS" w:eastAsia="hr-HR"/>
              </w:rPr>
            </w:pPr>
            <w:r w:rsidRPr="009F0914">
              <w:rPr>
                <w:rFonts w:cs="Arial"/>
                <w:sz w:val="24"/>
                <w:szCs w:val="24"/>
                <w:lang w:val="sr-Cyrl-CS" w:eastAsia="hr-HR"/>
              </w:rPr>
              <w:t>бр.121/2 Обреновац А (Сопствена потрошња), пресека проводника А</w:t>
            </w:r>
            <w:r w:rsidRPr="009F0914">
              <w:rPr>
                <w:rFonts w:cs="Arial"/>
                <w:sz w:val="24"/>
                <w:szCs w:val="24"/>
                <w:lang w:val="sr-Latn-CS" w:eastAsia="hr-HR"/>
              </w:rPr>
              <w:t xml:space="preserve">l/č </w:t>
            </w:r>
            <w:r w:rsidRPr="009F0914">
              <w:rPr>
                <w:rFonts w:cs="Arial"/>
                <w:sz w:val="24"/>
                <w:szCs w:val="24"/>
                <w:lang w:val="sr-Cyrl-CS" w:eastAsia="hr-HR"/>
              </w:rPr>
              <w:t>150/25</w:t>
            </w:r>
            <w:r w:rsidRPr="009F0914">
              <w:rPr>
                <w:rFonts w:cs="Arial"/>
                <w:sz w:val="24"/>
                <w:szCs w:val="24"/>
                <w:lang w:val="sr-Latn-CS" w:eastAsia="hr-HR"/>
              </w:rPr>
              <w:t>mm</w:t>
            </w:r>
            <w:r w:rsidRPr="009F0914">
              <w:rPr>
                <w:rFonts w:cs="Arial"/>
                <w:sz w:val="24"/>
                <w:szCs w:val="24"/>
                <w:vertAlign w:val="superscript"/>
                <w:lang w:val="sr-Cyrl-CS" w:eastAsia="hr-HR"/>
              </w:rPr>
              <w:t>2</w:t>
            </w:r>
            <w:r w:rsidRPr="009F0914">
              <w:rPr>
                <w:rFonts w:cs="Arial"/>
                <w:sz w:val="24"/>
                <w:szCs w:val="24"/>
                <w:lang w:val="sr-Cyrl-CS" w:eastAsia="hr-HR"/>
              </w:rPr>
              <w:t>.</w:t>
            </w:r>
          </w:p>
          <w:p w14:paraId="7CD379BC" w14:textId="77777777" w:rsidR="009F0914" w:rsidRPr="009F0914" w:rsidRDefault="009F0914" w:rsidP="009F0914">
            <w:pPr>
              <w:spacing w:before="0"/>
              <w:ind w:left="34" w:right="-108" w:hanging="34"/>
              <w:rPr>
                <w:rFonts w:cs="Arial"/>
                <w:sz w:val="24"/>
                <w:szCs w:val="24"/>
                <w:lang w:val="sr-Latn-CS" w:eastAsia="hr-HR"/>
              </w:rPr>
            </w:pPr>
          </w:p>
        </w:tc>
      </w:tr>
      <w:tr w:rsidR="009F0914" w:rsidRPr="009F0914" w14:paraId="07C901A6" w14:textId="77777777" w:rsidTr="00EF66B1">
        <w:trPr>
          <w:cantSplit/>
        </w:trPr>
        <w:tc>
          <w:tcPr>
            <w:tcW w:w="5121" w:type="dxa"/>
          </w:tcPr>
          <w:p w14:paraId="7F665862" w14:textId="77777777" w:rsidR="009F0914" w:rsidRPr="009F0914" w:rsidRDefault="009F0914" w:rsidP="009F0914">
            <w:pPr>
              <w:spacing w:before="0"/>
              <w:jc w:val="left"/>
              <w:rPr>
                <w:rFonts w:cs="Arial"/>
                <w:caps/>
                <w:sz w:val="24"/>
                <w:szCs w:val="24"/>
                <w:lang w:val="sr-Cyrl-CS" w:eastAsia="hr-HR"/>
              </w:rPr>
            </w:pPr>
            <w:r w:rsidRPr="009F0914">
              <w:rPr>
                <w:rFonts w:cs="Arial"/>
                <w:b/>
                <w:caps/>
                <w:sz w:val="24"/>
                <w:szCs w:val="24"/>
                <w:lang w:val="sr-Cyrl-CS" w:eastAsia="hr-HR"/>
              </w:rPr>
              <w:t xml:space="preserve">2.2. </w:t>
            </w:r>
            <w:r w:rsidRPr="009F0914">
              <w:rPr>
                <w:rFonts w:cs="Arial"/>
                <w:b/>
                <w:sz w:val="24"/>
                <w:szCs w:val="24"/>
                <w:lang w:val="sr-Cyrl-CS" w:eastAsia="hr-HR"/>
              </w:rPr>
              <w:t>Погонски услови:</w:t>
            </w:r>
          </w:p>
          <w:p w14:paraId="1459A855" w14:textId="77777777" w:rsidR="009F0914" w:rsidRPr="009F0914" w:rsidRDefault="009F0914" w:rsidP="009F0914">
            <w:pPr>
              <w:spacing w:before="0"/>
              <w:ind w:left="459"/>
              <w:jc w:val="left"/>
              <w:rPr>
                <w:rFonts w:cs="Arial"/>
                <w:sz w:val="24"/>
                <w:szCs w:val="24"/>
                <w:lang w:val="sr-Cyrl-CS" w:eastAsia="hr-HR"/>
              </w:rPr>
            </w:pPr>
            <w:r w:rsidRPr="009F0914">
              <w:rPr>
                <w:rFonts w:cs="Arial"/>
                <w:caps/>
                <w:sz w:val="24"/>
                <w:szCs w:val="24"/>
                <w:lang w:val="sr-Cyrl-CS" w:eastAsia="hr-HR"/>
              </w:rPr>
              <w:t>К</w:t>
            </w:r>
            <w:r w:rsidRPr="009F0914">
              <w:rPr>
                <w:rFonts w:cs="Arial"/>
                <w:sz w:val="24"/>
                <w:szCs w:val="24"/>
                <w:lang w:val="sr-Cyrl-CS" w:eastAsia="hr-HR"/>
              </w:rPr>
              <w:t xml:space="preserve">арактеристике мреже 110 </w:t>
            </w:r>
            <w:r w:rsidRPr="009F0914">
              <w:rPr>
                <w:rFonts w:cs="Arial"/>
                <w:sz w:val="24"/>
                <w:szCs w:val="24"/>
                <w:lang w:val="sr-Latn-CS" w:eastAsia="hr-HR"/>
              </w:rPr>
              <w:t>kV</w:t>
            </w:r>
            <w:r w:rsidRPr="009F0914">
              <w:rPr>
                <w:rFonts w:cs="Arial"/>
                <w:sz w:val="24"/>
                <w:szCs w:val="24"/>
                <w:lang w:val="sr-Cyrl-CS" w:eastAsia="hr-HR"/>
              </w:rPr>
              <w:t>:</w:t>
            </w:r>
          </w:p>
          <w:p w14:paraId="4E9B7AC0" w14:textId="77777777" w:rsidR="009F0914" w:rsidRPr="009F0914" w:rsidRDefault="009F0914" w:rsidP="000657F6">
            <w:pPr>
              <w:numPr>
                <w:ilvl w:val="2"/>
                <w:numId w:val="98"/>
              </w:numPr>
              <w:suppressAutoHyphens/>
              <w:spacing w:before="0"/>
              <w:ind w:left="601" w:hanging="601"/>
              <w:jc w:val="left"/>
              <w:rPr>
                <w:rFonts w:cs="Arial"/>
                <w:sz w:val="24"/>
                <w:szCs w:val="24"/>
                <w:lang w:val="de-DE" w:eastAsia="hr-HR"/>
              </w:rPr>
            </w:pPr>
            <w:r w:rsidRPr="009F0914">
              <w:rPr>
                <w:rFonts w:cs="Arial"/>
                <w:sz w:val="24"/>
                <w:szCs w:val="24"/>
                <w:lang w:val="de-DE" w:eastAsia="hr-HR"/>
              </w:rPr>
              <w:t xml:space="preserve">Називни напон: </w:t>
            </w:r>
          </w:p>
          <w:p w14:paraId="3DC10898" w14:textId="77777777" w:rsidR="009F0914" w:rsidRPr="009F0914" w:rsidRDefault="009F0914" w:rsidP="009F0914">
            <w:pPr>
              <w:spacing w:before="0"/>
              <w:ind w:left="601"/>
              <w:jc w:val="left"/>
              <w:rPr>
                <w:rFonts w:cs="Arial"/>
                <w:sz w:val="24"/>
                <w:szCs w:val="24"/>
                <w:lang w:val="de-DE" w:eastAsia="hr-HR"/>
              </w:rPr>
            </w:pPr>
            <w:r w:rsidRPr="009F0914">
              <w:rPr>
                <w:rFonts w:cs="Arial"/>
                <w:sz w:val="24"/>
                <w:szCs w:val="24"/>
                <w:lang w:val="de-DE" w:eastAsia="hr-HR"/>
              </w:rPr>
              <w:t>Највиши погонски напон:</w:t>
            </w:r>
          </w:p>
          <w:p w14:paraId="317377D3" w14:textId="77777777" w:rsidR="009F0914" w:rsidRPr="009F0914" w:rsidRDefault="009F0914" w:rsidP="009F0914">
            <w:pPr>
              <w:spacing w:before="0"/>
              <w:ind w:left="601"/>
              <w:jc w:val="left"/>
              <w:rPr>
                <w:rFonts w:cs="Arial"/>
                <w:sz w:val="24"/>
                <w:szCs w:val="24"/>
                <w:lang w:val="de-DE" w:eastAsia="hr-HR"/>
              </w:rPr>
            </w:pPr>
            <w:r w:rsidRPr="009F0914">
              <w:rPr>
                <w:rFonts w:cs="Arial"/>
                <w:sz w:val="24"/>
                <w:szCs w:val="24"/>
                <w:lang w:val="de-DE" w:eastAsia="hr-HR"/>
              </w:rPr>
              <w:t>Називна  фреквенција:</w:t>
            </w:r>
          </w:p>
          <w:p w14:paraId="35C8B3DE" w14:textId="77777777" w:rsidR="009F0914" w:rsidRPr="009F0914" w:rsidRDefault="009F0914" w:rsidP="009F0914">
            <w:pPr>
              <w:spacing w:before="0"/>
              <w:ind w:left="601"/>
              <w:jc w:val="left"/>
              <w:rPr>
                <w:rFonts w:cs="Arial"/>
                <w:sz w:val="24"/>
                <w:szCs w:val="24"/>
                <w:lang w:val="de-DE" w:eastAsia="hr-HR"/>
              </w:rPr>
            </w:pPr>
            <w:r w:rsidRPr="009F0914">
              <w:rPr>
                <w:rFonts w:cs="Arial"/>
                <w:sz w:val="24"/>
                <w:szCs w:val="24"/>
                <w:lang w:val="de-DE" w:eastAsia="hr-HR"/>
              </w:rPr>
              <w:t>Степен изолације:</w:t>
            </w:r>
          </w:p>
          <w:p w14:paraId="6FA919CC" w14:textId="77777777" w:rsidR="009F0914" w:rsidRPr="009F0914" w:rsidRDefault="009F0914" w:rsidP="009F0914">
            <w:pPr>
              <w:spacing w:before="0"/>
              <w:ind w:left="601" w:firstLine="33"/>
              <w:jc w:val="left"/>
              <w:rPr>
                <w:rFonts w:cs="Arial"/>
                <w:sz w:val="24"/>
                <w:szCs w:val="24"/>
                <w:lang w:val="de-DE" w:eastAsia="hr-HR"/>
              </w:rPr>
            </w:pPr>
            <w:r w:rsidRPr="009F0914">
              <w:rPr>
                <w:rFonts w:cs="Arial"/>
                <w:sz w:val="24"/>
                <w:szCs w:val="24"/>
                <w:lang w:val="de-DE" w:eastAsia="hr-HR"/>
              </w:rPr>
              <w:t xml:space="preserve"> </w:t>
            </w:r>
          </w:p>
          <w:p w14:paraId="454F9242" w14:textId="77777777" w:rsidR="009F0914" w:rsidRPr="009F0914" w:rsidRDefault="009F0914" w:rsidP="009F0914">
            <w:pPr>
              <w:spacing w:before="0"/>
              <w:ind w:left="601"/>
              <w:jc w:val="left"/>
              <w:rPr>
                <w:rFonts w:cs="Arial"/>
                <w:sz w:val="24"/>
                <w:szCs w:val="24"/>
                <w:lang w:val="de-DE" w:eastAsia="hr-HR"/>
              </w:rPr>
            </w:pPr>
          </w:p>
          <w:p w14:paraId="18AABE3A" w14:textId="77777777" w:rsidR="009F0914" w:rsidRPr="009F0914" w:rsidRDefault="009F0914" w:rsidP="009F0914">
            <w:pPr>
              <w:spacing w:before="0"/>
              <w:ind w:left="601"/>
              <w:jc w:val="left"/>
              <w:rPr>
                <w:rFonts w:cs="Arial"/>
                <w:sz w:val="24"/>
                <w:szCs w:val="24"/>
                <w:lang w:val="de-DE" w:eastAsia="hr-HR"/>
              </w:rPr>
            </w:pPr>
            <w:r w:rsidRPr="009F0914">
              <w:rPr>
                <w:rFonts w:cs="Arial"/>
                <w:sz w:val="24"/>
                <w:szCs w:val="24"/>
                <w:lang w:val="de-DE" w:eastAsia="hr-HR"/>
              </w:rPr>
              <w:t>Уземљење неутралне тачке:</w:t>
            </w:r>
          </w:p>
          <w:p w14:paraId="69507F26" w14:textId="77777777" w:rsidR="009F0914" w:rsidRPr="009F0914" w:rsidRDefault="009F0914" w:rsidP="009F0914">
            <w:pPr>
              <w:spacing w:before="0"/>
              <w:ind w:right="-4503"/>
              <w:jc w:val="right"/>
              <w:rPr>
                <w:rFonts w:cs="Arial"/>
                <w:b/>
                <w:sz w:val="24"/>
                <w:szCs w:val="24"/>
                <w:lang w:val="de-DE" w:eastAsia="hr-HR"/>
              </w:rPr>
            </w:pPr>
          </w:p>
        </w:tc>
        <w:tc>
          <w:tcPr>
            <w:tcW w:w="4419" w:type="dxa"/>
          </w:tcPr>
          <w:p w14:paraId="502ACAF7" w14:textId="77777777" w:rsidR="009F0914" w:rsidRPr="009F0914" w:rsidRDefault="009F0914" w:rsidP="009F0914">
            <w:pPr>
              <w:spacing w:before="0"/>
              <w:rPr>
                <w:rFonts w:cs="Arial"/>
                <w:sz w:val="24"/>
                <w:szCs w:val="24"/>
                <w:lang w:val="de-DE" w:eastAsia="hr-HR"/>
              </w:rPr>
            </w:pPr>
          </w:p>
          <w:p w14:paraId="14B950BB" w14:textId="77777777" w:rsidR="009F0914" w:rsidRPr="009F0914" w:rsidRDefault="009F0914" w:rsidP="009F0914">
            <w:pPr>
              <w:spacing w:before="0"/>
              <w:rPr>
                <w:rFonts w:cs="Arial"/>
                <w:sz w:val="24"/>
                <w:szCs w:val="24"/>
                <w:lang w:val="de-DE" w:eastAsia="hr-HR"/>
              </w:rPr>
            </w:pPr>
          </w:p>
          <w:p w14:paraId="245AD819"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 xml:space="preserve">110 </w:t>
            </w:r>
            <w:r w:rsidRPr="009F0914">
              <w:rPr>
                <w:rFonts w:cs="Arial"/>
                <w:sz w:val="24"/>
                <w:szCs w:val="24"/>
                <w:lang w:val="sr-Latn-CS" w:eastAsia="hr-HR"/>
              </w:rPr>
              <w:t>kV</w:t>
            </w:r>
          </w:p>
          <w:p w14:paraId="4C20F978"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 xml:space="preserve">123 </w:t>
            </w:r>
            <w:r w:rsidRPr="009F0914">
              <w:rPr>
                <w:rFonts w:cs="Arial"/>
                <w:sz w:val="24"/>
                <w:szCs w:val="24"/>
                <w:lang w:val="sr-Latn-CS" w:eastAsia="hr-HR"/>
              </w:rPr>
              <w:t>kV</w:t>
            </w:r>
          </w:p>
          <w:p w14:paraId="280F47E3"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 xml:space="preserve">50 Hz </w:t>
            </w:r>
          </w:p>
          <w:p w14:paraId="6D459A64"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LI 550 AC 230 </w:t>
            </w:r>
            <w:r w:rsidRPr="009F0914">
              <w:rPr>
                <w:rFonts w:cs="Arial"/>
                <w:sz w:val="24"/>
                <w:szCs w:val="24"/>
                <w:lang w:val="sr-Cyrl-CS" w:eastAsia="hr-HR"/>
              </w:rPr>
              <w:t>за опрему</w:t>
            </w:r>
            <w:r w:rsidRPr="009F0914">
              <w:rPr>
                <w:rFonts w:cs="Arial"/>
                <w:sz w:val="24"/>
                <w:szCs w:val="24"/>
                <w:lang w:val="sr-Latn-CS" w:eastAsia="hr-HR"/>
              </w:rPr>
              <w:t xml:space="preserve">, </w:t>
            </w:r>
          </w:p>
          <w:p w14:paraId="2240E0BF"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LI 450 AC 185 </w:t>
            </w:r>
            <w:r w:rsidRPr="009F0914">
              <w:rPr>
                <w:rFonts w:cs="Arial"/>
                <w:sz w:val="24"/>
                <w:szCs w:val="24"/>
                <w:lang w:val="sr-Cyrl-CS" w:eastAsia="hr-HR"/>
              </w:rPr>
              <w:t>за међусобна растојања</w:t>
            </w:r>
          </w:p>
          <w:p w14:paraId="2DFAC0F3" w14:textId="77777777" w:rsidR="009F0914" w:rsidRPr="009F0914" w:rsidRDefault="009F0914" w:rsidP="009F0914">
            <w:pPr>
              <w:spacing w:before="0"/>
              <w:jc w:val="left"/>
              <w:rPr>
                <w:rFonts w:cs="Arial"/>
                <w:b/>
                <w:sz w:val="24"/>
                <w:szCs w:val="24"/>
                <w:lang w:val="sr-Cyrl-CS" w:eastAsia="hr-HR"/>
              </w:rPr>
            </w:pPr>
            <w:r w:rsidRPr="009F0914">
              <w:rPr>
                <w:rFonts w:cs="Arial"/>
                <w:sz w:val="24"/>
                <w:szCs w:val="24"/>
                <w:lang w:val="de-DE" w:eastAsia="hr-HR"/>
              </w:rPr>
              <w:t>Неутрална</w:t>
            </w:r>
            <w:r w:rsidRPr="009F0914">
              <w:rPr>
                <w:rFonts w:cs="Arial"/>
                <w:sz w:val="24"/>
                <w:szCs w:val="24"/>
                <w:lang w:val="sr-Latn-CS" w:eastAsia="hr-HR"/>
              </w:rPr>
              <w:t xml:space="preserve"> </w:t>
            </w:r>
            <w:r w:rsidRPr="009F0914">
              <w:rPr>
                <w:rFonts w:cs="Arial"/>
                <w:sz w:val="24"/>
                <w:szCs w:val="24"/>
                <w:lang w:val="de-DE" w:eastAsia="hr-HR"/>
              </w:rPr>
              <w:t>тачка</w:t>
            </w:r>
            <w:r w:rsidRPr="009F0914">
              <w:rPr>
                <w:rFonts w:cs="Arial"/>
                <w:sz w:val="24"/>
                <w:szCs w:val="24"/>
                <w:lang w:val="sr-Latn-CS" w:eastAsia="hr-HR"/>
              </w:rPr>
              <w:t xml:space="preserve"> </w:t>
            </w:r>
            <w:r w:rsidRPr="009F0914">
              <w:rPr>
                <w:rFonts w:cs="Arial"/>
                <w:sz w:val="24"/>
                <w:szCs w:val="24"/>
                <w:lang w:val="de-DE" w:eastAsia="hr-HR"/>
              </w:rPr>
              <w:t>мреже</w:t>
            </w:r>
            <w:r w:rsidRPr="009F0914">
              <w:rPr>
                <w:rFonts w:cs="Arial"/>
                <w:sz w:val="24"/>
                <w:szCs w:val="24"/>
                <w:lang w:val="sr-Latn-CS" w:eastAsia="hr-HR"/>
              </w:rPr>
              <w:t xml:space="preserve"> 110 kV </w:t>
            </w:r>
            <w:r w:rsidRPr="009F0914">
              <w:rPr>
                <w:rFonts w:cs="Arial"/>
                <w:sz w:val="24"/>
                <w:szCs w:val="24"/>
                <w:lang w:val="de-DE" w:eastAsia="hr-HR"/>
              </w:rPr>
              <w:t>је</w:t>
            </w:r>
            <w:r w:rsidRPr="009F0914">
              <w:rPr>
                <w:rFonts w:cs="Arial"/>
                <w:sz w:val="24"/>
                <w:szCs w:val="24"/>
                <w:lang w:val="sr-Latn-CS" w:eastAsia="hr-HR"/>
              </w:rPr>
              <w:t xml:space="preserve"> </w:t>
            </w:r>
            <w:r w:rsidRPr="009F0914">
              <w:rPr>
                <w:rFonts w:cs="Arial"/>
                <w:sz w:val="24"/>
                <w:szCs w:val="24"/>
                <w:lang w:val="de-DE" w:eastAsia="hr-HR"/>
              </w:rPr>
              <w:t>директно</w:t>
            </w:r>
            <w:r w:rsidRPr="009F0914">
              <w:rPr>
                <w:rFonts w:cs="Arial"/>
                <w:sz w:val="24"/>
                <w:szCs w:val="24"/>
                <w:lang w:val="sr-Latn-CS" w:eastAsia="hr-HR"/>
              </w:rPr>
              <w:t xml:space="preserve"> </w:t>
            </w:r>
            <w:r w:rsidRPr="009F0914">
              <w:rPr>
                <w:rFonts w:cs="Arial"/>
                <w:sz w:val="24"/>
                <w:szCs w:val="24"/>
                <w:lang w:val="de-DE" w:eastAsia="hr-HR"/>
              </w:rPr>
              <w:t>уземљена</w:t>
            </w:r>
          </w:p>
        </w:tc>
      </w:tr>
      <w:tr w:rsidR="009F0914" w:rsidRPr="009F0914" w14:paraId="26FDFBB8" w14:textId="77777777" w:rsidTr="00EF66B1">
        <w:trPr>
          <w:cantSplit/>
        </w:trPr>
        <w:tc>
          <w:tcPr>
            <w:tcW w:w="5121" w:type="dxa"/>
          </w:tcPr>
          <w:p w14:paraId="4550E8D7" w14:textId="77777777" w:rsidR="009F0914" w:rsidRPr="009F0914" w:rsidRDefault="009F0914" w:rsidP="000657F6">
            <w:pPr>
              <w:numPr>
                <w:ilvl w:val="2"/>
                <w:numId w:val="98"/>
              </w:numPr>
              <w:suppressAutoHyphens/>
              <w:spacing w:before="0"/>
              <w:ind w:left="601" w:hanging="601"/>
              <w:jc w:val="left"/>
              <w:rPr>
                <w:rFonts w:cs="Arial"/>
                <w:sz w:val="24"/>
                <w:szCs w:val="24"/>
                <w:lang w:val="sr-Latn-CS" w:eastAsia="hr-HR"/>
              </w:rPr>
            </w:pPr>
            <w:r w:rsidRPr="009F0914">
              <w:rPr>
                <w:rFonts w:cs="Arial"/>
                <w:sz w:val="24"/>
                <w:szCs w:val="24"/>
                <w:lang w:val="de-DE" w:eastAsia="hr-HR"/>
              </w:rPr>
              <w:lastRenderedPageBreak/>
              <w:t>Субтразијентна</w:t>
            </w:r>
            <w:r w:rsidRPr="009F0914">
              <w:rPr>
                <w:rFonts w:cs="Arial"/>
                <w:sz w:val="24"/>
                <w:szCs w:val="24"/>
                <w:lang w:val="sr-Latn-CS" w:eastAsia="hr-HR"/>
              </w:rPr>
              <w:t xml:space="preserve"> </w:t>
            </w:r>
            <w:r w:rsidRPr="009F0914">
              <w:rPr>
                <w:rFonts w:cs="Arial"/>
                <w:sz w:val="24"/>
                <w:szCs w:val="24"/>
                <w:lang w:val="de-DE" w:eastAsia="hr-HR"/>
              </w:rPr>
              <w:t>вредност</w:t>
            </w:r>
            <w:r w:rsidRPr="009F0914">
              <w:rPr>
                <w:rFonts w:cs="Arial"/>
                <w:sz w:val="24"/>
                <w:szCs w:val="24"/>
                <w:lang w:val="sr-Latn-CS" w:eastAsia="hr-HR"/>
              </w:rPr>
              <w:t xml:space="preserve"> </w:t>
            </w:r>
            <w:r w:rsidRPr="009F0914">
              <w:rPr>
                <w:rFonts w:cs="Arial"/>
                <w:sz w:val="24"/>
                <w:szCs w:val="24"/>
                <w:lang w:val="de-DE" w:eastAsia="hr-HR"/>
              </w:rPr>
              <w:t>струје</w:t>
            </w:r>
            <w:r w:rsidRPr="009F0914">
              <w:rPr>
                <w:rFonts w:cs="Arial"/>
                <w:sz w:val="24"/>
                <w:szCs w:val="24"/>
                <w:lang w:val="sr-Latn-CS" w:eastAsia="hr-HR"/>
              </w:rPr>
              <w:t xml:space="preserve"> </w:t>
            </w:r>
            <w:r w:rsidRPr="009F0914">
              <w:rPr>
                <w:rFonts w:cs="Arial"/>
                <w:sz w:val="24"/>
                <w:szCs w:val="24"/>
                <w:lang w:val="de-DE" w:eastAsia="hr-HR"/>
              </w:rPr>
              <w:t>у</w:t>
            </w:r>
            <w:r w:rsidRPr="009F0914">
              <w:rPr>
                <w:rFonts w:cs="Arial"/>
                <w:sz w:val="24"/>
                <w:szCs w:val="24"/>
                <w:lang w:val="sr-Latn-CS" w:eastAsia="hr-HR"/>
              </w:rPr>
              <w:t xml:space="preserve"> </w:t>
            </w:r>
            <w:r w:rsidRPr="009F0914">
              <w:rPr>
                <w:rFonts w:cs="Arial"/>
                <w:sz w:val="24"/>
                <w:szCs w:val="24"/>
                <w:lang w:val="de-DE" w:eastAsia="hr-HR"/>
              </w:rPr>
              <w:t>случају</w:t>
            </w:r>
            <w:r w:rsidRPr="009F0914">
              <w:rPr>
                <w:rFonts w:cs="Arial"/>
                <w:sz w:val="24"/>
                <w:szCs w:val="24"/>
                <w:lang w:val="sr-Latn-CS" w:eastAsia="hr-HR"/>
              </w:rPr>
              <w:t xml:space="preserve"> </w:t>
            </w:r>
            <w:r w:rsidRPr="009F0914">
              <w:rPr>
                <w:rFonts w:cs="Arial"/>
                <w:sz w:val="24"/>
                <w:szCs w:val="24"/>
                <w:lang w:val="de-DE" w:eastAsia="hr-HR"/>
              </w:rPr>
              <w:t>трофазног</w:t>
            </w:r>
            <w:r w:rsidRPr="009F0914">
              <w:rPr>
                <w:rFonts w:cs="Arial"/>
                <w:sz w:val="24"/>
                <w:szCs w:val="24"/>
                <w:lang w:val="sr-Latn-CS" w:eastAsia="hr-HR"/>
              </w:rPr>
              <w:t xml:space="preserve"> </w:t>
            </w:r>
            <w:r w:rsidRPr="009F0914">
              <w:rPr>
                <w:rFonts w:cs="Arial"/>
                <w:sz w:val="24"/>
                <w:szCs w:val="24"/>
                <w:lang w:val="de-DE" w:eastAsia="hr-HR"/>
              </w:rPr>
              <w:t>квара</w:t>
            </w:r>
            <w:r w:rsidRPr="009F0914">
              <w:rPr>
                <w:rFonts w:cs="Arial"/>
                <w:sz w:val="24"/>
                <w:szCs w:val="24"/>
                <w:lang w:val="sr-Latn-CS" w:eastAsia="hr-HR"/>
              </w:rPr>
              <w:t>:</w:t>
            </w:r>
          </w:p>
          <w:p w14:paraId="4C014809" w14:textId="77777777" w:rsidR="009F0914" w:rsidRPr="009F0914" w:rsidRDefault="009F0914" w:rsidP="000657F6">
            <w:pPr>
              <w:numPr>
                <w:ilvl w:val="2"/>
                <w:numId w:val="98"/>
              </w:numPr>
              <w:suppressAutoHyphens/>
              <w:spacing w:before="0"/>
              <w:ind w:left="601" w:hanging="601"/>
              <w:jc w:val="left"/>
              <w:rPr>
                <w:rFonts w:cs="Arial"/>
                <w:sz w:val="24"/>
                <w:szCs w:val="24"/>
                <w:lang w:val="sr-Latn-CS" w:eastAsia="hr-HR"/>
              </w:rPr>
            </w:pPr>
            <w:r w:rsidRPr="009F0914">
              <w:rPr>
                <w:rFonts w:cs="Arial"/>
                <w:sz w:val="24"/>
                <w:szCs w:val="24"/>
                <w:lang w:val="de-DE" w:eastAsia="hr-HR"/>
              </w:rPr>
              <w:t>Субтразијентна</w:t>
            </w:r>
            <w:r w:rsidRPr="009F0914">
              <w:rPr>
                <w:rFonts w:cs="Arial"/>
                <w:sz w:val="24"/>
                <w:szCs w:val="24"/>
                <w:lang w:val="sr-Latn-CS" w:eastAsia="hr-HR"/>
              </w:rPr>
              <w:t xml:space="preserve"> </w:t>
            </w:r>
            <w:r w:rsidRPr="009F0914">
              <w:rPr>
                <w:rFonts w:cs="Arial"/>
                <w:sz w:val="24"/>
                <w:szCs w:val="24"/>
                <w:lang w:val="de-DE" w:eastAsia="hr-HR"/>
              </w:rPr>
              <w:t>вредност</w:t>
            </w:r>
            <w:r w:rsidRPr="009F0914">
              <w:rPr>
                <w:rFonts w:cs="Arial"/>
                <w:sz w:val="24"/>
                <w:szCs w:val="24"/>
                <w:lang w:val="sr-Latn-CS" w:eastAsia="hr-HR"/>
              </w:rPr>
              <w:t xml:space="preserve"> </w:t>
            </w:r>
            <w:r w:rsidRPr="009F0914">
              <w:rPr>
                <w:rFonts w:cs="Arial"/>
                <w:sz w:val="24"/>
                <w:szCs w:val="24"/>
                <w:lang w:val="de-DE" w:eastAsia="hr-HR"/>
              </w:rPr>
              <w:t>струје</w:t>
            </w:r>
            <w:r w:rsidRPr="009F0914">
              <w:rPr>
                <w:rFonts w:cs="Arial"/>
                <w:sz w:val="24"/>
                <w:szCs w:val="24"/>
                <w:lang w:val="sr-Latn-CS" w:eastAsia="hr-HR"/>
              </w:rPr>
              <w:t xml:space="preserve"> </w:t>
            </w:r>
            <w:r w:rsidRPr="009F0914">
              <w:rPr>
                <w:rFonts w:cs="Arial"/>
                <w:sz w:val="24"/>
                <w:szCs w:val="24"/>
                <w:lang w:val="de-DE" w:eastAsia="hr-HR"/>
              </w:rPr>
              <w:t>у</w:t>
            </w:r>
            <w:r w:rsidRPr="009F0914">
              <w:rPr>
                <w:rFonts w:cs="Arial"/>
                <w:sz w:val="24"/>
                <w:szCs w:val="24"/>
                <w:lang w:val="sr-Latn-CS" w:eastAsia="hr-HR"/>
              </w:rPr>
              <w:t xml:space="preserve"> </w:t>
            </w:r>
            <w:r w:rsidRPr="009F0914">
              <w:rPr>
                <w:rFonts w:cs="Arial"/>
                <w:sz w:val="24"/>
                <w:szCs w:val="24"/>
                <w:lang w:val="de-DE" w:eastAsia="hr-HR"/>
              </w:rPr>
              <w:t>случају</w:t>
            </w:r>
            <w:r w:rsidRPr="009F0914">
              <w:rPr>
                <w:rFonts w:cs="Arial"/>
                <w:sz w:val="24"/>
                <w:szCs w:val="24"/>
                <w:lang w:val="sr-Latn-CS" w:eastAsia="hr-HR"/>
              </w:rPr>
              <w:t xml:space="preserve"> </w:t>
            </w:r>
            <w:r w:rsidRPr="009F0914">
              <w:rPr>
                <w:rFonts w:cs="Arial"/>
                <w:sz w:val="24"/>
                <w:szCs w:val="24"/>
                <w:lang w:val="de-DE" w:eastAsia="hr-HR"/>
              </w:rPr>
              <w:t>једнофазног</w:t>
            </w:r>
            <w:r w:rsidRPr="009F0914">
              <w:rPr>
                <w:rFonts w:cs="Arial"/>
                <w:sz w:val="24"/>
                <w:szCs w:val="24"/>
                <w:lang w:val="sr-Latn-CS" w:eastAsia="hr-HR"/>
              </w:rPr>
              <w:t xml:space="preserve"> </w:t>
            </w:r>
            <w:r w:rsidRPr="009F0914">
              <w:rPr>
                <w:rFonts w:cs="Arial"/>
                <w:sz w:val="24"/>
                <w:szCs w:val="24"/>
                <w:lang w:val="de-DE" w:eastAsia="hr-HR"/>
              </w:rPr>
              <w:t>квара</w:t>
            </w:r>
            <w:r w:rsidRPr="009F0914">
              <w:rPr>
                <w:rFonts w:cs="Arial"/>
                <w:sz w:val="24"/>
                <w:szCs w:val="24"/>
                <w:lang w:val="sr-Latn-CS" w:eastAsia="hr-HR"/>
              </w:rPr>
              <w:t>:</w:t>
            </w:r>
          </w:p>
          <w:p w14:paraId="6835697E" w14:textId="77777777" w:rsidR="009F0914" w:rsidRPr="009F0914" w:rsidRDefault="009F0914" w:rsidP="009F0914">
            <w:pPr>
              <w:spacing w:before="0"/>
              <w:ind w:left="601" w:hanging="601"/>
              <w:jc w:val="left"/>
              <w:rPr>
                <w:rFonts w:cs="Arial"/>
                <w:sz w:val="24"/>
                <w:szCs w:val="24"/>
                <w:lang w:val="de-DE" w:eastAsia="hr-HR"/>
              </w:rPr>
            </w:pPr>
            <w:r w:rsidRPr="009F0914">
              <w:rPr>
                <w:rFonts w:cs="Arial"/>
                <w:sz w:val="24"/>
                <w:szCs w:val="24"/>
                <w:lang w:val="de-DE" w:eastAsia="hr-HR"/>
              </w:rPr>
              <w:t xml:space="preserve">2.2.4.  </w:t>
            </w:r>
            <w:r w:rsidRPr="009F0914">
              <w:rPr>
                <w:rFonts w:cs="Arial"/>
                <w:caps/>
                <w:sz w:val="24"/>
                <w:szCs w:val="24"/>
                <w:lang w:val="de-DE" w:eastAsia="hr-HR"/>
              </w:rPr>
              <w:t>А</w:t>
            </w:r>
            <w:r w:rsidRPr="009F0914">
              <w:rPr>
                <w:rFonts w:cs="Arial"/>
                <w:sz w:val="24"/>
                <w:szCs w:val="24"/>
                <w:lang w:val="de-DE" w:eastAsia="hr-HR"/>
              </w:rPr>
              <w:t>мбијентални услови:</w:t>
            </w:r>
          </w:p>
          <w:p w14:paraId="641CFA03" w14:textId="77777777" w:rsidR="009F0914" w:rsidRPr="009F0914" w:rsidRDefault="009F0914" w:rsidP="009F0914">
            <w:pPr>
              <w:spacing w:before="0"/>
              <w:jc w:val="left"/>
              <w:rPr>
                <w:rFonts w:cs="Arial"/>
                <w:sz w:val="24"/>
                <w:szCs w:val="24"/>
                <w:lang w:val="de-DE" w:eastAsia="hr-HR"/>
              </w:rPr>
            </w:pPr>
            <w:r w:rsidRPr="009F0914">
              <w:rPr>
                <w:rFonts w:cs="Arial"/>
                <w:caps/>
                <w:sz w:val="24"/>
                <w:szCs w:val="24"/>
                <w:lang w:val="de-DE" w:eastAsia="hr-HR"/>
              </w:rPr>
              <w:t xml:space="preserve">  К</w:t>
            </w:r>
            <w:r w:rsidRPr="009F0914">
              <w:rPr>
                <w:rFonts w:cs="Arial"/>
                <w:sz w:val="24"/>
                <w:szCs w:val="24"/>
                <w:lang w:val="de-DE" w:eastAsia="hr-HR"/>
              </w:rPr>
              <w:t xml:space="preserve">арактеристике мреже </w:t>
            </w:r>
            <w:r w:rsidRPr="009F0914">
              <w:rPr>
                <w:rFonts w:cs="Arial"/>
                <w:sz w:val="24"/>
                <w:szCs w:val="24"/>
                <w:lang w:val="sr-Cyrl-CS" w:eastAsia="hr-HR"/>
              </w:rPr>
              <w:t>35</w:t>
            </w:r>
            <w:r w:rsidRPr="009F0914">
              <w:rPr>
                <w:rFonts w:cs="Arial"/>
                <w:sz w:val="24"/>
                <w:szCs w:val="24"/>
                <w:lang w:val="de-DE" w:eastAsia="hr-HR"/>
              </w:rPr>
              <w:t xml:space="preserve"> kV:</w:t>
            </w:r>
          </w:p>
          <w:p w14:paraId="46B02CDE" w14:textId="77777777" w:rsidR="009F0914" w:rsidRPr="009F0914" w:rsidRDefault="009F0914" w:rsidP="009F0914">
            <w:pPr>
              <w:spacing w:before="0"/>
              <w:ind w:firstLine="34"/>
              <w:jc w:val="left"/>
              <w:rPr>
                <w:rFonts w:cs="Arial"/>
                <w:sz w:val="24"/>
                <w:szCs w:val="24"/>
                <w:lang w:val="de-DE" w:eastAsia="hr-HR"/>
              </w:rPr>
            </w:pPr>
            <w:r w:rsidRPr="009F0914">
              <w:rPr>
                <w:rFonts w:cs="Arial"/>
                <w:sz w:val="24"/>
                <w:szCs w:val="24"/>
                <w:lang w:val="de-DE" w:eastAsia="hr-HR"/>
              </w:rPr>
              <w:t>2.2.5.  Називни напон:</w:t>
            </w:r>
          </w:p>
          <w:p w14:paraId="6FB60A13" w14:textId="77777777" w:rsidR="009F0914" w:rsidRPr="009F0914" w:rsidRDefault="009F0914" w:rsidP="009F0914">
            <w:pPr>
              <w:spacing w:before="0"/>
              <w:ind w:firstLine="634"/>
              <w:jc w:val="left"/>
              <w:rPr>
                <w:rFonts w:cs="Arial"/>
                <w:sz w:val="24"/>
                <w:szCs w:val="24"/>
                <w:lang w:val="de-DE" w:eastAsia="hr-HR"/>
              </w:rPr>
            </w:pPr>
            <w:r w:rsidRPr="009F0914">
              <w:rPr>
                <w:rFonts w:cs="Arial"/>
                <w:sz w:val="24"/>
                <w:szCs w:val="24"/>
                <w:lang w:val="de-DE" w:eastAsia="hr-HR"/>
              </w:rPr>
              <w:t>Највиши погонски напон:</w:t>
            </w:r>
          </w:p>
          <w:p w14:paraId="35AD7B68" w14:textId="77777777" w:rsidR="009F0914" w:rsidRPr="009F0914" w:rsidRDefault="009F0914" w:rsidP="009F0914">
            <w:pPr>
              <w:spacing w:before="0"/>
              <w:ind w:firstLine="634"/>
              <w:jc w:val="left"/>
              <w:rPr>
                <w:rFonts w:cs="Arial"/>
                <w:sz w:val="24"/>
                <w:szCs w:val="24"/>
                <w:lang w:val="de-DE" w:eastAsia="hr-HR"/>
              </w:rPr>
            </w:pPr>
            <w:r w:rsidRPr="009F0914">
              <w:rPr>
                <w:rFonts w:cs="Arial"/>
                <w:sz w:val="24"/>
                <w:szCs w:val="24"/>
                <w:lang w:val="de-DE" w:eastAsia="hr-HR"/>
              </w:rPr>
              <w:t>Називна фреквенција:</w:t>
            </w:r>
          </w:p>
          <w:p w14:paraId="5B640C09" w14:textId="77777777" w:rsidR="009F0914" w:rsidRPr="009F0914" w:rsidRDefault="009F0914" w:rsidP="009F0914">
            <w:pPr>
              <w:spacing w:before="0"/>
              <w:ind w:firstLine="634"/>
              <w:jc w:val="left"/>
              <w:rPr>
                <w:rFonts w:cs="Arial"/>
                <w:sz w:val="24"/>
                <w:szCs w:val="24"/>
                <w:lang w:val="de-DE" w:eastAsia="hr-HR"/>
              </w:rPr>
            </w:pPr>
            <w:r w:rsidRPr="009F0914">
              <w:rPr>
                <w:rFonts w:cs="Arial"/>
                <w:sz w:val="24"/>
                <w:szCs w:val="24"/>
                <w:lang w:val="de-DE" w:eastAsia="hr-HR"/>
              </w:rPr>
              <w:t>Степен  изолације:</w:t>
            </w:r>
          </w:p>
          <w:p w14:paraId="282EAB82" w14:textId="77777777" w:rsidR="009F0914" w:rsidRPr="009F0914" w:rsidRDefault="009F0914" w:rsidP="009F0914">
            <w:pPr>
              <w:spacing w:before="0"/>
              <w:ind w:left="601" w:hanging="601"/>
              <w:jc w:val="left"/>
              <w:rPr>
                <w:rFonts w:cs="Arial"/>
                <w:sz w:val="24"/>
                <w:szCs w:val="24"/>
                <w:lang w:val="sr-Cyrl-CS" w:eastAsia="hr-HR"/>
              </w:rPr>
            </w:pPr>
            <w:r w:rsidRPr="009F0914">
              <w:rPr>
                <w:rFonts w:cs="Arial"/>
                <w:sz w:val="24"/>
                <w:szCs w:val="24"/>
                <w:lang w:val="de-DE" w:eastAsia="hr-HR"/>
              </w:rPr>
              <w:t>2.2.6.   Уземљење неутралне тачке:</w:t>
            </w:r>
          </w:p>
          <w:p w14:paraId="217665D5" w14:textId="77777777" w:rsidR="009F0914" w:rsidRPr="009F0914" w:rsidRDefault="009F0914" w:rsidP="009F0914">
            <w:pPr>
              <w:spacing w:before="0"/>
              <w:ind w:left="601" w:hanging="601"/>
              <w:jc w:val="left"/>
              <w:rPr>
                <w:rFonts w:cs="Arial"/>
                <w:sz w:val="24"/>
                <w:szCs w:val="24"/>
                <w:lang w:val="sr-Cyrl-CS" w:eastAsia="hr-HR"/>
              </w:rPr>
            </w:pPr>
          </w:p>
          <w:p w14:paraId="562D5A6B" w14:textId="77777777" w:rsidR="009F0914" w:rsidRPr="009F0914" w:rsidRDefault="009F0914" w:rsidP="009F0914">
            <w:pPr>
              <w:tabs>
                <w:tab w:val="left" w:pos="317"/>
              </w:tabs>
              <w:spacing w:before="0"/>
              <w:ind w:left="601" w:hanging="601"/>
              <w:jc w:val="left"/>
              <w:rPr>
                <w:rFonts w:cs="Arial"/>
                <w:sz w:val="24"/>
                <w:szCs w:val="24"/>
                <w:lang w:val="de-DE" w:eastAsia="hr-HR"/>
              </w:rPr>
            </w:pPr>
            <w:r w:rsidRPr="009F0914">
              <w:rPr>
                <w:rFonts w:cs="Arial"/>
                <w:sz w:val="24"/>
                <w:szCs w:val="24"/>
                <w:lang w:val="de-DE" w:eastAsia="hr-HR"/>
              </w:rPr>
              <w:t>2.2.7.  Субтразијентна вредност струје у случају трофазног квара:</w:t>
            </w:r>
          </w:p>
        </w:tc>
        <w:tc>
          <w:tcPr>
            <w:tcW w:w="4419" w:type="dxa"/>
          </w:tcPr>
          <w:p w14:paraId="24F2A3FF" w14:textId="77777777" w:rsidR="009F0914" w:rsidRPr="009F0914" w:rsidRDefault="009F0914" w:rsidP="009F0914">
            <w:pPr>
              <w:spacing w:before="0"/>
              <w:rPr>
                <w:rFonts w:cs="Arial"/>
                <w:sz w:val="24"/>
                <w:szCs w:val="24"/>
                <w:lang w:val="sr-Cyrl-CS"/>
              </w:rPr>
            </w:pPr>
          </w:p>
          <w:p w14:paraId="0B8A4169" w14:textId="77777777" w:rsidR="009F0914" w:rsidRPr="009F0914" w:rsidRDefault="009F0914" w:rsidP="009F0914">
            <w:pPr>
              <w:spacing w:before="0"/>
              <w:rPr>
                <w:rFonts w:cs="Arial"/>
                <w:sz w:val="24"/>
                <w:szCs w:val="24"/>
                <w:lang w:val="sr-Cyrl-CS"/>
              </w:rPr>
            </w:pPr>
            <w:r w:rsidRPr="009F0914">
              <w:rPr>
                <w:rFonts w:cs="Arial"/>
                <w:sz w:val="24"/>
                <w:szCs w:val="24"/>
                <w:lang w:val="sl-SI"/>
              </w:rPr>
              <w:t>П</w:t>
            </w:r>
            <w:r w:rsidRPr="009F0914">
              <w:rPr>
                <w:rFonts w:cs="Arial"/>
                <w:sz w:val="24"/>
                <w:szCs w:val="24"/>
                <w:lang w:val="de-DE"/>
              </w:rPr>
              <w:t xml:space="preserve">рема </w:t>
            </w:r>
            <w:r w:rsidRPr="009F0914">
              <w:rPr>
                <w:rFonts w:cs="Arial"/>
                <w:sz w:val="24"/>
                <w:szCs w:val="24"/>
                <w:lang w:val="sr-Cyrl-CS"/>
              </w:rPr>
              <w:t>подацима ЈП „ЕМС“</w:t>
            </w:r>
          </w:p>
          <w:p w14:paraId="51FC0F77" w14:textId="77777777" w:rsidR="009F0914" w:rsidRPr="009F0914" w:rsidRDefault="009F0914" w:rsidP="009F0914">
            <w:pPr>
              <w:spacing w:before="0"/>
              <w:rPr>
                <w:rFonts w:cs="Arial"/>
                <w:sz w:val="24"/>
                <w:szCs w:val="24"/>
                <w:lang w:val="sr-Cyrl-CS"/>
              </w:rPr>
            </w:pPr>
          </w:p>
          <w:p w14:paraId="4DEA3C85" w14:textId="77777777" w:rsidR="009F0914" w:rsidRPr="009F0914" w:rsidRDefault="009F0914" w:rsidP="009F0914">
            <w:pPr>
              <w:spacing w:before="0"/>
              <w:rPr>
                <w:rFonts w:cs="Arial"/>
                <w:sz w:val="24"/>
                <w:szCs w:val="24"/>
                <w:lang w:val="sr-Cyrl-CS"/>
              </w:rPr>
            </w:pPr>
            <w:r w:rsidRPr="009F0914">
              <w:rPr>
                <w:rFonts w:cs="Arial"/>
                <w:sz w:val="24"/>
                <w:szCs w:val="24"/>
                <w:lang w:val="sl-SI"/>
              </w:rPr>
              <w:t>П</w:t>
            </w:r>
            <w:r w:rsidRPr="009F0914">
              <w:rPr>
                <w:rFonts w:cs="Arial"/>
                <w:sz w:val="24"/>
                <w:szCs w:val="24"/>
                <w:lang w:val="de-DE"/>
              </w:rPr>
              <w:t xml:space="preserve">рема </w:t>
            </w:r>
            <w:r w:rsidRPr="009F0914">
              <w:rPr>
                <w:rFonts w:cs="Arial"/>
                <w:sz w:val="24"/>
                <w:szCs w:val="24"/>
                <w:lang w:val="sr-Cyrl-CS"/>
              </w:rPr>
              <w:t>подацима ЈП „ЕМС“</w:t>
            </w:r>
          </w:p>
          <w:p w14:paraId="2E20908F" w14:textId="77777777" w:rsidR="009F0914" w:rsidRPr="009F0914" w:rsidRDefault="009F0914" w:rsidP="009F0914">
            <w:pPr>
              <w:spacing w:before="0"/>
              <w:jc w:val="left"/>
              <w:rPr>
                <w:rFonts w:cs="Arial"/>
                <w:sz w:val="24"/>
                <w:szCs w:val="24"/>
                <w:lang w:val="sr-Cyrl-CS"/>
              </w:rPr>
            </w:pPr>
            <w:r w:rsidRPr="009F0914">
              <w:rPr>
                <w:rFonts w:cs="Arial"/>
                <w:sz w:val="24"/>
                <w:szCs w:val="24"/>
                <w:lang w:val="sr-Cyrl-CS"/>
              </w:rPr>
              <w:t>Не постоји неуобичајена изложеност спољашњим условима.</w:t>
            </w:r>
          </w:p>
          <w:p w14:paraId="32569A69" w14:textId="77777777" w:rsidR="009F0914" w:rsidRPr="009F0914" w:rsidRDefault="009F0914" w:rsidP="009F0914">
            <w:pPr>
              <w:spacing w:before="0"/>
              <w:rPr>
                <w:rFonts w:cs="Arial"/>
                <w:sz w:val="24"/>
                <w:szCs w:val="24"/>
                <w:lang w:val="sr-Cyrl-CS" w:eastAsia="hr-HR"/>
              </w:rPr>
            </w:pPr>
          </w:p>
          <w:p w14:paraId="3F6E8D87" w14:textId="77777777" w:rsidR="009F0914" w:rsidRPr="009F0914" w:rsidRDefault="009F0914" w:rsidP="009F0914">
            <w:pPr>
              <w:spacing w:before="0"/>
              <w:rPr>
                <w:rFonts w:cs="Arial"/>
                <w:sz w:val="24"/>
                <w:szCs w:val="24"/>
                <w:lang w:val="sr-Cyrl-CS" w:eastAsia="hr-HR"/>
              </w:rPr>
            </w:pPr>
          </w:p>
          <w:p w14:paraId="0F3856A7"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35 </w:t>
            </w:r>
            <w:r w:rsidRPr="009F0914">
              <w:rPr>
                <w:rFonts w:cs="Arial"/>
                <w:sz w:val="24"/>
                <w:szCs w:val="24"/>
                <w:lang w:val="de-DE" w:eastAsia="hr-HR"/>
              </w:rPr>
              <w:t>kV</w:t>
            </w:r>
            <w:r w:rsidRPr="009F0914">
              <w:rPr>
                <w:rFonts w:cs="Arial"/>
                <w:sz w:val="24"/>
                <w:szCs w:val="24"/>
                <w:lang w:val="sr-Cyrl-CS" w:eastAsia="hr-HR"/>
              </w:rPr>
              <w:t xml:space="preserve"> </w:t>
            </w:r>
          </w:p>
          <w:p w14:paraId="7F60F9A4" w14:textId="77777777" w:rsidR="009F0914" w:rsidRPr="009F0914" w:rsidRDefault="009F0914" w:rsidP="009F0914">
            <w:pPr>
              <w:spacing w:before="0"/>
              <w:rPr>
                <w:rFonts w:cs="Arial"/>
                <w:sz w:val="24"/>
                <w:szCs w:val="24"/>
                <w:lang w:val="de-DE" w:eastAsia="hr-HR"/>
              </w:rPr>
            </w:pPr>
            <w:r w:rsidRPr="009F0914">
              <w:rPr>
                <w:rFonts w:cs="Arial"/>
                <w:sz w:val="24"/>
                <w:szCs w:val="24"/>
                <w:lang w:val="sr-Cyrl-CS" w:eastAsia="hr-HR"/>
              </w:rPr>
              <w:t>38</w:t>
            </w:r>
            <w:r w:rsidRPr="009F0914">
              <w:rPr>
                <w:rFonts w:cs="Arial"/>
                <w:sz w:val="24"/>
                <w:szCs w:val="24"/>
                <w:lang w:val="de-DE" w:eastAsia="hr-HR"/>
              </w:rPr>
              <w:t xml:space="preserve"> kV</w:t>
            </w:r>
          </w:p>
          <w:p w14:paraId="4655F287"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 xml:space="preserve">50 Hz </w:t>
            </w:r>
          </w:p>
          <w:p w14:paraId="6A45F8E3" w14:textId="77777777" w:rsidR="009F0914" w:rsidRPr="009F0914" w:rsidRDefault="009F0914" w:rsidP="009F0914">
            <w:pPr>
              <w:spacing w:before="0"/>
              <w:ind w:right="-108"/>
              <w:jc w:val="left"/>
              <w:rPr>
                <w:rFonts w:cs="Arial"/>
                <w:sz w:val="24"/>
                <w:szCs w:val="24"/>
                <w:lang w:val="sr-Latn-CS" w:eastAsia="hr-HR"/>
              </w:rPr>
            </w:pPr>
            <w:r w:rsidRPr="009F0914">
              <w:rPr>
                <w:rFonts w:cs="Arial"/>
                <w:sz w:val="24"/>
                <w:szCs w:val="24"/>
                <w:lang w:val="sr-Latn-CS" w:eastAsia="hr-HR"/>
              </w:rPr>
              <w:t xml:space="preserve">LI 170 AC 70 </w:t>
            </w:r>
          </w:p>
          <w:p w14:paraId="196A001F" w14:textId="77777777" w:rsidR="009F0914" w:rsidRPr="009F0914" w:rsidRDefault="009F0914" w:rsidP="009F0914">
            <w:pPr>
              <w:spacing w:before="0"/>
              <w:ind w:right="-108"/>
              <w:jc w:val="left"/>
              <w:rPr>
                <w:rFonts w:cs="Arial"/>
                <w:sz w:val="24"/>
                <w:szCs w:val="24"/>
                <w:lang w:val="sr-Cyrl-CS" w:eastAsia="hr-HR"/>
              </w:rPr>
            </w:pPr>
            <w:r w:rsidRPr="009F0914">
              <w:rPr>
                <w:rFonts w:cs="Arial"/>
                <w:sz w:val="24"/>
                <w:szCs w:val="24"/>
                <w:lang w:val="de-DE" w:eastAsia="hr-HR"/>
              </w:rPr>
              <w:t xml:space="preserve">Преко нискоомске отпорности </w:t>
            </w:r>
            <w:r w:rsidRPr="009F0914">
              <w:rPr>
                <w:rFonts w:cs="Arial"/>
                <w:sz w:val="24"/>
                <w:szCs w:val="24"/>
                <w:lang w:val="sr-Latn-CS" w:eastAsia="hr-HR"/>
              </w:rPr>
              <w:t>70</w:t>
            </w:r>
            <w:r w:rsidRPr="009F0914">
              <w:rPr>
                <w:rFonts w:cs="Arial"/>
                <w:sz w:val="24"/>
                <w:szCs w:val="24"/>
                <w:lang w:val="de-DE" w:eastAsia="hr-HR"/>
              </w:rPr>
              <w:t xml:space="preserve"> </w:t>
            </w:r>
            <w:r w:rsidRPr="009F0914">
              <w:rPr>
                <w:rFonts w:cs="Arial"/>
                <w:sz w:val="24"/>
                <w:szCs w:val="24"/>
                <w:lang w:eastAsia="hr-HR"/>
              </w:rPr>
              <w:sym w:font="Symbol" w:char="F057"/>
            </w:r>
          </w:p>
          <w:p w14:paraId="12936F12" w14:textId="77777777" w:rsidR="009F0914" w:rsidRPr="009F0914" w:rsidRDefault="009F0914" w:rsidP="009F0914">
            <w:pPr>
              <w:spacing w:before="0"/>
              <w:ind w:right="-250"/>
              <w:rPr>
                <w:rFonts w:cs="Arial"/>
                <w:sz w:val="24"/>
                <w:szCs w:val="24"/>
                <w:lang w:val="sr-Cyrl-CS" w:eastAsia="hr-HR"/>
              </w:rPr>
            </w:pPr>
          </w:p>
          <w:p w14:paraId="3D18B5CB" w14:textId="77777777" w:rsidR="009F0914" w:rsidRPr="009F0914" w:rsidRDefault="009F0914" w:rsidP="009F0914">
            <w:pPr>
              <w:spacing w:before="0"/>
              <w:ind w:right="-250"/>
              <w:rPr>
                <w:rFonts w:cs="Arial"/>
                <w:sz w:val="24"/>
                <w:szCs w:val="24"/>
                <w:lang w:val="sr-Cyrl-CS" w:eastAsia="hr-HR"/>
              </w:rPr>
            </w:pPr>
          </w:p>
          <w:p w14:paraId="780305AF" w14:textId="77777777" w:rsidR="009F0914" w:rsidRPr="009F0914" w:rsidRDefault="009F0914" w:rsidP="009F0914">
            <w:pPr>
              <w:spacing w:before="0"/>
              <w:ind w:right="-250"/>
              <w:rPr>
                <w:rFonts w:cs="Arial"/>
                <w:sz w:val="24"/>
                <w:szCs w:val="24"/>
                <w:lang w:val="de-DE" w:eastAsia="hr-HR"/>
              </w:rPr>
            </w:pPr>
            <w:r w:rsidRPr="009F0914">
              <w:rPr>
                <w:rFonts w:cs="Arial"/>
                <w:sz w:val="24"/>
                <w:szCs w:val="24"/>
                <w:lang w:val="de-DE" w:eastAsia="hr-HR"/>
              </w:rPr>
              <w:t>12,5 kА</w:t>
            </w:r>
          </w:p>
        </w:tc>
      </w:tr>
      <w:tr w:rsidR="009F0914" w:rsidRPr="009F0914" w14:paraId="723C0D8F" w14:textId="77777777" w:rsidTr="00EF66B1">
        <w:trPr>
          <w:cantSplit/>
        </w:trPr>
        <w:tc>
          <w:tcPr>
            <w:tcW w:w="5121" w:type="dxa"/>
          </w:tcPr>
          <w:p w14:paraId="78AE801B" w14:textId="77777777" w:rsidR="009F0914" w:rsidRPr="009F0914" w:rsidRDefault="009F0914" w:rsidP="009F0914">
            <w:pPr>
              <w:spacing w:before="0"/>
              <w:ind w:left="601" w:hanging="601"/>
              <w:jc w:val="left"/>
              <w:rPr>
                <w:rFonts w:cs="Arial"/>
                <w:sz w:val="24"/>
                <w:szCs w:val="24"/>
                <w:lang w:val="sr-Cyrl-CS" w:eastAsia="hr-HR"/>
              </w:rPr>
            </w:pPr>
            <w:r w:rsidRPr="009F0914">
              <w:rPr>
                <w:rFonts w:cs="Arial"/>
                <w:sz w:val="24"/>
                <w:szCs w:val="24"/>
                <w:lang w:val="de-DE" w:eastAsia="hr-HR"/>
              </w:rPr>
              <w:t>2.2.8.  Субтразијентна вредност струје у случају земљоспоја:</w:t>
            </w:r>
          </w:p>
        </w:tc>
        <w:tc>
          <w:tcPr>
            <w:tcW w:w="4419" w:type="dxa"/>
          </w:tcPr>
          <w:p w14:paraId="597589D6" w14:textId="77777777" w:rsidR="009F0914" w:rsidRPr="009F0914" w:rsidRDefault="009F0914" w:rsidP="009F0914">
            <w:pPr>
              <w:spacing w:before="0"/>
              <w:rPr>
                <w:rFonts w:cs="Arial"/>
                <w:sz w:val="24"/>
                <w:szCs w:val="24"/>
                <w:lang w:val="de-DE" w:eastAsia="hr-HR"/>
              </w:rPr>
            </w:pPr>
          </w:p>
          <w:p w14:paraId="0D35C4AA" w14:textId="77777777" w:rsidR="009F0914" w:rsidRPr="009F0914" w:rsidRDefault="009F0914" w:rsidP="009F0914">
            <w:pPr>
              <w:keepNext/>
              <w:spacing w:before="0"/>
              <w:outlineLvl w:val="2"/>
              <w:rPr>
                <w:rFonts w:cs="Arial"/>
                <w:sz w:val="24"/>
                <w:szCs w:val="24"/>
                <w:lang w:val="sr-Cyrl-CS" w:eastAsia="hr-HR"/>
              </w:rPr>
            </w:pPr>
            <w:r w:rsidRPr="009F0914">
              <w:rPr>
                <w:rFonts w:cs="Arial"/>
                <w:sz w:val="24"/>
                <w:szCs w:val="24"/>
                <w:lang w:val="de-DE" w:eastAsia="hr-HR"/>
              </w:rPr>
              <w:t>300 А</w:t>
            </w:r>
          </w:p>
          <w:p w14:paraId="62C67324" w14:textId="77777777" w:rsidR="009F0914" w:rsidRPr="009F0914" w:rsidRDefault="009F0914" w:rsidP="009F0914">
            <w:pPr>
              <w:spacing w:before="0"/>
              <w:jc w:val="left"/>
              <w:rPr>
                <w:rFonts w:cs="Arial"/>
                <w:sz w:val="24"/>
                <w:szCs w:val="24"/>
                <w:lang w:val="sr-Cyrl-CS" w:eastAsia="hr-HR"/>
              </w:rPr>
            </w:pPr>
          </w:p>
        </w:tc>
      </w:tr>
      <w:tr w:rsidR="009F0914" w:rsidRPr="009F0914" w14:paraId="3CBEAC05" w14:textId="77777777" w:rsidTr="00EF66B1">
        <w:trPr>
          <w:cantSplit/>
        </w:trPr>
        <w:tc>
          <w:tcPr>
            <w:tcW w:w="5121" w:type="dxa"/>
          </w:tcPr>
          <w:p w14:paraId="04E10CDB" w14:textId="77777777" w:rsidR="009F0914" w:rsidRPr="009F0914" w:rsidRDefault="009F0914" w:rsidP="009F0914">
            <w:pPr>
              <w:spacing w:before="0"/>
              <w:rPr>
                <w:rFonts w:cs="Arial"/>
                <w:b/>
                <w:sz w:val="24"/>
                <w:szCs w:val="24"/>
                <w:lang w:val="sr-Cyrl-CS" w:eastAsia="hr-HR"/>
              </w:rPr>
            </w:pPr>
            <w:r w:rsidRPr="009F0914">
              <w:rPr>
                <w:rFonts w:cs="Arial"/>
                <w:b/>
                <w:sz w:val="24"/>
                <w:szCs w:val="24"/>
                <w:lang w:val="sr-Cyrl-CS" w:eastAsia="hr-HR"/>
              </w:rPr>
              <w:t>3. ПОСТОЈЕЋЕ СТАЊЕ</w:t>
            </w:r>
          </w:p>
          <w:p w14:paraId="48B6E23C"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3.1. Разводно постројење 110 </w:t>
            </w:r>
            <w:r w:rsidRPr="009F0914">
              <w:rPr>
                <w:rFonts w:cs="Arial"/>
                <w:sz w:val="24"/>
                <w:szCs w:val="24"/>
                <w:lang w:val="sr-Latn-CS" w:eastAsia="hr-HR"/>
              </w:rPr>
              <w:t>kV</w:t>
            </w:r>
            <w:r w:rsidRPr="009F0914">
              <w:rPr>
                <w:rFonts w:cs="Arial"/>
                <w:sz w:val="24"/>
                <w:szCs w:val="24"/>
                <w:lang w:val="sr-Cyrl-CS" w:eastAsia="hr-HR"/>
              </w:rPr>
              <w:t>:</w:t>
            </w:r>
          </w:p>
          <w:p w14:paraId="2B11E5E0" w14:textId="77777777" w:rsidR="009F0914" w:rsidRPr="009F0914" w:rsidRDefault="009F0914" w:rsidP="009F0914">
            <w:pPr>
              <w:spacing w:before="0"/>
              <w:ind w:left="601" w:hanging="601"/>
              <w:jc w:val="left"/>
              <w:rPr>
                <w:rFonts w:cs="Arial"/>
                <w:sz w:val="24"/>
                <w:szCs w:val="24"/>
                <w:lang w:val="sr-Cyrl-CS" w:eastAsia="hr-HR"/>
              </w:rPr>
            </w:pPr>
          </w:p>
        </w:tc>
        <w:tc>
          <w:tcPr>
            <w:tcW w:w="4419" w:type="dxa"/>
          </w:tcPr>
          <w:p w14:paraId="68AC8030" w14:textId="77777777" w:rsidR="009F0914" w:rsidRPr="009F0914" w:rsidRDefault="009F0914" w:rsidP="009F0914">
            <w:pPr>
              <w:keepNext/>
              <w:spacing w:before="0"/>
              <w:ind w:left="540"/>
              <w:outlineLvl w:val="2"/>
              <w:rPr>
                <w:rFonts w:cs="Arial"/>
                <w:sz w:val="24"/>
                <w:szCs w:val="24"/>
                <w:lang w:val="sr-Cyrl-CS" w:eastAsia="hr-HR"/>
              </w:rPr>
            </w:pPr>
          </w:p>
        </w:tc>
      </w:tr>
      <w:tr w:rsidR="009F0914" w:rsidRPr="009F0914" w14:paraId="2C6A13A2" w14:textId="77777777" w:rsidTr="00EF66B1">
        <w:trPr>
          <w:cantSplit/>
        </w:trPr>
        <w:tc>
          <w:tcPr>
            <w:tcW w:w="5121" w:type="dxa"/>
          </w:tcPr>
          <w:p w14:paraId="79DA1BF2" w14:textId="77777777" w:rsidR="009F0914" w:rsidRPr="009F0914" w:rsidRDefault="009F0914" w:rsidP="009F0914">
            <w:pPr>
              <w:widowControl w:val="0"/>
              <w:suppressAutoHyphens/>
              <w:spacing w:before="0"/>
              <w:jc w:val="left"/>
              <w:rPr>
                <w:rFonts w:cs="Arial"/>
                <w:sz w:val="24"/>
                <w:szCs w:val="24"/>
                <w:lang w:val="de-DE" w:eastAsia="hr-HR"/>
              </w:rPr>
            </w:pPr>
            <w:r w:rsidRPr="009F0914">
              <w:rPr>
                <w:rFonts w:cs="Arial"/>
                <w:sz w:val="24"/>
                <w:szCs w:val="24"/>
                <w:lang w:val="sr-Cyrl-CS" w:eastAsia="hr-HR"/>
              </w:rPr>
              <w:t>3.1.1.</w:t>
            </w:r>
            <w:r w:rsidRPr="009F0914">
              <w:rPr>
                <w:rFonts w:cs="Arial"/>
                <w:sz w:val="24"/>
                <w:szCs w:val="24"/>
                <w:lang w:val="de-DE" w:eastAsia="hr-HR"/>
              </w:rPr>
              <w:t>Тип постројења:</w:t>
            </w:r>
          </w:p>
          <w:p w14:paraId="3F6F14D7" w14:textId="77777777" w:rsidR="009F0914" w:rsidRPr="009F0914" w:rsidRDefault="009F0914" w:rsidP="009F0914">
            <w:pPr>
              <w:spacing w:before="0"/>
              <w:ind w:left="601" w:hanging="601"/>
              <w:jc w:val="left"/>
              <w:rPr>
                <w:rFonts w:cs="Arial"/>
                <w:sz w:val="24"/>
                <w:szCs w:val="24"/>
                <w:lang w:val="de-DE" w:eastAsia="hr-HR"/>
              </w:rPr>
            </w:pPr>
          </w:p>
          <w:p w14:paraId="237F54BF" w14:textId="77777777" w:rsidR="009F0914" w:rsidRPr="009F0914" w:rsidRDefault="009F0914" w:rsidP="009F0914">
            <w:pPr>
              <w:spacing w:before="0"/>
              <w:jc w:val="left"/>
              <w:rPr>
                <w:rFonts w:cs="Arial"/>
                <w:sz w:val="24"/>
                <w:szCs w:val="24"/>
                <w:lang w:val="de-DE" w:eastAsia="hr-HR"/>
              </w:rPr>
            </w:pPr>
          </w:p>
        </w:tc>
        <w:tc>
          <w:tcPr>
            <w:tcW w:w="4419" w:type="dxa"/>
          </w:tcPr>
          <w:p w14:paraId="66E2F8A7"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З</w:t>
            </w:r>
            <w:r w:rsidRPr="009F0914">
              <w:rPr>
                <w:rFonts w:cs="Arial"/>
                <w:sz w:val="24"/>
                <w:szCs w:val="24"/>
                <w:lang w:val="de-DE" w:eastAsia="hr-HR"/>
              </w:rPr>
              <w:t xml:space="preserve">а </w:t>
            </w:r>
            <w:r w:rsidRPr="009F0914">
              <w:rPr>
                <w:rFonts w:cs="Arial"/>
                <w:sz w:val="24"/>
                <w:szCs w:val="24"/>
                <w:lang w:val="sr-Cyrl-CS" w:eastAsia="hr-HR"/>
              </w:rPr>
              <w:t xml:space="preserve">спољну </w:t>
            </w:r>
            <w:r w:rsidRPr="009F0914">
              <w:rPr>
                <w:rFonts w:cs="Arial"/>
                <w:sz w:val="24"/>
                <w:szCs w:val="24"/>
                <w:lang w:val="de-DE" w:eastAsia="hr-HR"/>
              </w:rPr>
              <w:t>монтажу</w:t>
            </w:r>
            <w:r w:rsidRPr="009F0914">
              <w:rPr>
                <w:rFonts w:cs="Arial"/>
                <w:sz w:val="24"/>
                <w:szCs w:val="24"/>
                <w:lang w:val="sr-Cyrl-CS" w:eastAsia="hr-HR"/>
              </w:rPr>
              <w:t xml:space="preserve">, ваздухом изоловано </w:t>
            </w:r>
          </w:p>
        </w:tc>
      </w:tr>
      <w:tr w:rsidR="009F0914" w:rsidRPr="009F0914" w14:paraId="701D0B9A" w14:textId="77777777" w:rsidTr="00EF66B1">
        <w:trPr>
          <w:cantSplit/>
        </w:trPr>
        <w:tc>
          <w:tcPr>
            <w:tcW w:w="5121" w:type="dxa"/>
          </w:tcPr>
          <w:p w14:paraId="7C7FF614" w14:textId="77777777" w:rsidR="009F0914" w:rsidRPr="009F0914" w:rsidRDefault="009F0914" w:rsidP="009F0914">
            <w:pPr>
              <w:spacing w:before="0"/>
              <w:jc w:val="left"/>
              <w:rPr>
                <w:rFonts w:cs="Arial"/>
                <w:sz w:val="24"/>
                <w:szCs w:val="24"/>
                <w:u w:val="single"/>
                <w:lang w:val="de-DE" w:eastAsia="hr-HR"/>
              </w:rPr>
            </w:pPr>
            <w:r w:rsidRPr="009F0914">
              <w:rPr>
                <w:rFonts w:cs="Arial"/>
                <w:sz w:val="24"/>
                <w:szCs w:val="24"/>
                <w:lang w:val="sr-Cyrl-CS" w:eastAsia="hr-HR"/>
              </w:rPr>
              <w:t>3</w:t>
            </w:r>
            <w:r w:rsidRPr="009F0914">
              <w:rPr>
                <w:rFonts w:cs="Arial"/>
                <w:sz w:val="24"/>
                <w:szCs w:val="24"/>
                <w:lang w:val="de-DE" w:eastAsia="hr-HR"/>
              </w:rPr>
              <w:t>.1.2. Сабирнице:</w:t>
            </w:r>
          </w:p>
          <w:p w14:paraId="5410615D" w14:textId="77777777" w:rsidR="009F0914" w:rsidRPr="009F0914" w:rsidRDefault="009F0914" w:rsidP="009F0914">
            <w:pPr>
              <w:spacing w:before="0"/>
              <w:ind w:firstLine="544"/>
              <w:jc w:val="left"/>
              <w:rPr>
                <w:rFonts w:cs="Arial"/>
                <w:sz w:val="24"/>
                <w:szCs w:val="24"/>
                <w:lang w:val="de-DE" w:eastAsia="hr-HR"/>
              </w:rPr>
            </w:pPr>
            <w:r w:rsidRPr="009F0914">
              <w:rPr>
                <w:rFonts w:cs="Arial"/>
                <w:sz w:val="24"/>
                <w:szCs w:val="24"/>
                <w:lang w:val="de-DE" w:eastAsia="hr-HR"/>
              </w:rPr>
              <w:t>Број система:</w:t>
            </w:r>
          </w:p>
          <w:p w14:paraId="13740F9E" w14:textId="77777777" w:rsidR="009F0914" w:rsidRPr="009F0914" w:rsidRDefault="009F0914" w:rsidP="009F0914">
            <w:pPr>
              <w:spacing w:before="0"/>
              <w:jc w:val="left"/>
              <w:rPr>
                <w:rFonts w:cs="Arial"/>
                <w:sz w:val="24"/>
                <w:szCs w:val="24"/>
                <w:lang w:val="de-DE" w:eastAsia="hr-HR"/>
              </w:rPr>
            </w:pPr>
            <w:r w:rsidRPr="009F0914">
              <w:rPr>
                <w:rFonts w:cs="Arial"/>
                <w:sz w:val="24"/>
                <w:szCs w:val="24"/>
                <w:lang w:val="sr-Cyrl-CS" w:eastAsia="hr-HR"/>
              </w:rPr>
              <w:t xml:space="preserve">          </w:t>
            </w:r>
            <w:r w:rsidRPr="009F0914">
              <w:rPr>
                <w:rFonts w:cs="Arial"/>
                <w:sz w:val="24"/>
                <w:szCs w:val="24"/>
                <w:lang w:val="de-DE" w:eastAsia="hr-HR"/>
              </w:rPr>
              <w:t>Број секција:</w:t>
            </w:r>
          </w:p>
        </w:tc>
        <w:tc>
          <w:tcPr>
            <w:tcW w:w="4419" w:type="dxa"/>
          </w:tcPr>
          <w:p w14:paraId="6687EA47" w14:textId="77777777" w:rsidR="009F0914" w:rsidRPr="009F0914" w:rsidRDefault="009F0914" w:rsidP="009F0914">
            <w:pPr>
              <w:spacing w:before="0"/>
              <w:rPr>
                <w:rFonts w:cs="Arial"/>
                <w:sz w:val="24"/>
                <w:szCs w:val="24"/>
                <w:vertAlign w:val="superscript"/>
                <w:lang w:val="sr-Cyrl-CS" w:eastAsia="hr-HR"/>
              </w:rPr>
            </w:pPr>
            <w:r w:rsidRPr="009F0914">
              <w:rPr>
                <w:rFonts w:cs="Arial"/>
                <w:sz w:val="24"/>
                <w:szCs w:val="24"/>
                <w:lang w:val="sr-Cyrl-CS" w:eastAsia="hr-HR"/>
              </w:rPr>
              <w:t>Уже А</w:t>
            </w:r>
            <w:r w:rsidRPr="009F0914">
              <w:rPr>
                <w:rFonts w:cs="Arial"/>
                <w:sz w:val="24"/>
                <w:szCs w:val="24"/>
                <w:lang w:val="sr-Latn-CS" w:eastAsia="hr-HR"/>
              </w:rPr>
              <w:t>l/č 1</w:t>
            </w:r>
            <w:r w:rsidRPr="009F0914">
              <w:rPr>
                <w:rFonts w:cs="Arial"/>
                <w:sz w:val="24"/>
                <w:szCs w:val="24"/>
                <w:lang w:val="sr-Cyrl-CS" w:eastAsia="hr-HR"/>
              </w:rPr>
              <w:t>50/25</w:t>
            </w:r>
            <w:r w:rsidRPr="009F0914">
              <w:rPr>
                <w:rFonts w:cs="Arial"/>
                <w:sz w:val="24"/>
                <w:szCs w:val="24"/>
                <w:lang w:val="sr-Latn-CS" w:eastAsia="hr-HR"/>
              </w:rPr>
              <w:t>mm</w:t>
            </w:r>
            <w:r w:rsidRPr="009F0914">
              <w:rPr>
                <w:rFonts w:cs="Arial"/>
                <w:sz w:val="24"/>
                <w:szCs w:val="24"/>
                <w:vertAlign w:val="superscript"/>
                <w:lang w:val="sr-Cyrl-CS" w:eastAsia="hr-HR"/>
              </w:rPr>
              <w:t>2</w:t>
            </w:r>
          </w:p>
          <w:p w14:paraId="07338362"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Према приложеној једнополној шеми</w:t>
            </w:r>
          </w:p>
          <w:p w14:paraId="5E43F50E" w14:textId="77777777" w:rsidR="009F0914" w:rsidRPr="009F0914" w:rsidRDefault="009F0914" w:rsidP="009F0914">
            <w:pPr>
              <w:spacing w:before="0"/>
              <w:rPr>
                <w:rFonts w:cs="Arial"/>
                <w:sz w:val="24"/>
                <w:szCs w:val="24"/>
                <w:lang w:val="sr-Latn-CS" w:eastAsia="hr-HR"/>
              </w:rPr>
            </w:pPr>
          </w:p>
        </w:tc>
      </w:tr>
      <w:tr w:rsidR="009F0914" w:rsidRPr="009F0914" w14:paraId="2CBCA6DD" w14:textId="77777777" w:rsidTr="00EF66B1">
        <w:trPr>
          <w:cantSplit/>
          <w:trHeight w:val="400"/>
        </w:trPr>
        <w:tc>
          <w:tcPr>
            <w:tcW w:w="5121" w:type="dxa"/>
          </w:tcPr>
          <w:p w14:paraId="2552F3E8" w14:textId="77777777" w:rsidR="009F0914" w:rsidRPr="009F0914" w:rsidRDefault="009F0914" w:rsidP="009F0914">
            <w:pPr>
              <w:widowControl w:val="0"/>
              <w:suppressAutoHyphens/>
              <w:snapToGrid w:val="0"/>
              <w:spacing w:before="0"/>
              <w:jc w:val="left"/>
              <w:rPr>
                <w:rFonts w:cs="Arial"/>
                <w:sz w:val="24"/>
                <w:szCs w:val="24"/>
                <w:lang w:val="sr-Latn-CS" w:eastAsia="hr-HR"/>
              </w:rPr>
            </w:pPr>
            <w:r w:rsidRPr="009F0914">
              <w:rPr>
                <w:rFonts w:cs="Arial"/>
                <w:sz w:val="24"/>
                <w:szCs w:val="24"/>
                <w:lang w:val="sr-Cyrl-CS" w:eastAsia="hr-HR"/>
              </w:rPr>
              <w:t xml:space="preserve">3.1.3. </w:t>
            </w:r>
            <w:r w:rsidRPr="009F0914">
              <w:rPr>
                <w:rFonts w:cs="Arial"/>
                <w:sz w:val="24"/>
                <w:szCs w:val="24"/>
                <w:lang w:val="sr-Latn-CS" w:eastAsia="hr-HR"/>
              </w:rPr>
              <w:t>Број и намена поља:</w:t>
            </w:r>
          </w:p>
          <w:p w14:paraId="7A63C08D" w14:textId="77777777" w:rsidR="009F0914" w:rsidRPr="009F0914" w:rsidRDefault="009F0914" w:rsidP="009F0914">
            <w:pPr>
              <w:spacing w:before="0"/>
              <w:ind w:left="601"/>
              <w:jc w:val="left"/>
              <w:rPr>
                <w:rFonts w:cs="Arial"/>
                <w:sz w:val="24"/>
                <w:szCs w:val="24"/>
                <w:lang w:val="sr-Latn-CS" w:eastAsia="hr-HR"/>
              </w:rPr>
            </w:pPr>
            <w:r w:rsidRPr="009F0914">
              <w:rPr>
                <w:rFonts w:cs="Arial"/>
                <w:sz w:val="24"/>
                <w:szCs w:val="24"/>
                <w:lang w:val="sr-Latn-CS" w:eastAsia="hr-HR"/>
              </w:rPr>
              <w:t xml:space="preserve">Поље </w:t>
            </w:r>
            <w:r w:rsidRPr="009F0914">
              <w:rPr>
                <w:rFonts w:cs="Arial"/>
                <w:sz w:val="24"/>
                <w:szCs w:val="24"/>
                <w:lang w:val="sr-Cyrl-CS" w:eastAsia="hr-HR"/>
              </w:rPr>
              <w:t>Е</w:t>
            </w:r>
            <w:r w:rsidRPr="009F0914">
              <w:rPr>
                <w:rFonts w:cs="Arial"/>
                <w:sz w:val="24"/>
                <w:szCs w:val="24"/>
                <w:lang w:val="sr-Latn-CS" w:eastAsia="hr-HR"/>
              </w:rPr>
              <w:t xml:space="preserve">1: </w:t>
            </w:r>
          </w:p>
          <w:p w14:paraId="5FDEE70B" w14:textId="77777777" w:rsidR="009F0914" w:rsidRPr="009F0914" w:rsidRDefault="009F0914" w:rsidP="009F0914">
            <w:pPr>
              <w:spacing w:before="0"/>
              <w:ind w:left="601"/>
              <w:jc w:val="left"/>
              <w:rPr>
                <w:rFonts w:cs="Arial"/>
                <w:sz w:val="24"/>
                <w:szCs w:val="24"/>
                <w:lang w:val="sr-Latn-CS" w:eastAsia="hr-HR"/>
              </w:rPr>
            </w:pPr>
            <w:r w:rsidRPr="009F0914">
              <w:rPr>
                <w:rFonts w:cs="Arial"/>
                <w:sz w:val="24"/>
                <w:szCs w:val="24"/>
                <w:lang w:val="sr-Latn-CS" w:eastAsia="hr-HR"/>
              </w:rPr>
              <w:t xml:space="preserve">Поље </w:t>
            </w:r>
            <w:r w:rsidRPr="009F0914">
              <w:rPr>
                <w:rFonts w:cs="Arial"/>
                <w:sz w:val="24"/>
                <w:szCs w:val="24"/>
                <w:lang w:val="sr-Cyrl-CS" w:eastAsia="hr-HR"/>
              </w:rPr>
              <w:t>Е</w:t>
            </w:r>
            <w:r w:rsidRPr="009F0914">
              <w:rPr>
                <w:rFonts w:cs="Arial"/>
                <w:sz w:val="24"/>
                <w:szCs w:val="24"/>
                <w:lang w:val="sr-Latn-CS" w:eastAsia="hr-HR"/>
              </w:rPr>
              <w:t>2:</w:t>
            </w:r>
          </w:p>
          <w:p w14:paraId="05527AB9" w14:textId="77777777" w:rsidR="009F0914" w:rsidRPr="009F0914" w:rsidRDefault="009F0914" w:rsidP="009F0914">
            <w:pPr>
              <w:spacing w:before="0"/>
              <w:ind w:left="601"/>
              <w:jc w:val="left"/>
              <w:rPr>
                <w:rFonts w:cs="Arial"/>
                <w:sz w:val="24"/>
                <w:szCs w:val="24"/>
                <w:lang w:val="sr-Latn-CS" w:eastAsia="hr-HR"/>
              </w:rPr>
            </w:pPr>
            <w:r w:rsidRPr="009F0914">
              <w:rPr>
                <w:rFonts w:cs="Arial"/>
                <w:sz w:val="24"/>
                <w:szCs w:val="24"/>
                <w:lang w:val="sr-Latn-CS" w:eastAsia="hr-HR"/>
              </w:rPr>
              <w:t xml:space="preserve">Поље </w:t>
            </w:r>
            <w:r w:rsidRPr="009F0914">
              <w:rPr>
                <w:rFonts w:cs="Arial"/>
                <w:sz w:val="24"/>
                <w:szCs w:val="24"/>
                <w:lang w:val="sr-Cyrl-CS" w:eastAsia="hr-HR"/>
              </w:rPr>
              <w:t>Е</w:t>
            </w:r>
            <w:r w:rsidRPr="009F0914">
              <w:rPr>
                <w:rFonts w:cs="Arial"/>
                <w:sz w:val="24"/>
                <w:szCs w:val="24"/>
                <w:lang w:val="sr-Latn-CS" w:eastAsia="hr-HR"/>
              </w:rPr>
              <w:t>3:</w:t>
            </w:r>
          </w:p>
          <w:p w14:paraId="483AC9FF" w14:textId="77777777" w:rsidR="009F0914" w:rsidRPr="009F0914" w:rsidRDefault="009F0914" w:rsidP="009F0914">
            <w:pPr>
              <w:spacing w:before="0"/>
              <w:jc w:val="left"/>
              <w:rPr>
                <w:rFonts w:cs="Arial"/>
                <w:sz w:val="24"/>
                <w:szCs w:val="24"/>
                <w:lang w:val="sr-Latn-CS" w:eastAsia="hr-HR"/>
              </w:rPr>
            </w:pPr>
            <w:r w:rsidRPr="009F0914">
              <w:rPr>
                <w:rFonts w:cs="Arial"/>
                <w:sz w:val="24"/>
                <w:szCs w:val="24"/>
                <w:lang w:val="sr-Latn-CS" w:eastAsia="hr-HR"/>
              </w:rPr>
              <w:t xml:space="preserve">           Поље </w:t>
            </w:r>
            <w:r w:rsidRPr="009F0914">
              <w:rPr>
                <w:rFonts w:cs="Arial"/>
                <w:sz w:val="24"/>
                <w:szCs w:val="24"/>
                <w:lang w:val="sr-Cyrl-CS" w:eastAsia="hr-HR"/>
              </w:rPr>
              <w:t>Е</w:t>
            </w:r>
            <w:r w:rsidRPr="009F0914">
              <w:rPr>
                <w:rFonts w:cs="Arial"/>
                <w:sz w:val="24"/>
                <w:szCs w:val="24"/>
                <w:lang w:val="sr-Latn-CS" w:eastAsia="hr-HR"/>
              </w:rPr>
              <w:t>4:</w:t>
            </w:r>
          </w:p>
          <w:p w14:paraId="12641DB9" w14:textId="77777777" w:rsidR="009F0914" w:rsidRPr="009F0914" w:rsidRDefault="009F0914" w:rsidP="009F0914">
            <w:pPr>
              <w:spacing w:before="0"/>
              <w:ind w:firstLine="601"/>
              <w:jc w:val="left"/>
              <w:rPr>
                <w:rFonts w:cs="Arial"/>
                <w:sz w:val="24"/>
                <w:szCs w:val="24"/>
                <w:lang w:val="sr-Cyrl-CS" w:eastAsia="hr-HR"/>
              </w:rPr>
            </w:pPr>
            <w:r w:rsidRPr="009F0914">
              <w:rPr>
                <w:rFonts w:cs="Arial"/>
                <w:sz w:val="24"/>
                <w:szCs w:val="24"/>
                <w:lang w:val="sr-Latn-CS" w:eastAsia="hr-HR"/>
              </w:rPr>
              <w:t xml:space="preserve">Поље </w:t>
            </w:r>
            <w:r w:rsidRPr="009F0914">
              <w:rPr>
                <w:rFonts w:cs="Arial"/>
                <w:sz w:val="24"/>
                <w:szCs w:val="24"/>
                <w:lang w:val="sr-Cyrl-CS" w:eastAsia="hr-HR"/>
              </w:rPr>
              <w:t>Е5</w:t>
            </w:r>
            <w:r w:rsidRPr="009F0914">
              <w:rPr>
                <w:rFonts w:cs="Arial"/>
                <w:sz w:val="24"/>
                <w:szCs w:val="24"/>
                <w:lang w:val="sr-Latn-CS" w:eastAsia="hr-HR"/>
              </w:rPr>
              <w:t>:</w:t>
            </w:r>
          </w:p>
          <w:p w14:paraId="25D4ECC5" w14:textId="77777777" w:rsidR="009F0914" w:rsidRPr="009F0914" w:rsidRDefault="009F0914" w:rsidP="009F0914">
            <w:pPr>
              <w:spacing w:before="0"/>
              <w:ind w:firstLine="601"/>
              <w:jc w:val="left"/>
              <w:rPr>
                <w:rFonts w:cs="Arial"/>
                <w:sz w:val="24"/>
                <w:szCs w:val="24"/>
                <w:lang w:val="sr-Cyrl-CS" w:eastAsia="hr-HR"/>
              </w:rPr>
            </w:pPr>
          </w:p>
          <w:p w14:paraId="748BFBA2" w14:textId="77777777" w:rsidR="009F0914" w:rsidRPr="009F0914" w:rsidRDefault="009F0914" w:rsidP="009F0914">
            <w:pPr>
              <w:spacing w:before="0"/>
              <w:ind w:firstLine="601"/>
              <w:jc w:val="left"/>
              <w:rPr>
                <w:rFonts w:cs="Arial"/>
                <w:sz w:val="24"/>
                <w:szCs w:val="24"/>
                <w:lang w:val="sr-Cyrl-CS" w:eastAsia="hr-HR"/>
              </w:rPr>
            </w:pPr>
            <w:r w:rsidRPr="009F0914">
              <w:rPr>
                <w:rFonts w:cs="Arial"/>
                <w:sz w:val="24"/>
                <w:szCs w:val="24"/>
                <w:lang w:val="sr-Latn-CS" w:eastAsia="hr-HR"/>
              </w:rPr>
              <w:t xml:space="preserve">Поље </w:t>
            </w:r>
            <w:r w:rsidRPr="009F0914">
              <w:rPr>
                <w:rFonts w:cs="Arial"/>
                <w:sz w:val="24"/>
                <w:szCs w:val="24"/>
                <w:lang w:val="sr-Cyrl-CS" w:eastAsia="hr-HR"/>
              </w:rPr>
              <w:t>Е6</w:t>
            </w:r>
            <w:r w:rsidRPr="009F0914">
              <w:rPr>
                <w:rFonts w:cs="Arial"/>
                <w:sz w:val="24"/>
                <w:szCs w:val="24"/>
                <w:lang w:val="sr-Latn-CS" w:eastAsia="hr-HR"/>
              </w:rPr>
              <w:t>:</w:t>
            </w:r>
          </w:p>
        </w:tc>
        <w:tc>
          <w:tcPr>
            <w:tcW w:w="4419" w:type="dxa"/>
          </w:tcPr>
          <w:p w14:paraId="39416D4A" w14:textId="77777777" w:rsidR="009F0914" w:rsidRPr="009F0914" w:rsidRDefault="009F0914" w:rsidP="009F0914">
            <w:pPr>
              <w:snapToGrid w:val="0"/>
              <w:spacing w:before="0"/>
              <w:rPr>
                <w:rFonts w:cs="Arial"/>
                <w:sz w:val="24"/>
                <w:szCs w:val="24"/>
                <w:lang w:val="sr-Latn-CS" w:eastAsia="hr-HR"/>
              </w:rPr>
            </w:pPr>
          </w:p>
          <w:p w14:paraId="1E0A780B"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Трансформаторско поље за  Т1</w:t>
            </w:r>
          </w:p>
          <w:p w14:paraId="12ABEE67"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Спојно поље </w:t>
            </w:r>
          </w:p>
          <w:p w14:paraId="68E5A5EE"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Трансформаторско поље за  Т</w:t>
            </w:r>
            <w:r w:rsidRPr="009F0914">
              <w:rPr>
                <w:rFonts w:cs="Arial"/>
                <w:sz w:val="24"/>
                <w:szCs w:val="24"/>
                <w:lang w:val="sr-Cyrl-CS" w:eastAsia="hr-HR"/>
              </w:rPr>
              <w:t>2</w:t>
            </w:r>
          </w:p>
          <w:p w14:paraId="4D1B845C"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Спојно поље </w:t>
            </w:r>
          </w:p>
          <w:p w14:paraId="33B1A2A7"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ДВ бр.121/2 Обреновац А (Сопствена потрошња) </w:t>
            </w:r>
          </w:p>
          <w:p w14:paraId="40B9A35B" w14:textId="77777777" w:rsidR="009F0914" w:rsidRPr="009F0914" w:rsidRDefault="009F0914" w:rsidP="009F0914">
            <w:pPr>
              <w:spacing w:before="0"/>
              <w:rPr>
                <w:rFonts w:cs="Arial"/>
                <w:sz w:val="24"/>
                <w:szCs w:val="24"/>
                <w:lang w:val="sr-Cyrl-CS"/>
              </w:rPr>
            </w:pPr>
            <w:r w:rsidRPr="009F0914">
              <w:rPr>
                <w:rFonts w:cs="Arial"/>
                <w:sz w:val="24"/>
                <w:szCs w:val="24"/>
                <w:lang w:val="sr-Cyrl-CS"/>
              </w:rPr>
              <w:t xml:space="preserve">ДВ бр.121/1 + 1180 ТС </w:t>
            </w:r>
            <w:r w:rsidRPr="009F0914">
              <w:rPr>
                <w:rFonts w:cs="Arial"/>
                <w:sz w:val="24"/>
                <w:szCs w:val="24"/>
                <w:lang w:val="sr-Latn-CS"/>
              </w:rPr>
              <w:t>"</w:t>
            </w:r>
            <w:r w:rsidRPr="009F0914">
              <w:rPr>
                <w:rFonts w:cs="Arial"/>
                <w:sz w:val="24"/>
                <w:szCs w:val="24"/>
                <w:lang w:val="sr-Cyrl-CS"/>
              </w:rPr>
              <w:t>Београд 22</w:t>
            </w:r>
            <w:r w:rsidRPr="009F0914">
              <w:rPr>
                <w:rFonts w:cs="Arial"/>
                <w:sz w:val="24"/>
                <w:szCs w:val="24"/>
                <w:lang w:val="sr-Latn-CS"/>
              </w:rPr>
              <w:t xml:space="preserve">" </w:t>
            </w:r>
            <w:r w:rsidRPr="009F0914">
              <w:rPr>
                <w:rFonts w:cs="Arial"/>
                <w:sz w:val="24"/>
                <w:szCs w:val="24"/>
                <w:lang w:val="sr-Cyrl-CS"/>
              </w:rPr>
              <w:t>(Барич)</w:t>
            </w:r>
          </w:p>
        </w:tc>
      </w:tr>
      <w:tr w:rsidR="009F0914" w:rsidRPr="009F0914" w14:paraId="21A01788" w14:textId="77777777" w:rsidTr="00EF66B1">
        <w:trPr>
          <w:cantSplit/>
        </w:trPr>
        <w:tc>
          <w:tcPr>
            <w:tcW w:w="5121" w:type="dxa"/>
          </w:tcPr>
          <w:p w14:paraId="5C5A26BA" w14:textId="77777777" w:rsidR="009F0914" w:rsidRPr="009F0914" w:rsidRDefault="009F0914" w:rsidP="009F0914">
            <w:pPr>
              <w:spacing w:before="0"/>
              <w:rPr>
                <w:rFonts w:cs="Arial"/>
                <w:sz w:val="24"/>
                <w:szCs w:val="24"/>
                <w:lang w:val="de-DE" w:eastAsia="hr-HR"/>
              </w:rPr>
            </w:pPr>
            <w:r w:rsidRPr="009F0914">
              <w:rPr>
                <w:rFonts w:cs="Arial"/>
                <w:sz w:val="24"/>
                <w:szCs w:val="24"/>
                <w:lang w:val="sr-Cyrl-CS" w:eastAsia="hr-HR"/>
              </w:rPr>
              <w:t>3</w:t>
            </w:r>
            <w:r w:rsidRPr="009F0914">
              <w:rPr>
                <w:rFonts w:cs="Arial"/>
                <w:sz w:val="24"/>
                <w:szCs w:val="24"/>
                <w:lang w:val="de-DE" w:eastAsia="hr-HR"/>
              </w:rPr>
              <w:t>.1.</w:t>
            </w:r>
            <w:r w:rsidRPr="009F0914">
              <w:rPr>
                <w:rFonts w:cs="Arial"/>
                <w:sz w:val="24"/>
                <w:szCs w:val="24"/>
                <w:lang w:val="sr-Cyrl-CS" w:eastAsia="hr-HR"/>
              </w:rPr>
              <w:t>4</w:t>
            </w:r>
            <w:r w:rsidRPr="009F0914">
              <w:rPr>
                <w:rFonts w:cs="Arial"/>
                <w:sz w:val="24"/>
                <w:szCs w:val="24"/>
                <w:lang w:val="de-DE" w:eastAsia="hr-HR"/>
              </w:rPr>
              <w:t>. Опрема у пољима:</w:t>
            </w:r>
          </w:p>
          <w:p w14:paraId="098CA17D" w14:textId="77777777" w:rsidR="009F0914" w:rsidRPr="009F0914" w:rsidRDefault="009F0914" w:rsidP="009F0914">
            <w:pPr>
              <w:spacing w:before="0"/>
              <w:rPr>
                <w:rFonts w:cs="Arial"/>
                <w:sz w:val="24"/>
                <w:szCs w:val="24"/>
                <w:lang w:val="sr-Latn-CS" w:eastAsia="hr-HR"/>
              </w:rPr>
            </w:pPr>
          </w:p>
        </w:tc>
        <w:tc>
          <w:tcPr>
            <w:tcW w:w="4419" w:type="dxa"/>
          </w:tcPr>
          <w:p w14:paraId="731BEBCF" w14:textId="77777777" w:rsidR="009F0914" w:rsidRPr="009F0914" w:rsidRDefault="009F0914" w:rsidP="000657F6">
            <w:pPr>
              <w:keepNext/>
              <w:numPr>
                <w:ilvl w:val="0"/>
                <w:numId w:val="108"/>
              </w:numPr>
              <w:suppressAutoHyphens/>
              <w:spacing w:before="0"/>
              <w:jc w:val="left"/>
              <w:outlineLvl w:val="2"/>
              <w:rPr>
                <w:rFonts w:cs="Arial"/>
                <w:sz w:val="24"/>
                <w:szCs w:val="24"/>
                <w:lang w:val="sr-Cyrl-CS" w:eastAsia="hr-HR"/>
              </w:rPr>
            </w:pPr>
            <w:r w:rsidRPr="009F0914">
              <w:rPr>
                <w:rFonts w:cs="Arial"/>
                <w:sz w:val="24"/>
                <w:szCs w:val="24"/>
                <w:lang w:val="sr-Cyrl-CS" w:eastAsia="hr-HR"/>
              </w:rPr>
              <w:t xml:space="preserve">Прекидачи </w:t>
            </w:r>
            <w:r w:rsidRPr="009F0914">
              <w:rPr>
                <w:rFonts w:cs="Arial"/>
                <w:sz w:val="24"/>
                <w:szCs w:val="24"/>
                <w:lang w:val="sr-Latn-CS" w:eastAsia="hr-HR"/>
              </w:rPr>
              <w:t xml:space="preserve">малоуљни </w:t>
            </w:r>
            <w:r w:rsidRPr="009F0914">
              <w:rPr>
                <w:rFonts w:cs="Arial"/>
                <w:sz w:val="24"/>
                <w:szCs w:val="24"/>
                <w:lang w:val="sr-Cyrl-CS" w:eastAsia="hr-HR"/>
              </w:rPr>
              <w:t>са моторноопружним погоном, разних произвођача и разних година производње;</w:t>
            </w:r>
          </w:p>
          <w:p w14:paraId="11325545" w14:textId="77777777" w:rsidR="009F0914" w:rsidRPr="009F0914" w:rsidRDefault="009F0914" w:rsidP="000657F6">
            <w:pPr>
              <w:keepNext/>
              <w:numPr>
                <w:ilvl w:val="0"/>
                <w:numId w:val="108"/>
              </w:numPr>
              <w:suppressAutoHyphens/>
              <w:spacing w:before="0"/>
              <w:jc w:val="left"/>
              <w:outlineLvl w:val="2"/>
              <w:rPr>
                <w:rFonts w:cs="Arial"/>
                <w:sz w:val="24"/>
                <w:szCs w:val="24"/>
                <w:lang w:val="sr-Cyrl-CS" w:eastAsia="hr-HR"/>
              </w:rPr>
            </w:pPr>
            <w:r w:rsidRPr="009F0914">
              <w:rPr>
                <w:rFonts w:cs="Arial"/>
                <w:sz w:val="24"/>
                <w:szCs w:val="24"/>
                <w:lang w:val="sr-Cyrl-CS" w:eastAsia="hr-HR"/>
              </w:rPr>
              <w:t xml:space="preserve">Растављачи  са </w:t>
            </w:r>
            <w:r w:rsidRPr="009F0914">
              <w:rPr>
                <w:rFonts w:cs="Arial"/>
                <w:sz w:val="24"/>
                <w:szCs w:val="24"/>
                <w:lang w:val="sr-Latn-CS" w:eastAsia="hr-HR"/>
              </w:rPr>
              <w:t xml:space="preserve"> </w:t>
            </w:r>
            <w:r w:rsidRPr="009F0914">
              <w:rPr>
                <w:rFonts w:cs="Arial"/>
                <w:sz w:val="24"/>
                <w:szCs w:val="24"/>
                <w:lang w:val="sr-Cyrl-CS" w:eastAsia="hr-HR"/>
              </w:rPr>
              <w:t>ручним погоном разних произвођача и разних година производње;</w:t>
            </w:r>
          </w:p>
          <w:p w14:paraId="52FDEF4A" w14:textId="77777777" w:rsidR="009F0914" w:rsidRPr="009F0914" w:rsidRDefault="009F0914" w:rsidP="000657F6">
            <w:pPr>
              <w:numPr>
                <w:ilvl w:val="0"/>
                <w:numId w:val="108"/>
              </w:numPr>
              <w:suppressAutoHyphens/>
              <w:spacing w:before="0"/>
              <w:jc w:val="left"/>
              <w:rPr>
                <w:rFonts w:cs="Arial"/>
                <w:sz w:val="24"/>
                <w:szCs w:val="24"/>
                <w:lang w:val="sr-Cyrl-CS" w:eastAsia="hr-HR"/>
              </w:rPr>
            </w:pPr>
            <w:r w:rsidRPr="009F0914">
              <w:rPr>
                <w:rFonts w:cs="Arial"/>
                <w:sz w:val="24"/>
                <w:szCs w:val="24"/>
                <w:lang w:val="sr-Cyrl-CS" w:eastAsia="hr-HR"/>
              </w:rPr>
              <w:t xml:space="preserve">Мерни струјни и напонски </w:t>
            </w:r>
          </w:p>
          <w:p w14:paraId="72D1BEB3" w14:textId="77777777" w:rsidR="009F0914" w:rsidRPr="009F0914" w:rsidRDefault="009F0914" w:rsidP="009F0914">
            <w:pPr>
              <w:spacing w:before="0"/>
              <w:ind w:left="420"/>
              <w:jc w:val="left"/>
              <w:rPr>
                <w:rFonts w:cs="Arial"/>
                <w:sz w:val="24"/>
                <w:szCs w:val="24"/>
                <w:lang w:val="sr-Cyrl-CS" w:eastAsia="hr-HR"/>
              </w:rPr>
            </w:pPr>
            <w:r w:rsidRPr="009F0914">
              <w:rPr>
                <w:rFonts w:cs="Arial"/>
                <w:sz w:val="24"/>
                <w:szCs w:val="24"/>
                <w:lang w:val="sr-Cyrl-CS" w:eastAsia="hr-HR"/>
              </w:rPr>
              <w:t xml:space="preserve">трансформатори разних произвођача и разних година производње </w:t>
            </w:r>
          </w:p>
          <w:p w14:paraId="738DCA8A" w14:textId="77777777" w:rsidR="009F0914" w:rsidRPr="009F0914" w:rsidRDefault="009F0914" w:rsidP="009F0914">
            <w:pPr>
              <w:spacing w:before="0"/>
              <w:jc w:val="left"/>
              <w:rPr>
                <w:rFonts w:cs="Arial"/>
                <w:sz w:val="24"/>
                <w:szCs w:val="24"/>
                <w:lang w:val="sr-Cyrl-CS" w:eastAsia="hr-HR"/>
              </w:rPr>
            </w:pPr>
          </w:p>
        </w:tc>
      </w:tr>
      <w:tr w:rsidR="009F0914" w:rsidRPr="009F0914" w14:paraId="7696D260" w14:textId="77777777" w:rsidTr="00EF66B1">
        <w:trPr>
          <w:cantSplit/>
        </w:trPr>
        <w:tc>
          <w:tcPr>
            <w:tcW w:w="5121" w:type="dxa"/>
          </w:tcPr>
          <w:p w14:paraId="15B37894"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lastRenderedPageBreak/>
              <w:t>3</w:t>
            </w:r>
            <w:r w:rsidRPr="009F0914">
              <w:rPr>
                <w:rFonts w:cs="Arial"/>
                <w:sz w:val="24"/>
                <w:szCs w:val="24"/>
                <w:lang w:val="de-DE" w:eastAsia="hr-HR"/>
              </w:rPr>
              <w:t>.</w:t>
            </w:r>
            <w:r w:rsidRPr="009F0914">
              <w:rPr>
                <w:rFonts w:cs="Arial"/>
                <w:sz w:val="24"/>
                <w:szCs w:val="24"/>
                <w:lang w:val="sr-Cyrl-CS" w:eastAsia="hr-HR"/>
              </w:rPr>
              <w:t>2</w:t>
            </w:r>
            <w:r w:rsidRPr="009F0914">
              <w:rPr>
                <w:rFonts w:cs="Arial"/>
                <w:sz w:val="24"/>
                <w:szCs w:val="24"/>
                <w:lang w:val="de-DE" w:eastAsia="hr-HR"/>
              </w:rPr>
              <w:t>. Енергетски трансформатори:</w:t>
            </w:r>
          </w:p>
          <w:p w14:paraId="212573C6" w14:textId="77777777" w:rsidR="009F0914" w:rsidRPr="009F0914" w:rsidRDefault="009F0914" w:rsidP="009F0914">
            <w:pPr>
              <w:spacing w:before="0"/>
              <w:rPr>
                <w:rFonts w:cs="Arial"/>
                <w:sz w:val="24"/>
                <w:szCs w:val="24"/>
                <w:lang w:val="sr-Cyrl-CS" w:eastAsia="hr-HR"/>
              </w:rPr>
            </w:pPr>
          </w:p>
        </w:tc>
        <w:tc>
          <w:tcPr>
            <w:tcW w:w="4419" w:type="dxa"/>
          </w:tcPr>
          <w:p w14:paraId="34D73AA3" w14:textId="77777777" w:rsidR="009F0914" w:rsidRPr="009F0914" w:rsidRDefault="009F0914" w:rsidP="009F0914">
            <w:pPr>
              <w:keepNext/>
              <w:spacing w:before="0"/>
              <w:ind w:left="540"/>
              <w:outlineLvl w:val="2"/>
              <w:rPr>
                <w:rFonts w:cs="Arial"/>
                <w:sz w:val="24"/>
                <w:szCs w:val="24"/>
                <w:lang w:val="sr-Cyrl-CS" w:eastAsia="hr-HR"/>
              </w:rPr>
            </w:pPr>
            <w:r w:rsidRPr="009F0914">
              <w:rPr>
                <w:rFonts w:cs="Arial"/>
                <w:sz w:val="24"/>
                <w:szCs w:val="24"/>
                <w:lang w:val="sr-Cyrl-CS" w:eastAsia="hr-HR"/>
              </w:rPr>
              <w:t>Т1: 31,5</w:t>
            </w:r>
            <w:r w:rsidRPr="009F0914">
              <w:rPr>
                <w:rFonts w:cs="Arial"/>
                <w:sz w:val="24"/>
                <w:szCs w:val="24"/>
                <w:lang w:val="sr-Latn-CS" w:eastAsia="hr-HR"/>
              </w:rPr>
              <w:t>MVA, YNyn0+d, u</w:t>
            </w:r>
            <w:r w:rsidRPr="009F0914">
              <w:rPr>
                <w:rFonts w:cs="Arial"/>
                <w:sz w:val="24"/>
                <w:szCs w:val="24"/>
                <w:vertAlign w:val="subscript"/>
                <w:lang w:val="sr-Latn-CS" w:eastAsia="hr-HR"/>
              </w:rPr>
              <w:t>k</w:t>
            </w:r>
            <w:r w:rsidRPr="009F0914">
              <w:rPr>
                <w:rFonts w:cs="Arial"/>
                <w:sz w:val="24"/>
                <w:szCs w:val="24"/>
                <w:lang w:val="sr-Latn-CS" w:eastAsia="hr-HR"/>
              </w:rPr>
              <w:t>=10,</w:t>
            </w:r>
            <w:r w:rsidRPr="009F0914">
              <w:rPr>
                <w:rFonts w:cs="Arial"/>
                <w:sz w:val="24"/>
                <w:szCs w:val="24"/>
                <w:lang w:val="sr-Cyrl-CS" w:eastAsia="hr-HR"/>
              </w:rPr>
              <w:t>49</w:t>
            </w:r>
            <w:r w:rsidRPr="009F0914">
              <w:rPr>
                <w:rFonts w:cs="Arial"/>
                <w:sz w:val="24"/>
                <w:szCs w:val="24"/>
                <w:lang w:val="sr-Latn-CS" w:eastAsia="hr-HR"/>
              </w:rPr>
              <w:t xml:space="preserve">%, производње </w:t>
            </w:r>
            <w:r w:rsidRPr="009F0914">
              <w:rPr>
                <w:rFonts w:cs="Arial"/>
                <w:sz w:val="24"/>
                <w:szCs w:val="24"/>
                <w:lang w:val="sr-Cyrl-CS" w:eastAsia="hr-HR"/>
              </w:rPr>
              <w:t>Минел</w:t>
            </w:r>
            <w:r w:rsidRPr="009F0914">
              <w:rPr>
                <w:rFonts w:cs="Arial"/>
                <w:sz w:val="24"/>
                <w:szCs w:val="24"/>
                <w:lang w:val="sr-Latn-CS" w:eastAsia="hr-HR"/>
              </w:rPr>
              <w:t>, тип T</w:t>
            </w:r>
            <w:r w:rsidRPr="009F0914">
              <w:rPr>
                <w:rFonts w:cs="Arial"/>
                <w:sz w:val="24"/>
                <w:szCs w:val="24"/>
                <w:lang w:val="sr-Cyrl-CS" w:eastAsia="hr-HR"/>
              </w:rPr>
              <w:t>PV</w:t>
            </w:r>
            <w:r w:rsidRPr="009F0914">
              <w:rPr>
                <w:rFonts w:cs="Arial"/>
                <w:sz w:val="24"/>
                <w:szCs w:val="24"/>
                <w:lang w:val="sr-Latn-CS" w:eastAsia="hr-HR"/>
              </w:rPr>
              <w:t xml:space="preserve">7309-31,5 год. </w:t>
            </w:r>
            <w:r w:rsidRPr="009F0914">
              <w:rPr>
                <w:rFonts w:cs="Arial"/>
                <w:sz w:val="24"/>
                <w:szCs w:val="24"/>
                <w:lang w:val="sr-Cyrl-CS" w:eastAsia="hr-HR"/>
              </w:rPr>
              <w:t>производње 1975.</w:t>
            </w:r>
          </w:p>
          <w:p w14:paraId="3FF15289" w14:textId="77777777" w:rsidR="009F0914" w:rsidRPr="009F0914" w:rsidRDefault="009F0914" w:rsidP="009F0914">
            <w:pPr>
              <w:keepNext/>
              <w:spacing w:before="0"/>
              <w:ind w:left="540"/>
              <w:outlineLvl w:val="2"/>
              <w:rPr>
                <w:rFonts w:cs="Arial"/>
                <w:sz w:val="24"/>
                <w:szCs w:val="24"/>
                <w:lang w:val="sr-Cyrl-CS" w:eastAsia="hr-HR"/>
              </w:rPr>
            </w:pPr>
            <w:r w:rsidRPr="009F0914">
              <w:rPr>
                <w:rFonts w:cs="Arial"/>
                <w:sz w:val="24"/>
                <w:szCs w:val="24"/>
                <w:lang w:val="sr-Cyrl-CS" w:eastAsia="hr-HR"/>
              </w:rPr>
              <w:t>Т2: 31,5</w:t>
            </w:r>
            <w:r w:rsidRPr="009F0914">
              <w:rPr>
                <w:rFonts w:cs="Arial"/>
                <w:sz w:val="24"/>
                <w:szCs w:val="24"/>
                <w:lang w:val="sr-Latn-CS" w:eastAsia="hr-HR"/>
              </w:rPr>
              <w:t>MVA, YNyn0+d, u</w:t>
            </w:r>
            <w:r w:rsidRPr="009F0914">
              <w:rPr>
                <w:rFonts w:cs="Arial"/>
                <w:sz w:val="24"/>
                <w:szCs w:val="24"/>
                <w:vertAlign w:val="subscript"/>
                <w:lang w:val="sr-Latn-CS" w:eastAsia="hr-HR"/>
              </w:rPr>
              <w:t>k</w:t>
            </w:r>
            <w:r w:rsidRPr="009F0914">
              <w:rPr>
                <w:rFonts w:cs="Arial"/>
                <w:sz w:val="24"/>
                <w:szCs w:val="24"/>
                <w:lang w:val="sr-Latn-CS" w:eastAsia="hr-HR"/>
              </w:rPr>
              <w:t>=10,</w:t>
            </w:r>
            <w:r w:rsidRPr="009F0914">
              <w:rPr>
                <w:rFonts w:cs="Arial"/>
                <w:sz w:val="24"/>
                <w:szCs w:val="24"/>
                <w:lang w:val="sr-Cyrl-CS" w:eastAsia="hr-HR"/>
              </w:rPr>
              <w:t>36</w:t>
            </w:r>
            <w:r w:rsidRPr="009F0914">
              <w:rPr>
                <w:rFonts w:cs="Arial"/>
                <w:sz w:val="24"/>
                <w:szCs w:val="24"/>
                <w:lang w:val="sr-Latn-CS" w:eastAsia="hr-HR"/>
              </w:rPr>
              <w:t xml:space="preserve">%, производње </w:t>
            </w:r>
            <w:r w:rsidRPr="009F0914">
              <w:rPr>
                <w:rFonts w:cs="Arial"/>
                <w:sz w:val="24"/>
                <w:szCs w:val="24"/>
                <w:lang w:val="sr-Cyrl-CS" w:eastAsia="hr-HR"/>
              </w:rPr>
              <w:t>Минел</w:t>
            </w:r>
            <w:r w:rsidRPr="009F0914">
              <w:rPr>
                <w:rFonts w:cs="Arial"/>
                <w:sz w:val="24"/>
                <w:szCs w:val="24"/>
                <w:lang w:val="sr-Latn-CS" w:eastAsia="hr-HR"/>
              </w:rPr>
              <w:t>, тип T</w:t>
            </w:r>
            <w:r w:rsidRPr="009F0914">
              <w:rPr>
                <w:rFonts w:cs="Arial"/>
                <w:sz w:val="24"/>
                <w:szCs w:val="24"/>
                <w:lang w:val="sr-Cyrl-CS" w:eastAsia="hr-HR"/>
              </w:rPr>
              <w:t>PV</w:t>
            </w:r>
            <w:r w:rsidRPr="009F0914">
              <w:rPr>
                <w:rFonts w:cs="Arial"/>
                <w:sz w:val="24"/>
                <w:szCs w:val="24"/>
                <w:lang w:val="sr-Latn-CS" w:eastAsia="hr-HR"/>
              </w:rPr>
              <w:t xml:space="preserve">7309-31,5 год. </w:t>
            </w:r>
            <w:r w:rsidRPr="009F0914">
              <w:rPr>
                <w:rFonts w:cs="Arial"/>
                <w:sz w:val="24"/>
                <w:szCs w:val="24"/>
                <w:lang w:val="sr-Cyrl-CS" w:eastAsia="hr-HR"/>
              </w:rPr>
              <w:t>производње 19</w:t>
            </w:r>
            <w:r w:rsidRPr="009F0914">
              <w:rPr>
                <w:rFonts w:cs="Arial"/>
                <w:sz w:val="24"/>
                <w:szCs w:val="24"/>
                <w:lang w:val="sr-Latn-CS" w:eastAsia="hr-HR"/>
              </w:rPr>
              <w:t>7</w:t>
            </w:r>
            <w:r w:rsidRPr="009F0914">
              <w:rPr>
                <w:rFonts w:cs="Arial"/>
                <w:sz w:val="24"/>
                <w:szCs w:val="24"/>
                <w:lang w:val="sr-Cyrl-CS" w:eastAsia="hr-HR"/>
              </w:rPr>
              <w:t>8.</w:t>
            </w:r>
          </w:p>
          <w:p w14:paraId="27F82B03" w14:textId="77777777" w:rsidR="009F0914" w:rsidRPr="009F0914" w:rsidRDefault="009F0914" w:rsidP="009F0914">
            <w:pPr>
              <w:spacing w:before="0"/>
              <w:jc w:val="left"/>
              <w:rPr>
                <w:rFonts w:cs="Arial"/>
                <w:sz w:val="24"/>
                <w:szCs w:val="24"/>
                <w:lang w:val="sr-Cyrl-CS" w:eastAsia="hr-HR"/>
              </w:rPr>
            </w:pPr>
          </w:p>
        </w:tc>
      </w:tr>
      <w:tr w:rsidR="009F0914" w:rsidRPr="009F0914" w14:paraId="093F3712" w14:textId="77777777" w:rsidTr="00EF66B1">
        <w:trPr>
          <w:cantSplit/>
        </w:trPr>
        <w:tc>
          <w:tcPr>
            <w:tcW w:w="5121" w:type="dxa"/>
          </w:tcPr>
          <w:p w14:paraId="1311A73C"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3.3. Разводно постројење 35 </w:t>
            </w:r>
            <w:r w:rsidRPr="009F0914">
              <w:rPr>
                <w:rFonts w:cs="Arial"/>
                <w:sz w:val="24"/>
                <w:szCs w:val="24"/>
                <w:lang w:val="sr-Latn-CS" w:eastAsia="hr-HR"/>
              </w:rPr>
              <w:t>kV</w:t>
            </w:r>
            <w:r w:rsidRPr="009F0914">
              <w:rPr>
                <w:rFonts w:cs="Arial"/>
                <w:sz w:val="24"/>
                <w:szCs w:val="24"/>
                <w:lang w:val="sr-Cyrl-CS" w:eastAsia="hr-HR"/>
              </w:rPr>
              <w:t>:</w:t>
            </w:r>
          </w:p>
          <w:p w14:paraId="2749741A" w14:textId="77777777" w:rsidR="009F0914" w:rsidRPr="009F0914" w:rsidRDefault="009F0914" w:rsidP="009F0914">
            <w:pPr>
              <w:spacing w:before="0"/>
              <w:rPr>
                <w:rFonts w:cs="Arial"/>
                <w:sz w:val="24"/>
                <w:szCs w:val="24"/>
                <w:lang w:val="sr-Cyrl-CS" w:eastAsia="hr-HR"/>
              </w:rPr>
            </w:pPr>
          </w:p>
        </w:tc>
        <w:tc>
          <w:tcPr>
            <w:tcW w:w="4419" w:type="dxa"/>
          </w:tcPr>
          <w:p w14:paraId="47F7D1FA" w14:textId="77777777" w:rsidR="009F0914" w:rsidRPr="009F0914" w:rsidRDefault="009F0914" w:rsidP="009F0914">
            <w:pPr>
              <w:keepNext/>
              <w:spacing w:before="0"/>
              <w:ind w:left="540"/>
              <w:outlineLvl w:val="2"/>
              <w:rPr>
                <w:rFonts w:cs="Arial"/>
                <w:sz w:val="24"/>
                <w:szCs w:val="24"/>
                <w:lang w:val="sr-Cyrl-CS" w:eastAsia="hr-HR"/>
              </w:rPr>
            </w:pPr>
          </w:p>
        </w:tc>
      </w:tr>
      <w:tr w:rsidR="009F0914" w:rsidRPr="009F0914" w14:paraId="4CE726B2" w14:textId="77777777" w:rsidTr="00EF66B1">
        <w:trPr>
          <w:cantSplit/>
        </w:trPr>
        <w:tc>
          <w:tcPr>
            <w:tcW w:w="5121" w:type="dxa"/>
          </w:tcPr>
          <w:p w14:paraId="59305972" w14:textId="77777777" w:rsidR="009F0914" w:rsidRPr="009F0914" w:rsidRDefault="009F0914" w:rsidP="009F0914">
            <w:pPr>
              <w:widowControl w:val="0"/>
              <w:suppressAutoHyphens/>
              <w:spacing w:before="0"/>
              <w:jc w:val="left"/>
              <w:rPr>
                <w:rFonts w:cs="Arial"/>
                <w:sz w:val="24"/>
                <w:szCs w:val="24"/>
                <w:lang w:val="de-DE" w:eastAsia="hr-HR"/>
              </w:rPr>
            </w:pPr>
            <w:r w:rsidRPr="009F0914">
              <w:rPr>
                <w:rFonts w:cs="Arial"/>
                <w:sz w:val="24"/>
                <w:szCs w:val="24"/>
                <w:lang w:val="sr-Cyrl-CS" w:eastAsia="hr-HR"/>
              </w:rPr>
              <w:t>3.3.1.</w:t>
            </w:r>
            <w:r w:rsidRPr="009F0914">
              <w:rPr>
                <w:rFonts w:cs="Arial"/>
                <w:sz w:val="24"/>
                <w:szCs w:val="24"/>
                <w:lang w:val="de-DE" w:eastAsia="hr-HR"/>
              </w:rPr>
              <w:t>Тип постројења:</w:t>
            </w:r>
          </w:p>
          <w:p w14:paraId="2EE45530" w14:textId="77777777" w:rsidR="009F0914" w:rsidRPr="009F0914" w:rsidRDefault="009F0914" w:rsidP="009F0914">
            <w:pPr>
              <w:spacing w:before="0"/>
              <w:ind w:left="601" w:hanging="601"/>
              <w:jc w:val="left"/>
              <w:rPr>
                <w:rFonts w:cs="Arial"/>
                <w:sz w:val="24"/>
                <w:szCs w:val="24"/>
                <w:lang w:val="de-DE" w:eastAsia="hr-HR"/>
              </w:rPr>
            </w:pPr>
          </w:p>
          <w:p w14:paraId="08A4E610" w14:textId="77777777" w:rsidR="009F0914" w:rsidRPr="009F0914" w:rsidRDefault="009F0914" w:rsidP="009F0914">
            <w:pPr>
              <w:spacing w:before="0"/>
              <w:jc w:val="left"/>
              <w:rPr>
                <w:rFonts w:cs="Arial"/>
                <w:sz w:val="24"/>
                <w:szCs w:val="24"/>
                <w:lang w:val="de-DE" w:eastAsia="hr-HR"/>
              </w:rPr>
            </w:pPr>
          </w:p>
        </w:tc>
        <w:tc>
          <w:tcPr>
            <w:tcW w:w="4419" w:type="dxa"/>
          </w:tcPr>
          <w:p w14:paraId="391A9C33"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З</w:t>
            </w:r>
            <w:r w:rsidRPr="009F0914">
              <w:rPr>
                <w:rFonts w:cs="Arial"/>
                <w:sz w:val="24"/>
                <w:szCs w:val="24"/>
                <w:lang w:val="de-DE" w:eastAsia="hr-HR"/>
              </w:rPr>
              <w:t xml:space="preserve">а </w:t>
            </w:r>
            <w:r w:rsidRPr="009F0914">
              <w:rPr>
                <w:rFonts w:cs="Arial"/>
                <w:sz w:val="24"/>
                <w:szCs w:val="24"/>
                <w:lang w:val="sr-Cyrl-CS" w:eastAsia="hr-HR"/>
              </w:rPr>
              <w:t xml:space="preserve">спољашњу </w:t>
            </w:r>
            <w:r w:rsidRPr="009F0914">
              <w:rPr>
                <w:rFonts w:cs="Arial"/>
                <w:sz w:val="24"/>
                <w:szCs w:val="24"/>
                <w:lang w:val="de-DE" w:eastAsia="hr-HR"/>
              </w:rPr>
              <w:t>монтажу</w:t>
            </w:r>
            <w:r w:rsidRPr="009F0914">
              <w:rPr>
                <w:rFonts w:cs="Arial"/>
                <w:sz w:val="24"/>
                <w:szCs w:val="24"/>
                <w:lang w:val="sr-Cyrl-CS" w:eastAsia="hr-HR"/>
              </w:rPr>
              <w:t xml:space="preserve">, ваздухом изоловано,  1 систем главних сабирница + помоћни систем сабирница </w:t>
            </w:r>
          </w:p>
        </w:tc>
      </w:tr>
      <w:tr w:rsidR="009F0914" w:rsidRPr="009F0914" w14:paraId="5DFC6FC1" w14:textId="77777777" w:rsidTr="00EF66B1">
        <w:trPr>
          <w:cantSplit/>
        </w:trPr>
        <w:tc>
          <w:tcPr>
            <w:tcW w:w="5121" w:type="dxa"/>
          </w:tcPr>
          <w:p w14:paraId="5AC45028" w14:textId="77777777" w:rsidR="009F0914" w:rsidRPr="009F0914" w:rsidRDefault="009F0914" w:rsidP="009F0914">
            <w:pPr>
              <w:spacing w:before="0"/>
              <w:jc w:val="left"/>
              <w:rPr>
                <w:rFonts w:cs="Arial"/>
                <w:sz w:val="24"/>
                <w:szCs w:val="24"/>
                <w:u w:val="single"/>
                <w:lang w:val="de-DE" w:eastAsia="hr-HR"/>
              </w:rPr>
            </w:pPr>
            <w:r w:rsidRPr="009F0914">
              <w:rPr>
                <w:rFonts w:cs="Arial"/>
                <w:sz w:val="24"/>
                <w:szCs w:val="24"/>
                <w:lang w:val="sr-Cyrl-CS" w:eastAsia="hr-HR"/>
              </w:rPr>
              <w:t>3</w:t>
            </w:r>
            <w:r w:rsidRPr="009F0914">
              <w:rPr>
                <w:rFonts w:cs="Arial"/>
                <w:sz w:val="24"/>
                <w:szCs w:val="24"/>
                <w:lang w:val="de-DE" w:eastAsia="hr-HR"/>
              </w:rPr>
              <w:t>.</w:t>
            </w:r>
            <w:r w:rsidRPr="009F0914">
              <w:rPr>
                <w:rFonts w:cs="Arial"/>
                <w:sz w:val="24"/>
                <w:szCs w:val="24"/>
                <w:lang w:val="sr-Cyrl-CS" w:eastAsia="hr-HR"/>
              </w:rPr>
              <w:t>3</w:t>
            </w:r>
            <w:r w:rsidRPr="009F0914">
              <w:rPr>
                <w:rFonts w:cs="Arial"/>
                <w:sz w:val="24"/>
                <w:szCs w:val="24"/>
                <w:lang w:val="de-DE" w:eastAsia="hr-HR"/>
              </w:rPr>
              <w:t>.2. Сабирнице:</w:t>
            </w:r>
          </w:p>
          <w:p w14:paraId="3843F209" w14:textId="77777777" w:rsidR="009F0914" w:rsidRPr="009F0914" w:rsidRDefault="009F0914" w:rsidP="009F0914">
            <w:pPr>
              <w:spacing w:before="0"/>
              <w:ind w:firstLine="544"/>
              <w:jc w:val="left"/>
              <w:rPr>
                <w:rFonts w:cs="Arial"/>
                <w:sz w:val="24"/>
                <w:szCs w:val="24"/>
                <w:lang w:val="de-DE" w:eastAsia="hr-HR"/>
              </w:rPr>
            </w:pPr>
            <w:r w:rsidRPr="009F0914">
              <w:rPr>
                <w:rFonts w:cs="Arial"/>
                <w:sz w:val="24"/>
                <w:szCs w:val="24"/>
                <w:lang w:val="de-DE" w:eastAsia="hr-HR"/>
              </w:rPr>
              <w:t xml:space="preserve">  Број система:</w:t>
            </w:r>
          </w:p>
          <w:p w14:paraId="21A92581" w14:textId="77777777" w:rsidR="009F0914" w:rsidRPr="009F0914" w:rsidRDefault="009F0914" w:rsidP="009F0914">
            <w:pPr>
              <w:spacing w:before="0"/>
              <w:jc w:val="left"/>
              <w:rPr>
                <w:rFonts w:cs="Arial"/>
                <w:sz w:val="24"/>
                <w:szCs w:val="24"/>
                <w:lang w:val="de-DE" w:eastAsia="hr-HR"/>
              </w:rPr>
            </w:pPr>
            <w:r w:rsidRPr="009F0914">
              <w:rPr>
                <w:rFonts w:cs="Arial"/>
                <w:sz w:val="24"/>
                <w:szCs w:val="24"/>
                <w:lang w:val="sr-Cyrl-CS" w:eastAsia="hr-HR"/>
              </w:rPr>
              <w:t xml:space="preserve">          </w:t>
            </w:r>
            <w:r w:rsidRPr="009F0914">
              <w:rPr>
                <w:rFonts w:cs="Arial"/>
                <w:sz w:val="24"/>
                <w:szCs w:val="24"/>
                <w:lang w:val="de-DE" w:eastAsia="hr-HR"/>
              </w:rPr>
              <w:t>Број секција:</w:t>
            </w:r>
          </w:p>
        </w:tc>
        <w:tc>
          <w:tcPr>
            <w:tcW w:w="4419" w:type="dxa"/>
          </w:tcPr>
          <w:p w14:paraId="71107E5B" w14:textId="77777777" w:rsidR="009F0914" w:rsidRPr="009F0914" w:rsidRDefault="009F0914" w:rsidP="009F0914">
            <w:pPr>
              <w:spacing w:before="0"/>
              <w:rPr>
                <w:rFonts w:cs="Arial"/>
                <w:sz w:val="24"/>
                <w:szCs w:val="24"/>
                <w:vertAlign w:val="superscript"/>
                <w:lang w:val="sr-Cyrl-CS" w:eastAsia="hr-HR"/>
              </w:rPr>
            </w:pPr>
            <w:r w:rsidRPr="009F0914">
              <w:rPr>
                <w:rFonts w:cs="Arial"/>
                <w:sz w:val="24"/>
                <w:szCs w:val="24"/>
                <w:lang w:val="sr-Cyrl-CS" w:eastAsia="hr-HR"/>
              </w:rPr>
              <w:t>А</w:t>
            </w:r>
            <w:r w:rsidRPr="009F0914">
              <w:rPr>
                <w:rFonts w:cs="Arial"/>
                <w:sz w:val="24"/>
                <w:szCs w:val="24"/>
                <w:lang w:val="sr-Latn-CS" w:eastAsia="hr-HR"/>
              </w:rPr>
              <w:t xml:space="preserve">l/č </w:t>
            </w:r>
            <w:r w:rsidRPr="009F0914">
              <w:rPr>
                <w:rFonts w:cs="Arial"/>
                <w:sz w:val="24"/>
                <w:szCs w:val="24"/>
                <w:vertAlign w:val="superscript"/>
                <w:lang w:val="sr-Cyrl-CS" w:eastAsia="hr-HR"/>
              </w:rPr>
              <w:t xml:space="preserve"> </w:t>
            </w:r>
            <w:r w:rsidRPr="009F0914">
              <w:rPr>
                <w:rFonts w:cs="Arial"/>
                <w:sz w:val="24"/>
                <w:szCs w:val="24"/>
                <w:lang w:val="sr-Latn-CS" w:eastAsia="hr-HR"/>
              </w:rPr>
              <w:t>240</w:t>
            </w:r>
            <w:r w:rsidRPr="009F0914">
              <w:rPr>
                <w:rFonts w:cs="Arial"/>
                <w:sz w:val="24"/>
                <w:szCs w:val="24"/>
                <w:lang w:val="sr-Cyrl-CS" w:eastAsia="hr-HR"/>
              </w:rPr>
              <w:t>/4</w:t>
            </w:r>
            <w:r w:rsidRPr="009F0914">
              <w:rPr>
                <w:rFonts w:cs="Arial"/>
                <w:sz w:val="24"/>
                <w:szCs w:val="24"/>
                <w:lang w:val="sr-Latn-CS" w:eastAsia="hr-HR"/>
              </w:rPr>
              <w:t>0mm</w:t>
            </w:r>
            <w:r w:rsidRPr="009F0914">
              <w:rPr>
                <w:rFonts w:cs="Arial"/>
                <w:sz w:val="24"/>
                <w:szCs w:val="24"/>
                <w:vertAlign w:val="superscript"/>
                <w:lang w:val="sr-Cyrl-CS" w:eastAsia="hr-HR"/>
              </w:rPr>
              <w:t>2</w:t>
            </w:r>
          </w:p>
          <w:p w14:paraId="20CC679D"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1 главне + помоћне</w:t>
            </w:r>
          </w:p>
          <w:p w14:paraId="5CAFC3EE"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1</w:t>
            </w:r>
          </w:p>
        </w:tc>
      </w:tr>
      <w:tr w:rsidR="009F0914" w:rsidRPr="009F0914" w14:paraId="31038F02" w14:textId="77777777" w:rsidTr="00EF66B1">
        <w:trPr>
          <w:cantSplit/>
        </w:trPr>
        <w:tc>
          <w:tcPr>
            <w:tcW w:w="5121" w:type="dxa"/>
          </w:tcPr>
          <w:p w14:paraId="38582757" w14:textId="77777777" w:rsidR="009F0914" w:rsidRPr="009F0914" w:rsidRDefault="009F0914" w:rsidP="009F0914">
            <w:pPr>
              <w:widowControl w:val="0"/>
              <w:suppressAutoHyphens/>
              <w:snapToGrid w:val="0"/>
              <w:spacing w:before="0"/>
              <w:jc w:val="left"/>
              <w:rPr>
                <w:rFonts w:cs="Arial"/>
                <w:sz w:val="24"/>
                <w:szCs w:val="24"/>
                <w:lang w:val="sr-Latn-CS" w:eastAsia="hr-HR"/>
              </w:rPr>
            </w:pPr>
            <w:r w:rsidRPr="009F0914">
              <w:rPr>
                <w:rFonts w:cs="Arial"/>
                <w:sz w:val="24"/>
                <w:szCs w:val="24"/>
                <w:lang w:val="sr-Cyrl-CS" w:eastAsia="hr-HR"/>
              </w:rPr>
              <w:t xml:space="preserve">3.3.3. </w:t>
            </w:r>
            <w:r w:rsidRPr="009F0914">
              <w:rPr>
                <w:rFonts w:cs="Arial"/>
                <w:sz w:val="24"/>
                <w:szCs w:val="24"/>
                <w:lang w:val="sr-Latn-CS" w:eastAsia="hr-HR"/>
              </w:rPr>
              <w:t xml:space="preserve">Број и намена </w:t>
            </w:r>
            <w:r w:rsidRPr="009F0914">
              <w:rPr>
                <w:rFonts w:cs="Arial"/>
                <w:sz w:val="24"/>
                <w:szCs w:val="24"/>
                <w:lang w:val="sr-Cyrl-CS" w:eastAsia="hr-HR"/>
              </w:rPr>
              <w:t>ћелија</w:t>
            </w:r>
            <w:r w:rsidRPr="009F0914">
              <w:rPr>
                <w:rFonts w:cs="Arial"/>
                <w:sz w:val="24"/>
                <w:szCs w:val="24"/>
                <w:lang w:val="sr-Latn-CS" w:eastAsia="hr-HR"/>
              </w:rPr>
              <w:t>:</w:t>
            </w:r>
          </w:p>
          <w:p w14:paraId="28EA017C" w14:textId="77777777" w:rsidR="009F0914" w:rsidRPr="009F0914" w:rsidRDefault="009F0914" w:rsidP="009F0914">
            <w:pPr>
              <w:spacing w:before="0"/>
              <w:rPr>
                <w:rFonts w:cs="Arial"/>
                <w:sz w:val="24"/>
                <w:szCs w:val="24"/>
                <w:lang w:val="de-DE" w:eastAsia="hr-HR"/>
              </w:rPr>
            </w:pPr>
          </w:p>
        </w:tc>
        <w:tc>
          <w:tcPr>
            <w:tcW w:w="4419" w:type="dxa"/>
          </w:tcPr>
          <w:p w14:paraId="3447B376" w14:textId="77777777" w:rsidR="009F0914" w:rsidRPr="009F0914" w:rsidRDefault="009F0914" w:rsidP="009F0914">
            <w:pPr>
              <w:keepNext/>
              <w:spacing w:before="0"/>
              <w:outlineLvl w:val="2"/>
              <w:rPr>
                <w:rFonts w:cs="Arial"/>
                <w:sz w:val="24"/>
                <w:szCs w:val="24"/>
                <w:lang w:val="sr-Cyrl-CS" w:eastAsia="hr-HR"/>
              </w:rPr>
            </w:pPr>
            <w:r w:rsidRPr="009F0914">
              <w:rPr>
                <w:rFonts w:cs="Arial"/>
                <w:sz w:val="24"/>
                <w:szCs w:val="24"/>
                <w:lang w:val="sr-Cyrl-CS" w:eastAsia="hr-HR"/>
              </w:rPr>
              <w:t>Укупно 12 поља:</w:t>
            </w:r>
          </w:p>
          <w:p w14:paraId="3DBC7F4C"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трансформаторск</w:t>
            </w:r>
            <w:r w:rsidRPr="009F0914">
              <w:rPr>
                <w:rFonts w:cs="Arial"/>
                <w:sz w:val="24"/>
                <w:szCs w:val="24"/>
                <w:lang w:val="sr-Latn-CS" w:eastAsia="hr-HR"/>
              </w:rPr>
              <w:t>o</w:t>
            </w:r>
            <w:r w:rsidRPr="009F0914">
              <w:rPr>
                <w:rFonts w:cs="Arial"/>
                <w:sz w:val="24"/>
                <w:szCs w:val="24"/>
                <w:lang w:val="sr-Cyrl-CS" w:eastAsia="hr-HR"/>
              </w:rPr>
              <w:t xml:space="preserve">                 ком. 2</w:t>
            </w:r>
          </w:p>
          <w:p w14:paraId="036C60C1"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мерн</w:t>
            </w:r>
            <w:r w:rsidRPr="009F0914">
              <w:rPr>
                <w:rFonts w:cs="Arial"/>
                <w:sz w:val="24"/>
                <w:szCs w:val="24"/>
                <w:lang w:val="sr-Latn-CS" w:eastAsia="hr-HR"/>
              </w:rPr>
              <w:t>o</w:t>
            </w:r>
            <w:r w:rsidRPr="009F0914">
              <w:rPr>
                <w:rFonts w:cs="Arial"/>
                <w:sz w:val="24"/>
                <w:szCs w:val="24"/>
                <w:lang w:val="sr-Cyrl-CS" w:eastAsia="hr-HR"/>
              </w:rPr>
              <w:t xml:space="preserve"> и  кућни трафо             ком. 1</w:t>
            </w:r>
          </w:p>
          <w:p w14:paraId="6FC86CEE"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спојно                                       ком. 1</w:t>
            </w:r>
          </w:p>
          <w:p w14:paraId="7707D5BA"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изводно                                    ком. 7</w:t>
            </w:r>
          </w:p>
          <w:p w14:paraId="029F36BC"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МТК                                          ком. 1</w:t>
            </w:r>
          </w:p>
        </w:tc>
      </w:tr>
      <w:tr w:rsidR="009F0914" w:rsidRPr="009F0914" w14:paraId="1CC345CB" w14:textId="77777777" w:rsidTr="00EF66B1">
        <w:trPr>
          <w:cantSplit/>
        </w:trPr>
        <w:tc>
          <w:tcPr>
            <w:tcW w:w="5121" w:type="dxa"/>
          </w:tcPr>
          <w:p w14:paraId="709208DB" w14:textId="77777777" w:rsidR="009F0914" w:rsidRPr="009F0914" w:rsidRDefault="009F0914" w:rsidP="009F0914">
            <w:pPr>
              <w:spacing w:before="0"/>
              <w:rPr>
                <w:rFonts w:cs="Arial"/>
                <w:sz w:val="24"/>
                <w:szCs w:val="24"/>
                <w:lang w:val="de-DE" w:eastAsia="hr-HR"/>
              </w:rPr>
            </w:pPr>
            <w:r w:rsidRPr="009F0914">
              <w:rPr>
                <w:rFonts w:cs="Arial"/>
                <w:sz w:val="24"/>
                <w:szCs w:val="24"/>
                <w:lang w:val="sr-Cyrl-CS" w:eastAsia="hr-HR"/>
              </w:rPr>
              <w:t>3</w:t>
            </w:r>
            <w:r w:rsidRPr="009F0914">
              <w:rPr>
                <w:rFonts w:cs="Arial"/>
                <w:sz w:val="24"/>
                <w:szCs w:val="24"/>
                <w:lang w:val="de-DE" w:eastAsia="hr-HR"/>
              </w:rPr>
              <w:t>.</w:t>
            </w:r>
            <w:r w:rsidRPr="009F0914">
              <w:rPr>
                <w:rFonts w:cs="Arial"/>
                <w:sz w:val="24"/>
                <w:szCs w:val="24"/>
                <w:lang w:val="sr-Cyrl-CS" w:eastAsia="hr-HR"/>
              </w:rPr>
              <w:t>3</w:t>
            </w:r>
            <w:r w:rsidRPr="009F0914">
              <w:rPr>
                <w:rFonts w:cs="Arial"/>
                <w:sz w:val="24"/>
                <w:szCs w:val="24"/>
                <w:lang w:val="de-DE" w:eastAsia="hr-HR"/>
              </w:rPr>
              <w:t>.</w:t>
            </w:r>
            <w:r w:rsidRPr="009F0914">
              <w:rPr>
                <w:rFonts w:cs="Arial"/>
                <w:sz w:val="24"/>
                <w:szCs w:val="24"/>
                <w:lang w:val="sr-Cyrl-CS" w:eastAsia="hr-HR"/>
              </w:rPr>
              <w:t>4</w:t>
            </w:r>
            <w:r w:rsidRPr="009F0914">
              <w:rPr>
                <w:rFonts w:cs="Arial"/>
                <w:sz w:val="24"/>
                <w:szCs w:val="24"/>
                <w:lang w:val="de-DE" w:eastAsia="hr-HR"/>
              </w:rPr>
              <w:t xml:space="preserve">. Опрема у </w:t>
            </w:r>
            <w:r w:rsidRPr="009F0914">
              <w:rPr>
                <w:rFonts w:cs="Arial"/>
                <w:sz w:val="24"/>
                <w:szCs w:val="24"/>
                <w:lang w:val="sr-Cyrl-CS" w:eastAsia="hr-HR"/>
              </w:rPr>
              <w:t>ћелијама</w:t>
            </w:r>
            <w:r w:rsidRPr="009F0914">
              <w:rPr>
                <w:rFonts w:cs="Arial"/>
                <w:sz w:val="24"/>
                <w:szCs w:val="24"/>
                <w:lang w:val="de-DE" w:eastAsia="hr-HR"/>
              </w:rPr>
              <w:t>:</w:t>
            </w:r>
          </w:p>
          <w:p w14:paraId="2D6AB531" w14:textId="77777777" w:rsidR="009F0914" w:rsidRPr="009F0914" w:rsidRDefault="009F0914" w:rsidP="009F0914">
            <w:pPr>
              <w:spacing w:before="0"/>
              <w:rPr>
                <w:rFonts w:cs="Arial"/>
                <w:sz w:val="24"/>
                <w:szCs w:val="24"/>
                <w:lang w:val="sr-Latn-CS" w:eastAsia="hr-HR"/>
              </w:rPr>
            </w:pPr>
          </w:p>
        </w:tc>
        <w:tc>
          <w:tcPr>
            <w:tcW w:w="4419" w:type="dxa"/>
          </w:tcPr>
          <w:p w14:paraId="71B5E78C" w14:textId="77777777" w:rsidR="009F0914" w:rsidRPr="009F0914" w:rsidRDefault="009F0914" w:rsidP="000657F6">
            <w:pPr>
              <w:keepNext/>
              <w:numPr>
                <w:ilvl w:val="0"/>
                <w:numId w:val="108"/>
              </w:numPr>
              <w:suppressAutoHyphens/>
              <w:spacing w:before="0"/>
              <w:jc w:val="left"/>
              <w:outlineLvl w:val="2"/>
              <w:rPr>
                <w:rFonts w:cs="Arial"/>
                <w:sz w:val="24"/>
                <w:szCs w:val="24"/>
                <w:lang w:val="sr-Cyrl-CS" w:eastAsia="hr-HR"/>
              </w:rPr>
            </w:pPr>
            <w:r w:rsidRPr="009F0914">
              <w:rPr>
                <w:rFonts w:cs="Arial"/>
                <w:sz w:val="24"/>
                <w:szCs w:val="24"/>
                <w:lang w:val="sr-Cyrl-CS" w:eastAsia="hr-HR"/>
              </w:rPr>
              <w:t xml:space="preserve">Прекидачи </w:t>
            </w:r>
            <w:r w:rsidRPr="009F0914">
              <w:rPr>
                <w:rFonts w:cs="Arial"/>
                <w:sz w:val="24"/>
                <w:szCs w:val="24"/>
                <w:lang w:val="sr-Latn-CS" w:eastAsia="hr-HR"/>
              </w:rPr>
              <w:t xml:space="preserve">малоуљни </w:t>
            </w:r>
            <w:r w:rsidRPr="009F0914">
              <w:rPr>
                <w:rFonts w:cs="Arial"/>
                <w:sz w:val="24"/>
                <w:szCs w:val="24"/>
                <w:lang w:val="sr-Cyrl-CS" w:eastAsia="hr-HR"/>
              </w:rPr>
              <w:t>производње углавном Енергоинвест са моторноопружним погоном, разних година производње;</w:t>
            </w:r>
          </w:p>
          <w:p w14:paraId="6A80E263" w14:textId="77777777" w:rsidR="009F0914" w:rsidRPr="009F0914" w:rsidRDefault="009F0914" w:rsidP="000657F6">
            <w:pPr>
              <w:numPr>
                <w:ilvl w:val="0"/>
                <w:numId w:val="108"/>
              </w:numPr>
              <w:suppressAutoHyphens/>
              <w:spacing w:before="0"/>
              <w:jc w:val="left"/>
              <w:rPr>
                <w:rFonts w:cs="Arial"/>
                <w:sz w:val="24"/>
                <w:szCs w:val="24"/>
                <w:lang w:val="sr-Cyrl-CS" w:eastAsia="hr-HR"/>
              </w:rPr>
            </w:pPr>
            <w:r w:rsidRPr="009F0914">
              <w:rPr>
                <w:rFonts w:cs="Arial"/>
                <w:sz w:val="24"/>
                <w:szCs w:val="24"/>
                <w:lang w:val="sr-Cyrl-CS" w:eastAsia="hr-HR"/>
              </w:rPr>
              <w:t>Растављачи производње Енергоинвест са ручним  погоном</w:t>
            </w:r>
            <w:r w:rsidRPr="009F0914">
              <w:rPr>
                <w:rFonts w:cs="Arial"/>
                <w:sz w:val="24"/>
                <w:szCs w:val="24"/>
                <w:lang w:val="sr-Latn-CS" w:eastAsia="hr-HR"/>
              </w:rPr>
              <w:t xml:space="preserve"> година </w:t>
            </w:r>
          </w:p>
          <w:p w14:paraId="6D79EBF8"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xml:space="preserve">        п</w:t>
            </w:r>
            <w:r w:rsidRPr="009F0914">
              <w:rPr>
                <w:rFonts w:cs="Arial"/>
                <w:sz w:val="24"/>
                <w:szCs w:val="24"/>
                <w:lang w:val="sr-Latn-CS" w:eastAsia="hr-HR"/>
              </w:rPr>
              <w:t>роизводње</w:t>
            </w:r>
            <w:r w:rsidRPr="009F0914">
              <w:rPr>
                <w:rFonts w:cs="Arial"/>
                <w:sz w:val="24"/>
                <w:szCs w:val="24"/>
                <w:lang w:val="sr-Cyrl-CS" w:eastAsia="hr-HR"/>
              </w:rPr>
              <w:t xml:space="preserve"> 1974.</w:t>
            </w:r>
          </w:p>
          <w:p w14:paraId="795E7A88" w14:textId="77777777" w:rsidR="009F0914" w:rsidRPr="009F0914" w:rsidRDefault="009F0914" w:rsidP="000657F6">
            <w:pPr>
              <w:numPr>
                <w:ilvl w:val="0"/>
                <w:numId w:val="108"/>
              </w:numPr>
              <w:suppressAutoHyphens/>
              <w:spacing w:before="0"/>
              <w:jc w:val="left"/>
              <w:rPr>
                <w:rFonts w:cs="Arial"/>
                <w:sz w:val="24"/>
                <w:szCs w:val="24"/>
                <w:lang w:val="sr-Cyrl-CS" w:eastAsia="hr-HR"/>
              </w:rPr>
            </w:pPr>
            <w:r w:rsidRPr="009F0914">
              <w:rPr>
                <w:rFonts w:cs="Arial"/>
                <w:sz w:val="24"/>
                <w:szCs w:val="24"/>
                <w:lang w:val="sr-Cyrl-CS" w:eastAsia="hr-HR"/>
              </w:rPr>
              <w:t xml:space="preserve">Мерни струјни и напонски </w:t>
            </w:r>
          </w:p>
          <w:p w14:paraId="388FB3E9" w14:textId="77777777" w:rsidR="009F0914" w:rsidRPr="009F0914" w:rsidRDefault="009F0914" w:rsidP="009F0914">
            <w:pPr>
              <w:spacing w:before="0"/>
              <w:ind w:left="420"/>
              <w:jc w:val="left"/>
              <w:rPr>
                <w:rFonts w:cs="Arial"/>
                <w:sz w:val="24"/>
                <w:szCs w:val="24"/>
                <w:lang w:val="sr-Cyrl-CS" w:eastAsia="hr-HR"/>
              </w:rPr>
            </w:pPr>
            <w:r w:rsidRPr="009F0914">
              <w:rPr>
                <w:rFonts w:cs="Arial"/>
                <w:sz w:val="24"/>
                <w:szCs w:val="24"/>
                <w:lang w:val="sr-Cyrl-CS" w:eastAsia="hr-HR"/>
              </w:rPr>
              <w:t xml:space="preserve">трансформатори разних произвођача и разних година производње </w:t>
            </w:r>
          </w:p>
          <w:p w14:paraId="7BF5B8E6" w14:textId="77777777" w:rsidR="009F0914" w:rsidRPr="009F0914" w:rsidRDefault="009F0914" w:rsidP="009F0914">
            <w:pPr>
              <w:spacing w:before="0"/>
              <w:jc w:val="left"/>
              <w:rPr>
                <w:rFonts w:cs="Arial"/>
                <w:sz w:val="24"/>
                <w:szCs w:val="24"/>
                <w:lang w:val="sr-Cyrl-CS" w:eastAsia="hr-HR"/>
              </w:rPr>
            </w:pPr>
          </w:p>
        </w:tc>
      </w:tr>
      <w:tr w:rsidR="009F0914" w:rsidRPr="009F0914" w14:paraId="54BC2FC9" w14:textId="77777777" w:rsidTr="00EF66B1">
        <w:trPr>
          <w:cantSplit/>
        </w:trPr>
        <w:tc>
          <w:tcPr>
            <w:tcW w:w="5121" w:type="dxa"/>
          </w:tcPr>
          <w:p w14:paraId="0A594881"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3</w:t>
            </w:r>
            <w:r w:rsidRPr="009F0914">
              <w:rPr>
                <w:rFonts w:cs="Arial"/>
                <w:sz w:val="24"/>
                <w:szCs w:val="24"/>
                <w:lang w:val="de-DE" w:eastAsia="hr-HR"/>
              </w:rPr>
              <w:t>.</w:t>
            </w:r>
            <w:r w:rsidRPr="009F0914">
              <w:rPr>
                <w:rFonts w:cs="Arial"/>
                <w:sz w:val="24"/>
                <w:szCs w:val="24"/>
                <w:lang w:val="sr-Cyrl-CS" w:eastAsia="hr-HR"/>
              </w:rPr>
              <w:t>4</w:t>
            </w:r>
            <w:r w:rsidRPr="009F0914">
              <w:rPr>
                <w:rFonts w:cs="Arial"/>
                <w:sz w:val="24"/>
                <w:szCs w:val="24"/>
                <w:lang w:val="de-DE" w:eastAsia="hr-HR"/>
              </w:rPr>
              <w:t xml:space="preserve">. </w:t>
            </w:r>
            <w:r w:rsidRPr="009F0914">
              <w:rPr>
                <w:rFonts w:cs="Arial"/>
                <w:sz w:val="24"/>
                <w:szCs w:val="24"/>
                <w:lang w:val="sr-Cyrl-CS" w:eastAsia="hr-HR"/>
              </w:rPr>
              <w:t>Кућни</w:t>
            </w:r>
            <w:r w:rsidRPr="009F0914">
              <w:rPr>
                <w:rFonts w:cs="Arial"/>
                <w:sz w:val="24"/>
                <w:szCs w:val="24"/>
                <w:lang w:val="de-DE" w:eastAsia="hr-HR"/>
              </w:rPr>
              <w:t xml:space="preserve"> трансформатори:</w:t>
            </w:r>
          </w:p>
          <w:p w14:paraId="1E3F227B" w14:textId="77777777" w:rsidR="009F0914" w:rsidRPr="009F0914" w:rsidRDefault="009F0914" w:rsidP="009F0914">
            <w:pPr>
              <w:spacing w:before="0"/>
              <w:rPr>
                <w:rFonts w:cs="Arial"/>
                <w:sz w:val="24"/>
                <w:szCs w:val="24"/>
                <w:lang w:val="sr-Cyrl-CS" w:eastAsia="hr-HR"/>
              </w:rPr>
            </w:pPr>
          </w:p>
        </w:tc>
        <w:tc>
          <w:tcPr>
            <w:tcW w:w="4419" w:type="dxa"/>
          </w:tcPr>
          <w:p w14:paraId="771A8333" w14:textId="77777777" w:rsidR="009F0914" w:rsidRPr="009F0914" w:rsidRDefault="009F0914" w:rsidP="009F0914">
            <w:pPr>
              <w:keepNext/>
              <w:spacing w:before="0"/>
              <w:outlineLvl w:val="2"/>
              <w:rPr>
                <w:rFonts w:cs="Arial"/>
                <w:sz w:val="24"/>
                <w:szCs w:val="24"/>
                <w:lang w:val="sr-Cyrl-CS" w:eastAsia="hr-HR"/>
              </w:rPr>
            </w:pPr>
            <w:r w:rsidRPr="009F0914">
              <w:rPr>
                <w:rFonts w:cs="Arial"/>
                <w:sz w:val="24"/>
                <w:szCs w:val="24"/>
                <w:lang w:val="sr-Cyrl-CS" w:eastAsia="hr-HR"/>
              </w:rPr>
              <w:t xml:space="preserve">један КТ: </w:t>
            </w:r>
            <w:r w:rsidRPr="009F0914">
              <w:rPr>
                <w:rFonts w:cs="Arial"/>
                <w:sz w:val="24"/>
                <w:szCs w:val="24"/>
                <w:lang w:val="sr-Latn-CS" w:eastAsia="hr-HR"/>
              </w:rPr>
              <w:t xml:space="preserve">35/0,4 kV </w:t>
            </w:r>
            <w:r w:rsidRPr="009F0914">
              <w:rPr>
                <w:rFonts w:cs="Arial"/>
                <w:sz w:val="24"/>
                <w:szCs w:val="24"/>
                <w:lang w:val="sr-Cyrl-CS" w:eastAsia="hr-HR"/>
              </w:rPr>
              <w:t>0,25</w:t>
            </w:r>
            <w:r w:rsidRPr="009F0914">
              <w:rPr>
                <w:rFonts w:cs="Arial"/>
                <w:sz w:val="24"/>
                <w:szCs w:val="24"/>
                <w:lang w:val="sr-Latn-CS" w:eastAsia="hr-HR"/>
              </w:rPr>
              <w:t>MVA, Y</w:t>
            </w:r>
            <w:r w:rsidRPr="009F0914">
              <w:rPr>
                <w:rFonts w:cs="Arial"/>
                <w:sz w:val="24"/>
                <w:szCs w:val="24"/>
                <w:lang w:val="sr-Cyrl-CS" w:eastAsia="hr-HR"/>
              </w:rPr>
              <w:t>z</w:t>
            </w:r>
            <w:r w:rsidRPr="009F0914">
              <w:rPr>
                <w:rFonts w:cs="Arial"/>
                <w:sz w:val="24"/>
                <w:szCs w:val="24"/>
                <w:lang w:val="sr-Latn-CS" w:eastAsia="hr-HR"/>
              </w:rPr>
              <w:t xml:space="preserve">n5, производње </w:t>
            </w:r>
            <w:r w:rsidRPr="009F0914">
              <w:rPr>
                <w:rFonts w:cs="Arial"/>
                <w:sz w:val="24"/>
                <w:szCs w:val="24"/>
                <w:lang w:val="sr-Cyrl-CS" w:eastAsia="hr-HR"/>
              </w:rPr>
              <w:t>Минел год. производње 1969.</w:t>
            </w:r>
          </w:p>
          <w:p w14:paraId="4F283669" w14:textId="77777777" w:rsidR="009F0914" w:rsidRPr="009F0914" w:rsidRDefault="009F0914" w:rsidP="009F0914">
            <w:pPr>
              <w:keepNext/>
              <w:spacing w:before="0"/>
              <w:ind w:left="540"/>
              <w:outlineLvl w:val="2"/>
              <w:rPr>
                <w:rFonts w:cs="Arial"/>
                <w:sz w:val="24"/>
                <w:szCs w:val="24"/>
                <w:lang w:val="sr-Cyrl-CS" w:eastAsia="hr-HR"/>
              </w:rPr>
            </w:pPr>
          </w:p>
        </w:tc>
      </w:tr>
      <w:tr w:rsidR="009F0914" w:rsidRPr="009F0914" w14:paraId="313606C5" w14:textId="77777777" w:rsidTr="00EF66B1">
        <w:trPr>
          <w:cantSplit/>
        </w:trPr>
        <w:tc>
          <w:tcPr>
            <w:tcW w:w="5121" w:type="dxa"/>
          </w:tcPr>
          <w:p w14:paraId="52822376"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3.5. Обрачунско мерење:</w:t>
            </w:r>
          </w:p>
        </w:tc>
        <w:tc>
          <w:tcPr>
            <w:tcW w:w="4419" w:type="dxa"/>
          </w:tcPr>
          <w:p w14:paraId="65973FDB" w14:textId="77777777" w:rsidR="009F0914" w:rsidRPr="009F0914" w:rsidRDefault="009F0914" w:rsidP="009F0914">
            <w:pPr>
              <w:keepNext/>
              <w:spacing w:before="0"/>
              <w:outlineLvl w:val="2"/>
              <w:rPr>
                <w:rFonts w:cs="Arial"/>
                <w:sz w:val="24"/>
                <w:szCs w:val="24"/>
                <w:lang w:val="sr-Cyrl-CS" w:eastAsia="hr-HR"/>
              </w:rPr>
            </w:pPr>
            <w:r w:rsidRPr="009F0914">
              <w:rPr>
                <w:rFonts w:cs="Arial"/>
                <w:sz w:val="24"/>
                <w:szCs w:val="24"/>
                <w:lang w:val="sr-Cyrl-CS" w:eastAsia="hr-HR"/>
              </w:rPr>
              <w:t xml:space="preserve">У трафо пољима 35 </w:t>
            </w:r>
            <w:r w:rsidRPr="009F0914">
              <w:rPr>
                <w:rFonts w:cs="Arial"/>
                <w:sz w:val="24"/>
                <w:szCs w:val="24"/>
                <w:lang w:val="sr-Latn-CS" w:eastAsia="hr-HR"/>
              </w:rPr>
              <w:t>kV</w:t>
            </w:r>
            <w:r w:rsidRPr="009F0914">
              <w:rPr>
                <w:rFonts w:cs="Arial"/>
                <w:sz w:val="24"/>
                <w:szCs w:val="24"/>
                <w:lang w:val="sr-Cyrl-CS" w:eastAsia="hr-HR"/>
              </w:rPr>
              <w:t xml:space="preserve"> </w:t>
            </w:r>
          </w:p>
          <w:p w14:paraId="7679942A" w14:textId="77777777" w:rsidR="009F0914" w:rsidRPr="009F0914" w:rsidRDefault="009F0914" w:rsidP="009F0914">
            <w:pPr>
              <w:spacing w:before="0"/>
              <w:jc w:val="left"/>
              <w:rPr>
                <w:rFonts w:cs="Arial"/>
                <w:sz w:val="24"/>
                <w:szCs w:val="24"/>
                <w:lang w:val="sr-Cyrl-CS" w:eastAsia="hr-HR"/>
              </w:rPr>
            </w:pPr>
          </w:p>
        </w:tc>
      </w:tr>
      <w:tr w:rsidR="009F0914" w:rsidRPr="009F0914" w14:paraId="3E43CB47" w14:textId="77777777" w:rsidTr="00EF66B1">
        <w:trPr>
          <w:cantSplit/>
          <w:trHeight w:val="275"/>
        </w:trPr>
        <w:tc>
          <w:tcPr>
            <w:tcW w:w="5121" w:type="dxa"/>
          </w:tcPr>
          <w:p w14:paraId="00AE829F" w14:textId="77777777" w:rsidR="009F0914" w:rsidRPr="009F0914" w:rsidRDefault="009F0914" w:rsidP="009F0914">
            <w:pPr>
              <w:spacing w:before="0"/>
              <w:rPr>
                <w:rFonts w:cs="Arial"/>
                <w:b/>
                <w:sz w:val="24"/>
                <w:szCs w:val="24"/>
                <w:lang w:val="sr-Cyrl-CS" w:eastAsia="hr-HR"/>
              </w:rPr>
            </w:pPr>
            <w:r w:rsidRPr="009F0914">
              <w:rPr>
                <w:rFonts w:cs="Arial"/>
                <w:b/>
                <w:sz w:val="24"/>
                <w:szCs w:val="24"/>
                <w:lang w:val="sr-Cyrl-CS" w:eastAsia="hr-HR"/>
              </w:rPr>
              <w:lastRenderedPageBreak/>
              <w:t>4</w:t>
            </w:r>
            <w:r w:rsidRPr="009F0914">
              <w:rPr>
                <w:rFonts w:cs="Arial"/>
                <w:b/>
                <w:sz w:val="24"/>
                <w:szCs w:val="24"/>
                <w:lang w:val="de-DE" w:eastAsia="hr-HR"/>
              </w:rPr>
              <w:t xml:space="preserve">.     </w:t>
            </w:r>
            <w:r w:rsidRPr="009F0914">
              <w:rPr>
                <w:rFonts w:cs="Arial"/>
                <w:b/>
                <w:sz w:val="24"/>
                <w:szCs w:val="24"/>
                <w:lang w:val="sr-Cyrl-CS" w:eastAsia="hr-HR"/>
              </w:rPr>
              <w:t>ПЛАНИРАНО СТАЊЕ</w:t>
            </w:r>
          </w:p>
        </w:tc>
        <w:tc>
          <w:tcPr>
            <w:tcW w:w="4419" w:type="dxa"/>
          </w:tcPr>
          <w:p w14:paraId="41D5B314" w14:textId="77777777" w:rsidR="009F0914" w:rsidRPr="009F0914" w:rsidRDefault="009F0914" w:rsidP="009F0914">
            <w:pPr>
              <w:keepNext/>
              <w:spacing w:before="0"/>
              <w:ind w:left="540"/>
              <w:jc w:val="left"/>
              <w:outlineLvl w:val="2"/>
              <w:rPr>
                <w:rFonts w:cs="Arial"/>
                <w:sz w:val="24"/>
                <w:szCs w:val="24"/>
                <w:lang w:val="sr-Cyrl-CS" w:eastAsia="hr-HR"/>
              </w:rPr>
            </w:pPr>
            <w:r w:rsidRPr="009F0914">
              <w:rPr>
                <w:rFonts w:cs="Arial"/>
                <w:sz w:val="24"/>
                <w:szCs w:val="24"/>
                <w:lang w:val="sr-Cyrl-CS" w:eastAsia="hr-HR"/>
              </w:rPr>
              <w:t>Предвидети комплетну замену опреме у постројењу 110</w:t>
            </w:r>
            <w:r w:rsidRPr="009F0914">
              <w:rPr>
                <w:rFonts w:cs="Arial"/>
                <w:sz w:val="24"/>
                <w:szCs w:val="24"/>
                <w:lang w:val="sr-Latn-CS" w:eastAsia="hr-HR"/>
              </w:rPr>
              <w:t>kV</w:t>
            </w:r>
            <w:r w:rsidRPr="009F0914">
              <w:rPr>
                <w:rFonts w:cs="Arial"/>
                <w:sz w:val="24"/>
                <w:szCs w:val="24"/>
                <w:lang w:val="sr-Cyrl-CS" w:eastAsia="hr-HR"/>
              </w:rPr>
              <w:t>, замену комплетног постројења 35</w:t>
            </w:r>
            <w:r w:rsidRPr="009F0914">
              <w:rPr>
                <w:rFonts w:cs="Arial"/>
                <w:sz w:val="24"/>
                <w:szCs w:val="24"/>
                <w:lang w:eastAsia="hr-HR"/>
              </w:rPr>
              <w:t>kV</w:t>
            </w:r>
            <w:r w:rsidRPr="009F0914">
              <w:rPr>
                <w:rFonts w:cs="Arial"/>
                <w:sz w:val="24"/>
                <w:szCs w:val="24"/>
                <w:lang w:val="sr-Cyrl-CS" w:eastAsia="hr-HR"/>
              </w:rPr>
              <w:t xml:space="preserve">, </w:t>
            </w:r>
            <w:r w:rsidRPr="009F0914">
              <w:rPr>
                <w:rFonts w:cs="Arial"/>
                <w:sz w:val="24"/>
                <w:szCs w:val="24"/>
                <w:lang w:val="sr-Cyrl-RS" w:eastAsia="hr-HR"/>
              </w:rPr>
              <w:t xml:space="preserve">уграђују се нови </w:t>
            </w:r>
            <w:r w:rsidRPr="009F0914">
              <w:rPr>
                <w:rFonts w:cs="Arial"/>
                <w:sz w:val="24"/>
                <w:szCs w:val="24"/>
                <w:lang w:val="sr-Cyrl-CS" w:eastAsia="hr-HR"/>
              </w:rPr>
              <w:t>енергетски трансформатори снаге од по 31,5</w:t>
            </w:r>
            <w:r w:rsidRPr="009F0914">
              <w:rPr>
                <w:rFonts w:cs="Arial"/>
                <w:sz w:val="24"/>
                <w:szCs w:val="24"/>
                <w:lang w:val="sr-Latn-CS" w:eastAsia="hr-HR"/>
              </w:rPr>
              <w:t xml:space="preserve"> MVA</w:t>
            </w:r>
            <w:r w:rsidRPr="009F0914">
              <w:rPr>
                <w:rFonts w:cs="Arial"/>
                <w:sz w:val="24"/>
                <w:szCs w:val="24"/>
                <w:lang w:val="sr-Cyrl-CS" w:eastAsia="hr-HR"/>
              </w:rPr>
              <w:t>, предвидети комплетну реконструкцију сопствене потрошње, уземљења, осветљења, громобранске инсталације и сл.</w:t>
            </w:r>
          </w:p>
        </w:tc>
      </w:tr>
      <w:tr w:rsidR="009F0914" w:rsidRPr="009F0914" w14:paraId="51F93FAE" w14:textId="77777777" w:rsidTr="00EF66B1">
        <w:trPr>
          <w:cantSplit/>
          <w:trHeight w:val="274"/>
        </w:trPr>
        <w:tc>
          <w:tcPr>
            <w:tcW w:w="9540" w:type="dxa"/>
            <w:gridSpan w:val="2"/>
          </w:tcPr>
          <w:p w14:paraId="49DA2CE6" w14:textId="77777777" w:rsidR="009F0914" w:rsidRPr="009F0914" w:rsidRDefault="009F0914" w:rsidP="009F0914">
            <w:pPr>
              <w:spacing w:before="0"/>
              <w:rPr>
                <w:rFonts w:cs="Arial"/>
                <w:b/>
                <w:sz w:val="24"/>
                <w:szCs w:val="24"/>
                <w:lang w:val="sr-Cyrl-CS" w:eastAsia="hr-HR"/>
              </w:rPr>
            </w:pPr>
            <w:r w:rsidRPr="009F0914">
              <w:rPr>
                <w:rFonts w:cs="Arial"/>
                <w:b/>
                <w:sz w:val="24"/>
                <w:szCs w:val="24"/>
                <w:lang w:val="sr-Cyrl-CS" w:eastAsia="hr-HR"/>
              </w:rPr>
              <w:t>4</w:t>
            </w:r>
            <w:r w:rsidRPr="009F0914">
              <w:rPr>
                <w:rFonts w:cs="Arial"/>
                <w:b/>
                <w:sz w:val="24"/>
                <w:szCs w:val="24"/>
                <w:lang w:val="de-DE" w:eastAsia="hr-HR"/>
              </w:rPr>
              <w:t>.1.  Разводно постројење 110 kV</w:t>
            </w:r>
          </w:p>
        </w:tc>
      </w:tr>
      <w:tr w:rsidR="009F0914" w:rsidRPr="009F0914" w14:paraId="548AF3A1" w14:textId="77777777" w:rsidTr="00EF66B1">
        <w:trPr>
          <w:cantSplit/>
        </w:trPr>
        <w:tc>
          <w:tcPr>
            <w:tcW w:w="5121" w:type="dxa"/>
          </w:tcPr>
          <w:p w14:paraId="620CE507" w14:textId="77777777" w:rsidR="009F0914" w:rsidRPr="009F0914" w:rsidRDefault="009F0914" w:rsidP="009F0914">
            <w:pPr>
              <w:widowControl w:val="0"/>
              <w:suppressAutoHyphens/>
              <w:spacing w:before="0"/>
              <w:jc w:val="left"/>
              <w:rPr>
                <w:rFonts w:cs="Arial"/>
                <w:sz w:val="24"/>
                <w:szCs w:val="24"/>
                <w:lang w:val="de-DE" w:eastAsia="hr-HR"/>
              </w:rPr>
            </w:pPr>
            <w:r w:rsidRPr="009F0914">
              <w:rPr>
                <w:rFonts w:cs="Arial"/>
                <w:sz w:val="24"/>
                <w:szCs w:val="24"/>
                <w:lang w:val="sr-Cyrl-CS" w:eastAsia="hr-HR"/>
              </w:rPr>
              <w:t>4.1.1.</w:t>
            </w:r>
            <w:r w:rsidRPr="009F0914">
              <w:rPr>
                <w:rFonts w:cs="Arial"/>
                <w:sz w:val="24"/>
                <w:szCs w:val="24"/>
                <w:lang w:val="de-DE" w:eastAsia="hr-HR"/>
              </w:rPr>
              <w:t>Тип постројења:</w:t>
            </w:r>
          </w:p>
          <w:p w14:paraId="23BB302F" w14:textId="77777777" w:rsidR="009F0914" w:rsidRPr="009F0914" w:rsidRDefault="009F0914" w:rsidP="009F0914">
            <w:pPr>
              <w:spacing w:before="0"/>
              <w:ind w:left="601" w:hanging="601"/>
              <w:jc w:val="left"/>
              <w:rPr>
                <w:rFonts w:cs="Arial"/>
                <w:sz w:val="24"/>
                <w:szCs w:val="24"/>
                <w:lang w:val="de-DE" w:eastAsia="hr-HR"/>
              </w:rPr>
            </w:pPr>
          </w:p>
          <w:p w14:paraId="5F345177" w14:textId="77777777" w:rsidR="009F0914" w:rsidRPr="009F0914" w:rsidRDefault="009F0914" w:rsidP="009F0914">
            <w:pPr>
              <w:spacing w:before="0"/>
              <w:jc w:val="left"/>
              <w:rPr>
                <w:rFonts w:cs="Arial"/>
                <w:sz w:val="24"/>
                <w:szCs w:val="24"/>
                <w:lang w:val="de-DE" w:eastAsia="hr-HR"/>
              </w:rPr>
            </w:pPr>
          </w:p>
        </w:tc>
        <w:tc>
          <w:tcPr>
            <w:tcW w:w="4419" w:type="dxa"/>
          </w:tcPr>
          <w:p w14:paraId="75262CA0"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З</w:t>
            </w:r>
            <w:r w:rsidRPr="009F0914">
              <w:rPr>
                <w:rFonts w:cs="Arial"/>
                <w:sz w:val="24"/>
                <w:szCs w:val="24"/>
                <w:lang w:val="de-DE" w:eastAsia="hr-HR"/>
              </w:rPr>
              <w:t xml:space="preserve">а </w:t>
            </w:r>
            <w:r w:rsidRPr="009F0914">
              <w:rPr>
                <w:rFonts w:cs="Arial"/>
                <w:sz w:val="24"/>
                <w:szCs w:val="24"/>
                <w:lang w:val="sr-Cyrl-CS" w:eastAsia="hr-HR"/>
              </w:rPr>
              <w:t xml:space="preserve">спољну </w:t>
            </w:r>
            <w:r w:rsidRPr="009F0914">
              <w:rPr>
                <w:rFonts w:cs="Arial"/>
                <w:sz w:val="24"/>
                <w:szCs w:val="24"/>
                <w:lang w:val="de-DE" w:eastAsia="hr-HR"/>
              </w:rPr>
              <w:t>монтажу</w:t>
            </w:r>
            <w:r w:rsidRPr="009F0914">
              <w:rPr>
                <w:rFonts w:cs="Arial"/>
                <w:sz w:val="24"/>
                <w:szCs w:val="24"/>
                <w:lang w:val="sr-Cyrl-CS" w:eastAsia="hr-HR"/>
              </w:rPr>
              <w:t>, ваздухом изоловано</w:t>
            </w:r>
          </w:p>
        </w:tc>
      </w:tr>
      <w:tr w:rsidR="009F0914" w:rsidRPr="009F0914" w14:paraId="39A0E511" w14:textId="77777777" w:rsidTr="00EF66B1">
        <w:trPr>
          <w:cantSplit/>
        </w:trPr>
        <w:tc>
          <w:tcPr>
            <w:tcW w:w="5121" w:type="dxa"/>
          </w:tcPr>
          <w:p w14:paraId="71B14AEA" w14:textId="77777777" w:rsidR="009F0914" w:rsidRPr="009F0914" w:rsidRDefault="009F0914" w:rsidP="009F0914">
            <w:pPr>
              <w:spacing w:before="0"/>
              <w:jc w:val="left"/>
              <w:rPr>
                <w:rFonts w:cs="Arial"/>
                <w:sz w:val="24"/>
                <w:szCs w:val="24"/>
                <w:u w:val="single"/>
                <w:lang w:val="de-DE" w:eastAsia="hr-HR"/>
              </w:rPr>
            </w:pPr>
            <w:r w:rsidRPr="009F0914">
              <w:rPr>
                <w:rFonts w:cs="Arial"/>
                <w:sz w:val="24"/>
                <w:szCs w:val="24"/>
                <w:lang w:val="sr-Cyrl-CS" w:eastAsia="hr-HR"/>
              </w:rPr>
              <w:t>4</w:t>
            </w:r>
            <w:r w:rsidRPr="009F0914">
              <w:rPr>
                <w:rFonts w:cs="Arial"/>
                <w:sz w:val="24"/>
                <w:szCs w:val="24"/>
                <w:lang w:val="de-DE" w:eastAsia="hr-HR"/>
              </w:rPr>
              <w:t>.1.2. Сабирнице:</w:t>
            </w:r>
          </w:p>
          <w:p w14:paraId="3993F4A2" w14:textId="77777777" w:rsidR="009F0914" w:rsidRPr="009F0914" w:rsidRDefault="009F0914" w:rsidP="009F0914">
            <w:pPr>
              <w:spacing w:before="0"/>
              <w:ind w:firstLine="544"/>
              <w:jc w:val="left"/>
              <w:rPr>
                <w:rFonts w:cs="Arial"/>
                <w:sz w:val="24"/>
                <w:szCs w:val="24"/>
                <w:lang w:val="sr-Cyrl-CS" w:eastAsia="hr-HR"/>
              </w:rPr>
            </w:pPr>
          </w:p>
          <w:p w14:paraId="7C1CCDFA" w14:textId="77777777" w:rsidR="009F0914" w:rsidRPr="009F0914" w:rsidRDefault="009F0914" w:rsidP="009F0914">
            <w:pPr>
              <w:spacing w:before="0"/>
              <w:ind w:firstLine="544"/>
              <w:jc w:val="left"/>
              <w:rPr>
                <w:rFonts w:cs="Arial"/>
                <w:sz w:val="24"/>
                <w:szCs w:val="24"/>
                <w:lang w:val="de-DE" w:eastAsia="hr-HR"/>
              </w:rPr>
            </w:pPr>
            <w:r w:rsidRPr="009F0914">
              <w:rPr>
                <w:rFonts w:cs="Arial"/>
                <w:sz w:val="24"/>
                <w:szCs w:val="24"/>
                <w:lang w:val="de-DE" w:eastAsia="hr-HR"/>
              </w:rPr>
              <w:t>Број система:</w:t>
            </w:r>
          </w:p>
          <w:p w14:paraId="7816FBEF" w14:textId="77777777" w:rsidR="009F0914" w:rsidRPr="009F0914" w:rsidRDefault="009F0914" w:rsidP="009F0914">
            <w:pPr>
              <w:spacing w:before="0"/>
              <w:ind w:firstLine="544"/>
              <w:jc w:val="left"/>
              <w:rPr>
                <w:rFonts w:cs="Arial"/>
                <w:sz w:val="24"/>
                <w:szCs w:val="24"/>
                <w:lang w:val="de-DE" w:eastAsia="hr-HR"/>
              </w:rPr>
            </w:pPr>
            <w:r w:rsidRPr="009F0914">
              <w:rPr>
                <w:rFonts w:cs="Arial"/>
                <w:sz w:val="24"/>
                <w:szCs w:val="24"/>
                <w:lang w:val="de-DE" w:eastAsia="hr-HR"/>
              </w:rPr>
              <w:t>Број секција:</w:t>
            </w:r>
          </w:p>
          <w:p w14:paraId="24CBF371" w14:textId="77777777" w:rsidR="009F0914" w:rsidRPr="009F0914" w:rsidRDefault="009F0914" w:rsidP="009F0914">
            <w:pPr>
              <w:tabs>
                <w:tab w:val="left" w:pos="724"/>
              </w:tabs>
              <w:spacing w:before="0"/>
              <w:ind w:left="544" w:firstLine="4"/>
              <w:jc w:val="left"/>
              <w:rPr>
                <w:rFonts w:cs="Arial"/>
                <w:sz w:val="24"/>
                <w:szCs w:val="24"/>
                <w:lang w:val="de-DE" w:eastAsia="hr-HR"/>
              </w:rPr>
            </w:pPr>
            <w:r w:rsidRPr="009F0914">
              <w:rPr>
                <w:rFonts w:cs="Arial"/>
                <w:sz w:val="24"/>
                <w:szCs w:val="24"/>
                <w:lang w:val="de-DE" w:eastAsia="hr-HR"/>
              </w:rPr>
              <w:t>Назначена краткотрајна подносива вредност струје:</w:t>
            </w:r>
          </w:p>
          <w:p w14:paraId="3F46F404" w14:textId="77777777" w:rsidR="009F0914" w:rsidRPr="009F0914" w:rsidRDefault="009F0914" w:rsidP="009F0914">
            <w:pPr>
              <w:spacing w:before="0"/>
              <w:ind w:left="544" w:firstLine="4"/>
              <w:jc w:val="left"/>
              <w:rPr>
                <w:rFonts w:cs="Arial"/>
                <w:sz w:val="24"/>
                <w:szCs w:val="24"/>
                <w:lang w:val="de-DE" w:eastAsia="hr-HR"/>
              </w:rPr>
            </w:pPr>
          </w:p>
          <w:p w14:paraId="200C1F9D" w14:textId="77777777" w:rsidR="009F0914" w:rsidRPr="009F0914" w:rsidRDefault="009F0914" w:rsidP="009F0914">
            <w:pPr>
              <w:spacing w:before="0"/>
              <w:ind w:left="544" w:firstLine="4"/>
              <w:jc w:val="left"/>
              <w:rPr>
                <w:rFonts w:cs="Arial"/>
                <w:sz w:val="24"/>
                <w:szCs w:val="24"/>
                <w:lang w:val="de-DE" w:eastAsia="hr-HR"/>
              </w:rPr>
            </w:pPr>
            <w:r w:rsidRPr="009F0914">
              <w:rPr>
                <w:rFonts w:cs="Arial"/>
                <w:sz w:val="24"/>
                <w:szCs w:val="24"/>
                <w:lang w:val="de-DE" w:eastAsia="hr-HR"/>
              </w:rPr>
              <w:t xml:space="preserve">Назначена подносива   темена вредност струје: </w:t>
            </w:r>
          </w:p>
          <w:p w14:paraId="0C257B91" w14:textId="77777777" w:rsidR="009F0914" w:rsidRPr="009F0914" w:rsidRDefault="009F0914" w:rsidP="009F0914">
            <w:pPr>
              <w:spacing w:before="0"/>
              <w:ind w:left="459"/>
              <w:jc w:val="left"/>
              <w:rPr>
                <w:rFonts w:cs="Arial"/>
                <w:sz w:val="24"/>
                <w:szCs w:val="24"/>
                <w:lang w:val="de-DE" w:eastAsia="hr-HR"/>
              </w:rPr>
            </w:pPr>
            <w:r w:rsidRPr="009F0914">
              <w:rPr>
                <w:rFonts w:cs="Arial"/>
                <w:sz w:val="24"/>
                <w:szCs w:val="24"/>
                <w:lang w:val="de-DE" w:eastAsia="hr-HR"/>
              </w:rPr>
              <w:t xml:space="preserve"> Уземљење:</w:t>
            </w:r>
          </w:p>
        </w:tc>
        <w:tc>
          <w:tcPr>
            <w:tcW w:w="4419" w:type="dxa"/>
          </w:tcPr>
          <w:p w14:paraId="15021FA1"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за спољну монтажу, уже А</w:t>
            </w:r>
            <w:r w:rsidRPr="009F0914">
              <w:rPr>
                <w:rFonts w:cs="Arial"/>
                <w:sz w:val="24"/>
                <w:szCs w:val="24"/>
                <w:lang w:val="sr-Latn-CS" w:eastAsia="hr-HR"/>
              </w:rPr>
              <w:t>l/č 240</w:t>
            </w:r>
            <w:r w:rsidRPr="009F0914">
              <w:rPr>
                <w:rFonts w:cs="Arial"/>
                <w:sz w:val="24"/>
                <w:szCs w:val="24"/>
                <w:lang w:val="sr-Cyrl-CS" w:eastAsia="hr-HR"/>
              </w:rPr>
              <w:t>/4</w:t>
            </w:r>
            <w:r w:rsidRPr="009F0914">
              <w:rPr>
                <w:rFonts w:cs="Arial"/>
                <w:sz w:val="24"/>
                <w:szCs w:val="24"/>
                <w:lang w:val="sr-Latn-CS" w:eastAsia="hr-HR"/>
              </w:rPr>
              <w:t>0mm</w:t>
            </w:r>
            <w:r w:rsidRPr="009F0914">
              <w:rPr>
                <w:rFonts w:cs="Arial"/>
                <w:sz w:val="24"/>
                <w:szCs w:val="24"/>
                <w:vertAlign w:val="superscript"/>
                <w:lang w:val="sr-Cyrl-CS" w:eastAsia="hr-HR"/>
              </w:rPr>
              <w:t>2</w:t>
            </w:r>
            <w:r w:rsidRPr="009F0914">
              <w:rPr>
                <w:rFonts w:cs="Arial"/>
                <w:sz w:val="24"/>
                <w:szCs w:val="24"/>
                <w:lang w:val="sr-Cyrl-CS" w:eastAsia="hr-HR"/>
              </w:rPr>
              <w:t xml:space="preserve"> или цевне</w:t>
            </w:r>
          </w:p>
          <w:p w14:paraId="0D840E93"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1</w:t>
            </w:r>
          </w:p>
          <w:p w14:paraId="1E2FE1E4"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2</w:t>
            </w:r>
          </w:p>
          <w:p w14:paraId="2DF99C0E"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Према приложеним подацима о перспективним струј</w:t>
            </w:r>
            <w:r w:rsidRPr="009F0914">
              <w:rPr>
                <w:rFonts w:cs="Arial"/>
                <w:sz w:val="24"/>
                <w:szCs w:val="24"/>
                <w:lang w:val="sr-Cyrl-CS" w:eastAsia="hr-HR"/>
              </w:rPr>
              <w:t>ама</w:t>
            </w:r>
            <w:r w:rsidRPr="009F0914">
              <w:rPr>
                <w:rFonts w:cs="Arial"/>
                <w:sz w:val="24"/>
                <w:szCs w:val="24"/>
                <w:lang w:val="de-DE" w:eastAsia="hr-HR"/>
              </w:rPr>
              <w:t xml:space="preserve"> к</w:t>
            </w:r>
            <w:r w:rsidRPr="009F0914">
              <w:rPr>
                <w:rFonts w:cs="Arial"/>
                <w:sz w:val="24"/>
                <w:szCs w:val="24"/>
                <w:lang w:val="sr-Cyrl-CS" w:eastAsia="hr-HR"/>
              </w:rPr>
              <w:t>ратких спојева</w:t>
            </w:r>
          </w:p>
          <w:p w14:paraId="5BE48FB7" w14:textId="77777777" w:rsidR="009F0914" w:rsidRPr="009F0914" w:rsidRDefault="009F0914" w:rsidP="009F0914">
            <w:pPr>
              <w:spacing w:before="0"/>
              <w:rPr>
                <w:rFonts w:cs="Arial"/>
                <w:sz w:val="24"/>
                <w:szCs w:val="24"/>
                <w:lang w:val="sr-Cyrl-CS" w:eastAsia="hr-HR"/>
              </w:rPr>
            </w:pPr>
          </w:p>
          <w:p w14:paraId="6A6A3605" w14:textId="77777777" w:rsidR="009F0914" w:rsidRPr="009F0914" w:rsidRDefault="009F0914" w:rsidP="009F0914">
            <w:pPr>
              <w:spacing w:before="0"/>
              <w:rPr>
                <w:rFonts w:cs="Arial"/>
                <w:sz w:val="24"/>
                <w:szCs w:val="24"/>
                <w:lang w:val="de-DE" w:eastAsia="hr-HR"/>
              </w:rPr>
            </w:pPr>
          </w:p>
          <w:p w14:paraId="07A75628"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Преко радних земљоспојника</w:t>
            </w:r>
          </w:p>
        </w:tc>
      </w:tr>
      <w:tr w:rsidR="009F0914" w:rsidRPr="009F0914" w14:paraId="68E16DF3" w14:textId="77777777" w:rsidTr="00EF66B1">
        <w:trPr>
          <w:cantSplit/>
          <w:trHeight w:val="400"/>
        </w:trPr>
        <w:tc>
          <w:tcPr>
            <w:tcW w:w="5121" w:type="dxa"/>
          </w:tcPr>
          <w:p w14:paraId="6C80A147" w14:textId="77777777" w:rsidR="009F0914" w:rsidRPr="009F0914" w:rsidRDefault="009F0914" w:rsidP="009F0914">
            <w:pPr>
              <w:widowControl w:val="0"/>
              <w:suppressAutoHyphens/>
              <w:snapToGrid w:val="0"/>
              <w:spacing w:before="0"/>
              <w:jc w:val="left"/>
              <w:rPr>
                <w:rFonts w:cs="Arial"/>
                <w:sz w:val="24"/>
                <w:szCs w:val="24"/>
                <w:lang w:val="sr-Latn-CS" w:eastAsia="hr-HR"/>
              </w:rPr>
            </w:pPr>
            <w:r w:rsidRPr="009F0914">
              <w:rPr>
                <w:rFonts w:cs="Arial"/>
                <w:sz w:val="24"/>
                <w:szCs w:val="24"/>
                <w:lang w:val="sr-Cyrl-CS" w:eastAsia="hr-HR"/>
              </w:rPr>
              <w:t xml:space="preserve">4.1.3. </w:t>
            </w:r>
            <w:r w:rsidRPr="009F0914">
              <w:rPr>
                <w:rFonts w:cs="Arial"/>
                <w:sz w:val="24"/>
                <w:szCs w:val="24"/>
                <w:lang w:val="sr-Latn-CS" w:eastAsia="hr-HR"/>
              </w:rPr>
              <w:t>Број и намена поља:</w:t>
            </w:r>
          </w:p>
          <w:p w14:paraId="1DB81469" w14:textId="77777777" w:rsidR="009F0914" w:rsidRPr="009F0914" w:rsidRDefault="009F0914" w:rsidP="009F0914">
            <w:pPr>
              <w:spacing w:before="0"/>
              <w:ind w:left="601"/>
              <w:jc w:val="left"/>
              <w:rPr>
                <w:rFonts w:cs="Arial"/>
                <w:sz w:val="24"/>
                <w:szCs w:val="24"/>
                <w:lang w:val="sr-Latn-CS" w:eastAsia="hr-HR"/>
              </w:rPr>
            </w:pPr>
            <w:r w:rsidRPr="009F0914">
              <w:rPr>
                <w:rFonts w:cs="Arial"/>
                <w:sz w:val="24"/>
                <w:szCs w:val="24"/>
                <w:lang w:val="sr-Latn-CS" w:eastAsia="hr-HR"/>
              </w:rPr>
              <w:t xml:space="preserve">Поље </w:t>
            </w:r>
            <w:r w:rsidRPr="009F0914">
              <w:rPr>
                <w:rFonts w:cs="Arial"/>
                <w:sz w:val="24"/>
                <w:szCs w:val="24"/>
                <w:lang w:val="sr-Cyrl-CS" w:eastAsia="hr-HR"/>
              </w:rPr>
              <w:t>Е</w:t>
            </w:r>
            <w:r w:rsidRPr="009F0914">
              <w:rPr>
                <w:rFonts w:cs="Arial"/>
                <w:sz w:val="24"/>
                <w:szCs w:val="24"/>
                <w:lang w:val="sr-Latn-CS" w:eastAsia="hr-HR"/>
              </w:rPr>
              <w:t xml:space="preserve">1: </w:t>
            </w:r>
          </w:p>
          <w:p w14:paraId="39F3BE1C" w14:textId="77777777" w:rsidR="009F0914" w:rsidRPr="009F0914" w:rsidRDefault="009F0914" w:rsidP="009F0914">
            <w:pPr>
              <w:spacing w:before="0"/>
              <w:ind w:left="601"/>
              <w:jc w:val="left"/>
              <w:rPr>
                <w:rFonts w:cs="Arial"/>
                <w:sz w:val="24"/>
                <w:szCs w:val="24"/>
                <w:lang w:val="sr-Latn-CS" w:eastAsia="hr-HR"/>
              </w:rPr>
            </w:pPr>
          </w:p>
          <w:p w14:paraId="56D11A54" w14:textId="77777777" w:rsidR="009F0914" w:rsidRPr="009F0914" w:rsidRDefault="009F0914" w:rsidP="009F0914">
            <w:pPr>
              <w:spacing w:before="0"/>
              <w:ind w:left="601"/>
              <w:jc w:val="left"/>
              <w:rPr>
                <w:rFonts w:cs="Arial"/>
                <w:sz w:val="24"/>
                <w:szCs w:val="24"/>
                <w:lang w:val="sr-Latn-CS" w:eastAsia="hr-HR"/>
              </w:rPr>
            </w:pPr>
            <w:r w:rsidRPr="009F0914">
              <w:rPr>
                <w:rFonts w:cs="Arial"/>
                <w:sz w:val="24"/>
                <w:szCs w:val="24"/>
                <w:lang w:val="sr-Latn-CS" w:eastAsia="hr-HR"/>
              </w:rPr>
              <w:t xml:space="preserve">Поље </w:t>
            </w:r>
            <w:r w:rsidRPr="009F0914">
              <w:rPr>
                <w:rFonts w:cs="Arial"/>
                <w:sz w:val="24"/>
                <w:szCs w:val="24"/>
                <w:lang w:val="sr-Cyrl-CS" w:eastAsia="hr-HR"/>
              </w:rPr>
              <w:t>Е</w:t>
            </w:r>
            <w:r w:rsidRPr="009F0914">
              <w:rPr>
                <w:rFonts w:cs="Arial"/>
                <w:sz w:val="24"/>
                <w:szCs w:val="24"/>
                <w:lang w:val="sr-Latn-CS" w:eastAsia="hr-HR"/>
              </w:rPr>
              <w:t>2:</w:t>
            </w:r>
          </w:p>
          <w:p w14:paraId="2EEBE068" w14:textId="77777777" w:rsidR="009F0914" w:rsidRPr="009F0914" w:rsidRDefault="009F0914" w:rsidP="009F0914">
            <w:pPr>
              <w:spacing w:before="0"/>
              <w:ind w:left="601"/>
              <w:jc w:val="left"/>
              <w:rPr>
                <w:rFonts w:cs="Arial"/>
                <w:sz w:val="24"/>
                <w:szCs w:val="24"/>
                <w:lang w:val="sr-Latn-CS" w:eastAsia="hr-HR"/>
              </w:rPr>
            </w:pPr>
            <w:r w:rsidRPr="009F0914">
              <w:rPr>
                <w:rFonts w:cs="Arial"/>
                <w:sz w:val="24"/>
                <w:szCs w:val="24"/>
                <w:lang w:val="sr-Latn-CS" w:eastAsia="hr-HR"/>
              </w:rPr>
              <w:t xml:space="preserve">Поље </w:t>
            </w:r>
            <w:r w:rsidRPr="009F0914">
              <w:rPr>
                <w:rFonts w:cs="Arial"/>
                <w:sz w:val="24"/>
                <w:szCs w:val="24"/>
                <w:lang w:val="sr-Cyrl-CS" w:eastAsia="hr-HR"/>
              </w:rPr>
              <w:t>Е</w:t>
            </w:r>
            <w:r w:rsidRPr="009F0914">
              <w:rPr>
                <w:rFonts w:cs="Arial"/>
                <w:sz w:val="24"/>
                <w:szCs w:val="24"/>
                <w:lang w:val="sr-Latn-CS" w:eastAsia="hr-HR"/>
              </w:rPr>
              <w:t>3:</w:t>
            </w:r>
          </w:p>
          <w:p w14:paraId="2A0CD218"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Latn-CS" w:eastAsia="hr-HR"/>
              </w:rPr>
              <w:t xml:space="preserve">           </w:t>
            </w:r>
          </w:p>
          <w:p w14:paraId="48E4B42A" w14:textId="77777777" w:rsidR="009F0914" w:rsidRPr="009F0914" w:rsidRDefault="009F0914" w:rsidP="009F0914">
            <w:pPr>
              <w:spacing w:before="0"/>
              <w:ind w:left="601"/>
              <w:jc w:val="left"/>
              <w:rPr>
                <w:rFonts w:cs="Arial"/>
                <w:sz w:val="24"/>
                <w:szCs w:val="24"/>
                <w:lang w:val="sr-Latn-CS" w:eastAsia="hr-HR"/>
              </w:rPr>
            </w:pPr>
            <w:r w:rsidRPr="009F0914">
              <w:rPr>
                <w:rFonts w:cs="Arial"/>
                <w:sz w:val="24"/>
                <w:szCs w:val="24"/>
                <w:lang w:val="sr-Latn-CS" w:eastAsia="hr-HR"/>
              </w:rPr>
              <w:t xml:space="preserve">Поље </w:t>
            </w:r>
            <w:r w:rsidRPr="009F0914">
              <w:rPr>
                <w:rFonts w:cs="Arial"/>
                <w:sz w:val="24"/>
                <w:szCs w:val="24"/>
                <w:lang w:val="sr-Cyrl-CS" w:eastAsia="hr-HR"/>
              </w:rPr>
              <w:t>Е</w:t>
            </w:r>
            <w:r w:rsidRPr="009F0914">
              <w:rPr>
                <w:rFonts w:cs="Arial"/>
                <w:sz w:val="24"/>
                <w:szCs w:val="24"/>
                <w:lang w:val="sr-Latn-CS" w:eastAsia="hr-HR"/>
              </w:rPr>
              <w:t>4:</w:t>
            </w:r>
          </w:p>
          <w:p w14:paraId="08E09A1C"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xml:space="preserve">           </w:t>
            </w:r>
          </w:p>
          <w:p w14:paraId="2B84D866"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xml:space="preserve">           </w:t>
            </w:r>
            <w:r w:rsidRPr="009F0914">
              <w:rPr>
                <w:rFonts w:cs="Arial"/>
                <w:sz w:val="24"/>
                <w:szCs w:val="24"/>
                <w:lang w:val="sr-Latn-CS" w:eastAsia="hr-HR"/>
              </w:rPr>
              <w:t xml:space="preserve">Поље </w:t>
            </w:r>
            <w:r w:rsidRPr="009F0914">
              <w:rPr>
                <w:rFonts w:cs="Arial"/>
                <w:sz w:val="24"/>
                <w:szCs w:val="24"/>
                <w:lang w:val="sr-Cyrl-CS" w:eastAsia="hr-HR"/>
              </w:rPr>
              <w:t>Е5</w:t>
            </w:r>
            <w:r w:rsidRPr="009F0914">
              <w:rPr>
                <w:rFonts w:cs="Arial"/>
                <w:sz w:val="24"/>
                <w:szCs w:val="24"/>
                <w:lang w:val="sr-Latn-CS" w:eastAsia="hr-HR"/>
              </w:rPr>
              <w:t>:</w:t>
            </w:r>
          </w:p>
        </w:tc>
        <w:tc>
          <w:tcPr>
            <w:tcW w:w="4419" w:type="dxa"/>
          </w:tcPr>
          <w:p w14:paraId="226E8BAF" w14:textId="77777777" w:rsidR="009F0914" w:rsidRPr="009F0914" w:rsidRDefault="009F0914" w:rsidP="009F0914">
            <w:pPr>
              <w:snapToGrid w:val="0"/>
              <w:spacing w:before="0"/>
              <w:rPr>
                <w:rFonts w:cs="Arial"/>
                <w:sz w:val="24"/>
                <w:szCs w:val="24"/>
                <w:lang w:val="sr-Latn-CS" w:eastAsia="hr-HR"/>
              </w:rPr>
            </w:pPr>
          </w:p>
          <w:p w14:paraId="05F18F1F"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ДВ бр.121/1 + 1180 ТС </w:t>
            </w:r>
            <w:r w:rsidRPr="009F0914">
              <w:rPr>
                <w:rFonts w:cs="Arial"/>
                <w:sz w:val="24"/>
                <w:szCs w:val="24"/>
                <w:lang w:val="sr-Latn-CS" w:eastAsia="hr-HR"/>
              </w:rPr>
              <w:t>"</w:t>
            </w:r>
            <w:r w:rsidRPr="009F0914">
              <w:rPr>
                <w:rFonts w:cs="Arial"/>
                <w:sz w:val="24"/>
                <w:szCs w:val="24"/>
                <w:lang w:val="sr-Cyrl-CS" w:eastAsia="hr-HR"/>
              </w:rPr>
              <w:t>Београд 22</w:t>
            </w:r>
            <w:r w:rsidRPr="009F0914">
              <w:rPr>
                <w:rFonts w:cs="Arial"/>
                <w:sz w:val="24"/>
                <w:szCs w:val="24"/>
                <w:lang w:val="sr-Latn-CS" w:eastAsia="hr-HR"/>
              </w:rPr>
              <w:t xml:space="preserve">" </w:t>
            </w:r>
            <w:r w:rsidRPr="009F0914">
              <w:rPr>
                <w:rFonts w:cs="Arial"/>
                <w:sz w:val="24"/>
                <w:szCs w:val="24"/>
                <w:lang w:val="sr-Cyrl-CS" w:eastAsia="hr-HR"/>
              </w:rPr>
              <w:t>(Барич)</w:t>
            </w:r>
          </w:p>
          <w:p w14:paraId="1F0C43DF"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Трансформаторско поље за  Т</w:t>
            </w:r>
            <w:r w:rsidRPr="009F0914">
              <w:rPr>
                <w:rFonts w:cs="Arial"/>
                <w:sz w:val="24"/>
                <w:szCs w:val="24"/>
                <w:lang w:val="sr-Cyrl-CS" w:eastAsia="hr-HR"/>
              </w:rPr>
              <w:t xml:space="preserve">2 </w:t>
            </w:r>
          </w:p>
          <w:p w14:paraId="349490EA"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ДВ бр.121/2 Обреновац А (Сопствена потрошња) </w:t>
            </w:r>
          </w:p>
          <w:p w14:paraId="42881EC0"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Трансформаторско поље за  Т1 </w:t>
            </w:r>
          </w:p>
          <w:p w14:paraId="7B1078FF" w14:textId="77777777" w:rsidR="009F0914" w:rsidRPr="009F0914" w:rsidRDefault="009F0914" w:rsidP="009F0914">
            <w:pPr>
              <w:spacing w:before="0"/>
              <w:rPr>
                <w:rFonts w:cs="Arial"/>
                <w:sz w:val="24"/>
                <w:szCs w:val="24"/>
                <w:lang w:val="sr-Cyrl-CS"/>
              </w:rPr>
            </w:pPr>
          </w:p>
          <w:p w14:paraId="41FED941" w14:textId="77777777" w:rsidR="009F0914" w:rsidRPr="009F0914" w:rsidRDefault="009F0914" w:rsidP="009F0914">
            <w:pPr>
              <w:spacing w:before="0"/>
              <w:rPr>
                <w:rFonts w:cs="Arial"/>
                <w:sz w:val="24"/>
                <w:szCs w:val="24"/>
                <w:lang w:val="sr-Cyrl-CS"/>
              </w:rPr>
            </w:pPr>
            <w:r w:rsidRPr="009F0914">
              <w:rPr>
                <w:rFonts w:cs="Arial"/>
                <w:sz w:val="24"/>
                <w:szCs w:val="24"/>
                <w:lang w:val="sr-Cyrl-CS"/>
              </w:rPr>
              <w:t>Спојно поље</w:t>
            </w:r>
          </w:p>
        </w:tc>
      </w:tr>
      <w:tr w:rsidR="009F0914" w:rsidRPr="009F0914" w14:paraId="14E13DED" w14:textId="77777777" w:rsidTr="00EF66B1">
        <w:trPr>
          <w:cantSplit/>
          <w:trHeight w:val="798"/>
        </w:trPr>
        <w:tc>
          <w:tcPr>
            <w:tcW w:w="5121" w:type="dxa"/>
          </w:tcPr>
          <w:p w14:paraId="2B43ED3A" w14:textId="77777777" w:rsidR="009F0914" w:rsidRPr="009F0914" w:rsidRDefault="009F0914" w:rsidP="009F0914">
            <w:pPr>
              <w:spacing w:before="0"/>
              <w:ind w:right="-135"/>
              <w:rPr>
                <w:rFonts w:cs="Arial"/>
                <w:sz w:val="24"/>
                <w:szCs w:val="24"/>
                <w:lang w:val="sr-Cyrl-CS" w:eastAsia="hr-HR"/>
              </w:rPr>
            </w:pPr>
            <w:r w:rsidRPr="009F0914">
              <w:rPr>
                <w:rFonts w:cs="Arial"/>
                <w:sz w:val="24"/>
                <w:szCs w:val="24"/>
                <w:lang w:val="sr-Cyrl-CS" w:eastAsia="hr-HR"/>
              </w:rPr>
              <w:t>4</w:t>
            </w:r>
            <w:r w:rsidRPr="009F0914">
              <w:rPr>
                <w:rFonts w:cs="Arial"/>
                <w:sz w:val="24"/>
                <w:szCs w:val="24"/>
                <w:lang w:val="de-DE" w:eastAsia="hr-HR"/>
              </w:rPr>
              <w:t>.1.</w:t>
            </w:r>
            <w:r w:rsidRPr="009F0914">
              <w:rPr>
                <w:rFonts w:cs="Arial"/>
                <w:sz w:val="24"/>
                <w:szCs w:val="24"/>
                <w:lang w:val="sr-Cyrl-CS" w:eastAsia="hr-HR"/>
              </w:rPr>
              <w:t>4</w:t>
            </w:r>
            <w:r w:rsidRPr="009F0914">
              <w:rPr>
                <w:rFonts w:cs="Arial"/>
                <w:sz w:val="24"/>
                <w:szCs w:val="24"/>
                <w:lang w:val="de-DE" w:eastAsia="hr-HR"/>
              </w:rPr>
              <w:t>. Опрема у пољима:</w:t>
            </w:r>
          </w:p>
        </w:tc>
        <w:tc>
          <w:tcPr>
            <w:tcW w:w="4419" w:type="dxa"/>
          </w:tcPr>
          <w:p w14:paraId="67F09DC3"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Према приложеној једнополној шеми планираног стања.</w:t>
            </w:r>
          </w:p>
        </w:tc>
      </w:tr>
      <w:tr w:rsidR="009F0914" w:rsidRPr="009F0914" w14:paraId="5487C686" w14:textId="77777777" w:rsidTr="00EF66B1">
        <w:trPr>
          <w:cantSplit/>
          <w:trHeight w:val="400"/>
        </w:trPr>
        <w:tc>
          <w:tcPr>
            <w:tcW w:w="9540" w:type="dxa"/>
            <w:gridSpan w:val="2"/>
          </w:tcPr>
          <w:p w14:paraId="201158C8" w14:textId="77777777" w:rsidR="009F0914" w:rsidRPr="009F0914" w:rsidRDefault="009F0914" w:rsidP="009F0914">
            <w:pPr>
              <w:spacing w:before="0"/>
              <w:rPr>
                <w:rFonts w:cs="Arial"/>
                <w:sz w:val="24"/>
                <w:szCs w:val="24"/>
                <w:lang w:val="de-DE" w:eastAsia="hr-HR"/>
              </w:rPr>
            </w:pPr>
            <w:r w:rsidRPr="009F0914">
              <w:rPr>
                <w:rFonts w:cs="Arial"/>
                <w:sz w:val="24"/>
                <w:szCs w:val="24"/>
                <w:lang w:val="sr-Cyrl-CS" w:eastAsia="hr-HR"/>
              </w:rPr>
              <w:t>4</w:t>
            </w:r>
            <w:r w:rsidRPr="009F0914">
              <w:rPr>
                <w:rFonts w:cs="Arial"/>
                <w:sz w:val="24"/>
                <w:szCs w:val="24"/>
                <w:lang w:val="de-DE" w:eastAsia="hr-HR"/>
              </w:rPr>
              <w:t>.1.</w:t>
            </w:r>
            <w:r w:rsidRPr="009F0914">
              <w:rPr>
                <w:rFonts w:cs="Arial"/>
                <w:sz w:val="24"/>
                <w:szCs w:val="24"/>
                <w:lang w:val="sr-Cyrl-CS" w:eastAsia="hr-HR"/>
              </w:rPr>
              <w:t>5</w:t>
            </w:r>
            <w:r w:rsidRPr="009F0914">
              <w:rPr>
                <w:rFonts w:cs="Arial"/>
                <w:sz w:val="24"/>
                <w:szCs w:val="24"/>
                <w:lang w:val="de-DE" w:eastAsia="hr-HR"/>
              </w:rPr>
              <w:t>.  Техничке  карактеристике опреме 110 kV</w:t>
            </w:r>
          </w:p>
        </w:tc>
      </w:tr>
      <w:tr w:rsidR="009F0914" w:rsidRPr="009F0914" w14:paraId="3D4754E7" w14:textId="77777777" w:rsidTr="00EF66B1">
        <w:trPr>
          <w:cantSplit/>
          <w:trHeight w:val="400"/>
        </w:trPr>
        <w:tc>
          <w:tcPr>
            <w:tcW w:w="5121" w:type="dxa"/>
          </w:tcPr>
          <w:p w14:paraId="77D7E2A9" w14:textId="77777777" w:rsidR="009F0914" w:rsidRPr="009F0914" w:rsidRDefault="009F0914" w:rsidP="009F0914">
            <w:pPr>
              <w:spacing w:before="0"/>
              <w:jc w:val="left"/>
              <w:rPr>
                <w:rFonts w:cs="Arial"/>
                <w:sz w:val="24"/>
                <w:szCs w:val="24"/>
                <w:u w:val="single"/>
                <w:lang w:val="de-DE" w:eastAsia="hr-HR"/>
              </w:rPr>
            </w:pPr>
            <w:r w:rsidRPr="009F0914">
              <w:rPr>
                <w:rFonts w:cs="Arial"/>
                <w:sz w:val="24"/>
                <w:szCs w:val="24"/>
                <w:lang w:val="sr-Cyrl-CS" w:eastAsia="hr-HR"/>
              </w:rPr>
              <w:lastRenderedPageBreak/>
              <w:t>4</w:t>
            </w:r>
            <w:r w:rsidRPr="009F0914">
              <w:rPr>
                <w:rFonts w:cs="Arial"/>
                <w:sz w:val="24"/>
                <w:szCs w:val="24"/>
                <w:lang w:val="de-DE" w:eastAsia="hr-HR"/>
              </w:rPr>
              <w:t>.1.</w:t>
            </w:r>
            <w:r w:rsidRPr="009F0914">
              <w:rPr>
                <w:rFonts w:cs="Arial"/>
                <w:sz w:val="24"/>
                <w:szCs w:val="24"/>
                <w:lang w:val="sr-Cyrl-CS" w:eastAsia="hr-HR"/>
              </w:rPr>
              <w:t>5</w:t>
            </w:r>
            <w:r w:rsidRPr="009F0914">
              <w:rPr>
                <w:rFonts w:cs="Arial"/>
                <w:sz w:val="24"/>
                <w:szCs w:val="24"/>
                <w:lang w:val="de-DE" w:eastAsia="hr-HR"/>
              </w:rPr>
              <w:t>.1. Прекидачи:</w:t>
            </w:r>
          </w:p>
          <w:p w14:paraId="301F6163" w14:textId="77777777" w:rsidR="009F0914" w:rsidRPr="009F0914" w:rsidRDefault="009F0914" w:rsidP="009F0914">
            <w:pPr>
              <w:spacing w:before="0"/>
              <w:ind w:firstLine="742"/>
              <w:jc w:val="left"/>
              <w:rPr>
                <w:rFonts w:cs="Arial"/>
                <w:sz w:val="24"/>
                <w:szCs w:val="24"/>
                <w:lang w:val="de-DE" w:eastAsia="hr-HR"/>
              </w:rPr>
            </w:pPr>
            <w:r w:rsidRPr="009F0914">
              <w:rPr>
                <w:rFonts w:cs="Arial"/>
                <w:sz w:val="24"/>
                <w:szCs w:val="24"/>
                <w:lang w:val="de-DE" w:eastAsia="hr-HR"/>
              </w:rPr>
              <w:t>Врста:</w:t>
            </w:r>
          </w:p>
          <w:p w14:paraId="3EE7CD56" w14:textId="77777777" w:rsidR="009F0914" w:rsidRPr="009F0914" w:rsidRDefault="009F0914" w:rsidP="009F0914">
            <w:pPr>
              <w:spacing w:before="0"/>
              <w:ind w:firstLine="742"/>
              <w:jc w:val="left"/>
              <w:rPr>
                <w:rFonts w:cs="Arial"/>
                <w:sz w:val="24"/>
                <w:szCs w:val="24"/>
                <w:lang w:val="de-DE" w:eastAsia="hr-HR"/>
              </w:rPr>
            </w:pPr>
            <w:r w:rsidRPr="009F0914">
              <w:rPr>
                <w:rFonts w:cs="Arial"/>
                <w:sz w:val="24"/>
                <w:szCs w:val="24"/>
                <w:lang w:val="de-DE" w:eastAsia="hr-HR"/>
              </w:rPr>
              <w:t>Средство за гашење лука:</w:t>
            </w:r>
          </w:p>
          <w:p w14:paraId="5DBD22D3" w14:textId="77777777" w:rsidR="009F0914" w:rsidRPr="009F0914" w:rsidRDefault="009F0914" w:rsidP="009F0914">
            <w:pPr>
              <w:spacing w:before="0"/>
              <w:ind w:firstLine="742"/>
              <w:jc w:val="left"/>
              <w:rPr>
                <w:rFonts w:cs="Arial"/>
                <w:sz w:val="24"/>
                <w:szCs w:val="24"/>
                <w:lang w:val="de-DE" w:eastAsia="hr-HR"/>
              </w:rPr>
            </w:pPr>
            <w:r w:rsidRPr="009F0914">
              <w:rPr>
                <w:rFonts w:cs="Arial"/>
                <w:sz w:val="24"/>
                <w:szCs w:val="24"/>
                <w:lang w:val="de-DE" w:eastAsia="hr-HR"/>
              </w:rPr>
              <w:t>Тип погона:</w:t>
            </w:r>
          </w:p>
          <w:p w14:paraId="3BEDD68A" w14:textId="77777777" w:rsidR="009F0914" w:rsidRPr="009F0914" w:rsidRDefault="009F0914" w:rsidP="009F0914">
            <w:pPr>
              <w:spacing w:before="0"/>
              <w:ind w:firstLine="742"/>
              <w:jc w:val="left"/>
              <w:rPr>
                <w:rFonts w:cs="Arial"/>
                <w:sz w:val="24"/>
                <w:szCs w:val="24"/>
                <w:lang w:val="de-DE" w:eastAsia="hr-HR"/>
              </w:rPr>
            </w:pPr>
            <w:r w:rsidRPr="009F0914">
              <w:rPr>
                <w:rFonts w:cs="Arial"/>
                <w:sz w:val="24"/>
                <w:szCs w:val="24"/>
                <w:lang w:val="de-DE" w:eastAsia="hr-HR"/>
              </w:rPr>
              <w:t>Назначена струја:</w:t>
            </w:r>
          </w:p>
          <w:p w14:paraId="2E4C3677" w14:textId="77777777" w:rsidR="009F0914" w:rsidRPr="009F0914" w:rsidRDefault="009F0914" w:rsidP="009F0914">
            <w:pPr>
              <w:spacing w:before="0"/>
              <w:ind w:right="-250" w:firstLine="742"/>
              <w:jc w:val="left"/>
              <w:rPr>
                <w:rFonts w:cs="Arial"/>
                <w:sz w:val="24"/>
                <w:szCs w:val="24"/>
                <w:lang w:val="de-DE" w:eastAsia="hr-HR"/>
              </w:rPr>
            </w:pPr>
            <w:r w:rsidRPr="009F0914">
              <w:rPr>
                <w:rFonts w:cs="Arial"/>
                <w:sz w:val="24"/>
                <w:szCs w:val="24"/>
                <w:lang w:val="de-DE" w:eastAsia="hr-HR"/>
              </w:rPr>
              <w:t>Назначена струја прекидања:</w:t>
            </w:r>
          </w:p>
          <w:p w14:paraId="3CD22DE6" w14:textId="77777777" w:rsidR="009F0914" w:rsidRPr="009F0914" w:rsidRDefault="009F0914" w:rsidP="009F0914">
            <w:pPr>
              <w:spacing w:before="0"/>
              <w:ind w:right="-250" w:firstLine="742"/>
              <w:jc w:val="left"/>
              <w:rPr>
                <w:rFonts w:cs="Arial"/>
                <w:sz w:val="24"/>
                <w:szCs w:val="24"/>
                <w:lang w:val="de-DE" w:eastAsia="hr-HR"/>
              </w:rPr>
            </w:pPr>
          </w:p>
          <w:p w14:paraId="6637B302" w14:textId="77777777" w:rsidR="009F0914" w:rsidRPr="009F0914" w:rsidRDefault="009F0914" w:rsidP="009F0914">
            <w:pPr>
              <w:spacing w:before="0"/>
              <w:ind w:left="742"/>
              <w:jc w:val="left"/>
              <w:rPr>
                <w:rFonts w:cs="Arial"/>
                <w:sz w:val="24"/>
                <w:szCs w:val="24"/>
                <w:lang w:val="de-DE" w:eastAsia="hr-HR"/>
              </w:rPr>
            </w:pPr>
          </w:p>
          <w:p w14:paraId="01DB477F" w14:textId="77777777" w:rsidR="009F0914" w:rsidRPr="009F0914" w:rsidRDefault="009F0914" w:rsidP="009F0914">
            <w:pPr>
              <w:spacing w:before="0"/>
              <w:ind w:left="742"/>
              <w:jc w:val="left"/>
              <w:rPr>
                <w:rFonts w:cs="Arial"/>
                <w:sz w:val="24"/>
                <w:szCs w:val="24"/>
                <w:lang w:val="de-DE" w:eastAsia="hr-HR"/>
              </w:rPr>
            </w:pPr>
            <w:r w:rsidRPr="009F0914">
              <w:rPr>
                <w:rFonts w:cs="Arial"/>
                <w:sz w:val="24"/>
                <w:szCs w:val="24"/>
                <w:lang w:val="de-DE" w:eastAsia="hr-HR"/>
              </w:rPr>
              <w:t>Називни напон уре</w:t>
            </w:r>
            <w:r w:rsidRPr="009F0914">
              <w:rPr>
                <w:rFonts w:cs="Arial"/>
                <w:sz w:val="24"/>
                <w:szCs w:val="24"/>
                <w:lang w:val="sr-Cyrl-CS" w:eastAsia="hr-HR"/>
              </w:rPr>
              <w:t>ђ</w:t>
            </w:r>
            <w:r w:rsidRPr="009F0914">
              <w:rPr>
                <w:rFonts w:cs="Arial"/>
                <w:sz w:val="24"/>
                <w:szCs w:val="24"/>
                <w:lang w:val="de-DE" w:eastAsia="hr-HR"/>
              </w:rPr>
              <w:t xml:space="preserve">аја за покретање и управљање: </w:t>
            </w:r>
          </w:p>
          <w:p w14:paraId="5452789A" w14:textId="77777777" w:rsidR="009F0914" w:rsidRPr="009F0914" w:rsidRDefault="009F0914" w:rsidP="009F0914">
            <w:pPr>
              <w:spacing w:before="0"/>
              <w:ind w:firstLine="742"/>
              <w:jc w:val="left"/>
              <w:rPr>
                <w:rFonts w:cs="Arial"/>
                <w:sz w:val="24"/>
                <w:szCs w:val="24"/>
                <w:lang w:val="sr-Cyrl-CS" w:eastAsia="hr-HR"/>
              </w:rPr>
            </w:pPr>
            <w:r w:rsidRPr="009F0914">
              <w:rPr>
                <w:rFonts w:cs="Arial"/>
                <w:sz w:val="24"/>
                <w:szCs w:val="24"/>
                <w:lang w:val="de-DE" w:eastAsia="hr-HR"/>
              </w:rPr>
              <w:t>Број калемова</w:t>
            </w:r>
          </w:p>
          <w:p w14:paraId="7AE97EE4" w14:textId="77777777" w:rsidR="009F0914" w:rsidRPr="009F0914" w:rsidRDefault="009F0914" w:rsidP="009F0914">
            <w:pPr>
              <w:spacing w:before="0"/>
              <w:ind w:firstLine="742"/>
              <w:jc w:val="left"/>
              <w:rPr>
                <w:rFonts w:cs="Arial"/>
                <w:sz w:val="24"/>
                <w:szCs w:val="24"/>
                <w:lang w:val="sr-Cyrl-CS" w:eastAsia="hr-HR"/>
              </w:rPr>
            </w:pPr>
            <w:r w:rsidRPr="009F0914">
              <w:rPr>
                <w:rFonts w:cs="Arial"/>
                <w:sz w:val="24"/>
                <w:szCs w:val="24"/>
                <w:lang w:val="sr-Cyrl-CS" w:eastAsia="hr-HR"/>
              </w:rPr>
              <w:t xml:space="preserve">- </w:t>
            </w:r>
            <w:r w:rsidRPr="009F0914">
              <w:rPr>
                <w:rFonts w:cs="Arial"/>
                <w:sz w:val="24"/>
                <w:szCs w:val="24"/>
                <w:lang w:val="de-DE" w:eastAsia="hr-HR"/>
              </w:rPr>
              <w:t>за искључење</w:t>
            </w:r>
            <w:r w:rsidRPr="009F0914">
              <w:rPr>
                <w:rFonts w:cs="Arial"/>
                <w:sz w:val="24"/>
                <w:szCs w:val="24"/>
                <w:lang w:val="sr-Cyrl-CS" w:eastAsia="hr-HR"/>
              </w:rPr>
              <w:t>:</w:t>
            </w:r>
          </w:p>
          <w:p w14:paraId="6AB5E497" w14:textId="77777777" w:rsidR="009F0914" w:rsidRPr="009F0914" w:rsidRDefault="009F0914" w:rsidP="009F0914">
            <w:pPr>
              <w:spacing w:before="0"/>
              <w:ind w:firstLine="742"/>
              <w:rPr>
                <w:rFonts w:cs="Arial"/>
                <w:sz w:val="24"/>
                <w:szCs w:val="24"/>
                <w:lang w:val="sr-Cyrl-CS" w:eastAsia="hr-HR"/>
              </w:rPr>
            </w:pPr>
            <w:r w:rsidRPr="009F0914">
              <w:rPr>
                <w:rFonts w:cs="Arial"/>
                <w:sz w:val="24"/>
                <w:szCs w:val="24"/>
                <w:lang w:val="sr-Cyrl-CS" w:eastAsia="hr-HR"/>
              </w:rPr>
              <w:t xml:space="preserve">- </w:t>
            </w:r>
            <w:r w:rsidRPr="009F0914">
              <w:rPr>
                <w:rFonts w:cs="Arial"/>
                <w:sz w:val="24"/>
                <w:szCs w:val="24"/>
                <w:lang w:val="de-DE" w:eastAsia="hr-HR"/>
              </w:rPr>
              <w:t>за укључење</w:t>
            </w:r>
            <w:r w:rsidRPr="009F0914">
              <w:rPr>
                <w:rFonts w:cs="Arial"/>
                <w:sz w:val="24"/>
                <w:szCs w:val="24"/>
                <w:lang w:val="sr-Cyrl-CS" w:eastAsia="hr-HR"/>
              </w:rPr>
              <w:t>:</w:t>
            </w:r>
          </w:p>
        </w:tc>
        <w:tc>
          <w:tcPr>
            <w:tcW w:w="4419" w:type="dxa"/>
          </w:tcPr>
          <w:p w14:paraId="5F0F671F" w14:textId="77777777" w:rsidR="009F0914" w:rsidRPr="009F0914" w:rsidRDefault="009F0914" w:rsidP="009F0914">
            <w:pPr>
              <w:spacing w:before="0"/>
              <w:rPr>
                <w:rFonts w:cs="Arial"/>
                <w:sz w:val="24"/>
                <w:szCs w:val="24"/>
                <w:lang w:val="de-DE" w:eastAsia="hr-HR"/>
              </w:rPr>
            </w:pPr>
          </w:p>
          <w:p w14:paraId="6CF3EA2C" w14:textId="77777777" w:rsidR="009F0914" w:rsidRPr="009F0914" w:rsidRDefault="009F0914" w:rsidP="009F0914">
            <w:pPr>
              <w:spacing w:before="0"/>
              <w:rPr>
                <w:rFonts w:cs="Arial"/>
                <w:sz w:val="24"/>
                <w:szCs w:val="24"/>
                <w:lang w:val="de-DE" w:eastAsia="hr-HR"/>
              </w:rPr>
            </w:pPr>
            <w:r w:rsidRPr="009F0914">
              <w:rPr>
                <w:rFonts w:cs="Arial"/>
                <w:sz w:val="24"/>
                <w:szCs w:val="24"/>
                <w:lang w:val="sr-Latn-CS" w:eastAsia="hr-HR"/>
              </w:rPr>
              <w:t>SF</w:t>
            </w:r>
            <w:r w:rsidRPr="009F0914">
              <w:rPr>
                <w:rFonts w:cs="Arial"/>
                <w:sz w:val="24"/>
                <w:szCs w:val="24"/>
                <w:vertAlign w:val="subscript"/>
                <w:lang w:val="de-DE" w:eastAsia="hr-HR"/>
              </w:rPr>
              <w:t xml:space="preserve">6 </w:t>
            </w:r>
            <w:r w:rsidRPr="009F0914">
              <w:rPr>
                <w:rFonts w:cs="Arial"/>
                <w:sz w:val="24"/>
                <w:szCs w:val="24"/>
                <w:lang w:val="sr-Cyrl-CS" w:eastAsia="hr-HR"/>
              </w:rPr>
              <w:t>прекидачи за спољну монтажу</w:t>
            </w:r>
            <w:r w:rsidRPr="009F0914">
              <w:rPr>
                <w:rFonts w:cs="Arial"/>
                <w:sz w:val="24"/>
                <w:szCs w:val="24"/>
                <w:lang w:val="de-DE" w:eastAsia="hr-HR"/>
              </w:rPr>
              <w:t xml:space="preserve"> </w:t>
            </w:r>
          </w:p>
          <w:p w14:paraId="646B98FC"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гас </w:t>
            </w:r>
            <w:r w:rsidRPr="009F0914">
              <w:rPr>
                <w:rFonts w:cs="Arial"/>
                <w:sz w:val="24"/>
                <w:szCs w:val="24"/>
                <w:lang w:val="sr-Latn-CS" w:eastAsia="hr-HR"/>
              </w:rPr>
              <w:t>SF</w:t>
            </w:r>
            <w:r w:rsidRPr="009F0914">
              <w:rPr>
                <w:rFonts w:cs="Arial"/>
                <w:sz w:val="24"/>
                <w:szCs w:val="24"/>
                <w:vertAlign w:val="subscript"/>
                <w:lang w:val="de-DE" w:eastAsia="hr-HR"/>
              </w:rPr>
              <w:t>6</w:t>
            </w:r>
          </w:p>
          <w:p w14:paraId="0ED8F742" w14:textId="77777777" w:rsidR="009F0914" w:rsidRPr="009F0914" w:rsidRDefault="009F0914" w:rsidP="009F0914">
            <w:pPr>
              <w:spacing w:before="0"/>
              <w:rPr>
                <w:rFonts w:cs="Arial"/>
                <w:sz w:val="24"/>
                <w:szCs w:val="24"/>
                <w:lang w:val="de-DE" w:eastAsia="hr-HR"/>
              </w:rPr>
            </w:pPr>
            <w:r w:rsidRPr="009F0914">
              <w:rPr>
                <w:rFonts w:cs="Arial"/>
                <w:sz w:val="24"/>
                <w:szCs w:val="24"/>
                <w:lang w:val="sr-Latn-CS" w:eastAsia="hr-HR"/>
              </w:rPr>
              <w:t>e</w:t>
            </w:r>
            <w:r w:rsidRPr="009F0914">
              <w:rPr>
                <w:rFonts w:cs="Arial"/>
                <w:sz w:val="24"/>
                <w:szCs w:val="24"/>
                <w:lang w:val="sr-Cyrl-CS" w:eastAsia="hr-HR"/>
              </w:rPr>
              <w:t>лектромоторни погон</w:t>
            </w:r>
          </w:p>
          <w:p w14:paraId="34924E2F" w14:textId="77777777" w:rsidR="009F0914" w:rsidRPr="009F0914" w:rsidRDefault="009F0914" w:rsidP="009F0914">
            <w:pPr>
              <w:spacing w:before="0"/>
              <w:rPr>
                <w:rFonts w:cs="Arial"/>
                <w:sz w:val="24"/>
                <w:szCs w:val="24"/>
                <w:lang w:val="sr-Latn-RS" w:eastAsia="hr-HR"/>
              </w:rPr>
            </w:pPr>
            <w:r w:rsidRPr="009F0914">
              <w:rPr>
                <w:rFonts w:cs="Arial"/>
                <w:sz w:val="24"/>
                <w:szCs w:val="24"/>
                <w:lang w:val="sr-Cyrl-RS" w:eastAsia="hr-HR"/>
              </w:rPr>
              <w:t xml:space="preserve">3150 А, 40 </w:t>
            </w:r>
            <w:r w:rsidRPr="009F0914">
              <w:rPr>
                <w:rFonts w:cs="Arial"/>
                <w:sz w:val="24"/>
                <w:szCs w:val="24"/>
                <w:lang w:val="sr-Latn-RS" w:eastAsia="hr-HR"/>
              </w:rPr>
              <w:t>kA</w:t>
            </w:r>
          </w:p>
          <w:p w14:paraId="6BCE252F" w14:textId="77777777" w:rsidR="009F0914" w:rsidRPr="009F0914" w:rsidRDefault="009F0914" w:rsidP="009F0914">
            <w:pPr>
              <w:spacing w:before="0"/>
              <w:ind w:left="-108" w:firstLine="108"/>
              <w:rPr>
                <w:rFonts w:cs="Arial"/>
                <w:sz w:val="24"/>
                <w:szCs w:val="24"/>
                <w:lang w:val="de-DE" w:eastAsia="hr-HR"/>
              </w:rPr>
            </w:pPr>
            <w:r w:rsidRPr="009F0914">
              <w:rPr>
                <w:rFonts w:cs="Arial"/>
                <w:sz w:val="24"/>
                <w:szCs w:val="24"/>
                <w:lang w:val="de-DE" w:eastAsia="hr-HR"/>
              </w:rPr>
              <w:t xml:space="preserve">Према приложеним подацима о    </w:t>
            </w:r>
          </w:p>
          <w:p w14:paraId="5E755A2F" w14:textId="77777777" w:rsidR="009F0914" w:rsidRPr="009F0914" w:rsidRDefault="009F0914" w:rsidP="009F0914">
            <w:pPr>
              <w:spacing w:before="0"/>
              <w:ind w:left="-108" w:firstLine="108"/>
              <w:rPr>
                <w:rFonts w:cs="Arial"/>
                <w:sz w:val="24"/>
                <w:szCs w:val="24"/>
                <w:lang w:val="de-DE" w:eastAsia="hr-HR"/>
              </w:rPr>
            </w:pPr>
            <w:r w:rsidRPr="009F0914">
              <w:rPr>
                <w:rFonts w:cs="Arial"/>
                <w:sz w:val="24"/>
                <w:szCs w:val="24"/>
                <w:lang w:val="de-DE" w:eastAsia="hr-HR"/>
              </w:rPr>
              <w:t>перспективним струј</w:t>
            </w:r>
            <w:r w:rsidRPr="009F0914">
              <w:rPr>
                <w:rFonts w:cs="Arial"/>
                <w:sz w:val="24"/>
                <w:szCs w:val="24"/>
                <w:lang w:val="sr-Cyrl-CS" w:eastAsia="hr-HR"/>
              </w:rPr>
              <w:t>ама</w:t>
            </w:r>
            <w:r w:rsidRPr="009F0914">
              <w:rPr>
                <w:rFonts w:cs="Arial"/>
                <w:sz w:val="24"/>
                <w:szCs w:val="24"/>
                <w:lang w:val="de-DE" w:eastAsia="hr-HR"/>
              </w:rPr>
              <w:t xml:space="preserve"> к</w:t>
            </w:r>
            <w:r w:rsidRPr="009F0914">
              <w:rPr>
                <w:rFonts w:cs="Arial"/>
                <w:sz w:val="24"/>
                <w:szCs w:val="24"/>
                <w:lang w:val="sr-Cyrl-CS" w:eastAsia="hr-HR"/>
              </w:rPr>
              <w:t>ратких спојева</w:t>
            </w:r>
          </w:p>
          <w:p w14:paraId="57119C4F" w14:textId="77777777" w:rsidR="009F0914" w:rsidRPr="009F0914" w:rsidRDefault="009F0914" w:rsidP="009F0914">
            <w:pPr>
              <w:spacing w:before="0"/>
              <w:rPr>
                <w:rFonts w:cs="Arial"/>
                <w:sz w:val="24"/>
                <w:szCs w:val="24"/>
                <w:lang w:val="de-DE" w:eastAsia="hr-HR"/>
              </w:rPr>
            </w:pPr>
          </w:p>
          <w:p w14:paraId="59A6575E" w14:textId="77777777" w:rsidR="009F0914" w:rsidRPr="009F0914" w:rsidRDefault="009F0914" w:rsidP="009F0914">
            <w:pPr>
              <w:spacing w:before="0"/>
              <w:ind w:left="-108" w:firstLine="108"/>
              <w:rPr>
                <w:rFonts w:cs="Arial"/>
                <w:sz w:val="24"/>
                <w:szCs w:val="24"/>
                <w:lang w:val="de-DE" w:eastAsia="hr-HR"/>
              </w:rPr>
            </w:pPr>
            <w:r w:rsidRPr="009F0914">
              <w:rPr>
                <w:rFonts w:cs="Arial"/>
                <w:sz w:val="24"/>
                <w:szCs w:val="24"/>
                <w:lang w:val="de-DE" w:eastAsia="hr-HR"/>
              </w:rPr>
              <w:t>110 V ЈСС</w:t>
            </w:r>
          </w:p>
          <w:p w14:paraId="5D7294BA" w14:textId="77777777" w:rsidR="009F0914" w:rsidRPr="009F0914" w:rsidRDefault="009F0914" w:rsidP="009F0914">
            <w:pPr>
              <w:spacing w:before="0"/>
              <w:rPr>
                <w:rFonts w:cs="Arial"/>
                <w:sz w:val="24"/>
                <w:szCs w:val="24"/>
                <w:lang w:val="de-DE" w:eastAsia="hr-HR"/>
              </w:rPr>
            </w:pPr>
          </w:p>
          <w:p w14:paraId="0FC08CC6"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2</w:t>
            </w:r>
          </w:p>
          <w:p w14:paraId="68E53C4D"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1</w:t>
            </w:r>
          </w:p>
        </w:tc>
      </w:tr>
      <w:tr w:rsidR="009F0914" w:rsidRPr="009F0914" w14:paraId="7CD3112C" w14:textId="77777777" w:rsidTr="00EF66B1">
        <w:trPr>
          <w:cantSplit/>
          <w:trHeight w:val="400"/>
        </w:trPr>
        <w:tc>
          <w:tcPr>
            <w:tcW w:w="5121" w:type="dxa"/>
          </w:tcPr>
          <w:p w14:paraId="7490F037" w14:textId="77777777" w:rsidR="009F0914" w:rsidRPr="009F0914" w:rsidRDefault="009F0914" w:rsidP="009F0914">
            <w:pPr>
              <w:spacing w:before="0"/>
              <w:jc w:val="left"/>
              <w:rPr>
                <w:rFonts w:cs="Arial"/>
                <w:sz w:val="24"/>
                <w:szCs w:val="24"/>
                <w:u w:val="single"/>
                <w:lang w:val="de-DE" w:eastAsia="hr-HR"/>
              </w:rPr>
            </w:pPr>
            <w:r w:rsidRPr="009F0914">
              <w:rPr>
                <w:rFonts w:cs="Arial"/>
                <w:sz w:val="24"/>
                <w:szCs w:val="24"/>
                <w:lang w:val="sr-Cyrl-CS" w:eastAsia="hr-HR"/>
              </w:rPr>
              <w:t>4</w:t>
            </w:r>
            <w:r w:rsidRPr="009F0914">
              <w:rPr>
                <w:rFonts w:cs="Arial"/>
                <w:sz w:val="24"/>
                <w:szCs w:val="24"/>
                <w:lang w:val="de-DE" w:eastAsia="hr-HR"/>
              </w:rPr>
              <w:t>.1.</w:t>
            </w:r>
            <w:r w:rsidRPr="009F0914">
              <w:rPr>
                <w:rFonts w:cs="Arial"/>
                <w:sz w:val="24"/>
                <w:szCs w:val="24"/>
                <w:lang w:val="sr-Cyrl-CS" w:eastAsia="hr-HR"/>
              </w:rPr>
              <w:t>5</w:t>
            </w:r>
            <w:r w:rsidRPr="009F0914">
              <w:rPr>
                <w:rFonts w:cs="Arial"/>
                <w:sz w:val="24"/>
                <w:szCs w:val="24"/>
                <w:lang w:val="de-DE" w:eastAsia="hr-HR"/>
              </w:rPr>
              <w:t>.2. Растављачи:</w:t>
            </w:r>
          </w:p>
          <w:p w14:paraId="775C6710" w14:textId="77777777" w:rsidR="009F0914" w:rsidRPr="009F0914" w:rsidRDefault="009F0914" w:rsidP="009F0914">
            <w:pPr>
              <w:spacing w:before="0"/>
              <w:ind w:firstLine="884"/>
              <w:jc w:val="left"/>
              <w:rPr>
                <w:rFonts w:cs="Arial"/>
                <w:sz w:val="24"/>
                <w:szCs w:val="24"/>
                <w:lang w:val="de-DE" w:eastAsia="hr-HR"/>
              </w:rPr>
            </w:pPr>
            <w:r w:rsidRPr="009F0914">
              <w:rPr>
                <w:rFonts w:cs="Arial"/>
                <w:sz w:val="24"/>
                <w:szCs w:val="24"/>
                <w:lang w:val="de-DE" w:eastAsia="hr-HR"/>
              </w:rPr>
              <w:t>Врста:</w:t>
            </w:r>
          </w:p>
          <w:p w14:paraId="2EEABF09" w14:textId="77777777" w:rsidR="009F0914" w:rsidRPr="009F0914" w:rsidRDefault="009F0914" w:rsidP="009F0914">
            <w:pPr>
              <w:spacing w:before="0"/>
              <w:ind w:firstLine="884"/>
              <w:jc w:val="left"/>
              <w:rPr>
                <w:rFonts w:cs="Arial"/>
                <w:sz w:val="24"/>
                <w:szCs w:val="24"/>
                <w:lang w:val="de-DE" w:eastAsia="hr-HR"/>
              </w:rPr>
            </w:pPr>
          </w:p>
          <w:p w14:paraId="7EAF773C" w14:textId="77777777" w:rsidR="009F0914" w:rsidRPr="009F0914" w:rsidRDefault="009F0914" w:rsidP="009F0914">
            <w:pPr>
              <w:spacing w:before="0"/>
              <w:ind w:firstLine="884"/>
              <w:jc w:val="left"/>
              <w:rPr>
                <w:rFonts w:cs="Arial"/>
                <w:sz w:val="24"/>
                <w:szCs w:val="24"/>
                <w:lang w:val="de-DE" w:eastAsia="hr-HR"/>
              </w:rPr>
            </w:pPr>
            <w:r w:rsidRPr="009F0914">
              <w:rPr>
                <w:rFonts w:cs="Arial"/>
                <w:sz w:val="24"/>
                <w:szCs w:val="24"/>
                <w:lang w:val="de-DE" w:eastAsia="hr-HR"/>
              </w:rPr>
              <w:t>Врста погона:</w:t>
            </w:r>
          </w:p>
          <w:p w14:paraId="2C7E3721" w14:textId="77777777" w:rsidR="009F0914" w:rsidRPr="009F0914" w:rsidRDefault="009F0914" w:rsidP="009F0914">
            <w:pPr>
              <w:spacing w:before="0"/>
              <w:ind w:firstLine="884"/>
              <w:jc w:val="left"/>
              <w:rPr>
                <w:rFonts w:cs="Arial"/>
                <w:sz w:val="24"/>
                <w:szCs w:val="24"/>
                <w:lang w:val="de-DE" w:eastAsia="hr-HR"/>
              </w:rPr>
            </w:pPr>
            <w:r w:rsidRPr="009F0914">
              <w:rPr>
                <w:rFonts w:cs="Arial"/>
                <w:sz w:val="24"/>
                <w:szCs w:val="24"/>
                <w:lang w:val="de-DE" w:eastAsia="hr-HR"/>
              </w:rPr>
              <w:t>Назначена струја:</w:t>
            </w:r>
          </w:p>
          <w:p w14:paraId="0115AA0F" w14:textId="77777777" w:rsidR="009F0914" w:rsidRPr="009F0914" w:rsidRDefault="009F0914" w:rsidP="009F0914">
            <w:pPr>
              <w:spacing w:before="0"/>
              <w:ind w:left="884"/>
              <w:jc w:val="left"/>
              <w:rPr>
                <w:rFonts w:cs="Arial"/>
                <w:sz w:val="24"/>
                <w:szCs w:val="24"/>
                <w:lang w:val="de-DE" w:eastAsia="hr-HR"/>
              </w:rPr>
            </w:pPr>
            <w:r w:rsidRPr="009F0914">
              <w:rPr>
                <w:rFonts w:cs="Arial"/>
                <w:sz w:val="24"/>
                <w:szCs w:val="24"/>
                <w:lang w:val="de-DE" w:eastAsia="hr-HR"/>
              </w:rPr>
              <w:t>Назначена краткотрајна подносива вредност струје:</w:t>
            </w:r>
          </w:p>
          <w:p w14:paraId="3729B659" w14:textId="77777777" w:rsidR="009F0914" w:rsidRPr="009F0914" w:rsidRDefault="009F0914" w:rsidP="009F0914">
            <w:pPr>
              <w:spacing w:before="0"/>
              <w:ind w:left="884"/>
              <w:jc w:val="left"/>
              <w:rPr>
                <w:rFonts w:cs="Arial"/>
                <w:sz w:val="24"/>
                <w:szCs w:val="24"/>
                <w:lang w:val="de-DE" w:eastAsia="hr-HR"/>
              </w:rPr>
            </w:pPr>
          </w:p>
          <w:p w14:paraId="56455750" w14:textId="77777777" w:rsidR="009F0914" w:rsidRPr="009F0914" w:rsidRDefault="009F0914" w:rsidP="009F0914">
            <w:pPr>
              <w:spacing w:before="0"/>
              <w:ind w:left="884"/>
              <w:jc w:val="left"/>
              <w:rPr>
                <w:rFonts w:cs="Arial"/>
                <w:sz w:val="24"/>
                <w:szCs w:val="24"/>
                <w:lang w:val="de-DE" w:eastAsia="hr-HR"/>
              </w:rPr>
            </w:pPr>
            <w:r w:rsidRPr="009F0914">
              <w:rPr>
                <w:rFonts w:cs="Arial"/>
                <w:sz w:val="24"/>
                <w:szCs w:val="24"/>
                <w:lang w:val="de-DE" w:eastAsia="hr-HR"/>
              </w:rPr>
              <w:t>Називни напон уре</w:t>
            </w:r>
            <w:r w:rsidRPr="009F0914">
              <w:rPr>
                <w:rFonts w:cs="Arial"/>
                <w:sz w:val="24"/>
                <w:szCs w:val="24"/>
                <w:lang w:val="sr-Cyrl-CS" w:eastAsia="hr-HR"/>
              </w:rPr>
              <w:t>ђ</w:t>
            </w:r>
            <w:r w:rsidRPr="009F0914">
              <w:rPr>
                <w:rFonts w:cs="Arial"/>
                <w:sz w:val="24"/>
                <w:szCs w:val="24"/>
                <w:lang w:val="de-DE" w:eastAsia="hr-HR"/>
              </w:rPr>
              <w:t>аја за        покретање и управљање:</w:t>
            </w:r>
          </w:p>
          <w:p w14:paraId="3D337B58" w14:textId="77777777" w:rsidR="009F0914" w:rsidRPr="009F0914" w:rsidRDefault="009F0914" w:rsidP="009F0914">
            <w:pPr>
              <w:spacing w:before="0"/>
              <w:ind w:left="884" w:hanging="880"/>
              <w:jc w:val="left"/>
              <w:rPr>
                <w:rFonts w:cs="Arial"/>
                <w:sz w:val="24"/>
                <w:szCs w:val="24"/>
                <w:lang w:val="de-DE" w:eastAsia="hr-HR"/>
              </w:rPr>
            </w:pPr>
            <w:r w:rsidRPr="009F0914">
              <w:rPr>
                <w:rFonts w:cs="Arial"/>
                <w:sz w:val="24"/>
                <w:szCs w:val="24"/>
                <w:lang w:val="sr-Cyrl-CS" w:eastAsia="hr-HR"/>
              </w:rPr>
              <w:t>4</w:t>
            </w:r>
            <w:r w:rsidRPr="009F0914">
              <w:rPr>
                <w:rFonts w:cs="Arial"/>
                <w:sz w:val="24"/>
                <w:szCs w:val="24"/>
                <w:lang w:val="de-DE" w:eastAsia="hr-HR"/>
              </w:rPr>
              <w:t>.1.</w:t>
            </w:r>
            <w:r w:rsidRPr="009F0914">
              <w:rPr>
                <w:rFonts w:cs="Arial"/>
                <w:sz w:val="24"/>
                <w:szCs w:val="24"/>
                <w:lang w:val="sr-Cyrl-CS" w:eastAsia="hr-HR"/>
              </w:rPr>
              <w:t>5</w:t>
            </w:r>
            <w:r w:rsidRPr="009F0914">
              <w:rPr>
                <w:rFonts w:cs="Arial"/>
                <w:sz w:val="24"/>
                <w:szCs w:val="24"/>
                <w:lang w:val="de-DE" w:eastAsia="hr-HR"/>
              </w:rPr>
              <w:t xml:space="preserve">.3. Земљоспојници </w:t>
            </w:r>
          </w:p>
          <w:p w14:paraId="7B0FAC4B" w14:textId="77777777" w:rsidR="009F0914" w:rsidRPr="009F0914" w:rsidRDefault="009F0914" w:rsidP="009F0914">
            <w:pPr>
              <w:spacing w:before="0"/>
              <w:ind w:firstLine="814"/>
              <w:jc w:val="left"/>
              <w:rPr>
                <w:rFonts w:cs="Arial"/>
                <w:sz w:val="24"/>
                <w:szCs w:val="24"/>
                <w:lang w:val="de-DE" w:eastAsia="hr-HR"/>
              </w:rPr>
            </w:pPr>
            <w:r w:rsidRPr="009F0914">
              <w:rPr>
                <w:rFonts w:cs="Arial"/>
                <w:sz w:val="24"/>
                <w:szCs w:val="24"/>
                <w:lang w:val="de-DE" w:eastAsia="hr-HR"/>
              </w:rPr>
              <w:t xml:space="preserve"> Врста:</w:t>
            </w:r>
          </w:p>
          <w:p w14:paraId="2351A478" w14:textId="77777777" w:rsidR="009F0914" w:rsidRPr="009F0914" w:rsidRDefault="009F0914" w:rsidP="009F0914">
            <w:pPr>
              <w:spacing w:before="0"/>
              <w:ind w:firstLine="884"/>
              <w:jc w:val="left"/>
              <w:rPr>
                <w:rFonts w:cs="Arial"/>
                <w:sz w:val="24"/>
                <w:szCs w:val="24"/>
                <w:lang w:val="sr-Cyrl-CS" w:eastAsia="hr-HR"/>
              </w:rPr>
            </w:pPr>
          </w:p>
          <w:p w14:paraId="0E1F66BD" w14:textId="77777777" w:rsidR="009F0914" w:rsidRPr="009F0914" w:rsidRDefault="009F0914" w:rsidP="009F0914">
            <w:pPr>
              <w:spacing w:before="0"/>
              <w:ind w:firstLine="884"/>
              <w:jc w:val="left"/>
              <w:rPr>
                <w:rFonts w:cs="Arial"/>
                <w:sz w:val="24"/>
                <w:szCs w:val="24"/>
                <w:lang w:val="sr-Cyrl-CS" w:eastAsia="hr-HR"/>
              </w:rPr>
            </w:pPr>
            <w:r w:rsidRPr="009F0914">
              <w:rPr>
                <w:rFonts w:cs="Arial"/>
                <w:sz w:val="24"/>
                <w:szCs w:val="24"/>
                <w:lang w:val="sr-Cyrl-CS" w:eastAsia="hr-HR"/>
              </w:rPr>
              <w:t>Врста погона:</w:t>
            </w:r>
          </w:p>
          <w:p w14:paraId="65B51DA6" w14:textId="77777777" w:rsidR="009F0914" w:rsidRPr="009F0914" w:rsidRDefault="009F0914" w:rsidP="009F0914">
            <w:pPr>
              <w:spacing w:before="0"/>
              <w:ind w:left="884"/>
              <w:jc w:val="left"/>
              <w:rPr>
                <w:rFonts w:cs="Arial"/>
                <w:sz w:val="24"/>
                <w:szCs w:val="24"/>
                <w:lang w:val="sr-Latn-CS" w:eastAsia="hr-HR"/>
              </w:rPr>
            </w:pPr>
            <w:r w:rsidRPr="009F0914">
              <w:rPr>
                <w:rFonts w:cs="Arial"/>
                <w:sz w:val="24"/>
                <w:szCs w:val="24"/>
                <w:lang w:val="sr-Cyrl-CS" w:eastAsia="hr-HR"/>
              </w:rPr>
              <w:t>Називни напон уређаја за    покретање и управљање:</w:t>
            </w:r>
          </w:p>
        </w:tc>
        <w:tc>
          <w:tcPr>
            <w:tcW w:w="4419" w:type="dxa"/>
          </w:tcPr>
          <w:p w14:paraId="703F63F6" w14:textId="77777777" w:rsidR="009F0914" w:rsidRPr="009F0914" w:rsidRDefault="009F0914" w:rsidP="009F0914">
            <w:pPr>
              <w:spacing w:before="0"/>
              <w:rPr>
                <w:rFonts w:cs="Arial"/>
                <w:sz w:val="24"/>
                <w:szCs w:val="24"/>
                <w:lang w:val="sr-Cyrl-CS" w:eastAsia="hr-HR"/>
              </w:rPr>
            </w:pPr>
          </w:p>
          <w:p w14:paraId="4AEABB78"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за спољну монтажу, ваздухом изоловани</w:t>
            </w:r>
          </w:p>
          <w:p w14:paraId="2A26C209"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електромоторни</w:t>
            </w:r>
          </w:p>
          <w:p w14:paraId="2BEEAC23" w14:textId="77777777" w:rsidR="009F0914" w:rsidRPr="009F0914" w:rsidRDefault="009F0914" w:rsidP="009F0914">
            <w:pPr>
              <w:spacing w:before="0"/>
              <w:rPr>
                <w:rFonts w:cs="Arial"/>
                <w:sz w:val="24"/>
                <w:szCs w:val="24"/>
                <w:lang w:val="de-DE" w:eastAsia="hr-HR"/>
              </w:rPr>
            </w:pPr>
            <w:r w:rsidRPr="009F0914">
              <w:rPr>
                <w:rFonts w:cs="Arial"/>
                <w:sz w:val="24"/>
                <w:szCs w:val="24"/>
                <w:lang w:val="sr-Cyrl-RS" w:eastAsia="hr-HR"/>
              </w:rPr>
              <w:t>2000</w:t>
            </w:r>
            <w:r w:rsidRPr="009F0914">
              <w:rPr>
                <w:rFonts w:cs="Arial"/>
                <w:sz w:val="24"/>
                <w:szCs w:val="24"/>
                <w:lang w:val="de-DE" w:eastAsia="hr-HR"/>
              </w:rPr>
              <w:t xml:space="preserve"> </w:t>
            </w:r>
            <w:r w:rsidRPr="009F0914">
              <w:rPr>
                <w:rFonts w:cs="Arial"/>
                <w:sz w:val="24"/>
                <w:szCs w:val="24"/>
                <w:lang w:val="sr-Cyrl-CS" w:eastAsia="hr-HR"/>
              </w:rPr>
              <w:t>А</w:t>
            </w:r>
          </w:p>
          <w:p w14:paraId="7E4E7E85" w14:textId="77777777" w:rsidR="009F0914" w:rsidRPr="009F0914" w:rsidRDefault="009F0914" w:rsidP="009F0914">
            <w:pPr>
              <w:spacing w:before="0"/>
              <w:ind w:left="-108"/>
              <w:rPr>
                <w:rFonts w:cs="Arial"/>
                <w:sz w:val="24"/>
                <w:szCs w:val="24"/>
                <w:lang w:val="de-DE" w:eastAsia="hr-HR"/>
              </w:rPr>
            </w:pPr>
          </w:p>
          <w:p w14:paraId="2458C348"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Према приложеним подацима о перспективним струј</w:t>
            </w:r>
            <w:r w:rsidRPr="009F0914">
              <w:rPr>
                <w:rFonts w:cs="Arial"/>
                <w:sz w:val="24"/>
                <w:szCs w:val="24"/>
                <w:lang w:val="sr-Cyrl-CS" w:eastAsia="hr-HR"/>
              </w:rPr>
              <w:t>ама</w:t>
            </w:r>
            <w:r w:rsidRPr="009F0914">
              <w:rPr>
                <w:rFonts w:cs="Arial"/>
                <w:sz w:val="24"/>
                <w:szCs w:val="24"/>
                <w:lang w:val="de-DE" w:eastAsia="hr-HR"/>
              </w:rPr>
              <w:t xml:space="preserve"> к</w:t>
            </w:r>
            <w:r w:rsidRPr="009F0914">
              <w:rPr>
                <w:rFonts w:cs="Arial"/>
                <w:sz w:val="24"/>
                <w:szCs w:val="24"/>
                <w:lang w:val="sr-Cyrl-CS" w:eastAsia="hr-HR"/>
              </w:rPr>
              <w:t>ратких спојева</w:t>
            </w:r>
            <w:r w:rsidRPr="009F0914">
              <w:rPr>
                <w:rFonts w:cs="Arial"/>
                <w:sz w:val="24"/>
                <w:szCs w:val="24"/>
                <w:lang w:val="de-DE" w:eastAsia="hr-HR"/>
              </w:rPr>
              <w:t xml:space="preserve"> </w:t>
            </w:r>
          </w:p>
          <w:p w14:paraId="7C486A82"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 xml:space="preserve">110 V </w:t>
            </w:r>
            <w:r w:rsidRPr="009F0914">
              <w:rPr>
                <w:rFonts w:cs="Arial"/>
                <w:sz w:val="24"/>
                <w:szCs w:val="24"/>
                <w:lang w:eastAsia="hr-HR"/>
              </w:rPr>
              <w:t>ЈСС</w:t>
            </w:r>
          </w:p>
          <w:p w14:paraId="012AF6C4" w14:textId="77777777" w:rsidR="009F0914" w:rsidRPr="009F0914" w:rsidRDefault="009F0914" w:rsidP="009F0914">
            <w:pPr>
              <w:spacing w:before="0"/>
              <w:ind w:hanging="108"/>
              <w:rPr>
                <w:rFonts w:cs="Arial"/>
                <w:sz w:val="24"/>
                <w:szCs w:val="24"/>
                <w:lang w:val="de-DE" w:eastAsia="hr-HR"/>
              </w:rPr>
            </w:pPr>
          </w:p>
          <w:p w14:paraId="6849624A" w14:textId="77777777" w:rsidR="009F0914" w:rsidRPr="009F0914" w:rsidRDefault="009F0914" w:rsidP="009F0914">
            <w:pPr>
              <w:spacing w:before="0"/>
              <w:rPr>
                <w:rFonts w:cs="Arial"/>
                <w:sz w:val="24"/>
                <w:szCs w:val="24"/>
                <w:lang w:val="de-DE" w:eastAsia="hr-HR"/>
              </w:rPr>
            </w:pPr>
            <w:r w:rsidRPr="009F0914">
              <w:rPr>
                <w:rFonts w:cs="Arial"/>
                <w:sz w:val="24"/>
                <w:szCs w:val="24"/>
                <w:lang w:val="sr-Cyrl-CS" w:eastAsia="hr-HR"/>
              </w:rPr>
              <w:t>за спољну монтажу, ваздухом изоловани</w:t>
            </w:r>
          </w:p>
          <w:p w14:paraId="624CADB6" w14:textId="77777777" w:rsidR="009F0914" w:rsidRPr="009F0914" w:rsidRDefault="009F0914" w:rsidP="009F0914">
            <w:pPr>
              <w:spacing w:before="0"/>
              <w:ind w:left="-108" w:firstLine="108"/>
              <w:rPr>
                <w:rFonts w:cs="Arial"/>
                <w:sz w:val="24"/>
                <w:szCs w:val="24"/>
                <w:lang w:val="sr-Cyrl-CS" w:eastAsia="hr-HR"/>
              </w:rPr>
            </w:pPr>
            <w:r w:rsidRPr="009F0914">
              <w:rPr>
                <w:rFonts w:cs="Arial"/>
                <w:sz w:val="24"/>
                <w:szCs w:val="24"/>
                <w:lang w:val="sr-Cyrl-CS" w:eastAsia="hr-HR"/>
              </w:rPr>
              <w:t>е</w:t>
            </w:r>
            <w:r w:rsidRPr="009F0914">
              <w:rPr>
                <w:rFonts w:cs="Arial"/>
                <w:sz w:val="24"/>
                <w:szCs w:val="24"/>
                <w:lang w:val="de-DE" w:eastAsia="hr-HR"/>
              </w:rPr>
              <w:t>лектромоторни</w:t>
            </w:r>
          </w:p>
          <w:p w14:paraId="32B11BF3" w14:textId="77777777" w:rsidR="009F0914" w:rsidRPr="009F0914" w:rsidRDefault="009F0914" w:rsidP="009F0914">
            <w:pPr>
              <w:spacing w:before="0"/>
              <w:rPr>
                <w:rFonts w:cs="Arial"/>
                <w:sz w:val="24"/>
                <w:szCs w:val="24"/>
                <w:lang w:val="de-DE" w:eastAsia="hr-HR"/>
              </w:rPr>
            </w:pPr>
          </w:p>
          <w:p w14:paraId="4F8A0448"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 xml:space="preserve">110 </w:t>
            </w:r>
            <w:r w:rsidRPr="009F0914">
              <w:rPr>
                <w:rFonts w:cs="Arial"/>
                <w:sz w:val="24"/>
                <w:szCs w:val="24"/>
                <w:lang w:val="sr-Latn-CS" w:eastAsia="hr-HR"/>
              </w:rPr>
              <w:t>V</w:t>
            </w:r>
            <w:r w:rsidRPr="009F0914">
              <w:rPr>
                <w:rFonts w:cs="Arial"/>
                <w:sz w:val="24"/>
                <w:szCs w:val="24"/>
                <w:lang w:val="de-DE" w:eastAsia="hr-HR"/>
              </w:rPr>
              <w:t xml:space="preserve"> ЈСС</w:t>
            </w:r>
          </w:p>
        </w:tc>
      </w:tr>
      <w:tr w:rsidR="009F0914" w:rsidRPr="009F0914" w14:paraId="4BD660DA" w14:textId="77777777" w:rsidTr="00EF66B1">
        <w:trPr>
          <w:cantSplit/>
        </w:trPr>
        <w:tc>
          <w:tcPr>
            <w:tcW w:w="5121" w:type="dxa"/>
          </w:tcPr>
          <w:p w14:paraId="4846CF14"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4</w:t>
            </w:r>
            <w:r w:rsidRPr="009F0914">
              <w:rPr>
                <w:rFonts w:cs="Arial"/>
                <w:sz w:val="24"/>
                <w:szCs w:val="24"/>
                <w:lang w:val="de-DE" w:eastAsia="hr-HR"/>
              </w:rPr>
              <w:t>.1.</w:t>
            </w:r>
            <w:r w:rsidRPr="009F0914">
              <w:rPr>
                <w:rFonts w:cs="Arial"/>
                <w:sz w:val="24"/>
                <w:szCs w:val="24"/>
                <w:lang w:val="sr-Cyrl-CS" w:eastAsia="hr-HR"/>
              </w:rPr>
              <w:t>5</w:t>
            </w:r>
            <w:r w:rsidRPr="009F0914">
              <w:rPr>
                <w:rFonts w:cs="Arial"/>
                <w:sz w:val="24"/>
                <w:szCs w:val="24"/>
                <w:lang w:val="de-DE" w:eastAsia="hr-HR"/>
              </w:rPr>
              <w:t>.4.</w:t>
            </w:r>
            <w:r w:rsidRPr="009F0914">
              <w:rPr>
                <w:rFonts w:cs="Arial"/>
                <w:sz w:val="24"/>
                <w:szCs w:val="24"/>
                <w:lang w:val="sr-Cyrl-CS" w:eastAsia="hr-HR"/>
              </w:rPr>
              <w:t xml:space="preserve"> </w:t>
            </w:r>
            <w:r w:rsidRPr="009F0914">
              <w:rPr>
                <w:rFonts w:cs="Arial"/>
                <w:sz w:val="24"/>
                <w:szCs w:val="24"/>
                <w:lang w:val="de-DE" w:eastAsia="hr-HR"/>
              </w:rPr>
              <w:t>Струјни трансформатори:</w:t>
            </w:r>
          </w:p>
          <w:p w14:paraId="5F83031D" w14:textId="77777777" w:rsidR="009F0914" w:rsidRPr="009F0914" w:rsidRDefault="009F0914" w:rsidP="009F0914">
            <w:pPr>
              <w:spacing w:before="0"/>
              <w:ind w:left="601" w:hanging="601"/>
              <w:jc w:val="left"/>
              <w:rPr>
                <w:rFonts w:cs="Arial"/>
                <w:sz w:val="24"/>
                <w:szCs w:val="24"/>
                <w:lang w:val="sr-Cyrl-CS" w:eastAsia="hr-HR"/>
              </w:rPr>
            </w:pPr>
            <w:r w:rsidRPr="009F0914">
              <w:rPr>
                <w:rFonts w:cs="Arial"/>
                <w:sz w:val="24"/>
                <w:szCs w:val="24"/>
                <w:lang w:val="sr-Cyrl-CS" w:eastAsia="hr-HR"/>
              </w:rPr>
              <w:t xml:space="preserve">             У далеководном пољу:</w:t>
            </w:r>
          </w:p>
          <w:p w14:paraId="401B4900"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             </w:t>
            </w:r>
          </w:p>
          <w:p w14:paraId="71CC5A31" w14:textId="77777777" w:rsidR="009F0914" w:rsidRPr="009F0914" w:rsidRDefault="009F0914" w:rsidP="009F0914">
            <w:pPr>
              <w:spacing w:before="0"/>
              <w:rPr>
                <w:rFonts w:cs="Arial"/>
                <w:sz w:val="24"/>
                <w:szCs w:val="24"/>
                <w:lang w:val="sr-Cyrl-CS" w:eastAsia="hr-HR"/>
              </w:rPr>
            </w:pPr>
          </w:p>
          <w:p w14:paraId="47ACF7CC" w14:textId="77777777" w:rsidR="009F0914" w:rsidRPr="009F0914" w:rsidRDefault="009F0914" w:rsidP="009F0914">
            <w:pPr>
              <w:spacing w:before="0"/>
              <w:rPr>
                <w:rFonts w:cs="Arial"/>
                <w:sz w:val="24"/>
                <w:szCs w:val="24"/>
                <w:lang w:val="sr-Cyrl-CS" w:eastAsia="hr-HR"/>
              </w:rPr>
            </w:pPr>
          </w:p>
          <w:p w14:paraId="51AB1976"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             </w:t>
            </w:r>
            <w:r w:rsidRPr="009F0914">
              <w:rPr>
                <w:rFonts w:cs="Arial"/>
                <w:sz w:val="24"/>
                <w:szCs w:val="24"/>
                <w:lang w:val="de-DE" w:eastAsia="hr-HR"/>
              </w:rPr>
              <w:t xml:space="preserve">У трансформ. пољу: </w:t>
            </w:r>
          </w:p>
          <w:p w14:paraId="2BFCA13B" w14:textId="77777777" w:rsidR="009F0914" w:rsidRPr="009F0914" w:rsidRDefault="009F0914" w:rsidP="009F0914">
            <w:pPr>
              <w:spacing w:before="0"/>
              <w:ind w:firstLine="721"/>
              <w:rPr>
                <w:rFonts w:cs="Arial"/>
                <w:sz w:val="24"/>
                <w:szCs w:val="24"/>
                <w:lang w:val="de-DE" w:eastAsia="hr-HR"/>
              </w:rPr>
            </w:pPr>
          </w:p>
          <w:p w14:paraId="15C2145A" w14:textId="77777777" w:rsidR="009F0914" w:rsidRPr="009F0914" w:rsidRDefault="009F0914" w:rsidP="009F0914">
            <w:pPr>
              <w:spacing w:before="0"/>
              <w:ind w:firstLine="721"/>
              <w:rPr>
                <w:rFonts w:cs="Arial"/>
                <w:sz w:val="24"/>
                <w:szCs w:val="24"/>
                <w:lang w:val="de-DE" w:eastAsia="hr-HR"/>
              </w:rPr>
            </w:pPr>
          </w:p>
          <w:p w14:paraId="519371D9" w14:textId="77777777" w:rsidR="009F0914" w:rsidRPr="009F0914" w:rsidRDefault="009F0914" w:rsidP="009F0914">
            <w:pPr>
              <w:spacing w:before="0"/>
              <w:ind w:firstLine="721"/>
              <w:rPr>
                <w:rFonts w:cs="Arial"/>
                <w:sz w:val="24"/>
                <w:szCs w:val="24"/>
                <w:lang w:val="de-DE" w:eastAsia="hr-HR"/>
              </w:rPr>
            </w:pPr>
          </w:p>
          <w:p w14:paraId="208371AB" w14:textId="77777777" w:rsidR="009F0914" w:rsidRPr="009F0914" w:rsidRDefault="009F0914" w:rsidP="009F0914">
            <w:pPr>
              <w:spacing w:before="0"/>
              <w:ind w:firstLine="721"/>
              <w:rPr>
                <w:rFonts w:cs="Arial"/>
                <w:sz w:val="24"/>
                <w:szCs w:val="24"/>
                <w:lang w:val="de-DE" w:eastAsia="hr-HR"/>
              </w:rPr>
            </w:pPr>
          </w:p>
          <w:p w14:paraId="6DAC6CCF" w14:textId="77777777" w:rsidR="009F0914" w:rsidRPr="009F0914" w:rsidRDefault="009F0914" w:rsidP="009F0914">
            <w:pPr>
              <w:spacing w:before="0"/>
              <w:ind w:firstLine="721"/>
              <w:rPr>
                <w:rFonts w:cs="Arial"/>
                <w:sz w:val="24"/>
                <w:szCs w:val="24"/>
                <w:lang w:val="sr-Cyrl-CS" w:eastAsia="hr-HR"/>
              </w:rPr>
            </w:pPr>
            <w:r w:rsidRPr="009F0914">
              <w:rPr>
                <w:rFonts w:cs="Arial"/>
                <w:sz w:val="24"/>
                <w:szCs w:val="24"/>
                <w:lang w:val="de-DE" w:eastAsia="hr-HR"/>
              </w:rPr>
              <w:t>У узем</w:t>
            </w:r>
            <w:r w:rsidRPr="009F0914">
              <w:rPr>
                <w:rFonts w:cs="Arial"/>
                <w:sz w:val="24"/>
                <w:szCs w:val="24"/>
                <w:lang w:val="sr-Cyrl-CS" w:eastAsia="hr-HR"/>
              </w:rPr>
              <w:t>љ</w:t>
            </w:r>
            <w:r w:rsidRPr="009F0914">
              <w:rPr>
                <w:rFonts w:cs="Arial"/>
                <w:sz w:val="24"/>
                <w:szCs w:val="24"/>
                <w:lang w:val="sr-Latn-RS" w:eastAsia="hr-HR"/>
              </w:rPr>
              <w:t>.</w:t>
            </w:r>
            <w:r w:rsidRPr="009F0914">
              <w:rPr>
                <w:rFonts w:cs="Arial"/>
                <w:sz w:val="24"/>
                <w:szCs w:val="24"/>
                <w:lang w:val="sr-Cyrl-CS" w:eastAsia="hr-HR"/>
              </w:rPr>
              <w:t xml:space="preserve"> неутралне тачке:</w:t>
            </w:r>
          </w:p>
        </w:tc>
        <w:tc>
          <w:tcPr>
            <w:tcW w:w="4419" w:type="dxa"/>
          </w:tcPr>
          <w:p w14:paraId="0AD72A2D" w14:textId="77777777" w:rsidR="009F0914" w:rsidRPr="009F0914" w:rsidRDefault="009F0914" w:rsidP="009F0914">
            <w:pPr>
              <w:spacing w:before="0"/>
              <w:ind w:hanging="108"/>
              <w:rPr>
                <w:rFonts w:cs="Arial"/>
                <w:sz w:val="24"/>
                <w:szCs w:val="24"/>
                <w:lang w:val="sr-Cyrl-CS" w:eastAsia="hr-HR"/>
              </w:rPr>
            </w:pPr>
          </w:p>
          <w:p w14:paraId="7B79C641" w14:textId="77777777" w:rsidR="009F0914" w:rsidRPr="009F0914" w:rsidRDefault="009F0914" w:rsidP="009F0914">
            <w:pPr>
              <w:spacing w:before="0"/>
              <w:rPr>
                <w:rFonts w:cs="Arial"/>
                <w:sz w:val="24"/>
                <w:szCs w:val="24"/>
                <w:lang w:eastAsia="hr-HR"/>
              </w:rPr>
            </w:pPr>
            <w:r w:rsidRPr="009F0914">
              <w:rPr>
                <w:rFonts w:cs="Arial"/>
                <w:sz w:val="24"/>
                <w:szCs w:val="24"/>
                <w:lang w:eastAsia="hr-HR"/>
              </w:rPr>
              <w:t>2х750/1/1/1 А</w:t>
            </w:r>
          </w:p>
          <w:p w14:paraId="09B79783" w14:textId="77777777" w:rsidR="009F0914" w:rsidRPr="009F0914" w:rsidRDefault="009F0914" w:rsidP="009F0914">
            <w:pPr>
              <w:spacing w:before="0"/>
              <w:rPr>
                <w:rFonts w:cs="Arial"/>
                <w:sz w:val="24"/>
                <w:szCs w:val="24"/>
                <w:lang w:val="sr-Latn-CS" w:eastAsia="hr-HR"/>
              </w:rPr>
            </w:pPr>
            <w:r w:rsidRPr="009F0914">
              <w:rPr>
                <w:rFonts w:cs="Arial"/>
                <w:sz w:val="24"/>
                <w:szCs w:val="24"/>
                <w:lang w:val="en-GB" w:eastAsia="hr-HR"/>
              </w:rPr>
              <w:t>I</w:t>
            </w:r>
            <w:r w:rsidRPr="009F0914">
              <w:rPr>
                <w:rFonts w:cs="Arial"/>
                <w:sz w:val="24"/>
                <w:szCs w:val="24"/>
                <w:lang w:val="sr-Cyrl-CS" w:eastAsia="hr-HR"/>
              </w:rPr>
              <w:t xml:space="preserve">   </w:t>
            </w:r>
            <w:r w:rsidRPr="009F0914">
              <w:rPr>
                <w:rFonts w:cs="Arial"/>
                <w:sz w:val="24"/>
                <w:szCs w:val="24"/>
                <w:lang w:eastAsia="hr-HR"/>
              </w:rPr>
              <w:t>језгро</w:t>
            </w:r>
            <w:r w:rsidRPr="009F0914">
              <w:rPr>
                <w:rFonts w:cs="Arial"/>
                <w:sz w:val="24"/>
                <w:szCs w:val="24"/>
                <w:lang w:val="sr-Cyrl-CS" w:eastAsia="hr-HR"/>
              </w:rPr>
              <w:t xml:space="preserve"> kl 0,5</w:t>
            </w:r>
            <w:r w:rsidRPr="009F0914">
              <w:rPr>
                <w:rFonts w:cs="Arial"/>
                <w:sz w:val="24"/>
                <w:szCs w:val="24"/>
                <w:lang w:val="sr-Latn-CS" w:eastAsia="hr-HR"/>
              </w:rPr>
              <w:t>;</w:t>
            </w:r>
            <w:r w:rsidRPr="009F0914">
              <w:rPr>
                <w:rFonts w:cs="Arial"/>
                <w:sz w:val="24"/>
                <w:szCs w:val="24"/>
                <w:lang w:val="sr-Cyrl-CS" w:eastAsia="hr-HR"/>
              </w:rPr>
              <w:t xml:space="preserve"> Fs</w:t>
            </w:r>
            <w:r w:rsidRPr="009F0914">
              <w:rPr>
                <w:rFonts w:cs="Arial"/>
                <w:sz w:val="24"/>
                <w:szCs w:val="24"/>
                <w:lang w:val="sr-Latn-CS" w:eastAsia="hr-HR"/>
              </w:rPr>
              <w:t>=10; 15 VA</w:t>
            </w:r>
          </w:p>
          <w:p w14:paraId="633C45A5" w14:textId="77777777" w:rsidR="009F0914" w:rsidRPr="009F0914" w:rsidRDefault="009F0914" w:rsidP="009F0914">
            <w:pPr>
              <w:spacing w:before="0"/>
              <w:rPr>
                <w:rFonts w:cs="Arial"/>
                <w:sz w:val="24"/>
                <w:szCs w:val="24"/>
                <w:lang w:val="sr-Cyrl-CS" w:eastAsia="hr-HR"/>
              </w:rPr>
            </w:pPr>
            <w:r w:rsidRPr="009F0914">
              <w:rPr>
                <w:rFonts w:cs="Arial"/>
                <w:sz w:val="24"/>
                <w:szCs w:val="24"/>
                <w:lang w:val="es-ES" w:eastAsia="hr-HR"/>
              </w:rPr>
              <w:t>II</w:t>
            </w:r>
            <w:r w:rsidRPr="009F0914">
              <w:rPr>
                <w:rFonts w:cs="Arial"/>
                <w:sz w:val="24"/>
                <w:szCs w:val="24"/>
                <w:lang w:val="sr-Cyrl-CS" w:eastAsia="hr-HR"/>
              </w:rPr>
              <w:t xml:space="preserve">  </w:t>
            </w:r>
            <w:r w:rsidRPr="009F0914">
              <w:rPr>
                <w:rFonts w:cs="Arial"/>
                <w:sz w:val="24"/>
                <w:szCs w:val="24"/>
                <w:lang w:eastAsia="hr-HR"/>
              </w:rPr>
              <w:t>језгро</w:t>
            </w:r>
            <w:r w:rsidRPr="009F0914">
              <w:rPr>
                <w:rFonts w:cs="Arial"/>
                <w:sz w:val="24"/>
                <w:szCs w:val="24"/>
                <w:lang w:val="es-ES" w:eastAsia="hr-HR"/>
              </w:rPr>
              <w:t xml:space="preserve"> 5P30; 30 VA</w:t>
            </w:r>
          </w:p>
          <w:p w14:paraId="1A48A89B" w14:textId="77777777" w:rsidR="009F0914" w:rsidRPr="009F0914" w:rsidRDefault="009F0914" w:rsidP="009F0914">
            <w:pPr>
              <w:spacing w:before="0"/>
              <w:rPr>
                <w:rFonts w:cs="Arial"/>
                <w:sz w:val="24"/>
                <w:szCs w:val="24"/>
                <w:lang w:val="sr-Cyrl-CS" w:eastAsia="hr-HR"/>
              </w:rPr>
            </w:pPr>
            <w:r w:rsidRPr="009F0914">
              <w:rPr>
                <w:rFonts w:cs="Arial"/>
                <w:sz w:val="24"/>
                <w:szCs w:val="24"/>
                <w:lang w:eastAsia="hr-HR"/>
              </w:rPr>
              <w:t>III језгро 5P30, 30 VA</w:t>
            </w:r>
          </w:p>
          <w:p w14:paraId="7078F7BB" w14:textId="77777777" w:rsidR="009F0914" w:rsidRPr="009F0914" w:rsidRDefault="009F0914" w:rsidP="009F0914">
            <w:pPr>
              <w:spacing w:before="0"/>
              <w:rPr>
                <w:rFonts w:cs="Arial"/>
                <w:sz w:val="24"/>
                <w:szCs w:val="24"/>
                <w:lang w:val="sr-Latn-CS" w:eastAsia="hr-HR"/>
              </w:rPr>
            </w:pPr>
            <w:r w:rsidRPr="009F0914">
              <w:rPr>
                <w:rFonts w:cs="Arial"/>
                <w:sz w:val="24"/>
                <w:szCs w:val="24"/>
                <w:lang w:val="sr-Cyrl-CS" w:eastAsia="hr-HR"/>
              </w:rPr>
              <w:t>2х300/1/1/1/</w:t>
            </w:r>
            <w:r w:rsidRPr="009F0914">
              <w:rPr>
                <w:rFonts w:cs="Arial"/>
                <w:sz w:val="24"/>
                <w:szCs w:val="24"/>
                <w:lang w:val="sr-Latn-RS" w:eastAsia="hr-HR"/>
              </w:rPr>
              <w:t xml:space="preserve">1 </w:t>
            </w:r>
            <w:r w:rsidRPr="009F0914">
              <w:rPr>
                <w:rFonts w:cs="Arial"/>
                <w:sz w:val="24"/>
                <w:szCs w:val="24"/>
                <w:lang w:val="sr-Cyrl-CS" w:eastAsia="hr-HR"/>
              </w:rPr>
              <w:t>А</w:t>
            </w:r>
          </w:p>
          <w:p w14:paraId="6BC4AE54"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I</w:t>
            </w:r>
            <w:r w:rsidRPr="009F0914">
              <w:rPr>
                <w:rFonts w:cs="Arial"/>
                <w:sz w:val="24"/>
                <w:szCs w:val="24"/>
                <w:lang w:val="sr-Cyrl-CS" w:eastAsia="hr-HR"/>
              </w:rPr>
              <w:t xml:space="preserve">   </w:t>
            </w:r>
            <w:r w:rsidRPr="009F0914">
              <w:rPr>
                <w:rFonts w:cs="Arial"/>
                <w:sz w:val="24"/>
                <w:szCs w:val="24"/>
                <w:lang w:eastAsia="hr-HR"/>
              </w:rPr>
              <w:t>језгро</w:t>
            </w:r>
            <w:r w:rsidRPr="009F0914">
              <w:rPr>
                <w:rFonts w:cs="Arial"/>
                <w:sz w:val="24"/>
                <w:szCs w:val="24"/>
                <w:lang w:val="sr-Cyrl-CS" w:eastAsia="hr-HR"/>
              </w:rPr>
              <w:t xml:space="preserve"> kl 0,</w:t>
            </w:r>
            <w:r w:rsidRPr="009F0914">
              <w:rPr>
                <w:rFonts w:cs="Arial"/>
                <w:sz w:val="24"/>
                <w:szCs w:val="24"/>
                <w:lang w:val="sr-Latn-CS" w:eastAsia="hr-HR"/>
              </w:rPr>
              <w:t>2;</w:t>
            </w:r>
            <w:r w:rsidRPr="009F0914">
              <w:rPr>
                <w:rFonts w:cs="Arial"/>
                <w:sz w:val="24"/>
                <w:szCs w:val="24"/>
                <w:lang w:val="sr-Cyrl-CS" w:eastAsia="hr-HR"/>
              </w:rPr>
              <w:t xml:space="preserve"> Fs</w:t>
            </w:r>
            <w:r w:rsidRPr="009F0914">
              <w:rPr>
                <w:rFonts w:cs="Arial"/>
                <w:sz w:val="24"/>
                <w:szCs w:val="24"/>
                <w:lang w:val="sr-Latn-CS" w:eastAsia="hr-HR"/>
              </w:rPr>
              <w:t>=10;  5 VA</w:t>
            </w:r>
          </w:p>
          <w:p w14:paraId="7360ADD8"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II</w:t>
            </w:r>
            <w:r w:rsidRPr="009F0914">
              <w:rPr>
                <w:rFonts w:cs="Arial"/>
                <w:sz w:val="24"/>
                <w:szCs w:val="24"/>
                <w:lang w:val="sr-Cyrl-CS" w:eastAsia="hr-HR"/>
              </w:rPr>
              <w:t xml:space="preserve">  </w:t>
            </w:r>
            <w:r w:rsidRPr="009F0914">
              <w:rPr>
                <w:rFonts w:cs="Arial"/>
                <w:sz w:val="24"/>
                <w:szCs w:val="24"/>
                <w:lang w:eastAsia="hr-HR"/>
              </w:rPr>
              <w:t>језгро</w:t>
            </w:r>
            <w:r w:rsidRPr="009F0914">
              <w:rPr>
                <w:rFonts w:cs="Arial"/>
                <w:sz w:val="24"/>
                <w:szCs w:val="24"/>
                <w:lang w:val="sr-Latn-CS" w:eastAsia="hr-HR"/>
              </w:rPr>
              <w:t xml:space="preserve"> </w:t>
            </w:r>
            <w:r w:rsidRPr="009F0914">
              <w:rPr>
                <w:rFonts w:cs="Arial"/>
                <w:sz w:val="24"/>
                <w:szCs w:val="24"/>
                <w:lang w:val="sr-Cyrl-CS" w:eastAsia="hr-HR"/>
              </w:rPr>
              <w:t>kl 0,5</w:t>
            </w:r>
            <w:r w:rsidRPr="009F0914">
              <w:rPr>
                <w:rFonts w:cs="Arial"/>
                <w:sz w:val="24"/>
                <w:szCs w:val="24"/>
                <w:lang w:val="sr-Latn-CS" w:eastAsia="hr-HR"/>
              </w:rPr>
              <w:t>;</w:t>
            </w:r>
            <w:r w:rsidRPr="009F0914">
              <w:rPr>
                <w:rFonts w:cs="Arial"/>
                <w:sz w:val="24"/>
                <w:szCs w:val="24"/>
                <w:lang w:val="sr-Cyrl-CS" w:eastAsia="hr-HR"/>
              </w:rPr>
              <w:t xml:space="preserve"> Fs</w:t>
            </w:r>
            <w:r w:rsidRPr="009F0914">
              <w:rPr>
                <w:rFonts w:cs="Arial"/>
                <w:sz w:val="24"/>
                <w:szCs w:val="24"/>
                <w:lang w:val="sr-Latn-CS" w:eastAsia="hr-HR"/>
              </w:rPr>
              <w:t>=10; 15 VA</w:t>
            </w:r>
          </w:p>
          <w:p w14:paraId="5EFA35DF" w14:textId="77777777" w:rsidR="009F0914" w:rsidRPr="009F0914" w:rsidRDefault="009F0914" w:rsidP="009F0914">
            <w:pPr>
              <w:spacing w:before="0"/>
              <w:rPr>
                <w:rFonts w:cs="Arial"/>
                <w:sz w:val="24"/>
                <w:szCs w:val="24"/>
                <w:lang w:val="sr-Cyrl-CS" w:eastAsia="hr-HR"/>
              </w:rPr>
            </w:pPr>
            <w:r w:rsidRPr="009F0914">
              <w:rPr>
                <w:rFonts w:cs="Arial"/>
                <w:sz w:val="24"/>
                <w:szCs w:val="24"/>
                <w:lang w:val="es-ES" w:eastAsia="hr-HR"/>
              </w:rPr>
              <w:t xml:space="preserve">III </w:t>
            </w:r>
            <w:r w:rsidRPr="009F0914">
              <w:rPr>
                <w:rFonts w:cs="Arial"/>
                <w:sz w:val="24"/>
                <w:szCs w:val="24"/>
                <w:lang w:eastAsia="hr-HR"/>
              </w:rPr>
              <w:t>језгро</w:t>
            </w:r>
            <w:r w:rsidRPr="009F0914">
              <w:rPr>
                <w:rFonts w:cs="Arial"/>
                <w:sz w:val="24"/>
                <w:szCs w:val="24"/>
                <w:lang w:val="es-ES" w:eastAsia="hr-HR"/>
              </w:rPr>
              <w:t xml:space="preserve"> 5P30, 30 VA</w:t>
            </w:r>
          </w:p>
          <w:p w14:paraId="3FF19656" w14:textId="77777777" w:rsidR="009F0914" w:rsidRPr="009F0914" w:rsidRDefault="009F0914" w:rsidP="009F0914">
            <w:pPr>
              <w:spacing w:before="0"/>
              <w:rPr>
                <w:rFonts w:cs="Arial"/>
                <w:sz w:val="24"/>
                <w:szCs w:val="24"/>
                <w:lang w:val="es-ES" w:eastAsia="hr-HR"/>
              </w:rPr>
            </w:pPr>
            <w:r w:rsidRPr="009F0914">
              <w:rPr>
                <w:rFonts w:cs="Arial"/>
                <w:sz w:val="24"/>
                <w:szCs w:val="24"/>
                <w:lang w:val="sr-Latn-CS" w:eastAsia="hr-HR"/>
              </w:rPr>
              <w:t>IV</w:t>
            </w:r>
            <w:r w:rsidRPr="009F0914">
              <w:rPr>
                <w:rFonts w:cs="Arial"/>
                <w:sz w:val="24"/>
                <w:szCs w:val="24"/>
                <w:lang w:val="es-ES" w:eastAsia="hr-HR"/>
              </w:rPr>
              <w:t xml:space="preserve"> </w:t>
            </w:r>
            <w:r w:rsidRPr="009F0914">
              <w:rPr>
                <w:rFonts w:cs="Arial"/>
                <w:sz w:val="24"/>
                <w:szCs w:val="24"/>
                <w:lang w:eastAsia="hr-HR"/>
              </w:rPr>
              <w:t>језгро</w:t>
            </w:r>
            <w:r w:rsidRPr="009F0914">
              <w:rPr>
                <w:rFonts w:cs="Arial"/>
                <w:sz w:val="24"/>
                <w:szCs w:val="24"/>
                <w:lang w:val="es-ES" w:eastAsia="hr-HR"/>
              </w:rPr>
              <w:t xml:space="preserve"> 5P30, 30 VA</w:t>
            </w:r>
          </w:p>
          <w:p w14:paraId="3221316B" w14:textId="77777777" w:rsidR="009F0914" w:rsidRPr="009F0914" w:rsidRDefault="009F0914" w:rsidP="009F0914">
            <w:pPr>
              <w:spacing w:before="0"/>
              <w:rPr>
                <w:rFonts w:cs="Arial"/>
                <w:sz w:val="24"/>
                <w:szCs w:val="24"/>
                <w:lang w:val="sr-Latn-RS" w:eastAsia="hr-HR"/>
              </w:rPr>
            </w:pPr>
            <w:r w:rsidRPr="009F0914">
              <w:rPr>
                <w:rFonts w:cs="Arial"/>
                <w:sz w:val="24"/>
                <w:szCs w:val="24"/>
                <w:lang w:val="sr-Latn-RS" w:eastAsia="hr-HR"/>
              </w:rPr>
              <w:t>2x200/1/1 A</w:t>
            </w:r>
          </w:p>
          <w:p w14:paraId="3E7196FC" w14:textId="77777777" w:rsidR="009F0914" w:rsidRPr="009F0914" w:rsidRDefault="009F0914" w:rsidP="009F0914">
            <w:pPr>
              <w:spacing w:before="0"/>
              <w:rPr>
                <w:rFonts w:cs="Arial"/>
                <w:sz w:val="24"/>
                <w:szCs w:val="24"/>
                <w:lang w:val="es-ES" w:eastAsia="hr-HR"/>
              </w:rPr>
            </w:pPr>
            <w:r w:rsidRPr="009F0914">
              <w:rPr>
                <w:rFonts w:cs="Arial"/>
                <w:sz w:val="24"/>
                <w:szCs w:val="24"/>
                <w:lang w:val="es-ES" w:eastAsia="hr-HR"/>
              </w:rPr>
              <w:t xml:space="preserve">I </w:t>
            </w:r>
            <w:r w:rsidRPr="009F0914">
              <w:rPr>
                <w:rFonts w:cs="Arial"/>
                <w:sz w:val="24"/>
                <w:szCs w:val="24"/>
                <w:lang w:eastAsia="hr-HR"/>
              </w:rPr>
              <w:t>језгро</w:t>
            </w:r>
            <w:r w:rsidRPr="009F0914">
              <w:rPr>
                <w:rFonts w:cs="Arial"/>
                <w:sz w:val="24"/>
                <w:szCs w:val="24"/>
                <w:lang w:val="es-ES" w:eastAsia="hr-HR"/>
              </w:rPr>
              <w:t xml:space="preserve"> 5P30, 30 VA</w:t>
            </w:r>
          </w:p>
          <w:p w14:paraId="26BA1578"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II  језгро 5P30; 30 VA</w:t>
            </w:r>
          </w:p>
        </w:tc>
      </w:tr>
      <w:tr w:rsidR="009F0914" w:rsidRPr="009F0914" w14:paraId="141C464B" w14:textId="77777777" w:rsidTr="00EF66B1">
        <w:trPr>
          <w:cantSplit/>
          <w:trHeight w:val="193"/>
        </w:trPr>
        <w:tc>
          <w:tcPr>
            <w:tcW w:w="5121" w:type="dxa"/>
          </w:tcPr>
          <w:p w14:paraId="7A4E773D" w14:textId="77777777" w:rsidR="009F0914" w:rsidRPr="009F0914" w:rsidRDefault="009F0914" w:rsidP="009F0914">
            <w:pPr>
              <w:spacing w:before="0"/>
              <w:rPr>
                <w:rFonts w:cs="Arial"/>
                <w:sz w:val="24"/>
                <w:szCs w:val="24"/>
                <w:lang w:eastAsia="hr-HR"/>
              </w:rPr>
            </w:pPr>
            <w:r w:rsidRPr="009F0914">
              <w:rPr>
                <w:rFonts w:cs="Arial"/>
                <w:sz w:val="24"/>
                <w:szCs w:val="24"/>
                <w:lang w:val="sr-Cyrl-CS" w:eastAsia="hr-HR"/>
              </w:rPr>
              <w:t>4</w:t>
            </w:r>
            <w:r w:rsidRPr="009F0914">
              <w:rPr>
                <w:rFonts w:cs="Arial"/>
                <w:sz w:val="24"/>
                <w:szCs w:val="24"/>
                <w:lang w:eastAsia="hr-HR"/>
              </w:rPr>
              <w:t>.1.</w:t>
            </w:r>
            <w:r w:rsidRPr="009F0914">
              <w:rPr>
                <w:rFonts w:cs="Arial"/>
                <w:sz w:val="24"/>
                <w:szCs w:val="24"/>
                <w:lang w:val="sr-Cyrl-CS" w:eastAsia="hr-HR"/>
              </w:rPr>
              <w:t>5</w:t>
            </w:r>
            <w:r w:rsidRPr="009F0914">
              <w:rPr>
                <w:rFonts w:cs="Arial"/>
                <w:sz w:val="24"/>
                <w:szCs w:val="24"/>
                <w:lang w:eastAsia="hr-HR"/>
              </w:rPr>
              <w:t>.5. Напонски трансформатори:</w:t>
            </w:r>
          </w:p>
          <w:p w14:paraId="2F415C84"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 xml:space="preserve">             У далеководном пољу:</w:t>
            </w:r>
          </w:p>
          <w:p w14:paraId="79870971" w14:textId="77777777" w:rsidR="009F0914" w:rsidRPr="009F0914" w:rsidRDefault="009F0914" w:rsidP="009F0914">
            <w:pPr>
              <w:spacing w:before="0"/>
              <w:rPr>
                <w:rFonts w:cs="Arial"/>
                <w:sz w:val="24"/>
                <w:szCs w:val="24"/>
                <w:lang w:val="sr-Latn-CS" w:eastAsia="hr-HR"/>
              </w:rPr>
            </w:pPr>
            <w:r w:rsidRPr="009F0914">
              <w:rPr>
                <w:rFonts w:cs="Arial"/>
                <w:sz w:val="24"/>
                <w:szCs w:val="24"/>
                <w:lang w:val="sr-Cyrl-CS" w:eastAsia="hr-HR"/>
              </w:rPr>
              <w:t xml:space="preserve">             </w:t>
            </w:r>
          </w:p>
          <w:p w14:paraId="4C823DEB" w14:textId="77777777" w:rsidR="009F0914" w:rsidRPr="009F0914" w:rsidRDefault="009F0914" w:rsidP="009F0914">
            <w:pPr>
              <w:spacing w:before="0"/>
              <w:rPr>
                <w:rFonts w:cs="Arial"/>
                <w:sz w:val="24"/>
                <w:szCs w:val="24"/>
                <w:lang w:val="sr-Latn-CS" w:eastAsia="hr-HR"/>
              </w:rPr>
            </w:pPr>
          </w:p>
          <w:p w14:paraId="3B8E429A"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xml:space="preserve">             </w:t>
            </w:r>
            <w:r w:rsidRPr="009F0914">
              <w:rPr>
                <w:rFonts w:cs="Arial"/>
                <w:sz w:val="24"/>
                <w:szCs w:val="24"/>
                <w:lang w:val="de-DE" w:eastAsia="hr-HR"/>
              </w:rPr>
              <w:t>У трансформ. пољу:</w:t>
            </w:r>
          </w:p>
          <w:p w14:paraId="5B9DECCE"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             </w:t>
            </w:r>
          </w:p>
        </w:tc>
        <w:tc>
          <w:tcPr>
            <w:tcW w:w="4419" w:type="dxa"/>
          </w:tcPr>
          <w:p w14:paraId="54927307"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  </w:t>
            </w:r>
          </w:p>
          <w:p w14:paraId="1153A55E"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110/</w:t>
            </w:r>
            <w:r w:rsidRPr="009F0914">
              <w:rPr>
                <w:rFonts w:cs="Arial"/>
                <w:sz w:val="24"/>
                <w:szCs w:val="24"/>
                <w:lang w:val="de-DE" w:eastAsia="hr-HR"/>
              </w:rPr>
              <w:sym w:font="Symbol" w:char="F0D6"/>
            </w:r>
            <w:r w:rsidRPr="009F0914">
              <w:rPr>
                <w:rFonts w:cs="Arial"/>
                <w:sz w:val="24"/>
                <w:szCs w:val="24"/>
                <w:lang w:val="de-DE" w:eastAsia="hr-HR"/>
              </w:rPr>
              <w:t>3</w:t>
            </w:r>
            <w:r w:rsidRPr="009F0914">
              <w:rPr>
                <w:rFonts w:cs="Arial"/>
                <w:sz w:val="24"/>
                <w:szCs w:val="24"/>
                <w:lang w:val="sr-Cyrl-CS" w:eastAsia="hr-HR"/>
              </w:rPr>
              <w:t xml:space="preserve"> / 0,1/</w:t>
            </w:r>
            <w:r w:rsidRPr="009F0914">
              <w:rPr>
                <w:rFonts w:cs="Arial"/>
                <w:sz w:val="24"/>
                <w:szCs w:val="24"/>
                <w:lang w:val="de-DE" w:eastAsia="hr-HR"/>
              </w:rPr>
              <w:sym w:font="Symbol" w:char="F0D6"/>
            </w:r>
            <w:r w:rsidRPr="009F0914">
              <w:rPr>
                <w:rFonts w:cs="Arial"/>
                <w:sz w:val="24"/>
                <w:szCs w:val="24"/>
                <w:lang w:val="de-DE" w:eastAsia="hr-HR"/>
              </w:rPr>
              <w:t>3</w:t>
            </w:r>
            <w:r w:rsidRPr="009F0914">
              <w:rPr>
                <w:rFonts w:cs="Arial"/>
                <w:sz w:val="24"/>
                <w:szCs w:val="24"/>
                <w:lang w:val="sr-Cyrl-CS" w:eastAsia="hr-HR"/>
              </w:rPr>
              <w:t xml:space="preserve"> / 0,1/</w:t>
            </w:r>
            <w:r w:rsidRPr="009F0914">
              <w:rPr>
                <w:rFonts w:cs="Arial"/>
                <w:sz w:val="24"/>
                <w:szCs w:val="24"/>
                <w:lang w:val="de-DE" w:eastAsia="hr-HR"/>
              </w:rPr>
              <w:sym w:font="Symbol" w:char="F0D6"/>
            </w:r>
            <w:r w:rsidRPr="009F0914">
              <w:rPr>
                <w:rFonts w:cs="Arial"/>
                <w:sz w:val="24"/>
                <w:szCs w:val="24"/>
                <w:lang w:val="de-DE" w:eastAsia="hr-HR"/>
              </w:rPr>
              <w:t>3  kV</w:t>
            </w:r>
          </w:p>
          <w:p w14:paraId="50FBC81C" w14:textId="77777777" w:rsidR="009F0914" w:rsidRPr="009F0914" w:rsidRDefault="009F0914" w:rsidP="009F0914">
            <w:pPr>
              <w:spacing w:before="0"/>
              <w:rPr>
                <w:rFonts w:cs="Arial"/>
                <w:sz w:val="24"/>
                <w:szCs w:val="24"/>
                <w:lang w:val="sr-Latn-CS" w:eastAsia="hr-HR"/>
              </w:rPr>
            </w:pPr>
            <w:r w:rsidRPr="009F0914">
              <w:rPr>
                <w:rFonts w:cs="Arial"/>
                <w:sz w:val="24"/>
                <w:szCs w:val="24"/>
                <w:lang w:val="de-DE" w:eastAsia="hr-HR"/>
              </w:rPr>
              <w:t>I</w:t>
            </w:r>
            <w:r w:rsidRPr="009F0914">
              <w:rPr>
                <w:rFonts w:cs="Arial"/>
                <w:sz w:val="24"/>
                <w:szCs w:val="24"/>
                <w:lang w:val="sr-Cyrl-CS" w:eastAsia="hr-HR"/>
              </w:rPr>
              <w:t xml:space="preserve">  </w:t>
            </w:r>
            <w:r w:rsidRPr="009F0914">
              <w:rPr>
                <w:rFonts w:cs="Arial"/>
                <w:sz w:val="24"/>
                <w:szCs w:val="24"/>
                <w:lang w:val="es-ES" w:eastAsia="hr-HR"/>
              </w:rPr>
              <w:t xml:space="preserve"> kl 0,2; 30 VA</w:t>
            </w:r>
          </w:p>
          <w:p w14:paraId="6638C684" w14:textId="77777777" w:rsidR="009F0914" w:rsidRPr="009F0914" w:rsidRDefault="009F0914" w:rsidP="009F0914">
            <w:pPr>
              <w:spacing w:before="0"/>
              <w:rPr>
                <w:rFonts w:cs="Arial"/>
                <w:sz w:val="24"/>
                <w:szCs w:val="24"/>
                <w:lang w:val="es-ES" w:eastAsia="hr-HR"/>
              </w:rPr>
            </w:pPr>
            <w:r w:rsidRPr="009F0914">
              <w:rPr>
                <w:rFonts w:cs="Arial"/>
                <w:sz w:val="24"/>
                <w:szCs w:val="24"/>
                <w:lang w:val="de-DE" w:eastAsia="hr-HR"/>
              </w:rPr>
              <w:t>II</w:t>
            </w:r>
            <w:r w:rsidRPr="009F0914">
              <w:rPr>
                <w:rFonts w:cs="Arial"/>
                <w:sz w:val="24"/>
                <w:szCs w:val="24"/>
                <w:lang w:val="sr-Cyrl-CS" w:eastAsia="hr-HR"/>
              </w:rPr>
              <w:t xml:space="preserve"> </w:t>
            </w:r>
            <w:r w:rsidRPr="009F0914">
              <w:rPr>
                <w:rFonts w:cs="Arial"/>
                <w:sz w:val="24"/>
                <w:szCs w:val="24"/>
                <w:lang w:val="es-ES" w:eastAsia="hr-HR"/>
              </w:rPr>
              <w:t xml:space="preserve"> kl 1/3P; 100 VA</w:t>
            </w:r>
          </w:p>
          <w:p w14:paraId="2B24A8D2"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110/</w:t>
            </w:r>
            <w:r w:rsidRPr="009F0914">
              <w:rPr>
                <w:rFonts w:cs="Arial"/>
                <w:sz w:val="24"/>
                <w:szCs w:val="24"/>
                <w:lang w:val="de-DE" w:eastAsia="hr-HR"/>
              </w:rPr>
              <w:sym w:font="Symbol" w:char="F0D6"/>
            </w:r>
            <w:r w:rsidRPr="009F0914">
              <w:rPr>
                <w:rFonts w:cs="Arial"/>
                <w:sz w:val="24"/>
                <w:szCs w:val="24"/>
                <w:lang w:val="de-DE" w:eastAsia="hr-HR"/>
              </w:rPr>
              <w:t>3</w:t>
            </w:r>
            <w:r w:rsidRPr="009F0914">
              <w:rPr>
                <w:rFonts w:cs="Arial"/>
                <w:sz w:val="24"/>
                <w:szCs w:val="24"/>
                <w:lang w:val="sr-Cyrl-CS" w:eastAsia="hr-HR"/>
              </w:rPr>
              <w:t xml:space="preserve"> / 0,1/</w:t>
            </w:r>
            <w:r w:rsidRPr="009F0914">
              <w:rPr>
                <w:rFonts w:cs="Arial"/>
                <w:sz w:val="24"/>
                <w:szCs w:val="24"/>
                <w:lang w:val="de-DE" w:eastAsia="hr-HR"/>
              </w:rPr>
              <w:sym w:font="Symbol" w:char="F0D6"/>
            </w:r>
            <w:r w:rsidRPr="009F0914">
              <w:rPr>
                <w:rFonts w:cs="Arial"/>
                <w:sz w:val="24"/>
                <w:szCs w:val="24"/>
                <w:lang w:val="de-DE" w:eastAsia="hr-HR"/>
              </w:rPr>
              <w:t>3</w:t>
            </w:r>
            <w:r w:rsidRPr="009F0914">
              <w:rPr>
                <w:rFonts w:cs="Arial"/>
                <w:sz w:val="24"/>
                <w:szCs w:val="24"/>
                <w:lang w:val="sr-Cyrl-CS" w:eastAsia="hr-HR"/>
              </w:rPr>
              <w:t xml:space="preserve"> / 0,1/</w:t>
            </w:r>
            <w:r w:rsidRPr="009F0914">
              <w:rPr>
                <w:rFonts w:cs="Arial"/>
                <w:sz w:val="24"/>
                <w:szCs w:val="24"/>
                <w:lang w:val="de-DE" w:eastAsia="hr-HR"/>
              </w:rPr>
              <w:sym w:font="Symbol" w:char="F0D6"/>
            </w:r>
            <w:r w:rsidRPr="009F0914">
              <w:rPr>
                <w:rFonts w:cs="Arial"/>
                <w:sz w:val="24"/>
                <w:szCs w:val="24"/>
                <w:lang w:val="de-DE" w:eastAsia="hr-HR"/>
              </w:rPr>
              <w:t>3  kV</w:t>
            </w:r>
          </w:p>
          <w:p w14:paraId="386D4539" w14:textId="77777777" w:rsidR="009F0914" w:rsidRPr="009F0914" w:rsidRDefault="009F0914" w:rsidP="009F0914">
            <w:pPr>
              <w:spacing w:before="0"/>
              <w:rPr>
                <w:rFonts w:cs="Arial"/>
                <w:sz w:val="24"/>
                <w:szCs w:val="24"/>
                <w:lang w:val="sr-Latn-CS" w:eastAsia="hr-HR"/>
              </w:rPr>
            </w:pPr>
            <w:r w:rsidRPr="009F0914">
              <w:rPr>
                <w:rFonts w:cs="Arial"/>
                <w:sz w:val="24"/>
                <w:szCs w:val="24"/>
                <w:lang w:val="de-DE" w:eastAsia="hr-HR"/>
              </w:rPr>
              <w:t>I</w:t>
            </w:r>
            <w:r w:rsidRPr="009F0914">
              <w:rPr>
                <w:rFonts w:cs="Arial"/>
                <w:sz w:val="24"/>
                <w:szCs w:val="24"/>
                <w:lang w:val="sr-Cyrl-CS" w:eastAsia="hr-HR"/>
              </w:rPr>
              <w:t xml:space="preserve">  </w:t>
            </w:r>
            <w:r w:rsidRPr="009F0914">
              <w:rPr>
                <w:rFonts w:cs="Arial"/>
                <w:sz w:val="24"/>
                <w:szCs w:val="24"/>
                <w:lang w:val="es-ES" w:eastAsia="hr-HR"/>
              </w:rPr>
              <w:t xml:space="preserve"> kl 0,2; 30 VA</w:t>
            </w:r>
          </w:p>
          <w:p w14:paraId="530579BE" w14:textId="77777777" w:rsidR="009F0914" w:rsidRPr="009F0914" w:rsidRDefault="009F0914" w:rsidP="009F0914">
            <w:pPr>
              <w:spacing w:before="0"/>
              <w:rPr>
                <w:rFonts w:cs="Arial"/>
                <w:sz w:val="24"/>
                <w:szCs w:val="24"/>
                <w:lang w:val="es-ES" w:eastAsia="hr-HR"/>
              </w:rPr>
            </w:pPr>
            <w:r w:rsidRPr="009F0914">
              <w:rPr>
                <w:rFonts w:cs="Arial"/>
                <w:sz w:val="24"/>
                <w:szCs w:val="24"/>
                <w:lang w:val="de-DE" w:eastAsia="hr-HR"/>
              </w:rPr>
              <w:t>II</w:t>
            </w:r>
            <w:r w:rsidRPr="009F0914">
              <w:rPr>
                <w:rFonts w:cs="Arial"/>
                <w:sz w:val="24"/>
                <w:szCs w:val="24"/>
                <w:lang w:val="sr-Cyrl-CS" w:eastAsia="hr-HR"/>
              </w:rPr>
              <w:t xml:space="preserve"> </w:t>
            </w:r>
            <w:r w:rsidRPr="009F0914">
              <w:rPr>
                <w:rFonts w:cs="Arial"/>
                <w:sz w:val="24"/>
                <w:szCs w:val="24"/>
                <w:lang w:val="es-ES" w:eastAsia="hr-HR"/>
              </w:rPr>
              <w:t xml:space="preserve"> kl 1/3P; 100 VA</w:t>
            </w:r>
          </w:p>
        </w:tc>
      </w:tr>
      <w:tr w:rsidR="009F0914" w:rsidRPr="009F0914" w14:paraId="643372B0" w14:textId="77777777" w:rsidTr="00EF66B1">
        <w:trPr>
          <w:cantSplit/>
          <w:trHeight w:val="193"/>
        </w:trPr>
        <w:tc>
          <w:tcPr>
            <w:tcW w:w="9540" w:type="dxa"/>
            <w:gridSpan w:val="2"/>
          </w:tcPr>
          <w:p w14:paraId="1BC15DAD" w14:textId="77777777" w:rsidR="009F0914" w:rsidRPr="009F0914" w:rsidRDefault="009F0914" w:rsidP="009F0914">
            <w:pPr>
              <w:spacing w:before="0"/>
              <w:rPr>
                <w:rFonts w:cs="Arial"/>
                <w:sz w:val="24"/>
                <w:szCs w:val="24"/>
                <w:lang w:val="sr-Cyrl-CS" w:eastAsia="hr-HR"/>
              </w:rPr>
            </w:pPr>
            <w:r w:rsidRPr="009F0914">
              <w:rPr>
                <w:rFonts w:cs="Arial"/>
                <w:b/>
                <w:sz w:val="24"/>
                <w:szCs w:val="24"/>
                <w:lang w:val="sr-Cyrl-CS" w:eastAsia="hr-HR"/>
              </w:rPr>
              <w:lastRenderedPageBreak/>
              <w:t xml:space="preserve">Напомена: </w:t>
            </w:r>
            <w:r w:rsidRPr="009F0914">
              <w:rPr>
                <w:rFonts w:cs="Arial"/>
                <w:sz w:val="24"/>
                <w:szCs w:val="24"/>
                <w:lang w:val="sr-Cyrl-CS" w:eastAsia="hr-HR"/>
              </w:rPr>
              <w:t>У случају да се не може задовољити жељени смештај наведене опреме, односно просторна реализација етапности реконструкције постројења 110</w:t>
            </w:r>
            <w:r w:rsidRPr="009F0914">
              <w:rPr>
                <w:rFonts w:cs="Arial"/>
                <w:sz w:val="24"/>
                <w:szCs w:val="24"/>
                <w:lang w:val="sr-Latn-CS" w:eastAsia="hr-HR"/>
              </w:rPr>
              <w:t>kV</w:t>
            </w:r>
            <w:r w:rsidRPr="009F0914">
              <w:rPr>
                <w:rFonts w:cs="Arial"/>
                <w:sz w:val="24"/>
                <w:szCs w:val="24"/>
                <w:lang w:val="sr-Cyrl-CS" w:eastAsia="hr-HR"/>
              </w:rPr>
              <w:t xml:space="preserve"> реализована класично са појединачним наведеним елементима, дозвољена је уградња компактних и комбинованих постројења, односно елемената, која у себи обједињују функције више појединачних класичних елемената.</w:t>
            </w:r>
          </w:p>
        </w:tc>
      </w:tr>
      <w:tr w:rsidR="009F0914" w:rsidRPr="009F0914" w14:paraId="45234B91" w14:textId="77777777" w:rsidTr="00EF66B1">
        <w:trPr>
          <w:cantSplit/>
          <w:trHeight w:val="193"/>
        </w:trPr>
        <w:tc>
          <w:tcPr>
            <w:tcW w:w="9540" w:type="dxa"/>
            <w:gridSpan w:val="2"/>
          </w:tcPr>
          <w:p w14:paraId="24C3B6A9" w14:textId="77777777" w:rsidR="009F0914" w:rsidRPr="009F0914" w:rsidRDefault="009F0914" w:rsidP="009F0914">
            <w:pPr>
              <w:spacing w:before="0"/>
              <w:rPr>
                <w:rFonts w:cs="Arial"/>
                <w:b/>
                <w:sz w:val="24"/>
                <w:szCs w:val="24"/>
                <w:lang w:val="sr-Cyrl-CS" w:eastAsia="hr-HR"/>
              </w:rPr>
            </w:pPr>
            <w:r w:rsidRPr="009F0914">
              <w:rPr>
                <w:rFonts w:cs="Arial"/>
                <w:b/>
                <w:sz w:val="24"/>
                <w:szCs w:val="24"/>
                <w:lang w:val="sr-Cyrl-CS" w:eastAsia="hr-HR"/>
              </w:rPr>
              <w:t>4</w:t>
            </w:r>
            <w:r w:rsidRPr="009F0914">
              <w:rPr>
                <w:rFonts w:cs="Arial"/>
                <w:b/>
                <w:sz w:val="24"/>
                <w:szCs w:val="24"/>
                <w:lang w:val="de-DE" w:eastAsia="hr-HR"/>
              </w:rPr>
              <w:t>.2   Веза постројења 110 kV са трансформатором</w:t>
            </w:r>
          </w:p>
          <w:p w14:paraId="03433A61" w14:textId="77777777" w:rsidR="009F0914" w:rsidRPr="009F0914" w:rsidRDefault="009F0914" w:rsidP="009F0914">
            <w:pPr>
              <w:spacing w:before="0"/>
              <w:rPr>
                <w:rFonts w:cs="Arial"/>
                <w:sz w:val="24"/>
                <w:szCs w:val="24"/>
                <w:lang w:val="sr-Cyrl-CS" w:eastAsia="hr-HR"/>
              </w:rPr>
            </w:pPr>
          </w:p>
        </w:tc>
      </w:tr>
      <w:tr w:rsidR="009F0914" w:rsidRPr="009F0914" w14:paraId="1D60C852" w14:textId="77777777" w:rsidTr="00EF66B1">
        <w:trPr>
          <w:cantSplit/>
          <w:trHeight w:val="193"/>
        </w:trPr>
        <w:tc>
          <w:tcPr>
            <w:tcW w:w="5121" w:type="dxa"/>
          </w:tcPr>
          <w:p w14:paraId="7616D995" w14:textId="77777777" w:rsidR="009F0914" w:rsidRPr="009F0914" w:rsidRDefault="009F0914" w:rsidP="009F0914">
            <w:pPr>
              <w:spacing w:before="0"/>
              <w:ind w:left="454" w:hanging="540"/>
              <w:jc w:val="left"/>
              <w:rPr>
                <w:rFonts w:cs="Arial"/>
                <w:sz w:val="24"/>
                <w:szCs w:val="24"/>
                <w:lang w:val="de-DE" w:eastAsia="hr-HR"/>
              </w:rPr>
            </w:pPr>
            <w:r w:rsidRPr="009F0914">
              <w:rPr>
                <w:rFonts w:cs="Arial"/>
                <w:sz w:val="24"/>
                <w:szCs w:val="24"/>
                <w:lang w:val="de-DE" w:eastAsia="hr-HR"/>
              </w:rPr>
              <w:t xml:space="preserve">  </w:t>
            </w:r>
            <w:r w:rsidRPr="009F0914">
              <w:rPr>
                <w:rFonts w:cs="Arial"/>
                <w:sz w:val="24"/>
                <w:szCs w:val="24"/>
                <w:lang w:val="sr-Cyrl-CS" w:eastAsia="hr-HR"/>
              </w:rPr>
              <w:t>4</w:t>
            </w:r>
            <w:r w:rsidRPr="009F0914">
              <w:rPr>
                <w:rFonts w:cs="Arial"/>
                <w:sz w:val="24"/>
                <w:szCs w:val="24"/>
                <w:lang w:val="de-DE" w:eastAsia="hr-HR"/>
              </w:rPr>
              <w:t>.2.1. Врста</w:t>
            </w:r>
            <w:r w:rsidRPr="009F0914">
              <w:rPr>
                <w:rFonts w:cs="Arial"/>
                <w:b/>
                <w:sz w:val="24"/>
                <w:szCs w:val="24"/>
                <w:lang w:val="de-DE" w:eastAsia="hr-HR"/>
              </w:rPr>
              <w:t xml:space="preserve"> </w:t>
            </w:r>
            <w:r w:rsidRPr="009F0914">
              <w:rPr>
                <w:rFonts w:cs="Arial"/>
                <w:sz w:val="24"/>
                <w:szCs w:val="24"/>
                <w:lang w:val="de-DE" w:eastAsia="hr-HR"/>
              </w:rPr>
              <w:t xml:space="preserve"> везе: </w:t>
            </w:r>
          </w:p>
          <w:p w14:paraId="65A62D27" w14:textId="77777777" w:rsidR="009F0914" w:rsidRPr="009F0914" w:rsidRDefault="009F0914" w:rsidP="009F0914">
            <w:pPr>
              <w:tabs>
                <w:tab w:val="left" w:pos="4324"/>
              </w:tabs>
              <w:spacing w:before="0"/>
              <w:ind w:right="-198"/>
              <w:jc w:val="left"/>
              <w:rPr>
                <w:rFonts w:cs="Arial"/>
                <w:sz w:val="24"/>
                <w:szCs w:val="24"/>
                <w:lang w:val="sr-Cyrl-CS" w:eastAsia="hr-HR"/>
              </w:rPr>
            </w:pPr>
            <w:r w:rsidRPr="009F0914">
              <w:rPr>
                <w:rFonts w:cs="Arial"/>
                <w:sz w:val="24"/>
                <w:szCs w:val="24"/>
                <w:lang w:val="sr-Cyrl-CS" w:eastAsia="hr-HR"/>
              </w:rPr>
              <w:t>4</w:t>
            </w:r>
            <w:r w:rsidRPr="009F0914">
              <w:rPr>
                <w:rFonts w:cs="Arial"/>
                <w:sz w:val="24"/>
                <w:szCs w:val="24"/>
                <w:lang w:val="de-DE" w:eastAsia="hr-HR"/>
              </w:rPr>
              <w:t xml:space="preserve">.2.2. </w:t>
            </w:r>
            <w:r w:rsidRPr="009F0914">
              <w:rPr>
                <w:rFonts w:cs="Arial"/>
                <w:sz w:val="24"/>
                <w:szCs w:val="24"/>
                <w:lang w:eastAsia="hr-HR"/>
              </w:rPr>
              <w:t>Називни</w:t>
            </w:r>
            <w:r w:rsidRPr="009F0914">
              <w:rPr>
                <w:rFonts w:cs="Arial"/>
                <w:sz w:val="24"/>
                <w:szCs w:val="24"/>
                <w:lang w:val="de-DE" w:eastAsia="hr-HR"/>
              </w:rPr>
              <w:t xml:space="preserve"> </w:t>
            </w:r>
            <w:r w:rsidRPr="009F0914">
              <w:rPr>
                <w:rFonts w:cs="Arial"/>
                <w:sz w:val="24"/>
                <w:szCs w:val="24"/>
                <w:lang w:eastAsia="hr-HR"/>
              </w:rPr>
              <w:t>напон</w:t>
            </w:r>
            <w:r w:rsidRPr="009F0914">
              <w:rPr>
                <w:rFonts w:cs="Arial"/>
                <w:sz w:val="24"/>
                <w:szCs w:val="24"/>
                <w:lang w:val="de-DE" w:eastAsia="hr-HR"/>
              </w:rPr>
              <w:t>:</w:t>
            </w:r>
          </w:p>
        </w:tc>
        <w:tc>
          <w:tcPr>
            <w:tcW w:w="4419" w:type="dxa"/>
          </w:tcPr>
          <w:p w14:paraId="331F0D1B"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Al/č</w:t>
            </w:r>
            <w:r w:rsidRPr="009F0914">
              <w:rPr>
                <w:rFonts w:cs="Arial"/>
                <w:sz w:val="24"/>
                <w:szCs w:val="24"/>
                <w:lang w:val="sr-Cyrl-CS" w:eastAsia="hr-HR"/>
              </w:rPr>
              <w:t xml:space="preserve"> уже или цевна</w:t>
            </w:r>
          </w:p>
          <w:p w14:paraId="494699C7" w14:textId="77777777" w:rsidR="009F0914" w:rsidRPr="009F0914" w:rsidRDefault="009F0914" w:rsidP="009F0914">
            <w:pPr>
              <w:tabs>
                <w:tab w:val="left" w:pos="4324"/>
              </w:tabs>
              <w:spacing w:before="0"/>
              <w:ind w:right="2302"/>
              <w:jc w:val="left"/>
              <w:rPr>
                <w:rFonts w:cs="Arial"/>
                <w:sz w:val="24"/>
                <w:szCs w:val="24"/>
                <w:lang w:val="sr-Cyrl-CS" w:eastAsia="hr-HR"/>
              </w:rPr>
            </w:pPr>
            <w:r w:rsidRPr="009F0914">
              <w:rPr>
                <w:rFonts w:cs="Arial"/>
                <w:sz w:val="24"/>
                <w:szCs w:val="24"/>
                <w:lang w:eastAsia="hr-HR"/>
              </w:rPr>
              <w:t>110 kV</w:t>
            </w:r>
          </w:p>
          <w:p w14:paraId="34864062" w14:textId="77777777" w:rsidR="009F0914" w:rsidRPr="009F0914" w:rsidRDefault="009F0914" w:rsidP="009F0914">
            <w:pPr>
              <w:tabs>
                <w:tab w:val="left" w:pos="4324"/>
              </w:tabs>
              <w:spacing w:before="0"/>
              <w:ind w:right="2302"/>
              <w:jc w:val="left"/>
              <w:rPr>
                <w:rFonts w:cs="Arial"/>
                <w:sz w:val="24"/>
                <w:szCs w:val="24"/>
                <w:lang w:val="sr-Cyrl-CS" w:eastAsia="hr-HR"/>
              </w:rPr>
            </w:pPr>
          </w:p>
        </w:tc>
      </w:tr>
      <w:tr w:rsidR="009F0914" w:rsidRPr="009F0914" w14:paraId="291BBFC4" w14:textId="77777777" w:rsidTr="00EF66B1">
        <w:trPr>
          <w:cantSplit/>
          <w:trHeight w:val="193"/>
        </w:trPr>
        <w:tc>
          <w:tcPr>
            <w:tcW w:w="9540" w:type="dxa"/>
            <w:gridSpan w:val="2"/>
          </w:tcPr>
          <w:p w14:paraId="24F1A7AA" w14:textId="77777777" w:rsidR="009F0914" w:rsidRPr="009F0914" w:rsidRDefault="009F0914" w:rsidP="009F0914">
            <w:pPr>
              <w:spacing w:before="0"/>
              <w:rPr>
                <w:rFonts w:cs="Arial"/>
                <w:b/>
                <w:sz w:val="24"/>
                <w:szCs w:val="24"/>
                <w:lang w:val="sr-Cyrl-CS" w:eastAsia="hr-HR"/>
              </w:rPr>
            </w:pPr>
            <w:r w:rsidRPr="009F0914">
              <w:rPr>
                <w:rFonts w:cs="Arial"/>
                <w:b/>
                <w:sz w:val="24"/>
                <w:szCs w:val="24"/>
                <w:lang w:val="sr-Cyrl-CS" w:eastAsia="hr-HR"/>
              </w:rPr>
              <w:t>4</w:t>
            </w:r>
            <w:r w:rsidRPr="009F0914">
              <w:rPr>
                <w:rFonts w:cs="Arial"/>
                <w:b/>
                <w:sz w:val="24"/>
                <w:szCs w:val="24"/>
                <w:lang w:val="de-DE" w:eastAsia="hr-HR"/>
              </w:rPr>
              <w:t>.3. Енергетски трансформатори:</w:t>
            </w:r>
          </w:p>
          <w:p w14:paraId="65B9EF3C" w14:textId="77777777" w:rsidR="009F0914" w:rsidRPr="009F0914" w:rsidRDefault="009F0914" w:rsidP="009F0914">
            <w:pPr>
              <w:spacing w:before="0"/>
              <w:rPr>
                <w:rFonts w:cs="Arial"/>
                <w:sz w:val="24"/>
                <w:szCs w:val="24"/>
                <w:lang w:val="sr-Cyrl-CS" w:eastAsia="hr-HR"/>
              </w:rPr>
            </w:pPr>
          </w:p>
        </w:tc>
      </w:tr>
      <w:tr w:rsidR="009F0914" w:rsidRPr="009F0914" w14:paraId="503DE4B0" w14:textId="77777777" w:rsidTr="00EF66B1">
        <w:trPr>
          <w:cantSplit/>
        </w:trPr>
        <w:tc>
          <w:tcPr>
            <w:tcW w:w="5121" w:type="dxa"/>
          </w:tcPr>
          <w:p w14:paraId="28989C6B" w14:textId="77777777" w:rsidR="009F0914" w:rsidRPr="009F0914" w:rsidRDefault="009F0914" w:rsidP="009F0914">
            <w:pPr>
              <w:tabs>
                <w:tab w:val="left" w:pos="-1810"/>
                <w:tab w:val="left" w:pos="4234"/>
              </w:tabs>
              <w:spacing w:before="0"/>
              <w:ind w:left="481" w:right="-108"/>
              <w:rPr>
                <w:rFonts w:cs="Arial"/>
                <w:sz w:val="24"/>
                <w:szCs w:val="24"/>
                <w:lang w:val="de-DE" w:eastAsia="hr-HR"/>
              </w:rPr>
            </w:pPr>
            <w:r w:rsidRPr="009F0914">
              <w:rPr>
                <w:rFonts w:cs="Arial"/>
                <w:sz w:val="24"/>
                <w:szCs w:val="24"/>
                <w:lang w:val="sr-Cyrl-CS" w:eastAsia="hr-HR"/>
              </w:rPr>
              <w:t>Број</w:t>
            </w:r>
            <w:r w:rsidRPr="009F0914">
              <w:rPr>
                <w:rFonts w:cs="Arial"/>
                <w:sz w:val="24"/>
                <w:szCs w:val="24"/>
                <w:lang w:val="de-DE" w:eastAsia="hr-HR"/>
              </w:rPr>
              <w:t>:</w:t>
            </w:r>
          </w:p>
          <w:p w14:paraId="01B58307" w14:textId="77777777" w:rsidR="009F0914" w:rsidRPr="009F0914" w:rsidRDefault="009F0914" w:rsidP="009F0914">
            <w:pPr>
              <w:tabs>
                <w:tab w:val="left" w:pos="-1810"/>
                <w:tab w:val="left" w:pos="4234"/>
              </w:tabs>
              <w:spacing w:before="0"/>
              <w:ind w:left="481" w:right="-108"/>
              <w:rPr>
                <w:rFonts w:cs="Arial"/>
                <w:sz w:val="24"/>
                <w:szCs w:val="24"/>
                <w:lang w:val="de-DE" w:eastAsia="hr-HR"/>
              </w:rPr>
            </w:pPr>
          </w:p>
          <w:p w14:paraId="2B7041F7" w14:textId="77777777" w:rsidR="009F0914" w:rsidRPr="009F0914" w:rsidRDefault="009F0914" w:rsidP="009F0914">
            <w:pPr>
              <w:tabs>
                <w:tab w:val="left" w:pos="-1810"/>
                <w:tab w:val="left" w:pos="4234"/>
              </w:tabs>
              <w:spacing w:before="0"/>
              <w:ind w:left="481" w:right="-108"/>
              <w:jc w:val="left"/>
              <w:rPr>
                <w:rFonts w:cs="Arial"/>
                <w:sz w:val="24"/>
                <w:szCs w:val="24"/>
                <w:lang w:val="de-DE" w:eastAsia="hr-HR"/>
              </w:rPr>
            </w:pPr>
            <w:r w:rsidRPr="009F0914">
              <w:rPr>
                <w:rFonts w:cs="Arial"/>
                <w:sz w:val="24"/>
                <w:szCs w:val="24"/>
                <w:lang w:val="de-DE" w:eastAsia="hr-HR"/>
              </w:rPr>
              <w:t xml:space="preserve">Назначени  преносни однос: </w:t>
            </w:r>
          </w:p>
          <w:p w14:paraId="0C9F70D6" w14:textId="77777777" w:rsidR="009F0914" w:rsidRPr="009F0914" w:rsidRDefault="009F0914" w:rsidP="009F0914">
            <w:pPr>
              <w:tabs>
                <w:tab w:val="left" w:pos="-1810"/>
                <w:tab w:val="left" w:pos="4234"/>
              </w:tabs>
              <w:spacing w:before="0"/>
              <w:ind w:left="481" w:right="-108"/>
              <w:jc w:val="left"/>
              <w:rPr>
                <w:rFonts w:cs="Arial"/>
                <w:sz w:val="24"/>
                <w:szCs w:val="24"/>
                <w:lang w:val="de-DE" w:eastAsia="hr-HR"/>
              </w:rPr>
            </w:pPr>
            <w:r w:rsidRPr="009F0914">
              <w:rPr>
                <w:rFonts w:cs="Arial"/>
                <w:sz w:val="24"/>
                <w:szCs w:val="24"/>
                <w:lang w:val="de-DE" w:eastAsia="hr-HR"/>
              </w:rPr>
              <w:t xml:space="preserve">Назначена снага :                          </w:t>
            </w:r>
          </w:p>
          <w:p w14:paraId="5BB86C86" w14:textId="77777777" w:rsidR="009F0914" w:rsidRPr="009F0914" w:rsidRDefault="009F0914" w:rsidP="009F0914">
            <w:pPr>
              <w:tabs>
                <w:tab w:val="left" w:pos="-1810"/>
                <w:tab w:val="left" w:pos="4234"/>
              </w:tabs>
              <w:spacing w:before="0"/>
              <w:ind w:left="481" w:right="-108"/>
              <w:jc w:val="left"/>
              <w:rPr>
                <w:rFonts w:cs="Arial"/>
                <w:sz w:val="24"/>
                <w:szCs w:val="24"/>
                <w:lang w:val="de-DE" w:eastAsia="hr-HR"/>
              </w:rPr>
            </w:pPr>
            <w:r w:rsidRPr="009F0914">
              <w:rPr>
                <w:rFonts w:cs="Arial"/>
                <w:sz w:val="24"/>
                <w:szCs w:val="24"/>
                <w:lang w:val="de-DE" w:eastAsia="hr-HR"/>
              </w:rPr>
              <w:t xml:space="preserve">Спрега:                                              </w:t>
            </w:r>
          </w:p>
          <w:p w14:paraId="4D284604" w14:textId="77777777" w:rsidR="009F0914" w:rsidRPr="009F0914" w:rsidRDefault="009F0914" w:rsidP="009F0914">
            <w:pPr>
              <w:tabs>
                <w:tab w:val="left" w:pos="3577"/>
              </w:tabs>
              <w:spacing w:before="0"/>
              <w:ind w:firstLine="459"/>
              <w:rPr>
                <w:rFonts w:cs="Arial"/>
                <w:sz w:val="24"/>
                <w:szCs w:val="24"/>
                <w:lang w:val="de-DE" w:eastAsia="hr-HR"/>
              </w:rPr>
            </w:pPr>
            <w:r w:rsidRPr="009F0914">
              <w:rPr>
                <w:rFonts w:cs="Arial"/>
                <w:sz w:val="24"/>
                <w:szCs w:val="24"/>
                <w:lang w:val="de-DE" w:eastAsia="hr-HR"/>
              </w:rPr>
              <w:t xml:space="preserve">Напон кратког споја:                      </w:t>
            </w:r>
          </w:p>
          <w:p w14:paraId="1D12F287" w14:textId="77777777" w:rsidR="009F0914" w:rsidRPr="009F0914" w:rsidRDefault="009F0914" w:rsidP="009F0914">
            <w:pPr>
              <w:tabs>
                <w:tab w:val="left" w:pos="4144"/>
              </w:tabs>
              <w:spacing w:before="0"/>
              <w:ind w:left="4003" w:right="-349" w:hanging="3544"/>
              <w:jc w:val="left"/>
              <w:rPr>
                <w:rFonts w:cs="Arial"/>
                <w:sz w:val="24"/>
                <w:szCs w:val="24"/>
                <w:lang w:val="de-DE" w:eastAsia="hr-HR"/>
              </w:rPr>
            </w:pPr>
            <w:r w:rsidRPr="009F0914">
              <w:rPr>
                <w:rFonts w:cs="Arial"/>
                <w:sz w:val="24"/>
                <w:szCs w:val="24"/>
                <w:lang w:val="es-ES_tradnl" w:eastAsia="hr-HR"/>
              </w:rPr>
              <w:t>Регулација</w:t>
            </w:r>
            <w:r w:rsidRPr="009F0914">
              <w:rPr>
                <w:rFonts w:cs="Arial"/>
                <w:sz w:val="24"/>
                <w:szCs w:val="24"/>
                <w:lang w:val="de-DE" w:eastAsia="hr-HR"/>
              </w:rPr>
              <w:t xml:space="preserve"> </w:t>
            </w:r>
            <w:r w:rsidRPr="009F0914">
              <w:rPr>
                <w:rFonts w:cs="Arial"/>
                <w:sz w:val="24"/>
                <w:szCs w:val="24"/>
                <w:lang w:val="es-ES_tradnl" w:eastAsia="hr-HR"/>
              </w:rPr>
              <w:t>напона</w:t>
            </w:r>
            <w:r w:rsidRPr="009F0914">
              <w:rPr>
                <w:rFonts w:cs="Arial"/>
                <w:sz w:val="24"/>
                <w:szCs w:val="24"/>
                <w:lang w:val="de-DE" w:eastAsia="hr-HR"/>
              </w:rPr>
              <w:t xml:space="preserve">:                         </w:t>
            </w:r>
          </w:p>
          <w:p w14:paraId="7AEEEE2B" w14:textId="77777777" w:rsidR="009F0914" w:rsidRPr="009F0914" w:rsidRDefault="009F0914" w:rsidP="009F0914">
            <w:pPr>
              <w:tabs>
                <w:tab w:val="left" w:pos="4054"/>
              </w:tabs>
              <w:spacing w:before="0"/>
              <w:ind w:left="459"/>
              <w:jc w:val="left"/>
              <w:rPr>
                <w:rFonts w:cs="Arial"/>
                <w:sz w:val="24"/>
                <w:szCs w:val="24"/>
                <w:lang w:val="de-DE" w:eastAsia="hr-HR"/>
              </w:rPr>
            </w:pPr>
            <w:r w:rsidRPr="009F0914">
              <w:rPr>
                <w:rFonts w:cs="Arial"/>
                <w:sz w:val="24"/>
                <w:szCs w:val="24"/>
                <w:lang w:val="es-ES_tradnl" w:eastAsia="hr-HR"/>
              </w:rPr>
              <w:t>Начин</w:t>
            </w:r>
            <w:r w:rsidRPr="009F0914">
              <w:rPr>
                <w:rFonts w:cs="Arial"/>
                <w:sz w:val="24"/>
                <w:szCs w:val="24"/>
                <w:lang w:val="de-DE" w:eastAsia="hr-HR"/>
              </w:rPr>
              <w:t xml:space="preserve"> </w:t>
            </w:r>
            <w:r w:rsidRPr="009F0914">
              <w:rPr>
                <w:rFonts w:cs="Arial"/>
                <w:sz w:val="24"/>
                <w:szCs w:val="24"/>
                <w:lang w:val="es-ES_tradnl" w:eastAsia="hr-HR"/>
              </w:rPr>
              <w:t>хлађења</w:t>
            </w:r>
            <w:r w:rsidRPr="009F0914">
              <w:rPr>
                <w:rFonts w:cs="Arial"/>
                <w:sz w:val="24"/>
                <w:szCs w:val="24"/>
                <w:lang w:val="de-DE" w:eastAsia="hr-HR"/>
              </w:rPr>
              <w:t xml:space="preserve"> </w:t>
            </w:r>
            <w:r w:rsidRPr="009F0914">
              <w:rPr>
                <w:rFonts w:cs="Arial"/>
                <w:sz w:val="24"/>
                <w:szCs w:val="24"/>
                <w:lang w:val="es-ES_tradnl" w:eastAsia="hr-HR"/>
              </w:rPr>
              <w:t>трансформатора</w:t>
            </w:r>
            <w:r w:rsidRPr="009F0914">
              <w:rPr>
                <w:rFonts w:cs="Arial"/>
                <w:sz w:val="24"/>
                <w:szCs w:val="24"/>
                <w:lang w:val="de-DE" w:eastAsia="hr-HR"/>
              </w:rPr>
              <w:t xml:space="preserve">:        </w:t>
            </w:r>
          </w:p>
          <w:p w14:paraId="3B33F29D" w14:textId="77777777" w:rsidR="009F0914" w:rsidRPr="009F0914" w:rsidRDefault="009F0914" w:rsidP="009F0914">
            <w:pPr>
              <w:spacing w:before="0"/>
              <w:ind w:left="459" w:right="-108"/>
              <w:jc w:val="left"/>
              <w:rPr>
                <w:rFonts w:cs="Arial"/>
                <w:sz w:val="24"/>
                <w:szCs w:val="24"/>
                <w:lang w:val="de-DE" w:eastAsia="hr-HR"/>
              </w:rPr>
            </w:pPr>
            <w:r w:rsidRPr="009F0914">
              <w:rPr>
                <w:rFonts w:cs="Arial"/>
                <w:sz w:val="24"/>
                <w:szCs w:val="24"/>
                <w:lang w:eastAsia="hr-HR"/>
              </w:rPr>
              <w:t>Смештај</w:t>
            </w:r>
            <w:r w:rsidRPr="009F0914">
              <w:rPr>
                <w:rFonts w:cs="Arial"/>
                <w:sz w:val="24"/>
                <w:szCs w:val="24"/>
                <w:lang w:val="de-DE" w:eastAsia="hr-HR"/>
              </w:rPr>
              <w:t xml:space="preserve"> </w:t>
            </w:r>
            <w:r w:rsidRPr="009F0914">
              <w:rPr>
                <w:rFonts w:cs="Arial"/>
                <w:sz w:val="24"/>
                <w:szCs w:val="24"/>
                <w:lang w:eastAsia="hr-HR"/>
              </w:rPr>
              <w:t>трансформатора</w:t>
            </w:r>
            <w:r w:rsidRPr="009F0914">
              <w:rPr>
                <w:rFonts w:cs="Arial"/>
                <w:sz w:val="24"/>
                <w:szCs w:val="24"/>
                <w:lang w:val="de-DE" w:eastAsia="hr-HR"/>
              </w:rPr>
              <w:t xml:space="preserve">:                </w:t>
            </w:r>
          </w:p>
        </w:tc>
        <w:tc>
          <w:tcPr>
            <w:tcW w:w="4419" w:type="dxa"/>
          </w:tcPr>
          <w:p w14:paraId="52EF48C6" w14:textId="77777777" w:rsidR="009F0914" w:rsidRPr="009F0914" w:rsidRDefault="009F0914" w:rsidP="000657F6">
            <w:pPr>
              <w:numPr>
                <w:ilvl w:val="0"/>
                <w:numId w:val="112"/>
              </w:numPr>
              <w:suppressAutoHyphens/>
              <w:spacing w:before="0"/>
              <w:jc w:val="left"/>
              <w:rPr>
                <w:rFonts w:cs="Arial"/>
                <w:sz w:val="24"/>
                <w:szCs w:val="24"/>
                <w:lang w:val="sr-Latn-CS" w:eastAsia="hr-HR"/>
              </w:rPr>
            </w:pPr>
            <w:r w:rsidRPr="009F0914">
              <w:rPr>
                <w:rFonts w:cs="Arial"/>
                <w:sz w:val="24"/>
                <w:szCs w:val="24"/>
                <w:lang w:val="sr-Cyrl-CS" w:eastAsia="hr-HR"/>
              </w:rPr>
              <w:t>(</w:t>
            </w:r>
            <w:r w:rsidRPr="009F0914">
              <w:rPr>
                <w:rFonts w:cs="Arial"/>
                <w:sz w:val="24"/>
                <w:szCs w:val="24"/>
                <w:lang w:val="sr-Cyrl-RS" w:eastAsia="hr-HR"/>
              </w:rPr>
              <w:t>нови</w:t>
            </w:r>
            <w:r w:rsidRPr="009F0914">
              <w:rPr>
                <w:rFonts w:cs="Arial"/>
                <w:sz w:val="24"/>
                <w:szCs w:val="24"/>
                <w:lang w:val="sr-Latn-CS" w:eastAsia="hr-HR"/>
              </w:rPr>
              <w:t>)</w:t>
            </w:r>
          </w:p>
          <w:p w14:paraId="40C7C8AB" w14:textId="77777777" w:rsidR="009F0914" w:rsidRPr="009F0914" w:rsidRDefault="009F0914" w:rsidP="009F0914">
            <w:pPr>
              <w:spacing w:before="0"/>
              <w:rPr>
                <w:rFonts w:cs="Arial"/>
                <w:sz w:val="24"/>
                <w:szCs w:val="24"/>
                <w:lang w:val="sr-Cyrl-CS" w:eastAsia="hr-HR"/>
              </w:rPr>
            </w:pPr>
          </w:p>
          <w:p w14:paraId="4B6A21CF"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110/</w:t>
            </w:r>
            <w:r w:rsidRPr="009F0914">
              <w:rPr>
                <w:rFonts w:cs="Arial"/>
                <w:sz w:val="24"/>
                <w:szCs w:val="24"/>
                <w:lang w:val="sr-Cyrl-CS" w:eastAsia="hr-HR"/>
              </w:rPr>
              <w:t>36,7</w:t>
            </w:r>
            <w:r w:rsidRPr="009F0914">
              <w:rPr>
                <w:rFonts w:cs="Arial"/>
                <w:sz w:val="24"/>
                <w:szCs w:val="24"/>
                <w:lang w:val="de-DE" w:eastAsia="hr-HR"/>
              </w:rPr>
              <w:t>5</w:t>
            </w:r>
            <w:r w:rsidRPr="009F0914">
              <w:rPr>
                <w:rFonts w:cs="Arial"/>
                <w:sz w:val="24"/>
                <w:szCs w:val="24"/>
                <w:lang w:val="sr-Cyrl-RS" w:eastAsia="hr-HR"/>
              </w:rPr>
              <w:t>/10,5</w:t>
            </w:r>
            <w:r w:rsidRPr="009F0914">
              <w:rPr>
                <w:rFonts w:cs="Arial"/>
                <w:sz w:val="24"/>
                <w:szCs w:val="24"/>
                <w:lang w:val="de-DE" w:eastAsia="hr-HR"/>
              </w:rPr>
              <w:t xml:space="preserve"> </w:t>
            </w:r>
            <w:r w:rsidRPr="009F0914">
              <w:rPr>
                <w:rFonts w:cs="Arial"/>
                <w:sz w:val="24"/>
                <w:szCs w:val="24"/>
                <w:lang w:val="sr-Latn-CS" w:eastAsia="hr-HR"/>
              </w:rPr>
              <w:t>kV</w:t>
            </w:r>
          </w:p>
          <w:p w14:paraId="419FEC4C" w14:textId="77777777" w:rsidR="009F0914" w:rsidRPr="009F0914" w:rsidRDefault="009F0914" w:rsidP="009F0914">
            <w:pPr>
              <w:spacing w:before="0"/>
              <w:ind w:firstLine="34"/>
              <w:rPr>
                <w:rFonts w:cs="Arial"/>
                <w:sz w:val="24"/>
                <w:szCs w:val="24"/>
                <w:lang w:val="sr-Latn-CS" w:eastAsia="hr-HR"/>
              </w:rPr>
            </w:pPr>
            <w:r w:rsidRPr="009F0914">
              <w:rPr>
                <w:rFonts w:cs="Arial"/>
                <w:sz w:val="24"/>
                <w:szCs w:val="24"/>
                <w:lang w:val="sr-Cyrl-CS" w:eastAsia="hr-HR"/>
              </w:rPr>
              <w:t xml:space="preserve">31,5/31,5/10,5 </w:t>
            </w:r>
            <w:r w:rsidRPr="009F0914">
              <w:rPr>
                <w:rFonts w:cs="Arial"/>
                <w:sz w:val="24"/>
                <w:szCs w:val="24"/>
                <w:lang w:val="sr-Latn-CS" w:eastAsia="hr-HR"/>
              </w:rPr>
              <w:t xml:space="preserve"> </w:t>
            </w:r>
            <w:r w:rsidRPr="009F0914">
              <w:rPr>
                <w:rFonts w:cs="Arial"/>
                <w:sz w:val="24"/>
                <w:szCs w:val="24"/>
                <w:lang w:val="sr-Cyrl-CS" w:eastAsia="hr-HR"/>
              </w:rPr>
              <w:t xml:space="preserve">MVA </w:t>
            </w:r>
          </w:p>
          <w:p w14:paraId="2F39013E" w14:textId="77777777" w:rsidR="009F0914" w:rsidRPr="009F0914" w:rsidRDefault="009F0914" w:rsidP="009F0914">
            <w:pPr>
              <w:spacing w:before="0"/>
              <w:rPr>
                <w:rFonts w:cs="Arial"/>
                <w:sz w:val="24"/>
                <w:szCs w:val="24"/>
                <w:lang w:eastAsia="hr-HR"/>
              </w:rPr>
            </w:pPr>
            <w:r w:rsidRPr="009F0914">
              <w:rPr>
                <w:rFonts w:cs="Arial"/>
                <w:sz w:val="24"/>
                <w:szCs w:val="24"/>
                <w:lang w:eastAsia="hr-HR"/>
              </w:rPr>
              <w:t>YNyn0d</w:t>
            </w:r>
            <w:r w:rsidRPr="009F0914">
              <w:rPr>
                <w:rFonts w:cs="Arial"/>
                <w:sz w:val="24"/>
                <w:szCs w:val="24"/>
                <w:lang w:val="sr-Cyrl-RS" w:eastAsia="hr-HR"/>
              </w:rPr>
              <w:t>5</w:t>
            </w:r>
            <w:r w:rsidRPr="009F0914">
              <w:rPr>
                <w:rFonts w:cs="Arial"/>
                <w:sz w:val="24"/>
                <w:szCs w:val="24"/>
                <w:lang w:eastAsia="hr-HR"/>
              </w:rPr>
              <w:t xml:space="preserve"> </w:t>
            </w:r>
          </w:p>
          <w:p w14:paraId="38F17500" w14:textId="77777777" w:rsidR="009F0914" w:rsidRPr="009F0914" w:rsidRDefault="009F0914" w:rsidP="009F0914">
            <w:pPr>
              <w:spacing w:before="0"/>
              <w:rPr>
                <w:rFonts w:cs="Arial"/>
                <w:sz w:val="24"/>
                <w:szCs w:val="24"/>
                <w:lang w:val="sr-Cyrl-CS" w:eastAsia="hr-HR"/>
              </w:rPr>
            </w:pPr>
            <w:r w:rsidRPr="009F0914">
              <w:rPr>
                <w:rFonts w:cs="Arial"/>
                <w:sz w:val="24"/>
                <w:szCs w:val="24"/>
                <w:lang w:val="en-GB" w:eastAsia="hr-HR"/>
              </w:rPr>
              <w:t>u</w:t>
            </w:r>
            <w:r w:rsidRPr="009F0914">
              <w:rPr>
                <w:rFonts w:cs="Arial"/>
                <w:sz w:val="24"/>
                <w:szCs w:val="24"/>
                <w:vertAlign w:val="subscript"/>
                <w:lang w:val="en-GB" w:eastAsia="hr-HR"/>
              </w:rPr>
              <w:t>k</w:t>
            </w:r>
            <w:r w:rsidRPr="009F0914">
              <w:rPr>
                <w:rFonts w:cs="Arial"/>
                <w:sz w:val="24"/>
                <w:szCs w:val="24"/>
                <w:lang w:val="en-GB" w:eastAsia="hr-HR"/>
              </w:rPr>
              <w:t>=1</w:t>
            </w:r>
            <w:r w:rsidRPr="009F0914">
              <w:rPr>
                <w:rFonts w:cs="Arial"/>
                <w:sz w:val="24"/>
                <w:szCs w:val="24"/>
                <w:lang w:val="sr-Cyrl-CS" w:eastAsia="hr-HR"/>
              </w:rPr>
              <w:t>0,5</w:t>
            </w:r>
            <w:r w:rsidRPr="009F0914">
              <w:rPr>
                <w:rFonts w:cs="Arial"/>
                <w:sz w:val="24"/>
                <w:szCs w:val="24"/>
                <w:lang w:val="en-GB" w:eastAsia="hr-HR"/>
              </w:rPr>
              <w:t xml:space="preserve"> %,</w:t>
            </w:r>
            <w:r w:rsidRPr="009F0914">
              <w:rPr>
                <w:rFonts w:cs="Arial"/>
                <w:sz w:val="24"/>
                <w:szCs w:val="24"/>
                <w:lang w:val="sr-Cyrl-CS" w:eastAsia="hr-HR"/>
              </w:rPr>
              <w:t xml:space="preserve"> </w:t>
            </w:r>
          </w:p>
          <w:p w14:paraId="222253CC"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Под оптерећењем, опсега </w:t>
            </w:r>
            <w:r w:rsidRPr="009F0914">
              <w:rPr>
                <w:rFonts w:cs="Arial"/>
                <w:sz w:val="24"/>
                <w:szCs w:val="24"/>
                <w:lang w:eastAsia="hr-HR"/>
              </w:rPr>
              <w:sym w:font="Symbol" w:char="F0B1"/>
            </w:r>
            <w:r w:rsidRPr="009F0914">
              <w:rPr>
                <w:rFonts w:cs="Arial"/>
                <w:sz w:val="24"/>
                <w:szCs w:val="24"/>
                <w:lang w:val="sr-Cyrl-CS" w:eastAsia="hr-HR"/>
              </w:rPr>
              <w:t>10</w:t>
            </w:r>
            <w:r w:rsidRPr="009F0914">
              <w:rPr>
                <w:rFonts w:cs="Arial"/>
                <w:sz w:val="24"/>
                <w:szCs w:val="24"/>
                <w:lang w:val="de-DE" w:eastAsia="hr-HR"/>
              </w:rPr>
              <w:t>x</w:t>
            </w:r>
            <w:r w:rsidRPr="009F0914">
              <w:rPr>
                <w:rFonts w:cs="Arial"/>
                <w:sz w:val="24"/>
                <w:szCs w:val="24"/>
                <w:lang w:val="sr-Cyrl-CS" w:eastAsia="hr-HR"/>
              </w:rPr>
              <w:t>1,5%.</w:t>
            </w:r>
          </w:p>
          <w:p w14:paraId="19F587F0" w14:textId="77777777" w:rsidR="009F0914" w:rsidRPr="009F0914" w:rsidRDefault="009F0914" w:rsidP="009F0914">
            <w:pPr>
              <w:spacing w:before="0"/>
              <w:rPr>
                <w:rFonts w:cs="Arial"/>
                <w:sz w:val="24"/>
                <w:szCs w:val="24"/>
                <w:lang w:val="sr-Latn-RS" w:eastAsia="hr-HR"/>
              </w:rPr>
            </w:pPr>
          </w:p>
          <w:p w14:paraId="7B6CB8F5"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RS" w:eastAsia="hr-HR"/>
              </w:rPr>
              <w:t>ONAN/</w:t>
            </w:r>
            <w:r w:rsidRPr="009F0914">
              <w:rPr>
                <w:rFonts w:cs="Arial"/>
                <w:sz w:val="24"/>
                <w:szCs w:val="24"/>
                <w:lang w:val="de-DE" w:eastAsia="hr-HR"/>
              </w:rPr>
              <w:t xml:space="preserve">ONAF </w:t>
            </w:r>
          </w:p>
          <w:p w14:paraId="150086BE" w14:textId="77777777" w:rsidR="009F0914" w:rsidRPr="009F0914" w:rsidRDefault="009F0914" w:rsidP="009F0914">
            <w:pPr>
              <w:spacing w:before="0"/>
              <w:rPr>
                <w:rFonts w:cs="Arial"/>
                <w:b/>
                <w:sz w:val="24"/>
                <w:szCs w:val="24"/>
                <w:lang w:val="sr-Cyrl-CS" w:eastAsia="hr-HR"/>
              </w:rPr>
            </w:pPr>
            <w:r w:rsidRPr="009F0914">
              <w:rPr>
                <w:rFonts w:cs="Arial"/>
                <w:sz w:val="24"/>
                <w:szCs w:val="24"/>
                <w:lang w:val="sr-Cyrl-CS" w:eastAsia="hr-HR"/>
              </w:rPr>
              <w:t>На отвореном простору</w:t>
            </w:r>
          </w:p>
        </w:tc>
      </w:tr>
      <w:tr w:rsidR="009F0914" w:rsidRPr="009F0914" w14:paraId="12211BC1" w14:textId="77777777" w:rsidTr="00EF66B1">
        <w:trPr>
          <w:cantSplit/>
          <w:trHeight w:val="193"/>
        </w:trPr>
        <w:tc>
          <w:tcPr>
            <w:tcW w:w="9540" w:type="dxa"/>
            <w:gridSpan w:val="2"/>
          </w:tcPr>
          <w:p w14:paraId="717B2095" w14:textId="77777777" w:rsidR="009F0914" w:rsidRPr="009F0914" w:rsidRDefault="009F0914" w:rsidP="009F0914">
            <w:pPr>
              <w:spacing w:before="0"/>
              <w:ind w:left="459" w:hanging="459"/>
              <w:rPr>
                <w:rFonts w:cs="Arial"/>
                <w:sz w:val="24"/>
                <w:szCs w:val="24"/>
                <w:lang w:val="sr-Cyrl-CS" w:eastAsia="hr-HR"/>
              </w:rPr>
            </w:pPr>
            <w:r w:rsidRPr="009F0914">
              <w:rPr>
                <w:rFonts w:cs="Arial"/>
                <w:sz w:val="24"/>
                <w:szCs w:val="24"/>
                <w:lang w:val="de-DE" w:eastAsia="hr-HR"/>
              </w:rPr>
              <w:t xml:space="preserve">        </w:t>
            </w:r>
          </w:p>
          <w:p w14:paraId="1B9DDC82" w14:textId="77777777" w:rsidR="009F0914" w:rsidRPr="009F0914" w:rsidRDefault="009F0914" w:rsidP="009F0914">
            <w:pPr>
              <w:spacing w:before="0"/>
              <w:rPr>
                <w:rFonts w:cs="Arial"/>
                <w:sz w:val="24"/>
                <w:szCs w:val="24"/>
                <w:lang w:val="sr-Cyrl-RS" w:eastAsia="hr-HR"/>
              </w:rPr>
            </w:pPr>
            <w:r w:rsidRPr="009F0914">
              <w:rPr>
                <w:rFonts w:cs="Arial"/>
                <w:sz w:val="24"/>
                <w:szCs w:val="24"/>
                <w:lang w:val="sr-Cyrl-CS" w:eastAsia="hr-HR"/>
              </w:rPr>
              <w:t>4</w:t>
            </w:r>
            <w:r w:rsidRPr="009F0914">
              <w:rPr>
                <w:rFonts w:cs="Arial"/>
                <w:sz w:val="24"/>
                <w:szCs w:val="24"/>
                <w:lang w:val="de-DE" w:eastAsia="hr-HR"/>
              </w:rPr>
              <w:t>.3.</w:t>
            </w:r>
            <w:r w:rsidRPr="009F0914">
              <w:rPr>
                <w:rFonts w:cs="Arial"/>
                <w:sz w:val="24"/>
                <w:szCs w:val="24"/>
                <w:lang w:val="sr-Cyrl-CS" w:eastAsia="hr-HR"/>
              </w:rPr>
              <w:t>1.</w:t>
            </w:r>
            <w:r w:rsidRPr="009F0914">
              <w:rPr>
                <w:rFonts w:cs="Arial"/>
                <w:sz w:val="24"/>
                <w:szCs w:val="24"/>
                <w:lang w:val="de-DE" w:eastAsia="hr-HR"/>
              </w:rPr>
              <w:t xml:space="preserve"> </w:t>
            </w:r>
            <w:r w:rsidRPr="009F0914">
              <w:rPr>
                <w:rFonts w:cs="Arial"/>
                <w:sz w:val="24"/>
                <w:szCs w:val="24"/>
                <w:lang w:val="sr-Cyrl-CS" w:eastAsia="hr-HR"/>
              </w:rPr>
              <w:t>Т</w:t>
            </w:r>
            <w:r w:rsidRPr="009F0914">
              <w:rPr>
                <w:rFonts w:cs="Arial"/>
                <w:sz w:val="24"/>
                <w:szCs w:val="24"/>
                <w:lang w:val="de-DE" w:eastAsia="hr-HR"/>
              </w:rPr>
              <w:t>рансформатори</w:t>
            </w:r>
            <w:r w:rsidRPr="009F0914">
              <w:rPr>
                <w:rFonts w:cs="Arial"/>
                <w:sz w:val="24"/>
                <w:szCs w:val="24"/>
                <w:lang w:val="sr-Cyrl-CS" w:eastAsia="hr-HR"/>
              </w:rPr>
              <w:t xml:space="preserve"> за сопствену потрошњу</w:t>
            </w:r>
            <w:r w:rsidRPr="009F0914">
              <w:rPr>
                <w:rFonts w:cs="Arial"/>
                <w:sz w:val="24"/>
                <w:szCs w:val="24"/>
                <w:lang w:val="de-DE" w:eastAsia="hr-HR"/>
              </w:rPr>
              <w:t>:</w:t>
            </w:r>
          </w:p>
        </w:tc>
      </w:tr>
      <w:tr w:rsidR="009F0914" w:rsidRPr="009F0914" w14:paraId="5A68790F" w14:textId="77777777" w:rsidTr="00EF66B1">
        <w:trPr>
          <w:cantSplit/>
        </w:trPr>
        <w:tc>
          <w:tcPr>
            <w:tcW w:w="5121" w:type="dxa"/>
          </w:tcPr>
          <w:p w14:paraId="1B327B41" w14:textId="77777777" w:rsidR="009F0914" w:rsidRPr="009F0914" w:rsidRDefault="009F0914" w:rsidP="009F0914">
            <w:pPr>
              <w:tabs>
                <w:tab w:val="left" w:pos="-1810"/>
                <w:tab w:val="left" w:pos="4234"/>
              </w:tabs>
              <w:spacing w:before="0"/>
              <w:ind w:left="481" w:right="-108"/>
              <w:rPr>
                <w:rFonts w:cs="Arial"/>
                <w:sz w:val="24"/>
                <w:szCs w:val="24"/>
                <w:lang w:val="sr-Cyrl-CS" w:eastAsia="hr-HR"/>
              </w:rPr>
            </w:pPr>
            <w:r w:rsidRPr="009F0914">
              <w:rPr>
                <w:rFonts w:cs="Arial"/>
                <w:sz w:val="24"/>
                <w:szCs w:val="24"/>
                <w:lang w:val="sr-Cyrl-CS" w:eastAsia="hr-HR"/>
              </w:rPr>
              <w:t>Број</w:t>
            </w:r>
            <w:r w:rsidRPr="009F0914">
              <w:rPr>
                <w:rFonts w:cs="Arial"/>
                <w:sz w:val="24"/>
                <w:szCs w:val="24"/>
                <w:lang w:val="de-DE" w:eastAsia="hr-HR"/>
              </w:rPr>
              <w:t>:</w:t>
            </w:r>
          </w:p>
          <w:p w14:paraId="7AAF32AB" w14:textId="77777777" w:rsidR="009F0914" w:rsidRPr="009F0914" w:rsidRDefault="009F0914" w:rsidP="009F0914">
            <w:pPr>
              <w:tabs>
                <w:tab w:val="left" w:pos="-1810"/>
                <w:tab w:val="left" w:pos="4234"/>
              </w:tabs>
              <w:spacing w:before="0"/>
              <w:ind w:left="481" w:right="-108"/>
              <w:rPr>
                <w:rFonts w:cs="Arial"/>
                <w:sz w:val="24"/>
                <w:szCs w:val="24"/>
                <w:lang w:val="sr-Cyrl-CS" w:eastAsia="hr-HR"/>
              </w:rPr>
            </w:pPr>
          </w:p>
          <w:p w14:paraId="2E37C3F5" w14:textId="77777777" w:rsidR="009F0914" w:rsidRPr="009F0914" w:rsidRDefault="009F0914" w:rsidP="009F0914">
            <w:pPr>
              <w:tabs>
                <w:tab w:val="left" w:pos="-1810"/>
                <w:tab w:val="left" w:pos="4234"/>
              </w:tabs>
              <w:spacing w:before="0"/>
              <w:ind w:left="481" w:right="-108"/>
              <w:jc w:val="left"/>
              <w:rPr>
                <w:rFonts w:cs="Arial"/>
                <w:sz w:val="24"/>
                <w:szCs w:val="24"/>
                <w:lang w:val="de-DE" w:eastAsia="hr-HR"/>
              </w:rPr>
            </w:pPr>
            <w:r w:rsidRPr="009F0914">
              <w:rPr>
                <w:rFonts w:cs="Arial"/>
                <w:sz w:val="24"/>
                <w:szCs w:val="24"/>
                <w:lang w:val="de-DE" w:eastAsia="hr-HR"/>
              </w:rPr>
              <w:t xml:space="preserve">Назначени  преносни однос: </w:t>
            </w:r>
          </w:p>
          <w:p w14:paraId="2C654EF8" w14:textId="77777777" w:rsidR="009F0914" w:rsidRPr="009F0914" w:rsidRDefault="009F0914" w:rsidP="009F0914">
            <w:pPr>
              <w:tabs>
                <w:tab w:val="left" w:pos="-1810"/>
                <w:tab w:val="left" w:pos="4234"/>
              </w:tabs>
              <w:spacing w:before="0"/>
              <w:ind w:left="481" w:right="-108"/>
              <w:jc w:val="left"/>
              <w:rPr>
                <w:rFonts w:cs="Arial"/>
                <w:sz w:val="24"/>
                <w:szCs w:val="24"/>
                <w:lang w:val="de-DE" w:eastAsia="hr-HR"/>
              </w:rPr>
            </w:pPr>
            <w:r w:rsidRPr="009F0914">
              <w:rPr>
                <w:rFonts w:cs="Arial"/>
                <w:sz w:val="24"/>
                <w:szCs w:val="24"/>
                <w:lang w:val="de-DE" w:eastAsia="hr-HR"/>
              </w:rPr>
              <w:t xml:space="preserve">Назначена снага :                          Спрега:                                            </w:t>
            </w:r>
          </w:p>
        </w:tc>
        <w:tc>
          <w:tcPr>
            <w:tcW w:w="4419" w:type="dxa"/>
          </w:tcPr>
          <w:p w14:paraId="45934614" w14:textId="77777777" w:rsidR="009F0914" w:rsidRPr="009F0914" w:rsidRDefault="009F0914" w:rsidP="000657F6">
            <w:pPr>
              <w:numPr>
                <w:ilvl w:val="0"/>
                <w:numId w:val="109"/>
              </w:numPr>
              <w:tabs>
                <w:tab w:val="num" w:pos="318"/>
              </w:tabs>
              <w:suppressAutoHyphens/>
              <w:spacing w:before="0"/>
              <w:ind w:hanging="686"/>
              <w:jc w:val="left"/>
              <w:rPr>
                <w:rFonts w:cs="Arial"/>
                <w:sz w:val="24"/>
                <w:szCs w:val="24"/>
                <w:lang w:val="sr-Cyrl-CS" w:eastAsia="hr-HR"/>
              </w:rPr>
            </w:pPr>
            <w:r w:rsidRPr="009F0914">
              <w:rPr>
                <w:rFonts w:cs="Arial"/>
                <w:sz w:val="24"/>
                <w:szCs w:val="24"/>
                <w:lang w:val="sr-Cyrl-CS" w:eastAsia="hr-HR"/>
              </w:rPr>
              <w:t xml:space="preserve">(уграђују се нови трансформатори </w:t>
            </w:r>
          </w:p>
          <w:p w14:paraId="3DF439C5" w14:textId="77777777" w:rsidR="009F0914" w:rsidRPr="009F0914" w:rsidRDefault="009F0914" w:rsidP="009F0914">
            <w:pPr>
              <w:spacing w:before="0"/>
              <w:ind w:left="318"/>
              <w:rPr>
                <w:rFonts w:cs="Arial"/>
                <w:sz w:val="24"/>
                <w:szCs w:val="24"/>
                <w:lang w:val="sr-Latn-CS" w:eastAsia="hr-HR"/>
              </w:rPr>
            </w:pPr>
            <w:r w:rsidRPr="009F0914">
              <w:rPr>
                <w:rFonts w:cs="Arial"/>
                <w:sz w:val="24"/>
                <w:szCs w:val="24"/>
                <w:lang w:val="sr-Cyrl-CS" w:eastAsia="hr-HR"/>
              </w:rPr>
              <w:t xml:space="preserve">снаге од по 250 </w:t>
            </w:r>
            <w:r w:rsidRPr="009F0914">
              <w:rPr>
                <w:rFonts w:cs="Arial"/>
                <w:sz w:val="24"/>
                <w:szCs w:val="24"/>
                <w:lang w:val="sr-Latn-CS" w:eastAsia="hr-HR"/>
              </w:rPr>
              <w:t>k</w:t>
            </w:r>
            <w:r w:rsidRPr="009F0914">
              <w:rPr>
                <w:rFonts w:cs="Arial"/>
                <w:sz w:val="24"/>
                <w:szCs w:val="24"/>
                <w:lang w:val="de-DE" w:eastAsia="hr-HR"/>
              </w:rPr>
              <w:t>VA</w:t>
            </w:r>
            <w:r w:rsidRPr="009F0914">
              <w:rPr>
                <w:rFonts w:cs="Arial"/>
                <w:sz w:val="24"/>
                <w:szCs w:val="24"/>
                <w:lang w:val="sr-Latn-CS" w:eastAsia="hr-HR"/>
              </w:rPr>
              <w:t>)</w:t>
            </w:r>
          </w:p>
          <w:p w14:paraId="5D58FF80"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35/0,42 </w:t>
            </w:r>
            <w:r w:rsidRPr="009F0914">
              <w:rPr>
                <w:rFonts w:cs="Arial"/>
                <w:sz w:val="24"/>
                <w:szCs w:val="24"/>
                <w:lang w:val="es-ES_tradnl" w:eastAsia="hr-HR"/>
              </w:rPr>
              <w:t>kV</w:t>
            </w:r>
          </w:p>
          <w:p w14:paraId="3A4EAF89" w14:textId="77777777" w:rsidR="009F0914" w:rsidRPr="009F0914" w:rsidRDefault="009F0914" w:rsidP="009F0914">
            <w:pPr>
              <w:spacing w:before="0"/>
              <w:ind w:firstLine="34"/>
              <w:rPr>
                <w:rFonts w:cs="Arial"/>
                <w:sz w:val="24"/>
                <w:szCs w:val="24"/>
                <w:lang w:val="sr-Cyrl-CS" w:eastAsia="hr-HR"/>
              </w:rPr>
            </w:pPr>
            <w:r w:rsidRPr="009F0914">
              <w:rPr>
                <w:rFonts w:cs="Arial"/>
                <w:sz w:val="24"/>
                <w:szCs w:val="24"/>
                <w:lang w:val="sr-Cyrl-CS" w:eastAsia="hr-HR"/>
              </w:rPr>
              <w:t xml:space="preserve">250 </w:t>
            </w:r>
            <w:r w:rsidRPr="009F0914">
              <w:rPr>
                <w:rFonts w:cs="Arial"/>
                <w:sz w:val="24"/>
                <w:szCs w:val="24"/>
                <w:lang w:val="sr-Latn-CS" w:eastAsia="hr-HR"/>
              </w:rPr>
              <w:t>k</w:t>
            </w:r>
            <w:r w:rsidRPr="009F0914">
              <w:rPr>
                <w:rFonts w:cs="Arial"/>
                <w:sz w:val="24"/>
                <w:szCs w:val="24"/>
                <w:lang w:val="de-DE" w:eastAsia="hr-HR"/>
              </w:rPr>
              <w:t>VA</w:t>
            </w:r>
            <w:r w:rsidRPr="009F0914">
              <w:rPr>
                <w:rFonts w:cs="Arial"/>
                <w:sz w:val="24"/>
                <w:szCs w:val="24"/>
                <w:lang w:val="sr-Cyrl-CS" w:eastAsia="hr-HR"/>
              </w:rPr>
              <w:t xml:space="preserve"> </w:t>
            </w:r>
            <w:r w:rsidRPr="009F0914">
              <w:rPr>
                <w:rFonts w:cs="Arial"/>
                <w:sz w:val="24"/>
                <w:szCs w:val="24"/>
                <w:lang w:val="es-ES_tradnl" w:eastAsia="hr-HR"/>
              </w:rPr>
              <w:t>по</w:t>
            </w:r>
            <w:r w:rsidRPr="009F0914">
              <w:rPr>
                <w:rFonts w:cs="Arial"/>
                <w:sz w:val="24"/>
                <w:szCs w:val="24"/>
                <w:lang w:val="sr-Cyrl-CS" w:eastAsia="hr-HR"/>
              </w:rPr>
              <w:t xml:space="preserve"> </w:t>
            </w:r>
            <w:r w:rsidRPr="009F0914">
              <w:rPr>
                <w:rFonts w:cs="Arial"/>
                <w:sz w:val="24"/>
                <w:szCs w:val="24"/>
                <w:lang w:val="es-ES_tradnl" w:eastAsia="hr-HR"/>
              </w:rPr>
              <w:t>трансформатору</w:t>
            </w:r>
          </w:p>
          <w:p w14:paraId="77B0F308" w14:textId="77777777" w:rsidR="009F0914" w:rsidRPr="009F0914" w:rsidRDefault="009F0914" w:rsidP="009F0914">
            <w:pPr>
              <w:spacing w:before="0"/>
              <w:rPr>
                <w:rFonts w:cs="Arial"/>
                <w:b/>
                <w:sz w:val="24"/>
                <w:szCs w:val="24"/>
                <w:lang w:val="sr-Cyrl-CS" w:eastAsia="hr-HR"/>
              </w:rPr>
            </w:pPr>
            <w:r w:rsidRPr="009F0914">
              <w:rPr>
                <w:rFonts w:cs="Arial"/>
                <w:sz w:val="24"/>
                <w:szCs w:val="24"/>
                <w:lang w:val="de-DE" w:eastAsia="hr-HR"/>
              </w:rPr>
              <w:t>Dyn</w:t>
            </w:r>
            <w:r w:rsidRPr="009F0914">
              <w:rPr>
                <w:rFonts w:cs="Arial"/>
                <w:sz w:val="24"/>
                <w:szCs w:val="24"/>
                <w:lang w:val="sr-Cyrl-CS" w:eastAsia="hr-HR"/>
              </w:rPr>
              <w:t>5</w:t>
            </w:r>
          </w:p>
        </w:tc>
      </w:tr>
      <w:tr w:rsidR="009F0914" w:rsidRPr="009F0914" w14:paraId="10C1CC99" w14:textId="77777777" w:rsidTr="00EF66B1">
        <w:trPr>
          <w:cantSplit/>
          <w:trHeight w:val="193"/>
        </w:trPr>
        <w:tc>
          <w:tcPr>
            <w:tcW w:w="9540" w:type="dxa"/>
            <w:gridSpan w:val="2"/>
          </w:tcPr>
          <w:p w14:paraId="74F917BA" w14:textId="77777777" w:rsidR="009F0914" w:rsidRPr="009F0914" w:rsidRDefault="009F0914" w:rsidP="009F0914">
            <w:pPr>
              <w:spacing w:before="0"/>
              <w:ind w:right="-108"/>
              <w:rPr>
                <w:rFonts w:cs="Arial"/>
                <w:b/>
                <w:sz w:val="24"/>
                <w:szCs w:val="24"/>
                <w:lang w:val="sr-Cyrl-CS" w:eastAsia="hr-HR"/>
              </w:rPr>
            </w:pPr>
          </w:p>
          <w:p w14:paraId="13102E43" w14:textId="77777777" w:rsidR="009F0914" w:rsidRPr="009F0914" w:rsidRDefault="009F0914" w:rsidP="009F0914">
            <w:pPr>
              <w:spacing w:before="0"/>
              <w:ind w:right="-108"/>
              <w:rPr>
                <w:rFonts w:cs="Arial"/>
                <w:b/>
                <w:sz w:val="24"/>
                <w:szCs w:val="24"/>
                <w:lang w:val="sr-Cyrl-CS" w:eastAsia="hr-HR"/>
              </w:rPr>
            </w:pPr>
            <w:r w:rsidRPr="009F0914">
              <w:rPr>
                <w:rFonts w:cs="Arial"/>
                <w:b/>
                <w:sz w:val="24"/>
                <w:szCs w:val="24"/>
                <w:lang w:val="sr-Cyrl-CS" w:eastAsia="hr-HR"/>
              </w:rPr>
              <w:t>4</w:t>
            </w:r>
            <w:r w:rsidRPr="009F0914">
              <w:rPr>
                <w:rFonts w:cs="Arial"/>
                <w:b/>
                <w:sz w:val="24"/>
                <w:szCs w:val="24"/>
                <w:lang w:val="de-DE" w:eastAsia="hr-HR"/>
              </w:rPr>
              <w:t xml:space="preserve">.4.  Веза енергетског трансформатора са </w:t>
            </w:r>
            <w:r w:rsidRPr="009F0914">
              <w:rPr>
                <w:rFonts w:cs="Arial"/>
                <w:b/>
                <w:sz w:val="24"/>
                <w:szCs w:val="24"/>
                <w:lang w:val="sr-Cyrl-CS" w:eastAsia="hr-HR"/>
              </w:rPr>
              <w:t>35</w:t>
            </w:r>
            <w:r w:rsidRPr="009F0914">
              <w:rPr>
                <w:rFonts w:cs="Arial"/>
                <w:b/>
                <w:sz w:val="24"/>
                <w:szCs w:val="24"/>
                <w:lang w:val="de-DE" w:eastAsia="hr-HR"/>
              </w:rPr>
              <w:t xml:space="preserve"> kV постројењем</w:t>
            </w:r>
          </w:p>
          <w:p w14:paraId="6ECB8532" w14:textId="77777777" w:rsidR="009F0914" w:rsidRPr="009F0914" w:rsidRDefault="009F0914" w:rsidP="009F0914">
            <w:pPr>
              <w:spacing w:before="0"/>
              <w:ind w:right="-108"/>
              <w:rPr>
                <w:rFonts w:cs="Arial"/>
                <w:sz w:val="24"/>
                <w:szCs w:val="24"/>
                <w:lang w:val="sr-Cyrl-CS" w:eastAsia="hr-HR"/>
              </w:rPr>
            </w:pPr>
          </w:p>
        </w:tc>
      </w:tr>
      <w:tr w:rsidR="009F0914" w:rsidRPr="009F0914" w14:paraId="77FCCE02" w14:textId="77777777" w:rsidTr="00EF66B1">
        <w:trPr>
          <w:cantSplit/>
        </w:trPr>
        <w:tc>
          <w:tcPr>
            <w:tcW w:w="5121" w:type="dxa"/>
          </w:tcPr>
          <w:p w14:paraId="75D2BFC1" w14:textId="77777777" w:rsidR="009F0914" w:rsidRPr="009F0914" w:rsidRDefault="009F0914" w:rsidP="009F0914">
            <w:pPr>
              <w:tabs>
                <w:tab w:val="left" w:pos="3861"/>
              </w:tabs>
              <w:spacing w:before="0"/>
              <w:jc w:val="left"/>
              <w:rPr>
                <w:rFonts w:cs="Arial"/>
                <w:sz w:val="24"/>
                <w:szCs w:val="24"/>
                <w:lang w:val="de-DE" w:eastAsia="hr-HR"/>
              </w:rPr>
            </w:pPr>
            <w:r w:rsidRPr="009F0914">
              <w:rPr>
                <w:rFonts w:cs="Arial"/>
                <w:sz w:val="24"/>
                <w:szCs w:val="24"/>
                <w:lang w:val="sr-Cyrl-CS" w:eastAsia="hr-HR"/>
              </w:rPr>
              <w:t>4</w:t>
            </w:r>
            <w:r w:rsidRPr="009F0914">
              <w:rPr>
                <w:rFonts w:cs="Arial"/>
                <w:sz w:val="24"/>
                <w:szCs w:val="24"/>
                <w:lang w:val="de-DE" w:eastAsia="hr-HR"/>
              </w:rPr>
              <w:t>.4.1. Врста</w:t>
            </w:r>
            <w:r w:rsidRPr="009F0914">
              <w:rPr>
                <w:rFonts w:cs="Arial"/>
                <w:b/>
                <w:sz w:val="24"/>
                <w:szCs w:val="24"/>
                <w:lang w:val="de-DE" w:eastAsia="hr-HR"/>
              </w:rPr>
              <w:t xml:space="preserve"> </w:t>
            </w:r>
            <w:r w:rsidRPr="009F0914">
              <w:rPr>
                <w:rFonts w:cs="Arial"/>
                <w:sz w:val="24"/>
                <w:szCs w:val="24"/>
                <w:lang w:val="de-DE" w:eastAsia="hr-HR"/>
              </w:rPr>
              <w:t xml:space="preserve">везе:                                   </w:t>
            </w:r>
          </w:p>
          <w:p w14:paraId="31133577" w14:textId="77777777" w:rsidR="009F0914" w:rsidRPr="009F0914" w:rsidRDefault="009F0914" w:rsidP="009F0914">
            <w:pPr>
              <w:tabs>
                <w:tab w:val="num" w:pos="720"/>
                <w:tab w:val="left" w:pos="4286"/>
              </w:tabs>
              <w:spacing w:before="0"/>
              <w:ind w:right="-108"/>
              <w:jc w:val="left"/>
              <w:rPr>
                <w:rFonts w:cs="Arial"/>
                <w:sz w:val="24"/>
                <w:szCs w:val="24"/>
                <w:lang w:val="de-DE" w:eastAsia="hr-HR"/>
              </w:rPr>
            </w:pPr>
            <w:r w:rsidRPr="009F0914">
              <w:rPr>
                <w:rFonts w:cs="Arial"/>
                <w:sz w:val="24"/>
                <w:szCs w:val="24"/>
                <w:lang w:val="sr-Cyrl-CS" w:eastAsia="hr-HR"/>
              </w:rPr>
              <w:t>4.4.2.</w:t>
            </w:r>
            <w:r w:rsidRPr="009F0914">
              <w:rPr>
                <w:rFonts w:cs="Arial"/>
                <w:sz w:val="24"/>
                <w:szCs w:val="24"/>
                <w:lang w:val="de-DE" w:eastAsia="hr-HR"/>
              </w:rPr>
              <w:t xml:space="preserve">Називни напон:                         </w:t>
            </w:r>
          </w:p>
        </w:tc>
        <w:tc>
          <w:tcPr>
            <w:tcW w:w="4419" w:type="dxa"/>
          </w:tcPr>
          <w:p w14:paraId="48F6F4DD" w14:textId="77777777" w:rsidR="009F0914" w:rsidRPr="009F0914" w:rsidRDefault="009F0914" w:rsidP="009F0914">
            <w:pPr>
              <w:spacing w:before="0"/>
              <w:ind w:left="-108"/>
              <w:rPr>
                <w:rFonts w:cs="Arial"/>
                <w:b/>
                <w:sz w:val="24"/>
                <w:szCs w:val="24"/>
                <w:lang w:val="de-DE" w:eastAsia="hr-HR"/>
              </w:rPr>
            </w:pPr>
            <w:r w:rsidRPr="009F0914">
              <w:rPr>
                <w:rFonts w:cs="Arial"/>
                <w:sz w:val="24"/>
                <w:szCs w:val="24"/>
                <w:lang w:val="sr-Cyrl-CS" w:eastAsia="hr-HR"/>
              </w:rPr>
              <w:t xml:space="preserve"> кабловским водовима</w:t>
            </w:r>
            <w:r w:rsidRPr="009F0914">
              <w:rPr>
                <w:rFonts w:cs="Arial"/>
                <w:sz w:val="24"/>
                <w:szCs w:val="24"/>
                <w:lang w:val="de-DE" w:eastAsia="hr-HR"/>
              </w:rPr>
              <w:t xml:space="preserve">                  </w:t>
            </w:r>
          </w:p>
          <w:p w14:paraId="451CABEF" w14:textId="77777777" w:rsidR="009F0914" w:rsidRPr="009F0914" w:rsidRDefault="009F0914" w:rsidP="009F0914">
            <w:pPr>
              <w:spacing w:before="0"/>
              <w:ind w:left="-108"/>
              <w:rPr>
                <w:rFonts w:cs="Arial"/>
                <w:sz w:val="24"/>
                <w:szCs w:val="24"/>
                <w:lang w:val="sr-Cyrl-CS" w:eastAsia="hr-HR"/>
              </w:rPr>
            </w:pPr>
            <w:r w:rsidRPr="009F0914">
              <w:rPr>
                <w:rFonts w:cs="Arial"/>
                <w:sz w:val="24"/>
                <w:szCs w:val="24"/>
                <w:lang w:val="sr-Cyrl-CS" w:eastAsia="hr-HR"/>
              </w:rPr>
              <w:t xml:space="preserve"> 35</w:t>
            </w:r>
            <w:r w:rsidRPr="009F0914">
              <w:rPr>
                <w:rFonts w:cs="Arial"/>
                <w:sz w:val="24"/>
                <w:szCs w:val="24"/>
                <w:lang w:val="de-DE" w:eastAsia="hr-HR"/>
              </w:rPr>
              <w:t xml:space="preserve"> kV</w:t>
            </w:r>
          </w:p>
        </w:tc>
      </w:tr>
      <w:tr w:rsidR="009F0914" w:rsidRPr="009F0914" w14:paraId="4589240A" w14:textId="77777777" w:rsidTr="00EF66B1">
        <w:trPr>
          <w:cantSplit/>
        </w:trPr>
        <w:tc>
          <w:tcPr>
            <w:tcW w:w="9540" w:type="dxa"/>
            <w:gridSpan w:val="2"/>
          </w:tcPr>
          <w:p w14:paraId="387808EE" w14:textId="77777777" w:rsidR="009F0914" w:rsidRPr="009F0914" w:rsidRDefault="009F0914" w:rsidP="009F0914">
            <w:pPr>
              <w:spacing w:before="0"/>
              <w:ind w:left="-108"/>
              <w:rPr>
                <w:rFonts w:cs="Arial"/>
                <w:b/>
                <w:sz w:val="24"/>
                <w:szCs w:val="24"/>
                <w:lang w:val="sr-Latn-CS" w:eastAsia="hr-HR"/>
              </w:rPr>
            </w:pPr>
            <w:r w:rsidRPr="009F0914">
              <w:rPr>
                <w:rFonts w:cs="Arial"/>
                <w:b/>
                <w:sz w:val="24"/>
                <w:szCs w:val="24"/>
                <w:lang w:val="sr-Cyrl-CS" w:eastAsia="hr-HR"/>
              </w:rPr>
              <w:t xml:space="preserve">  </w:t>
            </w:r>
          </w:p>
          <w:p w14:paraId="6FFB6302" w14:textId="77777777" w:rsidR="009F0914" w:rsidRPr="009F0914" w:rsidRDefault="009F0914" w:rsidP="009F0914">
            <w:pPr>
              <w:spacing w:before="0"/>
              <w:ind w:left="-108"/>
              <w:rPr>
                <w:rFonts w:cs="Arial"/>
                <w:b/>
                <w:sz w:val="24"/>
                <w:szCs w:val="24"/>
                <w:lang w:eastAsia="hr-HR"/>
              </w:rPr>
            </w:pPr>
            <w:r w:rsidRPr="009F0914">
              <w:rPr>
                <w:rFonts w:cs="Arial"/>
                <w:b/>
                <w:sz w:val="24"/>
                <w:szCs w:val="24"/>
                <w:lang w:val="sr-Cyrl-CS" w:eastAsia="hr-HR"/>
              </w:rPr>
              <w:t>4</w:t>
            </w:r>
            <w:r w:rsidRPr="009F0914">
              <w:rPr>
                <w:rFonts w:cs="Arial"/>
                <w:b/>
                <w:sz w:val="24"/>
                <w:szCs w:val="24"/>
                <w:lang w:eastAsia="hr-HR"/>
              </w:rPr>
              <w:t xml:space="preserve">.5.   Разводно постројење </w:t>
            </w:r>
            <w:r w:rsidRPr="009F0914">
              <w:rPr>
                <w:rFonts w:cs="Arial"/>
                <w:b/>
                <w:sz w:val="24"/>
                <w:szCs w:val="24"/>
                <w:lang w:val="sr-Cyrl-CS" w:eastAsia="hr-HR"/>
              </w:rPr>
              <w:t>35</w:t>
            </w:r>
            <w:r w:rsidRPr="009F0914">
              <w:rPr>
                <w:rFonts w:cs="Arial"/>
                <w:b/>
                <w:sz w:val="24"/>
                <w:szCs w:val="24"/>
                <w:lang w:eastAsia="hr-HR"/>
              </w:rPr>
              <w:t xml:space="preserve"> kV</w:t>
            </w:r>
          </w:p>
          <w:p w14:paraId="1A1227AF" w14:textId="77777777" w:rsidR="009F0914" w:rsidRPr="009F0914" w:rsidRDefault="009F0914" w:rsidP="009F0914">
            <w:pPr>
              <w:spacing w:before="0"/>
              <w:ind w:left="-108"/>
              <w:rPr>
                <w:rFonts w:cs="Arial"/>
                <w:b/>
                <w:sz w:val="24"/>
                <w:szCs w:val="24"/>
                <w:lang w:val="sr-Cyrl-CS" w:eastAsia="hr-HR"/>
              </w:rPr>
            </w:pPr>
          </w:p>
        </w:tc>
      </w:tr>
      <w:tr w:rsidR="009F0914" w:rsidRPr="009F0914" w14:paraId="69ED6040" w14:textId="77777777" w:rsidTr="00EF66B1">
        <w:trPr>
          <w:cantSplit/>
        </w:trPr>
        <w:tc>
          <w:tcPr>
            <w:tcW w:w="5121" w:type="dxa"/>
          </w:tcPr>
          <w:p w14:paraId="393867B4" w14:textId="77777777" w:rsidR="009F0914" w:rsidRPr="009F0914" w:rsidRDefault="009F0914" w:rsidP="009F0914">
            <w:pPr>
              <w:spacing w:before="0"/>
              <w:ind w:left="-108"/>
              <w:jc w:val="left"/>
              <w:rPr>
                <w:rFonts w:cs="Arial"/>
                <w:b/>
                <w:sz w:val="24"/>
                <w:szCs w:val="24"/>
                <w:lang w:eastAsia="hr-HR"/>
              </w:rPr>
            </w:pPr>
            <w:r w:rsidRPr="009F0914">
              <w:rPr>
                <w:rFonts w:cs="Arial"/>
                <w:sz w:val="24"/>
                <w:szCs w:val="24"/>
                <w:lang w:val="sr-Cyrl-CS" w:eastAsia="hr-HR"/>
              </w:rPr>
              <w:t xml:space="preserve"> 4</w:t>
            </w:r>
            <w:r w:rsidRPr="009F0914">
              <w:rPr>
                <w:rFonts w:cs="Arial"/>
                <w:sz w:val="24"/>
                <w:szCs w:val="24"/>
                <w:lang w:eastAsia="hr-HR"/>
              </w:rPr>
              <w:t xml:space="preserve">.5.1. Тип постројења:                          </w:t>
            </w:r>
          </w:p>
          <w:p w14:paraId="43EF3696" w14:textId="77777777" w:rsidR="009F0914" w:rsidRPr="009F0914" w:rsidRDefault="009F0914" w:rsidP="009F0914">
            <w:pPr>
              <w:tabs>
                <w:tab w:val="left" w:pos="4286"/>
              </w:tabs>
              <w:spacing w:before="0"/>
              <w:jc w:val="left"/>
              <w:rPr>
                <w:rFonts w:cs="Arial"/>
                <w:sz w:val="24"/>
                <w:szCs w:val="24"/>
                <w:lang w:val="sr-Cyrl-CS" w:eastAsia="hr-HR"/>
              </w:rPr>
            </w:pPr>
            <w:r w:rsidRPr="009F0914">
              <w:rPr>
                <w:rFonts w:cs="Arial"/>
                <w:sz w:val="24"/>
                <w:szCs w:val="24"/>
                <w:lang w:val="sr-Cyrl-CS" w:eastAsia="hr-HR"/>
              </w:rPr>
              <w:t>4.5.2.</w:t>
            </w:r>
            <w:r w:rsidRPr="009F0914">
              <w:rPr>
                <w:rFonts w:cs="Arial"/>
                <w:sz w:val="24"/>
                <w:szCs w:val="24"/>
                <w:lang w:eastAsia="hr-HR"/>
              </w:rPr>
              <w:t>Сабирнице</w:t>
            </w:r>
            <w:r w:rsidRPr="009F0914">
              <w:rPr>
                <w:rFonts w:cs="Arial"/>
                <w:sz w:val="24"/>
                <w:szCs w:val="24"/>
                <w:lang w:val="de-DE" w:eastAsia="hr-HR"/>
              </w:rPr>
              <w:t>:</w:t>
            </w:r>
            <w:r w:rsidRPr="009F0914">
              <w:rPr>
                <w:rFonts w:cs="Arial"/>
                <w:sz w:val="24"/>
                <w:szCs w:val="24"/>
                <w:lang w:eastAsia="hr-HR"/>
              </w:rPr>
              <w:t xml:space="preserve"> </w:t>
            </w:r>
          </w:p>
          <w:p w14:paraId="4B0DFC4C" w14:textId="77777777" w:rsidR="009F0914" w:rsidRPr="009F0914" w:rsidRDefault="009F0914" w:rsidP="009F0914">
            <w:pPr>
              <w:tabs>
                <w:tab w:val="left" w:pos="4286"/>
              </w:tabs>
              <w:spacing w:before="0"/>
              <w:jc w:val="left"/>
              <w:rPr>
                <w:rFonts w:cs="Arial"/>
                <w:sz w:val="24"/>
                <w:szCs w:val="24"/>
                <w:lang w:val="sr-Cyrl-CS" w:eastAsia="hr-HR"/>
              </w:rPr>
            </w:pPr>
            <w:r w:rsidRPr="009F0914">
              <w:rPr>
                <w:rFonts w:cs="Arial"/>
                <w:sz w:val="24"/>
                <w:szCs w:val="24"/>
                <w:lang w:val="sr-Cyrl-CS" w:eastAsia="hr-HR"/>
              </w:rPr>
              <w:t xml:space="preserve">              Назначена струја:</w:t>
            </w:r>
          </w:p>
          <w:p w14:paraId="7294C759" w14:textId="77777777" w:rsidR="009F0914" w:rsidRPr="009F0914" w:rsidRDefault="009F0914" w:rsidP="009F0914">
            <w:pPr>
              <w:tabs>
                <w:tab w:val="left" w:pos="4286"/>
              </w:tabs>
              <w:spacing w:before="0"/>
              <w:ind w:firstLine="742"/>
              <w:jc w:val="left"/>
              <w:rPr>
                <w:rFonts w:cs="Arial"/>
                <w:sz w:val="24"/>
                <w:szCs w:val="24"/>
                <w:lang w:val="sr-Cyrl-CS" w:eastAsia="hr-HR"/>
              </w:rPr>
            </w:pPr>
            <w:r w:rsidRPr="009F0914">
              <w:rPr>
                <w:rFonts w:cs="Arial"/>
                <w:sz w:val="24"/>
                <w:szCs w:val="24"/>
                <w:lang w:val="sr-Cyrl-CS" w:eastAsia="hr-HR"/>
              </w:rPr>
              <w:t xml:space="preserve">Број система:                          </w:t>
            </w:r>
          </w:p>
          <w:p w14:paraId="50B09612" w14:textId="77777777" w:rsidR="009F0914" w:rsidRPr="009F0914" w:rsidRDefault="009F0914" w:rsidP="009F0914">
            <w:pPr>
              <w:spacing w:before="0"/>
              <w:ind w:firstLine="742"/>
              <w:jc w:val="left"/>
              <w:rPr>
                <w:rFonts w:cs="Arial"/>
                <w:b/>
                <w:sz w:val="24"/>
                <w:szCs w:val="24"/>
                <w:lang w:val="sr-Cyrl-CS" w:eastAsia="hr-HR"/>
              </w:rPr>
            </w:pPr>
            <w:r w:rsidRPr="009F0914">
              <w:rPr>
                <w:rFonts w:cs="Arial"/>
                <w:sz w:val="24"/>
                <w:szCs w:val="24"/>
                <w:lang w:val="sr-Cyrl-CS" w:eastAsia="hr-HR"/>
              </w:rPr>
              <w:t>Број секција:</w:t>
            </w:r>
          </w:p>
          <w:p w14:paraId="217A0A61" w14:textId="77777777" w:rsidR="009F0914" w:rsidRPr="009F0914" w:rsidRDefault="009F0914" w:rsidP="009F0914">
            <w:pPr>
              <w:spacing w:before="0"/>
              <w:ind w:left="-108"/>
              <w:jc w:val="left"/>
              <w:rPr>
                <w:rFonts w:cs="Arial"/>
                <w:sz w:val="24"/>
                <w:szCs w:val="24"/>
                <w:lang w:val="de-DE" w:eastAsia="hr-HR"/>
              </w:rPr>
            </w:pPr>
            <w:r w:rsidRPr="009F0914">
              <w:rPr>
                <w:rFonts w:cs="Arial"/>
                <w:sz w:val="24"/>
                <w:szCs w:val="24"/>
                <w:lang w:val="sr-Cyrl-CS" w:eastAsia="hr-HR"/>
              </w:rPr>
              <w:t xml:space="preserve"> 4</w:t>
            </w:r>
            <w:r w:rsidRPr="009F0914">
              <w:rPr>
                <w:rFonts w:cs="Arial"/>
                <w:sz w:val="24"/>
                <w:szCs w:val="24"/>
                <w:lang w:val="de-DE" w:eastAsia="hr-HR"/>
              </w:rPr>
              <w:t xml:space="preserve">.5.3. </w:t>
            </w:r>
            <w:r w:rsidRPr="009F0914">
              <w:rPr>
                <w:rFonts w:cs="Arial"/>
                <w:sz w:val="24"/>
                <w:szCs w:val="24"/>
                <w:lang w:val="sr-Cyrl-CS" w:eastAsia="hr-HR"/>
              </w:rPr>
              <w:t>Б</w:t>
            </w:r>
            <w:r w:rsidRPr="009F0914">
              <w:rPr>
                <w:rFonts w:cs="Arial"/>
                <w:sz w:val="24"/>
                <w:szCs w:val="24"/>
                <w:lang w:val="de-DE" w:eastAsia="hr-HR"/>
              </w:rPr>
              <w:t>рој и намена ћелија</w:t>
            </w:r>
            <w:r w:rsidRPr="009F0914">
              <w:rPr>
                <w:rFonts w:cs="Arial"/>
                <w:sz w:val="24"/>
                <w:szCs w:val="24"/>
                <w:lang w:val="sr-Cyrl-CS" w:eastAsia="hr-HR"/>
              </w:rPr>
              <w:t>:</w:t>
            </w:r>
            <w:r w:rsidRPr="009F0914">
              <w:rPr>
                <w:rFonts w:cs="Arial"/>
                <w:sz w:val="24"/>
                <w:szCs w:val="24"/>
                <w:lang w:val="de-DE" w:eastAsia="hr-HR"/>
              </w:rPr>
              <w:t xml:space="preserve"> </w:t>
            </w:r>
          </w:p>
        </w:tc>
        <w:tc>
          <w:tcPr>
            <w:tcW w:w="4419" w:type="dxa"/>
          </w:tcPr>
          <w:p w14:paraId="61ECFCE9" w14:textId="77777777" w:rsidR="009F0914" w:rsidRPr="009F0914" w:rsidRDefault="009F0914" w:rsidP="009F0914">
            <w:pPr>
              <w:tabs>
                <w:tab w:val="left" w:pos="4414"/>
              </w:tabs>
              <w:spacing w:before="0"/>
              <w:jc w:val="left"/>
              <w:rPr>
                <w:rFonts w:cs="Arial"/>
                <w:sz w:val="24"/>
                <w:szCs w:val="24"/>
                <w:lang w:val="sr-Cyrl-CS" w:eastAsia="hr-HR"/>
              </w:rPr>
            </w:pPr>
            <w:r w:rsidRPr="009F0914">
              <w:rPr>
                <w:rFonts w:cs="Arial"/>
                <w:sz w:val="24"/>
                <w:szCs w:val="24"/>
                <w:lang w:val="de-DE" w:eastAsia="hr-HR"/>
              </w:rPr>
              <w:t>За унутрашњу монтажу</w:t>
            </w:r>
          </w:p>
          <w:p w14:paraId="5BAF5008" w14:textId="77777777" w:rsidR="009F0914" w:rsidRPr="009F0914" w:rsidRDefault="009F0914" w:rsidP="009F0914">
            <w:pPr>
              <w:spacing w:before="0"/>
              <w:rPr>
                <w:rFonts w:cs="Arial"/>
                <w:sz w:val="24"/>
                <w:szCs w:val="24"/>
                <w:lang w:val="de-DE" w:eastAsia="hr-HR"/>
              </w:rPr>
            </w:pPr>
          </w:p>
          <w:p w14:paraId="6F9E377E"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1250А</w:t>
            </w:r>
          </w:p>
          <w:p w14:paraId="23C3CEE4"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2</w:t>
            </w:r>
          </w:p>
          <w:p w14:paraId="29E4CCE2"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1</w:t>
            </w:r>
            <w:r w:rsidRPr="009F0914">
              <w:rPr>
                <w:rFonts w:cs="Arial"/>
                <w:sz w:val="24"/>
                <w:szCs w:val="24"/>
                <w:lang w:val="de-DE" w:eastAsia="hr-HR"/>
              </w:rPr>
              <w:t xml:space="preserve"> </w:t>
            </w:r>
          </w:p>
          <w:p w14:paraId="4994BB97"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Према прилож</w:t>
            </w:r>
            <w:r w:rsidRPr="009F0914">
              <w:rPr>
                <w:rFonts w:cs="Arial"/>
                <w:sz w:val="24"/>
                <w:szCs w:val="24"/>
                <w:lang w:val="sl-SI" w:eastAsia="hr-HR"/>
              </w:rPr>
              <w:t xml:space="preserve">еној једнополној </w:t>
            </w:r>
            <w:r w:rsidRPr="009F0914">
              <w:rPr>
                <w:rFonts w:cs="Arial"/>
                <w:sz w:val="24"/>
                <w:szCs w:val="24"/>
                <w:lang w:val="de-DE" w:eastAsia="hr-HR"/>
              </w:rPr>
              <w:t>ш</w:t>
            </w:r>
            <w:r w:rsidRPr="009F0914">
              <w:rPr>
                <w:rFonts w:cs="Arial"/>
                <w:sz w:val="24"/>
                <w:szCs w:val="24"/>
                <w:lang w:val="sl-SI" w:eastAsia="hr-HR"/>
              </w:rPr>
              <w:t>еми</w:t>
            </w:r>
          </w:p>
        </w:tc>
      </w:tr>
      <w:tr w:rsidR="009F0914" w:rsidRPr="009F0914" w14:paraId="29C3FCB1" w14:textId="77777777" w:rsidTr="00EF66B1">
        <w:trPr>
          <w:cantSplit/>
        </w:trPr>
        <w:tc>
          <w:tcPr>
            <w:tcW w:w="5121" w:type="dxa"/>
          </w:tcPr>
          <w:p w14:paraId="529273A1" w14:textId="77777777" w:rsidR="009F0914" w:rsidRPr="009F0914" w:rsidRDefault="009F0914" w:rsidP="000657F6">
            <w:pPr>
              <w:keepNext/>
              <w:numPr>
                <w:ilvl w:val="0"/>
                <w:numId w:val="98"/>
              </w:numPr>
              <w:suppressAutoHyphens/>
              <w:spacing w:before="0"/>
              <w:ind w:firstLine="601"/>
              <w:jc w:val="left"/>
              <w:outlineLvl w:val="2"/>
              <w:rPr>
                <w:rFonts w:cs="Arial"/>
                <w:sz w:val="24"/>
                <w:szCs w:val="24"/>
                <w:lang w:val="sr-Cyrl-CS" w:eastAsia="hr-HR"/>
              </w:rPr>
            </w:pPr>
            <w:r w:rsidRPr="009F0914">
              <w:rPr>
                <w:rFonts w:cs="Arial"/>
                <w:sz w:val="24"/>
                <w:szCs w:val="24"/>
                <w:lang w:val="de-DE" w:eastAsia="hr-HR"/>
              </w:rPr>
              <w:lastRenderedPageBreak/>
              <w:t>Кабловска одводна</w:t>
            </w:r>
            <w:r w:rsidRPr="009F0914">
              <w:rPr>
                <w:rFonts w:cs="Arial"/>
                <w:sz w:val="24"/>
                <w:szCs w:val="24"/>
                <w:lang w:val="sr-Cyrl-CS" w:eastAsia="hr-HR"/>
              </w:rPr>
              <w:t>:</w:t>
            </w:r>
          </w:p>
          <w:p w14:paraId="576AD568" w14:textId="77777777" w:rsidR="009F0914" w:rsidRPr="009F0914" w:rsidRDefault="009F0914" w:rsidP="000657F6">
            <w:pPr>
              <w:keepNext/>
              <w:numPr>
                <w:ilvl w:val="0"/>
                <w:numId w:val="98"/>
              </w:numPr>
              <w:suppressAutoHyphens/>
              <w:spacing w:before="0"/>
              <w:ind w:firstLine="601"/>
              <w:jc w:val="left"/>
              <w:outlineLvl w:val="2"/>
              <w:rPr>
                <w:rFonts w:cs="Arial"/>
                <w:sz w:val="24"/>
                <w:szCs w:val="24"/>
                <w:lang w:val="sr-Cyrl-CS" w:eastAsia="hr-HR"/>
              </w:rPr>
            </w:pPr>
            <w:r w:rsidRPr="009F0914">
              <w:rPr>
                <w:rFonts w:cs="Arial"/>
                <w:sz w:val="24"/>
                <w:szCs w:val="24"/>
                <w:lang w:val="de-DE" w:eastAsia="hr-HR"/>
              </w:rPr>
              <w:t>Трансформаторска</w:t>
            </w:r>
            <w:r w:rsidRPr="009F0914">
              <w:rPr>
                <w:rFonts w:cs="Arial"/>
                <w:sz w:val="24"/>
                <w:szCs w:val="24"/>
                <w:lang w:val="sr-Cyrl-CS" w:eastAsia="hr-HR"/>
              </w:rPr>
              <w:t>:</w:t>
            </w:r>
          </w:p>
          <w:p w14:paraId="3889E287" w14:textId="77777777" w:rsidR="009F0914" w:rsidRPr="009F0914" w:rsidRDefault="009F0914" w:rsidP="009F0914">
            <w:pPr>
              <w:spacing w:before="0"/>
              <w:ind w:right="-108" w:firstLine="601"/>
              <w:jc w:val="left"/>
              <w:rPr>
                <w:rFonts w:cs="Arial"/>
                <w:sz w:val="24"/>
                <w:szCs w:val="24"/>
                <w:lang w:val="sr-Cyrl-CS" w:eastAsia="hr-HR"/>
              </w:rPr>
            </w:pPr>
            <w:r w:rsidRPr="009F0914">
              <w:rPr>
                <w:rFonts w:cs="Arial"/>
                <w:sz w:val="24"/>
                <w:szCs w:val="24"/>
                <w:lang w:val="de-DE" w:eastAsia="hr-HR"/>
              </w:rPr>
              <w:t>Спој</w:t>
            </w:r>
            <w:r w:rsidRPr="009F0914">
              <w:rPr>
                <w:rFonts w:cs="Arial"/>
                <w:sz w:val="24"/>
                <w:szCs w:val="24"/>
                <w:lang w:val="sr-Cyrl-CS" w:eastAsia="hr-HR"/>
              </w:rPr>
              <w:t>на:</w:t>
            </w:r>
            <w:r w:rsidRPr="009F0914">
              <w:rPr>
                <w:rFonts w:cs="Arial"/>
                <w:sz w:val="24"/>
                <w:szCs w:val="24"/>
                <w:lang w:val="sr-Latn-CS" w:eastAsia="hr-HR"/>
              </w:rPr>
              <w:t xml:space="preserve"> </w:t>
            </w:r>
          </w:p>
          <w:p w14:paraId="1CC43687" w14:textId="77777777" w:rsidR="009F0914" w:rsidRPr="009F0914" w:rsidRDefault="009F0914" w:rsidP="009F0914">
            <w:pPr>
              <w:spacing w:before="0"/>
              <w:ind w:right="-108" w:firstLine="601"/>
              <w:jc w:val="left"/>
              <w:rPr>
                <w:rFonts w:cs="Arial"/>
                <w:sz w:val="24"/>
                <w:szCs w:val="24"/>
                <w:lang w:val="sr-Cyrl-CS" w:eastAsia="hr-HR"/>
              </w:rPr>
            </w:pPr>
            <w:r w:rsidRPr="009F0914">
              <w:rPr>
                <w:rFonts w:cs="Arial"/>
                <w:sz w:val="24"/>
                <w:szCs w:val="24"/>
                <w:lang w:val="sr-Cyrl-CS" w:eastAsia="hr-HR"/>
              </w:rPr>
              <w:t>Мерна:</w:t>
            </w:r>
          </w:p>
        </w:tc>
        <w:tc>
          <w:tcPr>
            <w:tcW w:w="4419" w:type="dxa"/>
          </w:tcPr>
          <w:p w14:paraId="2E6C9895"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7</w:t>
            </w:r>
            <w:r w:rsidRPr="009F0914">
              <w:rPr>
                <w:rFonts w:cs="Arial"/>
                <w:sz w:val="24"/>
                <w:szCs w:val="24"/>
                <w:lang w:val="de-DE" w:eastAsia="hr-HR"/>
              </w:rPr>
              <w:t xml:space="preserve"> комада</w:t>
            </w:r>
          </w:p>
          <w:p w14:paraId="1726672B" w14:textId="77777777" w:rsidR="009F0914" w:rsidRPr="009F0914" w:rsidRDefault="009F0914" w:rsidP="009F0914">
            <w:pPr>
              <w:spacing w:before="0"/>
              <w:rPr>
                <w:rFonts w:cs="Arial"/>
                <w:sz w:val="24"/>
                <w:szCs w:val="24"/>
                <w:lang w:val="de-DE" w:eastAsia="hr-HR"/>
              </w:rPr>
            </w:pPr>
            <w:r w:rsidRPr="009F0914">
              <w:rPr>
                <w:rFonts w:cs="Arial"/>
                <w:sz w:val="24"/>
                <w:szCs w:val="24"/>
                <w:lang w:val="sr-Cyrl-CS" w:eastAsia="hr-HR"/>
              </w:rPr>
              <w:t>2</w:t>
            </w:r>
            <w:r w:rsidRPr="009F0914">
              <w:rPr>
                <w:rFonts w:cs="Arial"/>
                <w:sz w:val="24"/>
                <w:szCs w:val="24"/>
                <w:lang w:val="de-DE" w:eastAsia="hr-HR"/>
              </w:rPr>
              <w:t xml:space="preserve"> комада</w:t>
            </w:r>
          </w:p>
          <w:p w14:paraId="3750AAB2" w14:textId="77777777" w:rsidR="009F0914" w:rsidRPr="009F0914" w:rsidRDefault="009F0914" w:rsidP="009F0914">
            <w:pPr>
              <w:spacing w:before="0"/>
              <w:ind w:left="885" w:hanging="885"/>
              <w:rPr>
                <w:rFonts w:cs="Arial"/>
                <w:sz w:val="24"/>
                <w:szCs w:val="24"/>
                <w:lang w:val="sr-Cyrl-CS" w:eastAsia="hr-HR"/>
              </w:rPr>
            </w:pPr>
            <w:r w:rsidRPr="009F0914">
              <w:rPr>
                <w:rFonts w:cs="Arial"/>
                <w:sz w:val="24"/>
                <w:szCs w:val="24"/>
                <w:lang w:val="sr-Cyrl-CS" w:eastAsia="hr-HR"/>
              </w:rPr>
              <w:t xml:space="preserve">1 </w:t>
            </w:r>
            <w:r w:rsidRPr="009F0914">
              <w:rPr>
                <w:rFonts w:cs="Arial"/>
                <w:sz w:val="24"/>
                <w:szCs w:val="24"/>
                <w:lang w:val="de-DE" w:eastAsia="hr-HR"/>
              </w:rPr>
              <w:t>комад</w:t>
            </w:r>
          </w:p>
          <w:p w14:paraId="2CB152D8" w14:textId="77777777" w:rsidR="009F0914" w:rsidRPr="009F0914" w:rsidRDefault="009F0914" w:rsidP="009F0914">
            <w:pPr>
              <w:spacing w:before="0"/>
              <w:ind w:left="885" w:hanging="885"/>
              <w:rPr>
                <w:rFonts w:cs="Arial"/>
                <w:sz w:val="24"/>
                <w:szCs w:val="24"/>
                <w:lang w:val="sr-Cyrl-CS" w:eastAsia="hr-HR"/>
              </w:rPr>
            </w:pPr>
            <w:r w:rsidRPr="009F0914">
              <w:rPr>
                <w:rFonts w:cs="Arial"/>
                <w:sz w:val="24"/>
                <w:szCs w:val="24"/>
                <w:lang w:val="sr-Latn-CS" w:eastAsia="hr-HR"/>
              </w:rPr>
              <w:t>1</w:t>
            </w:r>
            <w:r w:rsidRPr="009F0914">
              <w:rPr>
                <w:rFonts w:cs="Arial"/>
                <w:sz w:val="24"/>
                <w:szCs w:val="24"/>
                <w:lang w:val="sr-Cyrl-CS" w:eastAsia="hr-HR"/>
              </w:rPr>
              <w:t xml:space="preserve"> комад</w:t>
            </w:r>
          </w:p>
        </w:tc>
      </w:tr>
      <w:tr w:rsidR="009F0914" w:rsidRPr="009F0914" w14:paraId="61BEC5CC" w14:textId="77777777" w:rsidTr="00EF66B1">
        <w:trPr>
          <w:cantSplit/>
        </w:trPr>
        <w:tc>
          <w:tcPr>
            <w:tcW w:w="5121" w:type="dxa"/>
          </w:tcPr>
          <w:p w14:paraId="5EC1CC12" w14:textId="77777777" w:rsidR="009F0914" w:rsidRPr="009F0914" w:rsidRDefault="009F0914" w:rsidP="000657F6">
            <w:pPr>
              <w:keepNext/>
              <w:numPr>
                <w:ilvl w:val="0"/>
                <w:numId w:val="98"/>
              </w:numPr>
              <w:suppressAutoHyphens/>
              <w:spacing w:before="0"/>
              <w:ind w:firstLine="601"/>
              <w:jc w:val="left"/>
              <w:outlineLvl w:val="2"/>
              <w:rPr>
                <w:rFonts w:cs="Arial"/>
                <w:sz w:val="24"/>
                <w:szCs w:val="24"/>
                <w:lang w:val="sr-Cyrl-CS" w:eastAsia="hr-HR"/>
              </w:rPr>
            </w:pPr>
            <w:r w:rsidRPr="009F0914">
              <w:rPr>
                <w:rFonts w:cs="Arial"/>
                <w:sz w:val="24"/>
                <w:szCs w:val="24"/>
                <w:lang w:val="de-DE" w:eastAsia="hr-HR"/>
              </w:rPr>
              <w:t>МТК</w:t>
            </w:r>
            <w:r w:rsidRPr="009F0914">
              <w:rPr>
                <w:rFonts w:cs="Arial"/>
                <w:sz w:val="24"/>
                <w:szCs w:val="24"/>
                <w:lang w:val="sr-Cyrl-CS" w:eastAsia="hr-HR"/>
              </w:rPr>
              <w:t>:</w:t>
            </w:r>
          </w:p>
          <w:p w14:paraId="4BBEAA1A" w14:textId="77777777" w:rsidR="009F0914" w:rsidRPr="009F0914" w:rsidRDefault="009F0914" w:rsidP="000657F6">
            <w:pPr>
              <w:keepNext/>
              <w:numPr>
                <w:ilvl w:val="0"/>
                <w:numId w:val="98"/>
              </w:numPr>
              <w:suppressAutoHyphens/>
              <w:spacing w:before="0"/>
              <w:ind w:firstLine="601"/>
              <w:jc w:val="left"/>
              <w:outlineLvl w:val="2"/>
              <w:rPr>
                <w:rFonts w:cs="Arial"/>
                <w:sz w:val="24"/>
                <w:szCs w:val="24"/>
                <w:lang w:val="sr-Cyrl-CS" w:eastAsia="hr-HR"/>
              </w:rPr>
            </w:pPr>
            <w:r w:rsidRPr="009F0914">
              <w:rPr>
                <w:rFonts w:cs="Arial"/>
                <w:sz w:val="24"/>
                <w:szCs w:val="24"/>
                <w:lang w:val="de-DE" w:eastAsia="hr-HR"/>
              </w:rPr>
              <w:t>Сопст. потр.</w:t>
            </w:r>
            <w:r w:rsidRPr="009F0914">
              <w:rPr>
                <w:rFonts w:cs="Arial"/>
                <w:sz w:val="24"/>
                <w:szCs w:val="24"/>
                <w:lang w:val="sr-Cyrl-CS" w:eastAsia="hr-HR"/>
              </w:rPr>
              <w:t xml:space="preserve"> (извод за КТ):</w:t>
            </w:r>
          </w:p>
          <w:p w14:paraId="6C907FEF" w14:textId="77777777" w:rsidR="009F0914" w:rsidRPr="009F0914" w:rsidRDefault="009F0914" w:rsidP="009F0914">
            <w:pPr>
              <w:spacing w:before="0"/>
              <w:ind w:firstLine="601"/>
              <w:jc w:val="left"/>
              <w:rPr>
                <w:rFonts w:cs="Arial"/>
                <w:sz w:val="24"/>
                <w:szCs w:val="24"/>
                <w:lang w:val="sr-Cyrl-CS" w:eastAsia="hr-HR"/>
              </w:rPr>
            </w:pPr>
            <w:r w:rsidRPr="009F0914">
              <w:rPr>
                <w:rFonts w:cs="Arial"/>
                <w:sz w:val="24"/>
                <w:szCs w:val="24"/>
                <w:lang w:val="sr-Cyrl-CS" w:eastAsia="hr-HR"/>
              </w:rPr>
              <w:t>Резервна</w:t>
            </w:r>
            <w:r w:rsidRPr="009F0914">
              <w:rPr>
                <w:rFonts w:cs="Arial"/>
                <w:sz w:val="24"/>
                <w:szCs w:val="24"/>
                <w:lang w:val="sr-Latn-CS" w:eastAsia="hr-HR"/>
              </w:rPr>
              <w:t xml:space="preserve"> </w:t>
            </w:r>
            <w:r w:rsidRPr="009F0914">
              <w:rPr>
                <w:rFonts w:cs="Arial"/>
                <w:sz w:val="24"/>
                <w:szCs w:val="24"/>
                <w:lang w:val="sr-Cyrl-CS" w:eastAsia="hr-HR"/>
              </w:rPr>
              <w:t>одводна:</w:t>
            </w:r>
          </w:p>
          <w:p w14:paraId="7E88E184" w14:textId="77777777" w:rsidR="009F0914" w:rsidRPr="009F0914" w:rsidRDefault="009F0914" w:rsidP="009F0914">
            <w:pPr>
              <w:spacing w:before="0"/>
              <w:ind w:firstLine="601"/>
              <w:jc w:val="left"/>
              <w:rPr>
                <w:rFonts w:cs="Arial"/>
                <w:sz w:val="24"/>
                <w:szCs w:val="24"/>
                <w:lang w:val="sr-Cyrl-CS" w:eastAsia="hr-HR"/>
              </w:rPr>
            </w:pPr>
            <w:r w:rsidRPr="009F0914">
              <w:rPr>
                <w:rFonts w:cs="Arial"/>
                <w:sz w:val="24"/>
                <w:szCs w:val="24"/>
                <w:lang w:val="de-DE" w:eastAsia="hr-HR"/>
              </w:rPr>
              <w:t>Укупно ћ</w:t>
            </w:r>
            <w:r w:rsidRPr="009F0914">
              <w:rPr>
                <w:rFonts w:cs="Arial"/>
                <w:sz w:val="24"/>
                <w:szCs w:val="24"/>
                <w:lang w:val="sl-SI" w:eastAsia="hr-HR"/>
              </w:rPr>
              <w:t>елија</w:t>
            </w:r>
            <w:r w:rsidRPr="009F0914">
              <w:rPr>
                <w:rFonts w:cs="Arial"/>
                <w:sz w:val="24"/>
                <w:szCs w:val="24"/>
                <w:lang w:val="sr-Cyrl-CS" w:eastAsia="hr-HR"/>
              </w:rPr>
              <w:t>:</w:t>
            </w:r>
          </w:p>
        </w:tc>
        <w:tc>
          <w:tcPr>
            <w:tcW w:w="4419" w:type="dxa"/>
          </w:tcPr>
          <w:p w14:paraId="64408228"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2 комада</w:t>
            </w:r>
          </w:p>
          <w:p w14:paraId="19CE2674"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2 комада</w:t>
            </w:r>
          </w:p>
          <w:p w14:paraId="14A5F587" w14:textId="77777777" w:rsidR="009F0914" w:rsidRPr="009F0914" w:rsidRDefault="009F0914" w:rsidP="009F0914">
            <w:pPr>
              <w:spacing w:before="0"/>
              <w:rPr>
                <w:rFonts w:cs="Arial"/>
                <w:sz w:val="24"/>
                <w:szCs w:val="24"/>
                <w:lang w:val="sr-Latn-CS" w:eastAsia="hr-HR"/>
              </w:rPr>
            </w:pPr>
            <w:r w:rsidRPr="009F0914">
              <w:rPr>
                <w:rFonts w:cs="Arial"/>
                <w:sz w:val="24"/>
                <w:szCs w:val="24"/>
                <w:lang w:val="sr-Cyrl-CS" w:eastAsia="hr-HR"/>
              </w:rPr>
              <w:t>2 комад</w:t>
            </w:r>
            <w:r w:rsidRPr="009F0914">
              <w:rPr>
                <w:rFonts w:cs="Arial"/>
                <w:sz w:val="24"/>
                <w:szCs w:val="24"/>
                <w:lang w:val="sr-Latn-CS" w:eastAsia="hr-HR"/>
              </w:rPr>
              <w:t>a</w:t>
            </w:r>
          </w:p>
          <w:p w14:paraId="3DC8F729" w14:textId="77777777" w:rsidR="009F0914" w:rsidRPr="009F0914" w:rsidRDefault="009F0914" w:rsidP="009F0914">
            <w:pPr>
              <w:spacing w:before="0"/>
              <w:ind w:left="-108"/>
              <w:rPr>
                <w:rFonts w:cs="Arial"/>
                <w:sz w:val="24"/>
                <w:szCs w:val="24"/>
                <w:lang w:val="de-DE" w:eastAsia="hr-HR"/>
              </w:rPr>
            </w:pPr>
            <w:r w:rsidRPr="009F0914">
              <w:rPr>
                <w:rFonts w:cs="Arial"/>
                <w:sz w:val="24"/>
                <w:szCs w:val="24"/>
                <w:lang w:val="sr-Cyrl-CS" w:eastAsia="hr-HR"/>
              </w:rPr>
              <w:t xml:space="preserve"> 1</w:t>
            </w:r>
            <w:r w:rsidRPr="009F0914">
              <w:rPr>
                <w:rFonts w:cs="Arial"/>
                <w:sz w:val="24"/>
                <w:szCs w:val="24"/>
                <w:lang w:val="sr-Latn-CS" w:eastAsia="hr-HR"/>
              </w:rPr>
              <w:t>7</w:t>
            </w:r>
            <w:r w:rsidRPr="009F0914">
              <w:rPr>
                <w:rFonts w:cs="Arial"/>
                <w:sz w:val="24"/>
                <w:szCs w:val="24"/>
                <w:lang w:val="de-DE" w:eastAsia="hr-HR"/>
              </w:rPr>
              <w:t xml:space="preserve"> комада</w:t>
            </w:r>
          </w:p>
        </w:tc>
      </w:tr>
      <w:tr w:rsidR="009F0914" w:rsidRPr="009F0914" w14:paraId="38F42D11" w14:textId="77777777" w:rsidTr="00EF66B1">
        <w:trPr>
          <w:cantSplit/>
        </w:trPr>
        <w:tc>
          <w:tcPr>
            <w:tcW w:w="5121" w:type="dxa"/>
          </w:tcPr>
          <w:p w14:paraId="6EB6FE25" w14:textId="77777777" w:rsidR="009F0914" w:rsidRPr="009F0914" w:rsidRDefault="009F0914" w:rsidP="009F0914">
            <w:pPr>
              <w:spacing w:before="0"/>
              <w:ind w:left="601" w:hanging="601"/>
              <w:jc w:val="left"/>
              <w:rPr>
                <w:rFonts w:cs="Arial"/>
                <w:sz w:val="24"/>
                <w:szCs w:val="24"/>
                <w:lang w:val="de-DE" w:eastAsia="hr-HR"/>
              </w:rPr>
            </w:pPr>
            <w:r w:rsidRPr="009F0914">
              <w:rPr>
                <w:rFonts w:cs="Arial"/>
                <w:sz w:val="24"/>
                <w:szCs w:val="24"/>
                <w:lang w:val="sr-Cyrl-CS" w:eastAsia="hr-HR"/>
              </w:rPr>
              <w:t>4</w:t>
            </w:r>
            <w:r w:rsidRPr="009F0914">
              <w:rPr>
                <w:rFonts w:cs="Arial"/>
                <w:sz w:val="24"/>
                <w:szCs w:val="24"/>
                <w:lang w:val="de-DE" w:eastAsia="hr-HR"/>
              </w:rPr>
              <w:t>.5.</w:t>
            </w:r>
            <w:r w:rsidRPr="009F0914">
              <w:rPr>
                <w:rFonts w:cs="Arial"/>
                <w:sz w:val="24"/>
                <w:szCs w:val="24"/>
                <w:lang w:val="sr-Cyrl-CS" w:eastAsia="hr-HR"/>
              </w:rPr>
              <w:t>4</w:t>
            </w:r>
            <w:r w:rsidRPr="009F0914">
              <w:rPr>
                <w:rFonts w:cs="Arial"/>
                <w:sz w:val="24"/>
                <w:szCs w:val="24"/>
                <w:lang w:val="de-DE" w:eastAsia="hr-HR"/>
              </w:rPr>
              <w:t>. Врста ћелије</w:t>
            </w:r>
          </w:p>
        </w:tc>
        <w:tc>
          <w:tcPr>
            <w:tcW w:w="4419" w:type="dxa"/>
          </w:tcPr>
          <w:p w14:paraId="7D40C5E0"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Слободностојећа, </w:t>
            </w:r>
            <w:r w:rsidRPr="009F0914">
              <w:rPr>
                <w:rFonts w:cs="Arial"/>
                <w:sz w:val="24"/>
                <w:szCs w:val="24"/>
                <w:lang w:val="sr-Latn-CS" w:eastAsia="hr-HR"/>
              </w:rPr>
              <w:t>SF</w:t>
            </w:r>
            <w:r w:rsidRPr="009F0914">
              <w:rPr>
                <w:rFonts w:cs="Arial"/>
                <w:sz w:val="24"/>
                <w:szCs w:val="24"/>
                <w:vertAlign w:val="subscript"/>
                <w:lang w:val="sr-Latn-CS" w:eastAsia="hr-HR"/>
              </w:rPr>
              <w:t>6</w:t>
            </w:r>
            <w:r w:rsidRPr="009F0914">
              <w:rPr>
                <w:rFonts w:cs="Arial"/>
                <w:sz w:val="24"/>
                <w:szCs w:val="24"/>
                <w:lang w:val="sr-Latn-CS" w:eastAsia="hr-HR"/>
              </w:rPr>
              <w:t xml:space="preserve"> гасом</w:t>
            </w:r>
            <w:r w:rsidRPr="009F0914">
              <w:rPr>
                <w:rFonts w:cs="Arial"/>
                <w:sz w:val="24"/>
                <w:szCs w:val="24"/>
                <w:lang w:val="sr-Cyrl-CS" w:eastAsia="hr-HR"/>
              </w:rPr>
              <w:t xml:space="preserve"> изолована</w:t>
            </w:r>
          </w:p>
        </w:tc>
      </w:tr>
      <w:tr w:rsidR="009F0914" w:rsidRPr="009F0914" w14:paraId="49FBBFA4" w14:textId="77777777" w:rsidTr="00EF66B1">
        <w:trPr>
          <w:cantSplit/>
        </w:trPr>
        <w:tc>
          <w:tcPr>
            <w:tcW w:w="9540" w:type="dxa"/>
            <w:gridSpan w:val="2"/>
          </w:tcPr>
          <w:p w14:paraId="0A71C769" w14:textId="77777777" w:rsidR="009F0914" w:rsidRPr="009F0914" w:rsidRDefault="009F0914" w:rsidP="009F0914">
            <w:pPr>
              <w:spacing w:before="0"/>
              <w:ind w:right="-160"/>
              <w:rPr>
                <w:rFonts w:cs="Arial"/>
                <w:sz w:val="24"/>
                <w:szCs w:val="24"/>
                <w:lang w:val="sr-Cyrl-CS" w:eastAsia="hr-HR"/>
              </w:rPr>
            </w:pPr>
            <w:r w:rsidRPr="009F0914">
              <w:rPr>
                <w:rFonts w:cs="Arial"/>
                <w:sz w:val="24"/>
                <w:szCs w:val="24"/>
                <w:lang w:val="sr-Cyrl-CS" w:eastAsia="hr-HR"/>
              </w:rPr>
              <w:t>4</w:t>
            </w:r>
            <w:r w:rsidRPr="009F0914">
              <w:rPr>
                <w:rFonts w:cs="Arial"/>
                <w:sz w:val="24"/>
                <w:szCs w:val="24"/>
                <w:lang w:val="de-DE" w:eastAsia="hr-HR"/>
              </w:rPr>
              <w:t>.5.</w:t>
            </w:r>
            <w:r w:rsidRPr="009F0914">
              <w:rPr>
                <w:rFonts w:cs="Arial"/>
                <w:sz w:val="24"/>
                <w:szCs w:val="24"/>
                <w:lang w:val="sr-Cyrl-CS" w:eastAsia="hr-HR"/>
              </w:rPr>
              <w:t>5</w:t>
            </w:r>
            <w:r w:rsidRPr="009F0914">
              <w:rPr>
                <w:rFonts w:cs="Arial"/>
                <w:sz w:val="24"/>
                <w:szCs w:val="24"/>
                <w:lang w:val="de-DE" w:eastAsia="hr-HR"/>
              </w:rPr>
              <w:t>. Техничке  карактеристике опреме</w:t>
            </w:r>
          </w:p>
        </w:tc>
      </w:tr>
      <w:tr w:rsidR="009F0914" w:rsidRPr="009F0914" w14:paraId="710683E2" w14:textId="77777777" w:rsidTr="00EF66B1">
        <w:trPr>
          <w:cantSplit/>
        </w:trPr>
        <w:tc>
          <w:tcPr>
            <w:tcW w:w="5121" w:type="dxa"/>
          </w:tcPr>
          <w:p w14:paraId="59F3CEC4" w14:textId="77777777" w:rsidR="009F0914" w:rsidRPr="009F0914" w:rsidRDefault="009F0914" w:rsidP="009F0914">
            <w:pPr>
              <w:spacing w:before="0"/>
              <w:rPr>
                <w:rFonts w:cs="Arial"/>
                <w:sz w:val="24"/>
                <w:szCs w:val="24"/>
                <w:lang w:val="de-DE" w:eastAsia="hr-HR"/>
              </w:rPr>
            </w:pPr>
            <w:r w:rsidRPr="009F0914">
              <w:rPr>
                <w:rFonts w:cs="Arial"/>
                <w:sz w:val="24"/>
                <w:szCs w:val="24"/>
                <w:lang w:val="sr-Cyrl-CS" w:eastAsia="hr-HR"/>
              </w:rPr>
              <w:t>4</w:t>
            </w:r>
            <w:r w:rsidRPr="009F0914">
              <w:rPr>
                <w:rFonts w:cs="Arial"/>
                <w:sz w:val="24"/>
                <w:szCs w:val="24"/>
                <w:lang w:val="de-DE" w:eastAsia="hr-HR"/>
              </w:rPr>
              <w:t>.5.</w:t>
            </w:r>
            <w:r w:rsidRPr="009F0914">
              <w:rPr>
                <w:rFonts w:cs="Arial"/>
                <w:sz w:val="24"/>
                <w:szCs w:val="24"/>
                <w:lang w:val="sr-Cyrl-CS" w:eastAsia="hr-HR"/>
              </w:rPr>
              <w:t>5</w:t>
            </w:r>
            <w:r w:rsidRPr="009F0914">
              <w:rPr>
                <w:rFonts w:cs="Arial"/>
                <w:sz w:val="24"/>
                <w:szCs w:val="24"/>
                <w:lang w:val="de-DE" w:eastAsia="hr-HR"/>
              </w:rPr>
              <w:t>.1. Прекидачи:</w:t>
            </w:r>
          </w:p>
          <w:p w14:paraId="79502D63" w14:textId="77777777" w:rsidR="009F0914" w:rsidRPr="009F0914" w:rsidRDefault="009F0914" w:rsidP="009F0914">
            <w:pPr>
              <w:spacing w:before="0"/>
              <w:ind w:firstLine="742"/>
              <w:rPr>
                <w:rFonts w:cs="Arial"/>
                <w:sz w:val="24"/>
                <w:szCs w:val="24"/>
                <w:lang w:val="de-DE" w:eastAsia="hr-HR"/>
              </w:rPr>
            </w:pPr>
            <w:r w:rsidRPr="009F0914">
              <w:rPr>
                <w:rFonts w:cs="Arial"/>
                <w:sz w:val="24"/>
                <w:szCs w:val="24"/>
                <w:lang w:val="de-DE" w:eastAsia="hr-HR"/>
              </w:rPr>
              <w:t xml:space="preserve">Врста: </w:t>
            </w:r>
          </w:p>
          <w:p w14:paraId="13EA164B" w14:textId="77777777" w:rsidR="009F0914" w:rsidRPr="009F0914" w:rsidRDefault="009F0914" w:rsidP="009F0914">
            <w:pPr>
              <w:spacing w:before="0"/>
              <w:ind w:firstLine="742"/>
              <w:rPr>
                <w:rFonts w:cs="Arial"/>
                <w:sz w:val="24"/>
                <w:szCs w:val="24"/>
                <w:lang w:val="de-DE" w:eastAsia="hr-HR"/>
              </w:rPr>
            </w:pPr>
            <w:r w:rsidRPr="009F0914">
              <w:rPr>
                <w:rFonts w:cs="Arial"/>
                <w:sz w:val="24"/>
                <w:szCs w:val="24"/>
                <w:lang w:val="de-DE" w:eastAsia="hr-HR"/>
              </w:rPr>
              <w:t>Средство за гашење лука:</w:t>
            </w:r>
          </w:p>
          <w:p w14:paraId="1666014F" w14:textId="77777777" w:rsidR="009F0914" w:rsidRPr="009F0914" w:rsidRDefault="009F0914" w:rsidP="009F0914">
            <w:pPr>
              <w:spacing w:before="0"/>
              <w:ind w:firstLine="742"/>
              <w:rPr>
                <w:rFonts w:cs="Arial"/>
                <w:sz w:val="24"/>
                <w:szCs w:val="24"/>
                <w:lang w:val="de-DE" w:eastAsia="hr-HR"/>
              </w:rPr>
            </w:pPr>
            <w:r w:rsidRPr="009F0914">
              <w:rPr>
                <w:rFonts w:cs="Arial"/>
                <w:sz w:val="24"/>
                <w:szCs w:val="24"/>
                <w:lang w:val="de-DE" w:eastAsia="hr-HR"/>
              </w:rPr>
              <w:t>Тип погона:</w:t>
            </w:r>
          </w:p>
          <w:p w14:paraId="624CE0CE" w14:textId="77777777" w:rsidR="009F0914" w:rsidRPr="009F0914" w:rsidRDefault="009F0914" w:rsidP="009F0914">
            <w:pPr>
              <w:spacing w:before="0"/>
              <w:ind w:left="742"/>
              <w:jc w:val="left"/>
              <w:rPr>
                <w:rFonts w:cs="Arial"/>
                <w:sz w:val="24"/>
                <w:szCs w:val="24"/>
                <w:lang w:val="sr-Cyrl-CS" w:eastAsia="hr-HR"/>
              </w:rPr>
            </w:pPr>
            <w:r w:rsidRPr="009F0914">
              <w:rPr>
                <w:rFonts w:cs="Arial"/>
                <w:sz w:val="24"/>
                <w:szCs w:val="24"/>
                <w:lang w:val="de-DE" w:eastAsia="hr-HR"/>
              </w:rPr>
              <w:t>Наз</w:t>
            </w:r>
            <w:r w:rsidRPr="009F0914">
              <w:rPr>
                <w:rFonts w:cs="Arial"/>
                <w:sz w:val="24"/>
                <w:szCs w:val="24"/>
                <w:lang w:val="sr-Cyrl-CS" w:eastAsia="hr-HR"/>
              </w:rPr>
              <w:t>наче</w:t>
            </w:r>
            <w:r w:rsidRPr="009F0914">
              <w:rPr>
                <w:rFonts w:cs="Arial"/>
                <w:sz w:val="24"/>
                <w:szCs w:val="24"/>
                <w:lang w:val="de-DE" w:eastAsia="hr-HR"/>
              </w:rPr>
              <w:t>ни напон уре</w:t>
            </w:r>
            <w:r w:rsidRPr="009F0914">
              <w:rPr>
                <w:rFonts w:cs="Arial"/>
                <w:sz w:val="24"/>
                <w:szCs w:val="24"/>
                <w:lang w:val="sr-Cyrl-CS" w:eastAsia="hr-HR"/>
              </w:rPr>
              <w:t>ђ</w:t>
            </w:r>
            <w:r w:rsidRPr="009F0914">
              <w:rPr>
                <w:rFonts w:cs="Arial"/>
                <w:sz w:val="24"/>
                <w:szCs w:val="24"/>
                <w:lang w:val="de-DE" w:eastAsia="hr-HR"/>
              </w:rPr>
              <w:t>аја за покретање и управљање</w:t>
            </w:r>
            <w:r w:rsidRPr="009F0914">
              <w:rPr>
                <w:rFonts w:cs="Arial"/>
                <w:sz w:val="24"/>
                <w:szCs w:val="24"/>
                <w:lang w:val="sr-Cyrl-CS" w:eastAsia="hr-HR"/>
              </w:rPr>
              <w:t>:</w:t>
            </w:r>
          </w:p>
          <w:p w14:paraId="3A592603" w14:textId="77777777" w:rsidR="009F0914" w:rsidRPr="009F0914" w:rsidRDefault="009F0914" w:rsidP="009F0914">
            <w:pPr>
              <w:spacing w:before="0"/>
              <w:ind w:firstLine="742"/>
              <w:jc w:val="left"/>
              <w:rPr>
                <w:rFonts w:cs="Arial"/>
                <w:sz w:val="24"/>
                <w:szCs w:val="24"/>
                <w:lang w:val="sr-Cyrl-CS" w:eastAsia="hr-HR"/>
              </w:rPr>
            </w:pPr>
            <w:r w:rsidRPr="009F0914">
              <w:rPr>
                <w:rFonts w:cs="Arial"/>
                <w:sz w:val="24"/>
                <w:szCs w:val="24"/>
                <w:lang w:val="de-DE" w:eastAsia="hr-HR"/>
              </w:rPr>
              <w:t>Назначена  струја:</w:t>
            </w:r>
          </w:p>
          <w:p w14:paraId="09141F81" w14:textId="77777777" w:rsidR="009F0914" w:rsidRPr="009F0914" w:rsidRDefault="009F0914" w:rsidP="009F0914">
            <w:pPr>
              <w:spacing w:before="0"/>
              <w:ind w:left="742"/>
              <w:jc w:val="left"/>
              <w:rPr>
                <w:rFonts w:cs="Arial"/>
                <w:sz w:val="24"/>
                <w:szCs w:val="24"/>
                <w:lang w:val="de-DE" w:eastAsia="hr-HR"/>
              </w:rPr>
            </w:pPr>
            <w:r w:rsidRPr="009F0914">
              <w:rPr>
                <w:rFonts w:cs="Arial"/>
                <w:sz w:val="24"/>
                <w:szCs w:val="24"/>
                <w:lang w:val="de-DE" w:eastAsia="hr-HR"/>
              </w:rPr>
              <w:t>Назначена струја прекидања:</w:t>
            </w:r>
          </w:p>
        </w:tc>
        <w:tc>
          <w:tcPr>
            <w:tcW w:w="4419" w:type="dxa"/>
          </w:tcPr>
          <w:p w14:paraId="6409463E" w14:textId="77777777" w:rsidR="009F0914" w:rsidRPr="009F0914" w:rsidRDefault="009F0914" w:rsidP="009F0914">
            <w:pPr>
              <w:spacing w:before="0"/>
              <w:ind w:right="-117"/>
              <w:rPr>
                <w:rFonts w:cs="Arial"/>
                <w:sz w:val="24"/>
                <w:szCs w:val="24"/>
                <w:lang w:val="de-DE" w:eastAsia="hr-HR"/>
              </w:rPr>
            </w:pPr>
          </w:p>
          <w:p w14:paraId="52D8A312" w14:textId="77777777" w:rsidR="009F0914" w:rsidRPr="009F0914" w:rsidRDefault="009F0914" w:rsidP="009F0914">
            <w:pPr>
              <w:spacing w:before="0"/>
              <w:ind w:right="-117"/>
              <w:rPr>
                <w:rFonts w:cs="Arial"/>
                <w:sz w:val="24"/>
                <w:szCs w:val="24"/>
                <w:lang w:val="de-DE" w:eastAsia="hr-HR"/>
              </w:rPr>
            </w:pPr>
            <w:r w:rsidRPr="009F0914">
              <w:rPr>
                <w:rFonts w:cs="Arial"/>
                <w:sz w:val="24"/>
                <w:szCs w:val="24"/>
                <w:lang w:val="de-DE" w:eastAsia="hr-HR"/>
              </w:rPr>
              <w:t>Вакуумски</w:t>
            </w:r>
          </w:p>
          <w:p w14:paraId="5BF4CE9E" w14:textId="77777777" w:rsidR="009F0914" w:rsidRPr="009F0914" w:rsidRDefault="009F0914" w:rsidP="009F0914">
            <w:pPr>
              <w:spacing w:before="0"/>
              <w:ind w:right="-117"/>
              <w:rPr>
                <w:rFonts w:cs="Arial"/>
                <w:sz w:val="24"/>
                <w:szCs w:val="24"/>
                <w:lang w:val="de-DE" w:eastAsia="hr-HR"/>
              </w:rPr>
            </w:pPr>
            <w:r w:rsidRPr="009F0914">
              <w:rPr>
                <w:rFonts w:cs="Arial"/>
                <w:sz w:val="24"/>
                <w:szCs w:val="24"/>
                <w:lang w:val="de-DE" w:eastAsia="hr-HR"/>
              </w:rPr>
              <w:t>Вакуум</w:t>
            </w:r>
          </w:p>
          <w:p w14:paraId="59A75E83" w14:textId="77777777" w:rsidR="009F0914" w:rsidRPr="009F0914" w:rsidRDefault="009F0914" w:rsidP="009F0914">
            <w:pPr>
              <w:spacing w:before="0"/>
              <w:ind w:right="-117"/>
              <w:rPr>
                <w:rFonts w:cs="Arial"/>
                <w:sz w:val="24"/>
                <w:szCs w:val="24"/>
                <w:lang w:val="sr-Cyrl-CS" w:eastAsia="hr-HR"/>
              </w:rPr>
            </w:pPr>
            <w:r w:rsidRPr="009F0914">
              <w:rPr>
                <w:rFonts w:cs="Arial"/>
                <w:sz w:val="24"/>
                <w:szCs w:val="24"/>
                <w:lang w:val="de-DE" w:eastAsia="hr-HR"/>
              </w:rPr>
              <w:t>Моторно-опружни</w:t>
            </w:r>
          </w:p>
          <w:p w14:paraId="04E19CA3" w14:textId="77777777" w:rsidR="009F0914" w:rsidRPr="009F0914" w:rsidRDefault="009F0914" w:rsidP="009F0914">
            <w:pPr>
              <w:spacing w:before="0"/>
              <w:ind w:right="-117"/>
              <w:rPr>
                <w:rFonts w:cs="Arial"/>
                <w:sz w:val="24"/>
                <w:szCs w:val="24"/>
                <w:lang w:val="sl-SI" w:eastAsia="hr-HR"/>
              </w:rPr>
            </w:pPr>
          </w:p>
          <w:p w14:paraId="5E42D2E8" w14:textId="77777777" w:rsidR="009F0914" w:rsidRPr="009F0914" w:rsidRDefault="009F0914" w:rsidP="009F0914">
            <w:pPr>
              <w:spacing w:before="0"/>
              <w:ind w:right="-117"/>
              <w:rPr>
                <w:rFonts w:cs="Arial"/>
                <w:sz w:val="24"/>
                <w:szCs w:val="24"/>
                <w:lang w:val="de-DE" w:eastAsia="hr-HR"/>
              </w:rPr>
            </w:pPr>
            <w:r w:rsidRPr="009F0914">
              <w:rPr>
                <w:rFonts w:cs="Arial"/>
                <w:sz w:val="24"/>
                <w:szCs w:val="24"/>
                <w:lang w:val="de-DE" w:eastAsia="hr-HR"/>
              </w:rPr>
              <w:t>110 V ЈСС</w:t>
            </w:r>
          </w:p>
          <w:p w14:paraId="44A2093D" w14:textId="77777777" w:rsidR="009F0914" w:rsidRPr="009F0914" w:rsidRDefault="009F0914" w:rsidP="009F0914">
            <w:pPr>
              <w:spacing w:before="0"/>
              <w:ind w:left="-108" w:right="-117"/>
              <w:rPr>
                <w:rFonts w:cs="Arial"/>
                <w:sz w:val="24"/>
                <w:szCs w:val="24"/>
                <w:lang w:val="sr-Cyrl-CS" w:eastAsia="hr-HR"/>
              </w:rPr>
            </w:pPr>
            <w:r w:rsidRPr="009F0914">
              <w:rPr>
                <w:rFonts w:cs="Arial"/>
                <w:sz w:val="24"/>
                <w:szCs w:val="24"/>
                <w:lang w:val="sr-Cyrl-CS" w:eastAsia="hr-HR"/>
              </w:rPr>
              <w:t xml:space="preserve">  1250</w:t>
            </w:r>
            <w:r w:rsidRPr="009F0914">
              <w:rPr>
                <w:rFonts w:cs="Arial"/>
                <w:sz w:val="24"/>
                <w:szCs w:val="24"/>
                <w:lang w:val="de-DE" w:eastAsia="hr-HR"/>
              </w:rPr>
              <w:t xml:space="preserve"> </w:t>
            </w:r>
            <w:r w:rsidRPr="009F0914">
              <w:rPr>
                <w:rFonts w:cs="Arial"/>
                <w:sz w:val="24"/>
                <w:szCs w:val="24"/>
                <w:lang w:eastAsia="hr-HR"/>
              </w:rPr>
              <w:t>А</w:t>
            </w:r>
            <w:r w:rsidRPr="009F0914">
              <w:rPr>
                <w:rFonts w:cs="Arial"/>
                <w:sz w:val="24"/>
                <w:szCs w:val="24"/>
                <w:lang w:val="de-DE" w:eastAsia="hr-HR"/>
              </w:rPr>
              <w:t xml:space="preserve"> </w:t>
            </w:r>
          </w:p>
          <w:p w14:paraId="174945C6" w14:textId="77777777" w:rsidR="009F0914" w:rsidRPr="009F0914" w:rsidRDefault="009F0914" w:rsidP="009F0914">
            <w:pPr>
              <w:spacing w:before="0"/>
              <w:ind w:right="-117"/>
              <w:rPr>
                <w:rFonts w:cs="Arial"/>
                <w:sz w:val="24"/>
                <w:szCs w:val="24"/>
                <w:lang w:val="sr-Cyrl-CS" w:eastAsia="hr-HR"/>
              </w:rPr>
            </w:pPr>
            <w:r w:rsidRPr="009F0914">
              <w:rPr>
                <w:rFonts w:cs="Arial"/>
                <w:sz w:val="24"/>
                <w:szCs w:val="24"/>
                <w:lang w:val="sr-Cyrl-CS" w:eastAsia="hr-HR"/>
              </w:rPr>
              <w:t xml:space="preserve">мин. </w:t>
            </w:r>
            <w:r w:rsidRPr="009F0914">
              <w:rPr>
                <w:rFonts w:cs="Arial"/>
                <w:sz w:val="24"/>
                <w:szCs w:val="24"/>
                <w:lang w:val="de-DE" w:eastAsia="hr-HR"/>
              </w:rPr>
              <w:t>16,5 kА</w:t>
            </w:r>
          </w:p>
        </w:tc>
      </w:tr>
      <w:tr w:rsidR="009F0914" w:rsidRPr="009F0914" w14:paraId="01F9838E" w14:textId="77777777" w:rsidTr="00EF66B1">
        <w:trPr>
          <w:cantSplit/>
          <w:trHeight w:val="193"/>
        </w:trPr>
        <w:tc>
          <w:tcPr>
            <w:tcW w:w="5121" w:type="dxa"/>
          </w:tcPr>
          <w:p w14:paraId="21FE75D5" w14:textId="77777777" w:rsidR="009F0914" w:rsidRPr="009F0914" w:rsidRDefault="009F0914" w:rsidP="009F0914">
            <w:pPr>
              <w:spacing w:before="0"/>
              <w:rPr>
                <w:rFonts w:cs="Arial"/>
                <w:sz w:val="24"/>
                <w:szCs w:val="24"/>
                <w:lang w:val="de-DE" w:eastAsia="hr-HR"/>
              </w:rPr>
            </w:pPr>
            <w:r w:rsidRPr="009F0914">
              <w:rPr>
                <w:rFonts w:cs="Arial"/>
                <w:sz w:val="24"/>
                <w:szCs w:val="24"/>
                <w:lang w:val="sr-Cyrl-CS" w:eastAsia="hr-HR"/>
              </w:rPr>
              <w:t>4</w:t>
            </w:r>
            <w:r w:rsidRPr="009F0914">
              <w:rPr>
                <w:rFonts w:cs="Arial"/>
                <w:sz w:val="24"/>
                <w:szCs w:val="24"/>
                <w:lang w:val="de-DE" w:eastAsia="hr-HR"/>
              </w:rPr>
              <w:t>.5.</w:t>
            </w:r>
            <w:r w:rsidRPr="009F0914">
              <w:rPr>
                <w:rFonts w:cs="Arial"/>
                <w:sz w:val="24"/>
                <w:szCs w:val="24"/>
                <w:lang w:val="sr-Cyrl-CS" w:eastAsia="hr-HR"/>
              </w:rPr>
              <w:t>5</w:t>
            </w:r>
            <w:r w:rsidRPr="009F0914">
              <w:rPr>
                <w:rFonts w:cs="Arial"/>
                <w:sz w:val="24"/>
                <w:szCs w:val="24"/>
                <w:lang w:val="de-DE" w:eastAsia="hr-HR"/>
              </w:rPr>
              <w:t>.2. Струјни трансформатори:</w:t>
            </w:r>
          </w:p>
          <w:p w14:paraId="39FB2241" w14:textId="77777777" w:rsidR="009F0914" w:rsidRPr="009F0914" w:rsidRDefault="009F0914" w:rsidP="009F0914">
            <w:pPr>
              <w:spacing w:before="0"/>
              <w:ind w:right="-3936"/>
              <w:jc w:val="left"/>
              <w:rPr>
                <w:rFonts w:cs="Arial"/>
                <w:sz w:val="24"/>
                <w:szCs w:val="24"/>
                <w:lang w:val="de-DE" w:eastAsia="hr-HR"/>
              </w:rPr>
            </w:pPr>
            <w:r w:rsidRPr="009F0914">
              <w:rPr>
                <w:rFonts w:cs="Arial"/>
                <w:sz w:val="24"/>
                <w:szCs w:val="24"/>
                <w:lang w:val="de-DE" w:eastAsia="hr-HR"/>
              </w:rPr>
              <w:t xml:space="preserve">       </w:t>
            </w:r>
            <w:r w:rsidRPr="009F0914">
              <w:rPr>
                <w:rFonts w:cs="Arial"/>
                <w:sz w:val="24"/>
                <w:szCs w:val="24"/>
                <w:lang w:val="sr-Cyrl-CS" w:eastAsia="hr-HR"/>
              </w:rPr>
              <w:t xml:space="preserve">      У т</w:t>
            </w:r>
            <w:r w:rsidRPr="009F0914">
              <w:rPr>
                <w:rFonts w:cs="Arial"/>
                <w:sz w:val="24"/>
                <w:szCs w:val="24"/>
                <w:lang w:val="es-ES_tradnl" w:eastAsia="hr-HR"/>
              </w:rPr>
              <w:t>рансформаторск</w:t>
            </w:r>
            <w:r w:rsidRPr="009F0914">
              <w:rPr>
                <w:rFonts w:cs="Arial"/>
                <w:sz w:val="24"/>
                <w:szCs w:val="24"/>
                <w:lang w:val="sr-Cyrl-CS" w:eastAsia="hr-HR"/>
              </w:rPr>
              <w:t>ој</w:t>
            </w:r>
            <w:r w:rsidRPr="009F0914">
              <w:rPr>
                <w:rFonts w:cs="Arial"/>
                <w:sz w:val="24"/>
                <w:szCs w:val="24"/>
                <w:lang w:val="de-DE" w:eastAsia="hr-HR"/>
              </w:rPr>
              <w:t xml:space="preserve"> </w:t>
            </w:r>
            <w:r w:rsidRPr="009F0914">
              <w:rPr>
                <w:rFonts w:cs="Arial"/>
                <w:sz w:val="24"/>
                <w:szCs w:val="24"/>
                <w:lang w:val="es-ES_tradnl" w:eastAsia="hr-HR"/>
              </w:rPr>
              <w:t>ћелиј</w:t>
            </w:r>
            <w:r w:rsidRPr="009F0914">
              <w:rPr>
                <w:rFonts w:cs="Arial"/>
                <w:sz w:val="24"/>
                <w:szCs w:val="24"/>
                <w:lang w:val="sr-Cyrl-CS" w:eastAsia="hr-HR"/>
              </w:rPr>
              <w:t>и</w:t>
            </w:r>
            <w:r w:rsidRPr="009F0914">
              <w:rPr>
                <w:rFonts w:cs="Arial"/>
                <w:sz w:val="24"/>
                <w:szCs w:val="24"/>
                <w:lang w:val="de-DE" w:eastAsia="hr-HR"/>
              </w:rPr>
              <w:t>:</w:t>
            </w:r>
          </w:p>
          <w:p w14:paraId="725DE217" w14:textId="77777777" w:rsidR="009F0914" w:rsidRPr="009F0914" w:rsidRDefault="009F0914" w:rsidP="009F0914">
            <w:pPr>
              <w:spacing w:before="0"/>
              <w:ind w:firstLine="742"/>
              <w:rPr>
                <w:rFonts w:cs="Arial"/>
                <w:sz w:val="24"/>
                <w:szCs w:val="24"/>
                <w:lang w:val="sr-Cyrl-CS" w:eastAsia="hr-HR"/>
              </w:rPr>
            </w:pPr>
          </w:p>
          <w:p w14:paraId="16B77B54" w14:textId="77777777" w:rsidR="009F0914" w:rsidRPr="009F0914" w:rsidRDefault="009F0914" w:rsidP="009F0914">
            <w:pPr>
              <w:spacing w:before="0"/>
              <w:ind w:firstLine="742"/>
              <w:rPr>
                <w:rFonts w:cs="Arial"/>
                <w:sz w:val="24"/>
                <w:szCs w:val="24"/>
                <w:lang w:val="sr-Cyrl-CS" w:eastAsia="hr-HR"/>
              </w:rPr>
            </w:pPr>
          </w:p>
          <w:p w14:paraId="1802F972" w14:textId="77777777" w:rsidR="009F0914" w:rsidRPr="009F0914" w:rsidRDefault="009F0914" w:rsidP="009F0914">
            <w:pPr>
              <w:spacing w:before="0"/>
              <w:ind w:firstLine="742"/>
              <w:rPr>
                <w:rFonts w:cs="Arial"/>
                <w:sz w:val="24"/>
                <w:szCs w:val="24"/>
                <w:lang w:val="sr-Cyrl-CS" w:eastAsia="hr-HR"/>
              </w:rPr>
            </w:pPr>
          </w:p>
          <w:p w14:paraId="4528392B" w14:textId="77777777" w:rsidR="009F0914" w:rsidRPr="009F0914" w:rsidRDefault="009F0914" w:rsidP="009F0914">
            <w:pPr>
              <w:spacing w:before="0"/>
              <w:ind w:firstLine="742"/>
              <w:rPr>
                <w:rFonts w:cs="Arial"/>
                <w:sz w:val="24"/>
                <w:szCs w:val="24"/>
                <w:lang w:eastAsia="hr-HR"/>
              </w:rPr>
            </w:pPr>
            <w:r w:rsidRPr="009F0914">
              <w:rPr>
                <w:rFonts w:cs="Arial"/>
                <w:sz w:val="24"/>
                <w:szCs w:val="24"/>
                <w:lang w:val="sr-Cyrl-CS" w:eastAsia="hr-HR"/>
              </w:rPr>
              <w:t>К</w:t>
            </w:r>
            <w:r w:rsidRPr="009F0914">
              <w:rPr>
                <w:rFonts w:cs="Arial"/>
                <w:sz w:val="24"/>
                <w:szCs w:val="24"/>
                <w:lang w:val="de-DE" w:eastAsia="hr-HR"/>
              </w:rPr>
              <w:t xml:space="preserve">абловска  и МТК ћелија: </w:t>
            </w:r>
          </w:p>
        </w:tc>
        <w:tc>
          <w:tcPr>
            <w:tcW w:w="4419" w:type="dxa"/>
          </w:tcPr>
          <w:p w14:paraId="33260DA6" w14:textId="77777777" w:rsidR="009F0914" w:rsidRPr="009F0914" w:rsidRDefault="009F0914" w:rsidP="009F0914">
            <w:pPr>
              <w:spacing w:before="0"/>
              <w:rPr>
                <w:rFonts w:cs="Arial"/>
                <w:sz w:val="24"/>
                <w:szCs w:val="24"/>
              </w:rPr>
            </w:pPr>
          </w:p>
          <w:p w14:paraId="55E669C7"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2x3</w:t>
            </w:r>
            <w:r w:rsidRPr="009F0914">
              <w:rPr>
                <w:rFonts w:cs="Arial"/>
                <w:sz w:val="24"/>
                <w:szCs w:val="24"/>
                <w:lang w:val="sr-Cyrl-CS" w:eastAsia="hr-HR"/>
              </w:rPr>
              <w:t>00/5/5/5 А</w:t>
            </w:r>
          </w:p>
          <w:p w14:paraId="0374D448" w14:textId="77777777" w:rsidR="009F0914" w:rsidRPr="009F0914" w:rsidRDefault="009F0914" w:rsidP="009F0914">
            <w:pPr>
              <w:spacing w:before="0"/>
              <w:rPr>
                <w:rFonts w:cs="Arial"/>
                <w:sz w:val="24"/>
                <w:szCs w:val="24"/>
                <w:lang w:val="sr-Latn-CS" w:eastAsia="hr-HR"/>
              </w:rPr>
            </w:pPr>
            <w:r w:rsidRPr="009F0914">
              <w:rPr>
                <w:rFonts w:cs="Arial"/>
                <w:sz w:val="24"/>
                <w:szCs w:val="24"/>
                <w:lang w:val="en-GB" w:eastAsia="hr-HR"/>
              </w:rPr>
              <w:t>I</w:t>
            </w:r>
            <w:r w:rsidRPr="009F0914">
              <w:rPr>
                <w:rFonts w:cs="Arial"/>
                <w:sz w:val="24"/>
                <w:szCs w:val="24"/>
                <w:lang w:val="sr-Cyrl-CS" w:eastAsia="hr-HR"/>
              </w:rPr>
              <w:t xml:space="preserve">   </w:t>
            </w:r>
            <w:r w:rsidRPr="009F0914">
              <w:rPr>
                <w:rFonts w:cs="Arial"/>
                <w:sz w:val="24"/>
                <w:szCs w:val="24"/>
                <w:lang w:eastAsia="hr-HR"/>
              </w:rPr>
              <w:t>језгро</w:t>
            </w:r>
            <w:r w:rsidRPr="009F0914">
              <w:rPr>
                <w:rFonts w:cs="Arial"/>
                <w:sz w:val="24"/>
                <w:szCs w:val="24"/>
                <w:lang w:val="sr-Cyrl-CS" w:eastAsia="hr-HR"/>
              </w:rPr>
              <w:t xml:space="preserve"> kl 0,5</w:t>
            </w:r>
            <w:r w:rsidRPr="009F0914">
              <w:rPr>
                <w:rFonts w:cs="Arial"/>
                <w:sz w:val="24"/>
                <w:szCs w:val="24"/>
                <w:lang w:val="sr-Latn-CS" w:eastAsia="hr-HR"/>
              </w:rPr>
              <w:t>;</w:t>
            </w:r>
            <w:r w:rsidRPr="009F0914">
              <w:rPr>
                <w:rFonts w:cs="Arial"/>
                <w:sz w:val="24"/>
                <w:szCs w:val="24"/>
                <w:lang w:val="sr-Cyrl-CS" w:eastAsia="hr-HR"/>
              </w:rPr>
              <w:t xml:space="preserve"> Fs</w:t>
            </w:r>
            <w:r w:rsidRPr="009F0914">
              <w:rPr>
                <w:rFonts w:cs="Arial"/>
                <w:sz w:val="24"/>
                <w:szCs w:val="24"/>
                <w:lang w:val="sr-Latn-CS" w:eastAsia="hr-HR"/>
              </w:rPr>
              <w:t>=</w:t>
            </w:r>
            <w:r w:rsidRPr="009F0914">
              <w:rPr>
                <w:rFonts w:cs="Arial"/>
                <w:sz w:val="24"/>
                <w:szCs w:val="24"/>
                <w:lang w:val="sr-Cyrl-CS" w:eastAsia="hr-HR"/>
              </w:rPr>
              <w:t>5</w:t>
            </w:r>
            <w:r w:rsidRPr="009F0914">
              <w:rPr>
                <w:rFonts w:cs="Arial"/>
                <w:sz w:val="24"/>
                <w:szCs w:val="24"/>
                <w:lang w:val="sr-Latn-CS" w:eastAsia="hr-HR"/>
              </w:rPr>
              <w:t xml:space="preserve">; </w:t>
            </w:r>
            <w:r w:rsidRPr="009F0914">
              <w:rPr>
                <w:rFonts w:cs="Arial"/>
                <w:sz w:val="24"/>
                <w:szCs w:val="24"/>
                <w:lang w:val="sr-Cyrl-CS" w:eastAsia="hr-HR"/>
              </w:rPr>
              <w:t>15</w:t>
            </w:r>
            <w:r w:rsidRPr="009F0914">
              <w:rPr>
                <w:rFonts w:cs="Arial"/>
                <w:sz w:val="24"/>
                <w:szCs w:val="24"/>
                <w:lang w:val="sr-Latn-CS" w:eastAsia="hr-HR"/>
              </w:rPr>
              <w:t xml:space="preserve"> VA</w:t>
            </w:r>
          </w:p>
          <w:p w14:paraId="34009198" w14:textId="77777777" w:rsidR="009F0914" w:rsidRPr="009F0914" w:rsidRDefault="009F0914" w:rsidP="009F0914">
            <w:pPr>
              <w:spacing w:before="0"/>
              <w:rPr>
                <w:rFonts w:cs="Arial"/>
                <w:sz w:val="24"/>
                <w:szCs w:val="24"/>
                <w:lang w:val="sr-Cyrl-CS" w:eastAsia="hr-HR"/>
              </w:rPr>
            </w:pPr>
            <w:r w:rsidRPr="009F0914">
              <w:rPr>
                <w:rFonts w:cs="Arial"/>
                <w:sz w:val="24"/>
                <w:szCs w:val="24"/>
                <w:lang w:val="es-ES" w:eastAsia="hr-HR"/>
              </w:rPr>
              <w:t>II</w:t>
            </w:r>
            <w:r w:rsidRPr="009F0914">
              <w:rPr>
                <w:rFonts w:cs="Arial"/>
                <w:sz w:val="24"/>
                <w:szCs w:val="24"/>
                <w:lang w:val="sr-Cyrl-CS" w:eastAsia="hr-HR"/>
              </w:rPr>
              <w:t xml:space="preserve">  </w:t>
            </w:r>
            <w:r w:rsidRPr="009F0914">
              <w:rPr>
                <w:rFonts w:cs="Arial"/>
                <w:sz w:val="24"/>
                <w:szCs w:val="24"/>
                <w:lang w:eastAsia="hr-HR"/>
              </w:rPr>
              <w:t>језгро</w:t>
            </w:r>
            <w:r w:rsidRPr="009F0914">
              <w:rPr>
                <w:rFonts w:cs="Arial"/>
                <w:sz w:val="24"/>
                <w:szCs w:val="24"/>
                <w:lang w:val="es-ES" w:eastAsia="hr-HR"/>
              </w:rPr>
              <w:t xml:space="preserve"> 5P</w:t>
            </w:r>
            <w:r w:rsidRPr="009F0914">
              <w:rPr>
                <w:rFonts w:cs="Arial"/>
                <w:sz w:val="24"/>
                <w:szCs w:val="24"/>
                <w:lang w:val="sr-Cyrl-CS" w:eastAsia="hr-HR"/>
              </w:rPr>
              <w:t>10</w:t>
            </w:r>
            <w:r w:rsidRPr="009F0914">
              <w:rPr>
                <w:rFonts w:cs="Arial"/>
                <w:sz w:val="24"/>
                <w:szCs w:val="24"/>
                <w:lang w:val="es-ES" w:eastAsia="hr-HR"/>
              </w:rPr>
              <w:t xml:space="preserve">; </w:t>
            </w:r>
            <w:r w:rsidRPr="009F0914">
              <w:rPr>
                <w:rFonts w:cs="Arial"/>
                <w:sz w:val="24"/>
                <w:szCs w:val="24"/>
                <w:lang w:val="sr-Cyrl-CS" w:eastAsia="hr-HR"/>
              </w:rPr>
              <w:t>15</w:t>
            </w:r>
            <w:r w:rsidRPr="009F0914">
              <w:rPr>
                <w:rFonts w:cs="Arial"/>
                <w:sz w:val="24"/>
                <w:szCs w:val="24"/>
                <w:lang w:val="es-ES" w:eastAsia="hr-HR"/>
              </w:rPr>
              <w:t xml:space="preserve"> VA</w:t>
            </w:r>
          </w:p>
          <w:p w14:paraId="14DE39FB" w14:textId="77777777" w:rsidR="009F0914" w:rsidRPr="009F0914" w:rsidRDefault="009F0914" w:rsidP="009F0914">
            <w:pPr>
              <w:spacing w:before="0"/>
              <w:rPr>
                <w:rFonts w:cs="Arial"/>
                <w:sz w:val="24"/>
                <w:szCs w:val="24"/>
                <w:lang w:val="sr-Cyrl-CS" w:eastAsia="hr-HR"/>
              </w:rPr>
            </w:pPr>
            <w:r w:rsidRPr="009F0914">
              <w:rPr>
                <w:rFonts w:cs="Arial"/>
                <w:sz w:val="24"/>
                <w:szCs w:val="24"/>
                <w:lang w:val="es-ES" w:eastAsia="hr-HR"/>
              </w:rPr>
              <w:t xml:space="preserve">III </w:t>
            </w:r>
            <w:r w:rsidRPr="009F0914">
              <w:rPr>
                <w:rFonts w:cs="Arial"/>
                <w:sz w:val="24"/>
                <w:szCs w:val="24"/>
                <w:lang w:eastAsia="hr-HR"/>
              </w:rPr>
              <w:t>језгро</w:t>
            </w:r>
            <w:r w:rsidRPr="009F0914">
              <w:rPr>
                <w:rFonts w:cs="Arial"/>
                <w:sz w:val="24"/>
                <w:szCs w:val="24"/>
                <w:lang w:val="es-ES" w:eastAsia="hr-HR"/>
              </w:rPr>
              <w:t xml:space="preserve"> 5P</w:t>
            </w:r>
            <w:r w:rsidRPr="009F0914">
              <w:rPr>
                <w:rFonts w:cs="Arial"/>
                <w:sz w:val="24"/>
                <w:szCs w:val="24"/>
                <w:lang w:val="sr-Cyrl-CS" w:eastAsia="hr-HR"/>
              </w:rPr>
              <w:t>1</w:t>
            </w:r>
            <w:r w:rsidRPr="009F0914">
              <w:rPr>
                <w:rFonts w:cs="Arial"/>
                <w:sz w:val="24"/>
                <w:szCs w:val="24"/>
                <w:lang w:val="es-ES" w:eastAsia="hr-HR"/>
              </w:rPr>
              <w:t xml:space="preserve">0, </w:t>
            </w:r>
            <w:r w:rsidRPr="009F0914">
              <w:rPr>
                <w:rFonts w:cs="Arial"/>
                <w:sz w:val="24"/>
                <w:szCs w:val="24"/>
                <w:lang w:val="sr-Cyrl-CS" w:eastAsia="hr-HR"/>
              </w:rPr>
              <w:t>15</w:t>
            </w:r>
            <w:r w:rsidRPr="009F0914">
              <w:rPr>
                <w:rFonts w:cs="Arial"/>
                <w:sz w:val="24"/>
                <w:szCs w:val="24"/>
                <w:lang w:val="es-ES" w:eastAsia="hr-HR"/>
              </w:rPr>
              <w:t xml:space="preserve"> VA</w:t>
            </w:r>
          </w:p>
          <w:p w14:paraId="2C6309C8" w14:textId="77777777" w:rsidR="009F0914" w:rsidRPr="009F0914" w:rsidRDefault="009F0914" w:rsidP="009F0914">
            <w:pPr>
              <w:spacing w:before="0"/>
              <w:ind w:left="-108"/>
              <w:rPr>
                <w:rFonts w:cs="Arial"/>
                <w:sz w:val="24"/>
                <w:szCs w:val="24"/>
                <w:lang w:val="sr-Cyrl-CS" w:eastAsia="hr-HR"/>
              </w:rPr>
            </w:pPr>
            <w:r w:rsidRPr="009F0914">
              <w:rPr>
                <w:rFonts w:cs="Arial"/>
                <w:sz w:val="24"/>
                <w:szCs w:val="24"/>
                <w:lang w:val="sr-Cyrl-CS" w:eastAsia="hr-HR"/>
              </w:rPr>
              <w:t xml:space="preserve">  2х200/5 А</w:t>
            </w:r>
          </w:p>
          <w:p w14:paraId="6E7B0EF3" w14:textId="77777777" w:rsidR="009F0914" w:rsidRPr="009F0914" w:rsidRDefault="009F0914" w:rsidP="009F0914">
            <w:pPr>
              <w:spacing w:before="0"/>
              <w:ind w:left="-108"/>
              <w:rPr>
                <w:rFonts w:cs="Arial"/>
                <w:sz w:val="24"/>
                <w:szCs w:val="24"/>
                <w:lang w:val="es-ES" w:eastAsia="hr-HR"/>
              </w:rPr>
            </w:pPr>
            <w:r w:rsidRPr="009F0914">
              <w:rPr>
                <w:rFonts w:cs="Arial"/>
                <w:sz w:val="24"/>
                <w:szCs w:val="24"/>
                <w:lang w:val="sr-Cyrl-CS" w:eastAsia="hr-HR"/>
              </w:rPr>
              <w:t xml:space="preserve">  </w:t>
            </w:r>
            <w:r w:rsidRPr="009F0914">
              <w:rPr>
                <w:rFonts w:cs="Arial"/>
                <w:sz w:val="24"/>
                <w:szCs w:val="24"/>
                <w:lang w:val="en-GB" w:eastAsia="hr-HR"/>
              </w:rPr>
              <w:t>I</w:t>
            </w:r>
            <w:r w:rsidRPr="009F0914">
              <w:rPr>
                <w:rFonts w:cs="Arial"/>
                <w:sz w:val="24"/>
                <w:szCs w:val="24"/>
                <w:lang w:val="sr-Cyrl-CS" w:eastAsia="hr-HR"/>
              </w:rPr>
              <w:t xml:space="preserve">   </w:t>
            </w:r>
            <w:r w:rsidRPr="009F0914">
              <w:rPr>
                <w:rFonts w:cs="Arial"/>
                <w:sz w:val="24"/>
                <w:szCs w:val="24"/>
                <w:lang w:eastAsia="hr-HR"/>
              </w:rPr>
              <w:t>језгро</w:t>
            </w:r>
            <w:r w:rsidRPr="009F0914">
              <w:rPr>
                <w:rFonts w:cs="Arial"/>
                <w:sz w:val="24"/>
                <w:szCs w:val="24"/>
                <w:lang w:val="sr-Cyrl-CS" w:eastAsia="hr-HR"/>
              </w:rPr>
              <w:t xml:space="preserve"> </w:t>
            </w:r>
            <w:r w:rsidRPr="009F0914">
              <w:rPr>
                <w:rFonts w:cs="Arial"/>
                <w:sz w:val="24"/>
                <w:szCs w:val="24"/>
                <w:lang w:val="es-ES" w:eastAsia="hr-HR"/>
              </w:rPr>
              <w:t>5P</w:t>
            </w:r>
            <w:r w:rsidRPr="009F0914">
              <w:rPr>
                <w:rFonts w:cs="Arial"/>
                <w:sz w:val="24"/>
                <w:szCs w:val="24"/>
                <w:lang w:val="sr-Cyrl-CS" w:eastAsia="hr-HR"/>
              </w:rPr>
              <w:t>1</w:t>
            </w:r>
            <w:r w:rsidRPr="009F0914">
              <w:rPr>
                <w:rFonts w:cs="Arial"/>
                <w:sz w:val="24"/>
                <w:szCs w:val="24"/>
                <w:lang w:val="es-ES" w:eastAsia="hr-HR"/>
              </w:rPr>
              <w:t xml:space="preserve">0, </w:t>
            </w:r>
            <w:r w:rsidRPr="009F0914">
              <w:rPr>
                <w:rFonts w:cs="Arial"/>
                <w:sz w:val="24"/>
                <w:szCs w:val="24"/>
                <w:lang w:val="sr-Cyrl-CS" w:eastAsia="hr-HR"/>
              </w:rPr>
              <w:t>15</w:t>
            </w:r>
            <w:r w:rsidRPr="009F0914">
              <w:rPr>
                <w:rFonts w:cs="Arial"/>
                <w:sz w:val="24"/>
                <w:szCs w:val="24"/>
                <w:lang w:val="es-ES" w:eastAsia="hr-HR"/>
              </w:rPr>
              <w:t xml:space="preserve"> VA</w:t>
            </w:r>
          </w:p>
        </w:tc>
      </w:tr>
      <w:tr w:rsidR="009F0914" w:rsidRPr="009F0914" w14:paraId="67033CF8" w14:textId="77777777" w:rsidTr="00EF66B1">
        <w:trPr>
          <w:cantSplit/>
          <w:trHeight w:val="1377"/>
        </w:trPr>
        <w:tc>
          <w:tcPr>
            <w:tcW w:w="5121" w:type="dxa"/>
          </w:tcPr>
          <w:p w14:paraId="5C389B0D" w14:textId="77777777" w:rsidR="009F0914" w:rsidRPr="009F0914" w:rsidRDefault="009F0914" w:rsidP="009F0914">
            <w:pPr>
              <w:spacing w:before="0"/>
              <w:rPr>
                <w:rFonts w:cs="Arial"/>
                <w:sz w:val="24"/>
                <w:szCs w:val="24"/>
                <w:lang w:eastAsia="hr-HR"/>
              </w:rPr>
            </w:pPr>
            <w:r w:rsidRPr="009F0914">
              <w:rPr>
                <w:rFonts w:cs="Arial"/>
                <w:color w:val="000000"/>
                <w:sz w:val="24"/>
                <w:szCs w:val="24"/>
                <w:lang w:val="sr-Cyrl-CS" w:eastAsia="hr-HR"/>
              </w:rPr>
              <w:t>4</w:t>
            </w:r>
            <w:r w:rsidRPr="009F0914">
              <w:rPr>
                <w:rFonts w:cs="Arial"/>
                <w:color w:val="000000"/>
                <w:sz w:val="24"/>
                <w:szCs w:val="24"/>
                <w:lang w:eastAsia="hr-HR"/>
              </w:rPr>
              <w:t>.5.</w:t>
            </w:r>
            <w:r w:rsidRPr="009F0914">
              <w:rPr>
                <w:rFonts w:cs="Arial"/>
                <w:color w:val="000000"/>
                <w:sz w:val="24"/>
                <w:szCs w:val="24"/>
                <w:lang w:val="sr-Cyrl-CS" w:eastAsia="hr-HR"/>
              </w:rPr>
              <w:t>5</w:t>
            </w:r>
            <w:r w:rsidRPr="009F0914">
              <w:rPr>
                <w:rFonts w:cs="Arial"/>
                <w:color w:val="000000"/>
                <w:sz w:val="24"/>
                <w:szCs w:val="24"/>
                <w:lang w:eastAsia="hr-HR"/>
              </w:rPr>
              <w:t>.3.</w:t>
            </w:r>
            <w:r w:rsidRPr="009F0914">
              <w:rPr>
                <w:rFonts w:cs="Arial"/>
                <w:sz w:val="24"/>
                <w:szCs w:val="24"/>
                <w:lang w:eastAsia="hr-HR"/>
              </w:rPr>
              <w:t xml:space="preserve"> Напонски  трансформатори:         </w:t>
            </w:r>
          </w:p>
          <w:p w14:paraId="02A131F9" w14:textId="77777777" w:rsidR="009F0914" w:rsidRPr="009F0914" w:rsidRDefault="009F0914" w:rsidP="009F0914">
            <w:pPr>
              <w:tabs>
                <w:tab w:val="left" w:pos="-626"/>
                <w:tab w:val="center" w:pos="0"/>
                <w:tab w:val="left" w:pos="4324"/>
              </w:tabs>
              <w:spacing w:before="0"/>
              <w:ind w:firstLine="742"/>
              <w:rPr>
                <w:rFonts w:cs="Arial"/>
                <w:sz w:val="24"/>
                <w:szCs w:val="24"/>
                <w:lang w:eastAsia="hr-HR"/>
              </w:rPr>
            </w:pPr>
            <w:r w:rsidRPr="009F0914">
              <w:rPr>
                <w:rFonts w:cs="Arial"/>
                <w:sz w:val="24"/>
                <w:szCs w:val="24"/>
                <w:lang w:val="es-ES_tradnl" w:eastAsia="hr-HR"/>
              </w:rPr>
              <w:t>Назначени</w:t>
            </w:r>
            <w:r w:rsidRPr="009F0914">
              <w:rPr>
                <w:rFonts w:cs="Arial"/>
                <w:sz w:val="24"/>
                <w:szCs w:val="24"/>
                <w:lang w:eastAsia="hr-HR"/>
              </w:rPr>
              <w:t xml:space="preserve"> </w:t>
            </w:r>
            <w:r w:rsidRPr="009F0914">
              <w:rPr>
                <w:rFonts w:cs="Arial"/>
                <w:sz w:val="24"/>
                <w:szCs w:val="24"/>
                <w:lang w:val="es-ES_tradnl" w:eastAsia="hr-HR"/>
              </w:rPr>
              <w:t>примарни</w:t>
            </w:r>
            <w:r w:rsidRPr="009F0914">
              <w:rPr>
                <w:rFonts w:cs="Arial"/>
                <w:sz w:val="24"/>
                <w:szCs w:val="24"/>
                <w:lang w:eastAsia="hr-HR"/>
              </w:rPr>
              <w:t xml:space="preserve"> </w:t>
            </w:r>
            <w:r w:rsidRPr="009F0914">
              <w:rPr>
                <w:rFonts w:cs="Arial"/>
                <w:sz w:val="24"/>
                <w:szCs w:val="24"/>
                <w:lang w:val="es-ES_tradnl" w:eastAsia="hr-HR"/>
              </w:rPr>
              <w:t>напон</w:t>
            </w:r>
            <w:r w:rsidRPr="009F0914">
              <w:rPr>
                <w:rFonts w:cs="Arial"/>
                <w:sz w:val="24"/>
                <w:szCs w:val="24"/>
                <w:lang w:eastAsia="hr-HR"/>
              </w:rPr>
              <w:t xml:space="preserve">:          </w:t>
            </w:r>
          </w:p>
          <w:p w14:paraId="7D06C551" w14:textId="77777777" w:rsidR="009F0914" w:rsidRPr="009F0914" w:rsidRDefault="009F0914" w:rsidP="009F0914">
            <w:pPr>
              <w:tabs>
                <w:tab w:val="center" w:pos="4234"/>
              </w:tabs>
              <w:spacing w:before="0"/>
              <w:ind w:left="742"/>
              <w:jc w:val="left"/>
              <w:rPr>
                <w:rFonts w:cs="Arial"/>
                <w:sz w:val="24"/>
                <w:szCs w:val="24"/>
                <w:lang w:eastAsia="hr-HR"/>
              </w:rPr>
            </w:pPr>
            <w:r w:rsidRPr="009F0914">
              <w:rPr>
                <w:rFonts w:cs="Arial"/>
                <w:sz w:val="24"/>
                <w:szCs w:val="24"/>
                <w:lang w:val="de-DE" w:eastAsia="hr-HR"/>
              </w:rPr>
              <w:t>Назначени</w:t>
            </w:r>
            <w:r w:rsidRPr="009F0914">
              <w:rPr>
                <w:rFonts w:cs="Arial"/>
                <w:sz w:val="24"/>
                <w:szCs w:val="24"/>
                <w:lang w:eastAsia="hr-HR"/>
              </w:rPr>
              <w:t xml:space="preserve"> </w:t>
            </w:r>
            <w:r w:rsidRPr="009F0914">
              <w:rPr>
                <w:rFonts w:cs="Arial"/>
                <w:sz w:val="24"/>
                <w:szCs w:val="24"/>
                <w:lang w:val="de-DE" w:eastAsia="hr-HR"/>
              </w:rPr>
              <w:t>секундарни</w:t>
            </w:r>
            <w:r w:rsidRPr="009F0914">
              <w:rPr>
                <w:rFonts w:cs="Arial"/>
                <w:sz w:val="24"/>
                <w:szCs w:val="24"/>
                <w:lang w:eastAsia="hr-HR"/>
              </w:rPr>
              <w:t xml:space="preserve"> </w:t>
            </w:r>
            <w:r w:rsidRPr="009F0914">
              <w:rPr>
                <w:rFonts w:cs="Arial"/>
                <w:sz w:val="24"/>
                <w:szCs w:val="24"/>
                <w:lang w:val="de-DE" w:eastAsia="hr-HR"/>
              </w:rPr>
              <w:t>напон</w:t>
            </w:r>
            <w:r w:rsidRPr="009F0914">
              <w:rPr>
                <w:rFonts w:cs="Arial"/>
                <w:sz w:val="24"/>
                <w:szCs w:val="24"/>
                <w:lang w:eastAsia="hr-HR"/>
              </w:rPr>
              <w:t xml:space="preserve">:        </w:t>
            </w:r>
          </w:p>
          <w:p w14:paraId="07CCA68C" w14:textId="77777777" w:rsidR="009F0914" w:rsidRPr="009F0914" w:rsidRDefault="009F0914" w:rsidP="009F0914">
            <w:pPr>
              <w:tabs>
                <w:tab w:val="center" w:pos="4234"/>
              </w:tabs>
              <w:spacing w:before="0"/>
              <w:ind w:left="742"/>
              <w:jc w:val="left"/>
              <w:rPr>
                <w:rFonts w:cs="Arial"/>
                <w:sz w:val="24"/>
                <w:szCs w:val="24"/>
                <w:lang w:eastAsia="hr-HR"/>
              </w:rPr>
            </w:pPr>
          </w:p>
          <w:p w14:paraId="511E057A" w14:textId="77777777" w:rsidR="009F0914" w:rsidRPr="009F0914" w:rsidRDefault="009F0914" w:rsidP="009F0914">
            <w:pPr>
              <w:tabs>
                <w:tab w:val="left" w:pos="4054"/>
                <w:tab w:val="left" w:pos="4286"/>
              </w:tabs>
              <w:spacing w:before="0"/>
              <w:ind w:right="-3935" w:firstLine="726"/>
              <w:jc w:val="left"/>
              <w:rPr>
                <w:rFonts w:cs="Arial"/>
                <w:b/>
                <w:sz w:val="24"/>
                <w:szCs w:val="24"/>
                <w:lang w:val="de-DE" w:eastAsia="hr-HR"/>
              </w:rPr>
            </w:pPr>
            <w:r w:rsidRPr="009F0914">
              <w:rPr>
                <w:rFonts w:cs="Arial"/>
                <w:sz w:val="24"/>
                <w:szCs w:val="24"/>
                <w:lang w:val="de-DE" w:eastAsia="hr-HR"/>
              </w:rPr>
              <w:t xml:space="preserve">Број намотаја:               </w:t>
            </w:r>
          </w:p>
        </w:tc>
        <w:tc>
          <w:tcPr>
            <w:tcW w:w="4419" w:type="dxa"/>
          </w:tcPr>
          <w:p w14:paraId="07C4F124" w14:textId="77777777" w:rsidR="009F0914" w:rsidRPr="009F0914" w:rsidRDefault="009F0914" w:rsidP="009F0914">
            <w:pPr>
              <w:spacing w:before="0"/>
              <w:rPr>
                <w:rFonts w:cs="Arial"/>
                <w:sz w:val="24"/>
                <w:szCs w:val="24"/>
                <w:lang w:val="de-DE" w:eastAsia="hr-HR"/>
              </w:rPr>
            </w:pPr>
          </w:p>
          <w:p w14:paraId="2963A10F"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35/</w:t>
            </w:r>
            <w:r w:rsidRPr="009F0914">
              <w:rPr>
                <w:rFonts w:cs="Arial"/>
                <w:sz w:val="24"/>
                <w:szCs w:val="24"/>
                <w:lang w:val="de-DE" w:eastAsia="hr-HR"/>
              </w:rPr>
              <w:sym w:font="Symbol" w:char="F0D6"/>
            </w:r>
            <w:r w:rsidRPr="009F0914">
              <w:rPr>
                <w:rFonts w:cs="Arial"/>
                <w:sz w:val="24"/>
                <w:szCs w:val="24"/>
                <w:lang w:val="sr-Cyrl-CS" w:eastAsia="hr-HR"/>
              </w:rPr>
              <w:t>3</w:t>
            </w:r>
            <w:r w:rsidRPr="009F0914">
              <w:rPr>
                <w:rFonts w:cs="Arial"/>
                <w:sz w:val="24"/>
                <w:szCs w:val="24"/>
                <w:lang w:val="de-DE" w:eastAsia="hr-HR"/>
              </w:rPr>
              <w:t xml:space="preserve"> kV</w:t>
            </w:r>
          </w:p>
          <w:p w14:paraId="6E269204"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0,1/</w:t>
            </w:r>
            <w:r w:rsidRPr="009F0914">
              <w:rPr>
                <w:rFonts w:cs="Arial"/>
                <w:sz w:val="24"/>
                <w:szCs w:val="24"/>
                <w:lang w:val="de-DE" w:eastAsia="hr-HR"/>
              </w:rPr>
              <w:sym w:font="Symbol" w:char="F0D6"/>
            </w:r>
            <w:r w:rsidRPr="009F0914">
              <w:rPr>
                <w:rFonts w:cs="Arial"/>
                <w:sz w:val="24"/>
                <w:szCs w:val="24"/>
                <w:lang w:val="de-DE" w:eastAsia="hr-HR"/>
              </w:rPr>
              <w:t>3 kV</w:t>
            </w:r>
            <w:r w:rsidRPr="009F0914">
              <w:rPr>
                <w:rFonts w:cs="Arial"/>
                <w:sz w:val="24"/>
                <w:szCs w:val="24"/>
                <w:lang w:val="sr-Cyrl-CS" w:eastAsia="hr-HR"/>
              </w:rPr>
              <w:t xml:space="preserve">  </w:t>
            </w:r>
            <w:r w:rsidRPr="009F0914">
              <w:rPr>
                <w:rFonts w:cs="Arial"/>
                <w:sz w:val="24"/>
                <w:szCs w:val="24"/>
                <w:lang w:val="es-ES" w:eastAsia="hr-HR"/>
              </w:rPr>
              <w:t>kl 0,</w:t>
            </w:r>
            <w:r w:rsidRPr="009F0914">
              <w:rPr>
                <w:rFonts w:cs="Arial"/>
                <w:sz w:val="24"/>
                <w:szCs w:val="24"/>
                <w:lang w:val="sr-Cyrl-CS" w:eastAsia="hr-HR"/>
              </w:rPr>
              <w:t>5</w:t>
            </w:r>
            <w:r w:rsidRPr="009F0914">
              <w:rPr>
                <w:rFonts w:cs="Arial"/>
                <w:sz w:val="24"/>
                <w:szCs w:val="24"/>
                <w:lang w:val="es-ES" w:eastAsia="hr-HR"/>
              </w:rPr>
              <w:t xml:space="preserve">; </w:t>
            </w:r>
            <w:r w:rsidRPr="009F0914">
              <w:rPr>
                <w:rFonts w:cs="Arial"/>
                <w:sz w:val="24"/>
                <w:szCs w:val="24"/>
                <w:lang w:val="sr-Cyrl-CS" w:eastAsia="hr-HR"/>
              </w:rPr>
              <w:t>2</w:t>
            </w:r>
            <w:r w:rsidRPr="009F0914">
              <w:rPr>
                <w:rFonts w:cs="Arial"/>
                <w:sz w:val="24"/>
                <w:szCs w:val="24"/>
                <w:lang w:val="es-ES" w:eastAsia="hr-HR"/>
              </w:rPr>
              <w:t>0 VA</w:t>
            </w:r>
          </w:p>
          <w:p w14:paraId="58BC8DED" w14:textId="77777777" w:rsidR="009F0914" w:rsidRPr="009F0914" w:rsidRDefault="009F0914" w:rsidP="009F0914">
            <w:pPr>
              <w:spacing w:before="0"/>
              <w:rPr>
                <w:rFonts w:cs="Arial"/>
                <w:sz w:val="24"/>
                <w:szCs w:val="24"/>
                <w:lang w:val="de-DE" w:eastAsia="hr-HR"/>
              </w:rPr>
            </w:pPr>
            <w:r w:rsidRPr="009F0914">
              <w:rPr>
                <w:rFonts w:cs="Arial"/>
                <w:sz w:val="24"/>
                <w:szCs w:val="24"/>
                <w:lang w:val="de-DE" w:eastAsia="hr-HR"/>
              </w:rPr>
              <w:t>0,1/3 kV</w:t>
            </w:r>
            <w:r w:rsidRPr="009F0914">
              <w:rPr>
                <w:rFonts w:cs="Arial"/>
                <w:sz w:val="24"/>
                <w:szCs w:val="24"/>
                <w:lang w:val="es-ES" w:eastAsia="hr-HR"/>
              </w:rPr>
              <w:t xml:space="preserve"> </w:t>
            </w:r>
            <w:r w:rsidRPr="009F0914">
              <w:rPr>
                <w:rFonts w:cs="Arial"/>
                <w:sz w:val="24"/>
                <w:szCs w:val="24"/>
                <w:lang w:val="sr-Cyrl-CS" w:eastAsia="hr-HR"/>
              </w:rPr>
              <w:t xml:space="preserve"> </w:t>
            </w:r>
            <w:r w:rsidRPr="009F0914">
              <w:rPr>
                <w:rFonts w:cs="Arial"/>
                <w:sz w:val="24"/>
                <w:szCs w:val="24"/>
                <w:lang w:val="es-ES" w:eastAsia="hr-HR"/>
              </w:rPr>
              <w:t>kl 1/3P; 90 VA</w:t>
            </w:r>
          </w:p>
          <w:p w14:paraId="549D9B48" w14:textId="77777777" w:rsidR="009F0914" w:rsidRPr="009F0914" w:rsidRDefault="009F0914" w:rsidP="009F0914">
            <w:pPr>
              <w:spacing w:before="0"/>
              <w:rPr>
                <w:rFonts w:cs="Arial"/>
                <w:sz w:val="24"/>
                <w:szCs w:val="24"/>
                <w:lang w:val="de-DE" w:eastAsia="hr-HR"/>
              </w:rPr>
            </w:pPr>
          </w:p>
          <w:p w14:paraId="3D5AFF5C" w14:textId="77777777" w:rsidR="009F0914" w:rsidRPr="009F0914" w:rsidRDefault="009F0914" w:rsidP="009F0914">
            <w:pPr>
              <w:spacing w:before="0"/>
              <w:rPr>
                <w:rFonts w:cs="Arial"/>
                <w:sz w:val="24"/>
                <w:szCs w:val="24"/>
                <w:lang w:val="sr-Cyrl-CS" w:eastAsia="hr-HR"/>
              </w:rPr>
            </w:pPr>
            <w:r w:rsidRPr="009F0914">
              <w:rPr>
                <w:rFonts w:cs="Arial"/>
                <w:sz w:val="24"/>
                <w:szCs w:val="24"/>
                <w:lang w:val="de-DE" w:eastAsia="hr-HR"/>
              </w:rPr>
              <w:t>2</w:t>
            </w:r>
          </w:p>
        </w:tc>
      </w:tr>
      <w:tr w:rsidR="009F0914" w:rsidRPr="009F0914" w14:paraId="073D65B9" w14:textId="77777777" w:rsidTr="00EF66B1">
        <w:trPr>
          <w:cantSplit/>
          <w:trHeight w:val="834"/>
        </w:trPr>
        <w:tc>
          <w:tcPr>
            <w:tcW w:w="5121" w:type="dxa"/>
          </w:tcPr>
          <w:p w14:paraId="0246DA0D" w14:textId="77777777" w:rsidR="009F0914" w:rsidRPr="009F0914" w:rsidRDefault="009F0914" w:rsidP="009F0914">
            <w:pPr>
              <w:spacing w:before="0"/>
              <w:ind w:left="-108"/>
              <w:rPr>
                <w:rFonts w:cs="Arial"/>
                <w:b/>
                <w:sz w:val="24"/>
                <w:szCs w:val="24"/>
                <w:lang w:val="sr-Cyrl-CS" w:eastAsia="hr-HR"/>
              </w:rPr>
            </w:pPr>
            <w:r w:rsidRPr="009F0914">
              <w:rPr>
                <w:rFonts w:cs="Arial"/>
                <w:b/>
                <w:sz w:val="24"/>
                <w:szCs w:val="24"/>
                <w:lang w:val="sr-Cyrl-CS" w:eastAsia="hr-HR"/>
              </w:rPr>
              <w:t xml:space="preserve">  4</w:t>
            </w:r>
            <w:r w:rsidRPr="009F0914">
              <w:rPr>
                <w:rFonts w:cs="Arial"/>
                <w:b/>
                <w:sz w:val="24"/>
                <w:szCs w:val="24"/>
                <w:lang w:eastAsia="hr-HR"/>
              </w:rPr>
              <w:t>.</w:t>
            </w:r>
            <w:r w:rsidRPr="009F0914">
              <w:rPr>
                <w:rFonts w:cs="Arial"/>
                <w:b/>
                <w:sz w:val="24"/>
                <w:szCs w:val="24"/>
                <w:lang w:val="sr-Cyrl-CS" w:eastAsia="hr-HR"/>
              </w:rPr>
              <w:t>6</w:t>
            </w:r>
            <w:r w:rsidRPr="009F0914">
              <w:rPr>
                <w:rFonts w:cs="Arial"/>
                <w:b/>
                <w:sz w:val="24"/>
                <w:szCs w:val="24"/>
                <w:lang w:eastAsia="hr-HR"/>
              </w:rPr>
              <w:t xml:space="preserve">.   </w:t>
            </w:r>
            <w:r w:rsidRPr="009F0914">
              <w:rPr>
                <w:rFonts w:cs="Arial"/>
                <w:b/>
                <w:sz w:val="24"/>
                <w:szCs w:val="24"/>
                <w:lang w:val="sr-Cyrl-CS" w:eastAsia="hr-HR"/>
              </w:rPr>
              <w:t>Обрачунско мерење</w:t>
            </w:r>
          </w:p>
          <w:p w14:paraId="7327E409" w14:textId="77777777" w:rsidR="009F0914" w:rsidRPr="009F0914" w:rsidRDefault="009F0914" w:rsidP="009F0914">
            <w:pPr>
              <w:spacing w:before="0"/>
              <w:rPr>
                <w:rFonts w:cs="Arial"/>
                <w:color w:val="000000"/>
                <w:sz w:val="24"/>
                <w:szCs w:val="24"/>
                <w:lang w:val="sr-Cyrl-CS" w:eastAsia="hr-HR"/>
              </w:rPr>
            </w:pPr>
          </w:p>
        </w:tc>
        <w:tc>
          <w:tcPr>
            <w:tcW w:w="4419" w:type="dxa"/>
          </w:tcPr>
          <w:p w14:paraId="5C6419C4"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Предвидети обрачунско мерење у складу са техничким условима ЈП ЕМС. </w:t>
            </w:r>
          </w:p>
        </w:tc>
      </w:tr>
      <w:tr w:rsidR="009F0914" w:rsidRPr="009F0914" w14:paraId="57B4A7F5" w14:textId="77777777" w:rsidTr="00EF66B1">
        <w:trPr>
          <w:gridAfter w:val="1"/>
          <w:wAfter w:w="4419" w:type="dxa"/>
        </w:trPr>
        <w:tc>
          <w:tcPr>
            <w:tcW w:w="5121" w:type="dxa"/>
          </w:tcPr>
          <w:p w14:paraId="597424CD" w14:textId="77777777" w:rsidR="009F0914" w:rsidRPr="009F0914" w:rsidRDefault="009F0914" w:rsidP="009F0914">
            <w:pPr>
              <w:spacing w:before="0"/>
              <w:jc w:val="left"/>
              <w:rPr>
                <w:rFonts w:cs="Arial"/>
                <w:b/>
                <w:sz w:val="24"/>
                <w:szCs w:val="24"/>
                <w:lang w:val="sr-Latn-CS" w:eastAsia="hr-HR"/>
              </w:rPr>
            </w:pPr>
            <w:r w:rsidRPr="009F0914">
              <w:rPr>
                <w:rFonts w:cs="Arial"/>
                <w:b/>
                <w:sz w:val="24"/>
                <w:szCs w:val="24"/>
                <w:lang w:val="sr-Latn-CS" w:eastAsia="hr-HR"/>
              </w:rPr>
              <w:t>4.</w:t>
            </w:r>
            <w:r w:rsidRPr="009F0914">
              <w:rPr>
                <w:rFonts w:cs="Arial"/>
                <w:b/>
                <w:sz w:val="24"/>
                <w:szCs w:val="24"/>
                <w:lang w:val="sr-Cyrl-CS" w:eastAsia="hr-HR"/>
              </w:rPr>
              <w:t>7</w:t>
            </w:r>
            <w:r w:rsidRPr="009F0914">
              <w:rPr>
                <w:rFonts w:cs="Arial"/>
                <w:b/>
                <w:sz w:val="24"/>
                <w:szCs w:val="24"/>
                <w:lang w:val="sr-Latn-CS" w:eastAsia="hr-HR"/>
              </w:rPr>
              <w:t>.</w:t>
            </w:r>
            <w:r w:rsidRPr="009F0914">
              <w:rPr>
                <w:rFonts w:cs="Arial"/>
                <w:b/>
                <w:sz w:val="24"/>
                <w:szCs w:val="24"/>
                <w:lang w:val="sr-Latn-CS" w:eastAsia="hr-HR"/>
              </w:rPr>
              <w:tab/>
            </w:r>
            <w:r w:rsidRPr="009F0914">
              <w:rPr>
                <w:rFonts w:cs="Arial"/>
                <w:b/>
                <w:sz w:val="24"/>
                <w:szCs w:val="24"/>
                <w:lang w:val="sr-Cyrl-CS" w:eastAsia="hr-HR"/>
              </w:rPr>
              <w:t>З</w:t>
            </w:r>
            <w:r w:rsidRPr="009F0914">
              <w:rPr>
                <w:rFonts w:cs="Arial"/>
                <w:b/>
                <w:sz w:val="24"/>
                <w:szCs w:val="24"/>
                <w:lang w:val="sr-Latn-CS" w:eastAsia="hr-HR"/>
              </w:rPr>
              <w:t>аштита</w:t>
            </w:r>
          </w:p>
        </w:tc>
      </w:tr>
    </w:tbl>
    <w:p w14:paraId="489C59E4" w14:textId="77777777" w:rsidR="009F0914" w:rsidRPr="009F0914" w:rsidRDefault="009F0914" w:rsidP="009F0914">
      <w:pPr>
        <w:spacing w:before="0"/>
        <w:jc w:val="left"/>
        <w:rPr>
          <w:rFonts w:cs="Arial"/>
          <w:sz w:val="24"/>
          <w:szCs w:val="24"/>
          <w:lang w:val="sr-Cyrl-CS" w:eastAsia="hr-HR"/>
        </w:rPr>
      </w:pPr>
    </w:p>
    <w:tbl>
      <w:tblPr>
        <w:tblW w:w="9540" w:type="dxa"/>
        <w:tblInd w:w="90" w:type="dxa"/>
        <w:tblLayout w:type="fixed"/>
        <w:tblLook w:val="0000" w:firstRow="0" w:lastRow="0" w:firstColumn="0" w:lastColumn="0" w:noHBand="0" w:noVBand="0"/>
      </w:tblPr>
      <w:tblGrid>
        <w:gridCol w:w="9540"/>
      </w:tblGrid>
      <w:tr w:rsidR="009F0914" w:rsidRPr="009F0914" w14:paraId="5AD01250" w14:textId="77777777" w:rsidTr="00EF66B1">
        <w:tc>
          <w:tcPr>
            <w:tcW w:w="9540" w:type="dxa"/>
          </w:tcPr>
          <w:p w14:paraId="31314B48"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Микропроцесорске заштитно-управљачке јединице (MPCU) и </w:t>
            </w:r>
            <w:r w:rsidRPr="009F0914">
              <w:rPr>
                <w:rFonts w:cs="Arial"/>
                <w:sz w:val="24"/>
                <w:szCs w:val="24"/>
                <w:lang w:val="sr-Cyrl-CS" w:eastAsia="hr-HR"/>
              </w:rPr>
              <w:t>м</w:t>
            </w:r>
            <w:r w:rsidRPr="009F0914">
              <w:rPr>
                <w:rFonts w:cs="Arial"/>
                <w:sz w:val="24"/>
                <w:szCs w:val="24"/>
                <w:lang w:val="sr-Latn-CS" w:eastAsia="hr-HR"/>
              </w:rPr>
              <w:t xml:space="preserve">икропроцесорске управљачке јединице (MCU) за </w:t>
            </w:r>
            <w:r w:rsidRPr="009F0914">
              <w:rPr>
                <w:rFonts w:cs="Arial"/>
                <w:sz w:val="24"/>
                <w:szCs w:val="24"/>
                <w:lang w:val="sr-Cyrl-CS" w:eastAsia="hr-HR"/>
              </w:rPr>
              <w:t xml:space="preserve">РП </w:t>
            </w:r>
            <w:r w:rsidRPr="009F0914">
              <w:rPr>
                <w:rFonts w:cs="Arial"/>
                <w:sz w:val="24"/>
                <w:szCs w:val="24"/>
                <w:lang w:val="sr-Latn-CS" w:eastAsia="hr-HR"/>
              </w:rPr>
              <w:t xml:space="preserve">110 kV сместити у посебне ормаре </w:t>
            </w:r>
            <w:r w:rsidRPr="009F0914">
              <w:rPr>
                <w:rFonts w:cs="Arial"/>
                <w:sz w:val="24"/>
                <w:szCs w:val="24"/>
                <w:lang w:val="sr-Cyrl-CS" w:eastAsia="hr-HR"/>
              </w:rPr>
              <w:t>за свако поље</w:t>
            </w:r>
            <w:r w:rsidRPr="009F0914">
              <w:rPr>
                <w:rFonts w:cs="Arial"/>
                <w:sz w:val="24"/>
                <w:szCs w:val="24"/>
                <w:lang w:val="sr-Latn-CS" w:eastAsia="hr-HR"/>
              </w:rPr>
              <w:t>. Ормаре сместити у посебну просторију за заштиту и управљање.</w:t>
            </w:r>
          </w:p>
          <w:p w14:paraId="4B21DFA0"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Микропроцесорске заштитно-управљачке јединице (MPCU/MCU) за </w:t>
            </w:r>
            <w:r w:rsidRPr="009F0914">
              <w:rPr>
                <w:rFonts w:cs="Arial"/>
                <w:sz w:val="24"/>
                <w:szCs w:val="24"/>
                <w:lang w:val="sr-Cyrl-CS" w:eastAsia="hr-HR"/>
              </w:rPr>
              <w:t xml:space="preserve">РП </w:t>
            </w:r>
            <w:r w:rsidRPr="009F0914">
              <w:rPr>
                <w:rFonts w:cs="Arial"/>
                <w:sz w:val="24"/>
                <w:szCs w:val="24"/>
                <w:lang w:val="sr-Latn-CS" w:eastAsia="hr-HR"/>
              </w:rPr>
              <w:t>35 kV сместити на врата НН одељака 35 kV ћелија. Управљачке јединице за сопствену потрошњу сместити на вратима табли развода помоћних напона (NB и NJ).</w:t>
            </w:r>
          </w:p>
          <w:p w14:paraId="6D8CC820" w14:textId="77777777" w:rsidR="009F0914" w:rsidRPr="009F0914" w:rsidRDefault="009F0914" w:rsidP="009F0914">
            <w:pPr>
              <w:spacing w:before="0"/>
              <w:rPr>
                <w:rFonts w:cs="Arial"/>
                <w:sz w:val="24"/>
                <w:szCs w:val="24"/>
                <w:lang w:val="sr-Latn-CS" w:eastAsia="hr-HR"/>
              </w:rPr>
            </w:pPr>
          </w:p>
          <w:p w14:paraId="4CE66D02"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Предвидети интегрисани систем заштите и управљања</w:t>
            </w:r>
            <w:r w:rsidRPr="009F0914">
              <w:rPr>
                <w:rFonts w:cs="Arial"/>
                <w:sz w:val="24"/>
                <w:szCs w:val="24"/>
                <w:lang w:val="sr-Cyrl-CS" w:eastAsia="hr-HR"/>
              </w:rPr>
              <w:t xml:space="preserve"> који се базира на протоколу IEC 61850</w:t>
            </w:r>
            <w:r w:rsidRPr="009F0914">
              <w:rPr>
                <w:rFonts w:cs="Arial"/>
                <w:sz w:val="24"/>
                <w:szCs w:val="24"/>
                <w:lang w:val="sr-Latn-CS" w:eastAsia="hr-HR"/>
              </w:rPr>
              <w:t xml:space="preserve">, а који би се реализовао уградњом микропроцесорских заштитно-управљачких јединица (MPCU/MCU) и инсталацијом </w:t>
            </w:r>
            <w:r w:rsidRPr="009F0914">
              <w:rPr>
                <w:rFonts w:cs="Arial"/>
                <w:sz w:val="24"/>
                <w:szCs w:val="24"/>
                <w:lang w:val="sr-Cyrl-CS" w:eastAsia="hr-HR"/>
              </w:rPr>
              <w:t xml:space="preserve">система за надзор и управљање, који се састоји од комуникационог и станичног рачунара, </w:t>
            </w:r>
            <w:r w:rsidRPr="009F0914">
              <w:rPr>
                <w:rFonts w:cs="Arial"/>
                <w:sz w:val="24"/>
                <w:szCs w:val="24"/>
                <w:lang w:val="sr-Latn-CS" w:eastAsia="hr-HR"/>
              </w:rPr>
              <w:t xml:space="preserve">за </w:t>
            </w:r>
            <w:r w:rsidRPr="009F0914">
              <w:rPr>
                <w:rFonts w:cs="Arial"/>
                <w:sz w:val="24"/>
                <w:szCs w:val="24"/>
                <w:lang w:val="sr-Cyrl-CS" w:eastAsia="hr-HR"/>
              </w:rPr>
              <w:t xml:space="preserve">потребе </w:t>
            </w:r>
            <w:r w:rsidRPr="009F0914">
              <w:rPr>
                <w:rFonts w:cs="Arial"/>
                <w:sz w:val="24"/>
                <w:szCs w:val="24"/>
                <w:lang w:val="sr-Latn-CS" w:eastAsia="hr-HR"/>
              </w:rPr>
              <w:t>локално</w:t>
            </w:r>
            <w:r w:rsidRPr="009F0914">
              <w:rPr>
                <w:rFonts w:cs="Arial"/>
                <w:sz w:val="24"/>
                <w:szCs w:val="24"/>
                <w:lang w:val="sr-Cyrl-CS" w:eastAsia="hr-HR"/>
              </w:rPr>
              <w:t>г</w:t>
            </w:r>
            <w:r w:rsidRPr="009F0914">
              <w:rPr>
                <w:rFonts w:cs="Arial"/>
                <w:sz w:val="24"/>
                <w:szCs w:val="24"/>
                <w:lang w:val="sr-Latn-CS" w:eastAsia="hr-HR"/>
              </w:rPr>
              <w:t xml:space="preserve"> управљањ</w:t>
            </w:r>
            <w:r w:rsidRPr="009F0914">
              <w:rPr>
                <w:rFonts w:cs="Arial"/>
                <w:sz w:val="24"/>
                <w:szCs w:val="24"/>
                <w:lang w:val="sr-Cyrl-CS" w:eastAsia="hr-HR"/>
              </w:rPr>
              <w:t>а</w:t>
            </w:r>
            <w:r w:rsidRPr="009F0914">
              <w:rPr>
                <w:rFonts w:cs="Arial"/>
                <w:sz w:val="24"/>
                <w:szCs w:val="24"/>
                <w:lang w:val="sr-Latn-CS" w:eastAsia="hr-HR"/>
              </w:rPr>
              <w:t>, сигнализациј</w:t>
            </w:r>
            <w:r w:rsidRPr="009F0914">
              <w:rPr>
                <w:rFonts w:cs="Arial"/>
                <w:sz w:val="24"/>
                <w:szCs w:val="24"/>
                <w:lang w:val="sr-Cyrl-CS" w:eastAsia="hr-HR"/>
              </w:rPr>
              <w:t>е</w:t>
            </w:r>
            <w:r w:rsidRPr="009F0914">
              <w:rPr>
                <w:rFonts w:cs="Arial"/>
                <w:sz w:val="24"/>
                <w:szCs w:val="24"/>
                <w:lang w:val="sr-Latn-CS" w:eastAsia="hr-HR"/>
              </w:rPr>
              <w:t xml:space="preserve"> и </w:t>
            </w:r>
            <w:r w:rsidRPr="009F0914">
              <w:rPr>
                <w:rFonts w:cs="Arial"/>
                <w:sz w:val="24"/>
                <w:szCs w:val="24"/>
                <w:lang w:val="sr-Cyrl-CS" w:eastAsia="hr-HR"/>
              </w:rPr>
              <w:t>комуникације</w:t>
            </w:r>
            <w:r w:rsidRPr="009F0914">
              <w:rPr>
                <w:rFonts w:cs="Arial"/>
                <w:sz w:val="24"/>
                <w:szCs w:val="24"/>
                <w:lang w:val="sr-Latn-CS" w:eastAsia="hr-HR"/>
              </w:rPr>
              <w:t xml:space="preserve"> са Центром Управљања </w:t>
            </w:r>
            <w:r w:rsidRPr="009F0914">
              <w:rPr>
                <w:rFonts w:cs="Arial"/>
                <w:sz w:val="24"/>
                <w:szCs w:val="24"/>
                <w:lang w:val="sr-Cyrl-CS" w:eastAsia="hr-HR"/>
              </w:rPr>
              <w:t xml:space="preserve">ЕДБ </w:t>
            </w:r>
            <w:r w:rsidRPr="009F0914">
              <w:rPr>
                <w:rFonts w:cs="Arial"/>
                <w:sz w:val="24"/>
                <w:szCs w:val="24"/>
                <w:lang w:val="sr-Latn-CS" w:eastAsia="hr-HR"/>
              </w:rPr>
              <w:t>(ЦУ ЕДБ).</w:t>
            </w:r>
          </w:p>
          <w:p w14:paraId="3EF0C975" w14:textId="77777777" w:rsidR="009F0914" w:rsidRPr="009F0914" w:rsidRDefault="009F0914" w:rsidP="009F0914">
            <w:pPr>
              <w:spacing w:before="0"/>
              <w:rPr>
                <w:rFonts w:cs="Arial"/>
                <w:sz w:val="24"/>
                <w:szCs w:val="24"/>
                <w:lang w:val="sr-Latn-CS" w:eastAsia="hr-HR"/>
              </w:rPr>
            </w:pPr>
          </w:p>
          <w:p w14:paraId="366D5E47"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Предвидети одговарајући орман за управљање, у оквиру кога је потребно сместити система за надзор и управљање над предметном трансформаторском станицом, док за смештај телекомуникационе опреме предвидети посебан ормар. Ормаре сместити у исту просторију са ормарима заштите 110 kV.</w:t>
            </w:r>
          </w:p>
          <w:p w14:paraId="1CC69C4B" w14:textId="77777777" w:rsidR="009F0914" w:rsidRPr="009F0914" w:rsidRDefault="009F0914" w:rsidP="009F0914">
            <w:pPr>
              <w:spacing w:before="0"/>
              <w:rPr>
                <w:rFonts w:cs="Arial"/>
                <w:sz w:val="24"/>
                <w:szCs w:val="24"/>
                <w:lang w:val="sr-Latn-CS" w:eastAsia="hr-HR"/>
              </w:rPr>
            </w:pPr>
          </w:p>
          <w:p w14:paraId="0A669C33"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Блокаде на нивоу целог постројења , као и блокаде у оквиру поља које се реаилизују преко </w:t>
            </w:r>
            <w:r w:rsidRPr="009F0914">
              <w:rPr>
                <w:rFonts w:cs="Arial"/>
                <w:sz w:val="24"/>
                <w:szCs w:val="24"/>
                <w:lang w:val="sr-Latn-CS" w:eastAsia="hr-HR"/>
              </w:rPr>
              <w:t>MPCU</w:t>
            </w:r>
            <w:r w:rsidRPr="009F0914">
              <w:rPr>
                <w:rFonts w:cs="Arial"/>
                <w:sz w:val="24"/>
                <w:szCs w:val="24"/>
                <w:lang w:val="sr-Cyrl-CS" w:eastAsia="hr-HR"/>
              </w:rPr>
              <w:t xml:space="preserve"> (б</w:t>
            </w:r>
            <w:r w:rsidRPr="009F0914">
              <w:rPr>
                <w:rFonts w:cs="Arial"/>
                <w:sz w:val="24"/>
                <w:szCs w:val="24"/>
                <w:lang w:val="sr-Latn-CS" w:eastAsia="hr-HR"/>
              </w:rPr>
              <w:t>локаде</w:t>
            </w:r>
            <w:r w:rsidRPr="009F0914">
              <w:rPr>
                <w:rFonts w:cs="Arial"/>
                <w:sz w:val="24"/>
                <w:szCs w:val="24"/>
                <w:lang w:val="sr-Cyrl-CS" w:eastAsia="hr-HR"/>
              </w:rPr>
              <w:t>,</w:t>
            </w:r>
            <w:r w:rsidRPr="009F0914">
              <w:rPr>
                <w:rFonts w:cs="Arial"/>
                <w:sz w:val="24"/>
                <w:szCs w:val="24"/>
                <w:lang w:val="sr-Latn-CS" w:eastAsia="hr-HR"/>
              </w:rPr>
              <w:t xml:space="preserve"> деловања заштите сабирница, отказа прекидача извода 35 kV према трафо-пољима, отказа трафо прекидача 35 kV и 110 kV, отказа прекидача  110 kV одвода и друге сличне блокаде</w:t>
            </w:r>
            <w:r w:rsidRPr="009F0914">
              <w:rPr>
                <w:rFonts w:cs="Arial"/>
                <w:sz w:val="24"/>
                <w:szCs w:val="24"/>
                <w:lang w:val="sr-Cyrl-CS" w:eastAsia="hr-HR"/>
              </w:rPr>
              <w:t>)</w:t>
            </w:r>
            <w:r w:rsidRPr="009F0914">
              <w:rPr>
                <w:rFonts w:cs="Arial"/>
                <w:sz w:val="24"/>
                <w:szCs w:val="24"/>
                <w:lang w:val="sr-Latn-CS" w:eastAsia="hr-HR"/>
              </w:rPr>
              <w:t xml:space="preserve"> остварити преко хоризонталне комуникације између MPCU по протоколу IEC 61850 (“GOOSE”)</w:t>
            </w:r>
            <w:r w:rsidRPr="009F0914">
              <w:rPr>
                <w:rFonts w:cs="Arial"/>
                <w:sz w:val="24"/>
                <w:szCs w:val="24"/>
                <w:lang w:val="sr-Cyrl-CS" w:eastAsia="hr-HR"/>
              </w:rPr>
              <w:t>.</w:t>
            </w:r>
          </w:p>
          <w:p w14:paraId="1D8317C9"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Блокадне услове на нивоу поља 110</w:t>
            </w:r>
            <w:r w:rsidRPr="009F0914">
              <w:rPr>
                <w:rFonts w:cs="Arial"/>
                <w:sz w:val="24"/>
                <w:szCs w:val="24"/>
                <w:lang w:val="sr-Latn-CS" w:eastAsia="hr-HR"/>
              </w:rPr>
              <w:t xml:space="preserve"> kV</w:t>
            </w:r>
            <w:r w:rsidRPr="009F0914">
              <w:rPr>
                <w:rFonts w:cs="Arial"/>
                <w:sz w:val="24"/>
                <w:szCs w:val="24"/>
                <w:lang w:val="sr-Cyrl-CS" w:eastAsia="hr-HR"/>
              </w:rPr>
              <w:t xml:space="preserve"> везане за реализацију резервних управљачких панела предвидети жичано.</w:t>
            </w:r>
          </w:p>
          <w:p w14:paraId="493449E5" w14:textId="77777777" w:rsidR="009F0914" w:rsidRPr="009F0914" w:rsidRDefault="009F0914" w:rsidP="009F0914">
            <w:pPr>
              <w:spacing w:before="0"/>
              <w:rPr>
                <w:rFonts w:cs="Arial"/>
                <w:sz w:val="24"/>
                <w:szCs w:val="24"/>
                <w:lang w:val="sr-Cyrl-CS" w:eastAsia="hr-HR"/>
              </w:rPr>
            </w:pPr>
          </w:p>
          <w:p w14:paraId="7603A1CB"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У оквиру м</w:t>
            </w:r>
            <w:r w:rsidRPr="009F0914">
              <w:rPr>
                <w:rFonts w:cs="Arial"/>
                <w:sz w:val="24"/>
                <w:szCs w:val="24"/>
                <w:lang w:val="sr-Latn-CS" w:eastAsia="hr-HR"/>
              </w:rPr>
              <w:t>икропроцесорск</w:t>
            </w:r>
            <w:r w:rsidRPr="009F0914">
              <w:rPr>
                <w:rFonts w:cs="Arial"/>
                <w:sz w:val="24"/>
                <w:szCs w:val="24"/>
                <w:lang w:val="sr-Cyrl-CS" w:eastAsia="hr-HR"/>
              </w:rPr>
              <w:t>их</w:t>
            </w:r>
            <w:r w:rsidRPr="009F0914">
              <w:rPr>
                <w:rFonts w:cs="Arial"/>
                <w:sz w:val="24"/>
                <w:szCs w:val="24"/>
                <w:lang w:val="sr-Latn-CS" w:eastAsia="hr-HR"/>
              </w:rPr>
              <w:t xml:space="preserve"> заштитно-управљачк</w:t>
            </w:r>
            <w:r w:rsidRPr="009F0914">
              <w:rPr>
                <w:rFonts w:cs="Arial"/>
                <w:sz w:val="24"/>
                <w:szCs w:val="24"/>
                <w:lang w:val="sr-Cyrl-CS" w:eastAsia="hr-HR"/>
              </w:rPr>
              <w:t>их</w:t>
            </w:r>
            <w:r w:rsidRPr="009F0914">
              <w:rPr>
                <w:rFonts w:cs="Arial"/>
                <w:sz w:val="24"/>
                <w:szCs w:val="24"/>
                <w:lang w:val="sr-Latn-CS" w:eastAsia="hr-HR"/>
              </w:rPr>
              <w:t xml:space="preserve"> јединиц</w:t>
            </w:r>
            <w:r w:rsidRPr="009F0914">
              <w:rPr>
                <w:rFonts w:cs="Arial"/>
                <w:sz w:val="24"/>
                <w:szCs w:val="24"/>
                <w:lang w:val="sr-Cyrl-CS" w:eastAsia="hr-HR"/>
              </w:rPr>
              <w:t>а</w:t>
            </w:r>
            <w:r w:rsidRPr="009F0914">
              <w:rPr>
                <w:rFonts w:cs="Arial"/>
                <w:sz w:val="24"/>
                <w:szCs w:val="24"/>
                <w:lang w:val="sr-Latn-CS" w:eastAsia="hr-HR"/>
              </w:rPr>
              <w:t xml:space="preserve"> (MPCU/MCU) предвидети </w:t>
            </w:r>
            <w:r w:rsidRPr="009F0914">
              <w:rPr>
                <w:rFonts w:cs="Arial"/>
                <w:sz w:val="24"/>
                <w:szCs w:val="24"/>
                <w:lang w:val="sr-Cyrl-CS" w:eastAsia="hr-HR"/>
              </w:rPr>
              <w:t>интегрисану оптичку картицу са два канала, за комуникацију у „Full-Duplex“ режиму</w:t>
            </w:r>
            <w:r w:rsidRPr="009F0914">
              <w:rPr>
                <w:rFonts w:cs="Arial"/>
                <w:sz w:val="24"/>
                <w:szCs w:val="24"/>
                <w:lang w:val="sr-Latn-CS" w:eastAsia="hr-HR"/>
              </w:rPr>
              <w:t>.</w:t>
            </w:r>
          </w:p>
          <w:p w14:paraId="0462CD27" w14:textId="77777777" w:rsidR="009F0914" w:rsidRPr="009F0914" w:rsidRDefault="009F0914" w:rsidP="009F0914">
            <w:pPr>
              <w:spacing w:before="0"/>
              <w:rPr>
                <w:rFonts w:cs="Arial"/>
                <w:sz w:val="24"/>
                <w:szCs w:val="24"/>
                <w:lang w:val="sr-Cyrl-CS" w:eastAsia="hr-HR"/>
              </w:rPr>
            </w:pPr>
          </w:p>
          <w:p w14:paraId="5D6513ED"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За потребе регулације напона енергетских трансформатора предвидети савремене регулаторе напона, који омогућавају даљинско командовање положајем ре</w:t>
            </w:r>
            <w:r w:rsidRPr="009F0914">
              <w:rPr>
                <w:rFonts w:cs="Arial"/>
                <w:sz w:val="24"/>
                <w:szCs w:val="24"/>
                <w:lang w:val="sr-Cyrl-CS" w:eastAsia="hr-HR"/>
              </w:rPr>
              <w:t>г</w:t>
            </w:r>
            <w:r w:rsidRPr="009F0914">
              <w:rPr>
                <w:rFonts w:cs="Arial"/>
                <w:sz w:val="24"/>
                <w:szCs w:val="24"/>
                <w:lang w:val="sr-Latn-CS" w:eastAsia="hr-HR"/>
              </w:rPr>
              <w:t>у</w:t>
            </w:r>
            <w:r w:rsidRPr="009F0914">
              <w:rPr>
                <w:rFonts w:cs="Arial"/>
                <w:sz w:val="24"/>
                <w:szCs w:val="24"/>
                <w:lang w:val="sr-Cyrl-CS" w:eastAsia="hr-HR"/>
              </w:rPr>
              <w:t xml:space="preserve">латора, као и избор режима рада регулатора. Такође, потребно је регулатори буду тако конфигурисани да омогуће даљинско активирање групе подешења којим се обезбеђује напонска редукција од -5%. Потребно је предвидети повезивање регулатора напона са процесним LAN </w:t>
            </w:r>
            <w:r w:rsidRPr="009F0914">
              <w:rPr>
                <w:rFonts w:cs="Arial"/>
                <w:sz w:val="24"/>
                <w:szCs w:val="24"/>
                <w:lang w:val="sr-Latn-CS" w:eastAsia="hr-HR"/>
              </w:rPr>
              <w:t>по протоколу IEC 61850</w:t>
            </w:r>
            <w:r w:rsidRPr="009F0914">
              <w:rPr>
                <w:rFonts w:cs="Arial"/>
                <w:sz w:val="24"/>
                <w:szCs w:val="24"/>
                <w:lang w:val="sr-Cyrl-CS" w:eastAsia="hr-HR"/>
              </w:rPr>
              <w:t>.</w:t>
            </w:r>
          </w:p>
          <w:p w14:paraId="09BA653C" w14:textId="77777777" w:rsidR="009F0914" w:rsidRPr="009F0914" w:rsidRDefault="009F0914" w:rsidP="009F0914">
            <w:pPr>
              <w:spacing w:before="0"/>
              <w:rPr>
                <w:rFonts w:cs="Arial"/>
                <w:sz w:val="24"/>
                <w:szCs w:val="24"/>
                <w:lang w:val="sr-Cyrl-CS" w:eastAsia="hr-HR"/>
              </w:rPr>
            </w:pPr>
          </w:p>
          <w:p w14:paraId="4ECA651F"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Заштита надземних водова 110 kV се изводи према ТП-4а ЕПС - Дирекције за дистрибуцију електричне енергије, ИС-08 ЕПС-а, ИС ЕМС 712:2014, Техничким условима ЈП ЕМС и Правилима о раду преносног система.</w:t>
            </w:r>
          </w:p>
          <w:p w14:paraId="45962430" w14:textId="77777777" w:rsidR="009F0914" w:rsidRPr="009F0914" w:rsidRDefault="009F0914" w:rsidP="009F0914">
            <w:pPr>
              <w:spacing w:before="0"/>
              <w:rPr>
                <w:rFonts w:cs="Arial"/>
                <w:sz w:val="24"/>
                <w:szCs w:val="24"/>
                <w:lang w:val="sr-Cyrl-CS" w:eastAsia="hr-HR"/>
              </w:rPr>
            </w:pPr>
          </w:p>
          <w:p w14:paraId="2BF71BAE" w14:textId="77777777" w:rsidR="009F0914" w:rsidRPr="009F0914" w:rsidRDefault="009F0914" w:rsidP="009F0914">
            <w:pPr>
              <w:spacing w:before="0"/>
              <w:rPr>
                <w:rFonts w:cs="Arial"/>
                <w:sz w:val="24"/>
                <w:szCs w:val="24"/>
                <w:lang w:val="sr-Latn-CS" w:eastAsia="hr-HR"/>
              </w:rPr>
            </w:pPr>
          </w:p>
          <w:p w14:paraId="41EDBEAC" w14:textId="77777777" w:rsidR="009F0914" w:rsidRPr="009F0914" w:rsidRDefault="009F0914" w:rsidP="009F0914">
            <w:pPr>
              <w:tabs>
                <w:tab w:val="left" w:pos="731"/>
                <w:tab w:val="left" w:pos="1140"/>
              </w:tabs>
              <w:spacing w:before="0"/>
              <w:rPr>
                <w:rFonts w:cs="Arial"/>
                <w:b/>
                <w:sz w:val="24"/>
                <w:szCs w:val="24"/>
                <w:lang w:val="sr-Latn-CS" w:eastAsia="hr-HR"/>
              </w:rPr>
            </w:pPr>
            <w:r w:rsidRPr="009F0914">
              <w:rPr>
                <w:rFonts w:cs="Arial"/>
                <w:b/>
                <w:sz w:val="24"/>
                <w:szCs w:val="24"/>
                <w:lang w:val="sr-Latn-CS" w:eastAsia="hr-HR"/>
              </w:rPr>
              <w:t>4</w:t>
            </w:r>
            <w:r w:rsidRPr="009F0914">
              <w:rPr>
                <w:rFonts w:cs="Arial"/>
                <w:b/>
                <w:sz w:val="24"/>
                <w:szCs w:val="24"/>
                <w:lang w:val="sr-Cyrl-CS" w:eastAsia="hr-HR"/>
              </w:rPr>
              <w:t>.7.1</w:t>
            </w:r>
            <w:r w:rsidRPr="009F0914">
              <w:rPr>
                <w:rFonts w:cs="Arial"/>
                <w:b/>
                <w:sz w:val="24"/>
                <w:szCs w:val="24"/>
                <w:lang w:val="sr-Latn-CS" w:eastAsia="hr-HR"/>
              </w:rPr>
              <w:t xml:space="preserve">  Заштита енергетских трансформатора 110/35 kV</w:t>
            </w:r>
          </w:p>
          <w:p w14:paraId="58B8ABDE" w14:textId="77777777" w:rsidR="009F0914" w:rsidRPr="009F0914" w:rsidRDefault="009F0914" w:rsidP="009F0914">
            <w:pPr>
              <w:tabs>
                <w:tab w:val="left" w:pos="731"/>
                <w:tab w:val="left" w:pos="1140"/>
              </w:tabs>
              <w:spacing w:before="0"/>
              <w:rPr>
                <w:rFonts w:cs="Arial"/>
                <w:b/>
                <w:sz w:val="24"/>
                <w:szCs w:val="24"/>
                <w:lang w:val="sr-Latn-CS" w:eastAsia="hr-HR"/>
              </w:rPr>
            </w:pPr>
          </w:p>
          <w:p w14:paraId="3FA64641" w14:textId="77777777" w:rsidR="009F0914" w:rsidRPr="009F0914" w:rsidRDefault="009F0914" w:rsidP="009F0914">
            <w:pPr>
              <w:spacing w:before="0"/>
              <w:rPr>
                <w:rFonts w:cs="Arial"/>
                <w:sz w:val="24"/>
                <w:szCs w:val="24"/>
                <w:lang w:val="sr-Cyrl-CS" w:eastAsia="hr-HR"/>
              </w:rPr>
            </w:pPr>
            <w:r w:rsidRPr="009F0914">
              <w:rPr>
                <w:rFonts w:cs="Arial"/>
                <w:b/>
                <w:bCs/>
                <w:sz w:val="24"/>
                <w:szCs w:val="24"/>
                <w:lang w:val="sr-Latn-CS" w:eastAsia="hr-HR"/>
              </w:rPr>
              <w:t xml:space="preserve"> </w:t>
            </w:r>
            <w:r w:rsidRPr="009F0914">
              <w:rPr>
                <w:rFonts w:cs="Arial"/>
                <w:sz w:val="24"/>
                <w:szCs w:val="24"/>
                <w:lang w:val="sr-Cyrl-CS" w:eastAsia="hr-HR"/>
              </w:rPr>
              <w:t>П</w:t>
            </w:r>
            <w:r w:rsidRPr="009F0914">
              <w:rPr>
                <w:rFonts w:cs="Arial"/>
                <w:sz w:val="24"/>
                <w:szCs w:val="24"/>
                <w:lang w:val="sr-Latn-CS" w:eastAsia="hr-HR"/>
              </w:rPr>
              <w:t xml:space="preserve">редвидети </w:t>
            </w:r>
            <w:r w:rsidRPr="009F0914">
              <w:rPr>
                <w:rFonts w:cs="Arial"/>
                <w:sz w:val="24"/>
                <w:szCs w:val="24"/>
                <w:lang w:val="sr-Cyrl-CS" w:eastAsia="hr-HR"/>
              </w:rPr>
              <w:t>следеће</w:t>
            </w:r>
            <w:r w:rsidRPr="009F0914">
              <w:rPr>
                <w:rFonts w:cs="Arial"/>
                <w:sz w:val="24"/>
                <w:szCs w:val="24"/>
                <w:lang w:val="sr-Latn-CS" w:eastAsia="hr-HR"/>
              </w:rPr>
              <w:t xml:space="preserve"> заштит</w:t>
            </w:r>
            <w:r w:rsidRPr="009F0914">
              <w:rPr>
                <w:rFonts w:cs="Arial"/>
                <w:sz w:val="24"/>
                <w:szCs w:val="24"/>
                <w:lang w:val="sr-Cyrl-CS" w:eastAsia="hr-HR"/>
              </w:rPr>
              <w:t>не функције</w:t>
            </w:r>
            <w:r w:rsidRPr="009F0914">
              <w:rPr>
                <w:rFonts w:cs="Arial"/>
                <w:sz w:val="24"/>
                <w:szCs w:val="24"/>
                <w:lang w:val="sr-Latn-CS" w:eastAsia="hr-HR"/>
              </w:rPr>
              <w:t xml:space="preserve"> енергетских трансформатора 110/35 kV:</w:t>
            </w:r>
          </w:p>
          <w:p w14:paraId="68E206F3" w14:textId="77777777" w:rsidR="009F0914" w:rsidRPr="009F0914" w:rsidRDefault="009F0914" w:rsidP="009F0914">
            <w:pPr>
              <w:spacing w:before="0"/>
              <w:rPr>
                <w:rFonts w:cs="Arial"/>
                <w:sz w:val="24"/>
                <w:szCs w:val="24"/>
                <w:lang w:val="sr-Cyrl-CS" w:eastAsia="hr-HR"/>
              </w:rPr>
            </w:pPr>
          </w:p>
          <w:p w14:paraId="4231823A"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Бухолц реле за енергетски трансформатор (опомена и искључење),</w:t>
            </w:r>
          </w:p>
          <w:p w14:paraId="005DBEC5"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диференцијалну заштиту,</w:t>
            </w:r>
          </w:p>
          <w:p w14:paraId="276C3AEC"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земљоспојну заштиту кућишта трансформатора,</w:t>
            </w:r>
          </w:p>
          <w:p w14:paraId="7E1D41C7" w14:textId="77777777" w:rsidR="009F0914" w:rsidRPr="009F0914" w:rsidRDefault="009F0914" w:rsidP="000657F6">
            <w:pPr>
              <w:widowControl w:val="0"/>
              <w:numPr>
                <w:ilvl w:val="7"/>
                <w:numId w:val="107"/>
              </w:numPr>
              <w:tabs>
                <w:tab w:val="left" w:pos="1309"/>
                <w:tab w:val="num" w:pos="1735"/>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прекострујну, временски независну заштиту у три фазе, на 110 kV страни (резервна заштита),</w:t>
            </w:r>
          </w:p>
          <w:p w14:paraId="437179E9" w14:textId="77777777" w:rsidR="009F0914" w:rsidRPr="009F0914" w:rsidRDefault="009F0914" w:rsidP="000657F6">
            <w:pPr>
              <w:widowControl w:val="0"/>
              <w:numPr>
                <w:ilvl w:val="7"/>
                <w:numId w:val="107"/>
              </w:numPr>
              <w:tabs>
                <w:tab w:val="left" w:pos="1309"/>
                <w:tab w:val="num" w:pos="1735"/>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краткоспојну заштиту у три фазе на секундарној страни, која је у исто време и заштита сабирница, са заштитом од отказа прекидача,</w:t>
            </w:r>
          </w:p>
          <w:p w14:paraId="735EBAFB"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струјну земљоспојну заштиту сабирница</w:t>
            </w:r>
          </w:p>
          <w:p w14:paraId="14381923"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термичку слику за контролу температуре уља и намотаја,</w:t>
            </w:r>
            <w:r w:rsidRPr="009F0914">
              <w:rPr>
                <w:rFonts w:cs="Arial"/>
                <w:sz w:val="24"/>
                <w:szCs w:val="24"/>
                <w:lang w:val="sr-Cyrl-CS" w:eastAsia="hr-HR"/>
              </w:rPr>
              <w:t xml:space="preserve"> као посебан уређај</w:t>
            </w:r>
          </w:p>
          <w:p w14:paraId="47290132"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прекострујну заштиту у два степена од преоптерећења, I&gt;In; Т&gt; Tn (хлађење трансформатора),</w:t>
            </w:r>
          </w:p>
          <w:p w14:paraId="0B1FBED2"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контактни термометар,</w:t>
            </w:r>
          </w:p>
          <w:p w14:paraId="5BE84818" w14:textId="77777777" w:rsidR="009F0914" w:rsidRPr="009F0914" w:rsidRDefault="009F0914" w:rsidP="000657F6">
            <w:pPr>
              <w:widowControl w:val="0"/>
              <w:numPr>
                <w:ilvl w:val="7"/>
                <w:numId w:val="107"/>
              </w:numPr>
              <w:tabs>
                <w:tab w:val="left" w:pos="1309"/>
                <w:tab w:val="left" w:pos="1735"/>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Бухолц заштиту регулационе склопке (искључење),</w:t>
            </w:r>
          </w:p>
          <w:p w14:paraId="79229755"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заштита од трајног несиметричног оптерећења (ЗНО),</w:t>
            </w:r>
          </w:p>
          <w:p w14:paraId="3F14972F"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 xml:space="preserve">прекострујну, временски независну заштиту у три фазе на секундарној </w:t>
            </w:r>
            <w:r w:rsidRPr="009F0914">
              <w:rPr>
                <w:rFonts w:cs="Arial"/>
                <w:sz w:val="24"/>
                <w:szCs w:val="24"/>
                <w:lang w:val="sr-Latn-CS" w:eastAsia="hr-HR"/>
              </w:rPr>
              <w:lastRenderedPageBreak/>
              <w:t>страни,</w:t>
            </w:r>
          </w:p>
          <w:p w14:paraId="13F8B0EE"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заштита отвореног троугла U</w:t>
            </w:r>
            <w:r w:rsidRPr="009F0914">
              <w:rPr>
                <w:rFonts w:cs="Arial"/>
                <w:sz w:val="24"/>
                <w:szCs w:val="24"/>
                <w:vertAlign w:val="subscript"/>
                <w:lang w:val="sr-Latn-CS" w:eastAsia="hr-HR"/>
              </w:rPr>
              <w:t>0</w:t>
            </w:r>
            <w:r w:rsidRPr="009F0914">
              <w:rPr>
                <w:rFonts w:cs="Arial"/>
                <w:sz w:val="24"/>
                <w:szCs w:val="24"/>
                <w:lang w:val="sr-Latn-CS" w:eastAsia="hr-HR"/>
              </w:rPr>
              <w:t>&gt;,</w:t>
            </w:r>
          </w:p>
          <w:p w14:paraId="46A85F8B"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контролу искључних кругова,</w:t>
            </w:r>
          </w:p>
          <w:p w14:paraId="44664378"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заштиту од отказа прекидача,</w:t>
            </w:r>
          </w:p>
          <w:p w14:paraId="2237229F"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заштиту металног отпорника</w:t>
            </w:r>
            <w:r w:rsidRPr="009F0914">
              <w:rPr>
                <w:rFonts w:cs="Arial"/>
                <w:sz w:val="24"/>
                <w:szCs w:val="24"/>
                <w:lang w:val="sr-Cyrl-CS" w:eastAsia="hr-HR"/>
              </w:rPr>
              <w:t>, прекострујна заштита у два степена,</w:t>
            </w:r>
          </w:p>
          <w:p w14:paraId="3837E0F0"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Cyrl-CS" w:eastAsia="hr-HR"/>
              </w:rPr>
              <w:t>ограничену земљоспојну заштиту трансформатора РЕФ.</w:t>
            </w:r>
          </w:p>
          <w:p w14:paraId="52BD3359" w14:textId="77777777" w:rsidR="009F0914" w:rsidRPr="009F0914" w:rsidRDefault="009F0914" w:rsidP="009F0914">
            <w:pPr>
              <w:widowControl w:val="0"/>
              <w:tabs>
                <w:tab w:val="left" w:pos="1781"/>
                <w:tab w:val="left" w:pos="4140"/>
              </w:tabs>
              <w:suppressAutoHyphens/>
              <w:spacing w:before="0"/>
              <w:ind w:left="1168"/>
              <w:rPr>
                <w:rFonts w:cs="Arial"/>
                <w:sz w:val="24"/>
                <w:szCs w:val="24"/>
                <w:lang w:val="sr-Latn-CS" w:eastAsia="hr-HR"/>
              </w:rPr>
            </w:pPr>
          </w:p>
          <w:p w14:paraId="3F67C735"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4</w:t>
            </w:r>
            <w:r w:rsidRPr="009F0914">
              <w:rPr>
                <w:rFonts w:cs="Arial"/>
                <w:b/>
                <w:sz w:val="24"/>
                <w:szCs w:val="24"/>
                <w:lang w:val="sr-Cyrl-CS" w:eastAsia="hr-HR"/>
              </w:rPr>
              <w:t>.7.2</w:t>
            </w:r>
            <w:r w:rsidRPr="009F0914">
              <w:rPr>
                <w:rFonts w:cs="Arial"/>
                <w:b/>
                <w:sz w:val="24"/>
                <w:szCs w:val="24"/>
                <w:lang w:val="sr-Latn-CS" w:eastAsia="hr-HR"/>
              </w:rPr>
              <w:t xml:space="preserve">  Заштита водова 110 kV</w:t>
            </w:r>
          </w:p>
          <w:p w14:paraId="0B5208FC" w14:textId="77777777" w:rsidR="009F0914" w:rsidRPr="009F0914" w:rsidRDefault="009F0914" w:rsidP="009F0914">
            <w:pPr>
              <w:spacing w:before="0"/>
              <w:rPr>
                <w:rFonts w:cs="Arial"/>
                <w:b/>
                <w:sz w:val="24"/>
                <w:szCs w:val="24"/>
                <w:lang w:val="sr-Cyrl-CS" w:eastAsia="hr-HR"/>
              </w:rPr>
            </w:pPr>
            <w:r w:rsidRPr="009F0914">
              <w:rPr>
                <w:rFonts w:cs="Arial"/>
                <w:b/>
                <w:sz w:val="24"/>
                <w:szCs w:val="24"/>
                <w:lang w:val="sr-Latn-CS" w:eastAsia="hr-HR"/>
              </w:rPr>
              <w:tab/>
            </w:r>
            <w:r w:rsidRPr="009F0914">
              <w:rPr>
                <w:rFonts w:cs="Arial"/>
                <w:b/>
                <w:sz w:val="24"/>
                <w:szCs w:val="24"/>
                <w:lang w:val="sr-Latn-CS" w:eastAsia="hr-HR"/>
              </w:rPr>
              <w:tab/>
            </w:r>
          </w:p>
          <w:p w14:paraId="652F5F05"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xml:space="preserve">За заштиту </w:t>
            </w:r>
            <w:r w:rsidRPr="009F0914">
              <w:rPr>
                <w:rFonts w:cs="Arial"/>
                <w:sz w:val="24"/>
                <w:szCs w:val="24"/>
                <w:lang w:val="sr-Cyrl-CS" w:eastAsia="hr-HR"/>
              </w:rPr>
              <w:t>водова</w:t>
            </w:r>
            <w:r w:rsidRPr="009F0914">
              <w:rPr>
                <w:rFonts w:cs="Arial"/>
                <w:sz w:val="24"/>
                <w:szCs w:val="24"/>
                <w:lang w:val="sr-Latn-CS" w:eastAsia="hr-HR"/>
              </w:rPr>
              <w:t xml:space="preserve"> 110 kV предвидети:</w:t>
            </w:r>
          </w:p>
          <w:p w14:paraId="655D3AD9" w14:textId="77777777" w:rsidR="009F0914" w:rsidRPr="009F0914" w:rsidRDefault="009F0914" w:rsidP="009F0914">
            <w:pPr>
              <w:spacing w:before="0"/>
              <w:rPr>
                <w:rFonts w:cs="Arial"/>
                <w:b/>
                <w:sz w:val="24"/>
                <w:szCs w:val="24"/>
                <w:lang w:val="sr-Cyrl-CS" w:eastAsia="hr-HR"/>
              </w:rPr>
            </w:pPr>
          </w:p>
          <w:p w14:paraId="44A79696"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основна</w:t>
            </w:r>
          </w:p>
          <w:p w14:paraId="6C48C6B7" w14:textId="77777777" w:rsidR="009F0914" w:rsidRPr="009F0914" w:rsidRDefault="009F0914" w:rsidP="009F0914">
            <w:pPr>
              <w:widowControl w:val="0"/>
              <w:tabs>
                <w:tab w:val="left" w:pos="1781"/>
                <w:tab w:val="left" w:pos="4140"/>
              </w:tabs>
              <w:suppressAutoHyphens/>
              <w:spacing w:before="0"/>
              <w:ind w:left="1451"/>
              <w:rPr>
                <w:rFonts w:cs="Arial"/>
                <w:sz w:val="24"/>
                <w:szCs w:val="24"/>
                <w:lang w:val="sr-Latn-CS" w:eastAsia="hr-HR"/>
              </w:rPr>
            </w:pPr>
            <w:r w:rsidRPr="009F0914">
              <w:rPr>
                <w:rFonts w:cs="Arial"/>
                <w:sz w:val="24"/>
                <w:szCs w:val="24"/>
                <w:lang w:val="sr-Latn-CS" w:eastAsia="hr-HR"/>
              </w:rPr>
              <w:t xml:space="preserve">-     </w:t>
            </w:r>
            <w:r w:rsidRPr="009F0914">
              <w:rPr>
                <w:rFonts w:cs="Arial"/>
                <w:sz w:val="24"/>
                <w:szCs w:val="24"/>
                <w:lang w:val="sr-Cyrl-CS" w:eastAsia="hr-HR"/>
              </w:rPr>
              <w:t>подужна диференцијална</w:t>
            </w:r>
            <w:r w:rsidRPr="009F0914">
              <w:rPr>
                <w:rFonts w:cs="Arial"/>
                <w:sz w:val="24"/>
                <w:szCs w:val="24"/>
                <w:lang w:val="sr-Latn-CS" w:eastAsia="hr-HR"/>
              </w:rPr>
              <w:t xml:space="preserve"> заштита вода,</w:t>
            </w:r>
          </w:p>
          <w:p w14:paraId="3EFC4C99" w14:textId="77777777" w:rsidR="009F0914" w:rsidRPr="009F0914" w:rsidRDefault="009F0914" w:rsidP="009F0914">
            <w:pPr>
              <w:spacing w:before="0"/>
              <w:ind w:left="709" w:firstLine="709"/>
              <w:rPr>
                <w:rFonts w:cs="Arial"/>
                <w:sz w:val="24"/>
                <w:szCs w:val="24"/>
                <w:lang w:val="sr-Cyrl-CS" w:eastAsia="hr-HR"/>
              </w:rPr>
            </w:pPr>
            <w:r w:rsidRPr="009F0914">
              <w:rPr>
                <w:rFonts w:cs="Arial"/>
                <w:sz w:val="24"/>
                <w:szCs w:val="24"/>
                <w:lang w:val="sr-Latn-CS" w:eastAsia="hr-HR"/>
              </w:rPr>
              <w:t>-     прекострујна заштита</w:t>
            </w:r>
            <w:r w:rsidRPr="009F0914">
              <w:rPr>
                <w:rFonts w:cs="Arial"/>
                <w:sz w:val="24"/>
                <w:szCs w:val="24"/>
                <w:lang w:val="sr-Cyrl-CS" w:eastAsia="hr-HR"/>
              </w:rPr>
              <w:t>,</w:t>
            </w:r>
          </w:p>
          <w:p w14:paraId="701355A2" w14:textId="77777777" w:rsidR="009F0914" w:rsidRPr="009F0914" w:rsidRDefault="009F0914" w:rsidP="009F0914">
            <w:pPr>
              <w:spacing w:before="0"/>
              <w:ind w:left="709" w:firstLine="709"/>
              <w:rPr>
                <w:rFonts w:cs="Arial"/>
                <w:sz w:val="24"/>
                <w:szCs w:val="24"/>
                <w:lang w:val="sr-Cyrl-CS" w:eastAsia="hr-HR"/>
              </w:rPr>
            </w:pPr>
            <w:r w:rsidRPr="009F0914">
              <w:rPr>
                <w:rFonts w:cs="Arial"/>
                <w:sz w:val="24"/>
                <w:szCs w:val="24"/>
                <w:lang w:val="sr-Latn-CS" w:eastAsia="hr-HR"/>
              </w:rPr>
              <w:t>-     земљоспојна заштита</w:t>
            </w:r>
            <w:r w:rsidRPr="009F0914">
              <w:rPr>
                <w:rFonts w:cs="Arial"/>
                <w:sz w:val="24"/>
                <w:szCs w:val="24"/>
                <w:lang w:val="sr-Cyrl-CS" w:eastAsia="hr-HR"/>
              </w:rPr>
              <w:t>,</w:t>
            </w:r>
          </w:p>
          <w:p w14:paraId="30C90FB4" w14:textId="77777777" w:rsidR="009F0914" w:rsidRPr="009F0914" w:rsidRDefault="009F0914" w:rsidP="009F0914">
            <w:pPr>
              <w:spacing w:before="0"/>
              <w:ind w:left="709" w:firstLine="709"/>
              <w:rPr>
                <w:rFonts w:cs="Arial"/>
                <w:sz w:val="24"/>
                <w:szCs w:val="24"/>
                <w:lang w:val="sr-Cyrl-CS" w:eastAsia="hr-HR"/>
              </w:rPr>
            </w:pPr>
            <w:r w:rsidRPr="009F0914">
              <w:rPr>
                <w:rFonts w:cs="Arial"/>
                <w:sz w:val="24"/>
                <w:szCs w:val="24"/>
                <w:lang w:val="sr-Latn-CS" w:eastAsia="hr-HR"/>
              </w:rPr>
              <w:t>-     усмерена земљоспојна прекострујна заштита</w:t>
            </w:r>
            <w:r w:rsidRPr="009F0914">
              <w:rPr>
                <w:rFonts w:cs="Arial"/>
                <w:sz w:val="24"/>
                <w:szCs w:val="24"/>
                <w:lang w:val="sr-Cyrl-CS" w:eastAsia="hr-HR"/>
              </w:rPr>
              <w:t>,</w:t>
            </w:r>
            <w:r w:rsidRPr="009F0914">
              <w:rPr>
                <w:rFonts w:cs="Arial"/>
                <w:sz w:val="24"/>
                <w:szCs w:val="24"/>
                <w:lang w:val="sr-Latn-CS" w:eastAsia="hr-HR"/>
              </w:rPr>
              <w:t xml:space="preserve"> </w:t>
            </w:r>
          </w:p>
          <w:p w14:paraId="2C6C3CF1" w14:textId="77777777" w:rsidR="009F0914" w:rsidRPr="009F0914" w:rsidRDefault="009F0914" w:rsidP="009F0914">
            <w:pPr>
              <w:spacing w:before="0"/>
              <w:ind w:left="709" w:firstLine="709"/>
              <w:rPr>
                <w:rFonts w:cs="Arial"/>
                <w:sz w:val="24"/>
                <w:szCs w:val="24"/>
                <w:lang w:val="sr-Latn-CS" w:eastAsia="hr-HR"/>
              </w:rPr>
            </w:pPr>
            <w:r w:rsidRPr="009F0914">
              <w:rPr>
                <w:rFonts w:cs="Arial"/>
                <w:sz w:val="24"/>
                <w:szCs w:val="24"/>
                <w:lang w:val="sr-Latn-CS" w:eastAsia="hr-HR"/>
              </w:rPr>
              <w:t>-     заштита од несиметрије полова прекидача</w:t>
            </w:r>
            <w:r w:rsidRPr="009F0914">
              <w:rPr>
                <w:rFonts w:cs="Arial"/>
                <w:sz w:val="24"/>
                <w:szCs w:val="24"/>
                <w:lang w:val="sr-Cyrl-CS" w:eastAsia="hr-HR"/>
              </w:rPr>
              <w:t xml:space="preserve"> у случају једнополних погона,</w:t>
            </w:r>
            <w:r w:rsidRPr="009F0914">
              <w:rPr>
                <w:rFonts w:cs="Arial"/>
                <w:sz w:val="24"/>
                <w:szCs w:val="24"/>
                <w:lang w:val="sr-Latn-CS" w:eastAsia="hr-HR"/>
              </w:rPr>
              <w:t xml:space="preserve"> </w:t>
            </w:r>
          </w:p>
          <w:p w14:paraId="4F6AA724" w14:textId="77777777" w:rsidR="009F0914" w:rsidRPr="009F0914" w:rsidRDefault="009F0914" w:rsidP="009F0914">
            <w:pPr>
              <w:spacing w:before="0"/>
              <w:ind w:left="709" w:firstLine="709"/>
              <w:rPr>
                <w:rFonts w:cs="Arial"/>
                <w:sz w:val="24"/>
                <w:szCs w:val="24"/>
                <w:lang w:val="sr-Cyrl-CS" w:eastAsia="hr-HR"/>
              </w:rPr>
            </w:pPr>
            <w:r w:rsidRPr="009F0914">
              <w:rPr>
                <w:rFonts w:cs="Arial"/>
                <w:sz w:val="24"/>
                <w:szCs w:val="24"/>
                <w:lang w:val="sr-Latn-CS" w:eastAsia="hr-HR"/>
              </w:rPr>
              <w:t>-     заштита од несиметричног оптерећења</w:t>
            </w:r>
            <w:r w:rsidRPr="009F0914">
              <w:rPr>
                <w:rFonts w:cs="Arial"/>
                <w:sz w:val="24"/>
                <w:szCs w:val="24"/>
                <w:lang w:val="sr-Cyrl-CS" w:eastAsia="hr-HR"/>
              </w:rPr>
              <w:t>,</w:t>
            </w:r>
          </w:p>
          <w:p w14:paraId="499AF5C1" w14:textId="77777777" w:rsidR="009F0914" w:rsidRPr="009F0914" w:rsidRDefault="009F0914" w:rsidP="009F0914">
            <w:pPr>
              <w:spacing w:before="0"/>
              <w:ind w:left="709" w:firstLine="709"/>
              <w:rPr>
                <w:rFonts w:cs="Arial"/>
                <w:sz w:val="24"/>
                <w:szCs w:val="24"/>
                <w:lang w:val="sr-Cyrl-CS" w:eastAsia="hr-HR"/>
              </w:rPr>
            </w:pPr>
            <w:r w:rsidRPr="009F0914">
              <w:rPr>
                <w:rFonts w:cs="Arial"/>
                <w:sz w:val="24"/>
                <w:szCs w:val="24"/>
                <w:lang w:val="sr-Latn-CS" w:eastAsia="hr-HR"/>
              </w:rPr>
              <w:t>-     контрола искључних кругова за сва искључна кола</w:t>
            </w:r>
            <w:r w:rsidRPr="009F0914">
              <w:rPr>
                <w:rFonts w:cs="Arial"/>
                <w:sz w:val="24"/>
                <w:szCs w:val="24"/>
                <w:lang w:val="sr-Cyrl-CS" w:eastAsia="hr-HR"/>
              </w:rPr>
              <w:t>,</w:t>
            </w:r>
          </w:p>
          <w:p w14:paraId="58D2D99C" w14:textId="77777777" w:rsidR="009F0914" w:rsidRPr="009F0914" w:rsidRDefault="009F0914" w:rsidP="009F0914">
            <w:pPr>
              <w:spacing w:before="0"/>
              <w:ind w:left="709" w:firstLine="709"/>
              <w:rPr>
                <w:rFonts w:cs="Arial"/>
                <w:sz w:val="24"/>
                <w:szCs w:val="24"/>
                <w:lang w:val="sr-Cyrl-CS" w:eastAsia="hr-HR"/>
              </w:rPr>
            </w:pPr>
            <w:r w:rsidRPr="009F0914">
              <w:rPr>
                <w:rFonts w:cs="Arial"/>
                <w:sz w:val="24"/>
                <w:szCs w:val="24"/>
                <w:lang w:val="sr-Latn-CS" w:eastAsia="hr-HR"/>
              </w:rPr>
              <w:t>-     блокада укључења на квар</w:t>
            </w:r>
            <w:r w:rsidRPr="009F0914">
              <w:rPr>
                <w:rFonts w:cs="Arial"/>
                <w:sz w:val="24"/>
                <w:szCs w:val="24"/>
                <w:lang w:val="sr-Cyrl-CS" w:eastAsia="hr-HR"/>
              </w:rPr>
              <w:t>,</w:t>
            </w:r>
          </w:p>
          <w:p w14:paraId="2BF3101D" w14:textId="77777777" w:rsidR="009F0914" w:rsidRPr="009F0914" w:rsidRDefault="009F0914" w:rsidP="009F0914">
            <w:pPr>
              <w:spacing w:before="0"/>
              <w:ind w:left="709" w:firstLine="709"/>
              <w:rPr>
                <w:rFonts w:cs="Arial"/>
                <w:sz w:val="24"/>
                <w:szCs w:val="24"/>
                <w:lang w:val="sr-Latn-CS" w:eastAsia="hr-HR"/>
              </w:rPr>
            </w:pPr>
            <w:r w:rsidRPr="009F0914">
              <w:rPr>
                <w:rFonts w:cs="Arial"/>
                <w:sz w:val="24"/>
                <w:szCs w:val="24"/>
                <w:lang w:val="sr-Latn-CS" w:eastAsia="hr-HR"/>
              </w:rPr>
              <w:t>-     заштита од отказа прекидача</w:t>
            </w:r>
            <w:r w:rsidRPr="009F0914">
              <w:rPr>
                <w:rFonts w:cs="Arial"/>
                <w:sz w:val="24"/>
                <w:szCs w:val="24"/>
                <w:lang w:val="sr-Cyrl-CS" w:eastAsia="hr-HR"/>
              </w:rPr>
              <w:t>,</w:t>
            </w:r>
            <w:r w:rsidRPr="009F0914">
              <w:rPr>
                <w:rFonts w:cs="Arial"/>
                <w:sz w:val="24"/>
                <w:szCs w:val="24"/>
                <w:lang w:val="sr-Latn-CS" w:eastAsia="hr-HR"/>
              </w:rPr>
              <w:t xml:space="preserve"> </w:t>
            </w:r>
          </w:p>
          <w:p w14:paraId="26BDE53B" w14:textId="77777777" w:rsidR="009F0914" w:rsidRPr="009F0914" w:rsidRDefault="009F0914" w:rsidP="009F0914">
            <w:pPr>
              <w:spacing w:before="0"/>
              <w:ind w:left="709" w:firstLine="709"/>
              <w:rPr>
                <w:rFonts w:cs="Arial"/>
                <w:sz w:val="24"/>
                <w:szCs w:val="24"/>
                <w:lang w:val="sr-Cyrl-CS" w:eastAsia="hr-HR"/>
              </w:rPr>
            </w:pPr>
            <w:r w:rsidRPr="009F0914">
              <w:rPr>
                <w:rFonts w:cs="Arial"/>
                <w:sz w:val="24"/>
                <w:szCs w:val="24"/>
                <w:lang w:val="sr-Latn-CS" w:eastAsia="hr-HR"/>
              </w:rPr>
              <w:t>-     надзор над напонским колима</w:t>
            </w:r>
            <w:r w:rsidRPr="009F0914">
              <w:rPr>
                <w:rFonts w:cs="Arial"/>
                <w:sz w:val="24"/>
                <w:szCs w:val="24"/>
                <w:lang w:val="sr-Cyrl-CS" w:eastAsia="hr-HR"/>
              </w:rPr>
              <w:t>,</w:t>
            </w:r>
          </w:p>
          <w:p w14:paraId="5E0FC0DA" w14:textId="77777777" w:rsidR="009F0914" w:rsidRPr="009F0914" w:rsidRDefault="009F0914" w:rsidP="009F0914">
            <w:pPr>
              <w:spacing w:before="0"/>
              <w:ind w:left="709" w:firstLine="709"/>
              <w:rPr>
                <w:rFonts w:cs="Arial"/>
                <w:sz w:val="24"/>
                <w:szCs w:val="24"/>
                <w:lang w:val="sr-Cyrl-CS" w:eastAsia="hr-HR"/>
              </w:rPr>
            </w:pPr>
            <w:r w:rsidRPr="009F0914">
              <w:rPr>
                <w:rFonts w:cs="Arial"/>
                <w:sz w:val="24"/>
                <w:szCs w:val="24"/>
                <w:lang w:val="sr-Latn-CS" w:eastAsia="hr-HR"/>
              </w:rPr>
              <w:t>-     локатор квара</w:t>
            </w:r>
            <w:r w:rsidRPr="009F0914">
              <w:rPr>
                <w:rFonts w:cs="Arial"/>
                <w:sz w:val="24"/>
                <w:szCs w:val="24"/>
                <w:lang w:val="sr-Cyrl-CS" w:eastAsia="hr-HR"/>
              </w:rPr>
              <w:t>.</w:t>
            </w:r>
          </w:p>
          <w:p w14:paraId="1D6662C9" w14:textId="77777777" w:rsidR="009F0914" w:rsidRPr="009F0914" w:rsidRDefault="009F0914" w:rsidP="009F0914">
            <w:pPr>
              <w:spacing w:before="0"/>
              <w:jc w:val="left"/>
              <w:rPr>
                <w:rFonts w:cs="Arial"/>
                <w:bCs/>
                <w:sz w:val="24"/>
                <w:szCs w:val="24"/>
                <w:lang w:val="sr-Cyrl-CS" w:eastAsia="hr-HR"/>
              </w:rPr>
            </w:pPr>
          </w:p>
          <w:p w14:paraId="7BE86898" w14:textId="77777777" w:rsidR="009F0914" w:rsidRPr="009F0914" w:rsidRDefault="009F0914" w:rsidP="009F0914">
            <w:pPr>
              <w:spacing w:before="0"/>
              <w:jc w:val="left"/>
              <w:rPr>
                <w:rFonts w:cs="Arial"/>
                <w:b/>
                <w:bCs/>
                <w:sz w:val="24"/>
                <w:szCs w:val="24"/>
                <w:lang w:val="sr-Latn-CS" w:eastAsia="hr-HR"/>
              </w:rPr>
            </w:pPr>
            <w:r w:rsidRPr="009F0914">
              <w:rPr>
                <w:rFonts w:cs="Arial"/>
                <w:b/>
                <w:bCs/>
                <w:sz w:val="24"/>
                <w:szCs w:val="24"/>
                <w:lang w:val="sr-Latn-CS" w:eastAsia="hr-HR"/>
              </w:rPr>
              <w:t xml:space="preserve">резервна </w:t>
            </w:r>
          </w:p>
          <w:p w14:paraId="1E019C89" w14:textId="77777777" w:rsidR="009F0914" w:rsidRPr="009F0914" w:rsidRDefault="009F0914" w:rsidP="009F0914">
            <w:pPr>
              <w:widowControl w:val="0"/>
              <w:tabs>
                <w:tab w:val="left" w:pos="1781"/>
                <w:tab w:val="left" w:pos="4140"/>
              </w:tabs>
              <w:suppressAutoHyphens/>
              <w:spacing w:before="0"/>
              <w:ind w:left="1421"/>
              <w:rPr>
                <w:rFonts w:cs="Arial"/>
                <w:sz w:val="24"/>
                <w:szCs w:val="24"/>
                <w:lang w:val="sr-Latn-CS" w:eastAsia="hr-HR"/>
              </w:rPr>
            </w:pPr>
            <w:r w:rsidRPr="009F0914">
              <w:rPr>
                <w:rFonts w:cs="Arial"/>
                <w:sz w:val="24"/>
                <w:szCs w:val="24"/>
                <w:lang w:val="sr-Latn-CS" w:eastAsia="hr-HR"/>
              </w:rPr>
              <w:t xml:space="preserve">- </w:t>
            </w:r>
            <w:r w:rsidRPr="009F0914">
              <w:rPr>
                <w:rFonts w:cs="Arial"/>
                <w:sz w:val="24"/>
                <w:szCs w:val="24"/>
                <w:lang w:val="sr-Cyrl-CS" w:eastAsia="hr-HR"/>
              </w:rPr>
              <w:t>дистантна заштита</w:t>
            </w:r>
            <w:r w:rsidRPr="009F0914">
              <w:rPr>
                <w:rFonts w:cs="Arial"/>
                <w:sz w:val="24"/>
                <w:szCs w:val="24"/>
                <w:lang w:val="sr-Latn-CS" w:eastAsia="hr-HR"/>
              </w:rPr>
              <w:t>,</w:t>
            </w:r>
          </w:p>
          <w:p w14:paraId="3EDEFD6D" w14:textId="77777777" w:rsidR="009F0914" w:rsidRPr="009F0914" w:rsidRDefault="009F0914" w:rsidP="009F0914">
            <w:pPr>
              <w:widowControl w:val="0"/>
              <w:tabs>
                <w:tab w:val="left" w:pos="1781"/>
                <w:tab w:val="left" w:pos="4140"/>
              </w:tabs>
              <w:suppressAutoHyphens/>
              <w:spacing w:before="0"/>
              <w:ind w:left="1421"/>
              <w:rPr>
                <w:rFonts w:cs="Arial"/>
                <w:sz w:val="24"/>
                <w:szCs w:val="24"/>
                <w:lang w:val="sr-Latn-CS" w:eastAsia="hr-HR"/>
              </w:rPr>
            </w:pPr>
            <w:r w:rsidRPr="009F0914">
              <w:rPr>
                <w:rFonts w:cs="Arial"/>
                <w:sz w:val="24"/>
                <w:szCs w:val="24"/>
                <w:lang w:val="sr-Cyrl-CS" w:eastAsia="hr-HR"/>
              </w:rPr>
              <w:t xml:space="preserve">- </w:t>
            </w:r>
            <w:r w:rsidRPr="009F0914">
              <w:rPr>
                <w:rFonts w:cs="Arial"/>
                <w:sz w:val="24"/>
                <w:szCs w:val="24"/>
                <w:lang w:val="sr-Latn-CS" w:eastAsia="hr-HR"/>
              </w:rPr>
              <w:t>прекострујна заштита,</w:t>
            </w:r>
          </w:p>
          <w:p w14:paraId="0BAD0748" w14:textId="77777777" w:rsidR="009F0914" w:rsidRPr="009F0914" w:rsidRDefault="009F0914" w:rsidP="009F0914">
            <w:pPr>
              <w:widowControl w:val="0"/>
              <w:tabs>
                <w:tab w:val="left" w:pos="1781"/>
                <w:tab w:val="left" w:pos="4140"/>
              </w:tabs>
              <w:suppressAutoHyphens/>
              <w:spacing w:before="0"/>
              <w:ind w:left="1421"/>
              <w:rPr>
                <w:rFonts w:cs="Arial"/>
                <w:sz w:val="24"/>
                <w:szCs w:val="24"/>
                <w:lang w:val="sr-Latn-CS" w:eastAsia="hr-HR"/>
              </w:rPr>
            </w:pPr>
            <w:r w:rsidRPr="009F0914">
              <w:rPr>
                <w:rFonts w:cs="Arial"/>
                <w:sz w:val="24"/>
                <w:szCs w:val="24"/>
                <w:lang w:val="sr-Latn-CS" w:eastAsia="hr-HR"/>
              </w:rPr>
              <w:t>- краткоспојна заштита,</w:t>
            </w:r>
          </w:p>
          <w:p w14:paraId="07FD0FFB" w14:textId="77777777" w:rsidR="009F0914" w:rsidRPr="009F0914" w:rsidRDefault="009F0914" w:rsidP="009F0914">
            <w:pPr>
              <w:spacing w:before="0"/>
              <w:rPr>
                <w:rFonts w:cs="Arial"/>
                <w:sz w:val="24"/>
                <w:szCs w:val="24"/>
                <w:lang w:val="sr-Cyrl-CS" w:eastAsia="hr-HR"/>
              </w:rPr>
            </w:pPr>
          </w:p>
          <w:p w14:paraId="125AB3DA"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Потребно је предвидети уградњу уређаја подужне диференцијалне заштите и за други крај вода (наб</w:t>
            </w:r>
            <w:r w:rsidRPr="009F0914">
              <w:rPr>
                <w:rFonts w:cs="Arial"/>
                <w:sz w:val="24"/>
                <w:szCs w:val="24"/>
                <w:lang w:val="sr-Latn-RS" w:eastAsia="hr-HR"/>
              </w:rPr>
              <w:t>a</w:t>
            </w:r>
            <w:r w:rsidRPr="009F0914">
              <w:rPr>
                <w:rFonts w:cs="Arial"/>
                <w:sz w:val="24"/>
                <w:szCs w:val="24"/>
                <w:lang w:val="sr-Cyrl-CS" w:eastAsia="hr-HR"/>
              </w:rPr>
              <w:t>вка је увек у паровима) и оспособљавање одговарајуће комуникационе везе.</w:t>
            </w:r>
          </w:p>
          <w:p w14:paraId="3CB2775B"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xml:space="preserve">Предвидети комплетну замену сигналних каблова у РП 110 </w:t>
            </w:r>
            <w:r w:rsidRPr="009F0914">
              <w:rPr>
                <w:rFonts w:cs="Arial"/>
                <w:sz w:val="24"/>
                <w:szCs w:val="24"/>
                <w:lang w:val="sr-Latn-CS" w:eastAsia="hr-HR"/>
              </w:rPr>
              <w:t>kV</w:t>
            </w:r>
            <w:r w:rsidRPr="009F0914">
              <w:rPr>
                <w:rFonts w:cs="Arial"/>
                <w:sz w:val="24"/>
                <w:szCs w:val="24"/>
                <w:lang w:val="sr-Cyrl-CS" w:eastAsia="hr-HR"/>
              </w:rPr>
              <w:t>. Предвидети сигналне каблове са струјно оптеретивим плаштовима.</w:t>
            </w:r>
          </w:p>
          <w:p w14:paraId="2599AAA3" w14:textId="77777777" w:rsidR="009F0914" w:rsidRPr="009F0914" w:rsidRDefault="009F0914" w:rsidP="009F0914">
            <w:pPr>
              <w:spacing w:before="0"/>
              <w:rPr>
                <w:rFonts w:cs="Arial"/>
                <w:sz w:val="24"/>
                <w:szCs w:val="24"/>
                <w:lang w:val="sr-Cyrl-CS" w:eastAsia="hr-HR"/>
              </w:rPr>
            </w:pPr>
          </w:p>
          <w:p w14:paraId="1333FB1F"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4</w:t>
            </w:r>
            <w:r w:rsidRPr="009F0914">
              <w:rPr>
                <w:rFonts w:cs="Arial"/>
                <w:b/>
                <w:sz w:val="24"/>
                <w:szCs w:val="24"/>
                <w:lang w:val="sr-Cyrl-CS" w:eastAsia="hr-HR"/>
              </w:rPr>
              <w:t>.7.3</w:t>
            </w:r>
            <w:r w:rsidRPr="009F0914">
              <w:rPr>
                <w:rFonts w:cs="Arial"/>
                <w:b/>
                <w:sz w:val="24"/>
                <w:szCs w:val="24"/>
                <w:lang w:val="sr-Latn-CS" w:eastAsia="hr-HR"/>
              </w:rPr>
              <w:t xml:space="preserve"> Заштита водова 35 kV</w:t>
            </w:r>
          </w:p>
          <w:p w14:paraId="4C3587D0" w14:textId="77777777" w:rsidR="009F0914" w:rsidRPr="009F0914" w:rsidRDefault="009F0914" w:rsidP="009F0914">
            <w:pPr>
              <w:spacing w:before="0"/>
              <w:rPr>
                <w:rFonts w:cs="Arial"/>
                <w:b/>
                <w:sz w:val="24"/>
                <w:szCs w:val="24"/>
                <w:lang w:val="sr-Latn-CS" w:eastAsia="hr-HR"/>
              </w:rPr>
            </w:pPr>
          </w:p>
          <w:p w14:paraId="3CA80F34"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За заштиту водова 35 kV предвидети:</w:t>
            </w:r>
          </w:p>
          <w:p w14:paraId="165C1329"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краткоспојну заштиту у три фазе,</w:t>
            </w:r>
          </w:p>
          <w:p w14:paraId="6557DA7E"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прекострујну, временски независну заштиту у три фазе,</w:t>
            </w:r>
          </w:p>
          <w:p w14:paraId="7666025D"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струјну, временски независну земљоспојну заштиту,</w:t>
            </w:r>
          </w:p>
          <w:p w14:paraId="4275ADE2"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подфреквентну заштиту,</w:t>
            </w:r>
            <w:r w:rsidRPr="009F0914">
              <w:rPr>
                <w:rFonts w:cs="Arial"/>
                <w:sz w:val="24"/>
                <w:szCs w:val="24"/>
                <w:lang w:val="sr-Cyrl-CS" w:eastAsia="hr-HR"/>
              </w:rPr>
              <w:t xml:space="preserve"> реализовану преко </w:t>
            </w:r>
            <w:r w:rsidRPr="009F0914">
              <w:rPr>
                <w:rFonts w:cs="Arial"/>
                <w:sz w:val="24"/>
                <w:szCs w:val="24"/>
                <w:lang w:val="sr-Latn-CS" w:eastAsia="hr-HR"/>
              </w:rPr>
              <w:t>МПЦУ</w:t>
            </w:r>
            <w:r w:rsidRPr="009F0914">
              <w:rPr>
                <w:rFonts w:cs="Arial"/>
                <w:sz w:val="24"/>
                <w:szCs w:val="24"/>
                <w:lang w:val="sr-Cyrl-CS" w:eastAsia="hr-HR"/>
              </w:rPr>
              <w:t xml:space="preserve"> на изводним  </w:t>
            </w:r>
            <w:r w:rsidRPr="009F0914">
              <w:rPr>
                <w:rFonts w:cs="Arial"/>
                <w:sz w:val="24"/>
                <w:szCs w:val="24"/>
                <w:lang w:val="sr-Latn-CS" w:eastAsia="hr-HR"/>
              </w:rPr>
              <w:t>35 kV</w:t>
            </w:r>
            <w:r w:rsidRPr="009F0914">
              <w:rPr>
                <w:rFonts w:cs="Arial"/>
                <w:sz w:val="24"/>
                <w:szCs w:val="24"/>
                <w:lang w:val="sr-Cyrl-CS" w:eastAsia="hr-HR"/>
              </w:rPr>
              <w:t xml:space="preserve"> ћелијама,</w:t>
            </w:r>
          </w:p>
          <w:p w14:paraId="379C99EF"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термичка заштита кабла,</w:t>
            </w:r>
          </w:p>
          <w:p w14:paraId="0DCA2FB5"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аутоматско поновно искључење (АПУ),</w:t>
            </w:r>
          </w:p>
          <w:p w14:paraId="2094E9FA"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заштиту од отказа прекидача,</w:t>
            </w:r>
          </w:p>
          <w:p w14:paraId="0BE0F0A5"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блокаду укључења на кратак спој,</w:t>
            </w:r>
          </w:p>
          <w:p w14:paraId="4F7C8EBB"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контролу искључних кругова.</w:t>
            </w:r>
          </w:p>
          <w:p w14:paraId="787C7CE3" w14:textId="77777777" w:rsidR="009F0914" w:rsidRPr="009F0914" w:rsidRDefault="009F0914" w:rsidP="009F0914">
            <w:pPr>
              <w:spacing w:before="0"/>
              <w:rPr>
                <w:rFonts w:cs="Arial"/>
                <w:sz w:val="24"/>
                <w:szCs w:val="24"/>
                <w:lang w:val="sr-Latn-CS" w:eastAsia="hr-HR"/>
              </w:rPr>
            </w:pPr>
          </w:p>
        </w:tc>
      </w:tr>
    </w:tbl>
    <w:p w14:paraId="7B5B7F05" w14:textId="77777777" w:rsidR="009F0914" w:rsidRPr="009F0914" w:rsidRDefault="009F0914" w:rsidP="009F0914">
      <w:pPr>
        <w:spacing w:before="0"/>
        <w:jc w:val="left"/>
        <w:rPr>
          <w:rFonts w:cs="Arial"/>
          <w:sz w:val="24"/>
          <w:szCs w:val="24"/>
          <w:lang w:val="sr-Cyrl-CS" w:eastAsia="hr-HR"/>
        </w:rPr>
      </w:pPr>
    </w:p>
    <w:tbl>
      <w:tblPr>
        <w:tblW w:w="9540" w:type="dxa"/>
        <w:tblLayout w:type="fixed"/>
        <w:tblLook w:val="0000" w:firstRow="0" w:lastRow="0" w:firstColumn="0" w:lastColumn="0" w:noHBand="0" w:noVBand="0"/>
      </w:tblPr>
      <w:tblGrid>
        <w:gridCol w:w="9090"/>
        <w:gridCol w:w="450"/>
      </w:tblGrid>
      <w:tr w:rsidR="009F0914" w:rsidRPr="009F0914" w14:paraId="7125F56C" w14:textId="77777777" w:rsidTr="00EF66B1">
        <w:tc>
          <w:tcPr>
            <w:tcW w:w="9540" w:type="dxa"/>
            <w:gridSpan w:val="2"/>
          </w:tcPr>
          <w:p w14:paraId="0024DB9B" w14:textId="77777777" w:rsidR="009F0914" w:rsidRPr="009F0914" w:rsidRDefault="009F0914" w:rsidP="009F0914">
            <w:pPr>
              <w:tabs>
                <w:tab w:val="left" w:pos="1500"/>
              </w:tabs>
              <w:spacing w:before="0"/>
              <w:rPr>
                <w:rFonts w:cs="Arial"/>
                <w:b/>
                <w:bCs/>
                <w:sz w:val="24"/>
                <w:szCs w:val="24"/>
                <w:lang w:val="sr-Latn-CS" w:eastAsia="hr-HR"/>
              </w:rPr>
            </w:pPr>
          </w:p>
          <w:p w14:paraId="2109754B" w14:textId="77777777" w:rsidR="009F0914" w:rsidRPr="009F0914" w:rsidRDefault="009F0914" w:rsidP="009F0914">
            <w:pPr>
              <w:tabs>
                <w:tab w:val="left" w:pos="1500"/>
              </w:tabs>
              <w:spacing w:before="0"/>
              <w:rPr>
                <w:rFonts w:cs="Arial"/>
                <w:b/>
                <w:bCs/>
                <w:sz w:val="24"/>
                <w:szCs w:val="24"/>
                <w:lang w:val="sr-Cyrl-CS" w:eastAsia="hr-HR"/>
              </w:rPr>
            </w:pPr>
            <w:r w:rsidRPr="009F0914">
              <w:rPr>
                <w:rFonts w:cs="Arial"/>
                <w:b/>
                <w:bCs/>
                <w:sz w:val="24"/>
                <w:szCs w:val="24"/>
                <w:lang w:val="sr-Latn-CS" w:eastAsia="hr-HR"/>
              </w:rPr>
              <w:t xml:space="preserve">5   </w:t>
            </w:r>
            <w:r w:rsidRPr="009F0914">
              <w:rPr>
                <w:rFonts w:cs="Arial"/>
                <w:b/>
                <w:bCs/>
                <w:sz w:val="24"/>
                <w:szCs w:val="24"/>
                <w:lang w:val="sr-Cyrl-CS" w:eastAsia="hr-HR"/>
              </w:rPr>
              <w:t>УПРАВЉАЊЕ</w:t>
            </w:r>
          </w:p>
          <w:p w14:paraId="02E589A1" w14:textId="77777777" w:rsidR="009F0914" w:rsidRPr="009F0914" w:rsidRDefault="009F0914" w:rsidP="009F0914">
            <w:pPr>
              <w:tabs>
                <w:tab w:val="left" w:pos="1620"/>
              </w:tabs>
              <w:spacing w:before="0"/>
              <w:rPr>
                <w:rFonts w:cs="Arial"/>
                <w:b/>
                <w:bCs/>
                <w:sz w:val="24"/>
                <w:szCs w:val="24"/>
                <w:lang w:val="sr-Latn-CS" w:eastAsia="hr-HR"/>
              </w:rPr>
            </w:pPr>
          </w:p>
          <w:p w14:paraId="3ADD9D03"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У оквиру предметне трансформаторске станице предвидети увођење техничког решења са интегрисаним системом заштите и управљања.</w:t>
            </w:r>
          </w:p>
          <w:p w14:paraId="62DD466B"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xml:space="preserve">У предметној трансформаторској станици предвидети локално </w:t>
            </w:r>
            <w:r w:rsidRPr="009F0914">
              <w:rPr>
                <w:rFonts w:cs="Arial"/>
                <w:sz w:val="24"/>
                <w:szCs w:val="24"/>
                <w:lang w:val="sr-Cyrl-CS" w:eastAsia="hr-HR"/>
              </w:rPr>
              <w:t xml:space="preserve">– са управљачке јединице и резервног управљачког панела у орману управљања 110 </w:t>
            </w:r>
            <w:r w:rsidRPr="009F0914">
              <w:rPr>
                <w:rFonts w:cs="Arial"/>
                <w:sz w:val="24"/>
                <w:szCs w:val="24"/>
                <w:lang w:val="sr-Latn-CS" w:eastAsia="hr-HR"/>
              </w:rPr>
              <w:t xml:space="preserve">kV </w:t>
            </w:r>
            <w:r w:rsidRPr="009F0914">
              <w:rPr>
                <w:rFonts w:cs="Arial"/>
                <w:sz w:val="24"/>
                <w:szCs w:val="24"/>
                <w:lang w:val="sr-Cyrl-CS" w:eastAsia="hr-HR"/>
              </w:rPr>
              <w:t xml:space="preserve">поља </w:t>
            </w:r>
            <w:r w:rsidRPr="009F0914">
              <w:rPr>
                <w:rFonts w:cs="Arial"/>
                <w:sz w:val="24"/>
                <w:szCs w:val="24"/>
                <w:lang w:val="sr-Latn-CS" w:eastAsia="hr-HR"/>
              </w:rPr>
              <w:t>и даљинско управљање.</w:t>
            </w:r>
          </w:p>
          <w:p w14:paraId="5DE36EE8" w14:textId="77777777" w:rsidR="009F0914" w:rsidRPr="009F0914" w:rsidRDefault="009F0914" w:rsidP="009F0914">
            <w:pPr>
              <w:spacing w:before="0"/>
              <w:rPr>
                <w:rFonts w:cs="Arial"/>
                <w:sz w:val="24"/>
                <w:szCs w:val="24"/>
                <w:lang w:val="sr-Cyrl-CS" w:eastAsia="hr-HR"/>
              </w:rPr>
            </w:pPr>
          </w:p>
          <w:p w14:paraId="792293AB"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xml:space="preserve">Управљање над предметном трансформаторском станицом предвидети у </w:t>
            </w:r>
            <w:r w:rsidRPr="009F0914">
              <w:rPr>
                <w:rFonts w:cs="Arial"/>
                <w:sz w:val="24"/>
                <w:szCs w:val="24"/>
                <w:lang w:val="sr-Cyrl-CS" w:eastAsia="hr-HR"/>
              </w:rPr>
              <w:t>четири</w:t>
            </w:r>
            <w:r w:rsidRPr="009F0914">
              <w:rPr>
                <w:rFonts w:cs="Arial"/>
                <w:sz w:val="24"/>
                <w:szCs w:val="24"/>
                <w:lang w:val="sr-Latn-CS" w:eastAsia="hr-HR"/>
              </w:rPr>
              <w:t xml:space="preserve"> нивоа:</w:t>
            </w:r>
          </w:p>
          <w:p w14:paraId="3E87FBB6"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 xml:space="preserve">локално – са погона прекидача </w:t>
            </w:r>
            <w:r w:rsidRPr="009F0914">
              <w:rPr>
                <w:rFonts w:cs="Arial"/>
                <w:sz w:val="24"/>
                <w:szCs w:val="24"/>
                <w:lang w:val="sr-Cyrl-CS" w:eastAsia="hr-HR"/>
              </w:rPr>
              <w:t xml:space="preserve">и растављача </w:t>
            </w:r>
            <w:r w:rsidRPr="009F0914">
              <w:rPr>
                <w:rFonts w:cs="Arial"/>
                <w:sz w:val="24"/>
                <w:szCs w:val="24"/>
                <w:lang w:val="sr-Latn-CS" w:eastAsia="hr-HR"/>
              </w:rPr>
              <w:t>110 kV</w:t>
            </w:r>
            <w:r w:rsidRPr="009F0914">
              <w:rPr>
                <w:rFonts w:cs="Arial"/>
                <w:sz w:val="24"/>
                <w:szCs w:val="24"/>
                <w:lang w:val="sr-Cyrl-CS" w:eastAsia="hr-HR"/>
              </w:rPr>
              <w:t>, односно</w:t>
            </w:r>
            <w:r w:rsidRPr="009F0914">
              <w:rPr>
                <w:rFonts w:cs="Arial"/>
                <w:sz w:val="24"/>
                <w:szCs w:val="24"/>
                <w:lang w:val="sr-Latn-CS" w:eastAsia="hr-HR"/>
              </w:rPr>
              <w:t xml:space="preserve"> 35 kV </w:t>
            </w:r>
            <w:r w:rsidRPr="009F0914">
              <w:rPr>
                <w:rFonts w:cs="Arial"/>
                <w:sz w:val="24"/>
                <w:szCs w:val="24"/>
                <w:lang w:val="sr-Cyrl-CS" w:eastAsia="hr-HR"/>
              </w:rPr>
              <w:t>разводног постројења</w:t>
            </w:r>
          </w:p>
          <w:p w14:paraId="01D040E0"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 xml:space="preserve">локално – са </w:t>
            </w:r>
            <w:r w:rsidRPr="009F0914">
              <w:rPr>
                <w:rFonts w:cs="Arial"/>
                <w:sz w:val="24"/>
                <w:szCs w:val="24"/>
                <w:lang w:val="sr-Cyrl-CS" w:eastAsia="hr-HR"/>
              </w:rPr>
              <w:t>управљачке јединице и резервног управљачког панела у орману управљања 110</w:t>
            </w:r>
            <w:r w:rsidRPr="009F0914">
              <w:rPr>
                <w:rFonts w:cs="Arial"/>
                <w:sz w:val="24"/>
                <w:szCs w:val="24"/>
                <w:lang w:val="sr-Latn-CS" w:eastAsia="hr-HR"/>
              </w:rPr>
              <w:t xml:space="preserve"> kV</w:t>
            </w:r>
            <w:r w:rsidRPr="009F0914">
              <w:rPr>
                <w:rFonts w:cs="Arial"/>
                <w:sz w:val="24"/>
                <w:szCs w:val="24"/>
                <w:lang w:val="sr-Cyrl-CS" w:eastAsia="hr-HR"/>
              </w:rPr>
              <w:t xml:space="preserve"> поља, односно са заштитно-управљачке јединице на ормарићу ћелије 35 </w:t>
            </w:r>
            <w:r w:rsidRPr="009F0914">
              <w:rPr>
                <w:rFonts w:cs="Arial"/>
                <w:sz w:val="24"/>
                <w:szCs w:val="24"/>
                <w:lang w:val="sr-Latn-CS" w:eastAsia="hr-HR"/>
              </w:rPr>
              <w:t>kV</w:t>
            </w:r>
          </w:p>
          <w:p w14:paraId="2D5576FE"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 xml:space="preserve">локално – са </w:t>
            </w:r>
            <w:r w:rsidRPr="009F0914">
              <w:rPr>
                <w:rFonts w:cs="Arial"/>
                <w:sz w:val="24"/>
                <w:szCs w:val="24"/>
                <w:lang w:val="sr-Cyrl-CS" w:eastAsia="hr-HR"/>
              </w:rPr>
              <w:t>радних станица</w:t>
            </w:r>
            <w:r w:rsidRPr="009F0914">
              <w:rPr>
                <w:rFonts w:cs="Arial"/>
                <w:sz w:val="24"/>
                <w:szCs w:val="24"/>
                <w:lang w:val="sr-Latn-CS" w:eastAsia="hr-HR"/>
              </w:rPr>
              <w:t>, и</w:t>
            </w:r>
          </w:p>
          <w:p w14:paraId="42C2A8CC" w14:textId="77777777" w:rsidR="009F0914" w:rsidRPr="009F0914" w:rsidRDefault="009F0914" w:rsidP="000657F6">
            <w:pPr>
              <w:widowControl w:val="0"/>
              <w:numPr>
                <w:ilvl w:val="7"/>
                <w:numId w:val="107"/>
              </w:numPr>
              <w:tabs>
                <w:tab w:val="left" w:pos="1309"/>
                <w:tab w:val="num" w:pos="1876"/>
                <w:tab w:val="left" w:pos="4140"/>
              </w:tabs>
              <w:suppressAutoHyphens/>
              <w:spacing w:before="0"/>
              <w:ind w:left="1309" w:hanging="283"/>
              <w:jc w:val="left"/>
              <w:rPr>
                <w:rFonts w:cs="Arial"/>
                <w:sz w:val="24"/>
                <w:szCs w:val="24"/>
                <w:lang w:val="sr-Latn-CS" w:eastAsia="hr-HR"/>
              </w:rPr>
            </w:pPr>
            <w:r w:rsidRPr="009F0914">
              <w:rPr>
                <w:rFonts w:cs="Arial"/>
                <w:sz w:val="24"/>
                <w:szCs w:val="24"/>
                <w:lang w:val="sr-Latn-CS" w:eastAsia="hr-HR"/>
              </w:rPr>
              <w:t>даљински - из Центра Управљања ЕДБ (ЦУ ЕДБ) и РДЦ Београд.</w:t>
            </w:r>
          </w:p>
          <w:p w14:paraId="40D25F45" w14:textId="77777777" w:rsidR="009F0914" w:rsidRPr="009F0914" w:rsidRDefault="009F0914" w:rsidP="009F0914">
            <w:pPr>
              <w:widowControl w:val="0"/>
              <w:suppressAutoHyphens/>
              <w:spacing w:before="0"/>
              <w:ind w:left="1440"/>
              <w:rPr>
                <w:rFonts w:cs="Arial"/>
                <w:sz w:val="24"/>
                <w:szCs w:val="24"/>
                <w:lang w:val="sr-Latn-CS" w:eastAsia="hr-HR"/>
              </w:rPr>
            </w:pPr>
          </w:p>
          <w:p w14:paraId="619DA6A4"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Пренос надлежности између надређен</w:t>
            </w:r>
            <w:r w:rsidRPr="009F0914">
              <w:rPr>
                <w:rFonts w:cs="Arial"/>
                <w:sz w:val="24"/>
                <w:szCs w:val="24"/>
                <w:lang w:val="sr-Cyrl-CS" w:eastAsia="ar-SA"/>
              </w:rPr>
              <w:t>ог</w:t>
            </w:r>
            <w:r w:rsidRPr="009F0914">
              <w:rPr>
                <w:rFonts w:cs="Arial"/>
                <w:sz w:val="24"/>
                <w:szCs w:val="24"/>
                <w:lang w:val="sr-Latn-CS" w:eastAsia="ar-SA"/>
              </w:rPr>
              <w:t xml:space="preserve"> центра управљања и станичног рачунара врши се путем софтверске блокаде.</w:t>
            </w:r>
          </w:p>
          <w:p w14:paraId="780ED3D7" w14:textId="77777777" w:rsidR="009F0914" w:rsidRPr="009F0914" w:rsidRDefault="009F0914" w:rsidP="009F0914">
            <w:pPr>
              <w:widowControl w:val="0"/>
              <w:suppressAutoHyphens/>
              <w:spacing w:before="0"/>
              <w:rPr>
                <w:rFonts w:cs="Arial"/>
                <w:sz w:val="24"/>
                <w:szCs w:val="24"/>
                <w:lang w:val="sr-Cyrl-CS" w:eastAsia="ar-SA"/>
              </w:rPr>
            </w:pPr>
          </w:p>
          <w:p w14:paraId="6BE1DF61"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 xml:space="preserve">Избор нивоа </w:t>
            </w:r>
            <w:r w:rsidRPr="009F0914">
              <w:rPr>
                <w:rFonts w:cs="Arial"/>
                <w:sz w:val="24"/>
                <w:szCs w:val="24"/>
                <w:lang w:val="sr-Cyrl-CS" w:eastAsia="ar-SA"/>
              </w:rPr>
              <w:t xml:space="preserve">локалног </w:t>
            </w:r>
            <w:r w:rsidRPr="009F0914">
              <w:rPr>
                <w:rFonts w:cs="Arial"/>
                <w:sz w:val="24"/>
                <w:szCs w:val="24"/>
                <w:lang w:val="sr-Latn-CS" w:eastAsia="ar-SA"/>
              </w:rPr>
              <w:t>управљања решити преко преклопке</w:t>
            </w:r>
            <w:r w:rsidRPr="009F0914">
              <w:rPr>
                <w:rFonts w:cs="Arial"/>
                <w:sz w:val="24"/>
                <w:szCs w:val="24"/>
                <w:lang w:val="sr-Cyrl-CS" w:eastAsia="ar-SA"/>
              </w:rPr>
              <w:t xml:space="preserve"> или тастера</w:t>
            </w:r>
            <w:r w:rsidRPr="009F0914">
              <w:rPr>
                <w:rFonts w:cs="Arial"/>
                <w:sz w:val="24"/>
                <w:szCs w:val="24"/>
                <w:lang w:val="sr-Latn-CS" w:eastAsia="ar-SA"/>
              </w:rPr>
              <w:t xml:space="preserve"> „ЛОКАЛНО/ДАЉИНСКИ“ на </w:t>
            </w:r>
            <w:r w:rsidRPr="009F0914">
              <w:rPr>
                <w:rFonts w:cs="Arial"/>
                <w:sz w:val="24"/>
                <w:szCs w:val="24"/>
                <w:lang w:val="sr-Cyrl-CS" w:eastAsia="ar-SA"/>
              </w:rPr>
              <w:t xml:space="preserve">микропроцесорско </w:t>
            </w:r>
            <w:r w:rsidRPr="009F0914">
              <w:rPr>
                <w:rFonts w:cs="Arial"/>
                <w:sz w:val="24"/>
                <w:szCs w:val="24"/>
                <w:lang w:val="sr-Latn-CS" w:eastAsia="ar-SA"/>
              </w:rPr>
              <w:t>заштитно-управљачки</w:t>
            </w:r>
            <w:r w:rsidRPr="009F0914">
              <w:rPr>
                <w:rFonts w:cs="Arial"/>
                <w:sz w:val="24"/>
                <w:szCs w:val="24"/>
                <w:lang w:val="sr-Cyrl-CS" w:eastAsia="ar-SA"/>
              </w:rPr>
              <w:t>м</w:t>
            </w:r>
            <w:r w:rsidRPr="009F0914">
              <w:rPr>
                <w:rFonts w:cs="Arial"/>
                <w:sz w:val="24"/>
                <w:szCs w:val="24"/>
                <w:lang w:val="sr-Latn-CS" w:eastAsia="ar-SA"/>
              </w:rPr>
              <w:t xml:space="preserve"> </w:t>
            </w:r>
            <w:r w:rsidRPr="009F0914">
              <w:rPr>
                <w:rFonts w:cs="Arial"/>
                <w:sz w:val="24"/>
                <w:szCs w:val="24"/>
                <w:lang w:val="sr-Cyrl-CS" w:eastAsia="ar-SA"/>
              </w:rPr>
              <w:t>јединицама</w:t>
            </w:r>
            <w:r w:rsidRPr="009F0914">
              <w:rPr>
                <w:rFonts w:cs="Arial"/>
                <w:sz w:val="24"/>
                <w:szCs w:val="24"/>
                <w:lang w:val="sr-Latn-CS" w:eastAsia="ar-SA"/>
              </w:rPr>
              <w:t xml:space="preserve"> </w:t>
            </w:r>
            <w:r w:rsidRPr="009F0914">
              <w:rPr>
                <w:rFonts w:cs="Arial"/>
                <w:sz w:val="24"/>
                <w:szCs w:val="24"/>
                <w:lang w:val="sr-Cyrl-CS" w:eastAsia="ar-SA"/>
              </w:rPr>
              <w:t>(</w:t>
            </w:r>
            <w:r w:rsidRPr="009F0914">
              <w:rPr>
                <w:rFonts w:cs="Arial"/>
                <w:sz w:val="24"/>
                <w:szCs w:val="24"/>
                <w:lang w:val="sr-Latn-CS" w:eastAsia="ar-SA"/>
              </w:rPr>
              <w:t>MPCU/MCU</w:t>
            </w:r>
            <w:r w:rsidRPr="009F0914">
              <w:rPr>
                <w:rFonts w:cs="Arial"/>
                <w:sz w:val="24"/>
                <w:szCs w:val="24"/>
                <w:lang w:val="sr-Cyrl-CS" w:eastAsia="ar-SA"/>
              </w:rPr>
              <w:t>)</w:t>
            </w:r>
            <w:r w:rsidRPr="009F0914">
              <w:rPr>
                <w:rFonts w:cs="Arial"/>
                <w:sz w:val="24"/>
                <w:szCs w:val="24"/>
                <w:lang w:val="sr-Latn-CS" w:eastAsia="ar-SA"/>
              </w:rPr>
              <w:t xml:space="preserve">, </w:t>
            </w:r>
            <w:r w:rsidRPr="009F0914">
              <w:rPr>
                <w:rFonts w:cs="Arial"/>
                <w:sz w:val="24"/>
                <w:szCs w:val="24"/>
                <w:lang w:val="sr-Cyrl-CS" w:eastAsia="ar-SA"/>
              </w:rPr>
              <w:t xml:space="preserve">а избор нивоа даљинског управљања путем </w:t>
            </w:r>
            <w:r w:rsidRPr="009F0914">
              <w:rPr>
                <w:rFonts w:cs="Arial"/>
                <w:sz w:val="24"/>
                <w:szCs w:val="24"/>
                <w:lang w:val="sr-Latn-CS" w:eastAsia="ar-SA"/>
              </w:rPr>
              <w:t>софтверск</w:t>
            </w:r>
            <w:r w:rsidRPr="009F0914">
              <w:rPr>
                <w:rFonts w:cs="Arial"/>
                <w:sz w:val="24"/>
                <w:szCs w:val="24"/>
                <w:lang w:val="sr-Cyrl-CS" w:eastAsia="ar-SA"/>
              </w:rPr>
              <w:t xml:space="preserve">е функције у оквиру </w:t>
            </w:r>
            <w:r w:rsidRPr="009F0914">
              <w:rPr>
                <w:rFonts w:cs="Arial"/>
                <w:sz w:val="24"/>
                <w:szCs w:val="24"/>
                <w:lang w:val="sr-Latn-CS" w:eastAsia="ar-SA"/>
              </w:rPr>
              <w:t>система за процесну визуализацију</w:t>
            </w:r>
            <w:r w:rsidRPr="009F0914">
              <w:rPr>
                <w:rFonts w:cs="Arial"/>
                <w:sz w:val="24"/>
                <w:szCs w:val="24"/>
                <w:lang w:val="sr-Cyrl-CS" w:eastAsia="ar-SA"/>
              </w:rPr>
              <w:t xml:space="preserve"> (</w:t>
            </w:r>
            <w:r w:rsidRPr="009F0914">
              <w:rPr>
                <w:rFonts w:cs="Arial"/>
                <w:sz w:val="24"/>
                <w:szCs w:val="24"/>
                <w:lang w:val="sr-Latn-CS" w:eastAsia="ar-SA"/>
              </w:rPr>
              <w:t>HMI</w:t>
            </w:r>
            <w:r w:rsidRPr="009F0914">
              <w:rPr>
                <w:rFonts w:cs="Arial"/>
                <w:sz w:val="24"/>
                <w:szCs w:val="24"/>
                <w:lang w:val="sr-Cyrl-CS" w:eastAsia="ar-SA"/>
              </w:rPr>
              <w:t>) на</w:t>
            </w:r>
            <w:r w:rsidRPr="009F0914">
              <w:rPr>
                <w:rFonts w:cs="Arial"/>
                <w:sz w:val="24"/>
                <w:szCs w:val="24"/>
                <w:lang w:val="sr-Latn-CS" w:eastAsia="ar-SA"/>
              </w:rPr>
              <w:t xml:space="preserve"> станично</w:t>
            </w:r>
            <w:r w:rsidRPr="009F0914">
              <w:rPr>
                <w:rFonts w:cs="Arial"/>
                <w:sz w:val="24"/>
                <w:szCs w:val="24"/>
                <w:lang w:val="sr-Cyrl-CS" w:eastAsia="ar-SA"/>
              </w:rPr>
              <w:t>м</w:t>
            </w:r>
            <w:r w:rsidRPr="009F0914">
              <w:rPr>
                <w:rFonts w:cs="Arial"/>
                <w:sz w:val="24"/>
                <w:szCs w:val="24"/>
                <w:lang w:val="sr-Latn-CS" w:eastAsia="ar-SA"/>
              </w:rPr>
              <w:t xml:space="preserve"> рачунар</w:t>
            </w:r>
            <w:r w:rsidRPr="009F0914">
              <w:rPr>
                <w:rFonts w:cs="Arial"/>
                <w:sz w:val="24"/>
                <w:szCs w:val="24"/>
                <w:lang w:val="sr-Cyrl-CS" w:eastAsia="ar-SA"/>
              </w:rPr>
              <w:t>у</w:t>
            </w:r>
            <w:r w:rsidRPr="009F0914">
              <w:rPr>
                <w:rFonts w:cs="Arial"/>
                <w:sz w:val="24"/>
                <w:szCs w:val="24"/>
                <w:lang w:val="sr-Latn-CS" w:eastAsia="ar-SA"/>
              </w:rPr>
              <w:t>.</w:t>
            </w:r>
          </w:p>
          <w:p w14:paraId="53438B3E"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Индикација положаја преклопке</w:t>
            </w:r>
            <w:r w:rsidRPr="009F0914">
              <w:rPr>
                <w:rFonts w:cs="Arial"/>
                <w:sz w:val="24"/>
                <w:szCs w:val="24"/>
                <w:lang w:val="sr-Cyrl-CS" w:eastAsia="ar-SA"/>
              </w:rPr>
              <w:t xml:space="preserve"> или тастера</w:t>
            </w:r>
            <w:r w:rsidRPr="009F0914">
              <w:rPr>
                <w:rFonts w:cs="Arial"/>
                <w:sz w:val="24"/>
                <w:szCs w:val="24"/>
                <w:lang w:val="sr-Latn-CS" w:eastAsia="ar-SA"/>
              </w:rPr>
              <w:t xml:space="preserve"> „ЛОКАЛНО/ДАЉИНСКИ“ </w:t>
            </w:r>
            <w:r w:rsidRPr="009F0914">
              <w:rPr>
                <w:rFonts w:cs="Arial"/>
                <w:sz w:val="24"/>
                <w:szCs w:val="24"/>
                <w:lang w:val="sr-Cyrl-CS" w:eastAsia="ar-SA"/>
              </w:rPr>
              <w:t xml:space="preserve">на микропроцесорско </w:t>
            </w:r>
            <w:r w:rsidRPr="009F0914">
              <w:rPr>
                <w:rFonts w:cs="Arial"/>
                <w:sz w:val="24"/>
                <w:szCs w:val="24"/>
                <w:lang w:val="sr-Latn-CS" w:eastAsia="ar-SA"/>
              </w:rPr>
              <w:t>заштитно-управљачки</w:t>
            </w:r>
            <w:r w:rsidRPr="009F0914">
              <w:rPr>
                <w:rFonts w:cs="Arial"/>
                <w:sz w:val="24"/>
                <w:szCs w:val="24"/>
                <w:lang w:val="sr-Cyrl-CS" w:eastAsia="ar-SA"/>
              </w:rPr>
              <w:t>м</w:t>
            </w:r>
            <w:r w:rsidRPr="009F0914">
              <w:rPr>
                <w:rFonts w:cs="Arial"/>
                <w:sz w:val="24"/>
                <w:szCs w:val="24"/>
                <w:lang w:val="sr-Latn-CS" w:eastAsia="ar-SA"/>
              </w:rPr>
              <w:t xml:space="preserve"> </w:t>
            </w:r>
            <w:r w:rsidRPr="009F0914">
              <w:rPr>
                <w:rFonts w:cs="Arial"/>
                <w:sz w:val="24"/>
                <w:szCs w:val="24"/>
                <w:lang w:val="sr-Cyrl-CS" w:eastAsia="ar-SA"/>
              </w:rPr>
              <w:t>јединицама</w:t>
            </w:r>
            <w:r w:rsidRPr="009F0914">
              <w:rPr>
                <w:rFonts w:cs="Arial"/>
                <w:sz w:val="24"/>
                <w:szCs w:val="24"/>
                <w:lang w:val="sr-Latn-CS" w:eastAsia="ar-SA"/>
              </w:rPr>
              <w:t xml:space="preserve"> </w:t>
            </w:r>
            <w:r w:rsidRPr="009F0914">
              <w:rPr>
                <w:rFonts w:cs="Arial"/>
                <w:sz w:val="24"/>
                <w:szCs w:val="24"/>
                <w:lang w:val="sr-Cyrl-CS" w:eastAsia="ar-SA"/>
              </w:rPr>
              <w:t>(</w:t>
            </w:r>
            <w:r w:rsidRPr="009F0914">
              <w:rPr>
                <w:rFonts w:cs="Arial"/>
                <w:sz w:val="24"/>
                <w:szCs w:val="24"/>
                <w:lang w:val="sr-Latn-CS" w:eastAsia="ar-SA"/>
              </w:rPr>
              <w:t>MPCU/MCU</w:t>
            </w:r>
            <w:r w:rsidRPr="009F0914">
              <w:rPr>
                <w:rFonts w:cs="Arial"/>
                <w:sz w:val="24"/>
                <w:szCs w:val="24"/>
                <w:lang w:val="sr-Cyrl-CS" w:eastAsia="ar-SA"/>
              </w:rPr>
              <w:t xml:space="preserve">) у оквиру поља/ћелије, </w:t>
            </w:r>
            <w:r w:rsidRPr="009F0914">
              <w:rPr>
                <w:rFonts w:cs="Arial"/>
                <w:sz w:val="24"/>
                <w:szCs w:val="24"/>
                <w:lang w:val="sr-Latn-CS" w:eastAsia="ar-SA"/>
              </w:rPr>
              <w:t>приказује се у оквиру система за процесну визуализацију (HMI) на станичном рачунару и у оквиру СДУ ЕДБ.</w:t>
            </w:r>
          </w:p>
          <w:p w14:paraId="61419EDD" w14:textId="77777777" w:rsidR="009F0914" w:rsidRPr="009F0914" w:rsidRDefault="009F0914" w:rsidP="009F0914">
            <w:pPr>
              <w:widowControl w:val="0"/>
              <w:suppressAutoHyphens/>
              <w:spacing w:before="0"/>
              <w:rPr>
                <w:rFonts w:cs="Arial"/>
                <w:sz w:val="24"/>
                <w:szCs w:val="24"/>
                <w:lang w:val="sr-Cyrl-CS" w:eastAsia="ar-SA"/>
              </w:rPr>
            </w:pPr>
          </w:p>
          <w:p w14:paraId="2D788038"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Поред функције локалног командовања, потребно је обезбедити и функцију локалног надзора (сигнализација и мерење).</w:t>
            </w:r>
          </w:p>
          <w:p w14:paraId="02DBA875" w14:textId="77777777" w:rsidR="009F0914" w:rsidRPr="009F0914" w:rsidRDefault="009F0914" w:rsidP="009F0914">
            <w:pPr>
              <w:widowControl w:val="0"/>
              <w:suppressAutoHyphens/>
              <w:spacing w:before="0"/>
              <w:rPr>
                <w:rFonts w:cs="Arial"/>
                <w:sz w:val="24"/>
                <w:szCs w:val="24"/>
                <w:lang w:val="sr-Cyrl-CS" w:eastAsia="ar-SA"/>
              </w:rPr>
            </w:pPr>
          </w:p>
          <w:p w14:paraId="3FDA4840"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Функција локалног надзора треба да обухвати: прикупљање и пренос мерења, индикације сигнала од микропроцесорских заштитно-управљачких уређаја (MPCU/MCU) до станичног рачунара и приказе процесних приказа у оквиру система за процесну визуализацију (HMI).</w:t>
            </w:r>
          </w:p>
          <w:p w14:paraId="34129E7D" w14:textId="77777777" w:rsidR="009F0914" w:rsidRPr="009F0914" w:rsidRDefault="009F0914" w:rsidP="009F0914">
            <w:pPr>
              <w:widowControl w:val="0"/>
              <w:suppressAutoHyphens/>
              <w:spacing w:before="0"/>
              <w:rPr>
                <w:rFonts w:cs="Arial"/>
                <w:sz w:val="24"/>
                <w:szCs w:val="24"/>
                <w:lang w:val="sr-Cyrl-CS" w:eastAsia="ar-SA"/>
              </w:rPr>
            </w:pPr>
          </w:p>
          <w:p w14:paraId="4956E6B8" w14:textId="77777777" w:rsidR="009F0914" w:rsidRPr="009F0914" w:rsidRDefault="009F0914" w:rsidP="009F0914">
            <w:pPr>
              <w:widowControl w:val="0"/>
              <w:suppressAutoHyphens/>
              <w:spacing w:before="0"/>
              <w:rPr>
                <w:rFonts w:cs="Arial"/>
                <w:sz w:val="24"/>
                <w:szCs w:val="24"/>
                <w:lang w:val="sr-Latn-CS" w:eastAsia="ar-SA"/>
              </w:rPr>
            </w:pPr>
            <w:r w:rsidRPr="009F0914">
              <w:rPr>
                <w:rFonts w:cs="Arial"/>
                <w:sz w:val="24"/>
                <w:szCs w:val="24"/>
                <w:lang w:val="sr-Latn-CS" w:eastAsia="ar-SA"/>
              </w:rPr>
              <w:t>Предвидети управљање регулатором напона на трансформаторима снаге</w:t>
            </w:r>
            <w:r w:rsidRPr="009F0914">
              <w:rPr>
                <w:rFonts w:cs="Arial"/>
                <w:sz w:val="24"/>
                <w:szCs w:val="24"/>
                <w:lang w:val="sr-Cyrl-CS" w:eastAsia="ar-SA"/>
              </w:rPr>
              <w:t>, предвидети локалну и даљинску сигнализацију положаја регулатора напона. Предвидети аутоматске регулатора напона на трансформаторима са могућношћу паралеленог рада трансформатора. Предвидети и могућност ручног командовања регулаторима напона, локално и даљински</w:t>
            </w:r>
            <w:r w:rsidRPr="009F0914">
              <w:rPr>
                <w:rFonts w:cs="Arial"/>
                <w:sz w:val="24"/>
                <w:szCs w:val="24"/>
                <w:lang w:val="sr-Latn-CS" w:eastAsia="ar-SA"/>
              </w:rPr>
              <w:t>.</w:t>
            </w:r>
          </w:p>
          <w:p w14:paraId="25DDFB5C" w14:textId="77777777" w:rsidR="009F0914" w:rsidRPr="009F0914" w:rsidRDefault="009F0914" w:rsidP="009F0914">
            <w:pPr>
              <w:tabs>
                <w:tab w:val="left" w:pos="1620"/>
              </w:tabs>
              <w:spacing w:before="0"/>
              <w:rPr>
                <w:rFonts w:cs="Arial"/>
                <w:b/>
                <w:bCs/>
                <w:sz w:val="24"/>
                <w:szCs w:val="24"/>
                <w:lang w:val="sr-Latn-CS" w:eastAsia="hr-HR"/>
              </w:rPr>
            </w:pPr>
          </w:p>
          <w:p w14:paraId="5000BC15" w14:textId="77777777" w:rsidR="009F0914" w:rsidRPr="009F0914" w:rsidRDefault="009F0914" w:rsidP="009F0914">
            <w:pPr>
              <w:tabs>
                <w:tab w:val="left" w:pos="1620"/>
              </w:tabs>
              <w:spacing w:before="0"/>
              <w:rPr>
                <w:rFonts w:cs="Arial"/>
                <w:b/>
                <w:sz w:val="24"/>
                <w:szCs w:val="24"/>
                <w:lang w:val="sr-Latn-CS" w:eastAsia="hr-HR"/>
              </w:rPr>
            </w:pPr>
            <w:r w:rsidRPr="009F0914">
              <w:rPr>
                <w:rFonts w:cs="Arial"/>
                <w:b/>
                <w:bCs/>
                <w:sz w:val="24"/>
                <w:szCs w:val="24"/>
                <w:lang w:val="sr-Cyrl-CS" w:eastAsia="hr-HR"/>
              </w:rPr>
              <w:t>5</w:t>
            </w:r>
            <w:r w:rsidRPr="009F0914">
              <w:rPr>
                <w:rFonts w:cs="Arial"/>
                <w:b/>
                <w:bCs/>
                <w:sz w:val="24"/>
                <w:szCs w:val="24"/>
                <w:lang w:val="sr-Latn-CS" w:eastAsia="hr-HR"/>
              </w:rPr>
              <w:t xml:space="preserve">.1 Локално </w:t>
            </w:r>
            <w:r w:rsidRPr="009F0914">
              <w:rPr>
                <w:rFonts w:cs="Arial"/>
                <w:b/>
                <w:sz w:val="24"/>
                <w:szCs w:val="24"/>
                <w:lang w:val="sr-Latn-CS" w:eastAsia="hr-HR"/>
              </w:rPr>
              <w:t xml:space="preserve">командовање </w:t>
            </w:r>
          </w:p>
          <w:p w14:paraId="473C4C4B" w14:textId="77777777" w:rsidR="009F0914" w:rsidRPr="009F0914" w:rsidRDefault="009F0914" w:rsidP="009F0914">
            <w:pPr>
              <w:spacing w:before="0"/>
              <w:rPr>
                <w:rFonts w:cs="Arial"/>
                <w:sz w:val="24"/>
                <w:szCs w:val="24"/>
                <w:lang w:val="sr-Latn-CS" w:eastAsia="hr-HR"/>
              </w:rPr>
            </w:pPr>
          </w:p>
          <w:p w14:paraId="6F47AAD7"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У положају преклопке</w:t>
            </w:r>
            <w:r w:rsidRPr="009F0914">
              <w:rPr>
                <w:rFonts w:cs="Arial"/>
                <w:sz w:val="24"/>
                <w:szCs w:val="24"/>
                <w:lang w:val="sr-Cyrl-CS" w:eastAsia="ar-SA"/>
              </w:rPr>
              <w:t xml:space="preserve"> или тастера</w:t>
            </w:r>
            <w:r w:rsidRPr="009F0914">
              <w:rPr>
                <w:rFonts w:cs="Arial"/>
                <w:sz w:val="24"/>
                <w:szCs w:val="24"/>
                <w:lang w:val="sr-Latn-CS" w:eastAsia="ar-SA"/>
              </w:rPr>
              <w:t xml:space="preserve"> “ЛОКАЛНО”</w:t>
            </w:r>
            <w:r w:rsidRPr="009F0914">
              <w:rPr>
                <w:rFonts w:cs="Arial"/>
                <w:sz w:val="24"/>
                <w:szCs w:val="24"/>
                <w:lang w:val="sr-Cyrl-CS" w:eastAsia="ar-SA"/>
              </w:rPr>
              <w:t xml:space="preserve"> на </w:t>
            </w:r>
            <w:r w:rsidRPr="009F0914">
              <w:rPr>
                <w:rFonts w:cs="Arial"/>
                <w:sz w:val="24"/>
                <w:szCs w:val="24"/>
                <w:lang w:val="sr-Latn-CS" w:eastAsia="ar-SA"/>
              </w:rPr>
              <w:t>заштитно-управљачки</w:t>
            </w:r>
            <w:r w:rsidRPr="009F0914">
              <w:rPr>
                <w:rFonts w:cs="Arial"/>
                <w:sz w:val="24"/>
                <w:szCs w:val="24"/>
                <w:lang w:val="sr-Cyrl-CS" w:eastAsia="ar-SA"/>
              </w:rPr>
              <w:t>м</w:t>
            </w:r>
            <w:r w:rsidRPr="009F0914">
              <w:rPr>
                <w:rFonts w:cs="Arial"/>
                <w:sz w:val="24"/>
                <w:szCs w:val="24"/>
                <w:lang w:val="sr-Latn-CS" w:eastAsia="ar-SA"/>
              </w:rPr>
              <w:t xml:space="preserve"> </w:t>
            </w:r>
            <w:r w:rsidRPr="009F0914">
              <w:rPr>
                <w:rFonts w:cs="Arial"/>
                <w:sz w:val="24"/>
                <w:szCs w:val="24"/>
                <w:lang w:val="sr-Cyrl-CS" w:eastAsia="ar-SA"/>
              </w:rPr>
              <w:t>јединицама</w:t>
            </w:r>
            <w:r w:rsidRPr="009F0914">
              <w:rPr>
                <w:rFonts w:cs="Arial"/>
                <w:sz w:val="24"/>
                <w:szCs w:val="24"/>
                <w:lang w:val="sr-Latn-CS" w:eastAsia="ar-SA"/>
              </w:rPr>
              <w:t xml:space="preserve"> </w:t>
            </w:r>
            <w:r w:rsidRPr="009F0914">
              <w:rPr>
                <w:rFonts w:cs="Arial"/>
                <w:sz w:val="24"/>
                <w:szCs w:val="24"/>
                <w:lang w:val="sr-Cyrl-CS" w:eastAsia="ar-SA"/>
              </w:rPr>
              <w:t>(</w:t>
            </w:r>
            <w:r w:rsidRPr="009F0914">
              <w:rPr>
                <w:rFonts w:cs="Arial"/>
                <w:sz w:val="24"/>
                <w:szCs w:val="24"/>
                <w:lang w:val="sr-Latn-CS" w:eastAsia="ar-SA"/>
              </w:rPr>
              <w:t>MPCU/MCU</w:t>
            </w:r>
            <w:r w:rsidRPr="009F0914">
              <w:rPr>
                <w:rFonts w:cs="Arial"/>
                <w:sz w:val="24"/>
                <w:szCs w:val="24"/>
                <w:lang w:val="sr-Cyrl-CS" w:eastAsia="ar-SA"/>
              </w:rPr>
              <w:t>)</w:t>
            </w:r>
            <w:r w:rsidRPr="009F0914">
              <w:rPr>
                <w:rFonts w:cs="Arial"/>
                <w:sz w:val="24"/>
                <w:szCs w:val="24"/>
                <w:lang w:val="sr-Latn-CS" w:eastAsia="ar-SA"/>
              </w:rPr>
              <w:t>,</w:t>
            </w:r>
            <w:r w:rsidRPr="009F0914">
              <w:rPr>
                <w:rFonts w:cs="Arial"/>
                <w:sz w:val="24"/>
                <w:szCs w:val="24"/>
                <w:lang w:val="sr-Cyrl-CS" w:eastAsia="ar-SA"/>
              </w:rPr>
              <w:t xml:space="preserve"> </w:t>
            </w:r>
            <w:r w:rsidRPr="009F0914">
              <w:rPr>
                <w:rFonts w:cs="Arial"/>
                <w:sz w:val="24"/>
                <w:szCs w:val="24"/>
                <w:lang w:val="sr-Latn-CS" w:eastAsia="ar-SA"/>
              </w:rPr>
              <w:t xml:space="preserve">аутоматски се блокира могућност даљинског управљања </w:t>
            </w:r>
            <w:r w:rsidRPr="009F0914">
              <w:rPr>
                <w:rFonts w:cs="Arial"/>
                <w:sz w:val="24"/>
                <w:szCs w:val="24"/>
                <w:lang w:val="sr-Latn-CS" w:eastAsia="ar-SA"/>
              </w:rPr>
              <w:lastRenderedPageBreak/>
              <w:t>и управљања преко станичног рачунара за одговарајуће поље/ћелију.</w:t>
            </w:r>
          </w:p>
          <w:p w14:paraId="2B71F2E4" w14:textId="77777777" w:rsidR="009F0914" w:rsidRPr="009F0914" w:rsidRDefault="009F0914" w:rsidP="009F0914">
            <w:pPr>
              <w:widowControl w:val="0"/>
              <w:suppressAutoHyphens/>
              <w:spacing w:before="0"/>
              <w:rPr>
                <w:rFonts w:cs="Arial"/>
                <w:sz w:val="24"/>
                <w:szCs w:val="24"/>
                <w:lang w:val="sr-Cyrl-CS" w:eastAsia="ar-SA"/>
              </w:rPr>
            </w:pPr>
          </w:p>
          <w:p w14:paraId="4D7FE72C"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Излазе из микропроцесорских заштитно-управљачких јединица, који иду на калемове за укључење и искључење, водити преко излазног помоћног релеа, до калема за искључење.</w:t>
            </w:r>
          </w:p>
          <w:p w14:paraId="3ED474BA" w14:textId="77777777" w:rsidR="009F0914" w:rsidRPr="009F0914" w:rsidRDefault="009F0914" w:rsidP="009F0914">
            <w:pPr>
              <w:spacing w:before="0"/>
              <w:rPr>
                <w:rFonts w:cs="Arial"/>
                <w:sz w:val="24"/>
                <w:szCs w:val="24"/>
                <w:lang w:val="sr-Latn-CS" w:eastAsia="hr-HR"/>
              </w:rPr>
            </w:pPr>
          </w:p>
          <w:p w14:paraId="778ED311"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Cyrl-CS" w:eastAsia="hr-HR"/>
              </w:rPr>
              <w:t>5</w:t>
            </w:r>
            <w:r w:rsidRPr="009F0914">
              <w:rPr>
                <w:rFonts w:cs="Arial"/>
                <w:b/>
                <w:sz w:val="24"/>
                <w:szCs w:val="24"/>
                <w:lang w:val="sr-Latn-CS" w:eastAsia="hr-HR"/>
              </w:rPr>
              <w:t>.2 Локална сигнализација</w:t>
            </w:r>
          </w:p>
          <w:p w14:paraId="3D4428AA" w14:textId="77777777" w:rsidR="009F0914" w:rsidRPr="009F0914" w:rsidRDefault="009F0914" w:rsidP="009F0914">
            <w:pPr>
              <w:spacing w:before="0"/>
              <w:rPr>
                <w:rFonts w:cs="Arial"/>
                <w:b/>
                <w:sz w:val="24"/>
                <w:szCs w:val="24"/>
                <w:lang w:val="sr-Latn-CS" w:eastAsia="hr-HR"/>
              </w:rPr>
            </w:pPr>
          </w:p>
          <w:p w14:paraId="7AD8D467" w14:textId="77777777" w:rsidR="009F0914" w:rsidRPr="009F0914" w:rsidRDefault="009F0914" w:rsidP="009F0914">
            <w:pPr>
              <w:tabs>
                <w:tab w:val="left" w:pos="1200"/>
                <w:tab w:val="left" w:pos="1440"/>
              </w:tabs>
              <w:spacing w:before="0"/>
              <w:rPr>
                <w:rFonts w:cs="Arial"/>
                <w:sz w:val="24"/>
                <w:szCs w:val="24"/>
                <w:lang w:val="sr-Cyrl-CS" w:eastAsia="hr-HR"/>
              </w:rPr>
            </w:pPr>
          </w:p>
          <w:p w14:paraId="6B595AAB" w14:textId="77777777" w:rsidR="009F0914" w:rsidRPr="009F0914" w:rsidRDefault="009F0914" w:rsidP="009F0914">
            <w:pPr>
              <w:tabs>
                <w:tab w:val="left" w:pos="1200"/>
                <w:tab w:val="left" w:pos="1440"/>
              </w:tabs>
              <w:spacing w:before="0"/>
              <w:rPr>
                <w:rFonts w:cs="Arial"/>
                <w:sz w:val="24"/>
                <w:szCs w:val="24"/>
                <w:lang w:val="sr-Cyrl-CS" w:eastAsia="hr-HR"/>
              </w:rPr>
            </w:pPr>
            <w:r w:rsidRPr="009F0914">
              <w:rPr>
                <w:rFonts w:cs="Arial"/>
                <w:sz w:val="24"/>
                <w:szCs w:val="24"/>
                <w:lang w:val="sr-Latn-CS" w:eastAsia="hr-HR"/>
              </w:rPr>
              <w:t>Локалну сигнализацију положаја расклопне опреме на 110 kV страни</w:t>
            </w:r>
            <w:r w:rsidRPr="009F0914">
              <w:rPr>
                <w:rFonts w:cs="Arial"/>
                <w:sz w:val="24"/>
                <w:szCs w:val="24"/>
                <w:lang w:val="sr-Cyrl-CS" w:eastAsia="hr-HR"/>
              </w:rPr>
              <w:t xml:space="preserve"> предвидети</w:t>
            </w:r>
            <w:r w:rsidRPr="009F0914">
              <w:rPr>
                <w:rFonts w:cs="Arial"/>
                <w:sz w:val="24"/>
                <w:szCs w:val="24"/>
                <w:lang w:val="sr-Latn-CS" w:eastAsia="hr-HR"/>
              </w:rPr>
              <w:t xml:space="preserve"> показивачима положаја на </w:t>
            </w:r>
            <w:r w:rsidRPr="009F0914">
              <w:rPr>
                <w:rFonts w:cs="Arial"/>
                <w:sz w:val="24"/>
                <w:szCs w:val="24"/>
                <w:lang w:val="sr-Cyrl-CS" w:eastAsia="hr-HR"/>
              </w:rPr>
              <w:t>резервном управљачком панелу</w:t>
            </w:r>
            <w:r w:rsidRPr="009F0914">
              <w:rPr>
                <w:rFonts w:cs="Arial"/>
                <w:sz w:val="24"/>
                <w:szCs w:val="24"/>
                <w:lang w:val="sr-Latn-CS" w:eastAsia="hr-HR"/>
              </w:rPr>
              <w:t xml:space="preserve">, </w:t>
            </w:r>
            <w:r w:rsidRPr="009F0914">
              <w:rPr>
                <w:rFonts w:cs="Arial"/>
                <w:sz w:val="24"/>
                <w:szCs w:val="24"/>
                <w:lang w:val="sr-Cyrl-CS" w:eastAsia="hr-HR"/>
              </w:rPr>
              <w:t xml:space="preserve">као и </w:t>
            </w:r>
            <w:r w:rsidRPr="009F0914">
              <w:rPr>
                <w:rFonts w:cs="Arial"/>
                <w:sz w:val="24"/>
                <w:szCs w:val="24"/>
                <w:lang w:val="sr-Latn-CS" w:eastAsia="hr-HR"/>
              </w:rPr>
              <w:t>у оквиру процесне визуализације на интегрисаном LCD дисплеју микропроцесорских заштитно-управљачких уређаја (MPCU/MCU) и система за процесну визуализацију (HMI) на станичном рачунару.</w:t>
            </w:r>
          </w:p>
          <w:p w14:paraId="5DF837A6" w14:textId="77777777" w:rsidR="009F0914" w:rsidRPr="009F0914" w:rsidRDefault="009F0914" w:rsidP="009F0914">
            <w:pPr>
              <w:tabs>
                <w:tab w:val="left" w:pos="1200"/>
                <w:tab w:val="left" w:pos="1440"/>
              </w:tabs>
              <w:spacing w:before="0"/>
              <w:rPr>
                <w:rFonts w:cs="Arial"/>
                <w:sz w:val="24"/>
                <w:szCs w:val="24"/>
                <w:lang w:val="sr-Cyrl-CS" w:eastAsia="hr-HR"/>
              </w:rPr>
            </w:pPr>
          </w:p>
          <w:p w14:paraId="167BB9F1" w14:textId="77777777" w:rsidR="009F0914" w:rsidRPr="009F0914" w:rsidRDefault="009F0914" w:rsidP="009F0914">
            <w:pPr>
              <w:tabs>
                <w:tab w:val="left" w:pos="1200"/>
                <w:tab w:val="left" w:pos="1440"/>
              </w:tabs>
              <w:spacing w:before="0"/>
              <w:rPr>
                <w:rFonts w:cs="Arial"/>
                <w:sz w:val="24"/>
                <w:szCs w:val="24"/>
                <w:lang w:val="sr-Cyrl-CS" w:eastAsia="hr-HR"/>
              </w:rPr>
            </w:pPr>
            <w:r w:rsidRPr="009F0914">
              <w:rPr>
                <w:rFonts w:cs="Arial"/>
                <w:sz w:val="24"/>
                <w:szCs w:val="24"/>
                <w:lang w:val="sr-Latn-CS" w:eastAsia="hr-HR"/>
              </w:rPr>
              <w:t xml:space="preserve">Локалну сигнализацију положаја расклопне опреме на </w:t>
            </w:r>
            <w:r w:rsidRPr="009F0914">
              <w:rPr>
                <w:rFonts w:cs="Arial"/>
                <w:sz w:val="24"/>
                <w:szCs w:val="24"/>
                <w:lang w:val="sr-Cyrl-RS" w:eastAsia="hr-HR"/>
              </w:rPr>
              <w:t>35</w:t>
            </w:r>
            <w:r w:rsidRPr="009F0914">
              <w:rPr>
                <w:rFonts w:cs="Arial"/>
                <w:sz w:val="24"/>
                <w:szCs w:val="24"/>
                <w:lang w:val="sr-Latn-CS" w:eastAsia="hr-HR"/>
              </w:rPr>
              <w:t xml:space="preserve"> kV страни</w:t>
            </w:r>
            <w:r w:rsidRPr="009F0914">
              <w:rPr>
                <w:rFonts w:cs="Arial"/>
                <w:sz w:val="24"/>
                <w:szCs w:val="24"/>
                <w:lang w:val="sr-Cyrl-CS" w:eastAsia="hr-HR"/>
              </w:rPr>
              <w:t xml:space="preserve"> </w:t>
            </w:r>
            <w:r w:rsidRPr="009F0914">
              <w:rPr>
                <w:rFonts w:cs="Arial"/>
                <w:sz w:val="24"/>
                <w:szCs w:val="24"/>
                <w:lang w:val="sr-Latn-CS" w:eastAsia="hr-HR"/>
              </w:rPr>
              <w:t xml:space="preserve">предвидети у оквиру процесне визуализације на интегрисаном LCD дисплеју микропроцесорских заштитно-управљачких </w:t>
            </w:r>
            <w:r w:rsidRPr="009F0914">
              <w:rPr>
                <w:rFonts w:cs="Arial"/>
                <w:sz w:val="24"/>
                <w:szCs w:val="24"/>
                <w:lang w:val="sr-Cyrl-CS" w:eastAsia="hr-HR"/>
              </w:rPr>
              <w:t xml:space="preserve">јединица </w:t>
            </w:r>
            <w:r w:rsidRPr="009F0914">
              <w:rPr>
                <w:rFonts w:cs="Arial"/>
                <w:sz w:val="24"/>
                <w:szCs w:val="24"/>
                <w:lang w:val="sr-Latn-CS" w:eastAsia="hr-HR"/>
              </w:rPr>
              <w:t>(MPCU/MCU) и у оквиру система за процесну визуализацију (HMI) на станичном рачунару.</w:t>
            </w:r>
          </w:p>
          <w:p w14:paraId="239915D7" w14:textId="77777777" w:rsidR="009F0914" w:rsidRPr="009F0914" w:rsidRDefault="009F0914" w:rsidP="009F0914">
            <w:pPr>
              <w:tabs>
                <w:tab w:val="left" w:pos="1200"/>
                <w:tab w:val="left" w:pos="1440"/>
              </w:tabs>
              <w:spacing w:before="0"/>
              <w:rPr>
                <w:rFonts w:cs="Arial"/>
                <w:sz w:val="24"/>
                <w:szCs w:val="24"/>
                <w:lang w:val="sr-Cyrl-CS" w:eastAsia="hr-HR"/>
              </w:rPr>
            </w:pPr>
          </w:p>
          <w:p w14:paraId="42E790ED" w14:textId="77777777" w:rsidR="009F0914" w:rsidRPr="009F0914" w:rsidRDefault="009F0914" w:rsidP="009F0914">
            <w:pPr>
              <w:tabs>
                <w:tab w:val="left" w:pos="1200"/>
                <w:tab w:val="left" w:pos="1440"/>
              </w:tabs>
              <w:spacing w:before="0"/>
              <w:rPr>
                <w:rFonts w:cs="Arial"/>
                <w:sz w:val="24"/>
                <w:szCs w:val="24"/>
                <w:lang w:val="sr-Latn-CS" w:eastAsia="hr-HR"/>
              </w:rPr>
            </w:pPr>
            <w:r w:rsidRPr="009F0914">
              <w:rPr>
                <w:rFonts w:cs="Arial"/>
                <w:sz w:val="24"/>
                <w:szCs w:val="24"/>
                <w:lang w:val="sr-Latn-CS" w:eastAsia="hr-HR"/>
              </w:rPr>
              <w:t>Сигнализацију деловања заштите решити путем LED</w:t>
            </w:r>
            <w:r w:rsidRPr="009F0914">
              <w:rPr>
                <w:rFonts w:cs="Arial"/>
                <w:color w:val="FF0000"/>
                <w:sz w:val="24"/>
                <w:szCs w:val="24"/>
                <w:lang w:val="sr-Latn-CS" w:eastAsia="hr-HR"/>
              </w:rPr>
              <w:t xml:space="preserve"> </w:t>
            </w:r>
            <w:r w:rsidRPr="009F0914">
              <w:rPr>
                <w:rFonts w:cs="Arial"/>
                <w:sz w:val="24"/>
                <w:szCs w:val="24"/>
                <w:lang w:val="sr-Latn-CS" w:eastAsia="hr-HR"/>
              </w:rPr>
              <w:t xml:space="preserve">диода на микропроцесорским </w:t>
            </w:r>
            <w:r w:rsidRPr="009F0914">
              <w:rPr>
                <w:rFonts w:cs="Arial"/>
                <w:sz w:val="24"/>
                <w:szCs w:val="24"/>
                <w:lang w:val="sr-Cyrl-CS" w:eastAsia="hr-HR"/>
              </w:rPr>
              <w:t>заштитно</w:t>
            </w:r>
            <w:r w:rsidRPr="009F0914">
              <w:rPr>
                <w:rFonts w:cs="Arial"/>
                <w:sz w:val="24"/>
                <w:szCs w:val="24"/>
                <w:lang w:val="sr-Latn-CS" w:eastAsia="hr-HR"/>
              </w:rPr>
              <w:t>-</w:t>
            </w:r>
            <w:r w:rsidRPr="009F0914">
              <w:rPr>
                <w:rFonts w:cs="Arial"/>
                <w:sz w:val="24"/>
                <w:szCs w:val="24"/>
                <w:lang w:val="sr-Cyrl-CS" w:eastAsia="hr-HR"/>
              </w:rPr>
              <w:t>управљачким</w:t>
            </w:r>
            <w:r w:rsidRPr="009F0914">
              <w:rPr>
                <w:rFonts w:cs="Arial"/>
                <w:sz w:val="24"/>
                <w:szCs w:val="24"/>
                <w:lang w:val="sr-Latn-CS" w:eastAsia="hr-HR"/>
              </w:rPr>
              <w:t xml:space="preserve"> </w:t>
            </w:r>
            <w:r w:rsidRPr="009F0914">
              <w:rPr>
                <w:rFonts w:cs="Arial"/>
                <w:sz w:val="24"/>
                <w:szCs w:val="24"/>
                <w:lang w:val="sr-Cyrl-CS" w:eastAsia="hr-HR"/>
              </w:rPr>
              <w:t>јединица</w:t>
            </w:r>
            <w:r w:rsidRPr="009F0914">
              <w:rPr>
                <w:rFonts w:cs="Arial"/>
                <w:sz w:val="24"/>
                <w:szCs w:val="24"/>
                <w:lang w:val="sr-Latn-CS" w:eastAsia="hr-HR"/>
              </w:rPr>
              <w:t xml:space="preserve"> (MPCU/MCU), који поседују могућност меморисања и ресетовања сигнала, и одговарајућим листама у оквиру система за процесну визуализацију (HMI) на станичном рачунару.</w:t>
            </w:r>
          </w:p>
          <w:p w14:paraId="48AFBA4D" w14:textId="77777777" w:rsidR="009F0914" w:rsidRPr="009F0914" w:rsidRDefault="009F0914" w:rsidP="009F0914">
            <w:pPr>
              <w:spacing w:before="0"/>
              <w:rPr>
                <w:rFonts w:cs="Arial"/>
                <w:sz w:val="24"/>
                <w:szCs w:val="24"/>
                <w:lang w:val="sr-Latn-CS" w:eastAsia="hr-HR"/>
              </w:rPr>
            </w:pPr>
          </w:p>
          <w:p w14:paraId="188AEC86" w14:textId="77777777" w:rsidR="009F0914" w:rsidRPr="009F0914" w:rsidRDefault="009F0914" w:rsidP="000657F6">
            <w:pPr>
              <w:widowControl w:val="0"/>
              <w:numPr>
                <w:ilvl w:val="1"/>
                <w:numId w:val="110"/>
              </w:numPr>
              <w:tabs>
                <w:tab w:val="left" w:pos="459"/>
              </w:tabs>
              <w:suppressAutoHyphens/>
              <w:spacing w:before="0"/>
              <w:jc w:val="left"/>
              <w:rPr>
                <w:rFonts w:cs="Arial"/>
                <w:b/>
                <w:sz w:val="24"/>
                <w:szCs w:val="24"/>
                <w:lang w:val="sr-Latn-CS" w:eastAsia="hr-HR"/>
              </w:rPr>
            </w:pPr>
            <w:r w:rsidRPr="009F0914">
              <w:rPr>
                <w:rFonts w:cs="Arial"/>
                <w:b/>
                <w:sz w:val="24"/>
                <w:szCs w:val="24"/>
                <w:lang w:val="sr-Latn-CS" w:eastAsia="hr-HR"/>
              </w:rPr>
              <w:t>Локално мерење</w:t>
            </w:r>
          </w:p>
          <w:p w14:paraId="24A08E46" w14:textId="77777777" w:rsidR="009F0914" w:rsidRPr="009F0914" w:rsidRDefault="009F0914" w:rsidP="009F0914">
            <w:pPr>
              <w:tabs>
                <w:tab w:val="left" w:pos="1320"/>
              </w:tabs>
              <w:spacing w:before="0"/>
              <w:rPr>
                <w:rFonts w:cs="Arial"/>
                <w:b/>
                <w:sz w:val="24"/>
                <w:szCs w:val="24"/>
                <w:lang w:val="sr-Latn-CS" w:eastAsia="hr-HR"/>
              </w:rPr>
            </w:pPr>
          </w:p>
          <w:p w14:paraId="3E7ED2BF"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Приказ мерених вредности предвидети у оквиру процесне визуализације на интегрисаном LCD дисплеју микропроцесорских заштитно-управљачким </w:t>
            </w:r>
            <w:r w:rsidRPr="009F0914">
              <w:rPr>
                <w:rFonts w:cs="Arial"/>
                <w:sz w:val="24"/>
                <w:szCs w:val="24"/>
                <w:lang w:val="sr-Cyrl-CS" w:eastAsia="hr-HR"/>
              </w:rPr>
              <w:t>јединицама</w:t>
            </w:r>
            <w:r w:rsidRPr="009F0914">
              <w:rPr>
                <w:rFonts w:cs="Arial"/>
                <w:sz w:val="24"/>
                <w:szCs w:val="24"/>
                <w:lang w:val="sr-Latn-CS" w:eastAsia="hr-HR"/>
              </w:rPr>
              <w:t xml:space="preserve"> (MPCU/MCU) и у оквиру система за процесну визуализацију (HMI) на станичном рачунару.</w:t>
            </w:r>
          </w:p>
          <w:p w14:paraId="2267AF86" w14:textId="77777777" w:rsidR="009F0914" w:rsidRPr="009F0914" w:rsidRDefault="009F0914" w:rsidP="009F0914">
            <w:pPr>
              <w:spacing w:before="0"/>
              <w:rPr>
                <w:rFonts w:cs="Arial"/>
                <w:sz w:val="24"/>
                <w:szCs w:val="24"/>
                <w:lang w:val="sr-Cyrl-RS" w:eastAsia="hr-HR"/>
              </w:rPr>
            </w:pPr>
          </w:p>
          <w:p w14:paraId="7EC55BC0" w14:textId="77777777" w:rsidR="009F0914" w:rsidRPr="009F0914" w:rsidRDefault="009F0914" w:rsidP="009F0914">
            <w:pPr>
              <w:spacing w:before="0"/>
              <w:rPr>
                <w:rFonts w:cs="Arial"/>
                <w:sz w:val="24"/>
                <w:szCs w:val="24"/>
                <w:lang w:val="sr-Cyrl-RS" w:eastAsia="hr-HR"/>
              </w:rPr>
            </w:pPr>
            <w:r w:rsidRPr="009F0914">
              <w:rPr>
                <w:rFonts w:cs="Arial"/>
                <w:sz w:val="24"/>
                <w:szCs w:val="24"/>
                <w:lang w:val="sr-Latn-CS" w:eastAsia="hr-HR"/>
              </w:rPr>
              <w:t>Табела 1 – Приказ потребних локалних мерења</w:t>
            </w:r>
          </w:p>
          <w:p w14:paraId="745DDE2A" w14:textId="77777777" w:rsidR="009F0914" w:rsidRPr="009F0914" w:rsidRDefault="009F0914" w:rsidP="009F0914">
            <w:pPr>
              <w:spacing w:before="0"/>
              <w:rPr>
                <w:rFonts w:cs="Arial"/>
                <w:sz w:val="24"/>
                <w:szCs w:val="24"/>
                <w:lang w:val="sr-Cyrl-RS" w:eastAsia="hr-HR"/>
              </w:rPr>
            </w:pPr>
          </w:p>
          <w:tbl>
            <w:tblPr>
              <w:tblW w:w="0" w:type="auto"/>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9"/>
              <w:gridCol w:w="4767"/>
            </w:tblGrid>
            <w:tr w:rsidR="009F0914" w:rsidRPr="009F0914" w14:paraId="51B740F5" w14:textId="77777777" w:rsidTr="00EF66B1">
              <w:trPr>
                <w:cantSplit/>
              </w:trPr>
              <w:tc>
                <w:tcPr>
                  <w:tcW w:w="3459" w:type="dxa"/>
                  <w:tcBorders>
                    <w:bottom w:val="nil"/>
                  </w:tcBorders>
                </w:tcPr>
                <w:p w14:paraId="5020F68E"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Тачке мерења</w:t>
                  </w:r>
                </w:p>
              </w:tc>
              <w:tc>
                <w:tcPr>
                  <w:tcW w:w="4767" w:type="dxa"/>
                </w:tcPr>
                <w:p w14:paraId="1B9F84D3"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Мерене величине</w:t>
                  </w:r>
                </w:p>
              </w:tc>
            </w:tr>
            <w:tr w:rsidR="009F0914" w:rsidRPr="009F0914" w14:paraId="132CC442" w14:textId="77777777" w:rsidTr="00EF66B1">
              <w:trPr>
                <w:cantSplit/>
              </w:trPr>
              <w:tc>
                <w:tcPr>
                  <w:tcW w:w="3459" w:type="dxa"/>
                  <w:tcBorders>
                    <w:top w:val="single" w:sz="4" w:space="0" w:color="auto"/>
                  </w:tcBorders>
                </w:tcPr>
                <w:p w14:paraId="7E43DA95"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Разводно постројење 110 kV</w:t>
                  </w:r>
                </w:p>
              </w:tc>
              <w:tc>
                <w:tcPr>
                  <w:tcW w:w="4767" w:type="dxa"/>
                </w:tcPr>
                <w:p w14:paraId="0C256F55" w14:textId="77777777" w:rsidR="009F0914" w:rsidRPr="009F0914" w:rsidRDefault="009F0914" w:rsidP="009F0914">
                  <w:pPr>
                    <w:spacing w:before="0"/>
                    <w:rPr>
                      <w:rFonts w:cs="Arial"/>
                      <w:b/>
                      <w:sz w:val="24"/>
                      <w:szCs w:val="24"/>
                      <w:lang w:val="sr-Latn-CS" w:eastAsia="hr-HR"/>
                    </w:rPr>
                  </w:pPr>
                </w:p>
              </w:tc>
            </w:tr>
            <w:tr w:rsidR="009F0914" w:rsidRPr="009F0914" w14:paraId="022163F4" w14:textId="77777777" w:rsidTr="00EF66B1">
              <w:trPr>
                <w:cantSplit/>
              </w:trPr>
              <w:tc>
                <w:tcPr>
                  <w:tcW w:w="3459" w:type="dxa"/>
                  <w:tcBorders>
                    <w:top w:val="single" w:sz="4" w:space="0" w:color="auto"/>
                  </w:tcBorders>
                </w:tcPr>
                <w:p w14:paraId="3771CA2E"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xml:space="preserve">Доводна / одводна </w:t>
                  </w:r>
                  <w:r w:rsidRPr="009F0914">
                    <w:rPr>
                      <w:rFonts w:cs="Arial"/>
                      <w:sz w:val="24"/>
                      <w:szCs w:val="24"/>
                      <w:lang w:val="sr-Cyrl-RS" w:eastAsia="hr-HR"/>
                    </w:rPr>
                    <w:t>поља</w:t>
                  </w:r>
                  <w:r w:rsidRPr="009F0914">
                    <w:rPr>
                      <w:rFonts w:cs="Arial"/>
                      <w:sz w:val="24"/>
                      <w:szCs w:val="24"/>
                      <w:lang w:val="sr-Cyrl-CS" w:eastAsia="hr-HR"/>
                    </w:rPr>
                    <w:t>:</w:t>
                  </w:r>
                </w:p>
              </w:tc>
              <w:tc>
                <w:tcPr>
                  <w:tcW w:w="4767" w:type="dxa"/>
                </w:tcPr>
                <w:p w14:paraId="23661503"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струје све три фазе</w:t>
                  </w:r>
                </w:p>
                <w:p w14:paraId="1E40E6D0"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напон све три фазе</w:t>
                  </w:r>
                </w:p>
                <w:p w14:paraId="3AE3816B"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активна и реактивна снага</w:t>
                  </w:r>
                </w:p>
                <w:p w14:paraId="44E8C721"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фреквенција</w:t>
                  </w:r>
                </w:p>
                <w:p w14:paraId="312C0DFD"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 струје квара </w:t>
                  </w:r>
                </w:p>
              </w:tc>
            </w:tr>
            <w:tr w:rsidR="009F0914" w:rsidRPr="009F0914" w14:paraId="77A1565E" w14:textId="77777777" w:rsidTr="00EF66B1">
              <w:trPr>
                <w:cantSplit/>
              </w:trPr>
              <w:tc>
                <w:tcPr>
                  <w:tcW w:w="3459" w:type="dxa"/>
                </w:tcPr>
                <w:p w14:paraId="56042E3A"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Трансформаторска ћелија</w:t>
                  </w:r>
                  <w:r w:rsidRPr="009F0914">
                    <w:rPr>
                      <w:rFonts w:cs="Arial"/>
                      <w:sz w:val="24"/>
                      <w:szCs w:val="24"/>
                      <w:lang w:val="sr-Cyrl-CS" w:eastAsia="hr-HR"/>
                    </w:rPr>
                    <w:t>:</w:t>
                  </w:r>
                </w:p>
              </w:tc>
              <w:tc>
                <w:tcPr>
                  <w:tcW w:w="4767" w:type="dxa"/>
                </w:tcPr>
                <w:p w14:paraId="796E55D0"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xml:space="preserve">- струје све три фазе </w:t>
                  </w:r>
                </w:p>
                <w:p w14:paraId="18DF0F3D"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напон све три фазе</w:t>
                  </w:r>
                </w:p>
                <w:p w14:paraId="4058689C"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температура намотаја</w:t>
                  </w:r>
                </w:p>
                <w:p w14:paraId="1AB1ED29"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температура уља</w:t>
                  </w:r>
                </w:p>
                <w:p w14:paraId="36E3F21F"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xml:space="preserve">- струје квара </w:t>
                  </w:r>
                </w:p>
                <w:p w14:paraId="61CC59E3"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позицију регулатора напона</w:t>
                  </w:r>
                </w:p>
              </w:tc>
            </w:tr>
            <w:tr w:rsidR="009F0914" w:rsidRPr="009F0914" w14:paraId="153A8AC3" w14:textId="77777777" w:rsidTr="00EF66B1">
              <w:trPr>
                <w:cantSplit/>
              </w:trPr>
              <w:tc>
                <w:tcPr>
                  <w:tcW w:w="3459" w:type="dxa"/>
                </w:tcPr>
                <w:p w14:paraId="037B4C7D"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 xml:space="preserve">Разводно постројење </w:t>
                  </w:r>
                  <w:r w:rsidRPr="009F0914">
                    <w:rPr>
                      <w:rFonts w:cs="Arial"/>
                      <w:b/>
                      <w:sz w:val="24"/>
                      <w:szCs w:val="24"/>
                      <w:lang w:val="sr-Cyrl-RS" w:eastAsia="hr-HR"/>
                    </w:rPr>
                    <w:t>35</w:t>
                  </w:r>
                  <w:r w:rsidRPr="009F0914">
                    <w:rPr>
                      <w:rFonts w:cs="Arial"/>
                      <w:b/>
                      <w:sz w:val="24"/>
                      <w:szCs w:val="24"/>
                      <w:lang w:val="sr-Latn-CS" w:eastAsia="hr-HR"/>
                    </w:rPr>
                    <w:t xml:space="preserve"> kV</w:t>
                  </w:r>
                </w:p>
              </w:tc>
              <w:tc>
                <w:tcPr>
                  <w:tcW w:w="4767" w:type="dxa"/>
                </w:tcPr>
                <w:p w14:paraId="2C320019" w14:textId="77777777" w:rsidR="009F0914" w:rsidRPr="009F0914" w:rsidRDefault="009F0914" w:rsidP="009F0914">
                  <w:pPr>
                    <w:spacing w:before="0"/>
                    <w:rPr>
                      <w:rFonts w:cs="Arial"/>
                      <w:b/>
                      <w:sz w:val="24"/>
                      <w:szCs w:val="24"/>
                      <w:lang w:val="sr-Latn-CS" w:eastAsia="hr-HR"/>
                    </w:rPr>
                  </w:pPr>
                </w:p>
              </w:tc>
            </w:tr>
            <w:tr w:rsidR="009F0914" w:rsidRPr="009F0914" w14:paraId="7943EA77" w14:textId="77777777" w:rsidTr="00EF66B1">
              <w:trPr>
                <w:cantSplit/>
              </w:trPr>
              <w:tc>
                <w:tcPr>
                  <w:tcW w:w="3459" w:type="dxa"/>
                </w:tcPr>
                <w:p w14:paraId="01EA1FDA"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lastRenderedPageBreak/>
                    <w:t>Изводна ћелија</w:t>
                  </w:r>
                  <w:r w:rsidRPr="009F0914">
                    <w:rPr>
                      <w:rFonts w:cs="Arial"/>
                      <w:sz w:val="24"/>
                      <w:szCs w:val="24"/>
                      <w:lang w:val="sr-Cyrl-CS" w:eastAsia="hr-HR"/>
                    </w:rPr>
                    <w:t>:</w:t>
                  </w:r>
                </w:p>
              </w:tc>
              <w:tc>
                <w:tcPr>
                  <w:tcW w:w="4767" w:type="dxa"/>
                </w:tcPr>
                <w:p w14:paraId="0DD4ACD7"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струје све три фазе</w:t>
                  </w:r>
                </w:p>
                <w:p w14:paraId="32F761E4"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активна и реактивна снага</w:t>
                  </w:r>
                </w:p>
                <w:p w14:paraId="577331A2"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струје квара</w:t>
                  </w:r>
                </w:p>
              </w:tc>
            </w:tr>
            <w:tr w:rsidR="009F0914" w:rsidRPr="009F0914" w14:paraId="5D3FD0E9" w14:textId="77777777" w:rsidTr="00EF66B1">
              <w:trPr>
                <w:cantSplit/>
              </w:trPr>
              <w:tc>
                <w:tcPr>
                  <w:tcW w:w="3459" w:type="dxa"/>
                </w:tcPr>
                <w:p w14:paraId="3D86D689"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Трансформаторска ћелија</w:t>
                  </w:r>
                  <w:r w:rsidRPr="009F0914">
                    <w:rPr>
                      <w:rFonts w:cs="Arial"/>
                      <w:sz w:val="24"/>
                      <w:szCs w:val="24"/>
                      <w:lang w:val="sr-Cyrl-CS" w:eastAsia="hr-HR"/>
                    </w:rPr>
                    <w:t>:</w:t>
                  </w:r>
                </w:p>
              </w:tc>
              <w:tc>
                <w:tcPr>
                  <w:tcW w:w="4767" w:type="dxa"/>
                </w:tcPr>
                <w:p w14:paraId="78E1109F"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струје све три фазе</w:t>
                  </w:r>
                </w:p>
                <w:p w14:paraId="6D478F35"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активна</w:t>
                  </w:r>
                  <w:r w:rsidRPr="009F0914">
                    <w:rPr>
                      <w:rFonts w:cs="Arial"/>
                      <w:sz w:val="24"/>
                      <w:szCs w:val="24"/>
                      <w:lang w:val="sr-Cyrl-RS" w:eastAsia="hr-HR"/>
                    </w:rPr>
                    <w:t xml:space="preserve">, </w:t>
                  </w:r>
                  <w:r w:rsidRPr="009F0914">
                    <w:rPr>
                      <w:rFonts w:cs="Arial"/>
                      <w:sz w:val="24"/>
                      <w:szCs w:val="24"/>
                      <w:lang w:val="sr-Latn-CS" w:eastAsia="hr-HR"/>
                    </w:rPr>
                    <w:t xml:space="preserve">реактивна </w:t>
                  </w:r>
                  <w:r w:rsidRPr="009F0914">
                    <w:rPr>
                      <w:rFonts w:cs="Arial"/>
                      <w:sz w:val="24"/>
                      <w:szCs w:val="24"/>
                      <w:lang w:val="sr-Cyrl-RS" w:eastAsia="hr-HR"/>
                    </w:rPr>
                    <w:t xml:space="preserve">и привидна </w:t>
                  </w:r>
                  <w:r w:rsidRPr="009F0914">
                    <w:rPr>
                      <w:rFonts w:cs="Arial"/>
                      <w:sz w:val="24"/>
                      <w:szCs w:val="24"/>
                      <w:lang w:val="sr-Latn-CS" w:eastAsia="hr-HR"/>
                    </w:rPr>
                    <w:t>снага</w:t>
                  </w:r>
                </w:p>
                <w:p w14:paraId="6D4DD05F"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струје квара</w:t>
                  </w:r>
                </w:p>
              </w:tc>
            </w:tr>
            <w:tr w:rsidR="009F0914" w:rsidRPr="009F0914" w14:paraId="7DA93DB4" w14:textId="77777777" w:rsidTr="00EF66B1">
              <w:trPr>
                <w:cantSplit/>
              </w:trPr>
              <w:tc>
                <w:tcPr>
                  <w:tcW w:w="3459" w:type="dxa"/>
                </w:tcPr>
                <w:p w14:paraId="743E52FB"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Мерна ћелија</w:t>
                  </w:r>
                  <w:r w:rsidRPr="009F0914">
                    <w:rPr>
                      <w:rFonts w:cs="Arial"/>
                      <w:sz w:val="24"/>
                      <w:szCs w:val="24"/>
                      <w:lang w:val="sr-Cyrl-CS" w:eastAsia="hr-HR"/>
                    </w:rPr>
                    <w:t>:</w:t>
                  </w:r>
                </w:p>
              </w:tc>
              <w:tc>
                <w:tcPr>
                  <w:tcW w:w="4767" w:type="dxa"/>
                </w:tcPr>
                <w:p w14:paraId="16026D4F"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напон све три фазе</w:t>
                  </w:r>
                </w:p>
                <w:p w14:paraId="76282891"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фреквенција</w:t>
                  </w:r>
                </w:p>
              </w:tc>
            </w:tr>
            <w:tr w:rsidR="009F0914" w:rsidRPr="009F0914" w14:paraId="61916D39" w14:textId="77777777" w:rsidTr="00EF66B1">
              <w:trPr>
                <w:cantSplit/>
              </w:trPr>
              <w:tc>
                <w:tcPr>
                  <w:tcW w:w="3459" w:type="dxa"/>
                </w:tcPr>
                <w:p w14:paraId="60B12C7B"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Кућни трансформатор</w:t>
                  </w:r>
                  <w:r w:rsidRPr="009F0914">
                    <w:rPr>
                      <w:rFonts w:cs="Arial"/>
                      <w:sz w:val="24"/>
                      <w:szCs w:val="24"/>
                      <w:lang w:val="sr-Cyrl-CS" w:eastAsia="hr-HR"/>
                    </w:rPr>
                    <w:t>:</w:t>
                  </w:r>
                </w:p>
              </w:tc>
              <w:tc>
                <w:tcPr>
                  <w:tcW w:w="4767" w:type="dxa"/>
                </w:tcPr>
                <w:p w14:paraId="080461E6"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струје све три фазе</w:t>
                  </w:r>
                </w:p>
                <w:p w14:paraId="2B2C67A8"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активна и реактивна снага</w:t>
                  </w:r>
                </w:p>
              </w:tc>
            </w:tr>
            <w:tr w:rsidR="009F0914" w:rsidRPr="009F0914" w14:paraId="7C75AFFE" w14:textId="77777777" w:rsidTr="00EF66B1">
              <w:trPr>
                <w:cantSplit/>
              </w:trPr>
              <w:tc>
                <w:tcPr>
                  <w:tcW w:w="3459" w:type="dxa"/>
                </w:tcPr>
                <w:p w14:paraId="231811B4"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Latn-CS" w:eastAsia="hr-HR"/>
                    </w:rPr>
                    <w:t xml:space="preserve">Уземљење неутралне тачке трансформатора на </w:t>
                  </w:r>
                  <w:r w:rsidRPr="009F0914">
                    <w:rPr>
                      <w:rFonts w:cs="Arial"/>
                      <w:sz w:val="24"/>
                      <w:szCs w:val="24"/>
                      <w:lang w:val="sr-Cyrl-RS" w:eastAsia="hr-HR"/>
                    </w:rPr>
                    <w:t xml:space="preserve">35 </w:t>
                  </w:r>
                  <w:r w:rsidRPr="009F0914">
                    <w:rPr>
                      <w:rFonts w:cs="Arial"/>
                      <w:sz w:val="24"/>
                      <w:szCs w:val="24"/>
                      <w:lang w:val="sr-Latn-CS" w:eastAsia="hr-HR"/>
                    </w:rPr>
                    <w:t>kV</w:t>
                  </w:r>
                  <w:r w:rsidRPr="009F0914">
                    <w:rPr>
                      <w:rFonts w:cs="Arial"/>
                      <w:sz w:val="24"/>
                      <w:szCs w:val="24"/>
                      <w:lang w:val="sr-Cyrl-CS" w:eastAsia="hr-HR"/>
                    </w:rPr>
                    <w:t>:</w:t>
                  </w:r>
                </w:p>
              </w:tc>
              <w:tc>
                <w:tcPr>
                  <w:tcW w:w="4767" w:type="dxa"/>
                </w:tcPr>
                <w:p w14:paraId="6D6BF2BD"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струја кроз отпорник</w:t>
                  </w:r>
                </w:p>
                <w:p w14:paraId="614C4062"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струја у звездишту</w:t>
                  </w:r>
                </w:p>
                <w:p w14:paraId="454ED607"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струја квара</w:t>
                  </w:r>
                </w:p>
              </w:tc>
            </w:tr>
            <w:tr w:rsidR="009F0914" w:rsidRPr="009F0914" w14:paraId="40E370D0" w14:textId="77777777" w:rsidTr="00EF66B1">
              <w:trPr>
                <w:cantSplit/>
              </w:trPr>
              <w:tc>
                <w:tcPr>
                  <w:tcW w:w="3459" w:type="dxa"/>
                </w:tcPr>
                <w:p w14:paraId="49EDA13A"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Сопствена потрошња</w:t>
                  </w:r>
                </w:p>
              </w:tc>
              <w:tc>
                <w:tcPr>
                  <w:tcW w:w="4767" w:type="dxa"/>
                </w:tcPr>
                <w:p w14:paraId="3C4F14F3" w14:textId="77777777" w:rsidR="009F0914" w:rsidRPr="009F0914" w:rsidRDefault="009F0914" w:rsidP="009F0914">
                  <w:pPr>
                    <w:spacing w:before="0"/>
                    <w:rPr>
                      <w:rFonts w:cs="Arial"/>
                      <w:b/>
                      <w:sz w:val="24"/>
                      <w:szCs w:val="24"/>
                      <w:lang w:val="sr-Latn-CS" w:eastAsia="hr-HR"/>
                    </w:rPr>
                  </w:pPr>
                </w:p>
              </w:tc>
            </w:tr>
            <w:tr w:rsidR="009F0914" w:rsidRPr="009F0914" w14:paraId="73FAE546" w14:textId="77777777" w:rsidTr="00EF66B1">
              <w:trPr>
                <w:cantSplit/>
              </w:trPr>
              <w:tc>
                <w:tcPr>
                  <w:tcW w:w="3459" w:type="dxa"/>
                </w:tcPr>
                <w:p w14:paraId="706BC0CA"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Једносмерни део, NJ</w:t>
                  </w:r>
                  <w:r w:rsidRPr="009F0914">
                    <w:rPr>
                      <w:rFonts w:cs="Arial"/>
                      <w:sz w:val="24"/>
                      <w:szCs w:val="24"/>
                      <w:lang w:val="sr-Cyrl-CS" w:eastAsia="hr-HR"/>
                    </w:rPr>
                    <w:t>:</w:t>
                  </w:r>
                </w:p>
              </w:tc>
              <w:tc>
                <w:tcPr>
                  <w:tcW w:w="4767" w:type="dxa"/>
                </w:tcPr>
                <w:p w14:paraId="70CFEE6E"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једносмерни напон 110 V</w:t>
                  </w:r>
                </w:p>
              </w:tc>
            </w:tr>
            <w:tr w:rsidR="009F0914" w:rsidRPr="009F0914" w14:paraId="1C8F9B98" w14:textId="77777777" w:rsidTr="00EF66B1">
              <w:trPr>
                <w:cantSplit/>
              </w:trPr>
              <w:tc>
                <w:tcPr>
                  <w:tcW w:w="3459" w:type="dxa"/>
                </w:tcPr>
                <w:p w14:paraId="7B3A9D3F"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Наизменични део, NB</w:t>
                  </w:r>
                  <w:r w:rsidRPr="009F0914">
                    <w:rPr>
                      <w:rFonts w:cs="Arial"/>
                      <w:sz w:val="24"/>
                      <w:szCs w:val="24"/>
                      <w:lang w:val="sr-Cyrl-CS" w:eastAsia="hr-HR"/>
                    </w:rPr>
                    <w:t>:</w:t>
                  </w:r>
                </w:p>
              </w:tc>
              <w:tc>
                <w:tcPr>
                  <w:tcW w:w="4767" w:type="dxa"/>
                </w:tcPr>
                <w:p w14:paraId="12AF6C9B"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струје све три фазе</w:t>
                  </w:r>
                </w:p>
                <w:p w14:paraId="6EE62D61"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напона све три фазе</w:t>
                  </w:r>
                </w:p>
                <w:p w14:paraId="0F67CF7D"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активна и реактивна снага</w:t>
                  </w:r>
                </w:p>
              </w:tc>
            </w:tr>
            <w:tr w:rsidR="009F0914" w:rsidRPr="009F0914" w14:paraId="18836C01" w14:textId="77777777" w:rsidTr="00EF66B1">
              <w:trPr>
                <w:cantSplit/>
              </w:trPr>
              <w:tc>
                <w:tcPr>
                  <w:tcW w:w="3459" w:type="dxa"/>
                </w:tcPr>
                <w:p w14:paraId="4C50DE00"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Остале тачке</w:t>
                  </w:r>
                </w:p>
              </w:tc>
              <w:tc>
                <w:tcPr>
                  <w:tcW w:w="4767" w:type="dxa"/>
                </w:tcPr>
                <w:p w14:paraId="5561804A" w14:textId="77777777" w:rsidR="009F0914" w:rsidRPr="009F0914" w:rsidRDefault="009F0914" w:rsidP="009F0914">
                  <w:pPr>
                    <w:spacing w:before="0"/>
                    <w:rPr>
                      <w:rFonts w:cs="Arial"/>
                      <w:b/>
                      <w:sz w:val="24"/>
                      <w:szCs w:val="24"/>
                      <w:lang w:val="sr-Latn-CS" w:eastAsia="hr-HR"/>
                    </w:rPr>
                  </w:pPr>
                </w:p>
              </w:tc>
            </w:tr>
            <w:tr w:rsidR="009F0914" w:rsidRPr="009F0914" w14:paraId="3008C47D" w14:textId="77777777" w:rsidTr="00EF66B1">
              <w:trPr>
                <w:cantSplit/>
              </w:trPr>
              <w:tc>
                <w:tcPr>
                  <w:tcW w:w="3459" w:type="dxa"/>
                </w:tcPr>
                <w:p w14:paraId="04D32308"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ТС</w:t>
                  </w:r>
                  <w:r w:rsidRPr="009F0914">
                    <w:rPr>
                      <w:rFonts w:cs="Arial"/>
                      <w:sz w:val="24"/>
                      <w:szCs w:val="24"/>
                      <w:lang w:val="sr-Cyrl-CS" w:eastAsia="hr-HR"/>
                    </w:rPr>
                    <w:t>:</w:t>
                  </w:r>
                </w:p>
              </w:tc>
              <w:tc>
                <w:tcPr>
                  <w:tcW w:w="4767" w:type="dxa"/>
                </w:tcPr>
                <w:p w14:paraId="32F39404" w14:textId="77777777" w:rsidR="009F0914" w:rsidRPr="009F0914" w:rsidRDefault="009F0914" w:rsidP="009F0914">
                  <w:pPr>
                    <w:spacing w:before="0"/>
                    <w:rPr>
                      <w:rFonts w:cs="Arial"/>
                      <w:sz w:val="24"/>
                      <w:szCs w:val="24"/>
                      <w:lang w:val="sr-Cyrl-RS" w:eastAsia="hr-HR"/>
                    </w:rPr>
                  </w:pPr>
                  <w:r w:rsidRPr="009F0914">
                    <w:rPr>
                      <w:rFonts w:cs="Arial"/>
                      <w:sz w:val="24"/>
                      <w:szCs w:val="24"/>
                      <w:lang w:val="sr-Latn-CS" w:eastAsia="hr-HR"/>
                    </w:rPr>
                    <w:t xml:space="preserve">- температура </w:t>
                  </w:r>
                  <w:r w:rsidRPr="009F0914">
                    <w:rPr>
                      <w:rFonts w:cs="Arial"/>
                      <w:sz w:val="24"/>
                      <w:szCs w:val="24"/>
                      <w:lang w:val="sr-Cyrl-RS" w:eastAsia="hr-HR"/>
                    </w:rPr>
                    <w:t>унутрашњег</w:t>
                  </w:r>
                  <w:r w:rsidRPr="009F0914">
                    <w:rPr>
                      <w:rFonts w:cs="Arial"/>
                      <w:sz w:val="24"/>
                      <w:szCs w:val="24"/>
                      <w:lang w:val="sr-Latn-CS" w:eastAsia="hr-HR"/>
                    </w:rPr>
                    <w:t xml:space="preserve"> амбијента</w:t>
                  </w:r>
                  <w:r w:rsidRPr="009F0914">
                    <w:rPr>
                      <w:rFonts w:cs="Arial"/>
                      <w:sz w:val="24"/>
                      <w:szCs w:val="24"/>
                      <w:lang w:val="sr-Cyrl-RS" w:eastAsia="hr-HR"/>
                    </w:rPr>
                    <w:t xml:space="preserve"> (развод 35 </w:t>
                  </w:r>
                  <w:r w:rsidRPr="009F0914">
                    <w:rPr>
                      <w:rFonts w:cs="Arial"/>
                      <w:sz w:val="24"/>
                      <w:szCs w:val="24"/>
                      <w:lang w:val="sr-Latn-CS" w:eastAsia="hr-HR"/>
                    </w:rPr>
                    <w:t>kV</w:t>
                  </w:r>
                  <w:r w:rsidRPr="009F0914">
                    <w:rPr>
                      <w:rFonts w:cs="Arial"/>
                      <w:sz w:val="24"/>
                      <w:szCs w:val="24"/>
                      <w:lang w:val="sr-Cyrl-RS" w:eastAsia="hr-HR"/>
                    </w:rPr>
                    <w:t>)</w:t>
                  </w:r>
                </w:p>
                <w:p w14:paraId="45823A70" w14:textId="77777777" w:rsidR="009F0914" w:rsidRPr="009F0914" w:rsidRDefault="009F0914" w:rsidP="009F0914">
                  <w:pPr>
                    <w:spacing w:before="0"/>
                    <w:rPr>
                      <w:rFonts w:cs="Arial"/>
                      <w:sz w:val="24"/>
                      <w:szCs w:val="24"/>
                      <w:lang w:val="sr-Cyrl-RS" w:eastAsia="hr-HR"/>
                    </w:rPr>
                  </w:pPr>
                  <w:r w:rsidRPr="009F0914">
                    <w:rPr>
                      <w:rFonts w:cs="Arial"/>
                      <w:sz w:val="24"/>
                      <w:szCs w:val="24"/>
                      <w:lang w:val="sr-Latn-CS" w:eastAsia="hr-HR"/>
                    </w:rPr>
                    <w:t xml:space="preserve">- температура </w:t>
                  </w:r>
                  <w:r w:rsidRPr="009F0914">
                    <w:rPr>
                      <w:rFonts w:cs="Arial"/>
                      <w:sz w:val="24"/>
                      <w:szCs w:val="24"/>
                      <w:lang w:val="sr-Cyrl-RS" w:eastAsia="hr-HR"/>
                    </w:rPr>
                    <w:t xml:space="preserve">унутрашњег </w:t>
                  </w:r>
                  <w:r w:rsidRPr="009F0914">
                    <w:rPr>
                      <w:rFonts w:cs="Arial"/>
                      <w:sz w:val="24"/>
                      <w:szCs w:val="24"/>
                      <w:lang w:val="sr-Latn-CS" w:eastAsia="hr-HR"/>
                    </w:rPr>
                    <w:t>амбијента</w:t>
                  </w:r>
                  <w:r w:rsidRPr="009F0914">
                    <w:rPr>
                      <w:rFonts w:cs="Arial"/>
                      <w:sz w:val="24"/>
                      <w:szCs w:val="24"/>
                      <w:lang w:val="sr-Cyrl-CS" w:eastAsia="hr-HR"/>
                    </w:rPr>
                    <w:t xml:space="preserve"> </w:t>
                  </w:r>
                  <w:r w:rsidRPr="009F0914">
                    <w:rPr>
                      <w:rFonts w:cs="Arial"/>
                      <w:sz w:val="24"/>
                      <w:szCs w:val="24"/>
                      <w:lang w:val="sr-Cyrl-RS" w:eastAsia="hr-HR"/>
                    </w:rPr>
                    <w:t>(</w:t>
                  </w:r>
                  <w:r w:rsidRPr="009F0914">
                    <w:rPr>
                      <w:rFonts w:cs="Arial"/>
                      <w:sz w:val="24"/>
                      <w:szCs w:val="24"/>
                      <w:lang w:val="sr-Cyrl-CS" w:eastAsia="hr-HR"/>
                    </w:rPr>
                    <w:t>командна просторија</w:t>
                  </w:r>
                  <w:r w:rsidRPr="009F0914">
                    <w:rPr>
                      <w:rFonts w:cs="Arial"/>
                      <w:sz w:val="24"/>
                      <w:szCs w:val="24"/>
                      <w:lang w:val="sr-Cyrl-RS" w:eastAsia="hr-HR"/>
                    </w:rPr>
                    <w:t>)</w:t>
                  </w:r>
                </w:p>
              </w:tc>
            </w:tr>
          </w:tbl>
          <w:p w14:paraId="5B66B52B" w14:textId="77777777" w:rsidR="009F0914" w:rsidRPr="009F0914" w:rsidRDefault="009F0914" w:rsidP="009F0914">
            <w:pPr>
              <w:spacing w:before="0"/>
              <w:rPr>
                <w:rFonts w:cs="Arial"/>
                <w:sz w:val="24"/>
                <w:szCs w:val="24"/>
                <w:lang w:val="sr-Latn-CS" w:eastAsia="hr-HR"/>
              </w:rPr>
            </w:pPr>
          </w:p>
          <w:p w14:paraId="0E411096"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Предвидети локално мерење напона на сабирницама у</w:t>
            </w:r>
            <w:r w:rsidRPr="009F0914">
              <w:rPr>
                <w:rFonts w:cs="Arial"/>
                <w:sz w:val="24"/>
                <w:szCs w:val="24"/>
                <w:lang w:val="sr-Cyrl-CS" w:eastAsia="hr-HR"/>
              </w:rPr>
              <w:t xml:space="preserve"> </w:t>
            </w:r>
            <w:r w:rsidRPr="009F0914">
              <w:rPr>
                <w:rFonts w:cs="Arial"/>
                <w:sz w:val="24"/>
                <w:szCs w:val="24"/>
                <w:lang w:val="sr-Latn-CS" w:eastAsia="hr-HR"/>
              </w:rPr>
              <w:t>мерн</w:t>
            </w:r>
            <w:r w:rsidRPr="009F0914">
              <w:rPr>
                <w:rFonts w:cs="Arial"/>
                <w:sz w:val="24"/>
                <w:szCs w:val="24"/>
                <w:lang w:val="sr-Cyrl-CS" w:eastAsia="hr-HR"/>
              </w:rPr>
              <w:t>ој</w:t>
            </w:r>
            <w:r w:rsidRPr="009F0914">
              <w:rPr>
                <w:rFonts w:cs="Arial"/>
                <w:sz w:val="24"/>
                <w:szCs w:val="24"/>
                <w:lang w:val="sr-Latn-CS" w:eastAsia="hr-HR"/>
              </w:rPr>
              <w:t xml:space="preserve"> ћелиј</w:t>
            </w:r>
            <w:r w:rsidRPr="009F0914">
              <w:rPr>
                <w:rFonts w:cs="Arial"/>
                <w:sz w:val="24"/>
                <w:szCs w:val="24"/>
                <w:lang w:val="sr-Cyrl-CS" w:eastAsia="hr-HR"/>
              </w:rPr>
              <w:t>и</w:t>
            </w:r>
            <w:r w:rsidRPr="009F0914">
              <w:rPr>
                <w:rFonts w:cs="Arial"/>
                <w:sz w:val="24"/>
                <w:szCs w:val="24"/>
                <w:lang w:val="sr-Latn-CS" w:eastAsia="hr-HR"/>
              </w:rPr>
              <w:t xml:space="preserve"> </w:t>
            </w:r>
            <w:r w:rsidRPr="009F0914">
              <w:rPr>
                <w:rFonts w:cs="Arial"/>
                <w:sz w:val="24"/>
                <w:szCs w:val="24"/>
                <w:lang w:val="sr-Cyrl-RS" w:eastAsia="hr-HR"/>
              </w:rPr>
              <w:t>35</w:t>
            </w:r>
            <w:r w:rsidRPr="009F0914">
              <w:rPr>
                <w:rFonts w:cs="Arial"/>
                <w:sz w:val="24"/>
                <w:szCs w:val="24"/>
                <w:lang w:val="sr-Latn-CS" w:eastAsia="hr-HR"/>
              </w:rPr>
              <w:t xml:space="preserve"> kV, волтметрима са преклопком.</w:t>
            </w:r>
          </w:p>
        </w:tc>
      </w:tr>
      <w:tr w:rsidR="009F0914" w:rsidRPr="009F0914" w14:paraId="7226CC1B" w14:textId="77777777" w:rsidTr="00EF66B1">
        <w:trPr>
          <w:gridAfter w:val="1"/>
          <w:wAfter w:w="450" w:type="dxa"/>
          <w:trHeight w:val="11160"/>
        </w:trPr>
        <w:tc>
          <w:tcPr>
            <w:tcW w:w="9090" w:type="dxa"/>
          </w:tcPr>
          <w:p w14:paraId="58453382" w14:textId="77777777" w:rsidR="009F0914" w:rsidRPr="009F0914" w:rsidRDefault="009F0914" w:rsidP="009F0914">
            <w:pPr>
              <w:spacing w:before="0"/>
              <w:rPr>
                <w:rFonts w:cs="Arial"/>
                <w:sz w:val="24"/>
                <w:szCs w:val="24"/>
                <w:lang w:val="sr-Latn-CS" w:eastAsia="hr-HR"/>
              </w:rPr>
            </w:pPr>
          </w:p>
          <w:p w14:paraId="71D5E50E" w14:textId="77777777" w:rsidR="009F0914" w:rsidRPr="009F0914" w:rsidRDefault="009F0914" w:rsidP="009F0914">
            <w:pPr>
              <w:spacing w:before="0"/>
              <w:rPr>
                <w:rFonts w:cs="Arial"/>
                <w:b/>
                <w:bCs/>
                <w:sz w:val="24"/>
                <w:szCs w:val="24"/>
                <w:lang w:val="sr-Latn-CS" w:eastAsia="hr-HR"/>
              </w:rPr>
            </w:pPr>
            <w:r w:rsidRPr="009F0914">
              <w:rPr>
                <w:rFonts w:cs="Arial"/>
                <w:b/>
                <w:bCs/>
                <w:sz w:val="24"/>
                <w:szCs w:val="24"/>
                <w:lang w:val="sr-Cyrl-CS" w:eastAsia="hr-HR"/>
              </w:rPr>
              <w:t>5.4</w:t>
            </w:r>
            <w:r w:rsidRPr="009F0914">
              <w:rPr>
                <w:rFonts w:cs="Arial"/>
                <w:b/>
                <w:bCs/>
                <w:sz w:val="24"/>
                <w:szCs w:val="24"/>
                <w:lang w:val="sr-Latn-CS" w:eastAsia="hr-HR"/>
              </w:rPr>
              <w:t xml:space="preserve"> Сопствена потрошња и сигурносно напајање</w:t>
            </w:r>
          </w:p>
          <w:p w14:paraId="35C13A54" w14:textId="77777777" w:rsidR="009F0914" w:rsidRPr="009F0914" w:rsidRDefault="009F0914" w:rsidP="009F0914">
            <w:pPr>
              <w:spacing w:before="0"/>
              <w:ind w:left="1500"/>
              <w:rPr>
                <w:rFonts w:cs="Arial"/>
                <w:bCs/>
                <w:sz w:val="24"/>
                <w:szCs w:val="24"/>
                <w:lang w:val="sr-Latn-CS" w:eastAsia="hr-HR"/>
              </w:rPr>
            </w:pPr>
          </w:p>
          <w:p w14:paraId="50E78640"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Напајање сопствене потрошње предметне трансформаторске станице је потребно реализовати преко кућних трансформатора.</w:t>
            </w:r>
            <w:r w:rsidRPr="009F0914">
              <w:rPr>
                <w:rFonts w:cs="Arial"/>
                <w:sz w:val="24"/>
                <w:szCs w:val="24"/>
                <w:lang w:val="sr-Cyrl-CS" w:eastAsia="hr-HR"/>
              </w:rPr>
              <w:t xml:space="preserve"> Предвидети уградњу два нова трансформатора снага по 250</w:t>
            </w:r>
            <w:r w:rsidRPr="009F0914">
              <w:rPr>
                <w:rFonts w:cs="Arial"/>
                <w:sz w:val="24"/>
                <w:szCs w:val="24"/>
                <w:lang w:val="sr-Latn-CS" w:eastAsia="hr-HR"/>
              </w:rPr>
              <w:t xml:space="preserve">kVA, </w:t>
            </w:r>
            <w:r w:rsidRPr="009F0914">
              <w:rPr>
                <w:rFonts w:cs="Arial"/>
                <w:sz w:val="24"/>
                <w:szCs w:val="24"/>
                <w:lang w:val="sr-Cyrl-CS" w:eastAsia="hr-HR"/>
              </w:rPr>
              <w:t xml:space="preserve">спреге </w:t>
            </w:r>
            <w:r w:rsidRPr="009F0914">
              <w:rPr>
                <w:rFonts w:cs="Arial"/>
                <w:sz w:val="24"/>
                <w:szCs w:val="24"/>
                <w:lang w:val="sr-Latn-CS" w:eastAsia="hr-HR"/>
              </w:rPr>
              <w:t>Dyn5.</w:t>
            </w:r>
          </w:p>
          <w:p w14:paraId="5D162801" w14:textId="77777777" w:rsidR="009F0914" w:rsidRPr="009F0914" w:rsidRDefault="009F0914" w:rsidP="009F0914">
            <w:pPr>
              <w:spacing w:before="0"/>
              <w:rPr>
                <w:rFonts w:cs="Arial"/>
                <w:sz w:val="24"/>
                <w:szCs w:val="24"/>
                <w:lang w:val="sr-Cyrl-RS" w:eastAsia="hr-HR"/>
              </w:rPr>
            </w:pPr>
          </w:p>
          <w:p w14:paraId="360997A3" w14:textId="77777777" w:rsidR="009F0914" w:rsidRPr="009F0914" w:rsidRDefault="009F0914" w:rsidP="009F0914">
            <w:pPr>
              <w:spacing w:before="0"/>
              <w:rPr>
                <w:rFonts w:cs="Arial"/>
                <w:sz w:val="24"/>
                <w:szCs w:val="24"/>
                <w:lang w:val="sr-Cyrl-RS" w:eastAsia="hr-HR"/>
              </w:rPr>
            </w:pPr>
            <w:r w:rsidRPr="009F0914">
              <w:rPr>
                <w:rFonts w:cs="Arial"/>
                <w:sz w:val="24"/>
                <w:szCs w:val="24"/>
                <w:lang w:val="sr-Latn-CS" w:eastAsia="hr-HR"/>
              </w:rPr>
              <w:t>Предвидети помоћну и главну таблу сопствене потрошње</w:t>
            </w:r>
            <w:r w:rsidRPr="009F0914">
              <w:rPr>
                <w:rFonts w:cs="Arial"/>
                <w:sz w:val="24"/>
                <w:szCs w:val="24"/>
                <w:lang w:val="sr-Cyrl-CS" w:eastAsia="hr-HR"/>
              </w:rPr>
              <w:t xml:space="preserve">, </w:t>
            </w:r>
            <w:r w:rsidRPr="009F0914">
              <w:rPr>
                <w:rFonts w:cs="Arial"/>
                <w:sz w:val="24"/>
                <w:szCs w:val="24"/>
                <w:lang w:val="sr-Latn-CS" w:eastAsia="hr-HR"/>
              </w:rPr>
              <w:t>смештену у засебној просторији, заједно са исправљач</w:t>
            </w:r>
            <w:r w:rsidRPr="009F0914">
              <w:rPr>
                <w:rFonts w:cs="Arial"/>
                <w:sz w:val="24"/>
                <w:szCs w:val="24"/>
                <w:lang w:val="sr-Cyrl-CS" w:eastAsia="hr-HR"/>
              </w:rPr>
              <w:t>има</w:t>
            </w:r>
            <w:r w:rsidRPr="009F0914">
              <w:rPr>
                <w:rFonts w:cs="Arial"/>
                <w:sz w:val="24"/>
                <w:szCs w:val="24"/>
                <w:lang w:val="sr-Latn-CS" w:eastAsia="hr-HR"/>
              </w:rPr>
              <w:t>.</w:t>
            </w:r>
          </w:p>
          <w:p w14:paraId="290B29EC" w14:textId="77777777" w:rsidR="009F0914" w:rsidRPr="009F0914" w:rsidRDefault="009F0914" w:rsidP="009F0914">
            <w:pPr>
              <w:spacing w:before="0"/>
              <w:rPr>
                <w:rFonts w:cs="Arial"/>
                <w:sz w:val="24"/>
                <w:szCs w:val="24"/>
                <w:lang w:val="sr-Cyrl-RS" w:eastAsia="hr-HR"/>
              </w:rPr>
            </w:pPr>
          </w:p>
          <w:p w14:paraId="2C54172E" w14:textId="77777777" w:rsidR="009F0914" w:rsidRPr="009F0914" w:rsidRDefault="009F0914" w:rsidP="009F0914">
            <w:pPr>
              <w:spacing w:before="0"/>
              <w:rPr>
                <w:rFonts w:cs="Arial"/>
                <w:sz w:val="24"/>
                <w:szCs w:val="24"/>
                <w:lang w:val="sr-Cyrl-RS" w:eastAsia="hr-HR"/>
              </w:rPr>
            </w:pPr>
            <w:r w:rsidRPr="009F0914">
              <w:rPr>
                <w:rFonts w:cs="Arial"/>
                <w:sz w:val="24"/>
                <w:szCs w:val="24"/>
                <w:lang w:val="sr-Latn-CS" w:eastAsia="hr-HR"/>
              </w:rPr>
              <w:t xml:space="preserve">На помоћној табли </w:t>
            </w:r>
            <w:r w:rsidRPr="009F0914">
              <w:rPr>
                <w:rFonts w:cs="Arial"/>
                <w:sz w:val="24"/>
                <w:szCs w:val="24"/>
                <w:lang w:val="sr-Cyrl-CS" w:eastAsia="hr-HR"/>
              </w:rPr>
              <w:t>(</w:t>
            </w:r>
            <w:r w:rsidRPr="009F0914">
              <w:rPr>
                <w:rFonts w:cs="Arial"/>
                <w:sz w:val="24"/>
                <w:szCs w:val="24"/>
                <w:lang w:val="sr-Latn-CS" w:eastAsia="hr-HR"/>
              </w:rPr>
              <w:t>NA) предвидети аутоматику за пребацивање напајања са једног на други кућни трансформатор (КТ).</w:t>
            </w:r>
          </w:p>
          <w:p w14:paraId="310A0E63" w14:textId="77777777" w:rsidR="009F0914" w:rsidRPr="009F0914" w:rsidRDefault="009F0914" w:rsidP="009F0914">
            <w:pPr>
              <w:spacing w:before="0"/>
              <w:rPr>
                <w:rFonts w:cs="Arial"/>
                <w:sz w:val="24"/>
                <w:szCs w:val="24"/>
                <w:lang w:val="sr-Cyrl-RS" w:eastAsia="hr-HR"/>
              </w:rPr>
            </w:pPr>
          </w:p>
          <w:p w14:paraId="69D6BB29"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Главну таблу сопствене потрошње решити из два поља – поље наизменичног развода (NB) и поље једносмерног развода (NJ)</w:t>
            </w:r>
            <w:r w:rsidRPr="009F0914">
              <w:rPr>
                <w:rFonts w:cs="Arial"/>
                <w:sz w:val="24"/>
                <w:szCs w:val="24"/>
                <w:lang w:val="sr-Cyrl-CS" w:eastAsia="hr-HR"/>
              </w:rPr>
              <w:t xml:space="preserve"> и на њима предвидети заштитне аутоматске прекидаче за напајање свих потрошача и остале потребне елементе.</w:t>
            </w:r>
          </w:p>
          <w:p w14:paraId="6DD713DF" w14:textId="77777777" w:rsidR="009F0914" w:rsidRPr="009F0914" w:rsidRDefault="009F0914" w:rsidP="009F0914">
            <w:pPr>
              <w:spacing w:before="0"/>
              <w:rPr>
                <w:rFonts w:cs="Arial"/>
                <w:sz w:val="24"/>
                <w:szCs w:val="24"/>
                <w:lang w:val="sr-Cyrl-CS" w:eastAsia="hr-HR"/>
              </w:rPr>
            </w:pPr>
          </w:p>
          <w:p w14:paraId="6F223524" w14:textId="77777777" w:rsidR="009F0914" w:rsidRPr="009F0914" w:rsidRDefault="009F0914" w:rsidP="009F0914">
            <w:pPr>
              <w:spacing w:before="0"/>
              <w:rPr>
                <w:rFonts w:cs="Arial"/>
                <w:sz w:val="24"/>
                <w:szCs w:val="24"/>
                <w:lang w:val="sr-Cyrl-RS" w:eastAsia="hr-HR"/>
              </w:rPr>
            </w:pPr>
            <w:r w:rsidRPr="009F0914">
              <w:rPr>
                <w:rFonts w:cs="Arial"/>
                <w:sz w:val="24"/>
                <w:szCs w:val="24"/>
                <w:lang w:val="sr-Latn-CS" w:eastAsia="hr-HR"/>
              </w:rPr>
              <w:t xml:space="preserve">Сигнализацију нестанка напона на сабирницама, </w:t>
            </w:r>
            <w:r w:rsidRPr="009F0914">
              <w:rPr>
                <w:rFonts w:cs="Arial"/>
                <w:sz w:val="24"/>
                <w:szCs w:val="24"/>
                <w:lang w:val="sr-Cyrl-CS" w:eastAsia="hr-HR"/>
              </w:rPr>
              <w:t xml:space="preserve">сигнале са </w:t>
            </w:r>
            <w:r w:rsidRPr="009F0914">
              <w:rPr>
                <w:rFonts w:cs="Arial"/>
                <w:sz w:val="24"/>
                <w:szCs w:val="24"/>
                <w:lang w:val="sr-Latn-CS" w:eastAsia="hr-HR"/>
              </w:rPr>
              <w:t>контролни</w:t>
            </w:r>
            <w:r w:rsidRPr="009F0914">
              <w:rPr>
                <w:rFonts w:cs="Arial"/>
                <w:sz w:val="24"/>
                <w:szCs w:val="24"/>
                <w:lang w:val="sr-Cyrl-CS" w:eastAsia="hr-HR"/>
              </w:rPr>
              <w:t>ка</w:t>
            </w:r>
            <w:r w:rsidRPr="009F0914">
              <w:rPr>
                <w:rFonts w:cs="Arial"/>
                <w:sz w:val="24"/>
                <w:szCs w:val="24"/>
                <w:lang w:val="sr-Latn-CS" w:eastAsia="hr-HR"/>
              </w:rPr>
              <w:t xml:space="preserve"> напона</w:t>
            </w:r>
            <w:r w:rsidRPr="009F0914">
              <w:rPr>
                <w:rFonts w:cs="Arial"/>
                <w:sz w:val="24"/>
                <w:szCs w:val="24"/>
                <w:lang w:val="sr-Cyrl-CS" w:eastAsia="hr-HR"/>
              </w:rPr>
              <w:t xml:space="preserve">, </w:t>
            </w:r>
            <w:r w:rsidRPr="009F0914">
              <w:rPr>
                <w:rFonts w:cs="Arial"/>
                <w:sz w:val="24"/>
                <w:szCs w:val="24"/>
                <w:lang w:val="sr-Latn-CS" w:eastAsia="hr-HR"/>
              </w:rPr>
              <w:t xml:space="preserve">испад заштитних аутомата </w:t>
            </w:r>
            <w:r w:rsidRPr="009F0914">
              <w:rPr>
                <w:rFonts w:cs="Arial"/>
                <w:sz w:val="24"/>
                <w:szCs w:val="24"/>
                <w:lang w:val="sr-Cyrl-CS" w:eastAsia="hr-HR"/>
              </w:rPr>
              <w:t xml:space="preserve">итд. </w:t>
            </w:r>
            <w:r w:rsidRPr="009F0914">
              <w:rPr>
                <w:rFonts w:cs="Arial"/>
                <w:sz w:val="24"/>
                <w:szCs w:val="24"/>
                <w:lang w:val="sr-Latn-CS" w:eastAsia="hr-HR"/>
              </w:rPr>
              <w:t xml:space="preserve">увести у микропроцесорске </w:t>
            </w:r>
            <w:r w:rsidRPr="009F0914">
              <w:rPr>
                <w:rFonts w:cs="Arial"/>
                <w:sz w:val="24"/>
                <w:szCs w:val="24"/>
                <w:lang w:val="sr-Cyrl-CS" w:eastAsia="hr-HR"/>
              </w:rPr>
              <w:t>управљаче ј</w:t>
            </w:r>
            <w:r w:rsidRPr="009F0914">
              <w:rPr>
                <w:rFonts w:cs="Arial"/>
                <w:sz w:val="24"/>
                <w:szCs w:val="24"/>
                <w:lang w:val="sr-Latn-CS" w:eastAsia="hr-HR"/>
              </w:rPr>
              <w:t>единице (M</w:t>
            </w:r>
            <w:r w:rsidRPr="009F0914">
              <w:rPr>
                <w:rFonts w:cs="Arial"/>
                <w:sz w:val="24"/>
                <w:szCs w:val="24"/>
                <w:lang w:val="sr-Cyrl-CS" w:eastAsia="hr-HR"/>
              </w:rPr>
              <w:t>C</w:t>
            </w:r>
            <w:r w:rsidRPr="009F0914">
              <w:rPr>
                <w:rFonts w:cs="Arial"/>
                <w:sz w:val="24"/>
                <w:szCs w:val="24"/>
                <w:lang w:val="sr-Latn-CS" w:eastAsia="hr-HR"/>
              </w:rPr>
              <w:t>U) поља развода сопствене потрошње ради сигнализације помоћу LED</w:t>
            </w:r>
            <w:r w:rsidRPr="009F0914">
              <w:rPr>
                <w:rFonts w:cs="Arial"/>
                <w:color w:val="FF0000"/>
                <w:sz w:val="24"/>
                <w:szCs w:val="24"/>
                <w:lang w:val="sr-Latn-CS" w:eastAsia="hr-HR"/>
              </w:rPr>
              <w:t xml:space="preserve"> </w:t>
            </w:r>
            <w:r w:rsidRPr="009F0914">
              <w:rPr>
                <w:rFonts w:cs="Arial"/>
                <w:sz w:val="24"/>
                <w:szCs w:val="24"/>
                <w:lang w:val="sr-Latn-CS" w:eastAsia="hr-HR"/>
              </w:rPr>
              <w:t>диода на самим уређајима.</w:t>
            </w:r>
          </w:p>
          <w:p w14:paraId="0E5D8BE9" w14:textId="77777777" w:rsidR="009F0914" w:rsidRPr="009F0914" w:rsidRDefault="009F0914" w:rsidP="009F0914">
            <w:pPr>
              <w:spacing w:before="0"/>
              <w:rPr>
                <w:rFonts w:cs="Arial"/>
                <w:sz w:val="24"/>
                <w:szCs w:val="24"/>
                <w:lang w:val="sr-Cyrl-RS" w:eastAsia="hr-HR"/>
              </w:rPr>
            </w:pPr>
          </w:p>
          <w:p w14:paraId="35CD176D" w14:textId="77777777" w:rsidR="009F0914" w:rsidRPr="009F0914" w:rsidRDefault="009F0914" w:rsidP="009F0914">
            <w:pPr>
              <w:spacing w:before="0"/>
              <w:rPr>
                <w:rFonts w:cs="Arial"/>
                <w:sz w:val="24"/>
                <w:szCs w:val="24"/>
                <w:lang w:val="sr-Cyrl-RS" w:eastAsia="hr-HR"/>
              </w:rPr>
            </w:pPr>
            <w:r w:rsidRPr="009F0914">
              <w:rPr>
                <w:rFonts w:cs="Arial"/>
                <w:sz w:val="24"/>
                <w:szCs w:val="24"/>
                <w:lang w:val="sr-Latn-CS" w:eastAsia="hr-HR"/>
              </w:rPr>
              <w:t>У исте микропроцесорске уређаје, у оквиру табле сопствене потрошње, довести и сигнале уласка у трафостаницу и уласка у командно-погонску зграду, као и сигнализацију алармних стања система за аутоматску дојаву пожара.</w:t>
            </w:r>
          </w:p>
          <w:p w14:paraId="180889C4" w14:textId="77777777" w:rsidR="009F0914" w:rsidRPr="009F0914" w:rsidRDefault="009F0914" w:rsidP="009F0914">
            <w:pPr>
              <w:spacing w:before="0"/>
              <w:rPr>
                <w:rFonts w:cs="Arial"/>
                <w:sz w:val="24"/>
                <w:szCs w:val="24"/>
                <w:lang w:val="sr-Cyrl-RS" w:eastAsia="hr-HR"/>
              </w:rPr>
            </w:pPr>
          </w:p>
          <w:p w14:paraId="1A99DD87" w14:textId="77777777" w:rsidR="009F0914" w:rsidRPr="009F0914" w:rsidRDefault="009F0914" w:rsidP="009F0914">
            <w:pPr>
              <w:spacing w:before="0"/>
              <w:rPr>
                <w:rFonts w:cs="Arial"/>
                <w:sz w:val="24"/>
                <w:szCs w:val="24"/>
                <w:lang w:val="sr-Cyrl-RS" w:eastAsia="hr-HR"/>
              </w:rPr>
            </w:pPr>
            <w:r w:rsidRPr="009F0914">
              <w:rPr>
                <w:rFonts w:cs="Arial"/>
                <w:sz w:val="24"/>
                <w:szCs w:val="24"/>
                <w:lang w:val="sr-Latn-CS" w:eastAsia="hr-HR"/>
              </w:rPr>
              <w:t>Опрему беспрекидног напајања реализовати помоћу:</w:t>
            </w:r>
          </w:p>
          <w:p w14:paraId="1BD435CC" w14:textId="77777777" w:rsidR="009F0914" w:rsidRPr="009F0914" w:rsidRDefault="009F0914" w:rsidP="009F0914">
            <w:pPr>
              <w:spacing w:before="0"/>
              <w:rPr>
                <w:rFonts w:cs="Arial"/>
                <w:sz w:val="24"/>
                <w:szCs w:val="24"/>
                <w:lang w:val="sr-Cyrl-RS" w:eastAsia="hr-HR"/>
              </w:rPr>
            </w:pPr>
          </w:p>
          <w:p w14:paraId="37209DF7" w14:textId="77777777" w:rsidR="009F0914" w:rsidRPr="009F0914" w:rsidRDefault="009F0914" w:rsidP="009F0914">
            <w:pPr>
              <w:tabs>
                <w:tab w:val="left" w:pos="1960"/>
                <w:tab w:val="left" w:pos="3874"/>
              </w:tabs>
              <w:spacing w:before="0"/>
              <w:ind w:left="742" w:hanging="202"/>
              <w:rPr>
                <w:rFonts w:cs="Arial"/>
                <w:sz w:val="24"/>
                <w:szCs w:val="24"/>
                <w:lang w:val="sr-Cyrl-CS" w:eastAsia="hr-HR"/>
              </w:rPr>
            </w:pPr>
            <w:r w:rsidRPr="009F0914">
              <w:rPr>
                <w:rFonts w:cs="Arial"/>
                <w:sz w:val="24"/>
                <w:szCs w:val="24"/>
                <w:lang w:val="sr-Latn-CS" w:eastAsia="hr-HR"/>
              </w:rPr>
              <w:t>- аутоматског регулисан</w:t>
            </w:r>
            <w:r w:rsidRPr="009F0914">
              <w:rPr>
                <w:rFonts w:cs="Arial"/>
                <w:sz w:val="24"/>
                <w:szCs w:val="24"/>
                <w:lang w:val="sr-Cyrl-CS" w:eastAsia="hr-HR"/>
              </w:rPr>
              <w:t>их</w:t>
            </w:r>
            <w:r w:rsidRPr="009F0914">
              <w:rPr>
                <w:rFonts w:cs="Arial"/>
                <w:sz w:val="24"/>
                <w:szCs w:val="24"/>
                <w:lang w:val="sr-Latn-CS" w:eastAsia="hr-HR"/>
              </w:rPr>
              <w:t xml:space="preserve"> исправљача-пуњача, стално прикључен</w:t>
            </w:r>
            <w:r w:rsidRPr="009F0914">
              <w:rPr>
                <w:rFonts w:cs="Arial"/>
                <w:sz w:val="24"/>
                <w:szCs w:val="24"/>
                <w:lang w:val="sr-Cyrl-CS" w:eastAsia="hr-HR"/>
              </w:rPr>
              <w:t>их</w:t>
            </w:r>
            <w:r w:rsidRPr="009F0914">
              <w:rPr>
                <w:rFonts w:cs="Arial"/>
                <w:sz w:val="24"/>
                <w:szCs w:val="24"/>
                <w:lang w:val="sr-Latn-CS" w:eastAsia="hr-HR"/>
              </w:rPr>
              <w:t xml:space="preserve"> на </w:t>
            </w:r>
            <w:r w:rsidRPr="009F0914">
              <w:rPr>
                <w:rFonts w:cs="Arial"/>
                <w:sz w:val="24"/>
                <w:szCs w:val="24"/>
                <w:lang w:val="sr-Cyrl-CS" w:eastAsia="hr-HR"/>
              </w:rPr>
              <w:t xml:space="preserve">припадајуће </w:t>
            </w:r>
            <w:r w:rsidRPr="009F0914">
              <w:rPr>
                <w:rFonts w:cs="Arial"/>
                <w:sz w:val="24"/>
                <w:szCs w:val="24"/>
                <w:lang w:val="sr-Latn-CS" w:eastAsia="hr-HR"/>
              </w:rPr>
              <w:t>АКУ батериј</w:t>
            </w:r>
            <w:r w:rsidRPr="009F0914">
              <w:rPr>
                <w:rFonts w:cs="Arial"/>
                <w:sz w:val="24"/>
                <w:szCs w:val="24"/>
                <w:lang w:val="sr-Cyrl-CS" w:eastAsia="hr-HR"/>
              </w:rPr>
              <w:t>е</w:t>
            </w:r>
            <w:r w:rsidRPr="009F0914">
              <w:rPr>
                <w:rFonts w:cs="Arial"/>
                <w:sz w:val="24"/>
                <w:szCs w:val="24"/>
                <w:lang w:val="sr-Latn-CS" w:eastAsia="hr-HR"/>
              </w:rPr>
              <w:t xml:space="preserve">, </w:t>
            </w:r>
          </w:p>
          <w:p w14:paraId="7958D1D0" w14:textId="77777777" w:rsidR="009F0914" w:rsidRPr="009F0914" w:rsidRDefault="009F0914" w:rsidP="009F0914">
            <w:pPr>
              <w:spacing w:before="0"/>
              <w:ind w:left="540"/>
              <w:rPr>
                <w:rFonts w:cs="Arial"/>
                <w:sz w:val="24"/>
                <w:szCs w:val="24"/>
                <w:lang w:val="sr-Latn-CS" w:eastAsia="hr-HR"/>
              </w:rPr>
            </w:pPr>
            <w:r w:rsidRPr="009F0914">
              <w:rPr>
                <w:rFonts w:cs="Arial"/>
                <w:sz w:val="24"/>
                <w:szCs w:val="24"/>
                <w:lang w:val="sr-Latn-CS" w:eastAsia="hr-HR"/>
              </w:rPr>
              <w:t xml:space="preserve">- </w:t>
            </w:r>
            <w:r w:rsidRPr="009F0914">
              <w:rPr>
                <w:rFonts w:cs="Arial"/>
                <w:sz w:val="24"/>
                <w:szCs w:val="24"/>
                <w:lang w:val="sr-Cyrl-CS" w:eastAsia="hr-HR"/>
              </w:rPr>
              <w:t xml:space="preserve">два </w:t>
            </w:r>
            <w:r w:rsidRPr="009F0914">
              <w:rPr>
                <w:rFonts w:cs="Arial"/>
                <w:sz w:val="24"/>
                <w:szCs w:val="24"/>
                <w:lang w:val="sr-Latn-CS" w:eastAsia="hr-HR"/>
              </w:rPr>
              <w:t xml:space="preserve">инвертора снаге минимално </w:t>
            </w:r>
            <w:r w:rsidRPr="009F0914">
              <w:rPr>
                <w:rFonts w:cs="Arial"/>
                <w:sz w:val="24"/>
                <w:szCs w:val="24"/>
                <w:lang w:val="sr-Cyrl-CS" w:eastAsia="hr-HR"/>
              </w:rPr>
              <w:t xml:space="preserve">по </w:t>
            </w:r>
            <w:r w:rsidRPr="009F0914">
              <w:rPr>
                <w:rFonts w:cs="Arial"/>
                <w:sz w:val="24"/>
                <w:szCs w:val="24"/>
                <w:lang w:val="sr-Latn-CS" w:eastAsia="hr-HR"/>
              </w:rPr>
              <w:t>3 kW.</w:t>
            </w:r>
          </w:p>
          <w:p w14:paraId="5F760488" w14:textId="77777777" w:rsidR="009F0914" w:rsidRPr="009F0914" w:rsidRDefault="009F0914" w:rsidP="009F0914">
            <w:pPr>
              <w:spacing w:before="0"/>
              <w:rPr>
                <w:rFonts w:cs="Arial"/>
                <w:sz w:val="24"/>
                <w:szCs w:val="24"/>
                <w:lang w:val="sr-Cyrl-CS" w:eastAsia="hr-HR"/>
              </w:rPr>
            </w:pPr>
          </w:p>
          <w:p w14:paraId="4D98CBDE"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Предвидети замену исправљача, инвертора, постојећих АКУ батерија капацитета од по 200</w:t>
            </w:r>
            <w:r w:rsidRPr="009F0914">
              <w:rPr>
                <w:rFonts w:cs="Arial"/>
                <w:sz w:val="24"/>
                <w:szCs w:val="24"/>
                <w:lang w:val="sr-Latn-CS" w:eastAsia="hr-HR"/>
              </w:rPr>
              <w:t>Ah</w:t>
            </w:r>
            <w:r w:rsidRPr="009F0914">
              <w:rPr>
                <w:rFonts w:cs="Arial"/>
                <w:sz w:val="24"/>
                <w:szCs w:val="24"/>
                <w:lang w:val="sr-Cyrl-CS" w:eastAsia="hr-HR"/>
              </w:rPr>
              <w:t xml:space="preserve">, за случај да наведена постојећа опрема не задовољавају по било ком критеријуму. </w:t>
            </w:r>
          </w:p>
          <w:p w14:paraId="79D1E427" w14:textId="77777777" w:rsidR="009F0914" w:rsidRPr="009F0914" w:rsidRDefault="009F0914" w:rsidP="009F0914">
            <w:pPr>
              <w:spacing w:before="0"/>
              <w:rPr>
                <w:rFonts w:cs="Arial"/>
                <w:sz w:val="24"/>
                <w:szCs w:val="24"/>
                <w:lang w:val="sr-Cyrl-CS" w:eastAsia="hr-HR"/>
              </w:rPr>
            </w:pPr>
          </w:p>
          <w:p w14:paraId="042AAA93"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Предвидети уградњу опреме за даљински надзор система АКУ батерија-исправљач.</w:t>
            </w:r>
          </w:p>
          <w:p w14:paraId="73DE8D5C" w14:textId="77777777" w:rsidR="009F0914" w:rsidRPr="009F0914" w:rsidRDefault="009F0914" w:rsidP="009F0914">
            <w:pPr>
              <w:spacing w:before="0"/>
              <w:rPr>
                <w:rFonts w:cs="Arial"/>
                <w:sz w:val="24"/>
                <w:szCs w:val="24"/>
                <w:lang w:val="sr-Cyrl-CS" w:eastAsia="hr-HR"/>
              </w:rPr>
            </w:pPr>
          </w:p>
          <w:p w14:paraId="3BE1F8F6" w14:textId="77777777" w:rsidR="009F0914" w:rsidRPr="009F0914" w:rsidRDefault="009F0914" w:rsidP="009F0914">
            <w:pPr>
              <w:spacing w:before="0"/>
              <w:rPr>
                <w:rFonts w:cs="Arial"/>
                <w:b/>
                <w:bCs/>
                <w:sz w:val="24"/>
                <w:szCs w:val="24"/>
                <w:lang w:val="sr-Latn-CS" w:eastAsia="hr-HR"/>
              </w:rPr>
            </w:pPr>
            <w:r w:rsidRPr="009F0914">
              <w:rPr>
                <w:rFonts w:cs="Arial"/>
                <w:b/>
                <w:bCs/>
                <w:sz w:val="24"/>
                <w:szCs w:val="24"/>
                <w:lang w:val="sr-Cyrl-CS" w:eastAsia="hr-HR"/>
              </w:rPr>
              <w:t>5.5</w:t>
            </w:r>
            <w:r w:rsidRPr="009F0914">
              <w:rPr>
                <w:rFonts w:cs="Arial"/>
                <w:b/>
                <w:bCs/>
                <w:sz w:val="24"/>
                <w:szCs w:val="24"/>
                <w:lang w:val="sr-Latn-CS" w:eastAsia="hr-HR"/>
              </w:rPr>
              <w:t xml:space="preserve"> Даљинска команда, сигнализација и мерење</w:t>
            </w:r>
          </w:p>
          <w:p w14:paraId="6718B6A1" w14:textId="77777777" w:rsidR="009F0914" w:rsidRPr="009F0914" w:rsidRDefault="009F0914" w:rsidP="009F0914">
            <w:pPr>
              <w:tabs>
                <w:tab w:val="left" w:pos="1920"/>
              </w:tabs>
              <w:spacing w:before="0"/>
              <w:rPr>
                <w:rFonts w:cs="Arial"/>
                <w:sz w:val="24"/>
                <w:szCs w:val="24"/>
                <w:lang w:val="sr-Latn-CS" w:eastAsia="hr-HR"/>
              </w:rPr>
            </w:pPr>
          </w:p>
          <w:p w14:paraId="3A232058" w14:textId="77777777" w:rsidR="009F0914" w:rsidRPr="009F0914" w:rsidRDefault="009F0914" w:rsidP="009F0914">
            <w:pPr>
              <w:tabs>
                <w:tab w:val="left" w:pos="1920"/>
              </w:tabs>
              <w:spacing w:before="0"/>
              <w:rPr>
                <w:rFonts w:cs="Arial"/>
                <w:sz w:val="24"/>
                <w:szCs w:val="24"/>
                <w:lang w:val="sr-Latn-CS" w:eastAsia="hr-HR"/>
              </w:rPr>
            </w:pPr>
            <w:r w:rsidRPr="009F0914">
              <w:rPr>
                <w:rFonts w:cs="Arial"/>
                <w:sz w:val="24"/>
                <w:szCs w:val="24"/>
                <w:lang w:val="sr-Latn-CS" w:eastAsia="hr-HR"/>
              </w:rPr>
              <w:t>У предметној трансформаторској станици је потребно да се обезбеди надлежност управљања из ЦУ ЕДБ</w:t>
            </w:r>
            <w:r w:rsidRPr="009F0914">
              <w:rPr>
                <w:rFonts w:cs="Arial"/>
                <w:sz w:val="24"/>
                <w:szCs w:val="24"/>
                <w:lang w:val="sr-Cyrl-CS" w:eastAsia="hr-HR"/>
              </w:rPr>
              <w:t xml:space="preserve"> (трансформаторским пољима 110 </w:t>
            </w:r>
            <w:r w:rsidRPr="009F0914">
              <w:rPr>
                <w:rFonts w:cs="Arial"/>
                <w:sz w:val="24"/>
                <w:szCs w:val="24"/>
                <w:lang w:val="sr-Latn-CS" w:eastAsia="hr-HR"/>
              </w:rPr>
              <w:t>kV</w:t>
            </w:r>
            <w:r w:rsidRPr="009F0914">
              <w:rPr>
                <w:rFonts w:cs="Arial"/>
                <w:sz w:val="24"/>
                <w:szCs w:val="24"/>
                <w:lang w:val="sr-Cyrl-CS" w:eastAsia="hr-HR"/>
              </w:rPr>
              <w:t xml:space="preserve"> и РП 35 </w:t>
            </w:r>
            <w:r w:rsidRPr="009F0914">
              <w:rPr>
                <w:rFonts w:cs="Arial"/>
                <w:sz w:val="24"/>
                <w:szCs w:val="24"/>
                <w:lang w:val="sr-Latn-CS" w:eastAsia="hr-HR"/>
              </w:rPr>
              <w:t>kV</w:t>
            </w:r>
            <w:r w:rsidRPr="009F0914">
              <w:rPr>
                <w:rFonts w:cs="Arial"/>
                <w:sz w:val="24"/>
                <w:szCs w:val="24"/>
                <w:lang w:val="sr-Cyrl-CS" w:eastAsia="hr-HR"/>
              </w:rPr>
              <w:t xml:space="preserve">) и РДЦ Београд (далеководним пољима 110 </w:t>
            </w:r>
            <w:r w:rsidRPr="009F0914">
              <w:rPr>
                <w:rFonts w:cs="Arial"/>
                <w:sz w:val="24"/>
                <w:szCs w:val="24"/>
                <w:lang w:val="sr-Latn-CS" w:eastAsia="hr-HR"/>
              </w:rPr>
              <w:t>kV</w:t>
            </w:r>
            <w:r w:rsidRPr="009F0914">
              <w:rPr>
                <w:rFonts w:cs="Arial"/>
                <w:sz w:val="24"/>
                <w:szCs w:val="24"/>
                <w:lang w:val="sr-Cyrl-CS" w:eastAsia="hr-HR"/>
              </w:rPr>
              <w:t xml:space="preserve">) </w:t>
            </w:r>
            <w:r w:rsidRPr="009F0914">
              <w:rPr>
                <w:rFonts w:cs="Arial"/>
                <w:sz w:val="24"/>
                <w:szCs w:val="24"/>
                <w:lang w:val="sr-Latn-CS" w:eastAsia="hr-HR"/>
              </w:rPr>
              <w:t>.</w:t>
            </w:r>
          </w:p>
          <w:p w14:paraId="709CB259" w14:textId="77777777" w:rsidR="009F0914" w:rsidRPr="009F0914" w:rsidRDefault="009F0914" w:rsidP="009F0914">
            <w:pPr>
              <w:widowControl w:val="0"/>
              <w:suppressAutoHyphens/>
              <w:spacing w:before="0"/>
              <w:rPr>
                <w:rFonts w:cs="Arial"/>
                <w:sz w:val="24"/>
                <w:szCs w:val="24"/>
                <w:lang w:val="sr-Cyrl-RS" w:eastAsia="ar-SA"/>
              </w:rPr>
            </w:pPr>
          </w:p>
          <w:p w14:paraId="4672ED21"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Даљинско управљање се реализује из надређеног центра управљања преко локалног система за надзор и управљање реализованог у предметној трансформаторској станици у реалном времену.</w:t>
            </w:r>
          </w:p>
          <w:p w14:paraId="41FFDAF0" w14:textId="77777777" w:rsidR="009F0914" w:rsidRPr="009F0914" w:rsidRDefault="009F0914" w:rsidP="009F0914">
            <w:pPr>
              <w:widowControl w:val="0"/>
              <w:suppressAutoHyphens/>
              <w:spacing w:before="0"/>
              <w:rPr>
                <w:rFonts w:cs="Arial"/>
                <w:sz w:val="24"/>
                <w:szCs w:val="24"/>
                <w:lang w:val="sr-Cyrl-CS" w:eastAsia="ar-SA"/>
              </w:rPr>
            </w:pPr>
          </w:p>
          <w:p w14:paraId="0F7EFBC3"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lastRenderedPageBreak/>
              <w:t>Систем за надзор и управљање који треба да обезбеди прикупљање и пренос информација за потребе надређеног центра управљања из енергетског дела постројења, састоји се од:</w:t>
            </w:r>
          </w:p>
          <w:p w14:paraId="158D21C3" w14:textId="77777777" w:rsidR="009F0914" w:rsidRPr="009F0914" w:rsidRDefault="009F0914" w:rsidP="009F0914">
            <w:pPr>
              <w:widowControl w:val="0"/>
              <w:suppressAutoHyphens/>
              <w:spacing w:before="0"/>
              <w:rPr>
                <w:rFonts w:cs="Arial"/>
                <w:sz w:val="24"/>
                <w:szCs w:val="24"/>
                <w:lang w:val="sr-Cyrl-CS" w:eastAsia="ar-SA"/>
              </w:rPr>
            </w:pPr>
          </w:p>
          <w:p w14:paraId="6254F8F9" w14:textId="77777777" w:rsidR="009F0914" w:rsidRPr="009F0914" w:rsidRDefault="009F0914" w:rsidP="000657F6">
            <w:pPr>
              <w:widowControl w:val="0"/>
              <w:numPr>
                <w:ilvl w:val="0"/>
                <w:numId w:val="102"/>
              </w:numPr>
              <w:suppressAutoHyphens/>
              <w:spacing w:before="0"/>
              <w:ind w:left="714" w:hanging="357"/>
              <w:jc w:val="left"/>
              <w:rPr>
                <w:rFonts w:cs="Arial"/>
                <w:sz w:val="24"/>
                <w:szCs w:val="24"/>
                <w:lang w:val="sr-Latn-CS" w:eastAsia="ar-SA"/>
              </w:rPr>
            </w:pPr>
            <w:r w:rsidRPr="009F0914">
              <w:rPr>
                <w:rFonts w:cs="Arial"/>
                <w:sz w:val="24"/>
                <w:szCs w:val="24"/>
                <w:lang w:val="sr-Latn-CS" w:eastAsia="ar-SA"/>
              </w:rPr>
              <w:t>Комуникационог рачунара („gateway“)</w:t>
            </w:r>
            <w:r w:rsidRPr="009F0914">
              <w:rPr>
                <w:rFonts w:cs="Arial"/>
                <w:sz w:val="24"/>
                <w:szCs w:val="24"/>
                <w:lang w:val="sr-Cyrl-CS" w:eastAsia="ar-SA"/>
              </w:rPr>
              <w:t>.</w:t>
            </w:r>
          </w:p>
          <w:p w14:paraId="70E05F11" w14:textId="77777777" w:rsidR="009F0914" w:rsidRPr="009F0914" w:rsidRDefault="009F0914" w:rsidP="000657F6">
            <w:pPr>
              <w:widowControl w:val="0"/>
              <w:numPr>
                <w:ilvl w:val="0"/>
                <w:numId w:val="102"/>
              </w:numPr>
              <w:suppressAutoHyphens/>
              <w:spacing w:before="0"/>
              <w:ind w:left="714" w:hanging="357"/>
              <w:jc w:val="left"/>
              <w:rPr>
                <w:rFonts w:cs="Arial"/>
                <w:sz w:val="24"/>
                <w:szCs w:val="24"/>
                <w:lang w:val="sr-Latn-CS" w:eastAsia="ar-SA"/>
              </w:rPr>
            </w:pPr>
            <w:r w:rsidRPr="009F0914">
              <w:rPr>
                <w:rFonts w:cs="Arial"/>
                <w:sz w:val="24"/>
                <w:szCs w:val="24"/>
                <w:lang w:val="sr-Latn-CS" w:eastAsia="ar-SA"/>
              </w:rPr>
              <w:t>Станичног рачунара са апликативном подршком за локални SCADA систем</w:t>
            </w:r>
            <w:r w:rsidRPr="009F0914">
              <w:rPr>
                <w:rFonts w:cs="Arial"/>
                <w:sz w:val="24"/>
                <w:szCs w:val="24"/>
                <w:lang w:val="sr-Cyrl-CS" w:eastAsia="ar-SA"/>
              </w:rPr>
              <w:t>.</w:t>
            </w:r>
          </w:p>
          <w:p w14:paraId="6AABFD9E" w14:textId="77777777" w:rsidR="009F0914" w:rsidRPr="009F0914" w:rsidRDefault="009F0914" w:rsidP="000657F6">
            <w:pPr>
              <w:widowControl w:val="0"/>
              <w:numPr>
                <w:ilvl w:val="0"/>
                <w:numId w:val="102"/>
              </w:numPr>
              <w:suppressAutoHyphens/>
              <w:spacing w:before="0"/>
              <w:ind w:left="714" w:hanging="357"/>
              <w:jc w:val="left"/>
              <w:rPr>
                <w:rFonts w:cs="Arial"/>
                <w:sz w:val="24"/>
                <w:szCs w:val="24"/>
                <w:lang w:val="sr-Latn-CS" w:eastAsia="ar-SA"/>
              </w:rPr>
            </w:pPr>
            <w:r w:rsidRPr="009F0914">
              <w:rPr>
                <w:rFonts w:cs="Arial"/>
                <w:sz w:val="24"/>
                <w:szCs w:val="24"/>
                <w:lang w:val="sr-Latn-CS" w:eastAsia="ar-SA"/>
              </w:rPr>
              <w:t>Активном мрежном опремом („swiтch“</w:t>
            </w:r>
            <w:r w:rsidRPr="009F0914">
              <w:rPr>
                <w:rFonts w:cs="Arial"/>
                <w:sz w:val="24"/>
                <w:szCs w:val="24"/>
                <w:lang w:val="sr-Cyrl-CS" w:eastAsia="ar-SA"/>
              </w:rPr>
              <w:t xml:space="preserve"> и „</w:t>
            </w:r>
            <w:r w:rsidRPr="009F0914">
              <w:rPr>
                <w:rFonts w:cs="Arial"/>
                <w:sz w:val="24"/>
                <w:szCs w:val="24"/>
                <w:lang w:val="sr-Latn-CS" w:eastAsia="ar-SA"/>
              </w:rPr>
              <w:t>router“) са оптичким и жичаним мрежним кабловима</w:t>
            </w:r>
            <w:r w:rsidRPr="009F0914">
              <w:rPr>
                <w:rFonts w:cs="Arial"/>
                <w:sz w:val="24"/>
                <w:szCs w:val="24"/>
                <w:lang w:val="sr-Cyrl-CS" w:eastAsia="ar-SA"/>
              </w:rPr>
              <w:t>.</w:t>
            </w:r>
            <w:r w:rsidRPr="009F0914">
              <w:rPr>
                <w:rFonts w:cs="Arial"/>
                <w:sz w:val="24"/>
                <w:szCs w:val="24"/>
                <w:lang w:val="sr-Latn-CS" w:eastAsia="ar-SA"/>
              </w:rPr>
              <w:t xml:space="preserve"> </w:t>
            </w:r>
          </w:p>
          <w:p w14:paraId="632D8CB5" w14:textId="77777777" w:rsidR="009F0914" w:rsidRPr="009F0914" w:rsidRDefault="009F0914" w:rsidP="000657F6">
            <w:pPr>
              <w:widowControl w:val="0"/>
              <w:numPr>
                <w:ilvl w:val="0"/>
                <w:numId w:val="102"/>
              </w:numPr>
              <w:suppressAutoHyphens/>
              <w:spacing w:before="0"/>
              <w:ind w:left="714" w:hanging="357"/>
              <w:jc w:val="left"/>
              <w:rPr>
                <w:rFonts w:cs="Arial"/>
                <w:sz w:val="24"/>
                <w:szCs w:val="24"/>
                <w:lang w:val="sr-Latn-CS" w:eastAsia="ar-SA"/>
              </w:rPr>
            </w:pPr>
            <w:r w:rsidRPr="009F0914">
              <w:rPr>
                <w:rFonts w:cs="Arial"/>
                <w:sz w:val="24"/>
                <w:szCs w:val="24"/>
                <w:lang w:val="sr-Latn-CS" w:eastAsia="ar-SA"/>
              </w:rPr>
              <w:t xml:space="preserve">Микропроцесорских </w:t>
            </w:r>
            <w:r w:rsidRPr="009F0914">
              <w:rPr>
                <w:rFonts w:cs="Arial"/>
                <w:sz w:val="24"/>
                <w:szCs w:val="24"/>
                <w:lang w:val="sr-Cyrl-CS" w:eastAsia="ar-SA"/>
              </w:rPr>
              <w:t>јединица</w:t>
            </w:r>
            <w:r w:rsidRPr="009F0914">
              <w:rPr>
                <w:rFonts w:cs="Arial"/>
                <w:sz w:val="24"/>
                <w:szCs w:val="24"/>
                <w:lang w:val="sr-Latn-CS" w:eastAsia="ar-SA"/>
              </w:rPr>
              <w:t xml:space="preserve"> са заштитно-управљачким функцијама (MPCU/M</w:t>
            </w:r>
            <w:r w:rsidRPr="009F0914">
              <w:rPr>
                <w:rFonts w:cs="Arial"/>
                <w:sz w:val="24"/>
                <w:szCs w:val="24"/>
                <w:lang w:val="sr-Cyrl-CS" w:eastAsia="ar-SA"/>
              </w:rPr>
              <w:t>C</w:t>
            </w:r>
            <w:r w:rsidRPr="009F0914">
              <w:rPr>
                <w:rFonts w:cs="Arial"/>
                <w:sz w:val="24"/>
                <w:szCs w:val="24"/>
                <w:lang w:val="sr-Latn-CS" w:eastAsia="ar-SA"/>
              </w:rPr>
              <w:t>U)</w:t>
            </w:r>
            <w:r w:rsidRPr="009F0914">
              <w:rPr>
                <w:rFonts w:cs="Arial"/>
                <w:sz w:val="24"/>
                <w:szCs w:val="24"/>
                <w:lang w:val="sr-Cyrl-CS" w:eastAsia="ar-SA"/>
              </w:rPr>
              <w:t>.</w:t>
            </w:r>
          </w:p>
          <w:p w14:paraId="657BF4B0" w14:textId="77777777" w:rsidR="009F0914" w:rsidRPr="009F0914" w:rsidRDefault="009F0914" w:rsidP="009F0914">
            <w:pPr>
              <w:widowControl w:val="0"/>
              <w:suppressAutoHyphens/>
              <w:spacing w:before="0"/>
              <w:rPr>
                <w:rFonts w:cs="Arial"/>
                <w:sz w:val="24"/>
                <w:szCs w:val="24"/>
                <w:lang w:val="sr-Cyrl-CS" w:eastAsia="ar-SA"/>
              </w:rPr>
            </w:pPr>
          </w:p>
          <w:p w14:paraId="5F66E438"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Cyrl-CS" w:eastAsia="ar-SA"/>
              </w:rPr>
              <w:t>Д</w:t>
            </w:r>
            <w:r w:rsidRPr="009F0914">
              <w:rPr>
                <w:rFonts w:cs="Arial"/>
                <w:sz w:val="24"/>
                <w:szCs w:val="24"/>
                <w:lang w:val="sr-Latn-CS" w:eastAsia="ar-SA"/>
              </w:rPr>
              <w:t>аљинско командовање расклопном опремом врши се:</w:t>
            </w:r>
          </w:p>
          <w:p w14:paraId="094E21D9" w14:textId="77777777" w:rsidR="009F0914" w:rsidRPr="009F0914" w:rsidRDefault="009F0914" w:rsidP="009F0914">
            <w:pPr>
              <w:widowControl w:val="0"/>
              <w:suppressAutoHyphens/>
              <w:spacing w:before="0"/>
              <w:rPr>
                <w:rFonts w:cs="Arial"/>
                <w:sz w:val="24"/>
                <w:szCs w:val="24"/>
                <w:lang w:val="sr-Cyrl-CS" w:eastAsia="ar-SA"/>
              </w:rPr>
            </w:pPr>
          </w:p>
          <w:p w14:paraId="15752BB8" w14:textId="77777777" w:rsidR="009F0914" w:rsidRPr="009F0914" w:rsidRDefault="009F0914" w:rsidP="000657F6">
            <w:pPr>
              <w:widowControl w:val="0"/>
              <w:numPr>
                <w:ilvl w:val="0"/>
                <w:numId w:val="103"/>
              </w:numPr>
              <w:suppressAutoHyphens/>
              <w:spacing w:before="0"/>
              <w:ind w:left="714" w:hanging="357"/>
              <w:jc w:val="left"/>
              <w:rPr>
                <w:rFonts w:cs="Arial"/>
                <w:sz w:val="24"/>
                <w:szCs w:val="24"/>
                <w:lang w:val="sr-Latn-CS" w:eastAsia="ar-SA"/>
              </w:rPr>
            </w:pPr>
            <w:r w:rsidRPr="009F0914">
              <w:rPr>
                <w:rFonts w:cs="Arial"/>
                <w:sz w:val="24"/>
                <w:szCs w:val="24"/>
                <w:lang w:val="sr-Latn-CS" w:eastAsia="ar-SA"/>
              </w:rPr>
              <w:t>Даљински - из надређеног центра управљања,</w:t>
            </w:r>
          </w:p>
          <w:p w14:paraId="4B1AF9ED" w14:textId="77777777" w:rsidR="009F0914" w:rsidRPr="009F0914" w:rsidRDefault="009F0914" w:rsidP="009F0914">
            <w:pPr>
              <w:widowControl w:val="0"/>
              <w:suppressAutoHyphens/>
              <w:spacing w:before="0"/>
              <w:rPr>
                <w:rFonts w:cs="Arial"/>
                <w:sz w:val="24"/>
                <w:szCs w:val="24"/>
                <w:lang w:val="sr-Latn-CS" w:eastAsia="ar-SA"/>
              </w:rPr>
            </w:pPr>
          </w:p>
          <w:p w14:paraId="64F2C8E5"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Пренос надлежности између надређеног центра управљања и станичног рачунара врши се путем софтверске блокаде.</w:t>
            </w:r>
          </w:p>
          <w:p w14:paraId="5111E430" w14:textId="77777777" w:rsidR="009F0914" w:rsidRPr="009F0914" w:rsidRDefault="009F0914" w:rsidP="009F0914">
            <w:pPr>
              <w:widowControl w:val="0"/>
              <w:suppressAutoHyphens/>
              <w:spacing w:before="0"/>
              <w:rPr>
                <w:rFonts w:cs="Arial"/>
                <w:sz w:val="24"/>
                <w:szCs w:val="24"/>
                <w:lang w:val="sr-Cyrl-CS" w:eastAsia="ar-SA"/>
              </w:rPr>
            </w:pPr>
          </w:p>
          <w:p w14:paraId="366BEDF7"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Даљински надзор и управљање над предметном трансформаторском станицом од стране надређеног ЦУ ЕДБ, вршиће се путем протокола IEC 60870-5-104</w:t>
            </w:r>
            <w:r w:rsidRPr="009F0914">
              <w:rPr>
                <w:rFonts w:cs="Arial"/>
                <w:sz w:val="24"/>
                <w:szCs w:val="24"/>
                <w:lang w:val="sr-Cyrl-CS" w:eastAsia="ar-SA"/>
              </w:rPr>
              <w:t xml:space="preserve">, односно </w:t>
            </w:r>
            <w:r w:rsidRPr="009F0914">
              <w:rPr>
                <w:rFonts w:cs="Arial"/>
                <w:sz w:val="24"/>
                <w:szCs w:val="24"/>
                <w:lang w:val="sr-Latn-CS" w:eastAsia="ar-SA"/>
              </w:rPr>
              <w:t>IEC 60870-5</w:t>
            </w:r>
            <w:r w:rsidRPr="009F0914">
              <w:rPr>
                <w:rFonts w:cs="Arial"/>
                <w:sz w:val="24"/>
                <w:szCs w:val="24"/>
                <w:lang w:val="sr-Cyrl-CS" w:eastAsia="ar-SA"/>
              </w:rPr>
              <w:t>-101,</w:t>
            </w:r>
            <w:r w:rsidRPr="009F0914">
              <w:rPr>
                <w:rFonts w:cs="Arial"/>
                <w:sz w:val="24"/>
                <w:szCs w:val="24"/>
                <w:lang w:val="sr-Latn-CS" w:eastAsia="ar-SA"/>
              </w:rPr>
              <w:t xml:space="preserve"> преко комуникационог рачунара</w:t>
            </w:r>
            <w:r w:rsidRPr="009F0914">
              <w:rPr>
                <w:rFonts w:cs="Arial"/>
                <w:sz w:val="24"/>
                <w:szCs w:val="24"/>
                <w:lang w:val="sr-Cyrl-CS" w:eastAsia="ar-SA"/>
              </w:rPr>
              <w:t>, а према предложеном приказу архитектуре планираног решења (слика 1).</w:t>
            </w:r>
          </w:p>
          <w:p w14:paraId="6594DF1D" w14:textId="77777777" w:rsidR="009F0914" w:rsidRPr="009F0914" w:rsidRDefault="009F0914" w:rsidP="009F0914">
            <w:pPr>
              <w:widowControl w:val="0"/>
              <w:suppressAutoHyphens/>
              <w:spacing w:before="0"/>
              <w:rPr>
                <w:rFonts w:cs="Arial"/>
                <w:sz w:val="24"/>
                <w:szCs w:val="24"/>
                <w:lang w:val="sr-Cyrl-CS" w:eastAsia="ar-SA"/>
              </w:rPr>
            </w:pPr>
          </w:p>
          <w:p w14:paraId="1B405931" w14:textId="77777777" w:rsidR="009F0914" w:rsidRPr="009F0914" w:rsidRDefault="009F0914" w:rsidP="009F0914">
            <w:pPr>
              <w:widowControl w:val="0"/>
              <w:suppressAutoHyphens/>
              <w:spacing w:before="0"/>
              <w:rPr>
                <w:rFonts w:cs="Arial"/>
                <w:sz w:val="24"/>
                <w:szCs w:val="24"/>
                <w:lang w:val="sr-Cyrl-CS" w:eastAsia="ar-SA"/>
              </w:rPr>
            </w:pPr>
            <w:r w:rsidRPr="009F0914">
              <w:rPr>
                <w:rFonts w:cs="Arial"/>
                <w:sz w:val="24"/>
                <w:szCs w:val="24"/>
                <w:lang w:val="sr-Latn-CS" w:eastAsia="ar-SA"/>
              </w:rPr>
              <w:t>Предвидети да се комуникација између микропроцесорских заштитно-управљачких јединица</w:t>
            </w:r>
            <w:r w:rsidRPr="009F0914">
              <w:rPr>
                <w:rFonts w:cs="Arial"/>
                <w:sz w:val="24"/>
                <w:szCs w:val="24"/>
                <w:lang w:val="sr-Cyrl-CS" w:eastAsia="ar-SA"/>
              </w:rPr>
              <w:t xml:space="preserve"> </w:t>
            </w:r>
            <w:r w:rsidRPr="009F0914">
              <w:rPr>
                <w:rFonts w:cs="Arial"/>
                <w:sz w:val="24"/>
                <w:szCs w:val="24"/>
                <w:lang w:val="sr-Latn-CS" w:eastAsia="ar-SA"/>
              </w:rPr>
              <w:t>(MPCU/M</w:t>
            </w:r>
            <w:r w:rsidRPr="009F0914">
              <w:rPr>
                <w:rFonts w:cs="Arial"/>
                <w:sz w:val="24"/>
                <w:szCs w:val="24"/>
                <w:lang w:val="sr-Cyrl-CS" w:eastAsia="ar-SA"/>
              </w:rPr>
              <w:t>C</w:t>
            </w:r>
            <w:r w:rsidRPr="009F0914">
              <w:rPr>
                <w:rFonts w:cs="Arial"/>
                <w:sz w:val="24"/>
                <w:szCs w:val="24"/>
                <w:lang w:val="sr-Latn-CS" w:eastAsia="ar-SA"/>
              </w:rPr>
              <w:t>U), комуникационог и станичног рачунара врши путем протокола IEC 61850.</w:t>
            </w:r>
          </w:p>
          <w:p w14:paraId="0EAA77BB" w14:textId="77777777" w:rsidR="009F0914" w:rsidRPr="009F0914" w:rsidRDefault="009F0914" w:rsidP="009F0914">
            <w:pPr>
              <w:widowControl w:val="0"/>
              <w:suppressAutoHyphens/>
              <w:spacing w:before="0"/>
              <w:rPr>
                <w:rFonts w:cs="Arial"/>
                <w:sz w:val="24"/>
                <w:szCs w:val="24"/>
                <w:lang w:val="sr-Cyrl-CS" w:eastAsia="ar-SA"/>
              </w:rPr>
            </w:pPr>
          </w:p>
          <w:p w14:paraId="3CC00CFD" w14:textId="77777777" w:rsidR="009F0914" w:rsidRPr="009F0914" w:rsidRDefault="009F0914" w:rsidP="009F0914">
            <w:pPr>
              <w:widowControl w:val="0"/>
              <w:suppressAutoHyphens/>
              <w:spacing w:before="0"/>
              <w:rPr>
                <w:rFonts w:cs="Arial"/>
                <w:sz w:val="24"/>
                <w:szCs w:val="24"/>
                <w:lang w:val="sr-Latn-CS" w:eastAsia="ar-SA"/>
              </w:rPr>
            </w:pPr>
            <w:r w:rsidRPr="009F0914">
              <w:rPr>
                <w:rFonts w:cs="Arial"/>
                <w:sz w:val="24"/>
                <w:szCs w:val="24"/>
                <w:lang w:val="sr-Latn-CS" w:eastAsia="ar-SA"/>
              </w:rPr>
              <w:t>Потребно је према „Правилнику система за пренос електричне енергије“ (тачка 6.4.2.4.2.), будући да се ради о објекту из 4. групе, за потребе надзора над ЕЕО Регионалном Диспечерском Центру (РДЦ), обезбедити све захтеване податке везане за надзор 110 kV стране постројења. Пренос тражених података ће се остварити комуникацијом између ЦУ ЕДБ и РДЦ путем стандардног протокола TASE.2 (ICCP).</w:t>
            </w:r>
          </w:p>
          <w:p w14:paraId="2EBF0766" w14:textId="77777777" w:rsidR="009F0914" w:rsidRPr="009F0914" w:rsidRDefault="009F0914" w:rsidP="009F0914">
            <w:pPr>
              <w:widowControl w:val="0"/>
              <w:suppressAutoHyphens/>
              <w:spacing w:before="0"/>
              <w:rPr>
                <w:rFonts w:cs="Arial"/>
                <w:sz w:val="24"/>
                <w:szCs w:val="24"/>
                <w:lang w:val="sr-Latn-CS" w:eastAsia="ar-SA"/>
              </w:rPr>
            </w:pPr>
          </w:p>
          <w:p w14:paraId="718BA473" w14:textId="77777777" w:rsidR="009F0914" w:rsidRPr="009F0914" w:rsidRDefault="009F0914" w:rsidP="009F0914">
            <w:pPr>
              <w:widowControl w:val="0"/>
              <w:suppressAutoHyphens/>
              <w:spacing w:before="0"/>
              <w:rPr>
                <w:rFonts w:cs="Arial"/>
                <w:sz w:val="24"/>
                <w:szCs w:val="24"/>
                <w:lang w:val="sr-Latn-CS" w:eastAsia="ar-SA"/>
              </w:rPr>
            </w:pPr>
            <w:r w:rsidRPr="009F0914">
              <w:rPr>
                <w:rFonts w:cs="Arial"/>
                <w:sz w:val="24"/>
                <w:szCs w:val="24"/>
                <w:lang w:val="sr-Latn-CS" w:eastAsia="ar-SA"/>
              </w:rPr>
              <w:t xml:space="preserve">Архитектура предвиђеног решења је приказана на Слици 1.  </w:t>
            </w:r>
          </w:p>
          <w:p w14:paraId="1530CC29" w14:textId="77777777" w:rsidR="009F0914" w:rsidRPr="009F0914" w:rsidRDefault="009F0914" w:rsidP="009F0914">
            <w:pPr>
              <w:widowControl w:val="0"/>
              <w:suppressAutoHyphens/>
              <w:spacing w:before="0"/>
              <w:rPr>
                <w:rFonts w:cs="Arial"/>
                <w:sz w:val="24"/>
                <w:szCs w:val="24"/>
                <w:lang w:val="sr-Latn-CS" w:eastAsia="ar-SA"/>
              </w:rPr>
            </w:pPr>
          </w:p>
          <w:p w14:paraId="0C150874" w14:textId="76A85349" w:rsidR="009F0914" w:rsidRPr="009F0914" w:rsidRDefault="009F0914" w:rsidP="009F0914">
            <w:pPr>
              <w:spacing w:before="0"/>
              <w:jc w:val="left"/>
              <w:rPr>
                <w:rFonts w:cs="Arial"/>
                <w:sz w:val="24"/>
                <w:szCs w:val="24"/>
                <w:lang w:eastAsia="hr-HR"/>
              </w:rPr>
            </w:pPr>
            <w:r w:rsidRPr="009F0914">
              <w:rPr>
                <w:rFonts w:cs="Arial"/>
                <w:noProof/>
                <w:sz w:val="24"/>
                <w:szCs w:val="24"/>
              </w:rPr>
              <w:lastRenderedPageBreak/>
              <w:drawing>
                <wp:inline distT="0" distB="0" distL="0" distR="0" wp14:anchorId="6A25720C" wp14:editId="41C3267D">
                  <wp:extent cx="5619750" cy="398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619750" cy="3981450"/>
                          </a:xfrm>
                          <a:prstGeom prst="rect">
                            <a:avLst/>
                          </a:prstGeom>
                          <a:noFill/>
                          <a:ln>
                            <a:noFill/>
                          </a:ln>
                        </pic:spPr>
                      </pic:pic>
                    </a:graphicData>
                  </a:graphic>
                </wp:inline>
              </w:drawing>
            </w:r>
          </w:p>
          <w:p w14:paraId="1DF20F87" w14:textId="77777777" w:rsidR="009F0914" w:rsidRPr="009F0914" w:rsidRDefault="009F0914" w:rsidP="009F0914">
            <w:pPr>
              <w:spacing w:before="0"/>
              <w:jc w:val="left"/>
              <w:rPr>
                <w:rFonts w:cs="Arial"/>
                <w:sz w:val="24"/>
                <w:szCs w:val="24"/>
                <w:lang w:eastAsia="hr-HR"/>
              </w:rPr>
            </w:pPr>
          </w:p>
          <w:p w14:paraId="6A4A6929" w14:textId="77777777" w:rsidR="009F0914" w:rsidRPr="009F0914" w:rsidRDefault="009F0914" w:rsidP="009F0914">
            <w:pPr>
              <w:widowControl w:val="0"/>
              <w:suppressAutoHyphens/>
              <w:spacing w:before="0"/>
              <w:jc w:val="center"/>
              <w:rPr>
                <w:rFonts w:cs="Arial"/>
                <w:sz w:val="24"/>
                <w:szCs w:val="24"/>
                <w:lang w:val="sr-Latn-CS" w:eastAsia="ar-SA"/>
              </w:rPr>
            </w:pPr>
            <w:r w:rsidRPr="009F0914">
              <w:rPr>
                <w:rFonts w:cs="Arial"/>
                <w:sz w:val="24"/>
                <w:szCs w:val="24"/>
                <w:lang w:val="sr-Latn-CS" w:eastAsia="ar-SA"/>
              </w:rPr>
              <w:t>Слика 1 – Приказ архитектуре планираног решења</w:t>
            </w:r>
          </w:p>
          <w:p w14:paraId="43B12FCC" w14:textId="77777777" w:rsidR="009F0914" w:rsidRPr="009F0914" w:rsidRDefault="009F0914" w:rsidP="009F0914">
            <w:pPr>
              <w:widowControl w:val="0"/>
              <w:suppressAutoHyphens/>
              <w:spacing w:before="0"/>
              <w:rPr>
                <w:rFonts w:cs="Arial"/>
                <w:color w:val="339966"/>
                <w:sz w:val="24"/>
                <w:szCs w:val="24"/>
                <w:lang w:val="sr-Latn-CS" w:eastAsia="ar-SA"/>
              </w:rPr>
            </w:pPr>
          </w:p>
          <w:p w14:paraId="7F838025" w14:textId="77777777" w:rsidR="009F0914" w:rsidRPr="009F0914" w:rsidRDefault="009F0914" w:rsidP="009F0914">
            <w:pPr>
              <w:widowControl w:val="0"/>
              <w:suppressAutoHyphens/>
              <w:spacing w:before="0"/>
              <w:rPr>
                <w:rFonts w:cs="Arial"/>
                <w:sz w:val="24"/>
                <w:szCs w:val="24"/>
                <w:lang w:val="sr-Latn-CS" w:eastAsia="ar-SA"/>
              </w:rPr>
            </w:pPr>
            <w:r w:rsidRPr="009F0914">
              <w:rPr>
                <w:rFonts w:cs="Arial"/>
                <w:sz w:val="24"/>
                <w:szCs w:val="24"/>
                <w:lang w:val="sr-Latn-CS" w:eastAsia="ar-SA"/>
              </w:rPr>
              <w:t>До надређеног Центара Управљања ЕДБ (ЦУ ЕДБ) потребно је довести:</w:t>
            </w:r>
          </w:p>
          <w:p w14:paraId="72D7FFE1" w14:textId="77777777" w:rsidR="009F0914" w:rsidRPr="009F0914" w:rsidRDefault="009F0914" w:rsidP="009F0914">
            <w:pPr>
              <w:spacing w:before="0"/>
              <w:rPr>
                <w:rFonts w:cs="Arial"/>
                <w:b/>
                <w:sz w:val="24"/>
                <w:szCs w:val="24"/>
                <w:lang w:val="sr-Latn-CS" w:eastAsia="hr-HR"/>
              </w:rPr>
            </w:pPr>
          </w:p>
          <w:p w14:paraId="63803F11" w14:textId="77777777" w:rsidR="009F0914" w:rsidRPr="009F0914" w:rsidRDefault="009F0914" w:rsidP="009F0914">
            <w:pPr>
              <w:spacing w:before="0"/>
              <w:rPr>
                <w:rFonts w:cs="Arial"/>
                <w:b/>
                <w:bCs/>
                <w:sz w:val="24"/>
                <w:szCs w:val="24"/>
                <w:lang w:val="sr-Latn-CS" w:eastAsia="hr-HR"/>
              </w:rPr>
            </w:pPr>
            <w:r w:rsidRPr="009F0914">
              <w:rPr>
                <w:rFonts w:cs="Arial"/>
                <w:b/>
                <w:bCs/>
                <w:sz w:val="24"/>
                <w:szCs w:val="24"/>
                <w:lang w:val="sr-Cyrl-CS" w:eastAsia="hr-HR"/>
              </w:rPr>
              <w:t>5.6</w:t>
            </w:r>
            <w:r w:rsidRPr="009F0914">
              <w:rPr>
                <w:rFonts w:cs="Arial"/>
                <w:b/>
                <w:bCs/>
                <w:sz w:val="24"/>
                <w:szCs w:val="24"/>
                <w:lang w:val="sr-Latn-CS" w:eastAsia="hr-HR"/>
              </w:rPr>
              <w:t xml:space="preserve">  Даљинска сигнализација</w:t>
            </w:r>
          </w:p>
          <w:p w14:paraId="4A005168" w14:textId="77777777" w:rsidR="009F0914" w:rsidRPr="009F0914" w:rsidRDefault="009F0914" w:rsidP="009F0914">
            <w:pPr>
              <w:spacing w:before="0"/>
              <w:rPr>
                <w:rFonts w:cs="Arial"/>
                <w:bCs/>
                <w:sz w:val="24"/>
                <w:szCs w:val="24"/>
                <w:lang w:val="sr-Latn-CS" w:eastAsia="hr-HR"/>
              </w:rPr>
            </w:pPr>
          </w:p>
          <w:p w14:paraId="093FE1A5" w14:textId="77777777" w:rsidR="009F0914" w:rsidRPr="009F0914" w:rsidRDefault="009F0914" w:rsidP="009F0914">
            <w:pPr>
              <w:tabs>
                <w:tab w:val="left" w:pos="284"/>
              </w:tabs>
              <w:spacing w:before="0"/>
              <w:ind w:left="284"/>
              <w:rPr>
                <w:rFonts w:cs="Arial"/>
                <w:sz w:val="24"/>
                <w:szCs w:val="24"/>
                <w:lang w:val="sr-Latn-CS" w:eastAsia="hr-HR"/>
              </w:rPr>
            </w:pPr>
            <w:r w:rsidRPr="009F0914">
              <w:rPr>
                <w:rFonts w:cs="Arial"/>
                <w:sz w:val="24"/>
                <w:szCs w:val="24"/>
                <w:lang w:val="sr-Latn-CS" w:eastAsia="hr-HR"/>
              </w:rPr>
              <w:t>-  Појединачно све сигнале деловања заштите и опомена.</w:t>
            </w:r>
          </w:p>
          <w:p w14:paraId="72C028C4" w14:textId="77777777" w:rsidR="009F0914" w:rsidRPr="009F0914" w:rsidRDefault="009F0914" w:rsidP="009F0914">
            <w:pPr>
              <w:spacing w:before="0"/>
              <w:ind w:firstLine="284"/>
              <w:rPr>
                <w:rFonts w:cs="Arial"/>
                <w:sz w:val="24"/>
                <w:szCs w:val="24"/>
                <w:lang w:val="sr-Latn-CS" w:eastAsia="hr-HR"/>
              </w:rPr>
            </w:pPr>
            <w:r w:rsidRPr="009F0914">
              <w:rPr>
                <w:rFonts w:cs="Arial"/>
                <w:sz w:val="24"/>
                <w:szCs w:val="24"/>
                <w:lang w:val="sr-Latn-CS" w:eastAsia="hr-HR"/>
              </w:rPr>
              <w:t>-  Сигнализацију положаја свих расклопних апарата.</w:t>
            </w:r>
          </w:p>
          <w:p w14:paraId="50E8DF63" w14:textId="77777777" w:rsidR="009F0914" w:rsidRPr="009F0914" w:rsidRDefault="009F0914" w:rsidP="009F0914">
            <w:pPr>
              <w:tabs>
                <w:tab w:val="left" w:pos="284"/>
              </w:tabs>
              <w:spacing w:before="0"/>
              <w:ind w:left="285"/>
              <w:rPr>
                <w:rFonts w:cs="Arial"/>
                <w:sz w:val="24"/>
                <w:szCs w:val="24"/>
                <w:lang w:val="sr-Latn-CS" w:eastAsia="hr-HR"/>
              </w:rPr>
            </w:pPr>
            <w:r w:rsidRPr="009F0914">
              <w:rPr>
                <w:rFonts w:cs="Arial"/>
                <w:sz w:val="24"/>
                <w:szCs w:val="24"/>
                <w:lang w:val="sr-Latn-CS" w:eastAsia="hr-HR"/>
              </w:rPr>
              <w:t>-  Појединачно све сигнале о стању помоћних уређаја и стању помоћних напона.</w:t>
            </w:r>
          </w:p>
          <w:p w14:paraId="10CEC04B" w14:textId="77777777" w:rsidR="009F0914" w:rsidRPr="009F0914" w:rsidRDefault="009F0914" w:rsidP="009F0914">
            <w:pPr>
              <w:tabs>
                <w:tab w:val="left" w:pos="540"/>
              </w:tabs>
              <w:spacing w:before="0"/>
              <w:ind w:left="465" w:hanging="181"/>
              <w:rPr>
                <w:rFonts w:cs="Arial"/>
                <w:sz w:val="24"/>
                <w:szCs w:val="24"/>
                <w:lang w:val="sr-Latn-CS" w:eastAsia="hr-HR"/>
              </w:rPr>
            </w:pPr>
            <w:r w:rsidRPr="009F0914">
              <w:rPr>
                <w:rFonts w:cs="Arial"/>
                <w:sz w:val="24"/>
                <w:szCs w:val="24"/>
                <w:lang w:val="sr-Latn-CS" w:eastAsia="hr-HR"/>
              </w:rPr>
              <w:t xml:space="preserve">- </w:t>
            </w:r>
            <w:r w:rsidRPr="009F0914">
              <w:rPr>
                <w:rFonts w:cs="Arial"/>
                <w:sz w:val="24"/>
                <w:szCs w:val="24"/>
                <w:lang w:val="sr-Cyrl-CS" w:eastAsia="hr-HR"/>
              </w:rPr>
              <w:t xml:space="preserve"> </w:t>
            </w:r>
            <w:r w:rsidRPr="009F0914">
              <w:rPr>
                <w:rFonts w:cs="Arial"/>
                <w:sz w:val="24"/>
                <w:szCs w:val="24"/>
                <w:lang w:val="sr-Latn-CS" w:eastAsia="hr-HR"/>
              </w:rPr>
              <w:t>Сигнализацију режима рада, сета подешења и положаја теретног мењача   трансформатора.</w:t>
            </w:r>
          </w:p>
          <w:p w14:paraId="66B3C33A" w14:textId="77777777" w:rsidR="009F0914" w:rsidRPr="009F0914" w:rsidRDefault="009F0914" w:rsidP="009F0914">
            <w:pPr>
              <w:tabs>
                <w:tab w:val="left" w:pos="284"/>
              </w:tabs>
              <w:spacing w:before="0"/>
              <w:ind w:left="284"/>
              <w:rPr>
                <w:rFonts w:cs="Arial"/>
                <w:sz w:val="24"/>
                <w:szCs w:val="24"/>
                <w:lang w:val="sr-Latn-CS" w:eastAsia="hr-HR"/>
              </w:rPr>
            </w:pPr>
            <w:r w:rsidRPr="009F0914">
              <w:rPr>
                <w:rFonts w:cs="Arial"/>
                <w:sz w:val="24"/>
                <w:szCs w:val="24"/>
                <w:lang w:val="sr-Latn-CS" w:eastAsia="hr-HR"/>
              </w:rPr>
              <w:t>-  Сигнал уласка у ТС.</w:t>
            </w:r>
          </w:p>
          <w:p w14:paraId="19557AF0" w14:textId="77777777" w:rsidR="009F0914" w:rsidRPr="009F0914" w:rsidRDefault="009F0914" w:rsidP="009F0914">
            <w:pPr>
              <w:tabs>
                <w:tab w:val="left" w:pos="284"/>
              </w:tabs>
              <w:spacing w:before="0"/>
              <w:ind w:left="284"/>
              <w:rPr>
                <w:rFonts w:cs="Arial"/>
                <w:sz w:val="24"/>
                <w:szCs w:val="24"/>
                <w:lang w:val="sr-Latn-CS" w:eastAsia="hr-HR"/>
              </w:rPr>
            </w:pPr>
            <w:r w:rsidRPr="009F0914">
              <w:rPr>
                <w:rFonts w:cs="Arial"/>
                <w:sz w:val="24"/>
                <w:szCs w:val="24"/>
                <w:lang w:val="sr-Latn-CS" w:eastAsia="hr-HR"/>
              </w:rPr>
              <w:t>-  Сигнал уласка у командно погонску зграду.</w:t>
            </w:r>
          </w:p>
          <w:p w14:paraId="7F5A0E1E" w14:textId="77777777" w:rsidR="009F0914" w:rsidRPr="009F0914" w:rsidRDefault="009F0914" w:rsidP="009F0914">
            <w:pPr>
              <w:tabs>
                <w:tab w:val="left" w:pos="284"/>
              </w:tabs>
              <w:spacing w:before="0"/>
              <w:ind w:left="284"/>
              <w:rPr>
                <w:rFonts w:cs="Arial"/>
                <w:sz w:val="24"/>
                <w:szCs w:val="24"/>
                <w:lang w:val="sr-Latn-CS" w:eastAsia="hr-HR"/>
              </w:rPr>
            </w:pPr>
            <w:r w:rsidRPr="009F0914">
              <w:rPr>
                <w:rFonts w:cs="Arial"/>
                <w:sz w:val="24"/>
                <w:szCs w:val="24"/>
                <w:lang w:val="sr-Latn-CS" w:eastAsia="hr-HR"/>
              </w:rPr>
              <w:t>-  Сигнализацију алармних стања система за аутоматску дојаву пожара</w:t>
            </w:r>
          </w:p>
          <w:p w14:paraId="3CDC994C" w14:textId="77777777" w:rsidR="009F0914" w:rsidRPr="009F0914" w:rsidRDefault="009F0914" w:rsidP="009F0914">
            <w:pPr>
              <w:tabs>
                <w:tab w:val="left" w:pos="-1"/>
              </w:tabs>
              <w:spacing w:before="0"/>
              <w:rPr>
                <w:rFonts w:cs="Arial"/>
                <w:sz w:val="24"/>
                <w:szCs w:val="24"/>
                <w:lang w:val="sr-Latn-CS" w:eastAsia="hr-HR"/>
              </w:rPr>
            </w:pPr>
          </w:p>
          <w:p w14:paraId="75F1D0F2" w14:textId="77777777" w:rsidR="009F0914" w:rsidRPr="009F0914" w:rsidRDefault="009F0914" w:rsidP="009F0914">
            <w:pPr>
              <w:spacing w:before="0"/>
              <w:rPr>
                <w:rFonts w:cs="Arial"/>
                <w:b/>
                <w:bCs/>
                <w:sz w:val="24"/>
                <w:szCs w:val="24"/>
                <w:lang w:val="sr-Cyrl-CS" w:eastAsia="hr-HR"/>
              </w:rPr>
            </w:pPr>
            <w:r w:rsidRPr="009F0914">
              <w:rPr>
                <w:rFonts w:cs="Arial"/>
                <w:b/>
                <w:bCs/>
                <w:sz w:val="24"/>
                <w:szCs w:val="24"/>
                <w:lang w:val="sr-Cyrl-CS" w:eastAsia="hr-HR"/>
              </w:rPr>
              <w:t>5.7</w:t>
            </w:r>
            <w:r w:rsidRPr="009F0914">
              <w:rPr>
                <w:rFonts w:cs="Arial"/>
                <w:b/>
                <w:bCs/>
                <w:sz w:val="24"/>
                <w:szCs w:val="24"/>
                <w:lang w:val="sr-Latn-CS" w:eastAsia="hr-HR"/>
              </w:rPr>
              <w:t xml:space="preserve"> Даљинска команда</w:t>
            </w:r>
          </w:p>
          <w:p w14:paraId="58E9DA09" w14:textId="77777777" w:rsidR="009F0914" w:rsidRPr="009F0914" w:rsidRDefault="009F0914" w:rsidP="009F0914">
            <w:pPr>
              <w:spacing w:before="0"/>
              <w:rPr>
                <w:rFonts w:cs="Arial"/>
                <w:b/>
                <w:bCs/>
                <w:sz w:val="24"/>
                <w:szCs w:val="24"/>
                <w:lang w:val="sr-Cyrl-CS" w:eastAsia="hr-HR"/>
              </w:rPr>
            </w:pPr>
          </w:p>
          <w:p w14:paraId="1E5E6A81" w14:textId="77777777" w:rsidR="009F0914" w:rsidRPr="009F0914" w:rsidRDefault="009F0914" w:rsidP="000657F6">
            <w:pPr>
              <w:numPr>
                <w:ilvl w:val="0"/>
                <w:numId w:val="106"/>
              </w:numPr>
              <w:tabs>
                <w:tab w:val="num" w:pos="459"/>
              </w:tabs>
              <w:suppressAutoHyphens/>
              <w:spacing w:before="0"/>
              <w:ind w:left="459" w:hanging="142"/>
              <w:jc w:val="left"/>
              <w:rPr>
                <w:rFonts w:cs="Arial"/>
                <w:sz w:val="24"/>
                <w:szCs w:val="24"/>
                <w:lang w:val="sr-Latn-CS" w:eastAsia="hr-HR"/>
              </w:rPr>
            </w:pPr>
            <w:r w:rsidRPr="009F0914">
              <w:rPr>
                <w:rFonts w:cs="Arial"/>
                <w:sz w:val="24"/>
                <w:szCs w:val="24"/>
                <w:lang w:val="sr-Latn-CS" w:eastAsia="hr-HR"/>
              </w:rPr>
              <w:t>Команде укључења и искључења свих расклопних апарата са моторним погоном.</w:t>
            </w:r>
          </w:p>
          <w:p w14:paraId="2728AB89" w14:textId="77777777" w:rsidR="009F0914" w:rsidRPr="009F0914" w:rsidRDefault="009F0914" w:rsidP="000657F6">
            <w:pPr>
              <w:numPr>
                <w:ilvl w:val="0"/>
                <w:numId w:val="106"/>
              </w:numPr>
              <w:tabs>
                <w:tab w:val="num" w:pos="459"/>
              </w:tabs>
              <w:suppressAutoHyphens/>
              <w:spacing w:before="0"/>
              <w:ind w:left="459" w:hanging="142"/>
              <w:jc w:val="left"/>
              <w:rPr>
                <w:rFonts w:cs="Arial"/>
                <w:sz w:val="24"/>
                <w:szCs w:val="24"/>
                <w:lang w:val="sr-Latn-CS" w:eastAsia="hr-HR"/>
              </w:rPr>
            </w:pPr>
            <w:r w:rsidRPr="009F0914">
              <w:rPr>
                <w:rFonts w:cs="Arial"/>
                <w:sz w:val="24"/>
                <w:szCs w:val="24"/>
                <w:lang w:val="sr-Latn-CS" w:eastAsia="hr-HR"/>
              </w:rPr>
              <w:t>Команде управљања позицијом регулатора напона.</w:t>
            </w:r>
          </w:p>
          <w:p w14:paraId="5E4963FC" w14:textId="77777777" w:rsidR="009F0914" w:rsidRPr="009F0914" w:rsidRDefault="009F0914" w:rsidP="000657F6">
            <w:pPr>
              <w:numPr>
                <w:ilvl w:val="0"/>
                <w:numId w:val="106"/>
              </w:numPr>
              <w:tabs>
                <w:tab w:val="num" w:pos="459"/>
              </w:tabs>
              <w:suppressAutoHyphens/>
              <w:spacing w:before="0"/>
              <w:ind w:left="459" w:hanging="142"/>
              <w:jc w:val="left"/>
              <w:rPr>
                <w:rFonts w:cs="Arial"/>
                <w:sz w:val="24"/>
                <w:szCs w:val="24"/>
                <w:lang w:val="sr-Latn-CS" w:eastAsia="hr-HR"/>
              </w:rPr>
            </w:pPr>
            <w:r w:rsidRPr="009F0914">
              <w:rPr>
                <w:rFonts w:cs="Arial"/>
                <w:sz w:val="24"/>
                <w:szCs w:val="24"/>
                <w:lang w:val="sr-Latn-CS" w:eastAsia="hr-HR"/>
              </w:rPr>
              <w:t xml:space="preserve">Командовање режимом рада регулатора и избором сета подешења. </w:t>
            </w:r>
          </w:p>
          <w:p w14:paraId="408DA3BF" w14:textId="77777777" w:rsidR="009F0914" w:rsidRPr="009F0914" w:rsidRDefault="009F0914" w:rsidP="009F0914">
            <w:pPr>
              <w:tabs>
                <w:tab w:val="left" w:pos="1260"/>
              </w:tabs>
              <w:spacing w:before="0"/>
              <w:rPr>
                <w:rFonts w:cs="Arial"/>
                <w:sz w:val="24"/>
                <w:szCs w:val="24"/>
                <w:lang w:val="sr-Latn-CS" w:eastAsia="hr-HR"/>
              </w:rPr>
            </w:pPr>
          </w:p>
          <w:p w14:paraId="14CFB121" w14:textId="77777777" w:rsidR="009F0914" w:rsidRPr="009F0914" w:rsidRDefault="009F0914" w:rsidP="000657F6">
            <w:pPr>
              <w:numPr>
                <w:ilvl w:val="1"/>
                <w:numId w:val="111"/>
              </w:numPr>
              <w:tabs>
                <w:tab w:val="left" w:pos="459"/>
              </w:tabs>
              <w:suppressAutoHyphens/>
              <w:spacing w:before="0"/>
              <w:ind w:left="317" w:hanging="283"/>
              <w:jc w:val="left"/>
              <w:rPr>
                <w:rFonts w:cs="Arial"/>
                <w:b/>
                <w:bCs/>
                <w:sz w:val="24"/>
                <w:szCs w:val="24"/>
                <w:lang w:val="sr-Latn-CS" w:eastAsia="hr-HR"/>
              </w:rPr>
            </w:pPr>
            <w:r w:rsidRPr="009F0914">
              <w:rPr>
                <w:rFonts w:cs="Arial"/>
                <w:b/>
                <w:bCs/>
                <w:sz w:val="24"/>
                <w:szCs w:val="24"/>
                <w:lang w:val="sr-Latn-CS" w:eastAsia="hr-HR"/>
              </w:rPr>
              <w:t>Даљинско мерење</w:t>
            </w:r>
          </w:p>
          <w:p w14:paraId="7ECAF130" w14:textId="77777777" w:rsidR="009F0914" w:rsidRPr="009F0914" w:rsidRDefault="009F0914" w:rsidP="009F0914">
            <w:pPr>
              <w:spacing w:before="0"/>
              <w:rPr>
                <w:rFonts w:cs="Arial"/>
                <w:sz w:val="24"/>
                <w:szCs w:val="24"/>
                <w:lang w:val="sr-Latn-CS" w:eastAsia="hr-HR"/>
              </w:rPr>
            </w:pPr>
          </w:p>
          <w:p w14:paraId="4A93B31A" w14:textId="77777777" w:rsidR="009F0914" w:rsidRPr="009F0914" w:rsidRDefault="009F0914" w:rsidP="009F0914">
            <w:pPr>
              <w:spacing w:before="0"/>
              <w:rPr>
                <w:rFonts w:cs="Arial"/>
                <w:sz w:val="24"/>
                <w:szCs w:val="24"/>
                <w:lang w:val="sr-Latn-CS" w:eastAsia="hr-HR"/>
              </w:rPr>
            </w:pPr>
          </w:p>
          <w:p w14:paraId="1F4ABF3E" w14:textId="77777777" w:rsidR="009F0914" w:rsidRPr="009F0914" w:rsidRDefault="009F0914" w:rsidP="009F0914">
            <w:pPr>
              <w:spacing w:before="0"/>
              <w:rPr>
                <w:rFonts w:cs="Arial"/>
                <w:sz w:val="24"/>
                <w:szCs w:val="24"/>
                <w:lang w:val="sr-Latn-CS" w:eastAsia="hr-HR"/>
              </w:rPr>
            </w:pPr>
          </w:p>
          <w:p w14:paraId="11977C5A" w14:textId="77777777" w:rsidR="009F0914" w:rsidRPr="009F0914" w:rsidRDefault="009F0914" w:rsidP="009F0914">
            <w:pPr>
              <w:spacing w:before="0"/>
              <w:rPr>
                <w:rFonts w:cs="Arial"/>
                <w:sz w:val="24"/>
                <w:szCs w:val="24"/>
                <w:lang w:val="sr-Latn-CS" w:eastAsia="hr-HR"/>
              </w:rPr>
            </w:pPr>
          </w:p>
          <w:p w14:paraId="7B8A3F77" w14:textId="77777777" w:rsidR="009F0914" w:rsidRPr="009F0914" w:rsidRDefault="009F0914" w:rsidP="009F0914">
            <w:pPr>
              <w:spacing w:before="0"/>
              <w:rPr>
                <w:rFonts w:cs="Arial"/>
                <w:sz w:val="24"/>
                <w:szCs w:val="24"/>
                <w:lang w:val="sr-Latn-CS" w:eastAsia="hr-HR"/>
              </w:rPr>
            </w:pPr>
          </w:p>
          <w:p w14:paraId="01B1AFF8"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Табела 2 – Приказ потребних даљинских мерења</w:t>
            </w:r>
          </w:p>
          <w:p w14:paraId="18B87AC3" w14:textId="77777777" w:rsidR="009F0914" w:rsidRPr="009F0914" w:rsidRDefault="009F0914" w:rsidP="009F0914">
            <w:pPr>
              <w:spacing w:before="0"/>
              <w:rPr>
                <w:rFonts w:cs="Arial"/>
                <w:sz w:val="24"/>
                <w:szCs w:val="24"/>
                <w:lang w:val="sr-Cyrl-CS" w:eastAsia="hr-HR"/>
              </w:rPr>
            </w:pP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2"/>
              <w:gridCol w:w="4767"/>
            </w:tblGrid>
            <w:tr w:rsidR="009F0914" w:rsidRPr="009F0914" w14:paraId="4E0C9253" w14:textId="77777777" w:rsidTr="00EF66B1">
              <w:trPr>
                <w:cantSplit/>
              </w:trPr>
              <w:tc>
                <w:tcPr>
                  <w:tcW w:w="3372" w:type="dxa"/>
                  <w:tcBorders>
                    <w:bottom w:val="nil"/>
                  </w:tcBorders>
                </w:tcPr>
                <w:p w14:paraId="784A511F"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Тачке мерења</w:t>
                  </w:r>
                </w:p>
              </w:tc>
              <w:tc>
                <w:tcPr>
                  <w:tcW w:w="4767" w:type="dxa"/>
                </w:tcPr>
                <w:p w14:paraId="561711A4"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Мерене величине</w:t>
                  </w:r>
                </w:p>
              </w:tc>
            </w:tr>
            <w:tr w:rsidR="009F0914" w:rsidRPr="009F0914" w14:paraId="1B0F01CB" w14:textId="77777777" w:rsidTr="00EF66B1">
              <w:trPr>
                <w:cantSplit/>
              </w:trPr>
              <w:tc>
                <w:tcPr>
                  <w:tcW w:w="3372" w:type="dxa"/>
                  <w:tcBorders>
                    <w:top w:val="single" w:sz="4" w:space="0" w:color="auto"/>
                  </w:tcBorders>
                </w:tcPr>
                <w:p w14:paraId="53565A82"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Разводно постројење 110 kV</w:t>
                  </w:r>
                </w:p>
              </w:tc>
              <w:tc>
                <w:tcPr>
                  <w:tcW w:w="4767" w:type="dxa"/>
                </w:tcPr>
                <w:p w14:paraId="32DB1DB2" w14:textId="77777777" w:rsidR="009F0914" w:rsidRPr="009F0914" w:rsidRDefault="009F0914" w:rsidP="009F0914">
                  <w:pPr>
                    <w:spacing w:before="0"/>
                    <w:rPr>
                      <w:rFonts w:cs="Arial"/>
                      <w:b/>
                      <w:sz w:val="24"/>
                      <w:szCs w:val="24"/>
                      <w:lang w:val="sr-Latn-CS" w:eastAsia="hr-HR"/>
                    </w:rPr>
                  </w:pPr>
                </w:p>
              </w:tc>
            </w:tr>
            <w:tr w:rsidR="009F0914" w:rsidRPr="009F0914" w14:paraId="595A6978" w14:textId="77777777" w:rsidTr="00EF66B1">
              <w:trPr>
                <w:cantSplit/>
              </w:trPr>
              <w:tc>
                <w:tcPr>
                  <w:tcW w:w="3372" w:type="dxa"/>
                  <w:tcBorders>
                    <w:top w:val="single" w:sz="4" w:space="0" w:color="auto"/>
                  </w:tcBorders>
                </w:tcPr>
                <w:p w14:paraId="29C49134"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Доводн</w:t>
                  </w:r>
                  <w:r w:rsidRPr="009F0914">
                    <w:rPr>
                      <w:rFonts w:cs="Arial"/>
                      <w:sz w:val="24"/>
                      <w:szCs w:val="24"/>
                      <w:lang w:val="sr-Cyrl-CS" w:eastAsia="hr-HR"/>
                    </w:rPr>
                    <w:t>о</w:t>
                  </w:r>
                  <w:r w:rsidRPr="009F0914">
                    <w:rPr>
                      <w:rFonts w:cs="Arial"/>
                      <w:sz w:val="24"/>
                      <w:szCs w:val="24"/>
                      <w:lang w:val="sr-Latn-CS" w:eastAsia="hr-HR"/>
                    </w:rPr>
                    <w:t xml:space="preserve"> / одводн</w:t>
                  </w:r>
                  <w:r w:rsidRPr="009F0914">
                    <w:rPr>
                      <w:rFonts w:cs="Arial"/>
                      <w:sz w:val="24"/>
                      <w:szCs w:val="24"/>
                      <w:lang w:val="sr-Cyrl-CS" w:eastAsia="hr-HR"/>
                    </w:rPr>
                    <w:t>о</w:t>
                  </w:r>
                  <w:r w:rsidRPr="009F0914">
                    <w:rPr>
                      <w:rFonts w:cs="Arial"/>
                      <w:sz w:val="24"/>
                      <w:szCs w:val="24"/>
                      <w:lang w:val="sr-Latn-CS" w:eastAsia="hr-HR"/>
                    </w:rPr>
                    <w:t xml:space="preserve"> </w:t>
                  </w:r>
                  <w:r w:rsidRPr="009F0914">
                    <w:rPr>
                      <w:rFonts w:cs="Arial"/>
                      <w:sz w:val="24"/>
                      <w:szCs w:val="24"/>
                      <w:lang w:val="sr-Cyrl-CS" w:eastAsia="hr-HR"/>
                    </w:rPr>
                    <w:t>поље:</w:t>
                  </w:r>
                </w:p>
              </w:tc>
              <w:tc>
                <w:tcPr>
                  <w:tcW w:w="4767" w:type="dxa"/>
                </w:tcPr>
                <w:p w14:paraId="7503442A"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струја средње фазе</w:t>
                  </w:r>
                </w:p>
                <w:p w14:paraId="195AFC04"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напон средње фазе</w:t>
                  </w:r>
                </w:p>
                <w:p w14:paraId="5282E990"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активна и реактивна снага</w:t>
                  </w:r>
                </w:p>
                <w:p w14:paraId="0347176D"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 струје квара </w:t>
                  </w:r>
                </w:p>
              </w:tc>
            </w:tr>
            <w:tr w:rsidR="009F0914" w:rsidRPr="009F0914" w14:paraId="16C71EB5" w14:textId="77777777" w:rsidTr="00EF66B1">
              <w:trPr>
                <w:cantSplit/>
              </w:trPr>
              <w:tc>
                <w:tcPr>
                  <w:tcW w:w="3372" w:type="dxa"/>
                </w:tcPr>
                <w:p w14:paraId="7C8CF543"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Трансформаторск</w:t>
                  </w:r>
                  <w:r w:rsidRPr="009F0914">
                    <w:rPr>
                      <w:rFonts w:cs="Arial"/>
                      <w:sz w:val="24"/>
                      <w:szCs w:val="24"/>
                      <w:lang w:val="sr-Cyrl-CS" w:eastAsia="hr-HR"/>
                    </w:rPr>
                    <w:t>о</w:t>
                  </w:r>
                  <w:r w:rsidRPr="009F0914">
                    <w:rPr>
                      <w:rFonts w:cs="Arial"/>
                      <w:sz w:val="24"/>
                      <w:szCs w:val="24"/>
                      <w:lang w:val="sr-Latn-CS" w:eastAsia="hr-HR"/>
                    </w:rPr>
                    <w:t xml:space="preserve"> </w:t>
                  </w:r>
                  <w:r w:rsidRPr="009F0914">
                    <w:rPr>
                      <w:rFonts w:cs="Arial"/>
                      <w:sz w:val="24"/>
                      <w:szCs w:val="24"/>
                      <w:lang w:val="sr-Cyrl-CS" w:eastAsia="hr-HR"/>
                    </w:rPr>
                    <w:t>поље:</w:t>
                  </w:r>
                </w:p>
              </w:tc>
              <w:tc>
                <w:tcPr>
                  <w:tcW w:w="4767" w:type="dxa"/>
                </w:tcPr>
                <w:p w14:paraId="46AA05EC"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 струја средње фазе </w:t>
                  </w:r>
                </w:p>
                <w:p w14:paraId="03B20EDF"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напон средње фазе</w:t>
                  </w:r>
                </w:p>
                <w:p w14:paraId="60F13636"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температура намотаја</w:t>
                  </w:r>
                </w:p>
                <w:p w14:paraId="20B98E1C"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температура уља</w:t>
                  </w:r>
                </w:p>
                <w:p w14:paraId="098D8F82"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позицију регулатора напона</w:t>
                  </w:r>
                </w:p>
              </w:tc>
            </w:tr>
            <w:tr w:rsidR="009F0914" w:rsidRPr="009F0914" w14:paraId="0DD4FC15" w14:textId="77777777" w:rsidTr="00EF66B1">
              <w:trPr>
                <w:cantSplit/>
              </w:trPr>
              <w:tc>
                <w:tcPr>
                  <w:tcW w:w="3372" w:type="dxa"/>
                </w:tcPr>
                <w:p w14:paraId="6FF1CD3C"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 xml:space="preserve">Разводно постројење </w:t>
                  </w:r>
                  <w:r w:rsidRPr="009F0914">
                    <w:rPr>
                      <w:rFonts w:cs="Arial"/>
                      <w:b/>
                      <w:sz w:val="24"/>
                      <w:szCs w:val="24"/>
                      <w:lang w:val="sr-Cyrl-RS" w:eastAsia="hr-HR"/>
                    </w:rPr>
                    <w:t>35</w:t>
                  </w:r>
                  <w:r w:rsidRPr="009F0914">
                    <w:rPr>
                      <w:rFonts w:cs="Arial"/>
                      <w:b/>
                      <w:sz w:val="24"/>
                      <w:szCs w:val="24"/>
                      <w:lang w:val="sr-Latn-CS" w:eastAsia="hr-HR"/>
                    </w:rPr>
                    <w:t xml:space="preserve"> kV</w:t>
                  </w:r>
                </w:p>
              </w:tc>
              <w:tc>
                <w:tcPr>
                  <w:tcW w:w="4767" w:type="dxa"/>
                </w:tcPr>
                <w:p w14:paraId="2A5B5B94" w14:textId="77777777" w:rsidR="009F0914" w:rsidRPr="009F0914" w:rsidRDefault="009F0914" w:rsidP="009F0914">
                  <w:pPr>
                    <w:spacing w:before="0"/>
                    <w:rPr>
                      <w:rFonts w:cs="Arial"/>
                      <w:b/>
                      <w:sz w:val="24"/>
                      <w:szCs w:val="24"/>
                      <w:lang w:val="sr-Latn-CS" w:eastAsia="hr-HR"/>
                    </w:rPr>
                  </w:pPr>
                </w:p>
              </w:tc>
            </w:tr>
            <w:tr w:rsidR="009F0914" w:rsidRPr="009F0914" w14:paraId="4332F170" w14:textId="77777777" w:rsidTr="00EF66B1">
              <w:trPr>
                <w:cantSplit/>
              </w:trPr>
              <w:tc>
                <w:tcPr>
                  <w:tcW w:w="3372" w:type="dxa"/>
                </w:tcPr>
                <w:p w14:paraId="3ED777C3"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Изводна ћелија</w:t>
                  </w:r>
                  <w:r w:rsidRPr="009F0914">
                    <w:rPr>
                      <w:rFonts w:cs="Arial"/>
                      <w:sz w:val="24"/>
                      <w:szCs w:val="24"/>
                      <w:lang w:val="sr-Cyrl-CS" w:eastAsia="hr-HR"/>
                    </w:rPr>
                    <w:t>:</w:t>
                  </w:r>
                </w:p>
              </w:tc>
              <w:tc>
                <w:tcPr>
                  <w:tcW w:w="4767" w:type="dxa"/>
                </w:tcPr>
                <w:p w14:paraId="6B1A4E47"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w:t>
                  </w:r>
                  <w:r w:rsidRPr="009F0914">
                    <w:rPr>
                      <w:rFonts w:cs="Arial"/>
                      <w:sz w:val="24"/>
                      <w:szCs w:val="24"/>
                      <w:lang w:val="sr-Cyrl-CS" w:eastAsia="hr-HR"/>
                    </w:rPr>
                    <w:t>а</w:t>
                  </w:r>
                  <w:r w:rsidRPr="009F0914">
                    <w:rPr>
                      <w:rFonts w:cs="Arial"/>
                      <w:sz w:val="24"/>
                      <w:szCs w:val="24"/>
                      <w:lang w:val="sr-Latn-CS" w:eastAsia="hr-HR"/>
                    </w:rPr>
                    <w:t xml:space="preserve"> </w:t>
                  </w:r>
                  <w:r w:rsidRPr="009F0914">
                    <w:rPr>
                      <w:rFonts w:cs="Arial"/>
                      <w:sz w:val="24"/>
                      <w:szCs w:val="24"/>
                      <w:lang w:val="sr-Cyrl-CS" w:eastAsia="hr-HR"/>
                    </w:rPr>
                    <w:t xml:space="preserve">средње </w:t>
                  </w:r>
                  <w:r w:rsidRPr="009F0914">
                    <w:rPr>
                      <w:rFonts w:cs="Arial"/>
                      <w:sz w:val="24"/>
                      <w:szCs w:val="24"/>
                      <w:lang w:val="sr-Latn-CS" w:eastAsia="hr-HR"/>
                    </w:rPr>
                    <w:t>фазе</w:t>
                  </w:r>
                </w:p>
                <w:p w14:paraId="6B39DCD9"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активна и реактивна снага</w:t>
                  </w:r>
                </w:p>
                <w:p w14:paraId="25DA4FC5"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струје квара</w:t>
                  </w:r>
                </w:p>
              </w:tc>
            </w:tr>
            <w:tr w:rsidR="009F0914" w:rsidRPr="009F0914" w14:paraId="65FC033E" w14:textId="77777777" w:rsidTr="00EF66B1">
              <w:trPr>
                <w:cantSplit/>
              </w:trPr>
              <w:tc>
                <w:tcPr>
                  <w:tcW w:w="3372" w:type="dxa"/>
                </w:tcPr>
                <w:p w14:paraId="14652A5C"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Трансформаторска ћелија</w:t>
                  </w:r>
                  <w:r w:rsidRPr="009F0914">
                    <w:rPr>
                      <w:rFonts w:cs="Arial"/>
                      <w:sz w:val="24"/>
                      <w:szCs w:val="24"/>
                      <w:lang w:val="sr-Cyrl-CS" w:eastAsia="hr-HR"/>
                    </w:rPr>
                    <w:t>:</w:t>
                  </w:r>
                </w:p>
              </w:tc>
              <w:tc>
                <w:tcPr>
                  <w:tcW w:w="4767" w:type="dxa"/>
                </w:tcPr>
                <w:p w14:paraId="0816C8A4"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w:t>
                  </w:r>
                  <w:r w:rsidRPr="009F0914">
                    <w:rPr>
                      <w:rFonts w:cs="Arial"/>
                      <w:sz w:val="24"/>
                      <w:szCs w:val="24"/>
                      <w:lang w:val="sr-Cyrl-CS" w:eastAsia="hr-HR"/>
                    </w:rPr>
                    <w:t>а</w:t>
                  </w:r>
                  <w:r w:rsidRPr="009F0914">
                    <w:rPr>
                      <w:rFonts w:cs="Arial"/>
                      <w:sz w:val="24"/>
                      <w:szCs w:val="24"/>
                      <w:lang w:val="sr-Latn-CS" w:eastAsia="hr-HR"/>
                    </w:rPr>
                    <w:t xml:space="preserve"> </w:t>
                  </w:r>
                  <w:r w:rsidRPr="009F0914">
                    <w:rPr>
                      <w:rFonts w:cs="Arial"/>
                      <w:sz w:val="24"/>
                      <w:szCs w:val="24"/>
                      <w:lang w:val="sr-Cyrl-CS" w:eastAsia="hr-HR"/>
                    </w:rPr>
                    <w:t>средње</w:t>
                  </w:r>
                  <w:r w:rsidRPr="009F0914">
                    <w:rPr>
                      <w:rFonts w:cs="Arial"/>
                      <w:sz w:val="24"/>
                      <w:szCs w:val="24"/>
                      <w:lang w:val="sr-Latn-CS" w:eastAsia="hr-HR"/>
                    </w:rPr>
                    <w:t xml:space="preserve"> фазе</w:t>
                  </w:r>
                </w:p>
                <w:p w14:paraId="6D1BFE69"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активна</w:t>
                  </w:r>
                  <w:r w:rsidRPr="009F0914">
                    <w:rPr>
                      <w:rFonts w:cs="Arial"/>
                      <w:sz w:val="24"/>
                      <w:szCs w:val="24"/>
                      <w:lang w:val="sr-Cyrl-RS" w:eastAsia="hr-HR"/>
                    </w:rPr>
                    <w:t xml:space="preserve">, </w:t>
                  </w:r>
                  <w:r w:rsidRPr="009F0914">
                    <w:rPr>
                      <w:rFonts w:cs="Arial"/>
                      <w:sz w:val="24"/>
                      <w:szCs w:val="24"/>
                      <w:lang w:val="sr-Latn-CS" w:eastAsia="hr-HR"/>
                    </w:rPr>
                    <w:t xml:space="preserve">реактивна </w:t>
                  </w:r>
                  <w:r w:rsidRPr="009F0914">
                    <w:rPr>
                      <w:rFonts w:cs="Arial"/>
                      <w:sz w:val="24"/>
                      <w:szCs w:val="24"/>
                      <w:lang w:val="sr-Cyrl-RS" w:eastAsia="hr-HR"/>
                    </w:rPr>
                    <w:t xml:space="preserve">и привидна </w:t>
                  </w:r>
                  <w:r w:rsidRPr="009F0914">
                    <w:rPr>
                      <w:rFonts w:cs="Arial"/>
                      <w:sz w:val="24"/>
                      <w:szCs w:val="24"/>
                      <w:lang w:val="sr-Latn-CS" w:eastAsia="hr-HR"/>
                    </w:rPr>
                    <w:t>снага</w:t>
                  </w:r>
                </w:p>
              </w:tc>
            </w:tr>
            <w:tr w:rsidR="009F0914" w:rsidRPr="009F0914" w14:paraId="6A7A70FD" w14:textId="77777777" w:rsidTr="00EF66B1">
              <w:trPr>
                <w:cantSplit/>
              </w:trPr>
              <w:tc>
                <w:tcPr>
                  <w:tcW w:w="3372" w:type="dxa"/>
                </w:tcPr>
                <w:p w14:paraId="10156088"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Мерна ћелија</w:t>
                  </w:r>
                  <w:r w:rsidRPr="009F0914">
                    <w:rPr>
                      <w:rFonts w:cs="Arial"/>
                      <w:sz w:val="24"/>
                      <w:szCs w:val="24"/>
                      <w:lang w:val="sr-Cyrl-CS" w:eastAsia="hr-HR"/>
                    </w:rPr>
                    <w:t>:</w:t>
                  </w:r>
                </w:p>
              </w:tc>
              <w:tc>
                <w:tcPr>
                  <w:tcW w:w="4767" w:type="dxa"/>
                </w:tcPr>
                <w:p w14:paraId="1F24F050"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 xml:space="preserve">- напон </w:t>
                  </w:r>
                  <w:r w:rsidRPr="009F0914">
                    <w:rPr>
                      <w:rFonts w:cs="Arial"/>
                      <w:sz w:val="24"/>
                      <w:szCs w:val="24"/>
                      <w:lang w:val="sr-Cyrl-CS" w:eastAsia="hr-HR"/>
                    </w:rPr>
                    <w:t>међу</w:t>
                  </w:r>
                  <w:r w:rsidRPr="009F0914">
                    <w:rPr>
                      <w:rFonts w:cs="Arial"/>
                      <w:sz w:val="24"/>
                      <w:szCs w:val="24"/>
                      <w:lang w:val="sr-Latn-CS" w:eastAsia="hr-HR"/>
                    </w:rPr>
                    <w:t>фаз</w:t>
                  </w:r>
                  <w:r w:rsidRPr="009F0914">
                    <w:rPr>
                      <w:rFonts w:cs="Arial"/>
                      <w:sz w:val="24"/>
                      <w:szCs w:val="24"/>
                      <w:lang w:val="sr-Cyrl-CS" w:eastAsia="hr-HR"/>
                    </w:rPr>
                    <w:t>ни</w:t>
                  </w:r>
                </w:p>
                <w:p w14:paraId="6723FBA9" w14:textId="77777777" w:rsidR="009F0914" w:rsidRPr="009F0914" w:rsidRDefault="009F0914" w:rsidP="009F0914">
                  <w:pPr>
                    <w:spacing w:before="0"/>
                    <w:rPr>
                      <w:rFonts w:cs="Arial"/>
                      <w:sz w:val="24"/>
                      <w:szCs w:val="24"/>
                      <w:lang w:val="sr-Cyrl-CS" w:eastAsia="hr-HR"/>
                    </w:rPr>
                  </w:pPr>
                  <w:r w:rsidRPr="009F0914">
                    <w:rPr>
                      <w:rFonts w:cs="Arial"/>
                      <w:sz w:val="24"/>
                      <w:szCs w:val="24"/>
                      <w:lang w:val="sr-Cyrl-CS" w:eastAsia="hr-HR"/>
                    </w:rPr>
                    <w:t>- фреквенција</w:t>
                  </w:r>
                </w:p>
              </w:tc>
            </w:tr>
            <w:tr w:rsidR="009F0914" w:rsidRPr="009F0914" w14:paraId="3AE488A3" w14:textId="77777777" w:rsidTr="00EF66B1">
              <w:trPr>
                <w:cantSplit/>
              </w:trPr>
              <w:tc>
                <w:tcPr>
                  <w:tcW w:w="3372" w:type="dxa"/>
                </w:tcPr>
                <w:p w14:paraId="764D77A4"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Кућни трансформатор</w:t>
                  </w:r>
                  <w:r w:rsidRPr="009F0914">
                    <w:rPr>
                      <w:rFonts w:cs="Arial"/>
                      <w:sz w:val="24"/>
                      <w:szCs w:val="24"/>
                      <w:lang w:val="sr-Cyrl-CS" w:eastAsia="hr-HR"/>
                    </w:rPr>
                    <w:t>:</w:t>
                  </w:r>
                </w:p>
              </w:tc>
              <w:tc>
                <w:tcPr>
                  <w:tcW w:w="4767" w:type="dxa"/>
                </w:tcPr>
                <w:p w14:paraId="14F3D7B3"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w:t>
                  </w:r>
                  <w:r w:rsidRPr="009F0914">
                    <w:rPr>
                      <w:rFonts w:cs="Arial"/>
                      <w:sz w:val="24"/>
                      <w:szCs w:val="24"/>
                      <w:lang w:val="sr-Cyrl-CS" w:eastAsia="hr-HR"/>
                    </w:rPr>
                    <w:t>а</w:t>
                  </w:r>
                  <w:r w:rsidRPr="009F0914">
                    <w:rPr>
                      <w:rFonts w:cs="Arial"/>
                      <w:sz w:val="24"/>
                      <w:szCs w:val="24"/>
                      <w:lang w:val="sr-Latn-CS" w:eastAsia="hr-HR"/>
                    </w:rPr>
                    <w:t xml:space="preserve"> </w:t>
                  </w:r>
                  <w:r w:rsidRPr="009F0914">
                    <w:rPr>
                      <w:rFonts w:cs="Arial"/>
                      <w:sz w:val="24"/>
                      <w:szCs w:val="24"/>
                      <w:lang w:val="sr-Cyrl-CS" w:eastAsia="hr-HR"/>
                    </w:rPr>
                    <w:t xml:space="preserve">средње </w:t>
                  </w:r>
                  <w:r w:rsidRPr="009F0914">
                    <w:rPr>
                      <w:rFonts w:cs="Arial"/>
                      <w:sz w:val="24"/>
                      <w:szCs w:val="24"/>
                      <w:lang w:val="sr-Latn-CS" w:eastAsia="hr-HR"/>
                    </w:rPr>
                    <w:t>фазе</w:t>
                  </w:r>
                </w:p>
                <w:p w14:paraId="69A6B116"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активна</w:t>
                  </w:r>
                  <w:r w:rsidRPr="009F0914">
                    <w:rPr>
                      <w:rFonts w:cs="Arial"/>
                      <w:sz w:val="24"/>
                      <w:szCs w:val="24"/>
                      <w:lang w:val="sr-Cyrl-CS" w:eastAsia="hr-HR"/>
                    </w:rPr>
                    <w:t xml:space="preserve">, </w:t>
                  </w:r>
                  <w:r w:rsidRPr="009F0914">
                    <w:rPr>
                      <w:rFonts w:cs="Arial"/>
                      <w:sz w:val="24"/>
                      <w:szCs w:val="24"/>
                      <w:lang w:val="sr-Latn-CS" w:eastAsia="hr-HR"/>
                    </w:rPr>
                    <w:t xml:space="preserve">реактивна </w:t>
                  </w:r>
                  <w:r w:rsidRPr="009F0914">
                    <w:rPr>
                      <w:rFonts w:cs="Arial"/>
                      <w:sz w:val="24"/>
                      <w:szCs w:val="24"/>
                      <w:lang w:val="sr-Cyrl-CS" w:eastAsia="hr-HR"/>
                    </w:rPr>
                    <w:t xml:space="preserve">и привидна </w:t>
                  </w:r>
                  <w:r w:rsidRPr="009F0914">
                    <w:rPr>
                      <w:rFonts w:cs="Arial"/>
                      <w:sz w:val="24"/>
                      <w:szCs w:val="24"/>
                      <w:lang w:val="sr-Latn-CS" w:eastAsia="hr-HR"/>
                    </w:rPr>
                    <w:t>снага</w:t>
                  </w:r>
                </w:p>
              </w:tc>
            </w:tr>
            <w:tr w:rsidR="009F0914" w:rsidRPr="009F0914" w14:paraId="15359DD8" w14:textId="77777777" w:rsidTr="00EF66B1">
              <w:trPr>
                <w:cantSplit/>
              </w:trPr>
              <w:tc>
                <w:tcPr>
                  <w:tcW w:w="3372" w:type="dxa"/>
                </w:tcPr>
                <w:p w14:paraId="6C5AA16A"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Latn-CS" w:eastAsia="hr-HR"/>
                    </w:rPr>
                    <w:t xml:space="preserve">Уземљење неутралне тачке трансформатора на </w:t>
                  </w:r>
                  <w:r w:rsidRPr="009F0914">
                    <w:rPr>
                      <w:rFonts w:cs="Arial"/>
                      <w:sz w:val="24"/>
                      <w:szCs w:val="24"/>
                      <w:lang w:val="sr-Cyrl-RS" w:eastAsia="hr-HR"/>
                    </w:rPr>
                    <w:t xml:space="preserve">35 </w:t>
                  </w:r>
                  <w:r w:rsidRPr="009F0914">
                    <w:rPr>
                      <w:rFonts w:cs="Arial"/>
                      <w:sz w:val="24"/>
                      <w:szCs w:val="24"/>
                      <w:lang w:val="sr-Latn-CS" w:eastAsia="hr-HR"/>
                    </w:rPr>
                    <w:t>kV</w:t>
                  </w:r>
                  <w:r w:rsidRPr="009F0914">
                    <w:rPr>
                      <w:rFonts w:cs="Arial"/>
                      <w:sz w:val="24"/>
                      <w:szCs w:val="24"/>
                      <w:lang w:val="sr-Cyrl-CS" w:eastAsia="hr-HR"/>
                    </w:rPr>
                    <w:t>:</w:t>
                  </w:r>
                </w:p>
              </w:tc>
              <w:tc>
                <w:tcPr>
                  <w:tcW w:w="4767" w:type="dxa"/>
                </w:tcPr>
                <w:p w14:paraId="6BEF554B"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струја кроз отпорник</w:t>
                  </w:r>
                </w:p>
                <w:p w14:paraId="57A80CC4"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струја у звездишту</w:t>
                  </w:r>
                </w:p>
                <w:p w14:paraId="64FE920B"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струја квара</w:t>
                  </w:r>
                </w:p>
              </w:tc>
            </w:tr>
            <w:tr w:rsidR="009F0914" w:rsidRPr="009F0914" w14:paraId="27E1C2EC" w14:textId="77777777" w:rsidTr="00EF66B1">
              <w:trPr>
                <w:cantSplit/>
              </w:trPr>
              <w:tc>
                <w:tcPr>
                  <w:tcW w:w="3372" w:type="dxa"/>
                </w:tcPr>
                <w:p w14:paraId="44F525E2"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Сопствена потрошња</w:t>
                  </w:r>
                </w:p>
              </w:tc>
              <w:tc>
                <w:tcPr>
                  <w:tcW w:w="4767" w:type="dxa"/>
                </w:tcPr>
                <w:p w14:paraId="0BBB34B5" w14:textId="77777777" w:rsidR="009F0914" w:rsidRPr="009F0914" w:rsidRDefault="009F0914" w:rsidP="009F0914">
                  <w:pPr>
                    <w:spacing w:before="0"/>
                    <w:rPr>
                      <w:rFonts w:cs="Arial"/>
                      <w:b/>
                      <w:sz w:val="24"/>
                      <w:szCs w:val="24"/>
                      <w:lang w:val="sr-Latn-CS" w:eastAsia="hr-HR"/>
                    </w:rPr>
                  </w:pPr>
                </w:p>
              </w:tc>
            </w:tr>
            <w:tr w:rsidR="009F0914" w:rsidRPr="009F0914" w14:paraId="40DDC762" w14:textId="77777777" w:rsidTr="00EF66B1">
              <w:trPr>
                <w:cantSplit/>
              </w:trPr>
              <w:tc>
                <w:tcPr>
                  <w:tcW w:w="3372" w:type="dxa"/>
                </w:tcPr>
                <w:p w14:paraId="1AFF8FEF"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Једносмерни део, NJ</w:t>
                  </w:r>
                  <w:r w:rsidRPr="009F0914">
                    <w:rPr>
                      <w:rFonts w:cs="Arial"/>
                      <w:sz w:val="24"/>
                      <w:szCs w:val="24"/>
                      <w:lang w:val="sr-Cyrl-CS" w:eastAsia="hr-HR"/>
                    </w:rPr>
                    <w:t>:</w:t>
                  </w:r>
                </w:p>
              </w:tc>
              <w:tc>
                <w:tcPr>
                  <w:tcW w:w="4767" w:type="dxa"/>
                </w:tcPr>
                <w:p w14:paraId="59418024"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једносмерни напон 110 V</w:t>
                  </w:r>
                </w:p>
              </w:tc>
            </w:tr>
            <w:tr w:rsidR="009F0914" w:rsidRPr="009F0914" w14:paraId="26B7D0FE" w14:textId="77777777" w:rsidTr="00EF66B1">
              <w:trPr>
                <w:cantSplit/>
              </w:trPr>
              <w:tc>
                <w:tcPr>
                  <w:tcW w:w="3372" w:type="dxa"/>
                </w:tcPr>
                <w:p w14:paraId="1736E06F"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Наизменични део, NB</w:t>
                  </w:r>
                  <w:r w:rsidRPr="009F0914">
                    <w:rPr>
                      <w:rFonts w:cs="Arial"/>
                      <w:sz w:val="24"/>
                      <w:szCs w:val="24"/>
                      <w:lang w:val="sr-Cyrl-CS" w:eastAsia="hr-HR"/>
                    </w:rPr>
                    <w:t>:</w:t>
                  </w:r>
                </w:p>
              </w:tc>
              <w:tc>
                <w:tcPr>
                  <w:tcW w:w="4767" w:type="dxa"/>
                </w:tcPr>
                <w:p w14:paraId="2F4CB008"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струј</w:t>
                  </w:r>
                  <w:r w:rsidRPr="009F0914">
                    <w:rPr>
                      <w:rFonts w:cs="Arial"/>
                      <w:sz w:val="24"/>
                      <w:szCs w:val="24"/>
                      <w:lang w:val="sr-Cyrl-CS" w:eastAsia="hr-HR"/>
                    </w:rPr>
                    <w:t xml:space="preserve">а средње </w:t>
                  </w:r>
                  <w:r w:rsidRPr="009F0914">
                    <w:rPr>
                      <w:rFonts w:cs="Arial"/>
                      <w:sz w:val="24"/>
                      <w:szCs w:val="24"/>
                      <w:lang w:val="sr-Latn-CS" w:eastAsia="hr-HR"/>
                    </w:rPr>
                    <w:t>фазе</w:t>
                  </w:r>
                </w:p>
                <w:p w14:paraId="2C09F51B"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 </w:t>
                  </w:r>
                  <w:r w:rsidRPr="009F0914">
                    <w:rPr>
                      <w:rFonts w:cs="Arial"/>
                      <w:sz w:val="24"/>
                      <w:szCs w:val="24"/>
                      <w:lang w:val="sr-Cyrl-CS" w:eastAsia="hr-HR"/>
                    </w:rPr>
                    <w:t>међуфазни</w:t>
                  </w:r>
                  <w:r w:rsidRPr="009F0914">
                    <w:rPr>
                      <w:rFonts w:cs="Arial"/>
                      <w:sz w:val="24"/>
                      <w:szCs w:val="24"/>
                      <w:lang w:val="sr-Latn-CS" w:eastAsia="hr-HR"/>
                    </w:rPr>
                    <w:t xml:space="preserve"> </w:t>
                  </w:r>
                  <w:r w:rsidRPr="009F0914">
                    <w:rPr>
                      <w:rFonts w:cs="Arial"/>
                      <w:sz w:val="24"/>
                      <w:szCs w:val="24"/>
                      <w:lang w:val="sr-Cyrl-CS" w:eastAsia="hr-HR"/>
                    </w:rPr>
                    <w:t>напон</w:t>
                  </w:r>
                </w:p>
                <w:p w14:paraId="150CCA41"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активна</w:t>
                  </w:r>
                  <w:r w:rsidRPr="009F0914">
                    <w:rPr>
                      <w:rFonts w:cs="Arial"/>
                      <w:sz w:val="24"/>
                      <w:szCs w:val="24"/>
                      <w:lang w:val="sr-Cyrl-CS" w:eastAsia="hr-HR"/>
                    </w:rPr>
                    <w:t xml:space="preserve">, </w:t>
                  </w:r>
                  <w:r w:rsidRPr="009F0914">
                    <w:rPr>
                      <w:rFonts w:cs="Arial"/>
                      <w:sz w:val="24"/>
                      <w:szCs w:val="24"/>
                      <w:lang w:val="sr-Latn-CS" w:eastAsia="hr-HR"/>
                    </w:rPr>
                    <w:t>реактивна</w:t>
                  </w:r>
                  <w:r w:rsidRPr="009F0914">
                    <w:rPr>
                      <w:rFonts w:cs="Arial"/>
                      <w:sz w:val="24"/>
                      <w:szCs w:val="24"/>
                      <w:lang w:val="sr-Cyrl-CS" w:eastAsia="hr-HR"/>
                    </w:rPr>
                    <w:t xml:space="preserve"> и привидна</w:t>
                  </w:r>
                  <w:r w:rsidRPr="009F0914">
                    <w:rPr>
                      <w:rFonts w:cs="Arial"/>
                      <w:sz w:val="24"/>
                      <w:szCs w:val="24"/>
                      <w:lang w:val="sr-Latn-CS" w:eastAsia="hr-HR"/>
                    </w:rPr>
                    <w:t xml:space="preserve"> снага</w:t>
                  </w:r>
                </w:p>
              </w:tc>
            </w:tr>
            <w:tr w:rsidR="009F0914" w:rsidRPr="009F0914" w14:paraId="684A8D72" w14:textId="77777777" w:rsidTr="00EF66B1">
              <w:trPr>
                <w:cantSplit/>
              </w:trPr>
              <w:tc>
                <w:tcPr>
                  <w:tcW w:w="3372" w:type="dxa"/>
                </w:tcPr>
                <w:p w14:paraId="74D96EA5" w14:textId="77777777" w:rsidR="009F0914" w:rsidRPr="009F0914" w:rsidRDefault="009F0914" w:rsidP="009F0914">
                  <w:pPr>
                    <w:spacing w:before="0"/>
                    <w:rPr>
                      <w:rFonts w:cs="Arial"/>
                      <w:b/>
                      <w:sz w:val="24"/>
                      <w:szCs w:val="24"/>
                      <w:lang w:val="sr-Latn-CS" w:eastAsia="hr-HR"/>
                    </w:rPr>
                  </w:pPr>
                  <w:r w:rsidRPr="009F0914">
                    <w:rPr>
                      <w:rFonts w:cs="Arial"/>
                      <w:b/>
                      <w:sz w:val="24"/>
                      <w:szCs w:val="24"/>
                      <w:lang w:val="sr-Latn-CS" w:eastAsia="hr-HR"/>
                    </w:rPr>
                    <w:t>Остале тачке</w:t>
                  </w:r>
                </w:p>
              </w:tc>
              <w:tc>
                <w:tcPr>
                  <w:tcW w:w="4767" w:type="dxa"/>
                </w:tcPr>
                <w:p w14:paraId="5476AFFE" w14:textId="77777777" w:rsidR="009F0914" w:rsidRPr="009F0914" w:rsidRDefault="009F0914" w:rsidP="009F0914">
                  <w:pPr>
                    <w:spacing w:before="0"/>
                    <w:rPr>
                      <w:rFonts w:cs="Arial"/>
                      <w:b/>
                      <w:sz w:val="24"/>
                      <w:szCs w:val="24"/>
                      <w:lang w:val="sr-Latn-CS" w:eastAsia="hr-HR"/>
                    </w:rPr>
                  </w:pPr>
                </w:p>
              </w:tc>
            </w:tr>
            <w:tr w:rsidR="009F0914" w:rsidRPr="009F0914" w14:paraId="4C9284D0" w14:textId="77777777" w:rsidTr="00EF66B1">
              <w:trPr>
                <w:cantSplit/>
              </w:trPr>
              <w:tc>
                <w:tcPr>
                  <w:tcW w:w="3372" w:type="dxa"/>
                </w:tcPr>
                <w:p w14:paraId="0F213704"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ТС</w:t>
                  </w:r>
                  <w:r w:rsidRPr="009F0914">
                    <w:rPr>
                      <w:rFonts w:cs="Arial"/>
                      <w:sz w:val="24"/>
                      <w:szCs w:val="24"/>
                      <w:lang w:val="sr-Cyrl-CS" w:eastAsia="hr-HR"/>
                    </w:rPr>
                    <w:t>:</w:t>
                  </w:r>
                </w:p>
              </w:tc>
              <w:tc>
                <w:tcPr>
                  <w:tcW w:w="4767" w:type="dxa"/>
                </w:tcPr>
                <w:p w14:paraId="08485DD0" w14:textId="77777777" w:rsidR="009F0914" w:rsidRPr="009F0914" w:rsidRDefault="009F0914" w:rsidP="009F0914">
                  <w:pPr>
                    <w:spacing w:before="0"/>
                    <w:rPr>
                      <w:rFonts w:cs="Arial"/>
                      <w:sz w:val="24"/>
                      <w:szCs w:val="24"/>
                      <w:lang w:val="sr-Cyrl-RS" w:eastAsia="hr-HR"/>
                    </w:rPr>
                  </w:pPr>
                  <w:r w:rsidRPr="009F0914">
                    <w:rPr>
                      <w:rFonts w:cs="Arial"/>
                      <w:sz w:val="24"/>
                      <w:szCs w:val="24"/>
                      <w:lang w:val="sr-Latn-CS" w:eastAsia="hr-HR"/>
                    </w:rPr>
                    <w:t xml:space="preserve">- температура </w:t>
                  </w:r>
                  <w:r w:rsidRPr="009F0914">
                    <w:rPr>
                      <w:rFonts w:cs="Arial"/>
                      <w:sz w:val="24"/>
                      <w:szCs w:val="24"/>
                      <w:lang w:val="sr-Cyrl-RS" w:eastAsia="hr-HR"/>
                    </w:rPr>
                    <w:t>унутрашњег</w:t>
                  </w:r>
                  <w:r w:rsidRPr="009F0914">
                    <w:rPr>
                      <w:rFonts w:cs="Arial"/>
                      <w:sz w:val="24"/>
                      <w:szCs w:val="24"/>
                      <w:lang w:val="sr-Latn-CS" w:eastAsia="hr-HR"/>
                    </w:rPr>
                    <w:t xml:space="preserve"> амбијента</w:t>
                  </w:r>
                  <w:r w:rsidRPr="009F0914">
                    <w:rPr>
                      <w:rFonts w:cs="Arial"/>
                      <w:sz w:val="24"/>
                      <w:szCs w:val="24"/>
                      <w:lang w:val="sr-Cyrl-RS" w:eastAsia="hr-HR"/>
                    </w:rPr>
                    <w:t xml:space="preserve"> (развод 35 </w:t>
                  </w:r>
                  <w:r w:rsidRPr="009F0914">
                    <w:rPr>
                      <w:rFonts w:cs="Arial"/>
                      <w:sz w:val="24"/>
                      <w:szCs w:val="24"/>
                      <w:lang w:val="sr-Latn-CS" w:eastAsia="hr-HR"/>
                    </w:rPr>
                    <w:t>kV</w:t>
                  </w:r>
                  <w:r w:rsidRPr="009F0914">
                    <w:rPr>
                      <w:rFonts w:cs="Arial"/>
                      <w:sz w:val="24"/>
                      <w:szCs w:val="24"/>
                      <w:lang w:val="sr-Cyrl-RS" w:eastAsia="hr-HR"/>
                    </w:rPr>
                    <w:t>)</w:t>
                  </w:r>
                </w:p>
                <w:p w14:paraId="5B43A15E" w14:textId="77777777" w:rsidR="009F0914" w:rsidRPr="009F0914" w:rsidRDefault="009F0914" w:rsidP="009F0914">
                  <w:pPr>
                    <w:spacing w:before="0"/>
                    <w:jc w:val="left"/>
                    <w:rPr>
                      <w:rFonts w:cs="Arial"/>
                      <w:sz w:val="24"/>
                      <w:szCs w:val="24"/>
                      <w:lang w:val="sr-Cyrl-RS" w:eastAsia="hr-HR"/>
                    </w:rPr>
                  </w:pPr>
                  <w:r w:rsidRPr="009F0914">
                    <w:rPr>
                      <w:rFonts w:cs="Arial"/>
                      <w:sz w:val="24"/>
                      <w:szCs w:val="24"/>
                      <w:lang w:val="sr-Latn-CS" w:eastAsia="hr-HR"/>
                    </w:rPr>
                    <w:t>-</w:t>
                  </w:r>
                  <w:r w:rsidRPr="009F0914">
                    <w:rPr>
                      <w:rFonts w:cs="Arial"/>
                      <w:sz w:val="24"/>
                      <w:szCs w:val="24"/>
                      <w:lang w:val="sr-Cyrl-CS" w:eastAsia="hr-HR"/>
                    </w:rPr>
                    <w:t xml:space="preserve"> </w:t>
                  </w:r>
                  <w:r w:rsidRPr="009F0914">
                    <w:rPr>
                      <w:rFonts w:cs="Arial"/>
                      <w:sz w:val="24"/>
                      <w:szCs w:val="24"/>
                      <w:lang w:val="sr-Latn-CS" w:eastAsia="hr-HR"/>
                    </w:rPr>
                    <w:t xml:space="preserve">температура </w:t>
                  </w:r>
                  <w:r w:rsidRPr="009F0914">
                    <w:rPr>
                      <w:rFonts w:cs="Arial"/>
                      <w:sz w:val="24"/>
                      <w:szCs w:val="24"/>
                      <w:lang w:val="sr-Cyrl-RS" w:eastAsia="hr-HR"/>
                    </w:rPr>
                    <w:t xml:space="preserve">унутрашњег </w:t>
                  </w:r>
                  <w:r w:rsidRPr="009F0914">
                    <w:rPr>
                      <w:rFonts w:cs="Arial"/>
                      <w:sz w:val="24"/>
                      <w:szCs w:val="24"/>
                      <w:lang w:val="sr-Latn-CS" w:eastAsia="hr-HR"/>
                    </w:rPr>
                    <w:t>амбијента</w:t>
                  </w:r>
                  <w:r w:rsidRPr="009F0914">
                    <w:rPr>
                      <w:rFonts w:cs="Arial"/>
                      <w:sz w:val="24"/>
                      <w:szCs w:val="24"/>
                      <w:lang w:val="sr-Cyrl-CS" w:eastAsia="hr-HR"/>
                    </w:rPr>
                    <w:t xml:space="preserve"> </w:t>
                  </w:r>
                  <w:r w:rsidRPr="009F0914">
                    <w:rPr>
                      <w:rFonts w:cs="Arial"/>
                      <w:sz w:val="24"/>
                      <w:szCs w:val="24"/>
                      <w:lang w:val="sr-Cyrl-RS" w:eastAsia="hr-HR"/>
                    </w:rPr>
                    <w:t>(</w:t>
                  </w:r>
                  <w:r w:rsidRPr="009F0914">
                    <w:rPr>
                      <w:rFonts w:cs="Arial"/>
                      <w:sz w:val="24"/>
                      <w:szCs w:val="24"/>
                      <w:lang w:val="sr-Cyrl-CS" w:eastAsia="hr-HR"/>
                    </w:rPr>
                    <w:t>командна   просторија</w:t>
                  </w:r>
                  <w:r w:rsidRPr="009F0914">
                    <w:rPr>
                      <w:rFonts w:cs="Arial"/>
                      <w:sz w:val="24"/>
                      <w:szCs w:val="24"/>
                      <w:lang w:val="sr-Cyrl-RS" w:eastAsia="hr-HR"/>
                    </w:rPr>
                    <w:t>)</w:t>
                  </w:r>
                </w:p>
              </w:tc>
            </w:tr>
          </w:tbl>
          <w:p w14:paraId="2BFE0E75" w14:textId="77777777" w:rsidR="009F0914" w:rsidRPr="009F0914" w:rsidRDefault="009F0914" w:rsidP="009F0914">
            <w:pPr>
              <w:spacing w:before="0"/>
              <w:rPr>
                <w:rFonts w:cs="Arial"/>
                <w:sz w:val="24"/>
                <w:szCs w:val="24"/>
                <w:lang w:val="sr-Latn-CS" w:eastAsia="hr-HR"/>
              </w:rPr>
            </w:pPr>
          </w:p>
          <w:p w14:paraId="4C7D71C0" w14:textId="77777777" w:rsidR="009F0914" w:rsidRPr="009F0914" w:rsidRDefault="009F0914" w:rsidP="009F0914">
            <w:pPr>
              <w:spacing w:before="0"/>
              <w:rPr>
                <w:rFonts w:cs="Arial"/>
                <w:b/>
                <w:bCs/>
                <w:kern w:val="1"/>
                <w:sz w:val="24"/>
                <w:szCs w:val="24"/>
                <w:lang w:val="sr-Latn-CS" w:eastAsia="hr-HR"/>
              </w:rPr>
            </w:pPr>
            <w:r w:rsidRPr="009F0914">
              <w:rPr>
                <w:rFonts w:cs="Arial"/>
                <w:b/>
                <w:bCs/>
                <w:sz w:val="24"/>
                <w:szCs w:val="24"/>
                <w:lang w:val="sr-Cyrl-CS" w:eastAsia="hr-HR"/>
              </w:rPr>
              <w:t>5.9</w:t>
            </w:r>
            <w:r w:rsidRPr="009F0914">
              <w:rPr>
                <w:rFonts w:cs="Arial"/>
                <w:b/>
                <w:bCs/>
                <w:sz w:val="24"/>
                <w:szCs w:val="24"/>
                <w:lang w:val="sr-Latn-CS" w:eastAsia="hr-HR"/>
              </w:rPr>
              <w:t xml:space="preserve"> </w:t>
            </w:r>
            <w:r w:rsidRPr="009F0914">
              <w:rPr>
                <w:rFonts w:cs="Arial"/>
                <w:b/>
                <w:bCs/>
                <w:kern w:val="1"/>
                <w:sz w:val="24"/>
                <w:szCs w:val="24"/>
                <w:lang w:val="sr-Latn-CS" w:eastAsia="hr-HR"/>
              </w:rPr>
              <w:t>Напајање опреме даљинског управљања</w:t>
            </w:r>
          </w:p>
          <w:p w14:paraId="0381A506" w14:textId="77777777" w:rsidR="009F0914" w:rsidRPr="009F0914" w:rsidRDefault="009F0914" w:rsidP="009F0914">
            <w:pPr>
              <w:widowControl w:val="0"/>
              <w:suppressAutoHyphens/>
              <w:spacing w:before="0"/>
              <w:ind w:left="432"/>
              <w:rPr>
                <w:rFonts w:cs="Arial"/>
                <w:sz w:val="24"/>
                <w:szCs w:val="24"/>
                <w:lang w:val="sr-Latn-CS" w:eastAsia="ar-SA"/>
              </w:rPr>
            </w:pPr>
          </w:p>
          <w:p w14:paraId="1FA49B97"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Систем беспрекидног напајања за потребе станичног рачунара са својом периферијом, обезбедити преко инвертора, наведен</w:t>
            </w:r>
            <w:r w:rsidRPr="009F0914">
              <w:rPr>
                <w:rFonts w:cs="Arial"/>
                <w:sz w:val="24"/>
                <w:szCs w:val="24"/>
                <w:lang w:val="sr-Cyrl-CS" w:eastAsia="hr-HR"/>
              </w:rPr>
              <w:t>их</w:t>
            </w:r>
            <w:r w:rsidRPr="009F0914">
              <w:rPr>
                <w:rFonts w:cs="Arial"/>
                <w:sz w:val="24"/>
                <w:szCs w:val="24"/>
                <w:lang w:val="sr-Latn-CS" w:eastAsia="hr-HR"/>
              </w:rPr>
              <w:t xml:space="preserve"> у тачки </w:t>
            </w:r>
            <w:r w:rsidRPr="009F0914">
              <w:rPr>
                <w:rFonts w:cs="Arial"/>
                <w:sz w:val="24"/>
                <w:szCs w:val="24"/>
                <w:lang w:val="sr-Cyrl-CS" w:eastAsia="hr-HR"/>
              </w:rPr>
              <w:t>5.4</w:t>
            </w:r>
            <w:r w:rsidRPr="009F0914">
              <w:rPr>
                <w:rFonts w:cs="Arial"/>
                <w:sz w:val="24"/>
                <w:szCs w:val="24"/>
                <w:lang w:val="sr-Latn-CS" w:eastAsia="hr-HR"/>
              </w:rPr>
              <w:t>.</w:t>
            </w:r>
          </w:p>
          <w:p w14:paraId="08F1C37B" w14:textId="77777777" w:rsidR="009F0914" w:rsidRPr="009F0914" w:rsidRDefault="009F0914" w:rsidP="009F0914">
            <w:pPr>
              <w:spacing w:before="0"/>
              <w:rPr>
                <w:rFonts w:cs="Arial"/>
                <w:sz w:val="24"/>
                <w:szCs w:val="24"/>
                <w:lang w:val="sr-Cyrl-CS" w:eastAsia="hr-HR"/>
              </w:rPr>
            </w:pPr>
          </w:p>
          <w:p w14:paraId="3DE4EE12"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lastRenderedPageBreak/>
              <w:t>Напајање станичног рачунара, монитора, вентилатора и комуникационе опреме је наизменичним напоном 230 V, 50 Hz, са развода сопствене потрошње.</w:t>
            </w:r>
          </w:p>
          <w:p w14:paraId="128DFEB6" w14:textId="77777777" w:rsidR="009F0914" w:rsidRPr="009F0914" w:rsidRDefault="009F0914" w:rsidP="009F0914">
            <w:pPr>
              <w:spacing w:before="0"/>
              <w:rPr>
                <w:rFonts w:cs="Arial"/>
                <w:sz w:val="24"/>
                <w:szCs w:val="24"/>
                <w:lang w:val="sr-Cyrl-CS" w:eastAsia="hr-HR"/>
              </w:rPr>
            </w:pPr>
          </w:p>
          <w:p w14:paraId="6C713B3F"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Напајање комуникационог рачунара и активне мрежне опреме обезбедити преко </w:t>
            </w:r>
            <w:r w:rsidRPr="009F0914">
              <w:rPr>
                <w:rFonts w:cs="Arial"/>
                <w:sz w:val="24"/>
                <w:szCs w:val="24"/>
                <w:lang w:val="sr-Cyrl-CS" w:eastAsia="hr-HR"/>
              </w:rPr>
              <w:t xml:space="preserve">развода напона </w:t>
            </w:r>
            <w:r w:rsidRPr="009F0914">
              <w:rPr>
                <w:rFonts w:cs="Arial"/>
                <w:sz w:val="24"/>
                <w:szCs w:val="24"/>
                <w:lang w:val="sr-Latn-CS" w:eastAsia="hr-HR"/>
              </w:rPr>
              <w:t>110 V ЈСС.</w:t>
            </w:r>
          </w:p>
          <w:p w14:paraId="4EFAC364" w14:textId="77777777" w:rsidR="009F0914" w:rsidRPr="009F0914" w:rsidRDefault="009F0914" w:rsidP="009F0914">
            <w:pPr>
              <w:spacing w:before="0"/>
              <w:rPr>
                <w:rFonts w:cs="Arial"/>
                <w:sz w:val="24"/>
                <w:szCs w:val="24"/>
                <w:lang w:val="sr-Latn-CS" w:eastAsia="hr-HR"/>
              </w:rPr>
            </w:pPr>
          </w:p>
          <w:p w14:paraId="0526B590" w14:textId="77777777" w:rsidR="009F0914" w:rsidRPr="009F0914" w:rsidRDefault="009F0914" w:rsidP="009F0914">
            <w:pPr>
              <w:spacing w:before="0"/>
              <w:rPr>
                <w:rFonts w:cs="Arial"/>
                <w:sz w:val="24"/>
                <w:szCs w:val="24"/>
                <w:lang w:val="sr-Latn-CS" w:eastAsia="hr-HR"/>
              </w:rPr>
            </w:pPr>
          </w:p>
          <w:p w14:paraId="39100DCF" w14:textId="77777777" w:rsidR="009F0914" w:rsidRPr="009F0914" w:rsidRDefault="009F0914" w:rsidP="009F0914">
            <w:pPr>
              <w:spacing w:before="0"/>
              <w:rPr>
                <w:rFonts w:cs="Arial"/>
                <w:sz w:val="24"/>
                <w:szCs w:val="24"/>
                <w:lang w:val="sr-Latn-CS" w:eastAsia="hr-HR"/>
              </w:rPr>
            </w:pPr>
          </w:p>
          <w:p w14:paraId="37EE9664" w14:textId="77777777" w:rsidR="009F0914" w:rsidRPr="009F0914" w:rsidRDefault="009F0914" w:rsidP="009F0914">
            <w:pPr>
              <w:spacing w:before="0"/>
              <w:rPr>
                <w:rFonts w:cs="Arial"/>
                <w:b/>
                <w:bCs/>
                <w:sz w:val="24"/>
                <w:szCs w:val="24"/>
                <w:lang w:val="sr-Latn-CS" w:eastAsia="hr-HR"/>
              </w:rPr>
            </w:pPr>
            <w:r w:rsidRPr="009F0914">
              <w:rPr>
                <w:rFonts w:cs="Arial"/>
                <w:b/>
                <w:bCs/>
                <w:sz w:val="24"/>
                <w:szCs w:val="24"/>
                <w:lang w:val="sr-Cyrl-CS" w:eastAsia="hr-HR"/>
              </w:rPr>
              <w:t>5.10</w:t>
            </w:r>
            <w:r w:rsidRPr="009F0914">
              <w:rPr>
                <w:rFonts w:cs="Arial"/>
                <w:b/>
                <w:bCs/>
                <w:sz w:val="24"/>
                <w:szCs w:val="24"/>
                <w:lang w:val="sr-Latn-CS" w:eastAsia="hr-HR"/>
              </w:rPr>
              <w:t xml:space="preserve"> Концентрација инсталација</w:t>
            </w:r>
          </w:p>
          <w:p w14:paraId="570C4C26" w14:textId="77777777" w:rsidR="009F0914" w:rsidRPr="009F0914" w:rsidRDefault="009F0914" w:rsidP="009F0914">
            <w:pPr>
              <w:widowControl w:val="0"/>
              <w:suppressAutoHyphens/>
              <w:spacing w:before="0"/>
              <w:ind w:left="432"/>
              <w:rPr>
                <w:rFonts w:cs="Arial"/>
                <w:sz w:val="24"/>
                <w:szCs w:val="24"/>
                <w:lang w:val="sr-Latn-CS" w:eastAsia="ar-SA"/>
              </w:rPr>
            </w:pPr>
          </w:p>
          <w:p w14:paraId="0DD23522"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Систем за надзор и управљање са свим пратећим уређајима треба да буде смештен у једном орману управљања (UT) у просторији за управљање.</w:t>
            </w:r>
          </w:p>
          <w:p w14:paraId="544D1F55" w14:textId="77777777" w:rsidR="009F0914" w:rsidRPr="009F0914" w:rsidRDefault="009F0914" w:rsidP="009F0914">
            <w:pPr>
              <w:spacing w:before="0"/>
              <w:rPr>
                <w:rFonts w:cs="Arial"/>
                <w:sz w:val="24"/>
                <w:szCs w:val="24"/>
                <w:lang w:val="sr-Cyrl-CS" w:eastAsia="hr-HR"/>
              </w:rPr>
            </w:pPr>
          </w:p>
          <w:p w14:paraId="2DB7F2BF"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За смештај телекомуникационе опреме („router“) предвидети посебан орман.</w:t>
            </w:r>
          </w:p>
          <w:p w14:paraId="04E84E53" w14:textId="77777777" w:rsidR="009F0914" w:rsidRPr="009F0914" w:rsidRDefault="009F0914" w:rsidP="009F0914">
            <w:pPr>
              <w:spacing w:before="0"/>
              <w:rPr>
                <w:rFonts w:cs="Arial"/>
                <w:sz w:val="24"/>
                <w:szCs w:val="24"/>
                <w:lang w:val="sr-Cyrl-CS" w:eastAsia="hr-HR"/>
              </w:rPr>
            </w:pPr>
          </w:p>
          <w:p w14:paraId="5F117DD3"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У орману треба да буду уграђени:</w:t>
            </w:r>
          </w:p>
          <w:p w14:paraId="3D14DFEB" w14:textId="77777777" w:rsidR="009F0914" w:rsidRPr="009F0914" w:rsidRDefault="009F0914" w:rsidP="000657F6">
            <w:pPr>
              <w:widowControl w:val="0"/>
              <w:numPr>
                <w:ilvl w:val="0"/>
                <w:numId w:val="104"/>
              </w:numPr>
              <w:suppressAutoHyphens/>
              <w:spacing w:before="0"/>
              <w:ind w:left="714" w:hanging="357"/>
              <w:jc w:val="left"/>
              <w:rPr>
                <w:rFonts w:cs="Arial"/>
                <w:sz w:val="24"/>
                <w:szCs w:val="24"/>
                <w:lang w:val="sr-Latn-CS" w:eastAsia="hr-HR"/>
              </w:rPr>
            </w:pPr>
            <w:r w:rsidRPr="009F0914">
              <w:rPr>
                <w:rFonts w:cs="Arial"/>
                <w:sz w:val="24"/>
                <w:szCs w:val="24"/>
                <w:lang w:val="sr-Latn-CS" w:eastAsia="hr-HR"/>
              </w:rPr>
              <w:t xml:space="preserve">вентилаторе на горњој плочи ормана, </w:t>
            </w:r>
          </w:p>
          <w:p w14:paraId="64DF1329" w14:textId="77777777" w:rsidR="009F0914" w:rsidRPr="009F0914" w:rsidRDefault="009F0914" w:rsidP="000657F6">
            <w:pPr>
              <w:widowControl w:val="0"/>
              <w:numPr>
                <w:ilvl w:val="0"/>
                <w:numId w:val="104"/>
              </w:numPr>
              <w:suppressAutoHyphens/>
              <w:spacing w:before="0"/>
              <w:ind w:left="714" w:hanging="357"/>
              <w:jc w:val="left"/>
              <w:rPr>
                <w:rFonts w:cs="Arial"/>
                <w:sz w:val="24"/>
                <w:szCs w:val="24"/>
                <w:lang w:val="sr-Latn-CS" w:eastAsia="hr-HR"/>
              </w:rPr>
            </w:pPr>
            <w:r w:rsidRPr="009F0914">
              <w:rPr>
                <w:rFonts w:cs="Arial"/>
                <w:sz w:val="24"/>
                <w:szCs w:val="24"/>
                <w:lang w:val="sr-Latn-CS" w:eastAsia="hr-HR"/>
              </w:rPr>
              <w:t xml:space="preserve">микро-прекидач за светло, </w:t>
            </w:r>
          </w:p>
          <w:p w14:paraId="5CEEEF19" w14:textId="77777777" w:rsidR="009F0914" w:rsidRPr="009F0914" w:rsidRDefault="009F0914" w:rsidP="000657F6">
            <w:pPr>
              <w:widowControl w:val="0"/>
              <w:numPr>
                <w:ilvl w:val="0"/>
                <w:numId w:val="104"/>
              </w:numPr>
              <w:suppressAutoHyphens/>
              <w:spacing w:before="0"/>
              <w:ind w:left="714" w:hanging="357"/>
              <w:jc w:val="left"/>
              <w:rPr>
                <w:rFonts w:cs="Arial"/>
                <w:sz w:val="24"/>
                <w:szCs w:val="24"/>
                <w:lang w:val="sr-Latn-CS" w:eastAsia="hr-HR"/>
              </w:rPr>
            </w:pPr>
            <w:r w:rsidRPr="009F0914">
              <w:rPr>
                <w:rFonts w:cs="Arial"/>
                <w:sz w:val="24"/>
                <w:szCs w:val="24"/>
                <w:lang w:val="sr-Latn-CS" w:eastAsia="hr-HR"/>
              </w:rPr>
              <w:t>светлосни извор од 25 W, 230 V, 50 Hz,</w:t>
            </w:r>
          </w:p>
          <w:p w14:paraId="55577ECD" w14:textId="77777777" w:rsidR="009F0914" w:rsidRPr="009F0914" w:rsidRDefault="009F0914" w:rsidP="000657F6">
            <w:pPr>
              <w:widowControl w:val="0"/>
              <w:numPr>
                <w:ilvl w:val="0"/>
                <w:numId w:val="104"/>
              </w:numPr>
              <w:suppressAutoHyphens/>
              <w:spacing w:before="0"/>
              <w:ind w:left="714" w:hanging="357"/>
              <w:jc w:val="left"/>
              <w:rPr>
                <w:rFonts w:cs="Arial"/>
                <w:sz w:val="24"/>
                <w:szCs w:val="24"/>
                <w:lang w:val="sr-Latn-CS" w:eastAsia="hr-HR"/>
              </w:rPr>
            </w:pPr>
            <w:r w:rsidRPr="009F0914">
              <w:rPr>
                <w:rFonts w:cs="Arial"/>
                <w:sz w:val="24"/>
                <w:szCs w:val="24"/>
                <w:lang w:val="sr-Latn-CS" w:eastAsia="hr-HR"/>
              </w:rPr>
              <w:t>монофазна шуко утичница за 10 А, 230 V, 50 Hz – минимално 5 комада, и</w:t>
            </w:r>
          </w:p>
          <w:p w14:paraId="18A86DD2" w14:textId="77777777" w:rsidR="009F0914" w:rsidRPr="009F0914" w:rsidRDefault="009F0914" w:rsidP="000657F6">
            <w:pPr>
              <w:widowControl w:val="0"/>
              <w:numPr>
                <w:ilvl w:val="0"/>
                <w:numId w:val="104"/>
              </w:numPr>
              <w:suppressAutoHyphens/>
              <w:spacing w:before="0"/>
              <w:ind w:left="714" w:hanging="357"/>
              <w:jc w:val="left"/>
              <w:rPr>
                <w:rFonts w:cs="Arial"/>
                <w:sz w:val="24"/>
                <w:szCs w:val="24"/>
                <w:lang w:val="sr-Latn-CS" w:eastAsia="hr-HR"/>
              </w:rPr>
            </w:pPr>
            <w:r w:rsidRPr="009F0914">
              <w:rPr>
                <w:rFonts w:cs="Arial"/>
                <w:sz w:val="24"/>
                <w:szCs w:val="24"/>
                <w:lang w:val="sr-Latn-CS" w:eastAsia="hr-HR"/>
              </w:rPr>
              <w:t>термостат са хидростатом за контролу влажности.</w:t>
            </w:r>
          </w:p>
          <w:p w14:paraId="1089C19F" w14:textId="77777777" w:rsidR="009F0914" w:rsidRPr="009F0914" w:rsidRDefault="009F0914" w:rsidP="009F0914">
            <w:pPr>
              <w:spacing w:before="0"/>
              <w:rPr>
                <w:rFonts w:cs="Arial"/>
                <w:sz w:val="24"/>
                <w:szCs w:val="24"/>
                <w:lang w:val="sr-Cyrl-CS" w:eastAsia="hr-HR"/>
              </w:rPr>
            </w:pPr>
          </w:p>
          <w:p w14:paraId="0FD5AA4F"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Орман треба да је </w:t>
            </w:r>
            <w:r w:rsidRPr="009F0914">
              <w:rPr>
                <w:rFonts w:cs="Arial"/>
                <w:sz w:val="24"/>
                <w:szCs w:val="24"/>
                <w:lang w:val="sr-Cyrl-CS" w:eastAsia="hr-HR"/>
              </w:rPr>
              <w:t>оријентационих</w:t>
            </w:r>
            <w:r w:rsidRPr="009F0914">
              <w:rPr>
                <w:rFonts w:cs="Arial"/>
                <w:sz w:val="24"/>
                <w:szCs w:val="24"/>
                <w:lang w:val="sr-Latn-CS" w:eastAsia="hr-HR"/>
              </w:rPr>
              <w:t xml:space="preserve"> димензија:</w:t>
            </w:r>
          </w:p>
          <w:p w14:paraId="12F35F5C" w14:textId="77777777" w:rsidR="009F0914" w:rsidRPr="009F0914" w:rsidRDefault="009F0914" w:rsidP="000657F6">
            <w:pPr>
              <w:widowControl w:val="0"/>
              <w:numPr>
                <w:ilvl w:val="0"/>
                <w:numId w:val="105"/>
              </w:numPr>
              <w:suppressAutoHyphens/>
              <w:spacing w:before="0"/>
              <w:ind w:left="714" w:hanging="357"/>
              <w:jc w:val="left"/>
              <w:rPr>
                <w:rFonts w:cs="Arial"/>
                <w:sz w:val="24"/>
                <w:szCs w:val="24"/>
                <w:lang w:val="sr-Latn-CS" w:eastAsia="hr-HR"/>
              </w:rPr>
            </w:pPr>
            <w:r w:rsidRPr="009F0914">
              <w:rPr>
                <w:rFonts w:cs="Arial"/>
                <w:sz w:val="24"/>
                <w:szCs w:val="24"/>
                <w:lang w:val="sr-Latn-CS" w:eastAsia="hr-HR"/>
              </w:rPr>
              <w:t>висина 2000 mm,</w:t>
            </w:r>
          </w:p>
          <w:p w14:paraId="1D9E0AEA" w14:textId="77777777" w:rsidR="009F0914" w:rsidRPr="009F0914" w:rsidRDefault="009F0914" w:rsidP="000657F6">
            <w:pPr>
              <w:widowControl w:val="0"/>
              <w:numPr>
                <w:ilvl w:val="0"/>
                <w:numId w:val="105"/>
              </w:numPr>
              <w:suppressAutoHyphens/>
              <w:spacing w:before="0"/>
              <w:ind w:left="714" w:hanging="357"/>
              <w:jc w:val="left"/>
              <w:rPr>
                <w:rFonts w:cs="Arial"/>
                <w:sz w:val="24"/>
                <w:szCs w:val="24"/>
                <w:lang w:val="sr-Latn-CS" w:eastAsia="hr-HR"/>
              </w:rPr>
            </w:pPr>
            <w:r w:rsidRPr="009F0914">
              <w:rPr>
                <w:rFonts w:cs="Arial"/>
                <w:sz w:val="24"/>
                <w:szCs w:val="24"/>
                <w:lang w:val="sr-Latn-CS" w:eastAsia="hr-HR"/>
              </w:rPr>
              <w:t>ширина 800 mm, и</w:t>
            </w:r>
          </w:p>
          <w:p w14:paraId="53157937" w14:textId="77777777" w:rsidR="009F0914" w:rsidRPr="009F0914" w:rsidRDefault="009F0914" w:rsidP="000657F6">
            <w:pPr>
              <w:widowControl w:val="0"/>
              <w:numPr>
                <w:ilvl w:val="0"/>
                <w:numId w:val="105"/>
              </w:numPr>
              <w:suppressAutoHyphens/>
              <w:spacing w:before="0"/>
              <w:ind w:left="714" w:hanging="357"/>
              <w:jc w:val="left"/>
              <w:rPr>
                <w:rFonts w:cs="Arial"/>
                <w:sz w:val="24"/>
                <w:szCs w:val="24"/>
                <w:lang w:val="sr-Latn-CS" w:eastAsia="hr-HR"/>
              </w:rPr>
            </w:pPr>
            <w:r w:rsidRPr="009F0914">
              <w:rPr>
                <w:rFonts w:cs="Arial"/>
                <w:sz w:val="24"/>
                <w:szCs w:val="24"/>
                <w:lang w:val="sr-Latn-CS" w:eastAsia="hr-HR"/>
              </w:rPr>
              <w:t>дубина 600 mm.</w:t>
            </w:r>
          </w:p>
          <w:p w14:paraId="79D81462" w14:textId="77777777" w:rsidR="009F0914" w:rsidRPr="009F0914" w:rsidRDefault="009F0914" w:rsidP="009F0914">
            <w:pPr>
              <w:spacing w:before="0"/>
              <w:rPr>
                <w:rFonts w:cs="Arial"/>
                <w:sz w:val="24"/>
                <w:szCs w:val="24"/>
                <w:lang w:val="sr-Cyrl-CS" w:eastAsia="hr-HR"/>
              </w:rPr>
            </w:pPr>
          </w:p>
          <w:p w14:paraId="7192F8E5"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У орману остварити посебне везе мрежног и беспрекидног напајања.</w:t>
            </w:r>
          </w:p>
          <w:p w14:paraId="2E636ECA" w14:textId="77777777" w:rsidR="009F0914" w:rsidRPr="009F0914" w:rsidRDefault="009F0914" w:rsidP="009F0914">
            <w:pPr>
              <w:spacing w:before="0"/>
              <w:rPr>
                <w:rFonts w:cs="Arial"/>
                <w:sz w:val="24"/>
                <w:szCs w:val="24"/>
                <w:lang w:val="sr-Cyrl-CS" w:eastAsia="hr-HR"/>
              </w:rPr>
            </w:pPr>
          </w:p>
          <w:p w14:paraId="379E1021"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Механичка конструкција ормана треба да је од двоструко декапираног челичног лима са комплетном основном анти-корозивном заштитом са вратима која се закључавају. Конструкција ормана треба да задовољи степен заштите IP54 и да је уземљен. </w:t>
            </w:r>
          </w:p>
          <w:p w14:paraId="45DD862C" w14:textId="77777777" w:rsidR="009F0914" w:rsidRPr="009F0914" w:rsidRDefault="009F0914" w:rsidP="009F0914">
            <w:pPr>
              <w:spacing w:before="0"/>
              <w:rPr>
                <w:rFonts w:cs="Arial"/>
                <w:sz w:val="24"/>
                <w:szCs w:val="24"/>
                <w:lang w:val="sr-Cyrl-CS" w:eastAsia="hr-HR"/>
              </w:rPr>
            </w:pPr>
          </w:p>
          <w:p w14:paraId="5E712B10"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Концентрацију инсталација за потребе </w:t>
            </w:r>
            <w:r w:rsidRPr="009F0914">
              <w:rPr>
                <w:rFonts w:cs="Arial"/>
                <w:sz w:val="24"/>
                <w:szCs w:val="24"/>
                <w:lang w:val="sr-Cyrl-CS" w:eastAsia="hr-HR"/>
              </w:rPr>
              <w:t>станичне магистрале</w:t>
            </w:r>
            <w:r w:rsidRPr="009F0914">
              <w:rPr>
                <w:rFonts w:cs="Arial"/>
                <w:sz w:val="24"/>
                <w:szCs w:val="24"/>
                <w:lang w:val="sr-Latn-CS" w:eastAsia="hr-HR"/>
              </w:rPr>
              <w:t xml:space="preserve"> („St</w:t>
            </w:r>
            <w:r w:rsidRPr="009F0914">
              <w:rPr>
                <w:rFonts w:cs="Arial"/>
                <w:sz w:val="24"/>
                <w:szCs w:val="24"/>
                <w:lang w:val="sr-Cyrl-CS" w:eastAsia="hr-HR"/>
              </w:rPr>
              <w:t>at</w:t>
            </w:r>
            <w:r w:rsidRPr="009F0914">
              <w:rPr>
                <w:rFonts w:cs="Arial"/>
                <w:sz w:val="24"/>
                <w:szCs w:val="24"/>
                <w:lang w:val="sr-Latn-CS" w:eastAsia="hr-HR"/>
              </w:rPr>
              <w:t xml:space="preserve">ion Bus“) реализовати као </w:t>
            </w:r>
            <w:r w:rsidRPr="009F0914">
              <w:rPr>
                <w:rFonts w:cs="Arial"/>
                <w:sz w:val="24"/>
                <w:szCs w:val="24"/>
                <w:lang w:val="sr-Cyrl-CS" w:eastAsia="hr-HR"/>
              </w:rPr>
              <w:t xml:space="preserve">оптички </w:t>
            </w:r>
            <w:r w:rsidRPr="009F0914">
              <w:rPr>
                <w:rFonts w:cs="Arial"/>
                <w:sz w:val="24"/>
                <w:szCs w:val="24"/>
                <w:lang w:val="sr-Latn-CS" w:eastAsia="hr-HR"/>
              </w:rPr>
              <w:t>LAN</w:t>
            </w:r>
            <w:r w:rsidRPr="009F0914">
              <w:rPr>
                <w:rFonts w:cs="Arial"/>
                <w:sz w:val="24"/>
                <w:szCs w:val="24"/>
                <w:lang w:val="sr-Cyrl-CS" w:eastAsia="hr-HR"/>
              </w:rPr>
              <w:t xml:space="preserve"> између </w:t>
            </w:r>
            <w:r w:rsidRPr="009F0914">
              <w:rPr>
                <w:rFonts w:cs="Arial"/>
                <w:sz w:val="24"/>
                <w:szCs w:val="24"/>
                <w:lang w:val="sr-Latn-CS" w:eastAsia="hr-HR"/>
              </w:rPr>
              <w:t xml:space="preserve">микропроцесорско заштитно-управљачким јединицама (MPCU/MCU) до </w:t>
            </w:r>
            <w:r w:rsidRPr="009F0914">
              <w:rPr>
                <w:rFonts w:cs="Arial"/>
                <w:sz w:val="24"/>
                <w:szCs w:val="24"/>
                <w:lang w:val="sr-Cyrl-CS" w:eastAsia="hr-HR"/>
              </w:rPr>
              <w:t>активне мрежене опреме (</w:t>
            </w:r>
            <w:r w:rsidRPr="009F0914">
              <w:rPr>
                <w:rFonts w:cs="Arial"/>
                <w:sz w:val="24"/>
                <w:szCs w:val="24"/>
                <w:lang w:val="sr-Latn-CS" w:eastAsia="hr-HR"/>
              </w:rPr>
              <w:t>switch</w:t>
            </w:r>
            <w:r w:rsidRPr="009F0914">
              <w:rPr>
                <w:rFonts w:cs="Arial"/>
                <w:sz w:val="24"/>
                <w:szCs w:val="24"/>
                <w:lang w:val="sr-Cyrl-CS" w:eastAsia="hr-HR"/>
              </w:rPr>
              <w:t>)</w:t>
            </w:r>
            <w:r w:rsidRPr="009F0914">
              <w:rPr>
                <w:rFonts w:cs="Arial"/>
                <w:sz w:val="24"/>
                <w:szCs w:val="24"/>
                <w:lang w:val="sr-Latn-CS" w:eastAsia="hr-HR"/>
              </w:rPr>
              <w:t>, док за потребе комуникације са комуникацион</w:t>
            </w:r>
            <w:r w:rsidRPr="009F0914">
              <w:rPr>
                <w:rFonts w:cs="Arial"/>
                <w:sz w:val="24"/>
                <w:szCs w:val="24"/>
                <w:lang w:val="sr-Cyrl-CS" w:eastAsia="hr-HR"/>
              </w:rPr>
              <w:t>им</w:t>
            </w:r>
            <w:r w:rsidRPr="009F0914">
              <w:rPr>
                <w:rFonts w:cs="Arial"/>
                <w:sz w:val="24"/>
                <w:szCs w:val="24"/>
                <w:lang w:val="sr-Latn-CS" w:eastAsia="hr-HR"/>
              </w:rPr>
              <w:t xml:space="preserve"> и станичн</w:t>
            </w:r>
            <w:r w:rsidRPr="009F0914">
              <w:rPr>
                <w:rFonts w:cs="Arial"/>
                <w:sz w:val="24"/>
                <w:szCs w:val="24"/>
                <w:lang w:val="sr-Cyrl-CS" w:eastAsia="hr-HR"/>
              </w:rPr>
              <w:t>им</w:t>
            </w:r>
            <w:r w:rsidRPr="009F0914">
              <w:rPr>
                <w:rFonts w:cs="Arial"/>
                <w:sz w:val="24"/>
                <w:szCs w:val="24"/>
                <w:lang w:val="sr-Latn-CS" w:eastAsia="hr-HR"/>
              </w:rPr>
              <w:t xml:space="preserve"> рачунар</w:t>
            </w:r>
            <w:r w:rsidRPr="009F0914">
              <w:rPr>
                <w:rFonts w:cs="Arial"/>
                <w:sz w:val="24"/>
                <w:szCs w:val="24"/>
                <w:lang w:val="sr-Cyrl-CS" w:eastAsia="hr-HR"/>
              </w:rPr>
              <w:t xml:space="preserve">ом реализовати путем жичаног </w:t>
            </w:r>
            <w:r w:rsidRPr="009F0914">
              <w:rPr>
                <w:rFonts w:cs="Arial"/>
                <w:sz w:val="24"/>
                <w:szCs w:val="24"/>
                <w:lang w:val="sr-Latn-CS" w:eastAsia="hr-HR"/>
              </w:rPr>
              <w:t>LAN.</w:t>
            </w:r>
          </w:p>
          <w:p w14:paraId="368DDFED" w14:textId="77777777" w:rsidR="009F0914" w:rsidRPr="009F0914" w:rsidRDefault="009F0914" w:rsidP="009F0914">
            <w:pPr>
              <w:spacing w:before="0"/>
              <w:rPr>
                <w:rFonts w:cs="Arial"/>
                <w:sz w:val="24"/>
                <w:szCs w:val="24"/>
                <w:lang w:val="sr-Cyrl-CS" w:eastAsia="hr-HR"/>
              </w:rPr>
            </w:pPr>
          </w:p>
          <w:p w14:paraId="7BD45C23"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Станични и комуникациони рачунар морају бити у 19“ индустријској „rack“ варијанти.</w:t>
            </w:r>
          </w:p>
          <w:p w14:paraId="1CDFB124" w14:textId="77777777" w:rsidR="009F0914" w:rsidRPr="009F0914" w:rsidRDefault="009F0914" w:rsidP="009F0914">
            <w:pPr>
              <w:spacing w:before="0"/>
              <w:rPr>
                <w:rFonts w:cs="Arial"/>
                <w:sz w:val="24"/>
                <w:szCs w:val="24"/>
                <w:lang w:val="sr-Cyrl-CS" w:eastAsia="hr-HR"/>
              </w:rPr>
            </w:pPr>
          </w:p>
          <w:p w14:paraId="4C9B6075"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Монитор треба да буде директно монтиран путем спојне опреме на носеће шине ормана. </w:t>
            </w:r>
          </w:p>
          <w:p w14:paraId="7FD0530C" w14:textId="77777777" w:rsidR="009F0914" w:rsidRPr="009F0914" w:rsidRDefault="009F0914" w:rsidP="009F0914">
            <w:pPr>
              <w:spacing w:before="0"/>
              <w:rPr>
                <w:rFonts w:cs="Arial"/>
                <w:sz w:val="24"/>
                <w:szCs w:val="24"/>
                <w:lang w:val="sr-Cyrl-CS" w:eastAsia="hr-HR"/>
              </w:rPr>
            </w:pPr>
          </w:p>
          <w:p w14:paraId="760EFECC"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Тастатура и миш треба да буду монтирани у оквиру посебне извлачиве фиоке унутар ормана.</w:t>
            </w:r>
          </w:p>
          <w:p w14:paraId="3851D9A9" w14:textId="77777777" w:rsidR="009F0914" w:rsidRPr="009F0914" w:rsidRDefault="009F0914" w:rsidP="009F0914">
            <w:pPr>
              <w:spacing w:before="0"/>
              <w:rPr>
                <w:rFonts w:cs="Arial"/>
                <w:sz w:val="24"/>
                <w:szCs w:val="24"/>
                <w:lang w:val="sr-Cyrl-CS" w:eastAsia="hr-HR"/>
              </w:rPr>
            </w:pPr>
          </w:p>
          <w:p w14:paraId="3718047B"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Активна мрежна опрема треба да буде монтирана на посебним шинама на задњој страни ормана или директно на шине ормана у случају 19“ „rack“ варијанте опреме. </w:t>
            </w:r>
          </w:p>
          <w:p w14:paraId="2F70C597" w14:textId="77777777" w:rsidR="009F0914" w:rsidRPr="009F0914" w:rsidRDefault="009F0914" w:rsidP="009F0914">
            <w:pPr>
              <w:spacing w:before="0"/>
              <w:rPr>
                <w:rFonts w:cs="Arial"/>
                <w:sz w:val="24"/>
                <w:szCs w:val="24"/>
                <w:lang w:val="sr-Cyrl-CS" w:eastAsia="hr-HR"/>
              </w:rPr>
            </w:pPr>
          </w:p>
          <w:p w14:paraId="145902B5"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Оптички каблови се уводе у орман путем посебних каналица. Жичане везе унутар ормана постављају се по носачима или по каналицама. </w:t>
            </w:r>
          </w:p>
          <w:p w14:paraId="35C98CDB" w14:textId="77777777" w:rsidR="009F0914" w:rsidRPr="009F0914" w:rsidRDefault="009F0914" w:rsidP="009F0914">
            <w:pPr>
              <w:spacing w:before="0"/>
              <w:rPr>
                <w:rFonts w:cs="Arial"/>
                <w:sz w:val="24"/>
                <w:szCs w:val="24"/>
                <w:lang w:val="sr-Cyrl-CS" w:eastAsia="hr-HR"/>
              </w:rPr>
            </w:pPr>
          </w:p>
          <w:p w14:paraId="102D82C1"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 xml:space="preserve">Означавање опреме и повезивање са редним стезаљкама вршити тако да се у оквиру релејног оквира остварује одређена функционална и логичка повезаност. </w:t>
            </w:r>
          </w:p>
          <w:p w14:paraId="3CFDEDBF" w14:textId="77777777" w:rsidR="009F0914" w:rsidRPr="009F0914" w:rsidRDefault="009F0914" w:rsidP="009F0914">
            <w:pPr>
              <w:spacing w:before="0"/>
              <w:rPr>
                <w:rFonts w:cs="Arial"/>
                <w:sz w:val="24"/>
                <w:szCs w:val="24"/>
                <w:lang w:val="sr-Cyrl-CS" w:eastAsia="hr-HR"/>
              </w:rPr>
            </w:pPr>
          </w:p>
          <w:p w14:paraId="749684BC" w14:textId="77777777" w:rsidR="009F0914" w:rsidRPr="009F0914" w:rsidRDefault="009F0914" w:rsidP="009F0914">
            <w:pPr>
              <w:spacing w:before="0"/>
              <w:rPr>
                <w:rFonts w:cs="Arial"/>
                <w:sz w:val="24"/>
                <w:szCs w:val="24"/>
                <w:lang w:val="sr-Latn-CS" w:eastAsia="hr-HR"/>
              </w:rPr>
            </w:pPr>
            <w:r w:rsidRPr="009F0914">
              <w:rPr>
                <w:rFonts w:cs="Arial"/>
                <w:sz w:val="24"/>
                <w:szCs w:val="24"/>
                <w:lang w:val="sr-Latn-CS" w:eastAsia="hr-HR"/>
              </w:rPr>
              <w:t>Опрему у орману поставити тако да се омогући једноставан приступ за њено одржавање и  испитивање.</w:t>
            </w:r>
          </w:p>
          <w:p w14:paraId="4D6F2405" w14:textId="77777777" w:rsidR="009F0914" w:rsidRPr="009F0914" w:rsidRDefault="009F0914" w:rsidP="009F0914">
            <w:pPr>
              <w:spacing w:before="0"/>
              <w:rPr>
                <w:rFonts w:cs="Arial"/>
                <w:sz w:val="24"/>
                <w:szCs w:val="24"/>
                <w:lang w:val="sr-Latn-CS" w:eastAsia="hr-HR"/>
              </w:rPr>
            </w:pPr>
          </w:p>
          <w:p w14:paraId="3BC5BA3E" w14:textId="77777777" w:rsidR="009F0914" w:rsidRPr="009F0914" w:rsidRDefault="009F0914" w:rsidP="009F0914">
            <w:pPr>
              <w:spacing w:before="0"/>
              <w:rPr>
                <w:rFonts w:cs="Arial"/>
                <w:b/>
                <w:bCs/>
                <w:iCs/>
                <w:sz w:val="24"/>
                <w:szCs w:val="24"/>
                <w:lang w:val="sr-Latn-CS" w:eastAsia="hr-HR"/>
              </w:rPr>
            </w:pPr>
            <w:r w:rsidRPr="009F0914">
              <w:rPr>
                <w:rFonts w:cs="Arial"/>
                <w:b/>
                <w:bCs/>
                <w:iCs/>
                <w:sz w:val="24"/>
                <w:szCs w:val="24"/>
                <w:lang w:val="sr-Latn-CS" w:eastAsia="hr-HR"/>
              </w:rPr>
              <w:t>5</w:t>
            </w:r>
            <w:r w:rsidRPr="009F0914">
              <w:rPr>
                <w:rFonts w:cs="Arial"/>
                <w:b/>
                <w:bCs/>
                <w:iCs/>
                <w:sz w:val="24"/>
                <w:szCs w:val="24"/>
                <w:lang w:val="sr-Cyrl-CS" w:eastAsia="hr-HR"/>
              </w:rPr>
              <w:t>.11</w:t>
            </w:r>
            <w:r w:rsidRPr="009F0914">
              <w:rPr>
                <w:rFonts w:cs="Arial"/>
                <w:b/>
                <w:bCs/>
                <w:iCs/>
                <w:sz w:val="24"/>
                <w:szCs w:val="24"/>
                <w:lang w:val="sr-Latn-CS" w:eastAsia="hr-HR"/>
              </w:rPr>
              <w:t xml:space="preserve"> Интерфејс према Центру Управљања ЕДБ</w:t>
            </w:r>
          </w:p>
          <w:p w14:paraId="2B86C1FA" w14:textId="77777777" w:rsidR="009F0914" w:rsidRPr="009F0914" w:rsidRDefault="009F0914" w:rsidP="009F0914">
            <w:pPr>
              <w:widowControl w:val="0"/>
              <w:suppressAutoHyphens/>
              <w:spacing w:before="0"/>
              <w:ind w:left="432"/>
              <w:rPr>
                <w:rFonts w:cs="Arial"/>
                <w:sz w:val="24"/>
                <w:szCs w:val="24"/>
                <w:lang w:val="sr-Latn-CS" w:eastAsia="ar-SA"/>
              </w:rPr>
            </w:pPr>
          </w:p>
          <w:p w14:paraId="6BCC6B69" w14:textId="77777777" w:rsidR="009F0914" w:rsidRPr="009F0914" w:rsidRDefault="009F0914" w:rsidP="009F0914">
            <w:pPr>
              <w:spacing w:before="0"/>
              <w:rPr>
                <w:rFonts w:cs="Arial"/>
                <w:sz w:val="24"/>
                <w:szCs w:val="24"/>
                <w:lang w:val="sr-Cyrl-CS" w:eastAsia="hr-HR"/>
              </w:rPr>
            </w:pPr>
            <w:bookmarkStart w:id="19" w:name="OLE_LINK1"/>
            <w:r w:rsidRPr="009F0914">
              <w:rPr>
                <w:rFonts w:cs="Arial"/>
                <w:sz w:val="24"/>
                <w:szCs w:val="24"/>
                <w:lang w:val="sr-Latn-CS" w:eastAsia="hr-HR"/>
              </w:rPr>
              <w:t xml:space="preserve">Комуникацију са Центром Управљања ЕДБ обезбедити преко два независна преносна пута по протоколу IEC 60870-5-104, </w:t>
            </w:r>
            <w:r w:rsidRPr="009F0914">
              <w:rPr>
                <w:rFonts w:cs="Arial"/>
                <w:sz w:val="24"/>
                <w:szCs w:val="24"/>
                <w:lang w:val="sr-Cyrl-CS" w:eastAsia="hr-HR"/>
              </w:rPr>
              <w:t xml:space="preserve">односно </w:t>
            </w:r>
            <w:r w:rsidRPr="009F0914">
              <w:rPr>
                <w:rFonts w:cs="Arial"/>
                <w:sz w:val="24"/>
                <w:szCs w:val="24"/>
                <w:lang w:val="sr-Latn-CS" w:eastAsia="hr-HR"/>
              </w:rPr>
              <w:t>IEC 60870-5-10</w:t>
            </w:r>
            <w:r w:rsidRPr="009F0914">
              <w:rPr>
                <w:rFonts w:cs="Arial"/>
                <w:sz w:val="24"/>
                <w:szCs w:val="24"/>
                <w:lang w:val="sr-Cyrl-CS" w:eastAsia="hr-HR"/>
              </w:rPr>
              <w:t xml:space="preserve">1, </w:t>
            </w:r>
            <w:r w:rsidRPr="009F0914">
              <w:rPr>
                <w:rFonts w:cs="Arial"/>
                <w:sz w:val="24"/>
                <w:szCs w:val="24"/>
                <w:lang w:val="sr-Latn-CS" w:eastAsia="hr-HR"/>
              </w:rPr>
              <w:t>брзином не мањом од 1 M baud.</w:t>
            </w:r>
          </w:p>
          <w:p w14:paraId="1C4181F3" w14:textId="77777777" w:rsidR="009F0914" w:rsidRPr="009F0914" w:rsidRDefault="009F0914" w:rsidP="009F0914">
            <w:pPr>
              <w:spacing w:before="0"/>
              <w:rPr>
                <w:rFonts w:cs="Arial"/>
                <w:sz w:val="24"/>
                <w:szCs w:val="24"/>
                <w:lang w:val="sr-Cyrl-CS" w:eastAsia="hr-HR"/>
              </w:rPr>
            </w:pPr>
          </w:p>
          <w:p w14:paraId="182302D9" w14:textId="77777777" w:rsidR="009F0914" w:rsidRPr="009F0914" w:rsidRDefault="009F0914" w:rsidP="009F0914">
            <w:pPr>
              <w:spacing w:before="0"/>
              <w:rPr>
                <w:rFonts w:cs="Arial"/>
                <w:sz w:val="24"/>
                <w:szCs w:val="24"/>
                <w:lang w:val="sr-Cyrl-CS" w:eastAsia="hr-HR"/>
              </w:rPr>
            </w:pPr>
            <w:r w:rsidRPr="009F0914">
              <w:rPr>
                <w:rFonts w:cs="Arial"/>
                <w:sz w:val="24"/>
                <w:szCs w:val="24"/>
                <w:lang w:val="sr-Latn-CS" w:eastAsia="hr-HR"/>
              </w:rPr>
              <w:t>Главним пројектом обухватити потпуну параметризацију станичног рачунара, при чему ће се мапирање на предвиђени IEC 60870-5-104</w:t>
            </w:r>
            <w:r w:rsidRPr="009F0914">
              <w:rPr>
                <w:rFonts w:cs="Arial"/>
                <w:sz w:val="24"/>
                <w:szCs w:val="24"/>
                <w:lang w:val="sr-Cyrl-CS" w:eastAsia="hr-HR"/>
              </w:rPr>
              <w:t xml:space="preserve">/101, </w:t>
            </w:r>
            <w:r w:rsidRPr="009F0914">
              <w:rPr>
                <w:rFonts w:cs="Arial"/>
                <w:sz w:val="24"/>
                <w:szCs w:val="24"/>
                <w:lang w:val="sr-Latn-CS" w:eastAsia="hr-HR"/>
              </w:rPr>
              <w:t>протокол извршити на основу АSDU и IOB адреса, које ће бити достављене од стране ПД ЕДБ.</w:t>
            </w:r>
          </w:p>
          <w:p w14:paraId="123101D2" w14:textId="77777777" w:rsidR="009F0914" w:rsidRPr="009F0914" w:rsidRDefault="009F0914" w:rsidP="009F0914">
            <w:pPr>
              <w:spacing w:before="0"/>
              <w:rPr>
                <w:rFonts w:cs="Arial"/>
                <w:sz w:val="24"/>
                <w:szCs w:val="24"/>
                <w:lang w:val="sr-Latn-CS" w:eastAsia="hr-HR"/>
              </w:rPr>
            </w:pPr>
          </w:p>
          <w:bookmarkEnd w:id="19"/>
          <w:p w14:paraId="7D1F9799" w14:textId="77777777" w:rsidR="009F0914" w:rsidRPr="009F0914" w:rsidRDefault="009F0914" w:rsidP="009F0914">
            <w:pPr>
              <w:widowControl w:val="0"/>
              <w:suppressAutoHyphens/>
              <w:spacing w:before="0"/>
              <w:rPr>
                <w:rFonts w:cs="Arial"/>
                <w:b/>
                <w:bCs/>
                <w:sz w:val="24"/>
                <w:szCs w:val="24"/>
                <w:lang w:val="sr-Latn-CS" w:eastAsia="ar-SA"/>
              </w:rPr>
            </w:pPr>
            <w:r w:rsidRPr="009F0914">
              <w:rPr>
                <w:rFonts w:cs="Arial"/>
                <w:b/>
                <w:bCs/>
                <w:sz w:val="24"/>
                <w:szCs w:val="24"/>
                <w:lang w:val="sr-Latn-CS" w:eastAsia="ar-SA"/>
              </w:rPr>
              <w:t>5</w:t>
            </w:r>
            <w:r w:rsidRPr="009F0914">
              <w:rPr>
                <w:rFonts w:cs="Arial"/>
                <w:b/>
                <w:bCs/>
                <w:sz w:val="24"/>
                <w:szCs w:val="24"/>
                <w:lang w:val="sr-Cyrl-CS" w:eastAsia="ar-SA"/>
              </w:rPr>
              <w:t>.12</w:t>
            </w:r>
            <w:r w:rsidRPr="009F0914">
              <w:rPr>
                <w:rFonts w:cs="Arial"/>
                <w:b/>
                <w:bCs/>
                <w:sz w:val="24"/>
                <w:szCs w:val="24"/>
                <w:lang w:val="sr-Latn-CS" w:eastAsia="ar-SA"/>
              </w:rPr>
              <w:t xml:space="preserve"> Информатички део</w:t>
            </w:r>
          </w:p>
          <w:p w14:paraId="4007BF45" w14:textId="77777777" w:rsidR="009F0914" w:rsidRPr="009F0914" w:rsidRDefault="009F0914" w:rsidP="009F0914">
            <w:pPr>
              <w:tabs>
                <w:tab w:val="left" w:pos="3369"/>
                <w:tab w:val="left" w:pos="9468"/>
              </w:tabs>
              <w:suppressAutoHyphens/>
              <w:snapToGrid w:val="0"/>
              <w:spacing w:before="0"/>
              <w:rPr>
                <w:rFonts w:cs="Arial"/>
                <w:sz w:val="24"/>
                <w:szCs w:val="24"/>
                <w:lang w:val="sr-Latn-CS" w:eastAsia="ar-SA"/>
              </w:rPr>
            </w:pPr>
          </w:p>
          <w:p w14:paraId="0441891F" w14:textId="77777777" w:rsidR="009F0914" w:rsidRPr="009F0914" w:rsidRDefault="009F0914" w:rsidP="009F0914">
            <w:pPr>
              <w:tabs>
                <w:tab w:val="left" w:pos="3369"/>
                <w:tab w:val="left" w:pos="9468"/>
              </w:tabs>
              <w:suppressAutoHyphens/>
              <w:snapToGrid w:val="0"/>
              <w:spacing w:before="0"/>
              <w:rPr>
                <w:rFonts w:cs="Arial"/>
                <w:sz w:val="24"/>
                <w:szCs w:val="24"/>
                <w:lang w:val="sr-Latn-CS" w:eastAsia="ar-SA"/>
              </w:rPr>
            </w:pPr>
            <w:r w:rsidRPr="009F0914">
              <w:rPr>
                <w:rFonts w:cs="Arial"/>
                <w:sz w:val="24"/>
                <w:szCs w:val="24"/>
                <w:lang w:val="sr-Latn-CS" w:eastAsia="ar-SA"/>
              </w:rPr>
              <w:t>“Хардwаре“ комуникационог рачунара:</w:t>
            </w:r>
          </w:p>
          <w:p w14:paraId="61360F93" w14:textId="77777777" w:rsidR="009F0914" w:rsidRPr="009F0914" w:rsidRDefault="009F0914" w:rsidP="000657F6">
            <w:pPr>
              <w:numPr>
                <w:ilvl w:val="0"/>
                <w:numId w:val="100"/>
              </w:numPr>
              <w:tabs>
                <w:tab w:val="num" w:pos="720"/>
                <w:tab w:val="left" w:pos="1843"/>
                <w:tab w:val="left" w:pos="3369"/>
                <w:tab w:val="left" w:pos="9468"/>
              </w:tabs>
              <w:suppressAutoHyphens/>
              <w:snapToGrid w:val="0"/>
              <w:spacing w:before="0"/>
              <w:ind w:left="1843"/>
              <w:jc w:val="left"/>
              <w:rPr>
                <w:rFonts w:cs="Arial"/>
                <w:sz w:val="24"/>
                <w:szCs w:val="24"/>
                <w:lang w:val="sr-Latn-CS" w:eastAsia="ar-SA"/>
              </w:rPr>
            </w:pPr>
            <w:r w:rsidRPr="009F0914">
              <w:rPr>
                <w:rFonts w:cs="Arial"/>
                <w:sz w:val="24"/>
                <w:szCs w:val="24"/>
                <w:lang w:val="sr-Latn-CS" w:eastAsia="ar-SA"/>
              </w:rPr>
              <w:t>минимум 2 x RS 232,</w:t>
            </w:r>
          </w:p>
          <w:p w14:paraId="720065C6" w14:textId="77777777" w:rsidR="009F0914" w:rsidRPr="009F0914" w:rsidRDefault="009F0914" w:rsidP="000657F6">
            <w:pPr>
              <w:numPr>
                <w:ilvl w:val="0"/>
                <w:numId w:val="100"/>
              </w:numPr>
              <w:tabs>
                <w:tab w:val="num" w:pos="720"/>
                <w:tab w:val="left" w:pos="1843"/>
                <w:tab w:val="left" w:pos="3369"/>
                <w:tab w:val="left" w:pos="9468"/>
              </w:tabs>
              <w:suppressAutoHyphens/>
              <w:snapToGrid w:val="0"/>
              <w:spacing w:before="0"/>
              <w:ind w:left="1843"/>
              <w:jc w:val="left"/>
              <w:rPr>
                <w:rFonts w:cs="Arial"/>
                <w:sz w:val="24"/>
                <w:szCs w:val="24"/>
                <w:lang w:val="sr-Latn-CS" w:eastAsia="ar-SA"/>
              </w:rPr>
            </w:pPr>
            <w:r w:rsidRPr="009F0914">
              <w:rPr>
                <w:rFonts w:cs="Arial"/>
                <w:sz w:val="24"/>
                <w:szCs w:val="24"/>
                <w:lang w:val="sr-Latn-CS" w:eastAsia="ar-SA"/>
              </w:rPr>
              <w:t>одговарајућа Ethernet дуал-порт PCI картица,</w:t>
            </w:r>
          </w:p>
          <w:p w14:paraId="144D41F0" w14:textId="77777777" w:rsidR="009F0914" w:rsidRPr="009F0914" w:rsidRDefault="009F0914" w:rsidP="000657F6">
            <w:pPr>
              <w:numPr>
                <w:ilvl w:val="0"/>
                <w:numId w:val="100"/>
              </w:numPr>
              <w:tabs>
                <w:tab w:val="num" w:pos="720"/>
                <w:tab w:val="left" w:pos="1843"/>
                <w:tab w:val="left" w:pos="3369"/>
                <w:tab w:val="left" w:pos="9468"/>
              </w:tabs>
              <w:suppressAutoHyphens/>
              <w:snapToGrid w:val="0"/>
              <w:spacing w:before="0"/>
              <w:ind w:left="1843"/>
              <w:jc w:val="left"/>
              <w:rPr>
                <w:rFonts w:cs="Arial"/>
                <w:sz w:val="24"/>
                <w:szCs w:val="24"/>
                <w:lang w:val="sr-Latn-CS" w:eastAsia="ar-SA"/>
              </w:rPr>
            </w:pPr>
            <w:r w:rsidRPr="009F0914">
              <w:rPr>
                <w:rFonts w:cs="Arial"/>
                <w:sz w:val="24"/>
                <w:szCs w:val="24"/>
                <w:lang w:val="sr-Latn-CS" w:eastAsia="ar-SA"/>
              </w:rPr>
              <w:t>одговарајућа 19 „rack“ верзија индустријског кућишта,</w:t>
            </w:r>
          </w:p>
          <w:p w14:paraId="72E741F7" w14:textId="77777777" w:rsidR="009F0914" w:rsidRPr="009F0914" w:rsidRDefault="009F0914" w:rsidP="009F0914">
            <w:pPr>
              <w:tabs>
                <w:tab w:val="left" w:pos="3369"/>
                <w:tab w:val="left" w:pos="9468"/>
              </w:tabs>
              <w:suppressAutoHyphens/>
              <w:snapToGrid w:val="0"/>
              <w:spacing w:before="0"/>
              <w:rPr>
                <w:rFonts w:cs="Arial"/>
                <w:i/>
                <w:color w:val="FF0000"/>
                <w:sz w:val="24"/>
                <w:szCs w:val="24"/>
                <w:lang w:val="sr-Latn-CS" w:eastAsia="ar-SA"/>
              </w:rPr>
            </w:pPr>
          </w:p>
          <w:p w14:paraId="2CDAA043" w14:textId="77777777" w:rsidR="009F0914" w:rsidRPr="009F0914" w:rsidRDefault="009F0914" w:rsidP="009F0914">
            <w:pPr>
              <w:tabs>
                <w:tab w:val="left" w:pos="3369"/>
                <w:tab w:val="left" w:pos="9468"/>
              </w:tabs>
              <w:suppressAutoHyphens/>
              <w:snapToGrid w:val="0"/>
              <w:spacing w:before="0"/>
              <w:rPr>
                <w:rFonts w:cs="Arial"/>
                <w:sz w:val="24"/>
                <w:szCs w:val="24"/>
                <w:lang w:val="sr-Latn-CS" w:eastAsia="ar-SA"/>
              </w:rPr>
            </w:pPr>
            <w:r w:rsidRPr="009F0914">
              <w:rPr>
                <w:rFonts w:cs="Arial"/>
                <w:sz w:val="24"/>
                <w:szCs w:val="24"/>
                <w:lang w:val="sr-Latn-CS" w:eastAsia="ar-SA"/>
              </w:rPr>
              <w:t>“</w:t>
            </w:r>
            <w:r w:rsidRPr="009F0914">
              <w:rPr>
                <w:rFonts w:cs="Arial"/>
                <w:sz w:val="24"/>
                <w:szCs w:val="24"/>
                <w:lang w:val="de-DE" w:eastAsia="ar-SA"/>
              </w:rPr>
              <w:t>Софт</w:t>
            </w:r>
            <w:r w:rsidRPr="009F0914">
              <w:rPr>
                <w:rFonts w:cs="Arial"/>
                <w:sz w:val="24"/>
                <w:szCs w:val="24"/>
                <w:lang w:val="sr-Latn-CS" w:eastAsia="ar-SA"/>
              </w:rPr>
              <w:t>w</w:t>
            </w:r>
            <w:r w:rsidRPr="009F0914">
              <w:rPr>
                <w:rFonts w:cs="Arial"/>
                <w:sz w:val="24"/>
                <w:szCs w:val="24"/>
                <w:lang w:val="de-DE" w:eastAsia="ar-SA"/>
              </w:rPr>
              <w:t>аре</w:t>
            </w:r>
            <w:r w:rsidRPr="009F0914">
              <w:rPr>
                <w:rFonts w:cs="Arial"/>
                <w:sz w:val="24"/>
                <w:szCs w:val="24"/>
                <w:lang w:val="sr-Latn-CS" w:eastAsia="ar-SA"/>
              </w:rPr>
              <w:t xml:space="preserve">” </w:t>
            </w:r>
            <w:r w:rsidRPr="009F0914">
              <w:rPr>
                <w:rFonts w:cs="Arial"/>
                <w:sz w:val="24"/>
                <w:szCs w:val="24"/>
                <w:lang w:val="de-DE" w:eastAsia="ar-SA"/>
              </w:rPr>
              <w:t>комуникационог</w:t>
            </w:r>
            <w:r w:rsidRPr="009F0914">
              <w:rPr>
                <w:rFonts w:cs="Arial"/>
                <w:sz w:val="24"/>
                <w:szCs w:val="24"/>
                <w:lang w:val="sr-Latn-CS" w:eastAsia="ar-SA"/>
              </w:rPr>
              <w:t xml:space="preserve"> </w:t>
            </w:r>
            <w:r w:rsidRPr="009F0914">
              <w:rPr>
                <w:rFonts w:cs="Arial"/>
                <w:sz w:val="24"/>
                <w:szCs w:val="24"/>
                <w:lang w:val="de-DE" w:eastAsia="ar-SA"/>
              </w:rPr>
              <w:t>рачунара</w:t>
            </w:r>
            <w:r w:rsidRPr="009F0914">
              <w:rPr>
                <w:rFonts w:cs="Arial"/>
                <w:sz w:val="24"/>
                <w:szCs w:val="24"/>
                <w:lang w:val="sr-Latn-CS" w:eastAsia="ar-SA"/>
              </w:rPr>
              <w:t xml:space="preserve"> </w:t>
            </w:r>
            <w:r w:rsidRPr="009F0914">
              <w:rPr>
                <w:rFonts w:cs="Arial"/>
                <w:sz w:val="24"/>
                <w:szCs w:val="24"/>
                <w:lang w:val="de-DE" w:eastAsia="ar-SA"/>
              </w:rPr>
              <w:t>треба</w:t>
            </w:r>
            <w:r w:rsidRPr="009F0914">
              <w:rPr>
                <w:rFonts w:cs="Arial"/>
                <w:sz w:val="24"/>
                <w:szCs w:val="24"/>
                <w:lang w:val="sr-Latn-CS" w:eastAsia="ar-SA"/>
              </w:rPr>
              <w:t xml:space="preserve"> </w:t>
            </w:r>
            <w:r w:rsidRPr="009F0914">
              <w:rPr>
                <w:rFonts w:cs="Arial"/>
                <w:sz w:val="24"/>
                <w:szCs w:val="24"/>
                <w:lang w:val="de-DE" w:eastAsia="ar-SA"/>
              </w:rPr>
              <w:t>да</w:t>
            </w:r>
            <w:r w:rsidRPr="009F0914">
              <w:rPr>
                <w:rFonts w:cs="Arial"/>
                <w:sz w:val="24"/>
                <w:szCs w:val="24"/>
                <w:lang w:val="sr-Latn-CS" w:eastAsia="ar-SA"/>
              </w:rPr>
              <w:t xml:space="preserve"> </w:t>
            </w:r>
            <w:r w:rsidRPr="009F0914">
              <w:rPr>
                <w:rFonts w:cs="Arial"/>
                <w:sz w:val="24"/>
                <w:szCs w:val="24"/>
                <w:lang w:val="de-DE" w:eastAsia="ar-SA"/>
              </w:rPr>
              <w:t>подржава</w:t>
            </w:r>
            <w:r w:rsidRPr="009F0914">
              <w:rPr>
                <w:rFonts w:cs="Arial"/>
                <w:sz w:val="24"/>
                <w:szCs w:val="24"/>
                <w:lang w:val="sr-Latn-CS" w:eastAsia="ar-SA"/>
              </w:rPr>
              <w:t>:</w:t>
            </w:r>
          </w:p>
          <w:p w14:paraId="5A42E3CF" w14:textId="77777777" w:rsidR="009F0914" w:rsidRPr="009F0914" w:rsidRDefault="009F0914" w:rsidP="000657F6">
            <w:pPr>
              <w:numPr>
                <w:ilvl w:val="0"/>
                <w:numId w:val="99"/>
              </w:numPr>
              <w:tabs>
                <w:tab w:val="num" w:pos="1080"/>
                <w:tab w:val="left" w:pos="1778"/>
                <w:tab w:val="left" w:pos="3369"/>
                <w:tab w:val="left" w:pos="9468"/>
              </w:tabs>
              <w:suppressAutoHyphens/>
              <w:spacing w:before="0"/>
              <w:ind w:left="1778" w:hanging="360"/>
              <w:jc w:val="left"/>
              <w:rPr>
                <w:rFonts w:cs="Arial"/>
                <w:sz w:val="24"/>
                <w:szCs w:val="24"/>
                <w:lang w:val="sr-Latn-CS" w:eastAsia="ar-SA"/>
              </w:rPr>
            </w:pPr>
            <w:r w:rsidRPr="009F0914">
              <w:rPr>
                <w:rFonts w:cs="Arial"/>
                <w:sz w:val="24"/>
                <w:szCs w:val="24"/>
                <w:lang w:val="de-DE" w:eastAsia="ar-SA"/>
              </w:rPr>
              <w:t>протокол</w:t>
            </w:r>
            <w:r w:rsidRPr="009F0914">
              <w:rPr>
                <w:rFonts w:cs="Arial"/>
                <w:sz w:val="24"/>
                <w:szCs w:val="24"/>
                <w:lang w:val="sr-Latn-CS" w:eastAsia="ar-SA"/>
              </w:rPr>
              <w:t xml:space="preserve"> IEC 60870-5-10</w:t>
            </w:r>
            <w:r w:rsidRPr="009F0914">
              <w:rPr>
                <w:rFonts w:cs="Arial"/>
                <w:sz w:val="24"/>
                <w:szCs w:val="24"/>
                <w:lang w:val="sr-Cyrl-CS" w:eastAsia="ar-SA"/>
              </w:rPr>
              <w:t>4</w:t>
            </w:r>
            <w:r w:rsidRPr="009F0914">
              <w:rPr>
                <w:rFonts w:cs="Arial"/>
                <w:sz w:val="24"/>
                <w:szCs w:val="24"/>
                <w:lang w:val="sr-Latn-CS" w:eastAsia="ar-SA"/>
              </w:rPr>
              <w:t xml:space="preserve"> </w:t>
            </w:r>
            <w:r w:rsidRPr="009F0914">
              <w:rPr>
                <w:rFonts w:cs="Arial"/>
                <w:sz w:val="24"/>
                <w:szCs w:val="24"/>
                <w:lang w:val="de-DE" w:eastAsia="ar-SA"/>
              </w:rPr>
              <w:t>за</w:t>
            </w:r>
            <w:r w:rsidRPr="009F0914">
              <w:rPr>
                <w:rFonts w:cs="Arial"/>
                <w:sz w:val="24"/>
                <w:szCs w:val="24"/>
                <w:lang w:val="sr-Latn-CS" w:eastAsia="ar-SA"/>
              </w:rPr>
              <w:t xml:space="preserve"> </w:t>
            </w:r>
            <w:r w:rsidRPr="009F0914">
              <w:rPr>
                <w:rFonts w:cs="Arial"/>
                <w:sz w:val="24"/>
                <w:szCs w:val="24"/>
                <w:lang w:val="de-DE" w:eastAsia="ar-SA"/>
              </w:rPr>
              <w:t>комуникацију</w:t>
            </w:r>
            <w:r w:rsidRPr="009F0914">
              <w:rPr>
                <w:rFonts w:cs="Arial"/>
                <w:sz w:val="24"/>
                <w:szCs w:val="24"/>
                <w:lang w:val="sr-Latn-CS" w:eastAsia="ar-SA"/>
              </w:rPr>
              <w:t xml:space="preserve"> </w:t>
            </w:r>
            <w:r w:rsidRPr="009F0914">
              <w:rPr>
                <w:rFonts w:cs="Arial"/>
                <w:sz w:val="24"/>
                <w:szCs w:val="24"/>
                <w:lang w:val="de-DE" w:eastAsia="ar-SA"/>
              </w:rPr>
              <w:t>са</w:t>
            </w:r>
            <w:r w:rsidRPr="009F0914">
              <w:rPr>
                <w:rFonts w:cs="Arial"/>
                <w:sz w:val="24"/>
                <w:szCs w:val="24"/>
                <w:lang w:val="sr-Latn-CS" w:eastAsia="ar-SA"/>
              </w:rPr>
              <w:t xml:space="preserve"> </w:t>
            </w:r>
            <w:r w:rsidRPr="009F0914">
              <w:rPr>
                <w:rFonts w:cs="Arial"/>
                <w:sz w:val="24"/>
                <w:szCs w:val="24"/>
                <w:lang w:val="de-DE" w:eastAsia="ar-SA"/>
              </w:rPr>
              <w:t>ЦУ</w:t>
            </w:r>
            <w:r w:rsidRPr="009F0914">
              <w:rPr>
                <w:rFonts w:cs="Arial"/>
                <w:sz w:val="24"/>
                <w:szCs w:val="24"/>
                <w:lang w:val="sr-Latn-CS" w:eastAsia="ar-SA"/>
              </w:rPr>
              <w:t xml:space="preserve"> </w:t>
            </w:r>
            <w:r w:rsidRPr="009F0914">
              <w:rPr>
                <w:rFonts w:cs="Arial"/>
                <w:sz w:val="24"/>
                <w:szCs w:val="24"/>
                <w:lang w:val="de-DE" w:eastAsia="ar-SA"/>
              </w:rPr>
              <w:t>ЕДБ</w:t>
            </w:r>
            <w:r w:rsidRPr="009F0914">
              <w:rPr>
                <w:rFonts w:cs="Arial"/>
                <w:sz w:val="24"/>
                <w:szCs w:val="24"/>
                <w:lang w:val="sr-Latn-CS" w:eastAsia="ar-SA"/>
              </w:rPr>
              <w:t>,</w:t>
            </w:r>
          </w:p>
          <w:p w14:paraId="532A6240" w14:textId="77777777" w:rsidR="009F0914" w:rsidRPr="009F0914" w:rsidRDefault="009F0914" w:rsidP="000657F6">
            <w:pPr>
              <w:numPr>
                <w:ilvl w:val="0"/>
                <w:numId w:val="99"/>
              </w:numPr>
              <w:tabs>
                <w:tab w:val="num" w:pos="1080"/>
                <w:tab w:val="left" w:pos="1778"/>
                <w:tab w:val="left" w:pos="3369"/>
                <w:tab w:val="left" w:pos="9468"/>
              </w:tabs>
              <w:suppressAutoHyphens/>
              <w:spacing w:before="0"/>
              <w:ind w:left="1778" w:hanging="360"/>
              <w:jc w:val="left"/>
              <w:rPr>
                <w:rFonts w:cs="Arial"/>
                <w:sz w:val="24"/>
                <w:szCs w:val="24"/>
                <w:lang w:val="sr-Latn-CS" w:eastAsia="ar-SA"/>
              </w:rPr>
            </w:pPr>
            <w:r w:rsidRPr="009F0914">
              <w:rPr>
                <w:rFonts w:cs="Arial"/>
                <w:sz w:val="24"/>
                <w:szCs w:val="24"/>
                <w:lang w:val="de-DE" w:eastAsia="ar-SA"/>
              </w:rPr>
              <w:t>протокол</w:t>
            </w:r>
            <w:r w:rsidRPr="009F0914">
              <w:rPr>
                <w:rFonts w:cs="Arial"/>
                <w:sz w:val="24"/>
                <w:szCs w:val="24"/>
                <w:lang w:val="sr-Latn-CS" w:eastAsia="ar-SA"/>
              </w:rPr>
              <w:t xml:space="preserve"> IEC 60870-5-10</w:t>
            </w:r>
            <w:r w:rsidRPr="009F0914">
              <w:rPr>
                <w:rFonts w:cs="Arial"/>
                <w:sz w:val="24"/>
                <w:szCs w:val="24"/>
                <w:lang w:val="sr-Cyrl-CS" w:eastAsia="ar-SA"/>
              </w:rPr>
              <w:t>1</w:t>
            </w:r>
            <w:r w:rsidRPr="009F0914">
              <w:rPr>
                <w:rFonts w:cs="Arial"/>
                <w:sz w:val="24"/>
                <w:szCs w:val="24"/>
                <w:lang w:val="sr-Latn-CS" w:eastAsia="ar-SA"/>
              </w:rPr>
              <w:t xml:space="preserve"> </w:t>
            </w:r>
            <w:r w:rsidRPr="009F0914">
              <w:rPr>
                <w:rFonts w:cs="Arial"/>
                <w:sz w:val="24"/>
                <w:szCs w:val="24"/>
                <w:lang w:val="de-DE" w:eastAsia="ar-SA"/>
              </w:rPr>
              <w:t>за</w:t>
            </w:r>
            <w:r w:rsidRPr="009F0914">
              <w:rPr>
                <w:rFonts w:cs="Arial"/>
                <w:sz w:val="24"/>
                <w:szCs w:val="24"/>
                <w:lang w:val="sr-Latn-CS" w:eastAsia="ar-SA"/>
              </w:rPr>
              <w:t xml:space="preserve"> </w:t>
            </w:r>
            <w:r w:rsidRPr="009F0914">
              <w:rPr>
                <w:rFonts w:cs="Arial"/>
                <w:sz w:val="24"/>
                <w:szCs w:val="24"/>
                <w:lang w:val="de-DE" w:eastAsia="ar-SA"/>
              </w:rPr>
              <w:t>комуникацију</w:t>
            </w:r>
            <w:r w:rsidRPr="009F0914">
              <w:rPr>
                <w:rFonts w:cs="Arial"/>
                <w:sz w:val="24"/>
                <w:szCs w:val="24"/>
                <w:lang w:val="sr-Latn-CS" w:eastAsia="ar-SA"/>
              </w:rPr>
              <w:t xml:space="preserve"> </w:t>
            </w:r>
            <w:r w:rsidRPr="009F0914">
              <w:rPr>
                <w:rFonts w:cs="Arial"/>
                <w:sz w:val="24"/>
                <w:szCs w:val="24"/>
                <w:lang w:val="de-DE" w:eastAsia="ar-SA"/>
              </w:rPr>
              <w:t>са</w:t>
            </w:r>
            <w:r w:rsidRPr="009F0914">
              <w:rPr>
                <w:rFonts w:cs="Arial"/>
                <w:sz w:val="24"/>
                <w:szCs w:val="24"/>
                <w:lang w:val="sr-Latn-CS" w:eastAsia="ar-SA"/>
              </w:rPr>
              <w:t xml:space="preserve"> </w:t>
            </w:r>
            <w:r w:rsidRPr="009F0914">
              <w:rPr>
                <w:rFonts w:cs="Arial"/>
                <w:sz w:val="24"/>
                <w:szCs w:val="24"/>
                <w:lang w:val="de-DE" w:eastAsia="ar-SA"/>
              </w:rPr>
              <w:t>ЦУ</w:t>
            </w:r>
            <w:r w:rsidRPr="009F0914">
              <w:rPr>
                <w:rFonts w:cs="Arial"/>
                <w:sz w:val="24"/>
                <w:szCs w:val="24"/>
                <w:lang w:val="sr-Latn-CS" w:eastAsia="ar-SA"/>
              </w:rPr>
              <w:t xml:space="preserve"> </w:t>
            </w:r>
            <w:r w:rsidRPr="009F0914">
              <w:rPr>
                <w:rFonts w:cs="Arial"/>
                <w:sz w:val="24"/>
                <w:szCs w:val="24"/>
                <w:lang w:val="de-DE" w:eastAsia="ar-SA"/>
              </w:rPr>
              <w:t>ЕДБ</w:t>
            </w:r>
            <w:r w:rsidRPr="009F0914">
              <w:rPr>
                <w:rFonts w:cs="Arial"/>
                <w:sz w:val="24"/>
                <w:szCs w:val="24"/>
                <w:lang w:val="sr-Latn-CS" w:eastAsia="ar-SA"/>
              </w:rPr>
              <w:t>,</w:t>
            </w:r>
          </w:p>
          <w:p w14:paraId="1C081A3A" w14:textId="77777777" w:rsidR="009F0914" w:rsidRPr="009F0914" w:rsidRDefault="009F0914" w:rsidP="000657F6">
            <w:pPr>
              <w:numPr>
                <w:ilvl w:val="0"/>
                <w:numId w:val="99"/>
              </w:numPr>
              <w:tabs>
                <w:tab w:val="num" w:pos="1080"/>
                <w:tab w:val="left" w:pos="1778"/>
                <w:tab w:val="left" w:pos="3369"/>
                <w:tab w:val="left" w:pos="9468"/>
              </w:tabs>
              <w:suppressAutoHyphens/>
              <w:spacing w:before="0"/>
              <w:ind w:left="1778" w:hanging="360"/>
              <w:jc w:val="left"/>
              <w:rPr>
                <w:rFonts w:cs="Arial"/>
                <w:sz w:val="24"/>
                <w:szCs w:val="24"/>
                <w:lang w:eastAsia="ar-SA"/>
              </w:rPr>
            </w:pPr>
            <w:r w:rsidRPr="009F0914">
              <w:rPr>
                <w:rFonts w:cs="Arial"/>
                <w:sz w:val="24"/>
                <w:szCs w:val="24"/>
                <w:lang w:eastAsia="ar-SA"/>
              </w:rPr>
              <w:t>протокол IEC 61850,</w:t>
            </w:r>
          </w:p>
          <w:p w14:paraId="7DE2E8E6" w14:textId="77777777" w:rsidR="009F0914" w:rsidRPr="009F0914" w:rsidRDefault="009F0914" w:rsidP="000657F6">
            <w:pPr>
              <w:numPr>
                <w:ilvl w:val="0"/>
                <w:numId w:val="99"/>
              </w:numPr>
              <w:tabs>
                <w:tab w:val="num" w:pos="1080"/>
                <w:tab w:val="left" w:pos="1778"/>
                <w:tab w:val="left" w:pos="3369"/>
                <w:tab w:val="left" w:pos="9468"/>
              </w:tabs>
              <w:suppressAutoHyphens/>
              <w:spacing w:before="0"/>
              <w:ind w:left="1778" w:hanging="360"/>
              <w:jc w:val="left"/>
              <w:rPr>
                <w:rFonts w:cs="Arial"/>
                <w:sz w:val="24"/>
                <w:szCs w:val="24"/>
                <w:lang w:val="ru-RU" w:eastAsia="ar-SA"/>
              </w:rPr>
            </w:pPr>
            <w:r w:rsidRPr="009F0914">
              <w:rPr>
                <w:rFonts w:cs="Arial"/>
                <w:sz w:val="24"/>
                <w:szCs w:val="24"/>
                <w:lang w:val="ru-RU" w:eastAsia="ar-SA"/>
              </w:rPr>
              <w:t>сталну самодијагностику и надзор свих подсистема,</w:t>
            </w:r>
          </w:p>
          <w:p w14:paraId="050DCADA" w14:textId="77777777" w:rsidR="009F0914" w:rsidRPr="009F0914" w:rsidRDefault="009F0914" w:rsidP="000657F6">
            <w:pPr>
              <w:numPr>
                <w:ilvl w:val="0"/>
                <w:numId w:val="99"/>
              </w:numPr>
              <w:tabs>
                <w:tab w:val="num" w:pos="1080"/>
                <w:tab w:val="left" w:pos="1778"/>
                <w:tab w:val="left" w:pos="3369"/>
                <w:tab w:val="left" w:pos="9468"/>
              </w:tabs>
              <w:suppressAutoHyphens/>
              <w:spacing w:before="0"/>
              <w:ind w:left="1778" w:hanging="360"/>
              <w:jc w:val="left"/>
              <w:rPr>
                <w:rFonts w:cs="Arial"/>
                <w:sz w:val="24"/>
                <w:szCs w:val="24"/>
                <w:lang w:eastAsia="ar-SA"/>
              </w:rPr>
            </w:pPr>
            <w:r w:rsidRPr="009F0914">
              <w:rPr>
                <w:rFonts w:cs="Arial"/>
                <w:sz w:val="24"/>
                <w:szCs w:val="24"/>
                <w:lang w:eastAsia="ar-SA"/>
              </w:rPr>
              <w:t>Баз</w:t>
            </w:r>
            <w:r w:rsidRPr="009F0914">
              <w:rPr>
                <w:rFonts w:cs="Arial"/>
                <w:sz w:val="24"/>
                <w:szCs w:val="24"/>
                <w:lang w:val="sr-Cyrl-CS" w:eastAsia="ar-SA"/>
              </w:rPr>
              <w:t>у</w:t>
            </w:r>
            <w:r w:rsidRPr="009F0914">
              <w:rPr>
                <w:rFonts w:cs="Arial"/>
                <w:sz w:val="24"/>
                <w:szCs w:val="24"/>
                <w:lang w:eastAsia="ar-SA"/>
              </w:rPr>
              <w:t xml:space="preserve"> података процесних података.</w:t>
            </w:r>
          </w:p>
          <w:p w14:paraId="7D2BB414" w14:textId="77777777" w:rsidR="009F0914" w:rsidRPr="009F0914" w:rsidRDefault="009F0914" w:rsidP="009F0914">
            <w:pPr>
              <w:tabs>
                <w:tab w:val="left" w:pos="3369"/>
                <w:tab w:val="left" w:pos="9468"/>
              </w:tabs>
              <w:suppressAutoHyphens/>
              <w:spacing w:before="0"/>
              <w:rPr>
                <w:rFonts w:cs="Arial"/>
                <w:sz w:val="24"/>
                <w:szCs w:val="24"/>
                <w:lang w:val="sr-Latn-CS" w:eastAsia="ar-SA"/>
              </w:rPr>
            </w:pPr>
          </w:p>
          <w:p w14:paraId="10A86DE3" w14:textId="77777777" w:rsidR="009F0914" w:rsidRPr="009F0914" w:rsidRDefault="009F0914" w:rsidP="009F0914">
            <w:pPr>
              <w:tabs>
                <w:tab w:val="left" w:pos="3369"/>
                <w:tab w:val="left" w:pos="9468"/>
              </w:tabs>
              <w:suppressAutoHyphens/>
              <w:spacing w:before="0"/>
              <w:rPr>
                <w:rFonts w:cs="Arial"/>
                <w:sz w:val="24"/>
                <w:szCs w:val="24"/>
                <w:lang w:val="sr-Cyrl-CS" w:eastAsia="ar-SA"/>
              </w:rPr>
            </w:pPr>
            <w:r w:rsidRPr="009F0914">
              <w:rPr>
                <w:rFonts w:cs="Arial"/>
                <w:sz w:val="24"/>
                <w:szCs w:val="24"/>
                <w:lang w:val="sr-Latn-CS" w:eastAsia="ar-SA"/>
              </w:rPr>
              <w:t>Нестанак напона у систему не сме да проузрокује губитак података за конфигурацију система и архивских података.</w:t>
            </w:r>
          </w:p>
          <w:p w14:paraId="288C5271" w14:textId="77777777" w:rsidR="009F0914" w:rsidRPr="009F0914" w:rsidRDefault="009F0914" w:rsidP="009F0914">
            <w:pPr>
              <w:tabs>
                <w:tab w:val="left" w:pos="3369"/>
                <w:tab w:val="left" w:pos="9468"/>
              </w:tabs>
              <w:suppressAutoHyphens/>
              <w:spacing w:before="0"/>
              <w:rPr>
                <w:rFonts w:cs="Arial"/>
                <w:sz w:val="24"/>
                <w:szCs w:val="24"/>
                <w:lang w:val="sr-Cyrl-CS" w:eastAsia="ar-SA"/>
              </w:rPr>
            </w:pPr>
          </w:p>
          <w:p w14:paraId="2A437CA3" w14:textId="77777777" w:rsidR="009F0914" w:rsidRPr="009F0914" w:rsidRDefault="009F0914" w:rsidP="009F0914">
            <w:pPr>
              <w:tabs>
                <w:tab w:val="left" w:pos="3369"/>
                <w:tab w:val="left" w:pos="9468"/>
              </w:tabs>
              <w:suppressAutoHyphens/>
              <w:snapToGrid w:val="0"/>
              <w:spacing w:before="0"/>
              <w:rPr>
                <w:rFonts w:cs="Arial"/>
                <w:sz w:val="24"/>
                <w:szCs w:val="24"/>
                <w:lang w:val="sr-Latn-CS" w:eastAsia="ar-SA"/>
              </w:rPr>
            </w:pPr>
            <w:r w:rsidRPr="009F0914">
              <w:rPr>
                <w:rFonts w:cs="Arial"/>
                <w:sz w:val="24"/>
                <w:szCs w:val="24"/>
                <w:lang w:val="sr-Latn-CS" w:eastAsia="ar-SA"/>
              </w:rPr>
              <w:t>“</w:t>
            </w:r>
            <w:r w:rsidRPr="009F0914">
              <w:rPr>
                <w:rFonts w:cs="Arial"/>
                <w:sz w:val="24"/>
                <w:szCs w:val="24"/>
                <w:lang w:val="sr-Cyrl-CS" w:eastAsia="ar-SA"/>
              </w:rPr>
              <w:t>Хардвер</w:t>
            </w:r>
            <w:r w:rsidRPr="009F0914">
              <w:rPr>
                <w:rFonts w:cs="Arial"/>
                <w:sz w:val="24"/>
                <w:szCs w:val="24"/>
                <w:lang w:val="sr-Latn-CS" w:eastAsia="ar-SA"/>
              </w:rPr>
              <w:t xml:space="preserve">” </w:t>
            </w:r>
            <w:r w:rsidRPr="009F0914">
              <w:rPr>
                <w:rFonts w:cs="Arial"/>
                <w:sz w:val="24"/>
                <w:szCs w:val="24"/>
                <w:lang w:val="sr-Cyrl-CS" w:eastAsia="ar-SA"/>
              </w:rPr>
              <w:t>станичног</w:t>
            </w:r>
            <w:r w:rsidRPr="009F0914">
              <w:rPr>
                <w:rFonts w:cs="Arial"/>
                <w:sz w:val="24"/>
                <w:szCs w:val="24"/>
                <w:lang w:val="sr-Latn-CS" w:eastAsia="ar-SA"/>
              </w:rPr>
              <w:t xml:space="preserve"> </w:t>
            </w:r>
            <w:r w:rsidRPr="009F0914">
              <w:rPr>
                <w:rFonts w:cs="Arial"/>
                <w:sz w:val="24"/>
                <w:szCs w:val="24"/>
                <w:lang w:val="sr-Cyrl-CS" w:eastAsia="ar-SA"/>
              </w:rPr>
              <w:t>рачунара</w:t>
            </w:r>
            <w:r w:rsidRPr="009F0914">
              <w:rPr>
                <w:rFonts w:cs="Arial"/>
                <w:sz w:val="24"/>
                <w:szCs w:val="24"/>
                <w:lang w:val="sr-Latn-CS" w:eastAsia="ar-SA"/>
              </w:rPr>
              <w:t xml:space="preserve"> (HMI):</w:t>
            </w:r>
          </w:p>
          <w:p w14:paraId="7A114CE8"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“rack” 19” </w:t>
            </w:r>
            <w:r w:rsidRPr="009F0914">
              <w:rPr>
                <w:rFonts w:cs="Arial"/>
                <w:sz w:val="24"/>
                <w:szCs w:val="24"/>
                <w:lang w:val="sr-Cyrl-CS" w:eastAsia="ar-SA"/>
              </w:rPr>
              <w:t>верзија</w:t>
            </w:r>
            <w:r w:rsidRPr="009F0914">
              <w:rPr>
                <w:rFonts w:cs="Arial"/>
                <w:sz w:val="24"/>
                <w:szCs w:val="24"/>
                <w:lang w:val="sr-Latn-CS" w:eastAsia="ar-SA"/>
              </w:rPr>
              <w:t xml:space="preserve"> </w:t>
            </w:r>
            <w:r w:rsidRPr="009F0914">
              <w:rPr>
                <w:rFonts w:cs="Arial"/>
                <w:sz w:val="24"/>
                <w:szCs w:val="24"/>
                <w:lang w:val="sr-Cyrl-CS" w:eastAsia="ar-SA"/>
              </w:rPr>
              <w:t>индустријског</w:t>
            </w:r>
            <w:r w:rsidRPr="009F0914">
              <w:rPr>
                <w:rFonts w:cs="Arial"/>
                <w:sz w:val="24"/>
                <w:szCs w:val="24"/>
                <w:lang w:val="sr-Latn-CS" w:eastAsia="ar-SA"/>
              </w:rPr>
              <w:t xml:space="preserve"> IPC </w:t>
            </w:r>
            <w:r w:rsidRPr="009F0914">
              <w:rPr>
                <w:rFonts w:cs="Arial"/>
                <w:sz w:val="24"/>
                <w:szCs w:val="24"/>
                <w:lang w:val="sr-Cyrl-CS" w:eastAsia="ar-SA"/>
              </w:rPr>
              <w:t>кућишта</w:t>
            </w:r>
            <w:r w:rsidRPr="009F0914">
              <w:rPr>
                <w:rFonts w:cs="Arial"/>
                <w:sz w:val="24"/>
                <w:szCs w:val="24"/>
                <w:lang w:val="sr-Latn-CS" w:eastAsia="ar-SA"/>
              </w:rPr>
              <w:t>.</w:t>
            </w:r>
          </w:p>
          <w:p w14:paraId="04C05C5E"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“rack” 19” </w:t>
            </w:r>
            <w:r w:rsidRPr="009F0914">
              <w:rPr>
                <w:rFonts w:cs="Arial"/>
                <w:sz w:val="24"/>
                <w:szCs w:val="24"/>
                <w:lang w:eastAsia="ar-SA"/>
              </w:rPr>
              <w:t>верзија</w:t>
            </w:r>
            <w:r w:rsidRPr="009F0914">
              <w:rPr>
                <w:rFonts w:cs="Arial"/>
                <w:sz w:val="24"/>
                <w:szCs w:val="24"/>
                <w:lang w:val="sr-Latn-CS" w:eastAsia="ar-SA"/>
              </w:rPr>
              <w:t xml:space="preserve"> LCD </w:t>
            </w:r>
            <w:r w:rsidRPr="009F0914">
              <w:rPr>
                <w:rFonts w:cs="Arial"/>
                <w:sz w:val="24"/>
                <w:szCs w:val="24"/>
                <w:lang w:eastAsia="ar-SA"/>
              </w:rPr>
              <w:t>панела</w:t>
            </w:r>
            <w:r w:rsidRPr="009F0914">
              <w:rPr>
                <w:rFonts w:cs="Arial"/>
                <w:sz w:val="24"/>
                <w:szCs w:val="24"/>
                <w:lang w:val="sr-Latn-CS" w:eastAsia="ar-SA"/>
              </w:rPr>
              <w:t>.</w:t>
            </w:r>
          </w:p>
          <w:p w14:paraId="62A42DD4"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w:t>
            </w:r>
            <w:r w:rsidRPr="009F0914">
              <w:rPr>
                <w:rFonts w:cs="Arial"/>
                <w:sz w:val="24"/>
                <w:szCs w:val="24"/>
                <w:lang w:eastAsia="ar-SA"/>
              </w:rPr>
              <w:t>процесор</w:t>
            </w:r>
            <w:r w:rsidRPr="009F0914">
              <w:rPr>
                <w:rFonts w:cs="Arial"/>
                <w:sz w:val="24"/>
                <w:szCs w:val="24"/>
                <w:lang w:val="sr-Latn-CS" w:eastAsia="ar-SA"/>
              </w:rPr>
              <w:t xml:space="preserve"> Pentium IV</w:t>
            </w:r>
            <w:r w:rsidRPr="009F0914">
              <w:rPr>
                <w:rFonts w:cs="Arial"/>
                <w:sz w:val="24"/>
                <w:szCs w:val="24"/>
                <w:lang w:val="sr-Cyrl-CS" w:eastAsia="ar-SA"/>
              </w:rPr>
              <w:t xml:space="preserve"> или еквивалентно</w:t>
            </w:r>
            <w:r w:rsidRPr="009F0914">
              <w:rPr>
                <w:rFonts w:cs="Arial"/>
                <w:sz w:val="24"/>
                <w:szCs w:val="24"/>
                <w:lang w:val="sr-Latn-CS" w:eastAsia="ar-SA"/>
              </w:rPr>
              <w:t xml:space="preserve"> – </w:t>
            </w:r>
            <w:r w:rsidRPr="009F0914">
              <w:rPr>
                <w:rFonts w:cs="Arial"/>
                <w:sz w:val="24"/>
                <w:szCs w:val="24"/>
                <w:lang w:eastAsia="ar-SA"/>
              </w:rPr>
              <w:t>мин</w:t>
            </w:r>
            <w:r w:rsidRPr="009F0914">
              <w:rPr>
                <w:rFonts w:cs="Arial"/>
                <w:sz w:val="24"/>
                <w:szCs w:val="24"/>
                <w:lang w:val="sr-Latn-CS" w:eastAsia="ar-SA"/>
              </w:rPr>
              <w:t>. 2,8 GHz.</w:t>
            </w:r>
          </w:p>
          <w:p w14:paraId="4F7F1A3F"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- 2 x HD </w:t>
            </w:r>
            <w:r w:rsidRPr="009F0914">
              <w:rPr>
                <w:rFonts w:cs="Arial"/>
                <w:sz w:val="24"/>
                <w:szCs w:val="24"/>
                <w:lang w:val="ru-RU" w:eastAsia="ar-SA"/>
              </w:rPr>
              <w:t>од</w:t>
            </w:r>
            <w:r w:rsidRPr="009F0914">
              <w:rPr>
                <w:rFonts w:cs="Arial"/>
                <w:sz w:val="24"/>
                <w:szCs w:val="24"/>
                <w:lang w:val="sr-Latn-CS" w:eastAsia="ar-SA"/>
              </w:rPr>
              <w:t xml:space="preserve"> </w:t>
            </w:r>
            <w:r w:rsidRPr="009F0914">
              <w:rPr>
                <w:rFonts w:cs="Arial"/>
                <w:sz w:val="24"/>
                <w:szCs w:val="24"/>
                <w:lang w:val="ru-RU" w:eastAsia="ar-SA"/>
              </w:rPr>
              <w:t>минимално</w:t>
            </w:r>
            <w:r w:rsidRPr="009F0914">
              <w:rPr>
                <w:rFonts w:cs="Arial"/>
                <w:sz w:val="24"/>
                <w:szCs w:val="24"/>
                <w:lang w:val="sr-Latn-CS" w:eastAsia="ar-SA"/>
              </w:rPr>
              <w:t xml:space="preserve"> 160 GB.</w:t>
            </w:r>
          </w:p>
          <w:p w14:paraId="5A1EC2DE"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Cyrl-CS" w:eastAsia="ar-SA"/>
              </w:rPr>
            </w:pPr>
            <w:r w:rsidRPr="009F0914">
              <w:rPr>
                <w:rFonts w:cs="Arial"/>
                <w:sz w:val="24"/>
                <w:szCs w:val="24"/>
                <w:lang w:val="sr-Latn-CS" w:eastAsia="ar-SA"/>
              </w:rPr>
              <w:t xml:space="preserve">- </w:t>
            </w:r>
            <w:r w:rsidRPr="009F0914">
              <w:rPr>
                <w:rFonts w:cs="Arial"/>
                <w:sz w:val="24"/>
                <w:szCs w:val="24"/>
                <w:lang w:val="sr-Cyrl-CS" w:eastAsia="ar-SA"/>
              </w:rPr>
              <w:t>4</w:t>
            </w:r>
            <w:r w:rsidRPr="009F0914">
              <w:rPr>
                <w:rFonts w:cs="Arial"/>
                <w:sz w:val="24"/>
                <w:szCs w:val="24"/>
                <w:lang w:val="sr-Latn-CS" w:eastAsia="ar-SA"/>
              </w:rPr>
              <w:t xml:space="preserve"> GB RAM </w:t>
            </w:r>
            <w:r w:rsidRPr="009F0914">
              <w:rPr>
                <w:rFonts w:cs="Arial"/>
                <w:sz w:val="24"/>
                <w:szCs w:val="24"/>
                <w:lang w:eastAsia="ar-SA"/>
              </w:rPr>
              <w:t>меморије</w:t>
            </w:r>
            <w:r w:rsidRPr="009F0914">
              <w:rPr>
                <w:rFonts w:cs="Arial"/>
                <w:sz w:val="24"/>
                <w:szCs w:val="24"/>
                <w:lang w:val="sr-Latn-CS" w:eastAsia="ar-SA"/>
              </w:rPr>
              <w:t>.</w:t>
            </w:r>
          </w:p>
          <w:p w14:paraId="6926B2A3"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lastRenderedPageBreak/>
              <w:t xml:space="preserve">- </w:t>
            </w:r>
            <w:r w:rsidRPr="009F0914">
              <w:rPr>
                <w:rFonts w:cs="Arial"/>
                <w:sz w:val="24"/>
                <w:szCs w:val="24"/>
                <w:lang w:val="sv-SE" w:eastAsia="ar-SA"/>
              </w:rPr>
              <w:t>DVD</w:t>
            </w:r>
            <w:r w:rsidRPr="009F0914">
              <w:rPr>
                <w:rFonts w:cs="Arial"/>
                <w:sz w:val="24"/>
                <w:szCs w:val="24"/>
                <w:lang w:val="sr-Latn-CS" w:eastAsia="ar-SA"/>
              </w:rPr>
              <w:t>-</w:t>
            </w:r>
            <w:r w:rsidRPr="009F0914">
              <w:rPr>
                <w:rFonts w:cs="Arial"/>
                <w:sz w:val="24"/>
                <w:szCs w:val="24"/>
                <w:lang w:val="sv-SE" w:eastAsia="ar-SA"/>
              </w:rPr>
              <w:t>ROM</w:t>
            </w:r>
            <w:r w:rsidRPr="009F0914">
              <w:rPr>
                <w:rFonts w:cs="Arial"/>
                <w:sz w:val="24"/>
                <w:szCs w:val="24"/>
                <w:lang w:val="sr-Latn-CS" w:eastAsia="ar-SA"/>
              </w:rPr>
              <w:t>/</w:t>
            </w:r>
            <w:r w:rsidRPr="009F0914">
              <w:rPr>
                <w:rFonts w:cs="Arial"/>
                <w:sz w:val="24"/>
                <w:szCs w:val="24"/>
                <w:lang w:val="sv-SE" w:eastAsia="ar-SA"/>
              </w:rPr>
              <w:t>CD</w:t>
            </w:r>
            <w:r w:rsidRPr="009F0914">
              <w:rPr>
                <w:rFonts w:cs="Arial"/>
                <w:sz w:val="24"/>
                <w:szCs w:val="24"/>
                <w:lang w:val="sr-Latn-CS" w:eastAsia="ar-SA"/>
              </w:rPr>
              <w:t>-</w:t>
            </w:r>
            <w:r w:rsidRPr="009F0914">
              <w:rPr>
                <w:rFonts w:cs="Arial"/>
                <w:sz w:val="24"/>
                <w:szCs w:val="24"/>
                <w:lang w:val="sv-SE" w:eastAsia="ar-SA"/>
              </w:rPr>
              <w:t>RW</w:t>
            </w:r>
            <w:r w:rsidRPr="009F0914">
              <w:rPr>
                <w:rFonts w:cs="Arial"/>
                <w:sz w:val="24"/>
                <w:szCs w:val="24"/>
                <w:lang w:val="sr-Latn-CS" w:eastAsia="ar-SA"/>
              </w:rPr>
              <w:t xml:space="preserve"> </w:t>
            </w:r>
            <w:r w:rsidRPr="009F0914">
              <w:rPr>
                <w:rFonts w:cs="Arial"/>
                <w:sz w:val="24"/>
                <w:szCs w:val="24"/>
                <w:lang w:eastAsia="ar-SA"/>
              </w:rPr>
              <w:t>драјв</w:t>
            </w:r>
            <w:r w:rsidRPr="009F0914">
              <w:rPr>
                <w:rFonts w:cs="Arial"/>
                <w:sz w:val="24"/>
                <w:szCs w:val="24"/>
                <w:lang w:val="sr-Latn-CS" w:eastAsia="ar-SA"/>
              </w:rPr>
              <w:t>.</w:t>
            </w:r>
          </w:p>
          <w:p w14:paraId="0C9FF7F3"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w:t>
            </w:r>
            <w:r w:rsidRPr="009F0914">
              <w:rPr>
                <w:rFonts w:cs="Arial"/>
                <w:sz w:val="24"/>
                <w:szCs w:val="24"/>
                <w:lang w:val="ru-RU" w:eastAsia="ar-SA"/>
              </w:rPr>
              <w:t>Графичка</w:t>
            </w:r>
            <w:r w:rsidRPr="009F0914">
              <w:rPr>
                <w:rFonts w:cs="Arial"/>
                <w:sz w:val="24"/>
                <w:szCs w:val="24"/>
                <w:lang w:val="sr-Latn-CS" w:eastAsia="ar-SA"/>
              </w:rPr>
              <w:t xml:space="preserve"> </w:t>
            </w:r>
            <w:r w:rsidRPr="009F0914">
              <w:rPr>
                <w:rFonts w:cs="Arial"/>
                <w:sz w:val="24"/>
                <w:szCs w:val="24"/>
                <w:lang w:val="ru-RU" w:eastAsia="ar-SA"/>
              </w:rPr>
              <w:t>картица</w:t>
            </w:r>
            <w:r w:rsidRPr="009F0914">
              <w:rPr>
                <w:rFonts w:cs="Arial"/>
                <w:sz w:val="24"/>
                <w:szCs w:val="24"/>
                <w:lang w:val="sr-Latn-CS" w:eastAsia="ar-SA"/>
              </w:rPr>
              <w:t xml:space="preserve"> (</w:t>
            </w:r>
            <w:r w:rsidRPr="009F0914">
              <w:rPr>
                <w:rFonts w:cs="Arial"/>
                <w:sz w:val="24"/>
                <w:szCs w:val="24"/>
                <w:lang w:val="ru-RU" w:eastAsia="ar-SA"/>
              </w:rPr>
              <w:t>мин</w:t>
            </w:r>
            <w:r w:rsidRPr="009F0914">
              <w:rPr>
                <w:rFonts w:cs="Arial"/>
                <w:sz w:val="24"/>
                <w:szCs w:val="24"/>
                <w:lang w:val="sr-Latn-CS" w:eastAsia="ar-SA"/>
              </w:rPr>
              <w:t xml:space="preserve"> 1280 x 1024 </w:t>
            </w:r>
            <w:r w:rsidRPr="009F0914">
              <w:rPr>
                <w:rFonts w:cs="Arial"/>
                <w:sz w:val="24"/>
                <w:szCs w:val="24"/>
                <w:lang w:val="ru-RU" w:eastAsia="ar-SA"/>
              </w:rPr>
              <w:t>пиксела</w:t>
            </w:r>
            <w:r w:rsidRPr="009F0914">
              <w:rPr>
                <w:rFonts w:cs="Arial"/>
                <w:sz w:val="24"/>
                <w:szCs w:val="24"/>
                <w:lang w:val="sr-Latn-CS" w:eastAsia="ar-SA"/>
              </w:rPr>
              <w:t>).</w:t>
            </w:r>
          </w:p>
          <w:p w14:paraId="6FF7EBDB"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w:t>
            </w:r>
            <w:r w:rsidRPr="009F0914">
              <w:rPr>
                <w:rFonts w:cs="Arial"/>
                <w:sz w:val="24"/>
                <w:szCs w:val="24"/>
                <w:lang w:val="ru-RU" w:eastAsia="ar-SA"/>
              </w:rPr>
              <w:t>Тастатура</w:t>
            </w:r>
            <w:r w:rsidRPr="009F0914">
              <w:rPr>
                <w:rFonts w:cs="Arial"/>
                <w:sz w:val="24"/>
                <w:szCs w:val="24"/>
                <w:lang w:val="sr-Latn-CS" w:eastAsia="ar-SA"/>
              </w:rPr>
              <w:t xml:space="preserve"> </w:t>
            </w:r>
            <w:r w:rsidRPr="009F0914">
              <w:rPr>
                <w:rFonts w:cs="Arial"/>
                <w:sz w:val="24"/>
                <w:szCs w:val="24"/>
                <w:lang w:val="ru-RU" w:eastAsia="ar-SA"/>
              </w:rPr>
              <w:t>са</w:t>
            </w:r>
            <w:r w:rsidRPr="009F0914">
              <w:rPr>
                <w:rFonts w:cs="Arial"/>
                <w:sz w:val="24"/>
                <w:szCs w:val="24"/>
                <w:lang w:val="sr-Latn-CS" w:eastAsia="ar-SA"/>
              </w:rPr>
              <w:t xml:space="preserve"> YU </w:t>
            </w:r>
            <w:r w:rsidRPr="009F0914">
              <w:rPr>
                <w:rFonts w:cs="Arial"/>
                <w:sz w:val="24"/>
                <w:szCs w:val="24"/>
                <w:lang w:val="ru-RU" w:eastAsia="ar-SA"/>
              </w:rPr>
              <w:t>латиничним</w:t>
            </w:r>
            <w:r w:rsidRPr="009F0914">
              <w:rPr>
                <w:rFonts w:cs="Arial"/>
                <w:sz w:val="24"/>
                <w:szCs w:val="24"/>
                <w:lang w:val="sr-Latn-CS" w:eastAsia="ar-SA"/>
              </w:rPr>
              <w:t xml:space="preserve"> </w:t>
            </w:r>
            <w:r w:rsidRPr="009F0914">
              <w:rPr>
                <w:rFonts w:cs="Arial"/>
                <w:sz w:val="24"/>
                <w:szCs w:val="24"/>
                <w:lang w:val="ru-RU" w:eastAsia="ar-SA"/>
              </w:rPr>
              <w:t>словима</w:t>
            </w:r>
            <w:r w:rsidRPr="009F0914">
              <w:rPr>
                <w:rFonts w:cs="Arial"/>
                <w:sz w:val="24"/>
                <w:szCs w:val="24"/>
                <w:lang w:val="sr-Latn-CS" w:eastAsia="ar-SA"/>
              </w:rPr>
              <w:t>.</w:t>
            </w:r>
          </w:p>
          <w:p w14:paraId="152034CF"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Cyrl-CS" w:eastAsia="ar-SA"/>
              </w:rPr>
            </w:pPr>
            <w:r w:rsidRPr="009F0914">
              <w:rPr>
                <w:rFonts w:cs="Arial"/>
                <w:sz w:val="24"/>
                <w:szCs w:val="24"/>
                <w:lang w:val="sr-Latn-CS" w:eastAsia="ar-SA"/>
              </w:rPr>
              <w:t xml:space="preserve">- </w:t>
            </w:r>
            <w:r w:rsidRPr="009F0914">
              <w:rPr>
                <w:rFonts w:cs="Arial"/>
                <w:sz w:val="24"/>
                <w:szCs w:val="24"/>
                <w:lang w:val="ru-RU" w:eastAsia="ar-SA"/>
              </w:rPr>
              <w:t>Оптички</w:t>
            </w:r>
            <w:r w:rsidRPr="009F0914">
              <w:rPr>
                <w:rFonts w:cs="Arial"/>
                <w:sz w:val="24"/>
                <w:szCs w:val="24"/>
                <w:lang w:val="sr-Latn-CS" w:eastAsia="ar-SA"/>
              </w:rPr>
              <w:t xml:space="preserve"> </w:t>
            </w:r>
            <w:r w:rsidRPr="009F0914">
              <w:rPr>
                <w:rFonts w:cs="Arial"/>
                <w:sz w:val="24"/>
                <w:szCs w:val="24"/>
                <w:lang w:val="ru-RU" w:eastAsia="ar-SA"/>
              </w:rPr>
              <w:t>миш</w:t>
            </w:r>
            <w:r w:rsidRPr="009F0914">
              <w:rPr>
                <w:rFonts w:cs="Arial"/>
                <w:sz w:val="24"/>
                <w:szCs w:val="24"/>
                <w:lang w:val="sr-Latn-CS" w:eastAsia="ar-SA"/>
              </w:rPr>
              <w:t>.</w:t>
            </w:r>
            <w:r w:rsidRPr="009F0914">
              <w:rPr>
                <w:rFonts w:cs="Arial"/>
                <w:sz w:val="24"/>
                <w:szCs w:val="24"/>
                <w:lang w:val="sr-Cyrl-CS" w:eastAsia="ar-SA"/>
              </w:rPr>
              <w:t>.</w:t>
            </w:r>
          </w:p>
          <w:p w14:paraId="0F96B39B"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w:t>
            </w:r>
            <w:r w:rsidRPr="009F0914">
              <w:rPr>
                <w:rFonts w:cs="Arial"/>
                <w:sz w:val="24"/>
                <w:szCs w:val="24"/>
                <w:lang w:val="ru-RU" w:eastAsia="ar-SA"/>
              </w:rPr>
              <w:t>Извлачива</w:t>
            </w:r>
            <w:r w:rsidRPr="009F0914">
              <w:rPr>
                <w:rFonts w:cs="Arial"/>
                <w:sz w:val="24"/>
                <w:szCs w:val="24"/>
                <w:lang w:val="sr-Latn-CS" w:eastAsia="ar-SA"/>
              </w:rPr>
              <w:t xml:space="preserve"> </w:t>
            </w:r>
            <w:r w:rsidRPr="009F0914">
              <w:rPr>
                <w:rFonts w:cs="Arial"/>
                <w:sz w:val="24"/>
                <w:szCs w:val="24"/>
                <w:lang w:val="ru-RU" w:eastAsia="ar-SA"/>
              </w:rPr>
              <w:t>фиока</w:t>
            </w:r>
            <w:r w:rsidRPr="009F0914">
              <w:rPr>
                <w:rFonts w:cs="Arial"/>
                <w:sz w:val="24"/>
                <w:szCs w:val="24"/>
                <w:lang w:val="sr-Latn-CS" w:eastAsia="ar-SA"/>
              </w:rPr>
              <w:t xml:space="preserve"> 19“ </w:t>
            </w:r>
            <w:r w:rsidRPr="009F0914">
              <w:rPr>
                <w:rFonts w:cs="Arial"/>
                <w:sz w:val="24"/>
                <w:szCs w:val="24"/>
                <w:lang w:val="ru-RU" w:eastAsia="ar-SA"/>
              </w:rPr>
              <w:t>у</w:t>
            </w:r>
            <w:r w:rsidRPr="009F0914">
              <w:rPr>
                <w:rFonts w:cs="Arial"/>
                <w:sz w:val="24"/>
                <w:szCs w:val="24"/>
                <w:lang w:val="sr-Latn-CS" w:eastAsia="ar-SA"/>
              </w:rPr>
              <w:t xml:space="preserve"> „rack“ </w:t>
            </w:r>
            <w:r w:rsidRPr="009F0914">
              <w:rPr>
                <w:rFonts w:cs="Arial"/>
                <w:sz w:val="24"/>
                <w:szCs w:val="24"/>
                <w:lang w:val="ru-RU" w:eastAsia="ar-SA"/>
              </w:rPr>
              <w:t>верзији</w:t>
            </w:r>
            <w:r w:rsidRPr="009F0914">
              <w:rPr>
                <w:rFonts w:cs="Arial"/>
                <w:sz w:val="24"/>
                <w:szCs w:val="24"/>
                <w:lang w:val="sr-Latn-CS" w:eastAsia="ar-SA"/>
              </w:rPr>
              <w:t xml:space="preserve"> </w:t>
            </w:r>
            <w:r w:rsidRPr="009F0914">
              <w:rPr>
                <w:rFonts w:cs="Arial"/>
                <w:sz w:val="24"/>
                <w:szCs w:val="24"/>
                <w:lang w:val="ru-RU" w:eastAsia="ar-SA"/>
              </w:rPr>
              <w:t>за</w:t>
            </w:r>
            <w:r w:rsidRPr="009F0914">
              <w:rPr>
                <w:rFonts w:cs="Arial"/>
                <w:sz w:val="24"/>
                <w:szCs w:val="24"/>
                <w:lang w:val="sr-Latn-CS" w:eastAsia="ar-SA"/>
              </w:rPr>
              <w:t xml:space="preserve"> </w:t>
            </w:r>
            <w:r w:rsidRPr="009F0914">
              <w:rPr>
                <w:rFonts w:cs="Arial"/>
                <w:sz w:val="24"/>
                <w:szCs w:val="24"/>
                <w:lang w:val="ru-RU" w:eastAsia="ar-SA"/>
              </w:rPr>
              <w:t>смештај</w:t>
            </w:r>
            <w:r w:rsidRPr="009F0914">
              <w:rPr>
                <w:rFonts w:cs="Arial"/>
                <w:sz w:val="24"/>
                <w:szCs w:val="24"/>
                <w:lang w:val="sr-Latn-CS" w:eastAsia="ar-SA"/>
              </w:rPr>
              <w:t xml:space="preserve"> </w:t>
            </w:r>
            <w:r w:rsidRPr="009F0914">
              <w:rPr>
                <w:rFonts w:cs="Arial"/>
                <w:sz w:val="24"/>
                <w:szCs w:val="24"/>
                <w:lang w:val="ru-RU" w:eastAsia="ar-SA"/>
              </w:rPr>
              <w:t>периферије</w:t>
            </w:r>
            <w:r w:rsidRPr="009F0914">
              <w:rPr>
                <w:rFonts w:cs="Arial"/>
                <w:sz w:val="24"/>
                <w:szCs w:val="24"/>
                <w:lang w:val="sr-Latn-CS" w:eastAsia="ar-SA"/>
              </w:rPr>
              <w:t xml:space="preserve"> (</w:t>
            </w:r>
            <w:r w:rsidRPr="009F0914">
              <w:rPr>
                <w:rFonts w:cs="Arial"/>
                <w:sz w:val="24"/>
                <w:szCs w:val="24"/>
                <w:lang w:val="ru-RU" w:eastAsia="ar-SA"/>
              </w:rPr>
              <w:t>миш</w:t>
            </w:r>
            <w:r w:rsidRPr="009F0914">
              <w:rPr>
                <w:rFonts w:cs="Arial"/>
                <w:sz w:val="24"/>
                <w:szCs w:val="24"/>
                <w:lang w:val="sr-Latn-CS" w:eastAsia="ar-SA"/>
              </w:rPr>
              <w:t xml:space="preserve"> </w:t>
            </w:r>
            <w:r w:rsidRPr="009F0914">
              <w:rPr>
                <w:rFonts w:cs="Arial"/>
                <w:sz w:val="24"/>
                <w:szCs w:val="24"/>
                <w:lang w:val="ru-RU" w:eastAsia="ar-SA"/>
              </w:rPr>
              <w:t>и</w:t>
            </w:r>
            <w:r w:rsidRPr="009F0914">
              <w:rPr>
                <w:rFonts w:cs="Arial"/>
                <w:sz w:val="24"/>
                <w:szCs w:val="24"/>
                <w:lang w:val="sr-Latn-CS" w:eastAsia="ar-SA"/>
              </w:rPr>
              <w:t xml:space="preserve"> </w:t>
            </w:r>
            <w:r w:rsidRPr="009F0914">
              <w:rPr>
                <w:rFonts w:cs="Arial"/>
                <w:sz w:val="24"/>
                <w:szCs w:val="24"/>
                <w:lang w:val="ru-RU" w:eastAsia="ar-SA"/>
              </w:rPr>
              <w:t>тастатура</w:t>
            </w:r>
            <w:r w:rsidRPr="009F0914">
              <w:rPr>
                <w:rFonts w:cs="Arial"/>
                <w:sz w:val="24"/>
                <w:szCs w:val="24"/>
                <w:lang w:val="sr-Latn-CS" w:eastAsia="ar-SA"/>
              </w:rPr>
              <w:t>).</w:t>
            </w:r>
          </w:p>
          <w:p w14:paraId="237502F3"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Cyrl-CS" w:eastAsia="ar-SA"/>
              </w:rPr>
            </w:pPr>
            <w:r w:rsidRPr="009F0914">
              <w:rPr>
                <w:rFonts w:cs="Arial"/>
                <w:sz w:val="24"/>
                <w:szCs w:val="24"/>
                <w:lang w:val="sr-Latn-CS" w:eastAsia="ar-SA"/>
              </w:rPr>
              <w:t xml:space="preserve">- </w:t>
            </w:r>
            <w:r w:rsidRPr="009F0914">
              <w:rPr>
                <w:rFonts w:cs="Arial"/>
                <w:sz w:val="24"/>
                <w:szCs w:val="24"/>
                <w:lang w:eastAsia="ar-SA"/>
              </w:rPr>
              <w:t>мрежни</w:t>
            </w:r>
            <w:r w:rsidRPr="009F0914">
              <w:rPr>
                <w:rFonts w:cs="Arial"/>
                <w:sz w:val="24"/>
                <w:szCs w:val="24"/>
                <w:lang w:val="sr-Latn-CS" w:eastAsia="ar-SA"/>
              </w:rPr>
              <w:t xml:space="preserve"> </w:t>
            </w:r>
            <w:r w:rsidRPr="009F0914">
              <w:rPr>
                <w:rFonts w:cs="Arial"/>
                <w:sz w:val="24"/>
                <w:szCs w:val="24"/>
                <w:lang w:eastAsia="ar-SA"/>
              </w:rPr>
              <w:t>прикључак</w:t>
            </w:r>
            <w:r w:rsidRPr="009F0914">
              <w:rPr>
                <w:rFonts w:cs="Arial"/>
                <w:sz w:val="24"/>
                <w:szCs w:val="24"/>
                <w:lang w:val="sr-Latn-CS" w:eastAsia="ar-SA"/>
              </w:rPr>
              <w:t xml:space="preserve"> 1 x LAN 10/100 Mb (RJ45)</w:t>
            </w:r>
            <w:r w:rsidRPr="009F0914">
              <w:rPr>
                <w:rFonts w:cs="Arial"/>
                <w:sz w:val="24"/>
                <w:szCs w:val="24"/>
                <w:lang w:val="sr-Cyrl-CS" w:eastAsia="ar-SA"/>
              </w:rPr>
              <w:t>.</w:t>
            </w:r>
          </w:p>
          <w:p w14:paraId="5AFEDC3F" w14:textId="77777777" w:rsidR="009F0914" w:rsidRPr="009F0914" w:rsidRDefault="009F0914" w:rsidP="009F0914">
            <w:pPr>
              <w:tabs>
                <w:tab w:val="left" w:pos="1843"/>
                <w:tab w:val="left" w:pos="3369"/>
                <w:tab w:val="left" w:pos="9468"/>
              </w:tabs>
              <w:suppressAutoHyphens/>
              <w:snapToGrid w:val="0"/>
              <w:spacing w:before="0"/>
              <w:ind w:left="1483"/>
              <w:rPr>
                <w:rFonts w:cs="Arial"/>
                <w:sz w:val="24"/>
                <w:szCs w:val="24"/>
                <w:lang w:val="sr-Cyrl-CS" w:eastAsia="ar-SA"/>
              </w:rPr>
            </w:pPr>
            <w:r w:rsidRPr="009F0914">
              <w:rPr>
                <w:rFonts w:cs="Arial"/>
                <w:sz w:val="24"/>
                <w:szCs w:val="24"/>
                <w:lang w:val="sr-Latn-CS" w:eastAsia="ar-SA"/>
              </w:rPr>
              <w:t>- мрежна Ethernet дуал-порт PCI картица</w:t>
            </w:r>
            <w:r w:rsidRPr="009F0914">
              <w:rPr>
                <w:rFonts w:cs="Arial"/>
                <w:sz w:val="24"/>
                <w:szCs w:val="24"/>
                <w:lang w:val="sr-Cyrl-CS" w:eastAsia="ar-SA"/>
              </w:rPr>
              <w:t>.</w:t>
            </w:r>
          </w:p>
          <w:p w14:paraId="7E545106"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- 2 x PS (</w:t>
            </w:r>
            <w:r w:rsidRPr="009F0914">
              <w:rPr>
                <w:rFonts w:cs="Arial"/>
                <w:sz w:val="24"/>
                <w:szCs w:val="24"/>
                <w:lang w:val="sr-Cyrl-CS" w:eastAsia="ar-SA"/>
              </w:rPr>
              <w:t>тастатура</w:t>
            </w:r>
            <w:r w:rsidRPr="009F0914">
              <w:rPr>
                <w:rFonts w:cs="Arial"/>
                <w:sz w:val="24"/>
                <w:szCs w:val="24"/>
                <w:lang w:val="sr-Latn-CS" w:eastAsia="ar-SA"/>
              </w:rPr>
              <w:t>/</w:t>
            </w:r>
            <w:r w:rsidRPr="009F0914">
              <w:rPr>
                <w:rFonts w:cs="Arial"/>
                <w:sz w:val="24"/>
                <w:szCs w:val="24"/>
                <w:lang w:val="sr-Cyrl-CS" w:eastAsia="ar-SA"/>
              </w:rPr>
              <w:t>миш</w:t>
            </w:r>
            <w:r w:rsidRPr="009F0914">
              <w:rPr>
                <w:rFonts w:cs="Arial"/>
                <w:sz w:val="24"/>
                <w:szCs w:val="24"/>
                <w:lang w:val="sr-Latn-CS" w:eastAsia="ar-SA"/>
              </w:rPr>
              <w:t>).</w:t>
            </w:r>
          </w:p>
          <w:p w14:paraId="03B541DA"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- 2 x USB </w:t>
            </w:r>
            <w:r w:rsidRPr="009F0914">
              <w:rPr>
                <w:rFonts w:cs="Arial"/>
                <w:sz w:val="24"/>
                <w:szCs w:val="24"/>
                <w:lang w:val="sr-Cyrl-CS" w:eastAsia="ar-SA"/>
              </w:rPr>
              <w:t>порта</w:t>
            </w:r>
            <w:r w:rsidRPr="009F0914">
              <w:rPr>
                <w:rFonts w:cs="Arial"/>
                <w:sz w:val="24"/>
                <w:szCs w:val="24"/>
                <w:lang w:val="sr-Latn-CS" w:eastAsia="ar-SA"/>
              </w:rPr>
              <w:t xml:space="preserve"> (</w:t>
            </w:r>
            <w:r w:rsidRPr="009F0914">
              <w:rPr>
                <w:rFonts w:cs="Arial"/>
                <w:sz w:val="24"/>
                <w:szCs w:val="24"/>
                <w:lang w:val="sr-Cyrl-CS" w:eastAsia="ar-SA"/>
              </w:rPr>
              <w:t>минимално</w:t>
            </w:r>
            <w:r w:rsidRPr="009F0914">
              <w:rPr>
                <w:rFonts w:cs="Arial"/>
                <w:sz w:val="24"/>
                <w:szCs w:val="24"/>
                <w:lang w:val="sr-Latn-CS" w:eastAsia="ar-SA"/>
              </w:rPr>
              <w:t>).</w:t>
            </w:r>
          </w:p>
          <w:p w14:paraId="5BAC069C"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- 2 x </w:t>
            </w:r>
            <w:r w:rsidRPr="009F0914">
              <w:rPr>
                <w:rFonts w:cs="Arial"/>
                <w:sz w:val="24"/>
                <w:szCs w:val="24"/>
                <w:lang w:val="ru-RU" w:eastAsia="ar-SA"/>
              </w:rPr>
              <w:t>серијска</w:t>
            </w:r>
            <w:r w:rsidRPr="009F0914">
              <w:rPr>
                <w:rFonts w:cs="Arial"/>
                <w:sz w:val="24"/>
                <w:szCs w:val="24"/>
                <w:lang w:val="sr-Latn-CS" w:eastAsia="ar-SA"/>
              </w:rPr>
              <w:t xml:space="preserve"> </w:t>
            </w:r>
            <w:r w:rsidRPr="009F0914">
              <w:rPr>
                <w:rFonts w:cs="Arial"/>
                <w:sz w:val="24"/>
                <w:szCs w:val="24"/>
                <w:lang w:val="ru-RU" w:eastAsia="ar-SA"/>
              </w:rPr>
              <w:t>порта</w:t>
            </w:r>
            <w:r w:rsidRPr="009F0914">
              <w:rPr>
                <w:rFonts w:cs="Arial"/>
                <w:sz w:val="24"/>
                <w:szCs w:val="24"/>
                <w:lang w:val="sr-Latn-CS" w:eastAsia="ar-SA"/>
              </w:rPr>
              <w:t xml:space="preserve"> RS-232.</w:t>
            </w:r>
          </w:p>
          <w:p w14:paraId="71867446" w14:textId="77777777" w:rsidR="009F0914" w:rsidRPr="009F0914" w:rsidRDefault="009F0914" w:rsidP="009F0914">
            <w:pPr>
              <w:tabs>
                <w:tab w:val="left" w:pos="720"/>
                <w:tab w:val="left" w:pos="3369"/>
                <w:tab w:val="left" w:pos="9468"/>
              </w:tabs>
              <w:suppressAutoHyphens/>
              <w:spacing w:before="0"/>
              <w:ind w:left="1418"/>
              <w:rPr>
                <w:rFonts w:cs="Arial"/>
                <w:sz w:val="24"/>
                <w:szCs w:val="24"/>
                <w:lang w:val="sr-Latn-CS" w:eastAsia="ar-SA"/>
              </w:rPr>
            </w:pPr>
            <w:r w:rsidRPr="009F0914">
              <w:rPr>
                <w:rFonts w:cs="Arial"/>
                <w:sz w:val="24"/>
                <w:szCs w:val="24"/>
                <w:lang w:val="sr-Latn-CS" w:eastAsia="ar-SA"/>
              </w:rPr>
              <w:t xml:space="preserve">- 1 x </w:t>
            </w:r>
            <w:r w:rsidRPr="009F0914">
              <w:rPr>
                <w:rFonts w:cs="Arial"/>
                <w:sz w:val="24"/>
                <w:szCs w:val="24"/>
                <w:lang w:val="ru-RU" w:eastAsia="ar-SA"/>
              </w:rPr>
              <w:t>паралелни</w:t>
            </w:r>
            <w:r w:rsidRPr="009F0914">
              <w:rPr>
                <w:rFonts w:cs="Arial"/>
                <w:sz w:val="24"/>
                <w:szCs w:val="24"/>
                <w:lang w:val="sr-Latn-CS" w:eastAsia="ar-SA"/>
              </w:rPr>
              <w:t xml:space="preserve"> </w:t>
            </w:r>
            <w:r w:rsidRPr="009F0914">
              <w:rPr>
                <w:rFonts w:cs="Arial"/>
                <w:sz w:val="24"/>
                <w:szCs w:val="24"/>
                <w:lang w:val="ru-RU" w:eastAsia="ar-SA"/>
              </w:rPr>
              <w:t>порт</w:t>
            </w:r>
            <w:r w:rsidRPr="009F0914">
              <w:rPr>
                <w:rFonts w:cs="Arial"/>
                <w:sz w:val="24"/>
                <w:szCs w:val="24"/>
                <w:lang w:val="sr-Latn-CS" w:eastAsia="ar-SA"/>
              </w:rPr>
              <w:t>.</w:t>
            </w:r>
          </w:p>
          <w:p w14:paraId="4E2786F5" w14:textId="77777777" w:rsidR="009F0914" w:rsidRPr="009F0914" w:rsidRDefault="009F0914" w:rsidP="009F0914">
            <w:pPr>
              <w:tabs>
                <w:tab w:val="left" w:pos="3369"/>
                <w:tab w:val="left" w:pos="9468"/>
              </w:tabs>
              <w:suppressAutoHyphens/>
              <w:snapToGrid w:val="0"/>
              <w:spacing w:before="0"/>
              <w:rPr>
                <w:rFonts w:cs="Arial"/>
                <w:sz w:val="24"/>
                <w:szCs w:val="24"/>
                <w:lang w:val="ru-RU" w:eastAsia="ar-SA"/>
              </w:rPr>
            </w:pPr>
          </w:p>
          <w:p w14:paraId="5D7143A3" w14:textId="77777777" w:rsidR="009F0914" w:rsidRPr="009F0914" w:rsidRDefault="009F0914" w:rsidP="009F0914">
            <w:pPr>
              <w:tabs>
                <w:tab w:val="left" w:pos="3369"/>
                <w:tab w:val="left" w:pos="9468"/>
              </w:tabs>
              <w:suppressAutoHyphens/>
              <w:snapToGrid w:val="0"/>
              <w:spacing w:before="0"/>
              <w:rPr>
                <w:rFonts w:cs="Arial"/>
                <w:sz w:val="24"/>
                <w:szCs w:val="24"/>
                <w:lang w:val="sr-Latn-CS" w:eastAsia="ar-SA"/>
              </w:rPr>
            </w:pPr>
            <w:r w:rsidRPr="009F0914">
              <w:rPr>
                <w:rFonts w:cs="Arial"/>
                <w:sz w:val="24"/>
                <w:szCs w:val="24"/>
                <w:lang w:val="ru-RU" w:eastAsia="ar-SA"/>
              </w:rPr>
              <w:t>Софт</w:t>
            </w:r>
            <w:r w:rsidRPr="009F0914">
              <w:rPr>
                <w:rFonts w:cs="Arial"/>
                <w:sz w:val="24"/>
                <w:szCs w:val="24"/>
                <w:lang w:val="sr-Cyrl-CS" w:eastAsia="ar-SA"/>
              </w:rPr>
              <w:t>вер“</w:t>
            </w:r>
            <w:r w:rsidRPr="009F0914">
              <w:rPr>
                <w:rFonts w:cs="Arial"/>
                <w:sz w:val="24"/>
                <w:szCs w:val="24"/>
                <w:lang w:val="sr-Latn-CS" w:eastAsia="ar-SA"/>
              </w:rPr>
              <w:t xml:space="preserve"> </w:t>
            </w:r>
            <w:r w:rsidRPr="009F0914">
              <w:rPr>
                <w:rFonts w:cs="Arial"/>
                <w:sz w:val="24"/>
                <w:szCs w:val="24"/>
                <w:lang w:val="ru-RU" w:eastAsia="ar-SA"/>
              </w:rPr>
              <w:t>станичног</w:t>
            </w:r>
            <w:r w:rsidRPr="009F0914">
              <w:rPr>
                <w:rFonts w:cs="Arial"/>
                <w:sz w:val="24"/>
                <w:szCs w:val="24"/>
                <w:lang w:val="sr-Latn-CS" w:eastAsia="ar-SA"/>
              </w:rPr>
              <w:t xml:space="preserve"> </w:t>
            </w:r>
            <w:r w:rsidRPr="009F0914">
              <w:rPr>
                <w:rFonts w:cs="Arial"/>
                <w:sz w:val="24"/>
                <w:szCs w:val="24"/>
                <w:lang w:val="ru-RU" w:eastAsia="ar-SA"/>
              </w:rPr>
              <w:t>рачунара</w:t>
            </w:r>
            <w:r w:rsidRPr="009F0914">
              <w:rPr>
                <w:rFonts w:cs="Arial"/>
                <w:sz w:val="24"/>
                <w:szCs w:val="24"/>
                <w:lang w:val="sr-Latn-CS" w:eastAsia="ar-SA"/>
              </w:rPr>
              <w:t xml:space="preserve"> </w:t>
            </w:r>
            <w:r w:rsidRPr="009F0914">
              <w:rPr>
                <w:rFonts w:cs="Arial"/>
                <w:sz w:val="24"/>
                <w:szCs w:val="24"/>
                <w:lang w:val="ru-RU" w:eastAsia="ar-SA"/>
              </w:rPr>
              <w:t>треба</w:t>
            </w:r>
            <w:r w:rsidRPr="009F0914">
              <w:rPr>
                <w:rFonts w:cs="Arial"/>
                <w:sz w:val="24"/>
                <w:szCs w:val="24"/>
                <w:lang w:val="sr-Latn-CS" w:eastAsia="ar-SA"/>
              </w:rPr>
              <w:t xml:space="preserve"> </w:t>
            </w:r>
            <w:r w:rsidRPr="009F0914">
              <w:rPr>
                <w:rFonts w:cs="Arial"/>
                <w:sz w:val="24"/>
                <w:szCs w:val="24"/>
                <w:lang w:val="ru-RU" w:eastAsia="ar-SA"/>
              </w:rPr>
              <w:t>да</w:t>
            </w:r>
            <w:r w:rsidRPr="009F0914">
              <w:rPr>
                <w:rFonts w:cs="Arial"/>
                <w:sz w:val="24"/>
                <w:szCs w:val="24"/>
                <w:lang w:val="sr-Latn-CS" w:eastAsia="ar-SA"/>
              </w:rPr>
              <w:t xml:space="preserve"> </w:t>
            </w:r>
            <w:r w:rsidRPr="009F0914">
              <w:rPr>
                <w:rFonts w:cs="Arial"/>
                <w:sz w:val="24"/>
                <w:szCs w:val="24"/>
                <w:lang w:val="ru-RU" w:eastAsia="ar-SA"/>
              </w:rPr>
              <w:t>подржава</w:t>
            </w:r>
            <w:r w:rsidRPr="009F0914">
              <w:rPr>
                <w:rFonts w:cs="Arial"/>
                <w:sz w:val="24"/>
                <w:szCs w:val="24"/>
                <w:lang w:val="sr-Latn-CS" w:eastAsia="ar-SA"/>
              </w:rPr>
              <w:t>:</w:t>
            </w:r>
          </w:p>
          <w:p w14:paraId="5D3CADDD"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fr-FR" w:eastAsia="ar-SA"/>
              </w:rPr>
            </w:pPr>
            <w:r w:rsidRPr="009F0914">
              <w:rPr>
                <w:rFonts w:cs="Arial"/>
                <w:sz w:val="24"/>
                <w:szCs w:val="24"/>
                <w:lang w:val="fr-FR" w:eastAsia="ar-SA"/>
              </w:rPr>
              <w:t>Протокол IEC 61850.</w:t>
            </w:r>
          </w:p>
          <w:p w14:paraId="7BE6D577"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fr-FR" w:eastAsia="ar-SA"/>
              </w:rPr>
            </w:pPr>
            <w:r w:rsidRPr="009F0914">
              <w:rPr>
                <w:rFonts w:cs="Arial"/>
                <w:sz w:val="24"/>
                <w:szCs w:val="24"/>
                <w:lang w:val="fr-FR" w:eastAsia="ar-SA"/>
              </w:rPr>
              <w:t>Стандардни управљачки софтwаре (локална SCADA), већ примењен у другим системима.</w:t>
            </w:r>
          </w:p>
          <w:p w14:paraId="619842CB"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eastAsia="ar-SA"/>
              </w:rPr>
            </w:pPr>
            <w:r w:rsidRPr="009F0914">
              <w:rPr>
                <w:rFonts w:cs="Arial"/>
                <w:sz w:val="24"/>
                <w:szCs w:val="24"/>
                <w:lang w:eastAsia="ar-SA"/>
              </w:rPr>
              <w:t>“User” листу корисника.</w:t>
            </w:r>
          </w:p>
          <w:p w14:paraId="29475CA9"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ru-RU" w:eastAsia="ar-SA"/>
              </w:rPr>
            </w:pPr>
            <w:r w:rsidRPr="009F0914">
              <w:rPr>
                <w:rFonts w:cs="Arial"/>
                <w:sz w:val="24"/>
                <w:szCs w:val="24"/>
                <w:lang w:val="ru-RU" w:eastAsia="ar-SA"/>
              </w:rPr>
              <w:t>Апликативну подршку за едитовање једнополних шеме постројења.</w:t>
            </w:r>
          </w:p>
          <w:p w14:paraId="31BA7CFD"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eastAsia="ar-SA"/>
              </w:rPr>
            </w:pPr>
            <w:r w:rsidRPr="009F0914">
              <w:rPr>
                <w:rFonts w:cs="Arial"/>
                <w:sz w:val="24"/>
                <w:szCs w:val="24"/>
                <w:lang w:eastAsia="ar-SA"/>
              </w:rPr>
              <w:t>Динамичку визуализацију система.</w:t>
            </w:r>
          </w:p>
          <w:p w14:paraId="5A59B539"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ru-RU" w:eastAsia="ar-SA"/>
              </w:rPr>
            </w:pPr>
            <w:r w:rsidRPr="009F0914">
              <w:rPr>
                <w:rFonts w:cs="Arial"/>
                <w:sz w:val="24"/>
                <w:szCs w:val="24"/>
                <w:lang w:val="ru-RU" w:eastAsia="ar-SA"/>
              </w:rPr>
              <w:t>Баз</w:t>
            </w:r>
            <w:r w:rsidRPr="009F0914">
              <w:rPr>
                <w:rFonts w:cs="Arial"/>
                <w:sz w:val="24"/>
                <w:szCs w:val="24"/>
                <w:lang w:val="sr-Cyrl-CS" w:eastAsia="ar-SA"/>
              </w:rPr>
              <w:t>у</w:t>
            </w:r>
            <w:r w:rsidRPr="009F0914">
              <w:rPr>
                <w:rFonts w:cs="Arial"/>
                <w:sz w:val="24"/>
                <w:szCs w:val="24"/>
                <w:lang w:val="ru-RU" w:eastAsia="ar-SA"/>
              </w:rPr>
              <w:t xml:space="preserve"> података за процесне податке и архиве.</w:t>
            </w:r>
          </w:p>
          <w:p w14:paraId="3E8A3834"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ru-RU" w:eastAsia="ar-SA"/>
              </w:rPr>
            </w:pPr>
            <w:r w:rsidRPr="009F0914">
              <w:rPr>
                <w:rFonts w:cs="Arial"/>
                <w:sz w:val="24"/>
                <w:szCs w:val="24"/>
                <w:lang w:val="ru-RU" w:eastAsia="ar-SA"/>
              </w:rPr>
              <w:t>Подршк</w:t>
            </w:r>
            <w:r w:rsidRPr="009F0914">
              <w:rPr>
                <w:rFonts w:cs="Arial"/>
                <w:sz w:val="24"/>
                <w:szCs w:val="24"/>
                <w:lang w:val="sr-Cyrl-CS" w:eastAsia="ar-SA"/>
              </w:rPr>
              <w:t>у</w:t>
            </w:r>
            <w:r w:rsidRPr="009F0914">
              <w:rPr>
                <w:rFonts w:cs="Arial"/>
                <w:sz w:val="24"/>
                <w:szCs w:val="24"/>
                <w:lang w:val="ru-RU" w:eastAsia="ar-SA"/>
              </w:rPr>
              <w:t xml:space="preserve"> за конфигурацију и параметризацију система.</w:t>
            </w:r>
          </w:p>
          <w:p w14:paraId="579AFD54"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ru-RU" w:eastAsia="ar-SA"/>
              </w:rPr>
            </w:pPr>
            <w:r w:rsidRPr="009F0914">
              <w:rPr>
                <w:rFonts w:cs="Arial"/>
                <w:sz w:val="24"/>
                <w:szCs w:val="24"/>
                <w:lang w:val="ru-RU" w:eastAsia="ar-SA"/>
              </w:rPr>
              <w:t>Приказ листи догађаја и аларма.</w:t>
            </w:r>
          </w:p>
          <w:p w14:paraId="6FF56291"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eastAsia="ar-SA"/>
              </w:rPr>
            </w:pPr>
            <w:r w:rsidRPr="009F0914">
              <w:rPr>
                <w:rFonts w:cs="Arial"/>
                <w:sz w:val="24"/>
                <w:szCs w:val="24"/>
                <w:lang w:eastAsia="ar-SA"/>
              </w:rPr>
              <w:t>Графички приказ мерења (трендове).</w:t>
            </w:r>
          </w:p>
          <w:p w14:paraId="33D359D3"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ru-RU" w:eastAsia="ar-SA"/>
              </w:rPr>
            </w:pPr>
            <w:r w:rsidRPr="009F0914">
              <w:rPr>
                <w:rFonts w:cs="Arial"/>
                <w:sz w:val="24"/>
                <w:szCs w:val="24"/>
                <w:lang w:val="ru-RU" w:eastAsia="ar-SA"/>
              </w:rPr>
              <w:t xml:space="preserve">Софтверску блокаду даљинског управљања са </w:t>
            </w:r>
            <w:r w:rsidRPr="009F0914">
              <w:rPr>
                <w:rFonts w:cs="Arial"/>
                <w:sz w:val="24"/>
                <w:szCs w:val="24"/>
                <w:lang w:eastAsia="ar-SA"/>
              </w:rPr>
              <w:t>HMI</w:t>
            </w:r>
            <w:r w:rsidRPr="009F0914">
              <w:rPr>
                <w:rFonts w:cs="Arial"/>
                <w:sz w:val="24"/>
                <w:szCs w:val="24"/>
                <w:lang w:val="ru-RU" w:eastAsia="ar-SA"/>
              </w:rPr>
              <w:t>.</w:t>
            </w:r>
          </w:p>
          <w:p w14:paraId="4E29C4F3"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ru-RU" w:eastAsia="ar-SA"/>
              </w:rPr>
            </w:pPr>
            <w:r w:rsidRPr="009F0914">
              <w:rPr>
                <w:rFonts w:cs="Arial"/>
                <w:sz w:val="24"/>
                <w:szCs w:val="24"/>
                <w:lang w:val="ru-RU" w:eastAsia="ar-SA"/>
              </w:rPr>
              <w:t xml:space="preserve">Испис жељених података из архиве на </w:t>
            </w:r>
            <w:r w:rsidRPr="009F0914">
              <w:rPr>
                <w:rFonts w:cs="Arial"/>
                <w:sz w:val="24"/>
                <w:szCs w:val="24"/>
                <w:lang w:eastAsia="ar-SA"/>
              </w:rPr>
              <w:t>HMI</w:t>
            </w:r>
            <w:r w:rsidRPr="009F0914">
              <w:rPr>
                <w:rFonts w:cs="Arial"/>
                <w:sz w:val="24"/>
                <w:szCs w:val="24"/>
                <w:lang w:val="ru-RU" w:eastAsia="ar-SA"/>
              </w:rPr>
              <w:t>.</w:t>
            </w:r>
          </w:p>
          <w:p w14:paraId="33757B31"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ru-RU" w:eastAsia="ar-SA"/>
              </w:rPr>
            </w:pPr>
            <w:r w:rsidRPr="009F0914">
              <w:rPr>
                <w:rFonts w:cs="Arial"/>
                <w:sz w:val="24"/>
                <w:szCs w:val="24"/>
                <w:lang w:val="ru-RU" w:eastAsia="ar-SA"/>
              </w:rPr>
              <w:t xml:space="preserve">Експорт података о прелазним појавама у </w:t>
            </w:r>
            <w:r w:rsidRPr="009F0914">
              <w:rPr>
                <w:rFonts w:cs="Arial"/>
                <w:sz w:val="24"/>
                <w:szCs w:val="24"/>
                <w:lang w:eastAsia="ar-SA"/>
              </w:rPr>
              <w:t>COMTRADE</w:t>
            </w:r>
            <w:r w:rsidRPr="009F0914">
              <w:rPr>
                <w:rFonts w:cs="Arial"/>
                <w:sz w:val="24"/>
                <w:szCs w:val="24"/>
                <w:lang w:val="ru-RU" w:eastAsia="ar-SA"/>
              </w:rPr>
              <w:t xml:space="preserve"> формату.</w:t>
            </w:r>
          </w:p>
          <w:p w14:paraId="3D03C345" w14:textId="77777777" w:rsidR="009F0914" w:rsidRPr="009F0914" w:rsidRDefault="009F0914" w:rsidP="000657F6">
            <w:pPr>
              <w:numPr>
                <w:ilvl w:val="0"/>
                <w:numId w:val="101"/>
              </w:numPr>
              <w:tabs>
                <w:tab w:val="num" w:pos="720"/>
                <w:tab w:val="left" w:pos="1778"/>
                <w:tab w:val="left" w:pos="3369"/>
                <w:tab w:val="left" w:pos="9468"/>
              </w:tabs>
              <w:suppressAutoHyphens/>
              <w:spacing w:before="0"/>
              <w:ind w:left="1778"/>
              <w:jc w:val="left"/>
              <w:rPr>
                <w:rFonts w:cs="Arial"/>
                <w:sz w:val="24"/>
                <w:szCs w:val="24"/>
                <w:lang w:val="ru-RU" w:eastAsia="ar-SA"/>
              </w:rPr>
            </w:pPr>
            <w:r w:rsidRPr="009F0914">
              <w:rPr>
                <w:rFonts w:cs="Arial"/>
                <w:sz w:val="24"/>
                <w:szCs w:val="24"/>
                <w:lang w:val="ru-RU" w:eastAsia="ar-SA"/>
              </w:rPr>
              <w:t>Експорт података о мерењима у тектуалном формату.</w:t>
            </w:r>
          </w:p>
          <w:p w14:paraId="5466F7F2" w14:textId="77777777" w:rsidR="009F0914" w:rsidRPr="009F0914" w:rsidRDefault="009F0914" w:rsidP="009F0914">
            <w:pPr>
              <w:tabs>
                <w:tab w:val="left" w:pos="3369"/>
                <w:tab w:val="left" w:pos="9468"/>
              </w:tabs>
              <w:suppressAutoHyphens/>
              <w:snapToGrid w:val="0"/>
              <w:spacing w:before="0"/>
              <w:rPr>
                <w:rFonts w:cs="Arial"/>
                <w:sz w:val="24"/>
                <w:szCs w:val="24"/>
                <w:lang w:val="ru-RU" w:eastAsia="ar-SA"/>
              </w:rPr>
            </w:pPr>
          </w:p>
          <w:p w14:paraId="0D42DC81" w14:textId="77777777" w:rsidR="009F0914" w:rsidRPr="009F0914" w:rsidRDefault="009F0914" w:rsidP="009F0914">
            <w:pPr>
              <w:tabs>
                <w:tab w:val="left" w:pos="3369"/>
                <w:tab w:val="left" w:pos="9468"/>
              </w:tabs>
              <w:suppressAutoHyphens/>
              <w:snapToGrid w:val="0"/>
              <w:spacing w:before="0"/>
              <w:rPr>
                <w:rFonts w:cs="Arial"/>
                <w:sz w:val="24"/>
                <w:szCs w:val="24"/>
                <w:lang w:val="ru-RU" w:eastAsia="ar-SA"/>
              </w:rPr>
            </w:pPr>
            <w:r w:rsidRPr="009F0914">
              <w:rPr>
                <w:rFonts w:cs="Arial"/>
                <w:sz w:val="24"/>
                <w:szCs w:val="24"/>
                <w:lang w:val="ru-RU" w:eastAsia="ar-SA"/>
              </w:rPr>
              <w:t>Потребно је обезбедити архивирање листе догађаја и мерења у облику стандардног формата базе података.</w:t>
            </w:r>
          </w:p>
          <w:p w14:paraId="5911EF51" w14:textId="77777777" w:rsidR="009F0914" w:rsidRPr="009F0914" w:rsidRDefault="009F0914" w:rsidP="009F0914">
            <w:pPr>
              <w:tabs>
                <w:tab w:val="left" w:pos="3369"/>
                <w:tab w:val="left" w:pos="9468"/>
              </w:tabs>
              <w:suppressAutoHyphens/>
              <w:snapToGrid w:val="0"/>
              <w:spacing w:before="0"/>
              <w:rPr>
                <w:rFonts w:cs="Arial"/>
                <w:sz w:val="24"/>
                <w:szCs w:val="24"/>
                <w:lang w:val="sr-Cyrl-CS" w:eastAsia="ar-SA"/>
              </w:rPr>
            </w:pPr>
          </w:p>
          <w:p w14:paraId="2016E7F2" w14:textId="77777777" w:rsidR="009F0914" w:rsidRPr="009F0914" w:rsidRDefault="009F0914" w:rsidP="009F0914">
            <w:pPr>
              <w:tabs>
                <w:tab w:val="left" w:pos="3369"/>
                <w:tab w:val="left" w:pos="9468"/>
              </w:tabs>
              <w:suppressAutoHyphens/>
              <w:snapToGrid w:val="0"/>
              <w:spacing w:before="0"/>
              <w:rPr>
                <w:rFonts w:cs="Arial"/>
                <w:sz w:val="24"/>
                <w:szCs w:val="24"/>
                <w:lang w:val="sr-Cyrl-CS" w:eastAsia="ar-SA"/>
              </w:rPr>
            </w:pPr>
            <w:r w:rsidRPr="009F0914">
              <w:rPr>
                <w:rFonts w:cs="Arial"/>
                <w:sz w:val="24"/>
                <w:szCs w:val="24"/>
                <w:lang w:val="sr-Cyrl-CS" w:eastAsia="ar-SA"/>
              </w:rPr>
              <w:t>Након нестанка и поновног успостављања напајања станичног и комуникационог рачунара потребно је да се они аутоматски рестартују и на њима покрену сви програми који су били активни пре нестанка напајања.</w:t>
            </w:r>
          </w:p>
          <w:p w14:paraId="29CCE982" w14:textId="77777777" w:rsidR="009F0914" w:rsidRPr="009F0914" w:rsidRDefault="009F0914" w:rsidP="009F0914">
            <w:pPr>
              <w:tabs>
                <w:tab w:val="left" w:pos="3369"/>
                <w:tab w:val="left" w:pos="9468"/>
              </w:tabs>
              <w:suppressAutoHyphens/>
              <w:spacing w:before="0"/>
              <w:ind w:left="1058"/>
              <w:rPr>
                <w:rFonts w:cs="Arial"/>
                <w:sz w:val="24"/>
                <w:szCs w:val="24"/>
                <w:lang w:val="sr-Latn-CS" w:eastAsia="ar-SA"/>
              </w:rPr>
            </w:pPr>
          </w:p>
          <w:p w14:paraId="3526FBB7" w14:textId="77777777" w:rsidR="009F0914" w:rsidRPr="009F0914" w:rsidRDefault="009F0914" w:rsidP="009F0914">
            <w:pPr>
              <w:widowControl w:val="0"/>
              <w:tabs>
                <w:tab w:val="left" w:pos="1080"/>
              </w:tabs>
              <w:suppressAutoHyphens/>
              <w:spacing w:before="0"/>
              <w:rPr>
                <w:rFonts w:cs="Arial"/>
                <w:b/>
                <w:sz w:val="24"/>
                <w:szCs w:val="24"/>
                <w:lang w:val="sr-Latn-CS" w:eastAsia="ar-SA"/>
              </w:rPr>
            </w:pPr>
            <w:r w:rsidRPr="009F0914">
              <w:rPr>
                <w:rFonts w:cs="Arial"/>
                <w:b/>
                <w:sz w:val="24"/>
                <w:szCs w:val="24"/>
                <w:lang w:val="sr-Latn-CS" w:eastAsia="ar-SA"/>
              </w:rPr>
              <w:t>5</w:t>
            </w:r>
            <w:r w:rsidRPr="009F0914">
              <w:rPr>
                <w:rFonts w:cs="Arial"/>
                <w:b/>
                <w:sz w:val="24"/>
                <w:szCs w:val="24"/>
                <w:lang w:val="sr-Cyrl-CS" w:eastAsia="ar-SA"/>
              </w:rPr>
              <w:t>.13</w:t>
            </w:r>
            <w:r w:rsidRPr="009F0914">
              <w:rPr>
                <w:rFonts w:cs="Arial"/>
                <w:b/>
                <w:sz w:val="24"/>
                <w:szCs w:val="24"/>
                <w:lang w:val="sr-Latn-CS" w:eastAsia="ar-SA"/>
              </w:rPr>
              <w:t xml:space="preserve">  Синхронизација реалног времена</w:t>
            </w:r>
          </w:p>
          <w:p w14:paraId="33936D01" w14:textId="77777777" w:rsidR="009F0914" w:rsidRPr="009F0914" w:rsidRDefault="009F0914" w:rsidP="009F0914">
            <w:pPr>
              <w:widowControl w:val="0"/>
              <w:suppressAutoHyphens/>
              <w:spacing w:before="0"/>
              <w:ind w:left="1080"/>
              <w:rPr>
                <w:rFonts w:cs="Arial"/>
                <w:sz w:val="24"/>
                <w:szCs w:val="24"/>
                <w:lang w:val="sr-Latn-CS" w:eastAsia="ar-SA"/>
              </w:rPr>
            </w:pPr>
          </w:p>
          <w:p w14:paraId="39C98AD1" w14:textId="77777777" w:rsidR="009F0914" w:rsidRPr="009F0914" w:rsidRDefault="009F0914" w:rsidP="009F0914">
            <w:pPr>
              <w:widowControl w:val="0"/>
              <w:suppressAutoHyphens/>
              <w:spacing w:before="0"/>
              <w:rPr>
                <w:rFonts w:cs="Arial"/>
                <w:sz w:val="24"/>
                <w:szCs w:val="24"/>
                <w:lang w:val="sr-Latn-CS" w:eastAsia="ar-SA"/>
              </w:rPr>
            </w:pPr>
            <w:r w:rsidRPr="009F0914">
              <w:rPr>
                <w:rFonts w:cs="Arial"/>
                <w:sz w:val="24"/>
                <w:szCs w:val="24"/>
                <w:lang w:val="sr-Latn-CS" w:eastAsia="ar-SA"/>
              </w:rPr>
              <w:t xml:space="preserve">У циљу обезбеђења јединственог тачног времена над свим подсистемима у оквиру ТС, потребно је обезбедити дистрибуцију тачног времена са GPS уређаја са антеном, постављеног у самој ТС </w:t>
            </w:r>
            <w:r w:rsidRPr="009F0914">
              <w:rPr>
                <w:rFonts w:cs="Arial"/>
                <w:sz w:val="24"/>
                <w:szCs w:val="24"/>
                <w:lang w:val="sr-Cyrl-CS" w:eastAsia="ar-SA"/>
              </w:rPr>
              <w:t>у оквиру</w:t>
            </w:r>
            <w:r w:rsidRPr="009F0914">
              <w:rPr>
                <w:rFonts w:cs="Arial"/>
                <w:sz w:val="24"/>
                <w:szCs w:val="24"/>
                <w:lang w:val="sr-Latn-CS" w:eastAsia="ar-SA"/>
              </w:rPr>
              <w:t xml:space="preserve"> комуникацион</w:t>
            </w:r>
            <w:r w:rsidRPr="009F0914">
              <w:rPr>
                <w:rFonts w:cs="Arial"/>
                <w:sz w:val="24"/>
                <w:szCs w:val="24"/>
                <w:lang w:val="sr-Cyrl-CS" w:eastAsia="ar-SA"/>
              </w:rPr>
              <w:t>ог</w:t>
            </w:r>
            <w:r w:rsidRPr="009F0914">
              <w:rPr>
                <w:rFonts w:cs="Arial"/>
                <w:sz w:val="24"/>
                <w:szCs w:val="24"/>
                <w:lang w:val="sr-Latn-CS" w:eastAsia="ar-SA"/>
              </w:rPr>
              <w:t xml:space="preserve"> рачунар</w:t>
            </w:r>
            <w:r w:rsidRPr="009F0914">
              <w:rPr>
                <w:rFonts w:cs="Arial"/>
                <w:sz w:val="24"/>
                <w:szCs w:val="24"/>
                <w:lang w:val="sr-Cyrl-CS" w:eastAsia="ar-SA"/>
              </w:rPr>
              <w:t>а</w:t>
            </w:r>
            <w:r w:rsidRPr="009F0914">
              <w:rPr>
                <w:rFonts w:cs="Arial"/>
                <w:sz w:val="24"/>
                <w:szCs w:val="24"/>
                <w:lang w:val="sr-Latn-CS" w:eastAsia="ar-SA"/>
              </w:rPr>
              <w:t>.</w:t>
            </w:r>
          </w:p>
          <w:p w14:paraId="03DF4A66" w14:textId="77777777" w:rsidR="009F0914" w:rsidRPr="009F0914" w:rsidRDefault="009F0914" w:rsidP="009F0914">
            <w:pPr>
              <w:widowControl w:val="0"/>
              <w:suppressAutoHyphens/>
              <w:spacing w:before="0"/>
              <w:ind w:firstLine="709"/>
              <w:rPr>
                <w:rFonts w:cs="Arial"/>
                <w:sz w:val="24"/>
                <w:szCs w:val="24"/>
                <w:lang w:val="sr-Latn-CS" w:eastAsia="ar-SA"/>
              </w:rPr>
            </w:pPr>
          </w:p>
          <w:p w14:paraId="2835CFB2" w14:textId="77777777" w:rsidR="009F0914" w:rsidRPr="009F0914" w:rsidRDefault="009F0914" w:rsidP="009F0914">
            <w:pPr>
              <w:widowControl w:val="0"/>
              <w:suppressAutoHyphens/>
              <w:spacing w:before="0"/>
              <w:rPr>
                <w:rFonts w:cs="Arial"/>
                <w:b/>
                <w:bCs/>
                <w:sz w:val="24"/>
                <w:szCs w:val="24"/>
                <w:lang w:val="sr-Latn-CS" w:eastAsia="ar-SA"/>
              </w:rPr>
            </w:pPr>
            <w:r w:rsidRPr="009F0914">
              <w:rPr>
                <w:rFonts w:cs="Arial"/>
                <w:b/>
                <w:bCs/>
                <w:sz w:val="24"/>
                <w:szCs w:val="24"/>
                <w:lang w:val="sr-Latn-CS" w:eastAsia="ar-SA"/>
              </w:rPr>
              <w:t>5</w:t>
            </w:r>
            <w:r w:rsidRPr="009F0914">
              <w:rPr>
                <w:rFonts w:cs="Arial"/>
                <w:b/>
                <w:bCs/>
                <w:sz w:val="24"/>
                <w:szCs w:val="24"/>
                <w:lang w:val="sr-Cyrl-CS" w:eastAsia="ar-SA"/>
              </w:rPr>
              <w:t>.14</w:t>
            </w:r>
            <w:r w:rsidRPr="009F0914">
              <w:rPr>
                <w:rFonts w:cs="Arial"/>
                <w:b/>
                <w:bCs/>
                <w:sz w:val="24"/>
                <w:szCs w:val="24"/>
                <w:lang w:val="sr-Latn-CS" w:eastAsia="ar-SA"/>
              </w:rPr>
              <w:t xml:space="preserve"> Посебни захтеви за климатизацију просторија за управљање</w:t>
            </w:r>
          </w:p>
          <w:p w14:paraId="336DB2B0" w14:textId="77777777" w:rsidR="009F0914" w:rsidRPr="009F0914" w:rsidRDefault="009F0914" w:rsidP="009F0914">
            <w:pPr>
              <w:widowControl w:val="0"/>
              <w:suppressAutoHyphens/>
              <w:spacing w:before="0"/>
              <w:ind w:left="1248"/>
              <w:rPr>
                <w:rFonts w:cs="Arial"/>
                <w:bCs/>
                <w:sz w:val="24"/>
                <w:szCs w:val="24"/>
                <w:lang w:val="sr-Latn-CS" w:eastAsia="ar-SA"/>
              </w:rPr>
            </w:pPr>
          </w:p>
          <w:p w14:paraId="126CC74F" w14:textId="77777777" w:rsidR="009F0914" w:rsidRPr="009F0914" w:rsidRDefault="009F0914" w:rsidP="009F0914">
            <w:pPr>
              <w:widowControl w:val="0"/>
              <w:suppressAutoHyphens/>
              <w:spacing w:before="0"/>
              <w:rPr>
                <w:rFonts w:cs="Arial"/>
                <w:sz w:val="24"/>
                <w:szCs w:val="24"/>
                <w:lang w:val="sr-Latn-CS" w:eastAsia="ar-SA"/>
              </w:rPr>
            </w:pPr>
            <w:r w:rsidRPr="009F0914">
              <w:rPr>
                <w:rFonts w:cs="Arial"/>
                <w:sz w:val="24"/>
                <w:szCs w:val="24"/>
                <w:lang w:val="sr-Latn-CS" w:eastAsia="ar-SA"/>
              </w:rPr>
              <w:lastRenderedPageBreak/>
              <w:t>Главним пројектом предвидети потребне амбијенталне услове за рад процесне опреме, а у складу са препорукама произвођача.</w:t>
            </w:r>
          </w:p>
        </w:tc>
      </w:tr>
      <w:tr w:rsidR="009F0914" w:rsidRPr="009F0914" w14:paraId="6FFF1982" w14:textId="77777777" w:rsidTr="00EF66B1">
        <w:trPr>
          <w:gridAfter w:val="1"/>
          <w:wAfter w:w="450" w:type="dxa"/>
        </w:trPr>
        <w:tc>
          <w:tcPr>
            <w:tcW w:w="9090" w:type="dxa"/>
          </w:tcPr>
          <w:p w14:paraId="557120AB" w14:textId="77777777" w:rsidR="009F0914" w:rsidRPr="009F0914" w:rsidRDefault="009F0914" w:rsidP="009F0914">
            <w:pPr>
              <w:spacing w:before="0"/>
              <w:ind w:left="12" w:hanging="12"/>
              <w:jc w:val="left"/>
              <w:rPr>
                <w:rFonts w:cs="Arial"/>
                <w:b/>
                <w:sz w:val="24"/>
                <w:szCs w:val="24"/>
                <w:lang w:val="sr-Latn-CS" w:eastAsia="hr-HR"/>
              </w:rPr>
            </w:pPr>
            <w:r w:rsidRPr="009F0914">
              <w:rPr>
                <w:rFonts w:cs="Arial"/>
                <w:b/>
                <w:sz w:val="24"/>
                <w:szCs w:val="24"/>
                <w:lang w:val="sr-Cyrl-CS" w:eastAsia="hr-HR"/>
              </w:rPr>
              <w:lastRenderedPageBreak/>
              <w:t>6.</w:t>
            </w:r>
            <w:r w:rsidRPr="009F0914">
              <w:rPr>
                <w:rFonts w:cs="Arial"/>
                <w:b/>
                <w:sz w:val="24"/>
                <w:szCs w:val="24"/>
                <w:lang w:val="sr-Latn-CS" w:eastAsia="hr-HR"/>
              </w:rPr>
              <w:tab/>
              <w:t>МРЕЖНА ТОНФРЕКВЕНТНА КОМАНДА</w:t>
            </w:r>
          </w:p>
        </w:tc>
      </w:tr>
      <w:tr w:rsidR="009F0914" w:rsidRPr="009F0914" w14:paraId="322E11AE" w14:textId="77777777" w:rsidTr="00EF66B1">
        <w:trPr>
          <w:gridAfter w:val="1"/>
          <w:wAfter w:w="450" w:type="dxa"/>
        </w:trPr>
        <w:tc>
          <w:tcPr>
            <w:tcW w:w="9090" w:type="dxa"/>
          </w:tcPr>
          <w:p w14:paraId="288284D1" w14:textId="77777777" w:rsidR="009F0914" w:rsidRPr="009F0914" w:rsidRDefault="009F0914" w:rsidP="009F0914">
            <w:pPr>
              <w:spacing w:before="0"/>
              <w:jc w:val="left"/>
              <w:rPr>
                <w:rFonts w:cs="Arial"/>
                <w:sz w:val="24"/>
                <w:szCs w:val="24"/>
                <w:lang w:val="sr-Latn-CS" w:eastAsia="hr-HR"/>
              </w:rPr>
            </w:pPr>
          </w:p>
        </w:tc>
      </w:tr>
      <w:tr w:rsidR="009F0914" w:rsidRPr="009F0914" w14:paraId="55056E52" w14:textId="77777777" w:rsidTr="00EF66B1">
        <w:trPr>
          <w:gridAfter w:val="1"/>
          <w:wAfter w:w="450" w:type="dxa"/>
        </w:trPr>
        <w:tc>
          <w:tcPr>
            <w:tcW w:w="9090" w:type="dxa"/>
          </w:tcPr>
          <w:p w14:paraId="2C690C31" w14:textId="77777777" w:rsidR="009F0914" w:rsidRPr="009F0914" w:rsidRDefault="009F0914" w:rsidP="009F0914">
            <w:pPr>
              <w:spacing w:before="0"/>
              <w:rPr>
                <w:rFonts w:cs="Arial"/>
                <w:sz w:val="24"/>
                <w:szCs w:val="24"/>
                <w:lang w:val="sr-Latn-CS" w:eastAsia="hr-HR"/>
              </w:rPr>
            </w:pPr>
            <w:r w:rsidRPr="009F0914">
              <w:rPr>
                <w:rFonts w:cs="Arial"/>
                <w:sz w:val="24"/>
                <w:szCs w:val="24"/>
                <w:lang w:val="sr-Cyrl-RS" w:eastAsia="hr-HR"/>
              </w:rPr>
              <w:t>Предвидети два МТК постројења обзиром да  се предвиђа одвојени рад трансформатора.</w:t>
            </w:r>
          </w:p>
        </w:tc>
      </w:tr>
      <w:tr w:rsidR="009F0914" w:rsidRPr="009F0914" w14:paraId="0325F059" w14:textId="77777777" w:rsidTr="00EF66B1">
        <w:trPr>
          <w:gridAfter w:val="1"/>
          <w:wAfter w:w="450" w:type="dxa"/>
        </w:trPr>
        <w:tc>
          <w:tcPr>
            <w:tcW w:w="9090" w:type="dxa"/>
          </w:tcPr>
          <w:p w14:paraId="4C66144F" w14:textId="77777777" w:rsidR="009F0914" w:rsidRPr="009F0914" w:rsidRDefault="009F0914" w:rsidP="009F0914">
            <w:pPr>
              <w:spacing w:before="0"/>
              <w:jc w:val="left"/>
              <w:rPr>
                <w:rFonts w:cs="Arial"/>
                <w:sz w:val="24"/>
                <w:szCs w:val="24"/>
                <w:lang w:val="sr-Latn-CS" w:eastAsia="hr-HR"/>
              </w:rPr>
            </w:pPr>
          </w:p>
        </w:tc>
      </w:tr>
      <w:tr w:rsidR="009F0914" w:rsidRPr="009F0914" w14:paraId="59BA4559" w14:textId="77777777" w:rsidTr="00EF66B1">
        <w:trPr>
          <w:gridAfter w:val="1"/>
          <w:wAfter w:w="450" w:type="dxa"/>
        </w:trPr>
        <w:tc>
          <w:tcPr>
            <w:tcW w:w="9090" w:type="dxa"/>
          </w:tcPr>
          <w:p w14:paraId="61822B0C" w14:textId="77777777" w:rsidR="009F0914" w:rsidRPr="009F0914" w:rsidRDefault="009F0914" w:rsidP="009F0914">
            <w:pPr>
              <w:spacing w:before="0"/>
              <w:jc w:val="left"/>
              <w:rPr>
                <w:rFonts w:cs="Arial"/>
                <w:b/>
                <w:sz w:val="24"/>
                <w:szCs w:val="24"/>
                <w:lang w:val="sr-Latn-CS" w:eastAsia="hr-HR"/>
              </w:rPr>
            </w:pPr>
            <w:r w:rsidRPr="009F0914">
              <w:rPr>
                <w:rFonts w:cs="Arial"/>
                <w:b/>
                <w:sz w:val="24"/>
                <w:szCs w:val="24"/>
                <w:lang w:val="sr-Cyrl-CS" w:eastAsia="hr-HR"/>
              </w:rPr>
              <w:t>7.</w:t>
            </w:r>
            <w:r w:rsidRPr="009F0914">
              <w:rPr>
                <w:rFonts w:cs="Arial"/>
                <w:b/>
                <w:sz w:val="24"/>
                <w:szCs w:val="24"/>
                <w:lang w:val="sr-Latn-CS" w:eastAsia="hr-HR"/>
              </w:rPr>
              <w:tab/>
              <w:t>ТЕХНИЧКИ  ЗАХТЕВИ  ЗА ТЕЛЕКОМУНИКАЦИЈЕ</w:t>
            </w:r>
          </w:p>
        </w:tc>
      </w:tr>
      <w:tr w:rsidR="009F0914" w:rsidRPr="009F0914" w14:paraId="4E37D4FF" w14:textId="77777777" w:rsidTr="00EF66B1">
        <w:trPr>
          <w:gridAfter w:val="1"/>
          <w:wAfter w:w="450" w:type="dxa"/>
        </w:trPr>
        <w:tc>
          <w:tcPr>
            <w:tcW w:w="9090" w:type="dxa"/>
          </w:tcPr>
          <w:p w14:paraId="5A035DF1" w14:textId="77777777" w:rsidR="009F0914" w:rsidRPr="009F0914" w:rsidRDefault="009F0914" w:rsidP="009F0914">
            <w:pPr>
              <w:spacing w:before="0"/>
              <w:jc w:val="left"/>
              <w:rPr>
                <w:rFonts w:cs="Arial"/>
                <w:sz w:val="24"/>
                <w:szCs w:val="24"/>
                <w:lang w:val="sr-Latn-CS" w:eastAsia="hr-HR"/>
              </w:rPr>
            </w:pPr>
          </w:p>
        </w:tc>
      </w:tr>
      <w:tr w:rsidR="009F0914" w:rsidRPr="009F0914" w14:paraId="53FDFDCB" w14:textId="77777777" w:rsidTr="00EF66B1">
        <w:trPr>
          <w:gridAfter w:val="1"/>
          <w:wAfter w:w="450" w:type="dxa"/>
          <w:trHeight w:val="1118"/>
        </w:trPr>
        <w:tc>
          <w:tcPr>
            <w:tcW w:w="9090" w:type="dxa"/>
          </w:tcPr>
          <w:p w14:paraId="4EF30A6F" w14:textId="77777777" w:rsidR="009F0914" w:rsidRPr="009F0914" w:rsidRDefault="009F0914" w:rsidP="009F0914">
            <w:pPr>
              <w:spacing w:before="0"/>
              <w:ind w:left="45"/>
              <w:rPr>
                <w:rFonts w:cs="Arial"/>
                <w:sz w:val="24"/>
                <w:szCs w:val="24"/>
                <w:lang w:val="sr-Cyrl-CS"/>
              </w:rPr>
            </w:pPr>
            <w:r w:rsidRPr="009F0914">
              <w:rPr>
                <w:rFonts w:cs="Arial"/>
                <w:sz w:val="24"/>
                <w:szCs w:val="24"/>
                <w:lang w:val="sr-Cyrl-CS"/>
              </w:rPr>
              <w:lastRenderedPageBreak/>
              <w:t xml:space="preserve">Обезбедити директан преносни пут за пренос података ТСУ од ТС Београд 10 до надређеног центра управљања </w:t>
            </w:r>
          </w:p>
          <w:p w14:paraId="5CE42F52" w14:textId="77777777" w:rsidR="009F0914" w:rsidRPr="009F0914" w:rsidRDefault="009F0914" w:rsidP="009F0914">
            <w:pPr>
              <w:spacing w:before="0"/>
              <w:ind w:left="45"/>
              <w:rPr>
                <w:rFonts w:cs="Arial"/>
                <w:sz w:val="24"/>
                <w:szCs w:val="24"/>
                <w:lang w:val="sr-Cyrl-CS"/>
              </w:rPr>
            </w:pPr>
            <w:r w:rsidRPr="009F0914">
              <w:rPr>
                <w:rFonts w:cs="Arial"/>
                <w:sz w:val="24"/>
                <w:szCs w:val="24"/>
                <w:lang w:val="sr-Cyrl-CS"/>
              </w:rPr>
              <w:t>Ка надређеном центру управљања предвидети комуникацију по стандарду IEC 870–5–101</w:t>
            </w:r>
          </w:p>
          <w:p w14:paraId="38F84551" w14:textId="77777777" w:rsidR="009F0914" w:rsidRPr="009F0914" w:rsidRDefault="009F0914" w:rsidP="009F0914">
            <w:pPr>
              <w:spacing w:before="0"/>
              <w:ind w:left="45"/>
              <w:jc w:val="left"/>
              <w:rPr>
                <w:rFonts w:cs="Arial"/>
                <w:sz w:val="24"/>
                <w:szCs w:val="24"/>
                <w:lang w:val="sr-Cyrl-CS"/>
              </w:rPr>
            </w:pPr>
            <w:r w:rsidRPr="009F0914">
              <w:rPr>
                <w:rFonts w:cs="Arial"/>
                <w:sz w:val="24"/>
                <w:szCs w:val="24"/>
                <w:lang w:val="sr-Cyrl-CS"/>
              </w:rPr>
              <w:t>Између уређаја заштите и управљања предвидети комуникацију по стандарду IEC 61850</w:t>
            </w:r>
          </w:p>
          <w:p w14:paraId="2787F6D0" w14:textId="77777777" w:rsidR="009F0914" w:rsidRPr="009F0914" w:rsidRDefault="009F0914" w:rsidP="009F0914">
            <w:pPr>
              <w:spacing w:before="0"/>
              <w:ind w:left="45"/>
              <w:rPr>
                <w:rFonts w:cs="Arial"/>
                <w:sz w:val="24"/>
                <w:szCs w:val="24"/>
                <w:lang w:val="sr-Cyrl-CS"/>
              </w:rPr>
            </w:pPr>
            <w:r w:rsidRPr="009F0914">
              <w:rPr>
                <w:rFonts w:cs="Arial"/>
                <w:sz w:val="24"/>
                <w:szCs w:val="24"/>
                <w:lang w:val="sr-Cyrl-CS"/>
              </w:rPr>
              <w:t>Предвидети могућност накнадног постављања приводних оптичких каблова до  зграде (</w:t>
            </w:r>
            <w:r w:rsidRPr="009F0914">
              <w:rPr>
                <w:rFonts w:cs="Arial"/>
                <w:sz w:val="24"/>
                <w:szCs w:val="24"/>
                <w:lang w:val="sr-Latn-RS"/>
              </w:rPr>
              <w:t>ТК</w:t>
            </w:r>
            <w:r w:rsidRPr="009F0914">
              <w:rPr>
                <w:rFonts w:cs="Arial"/>
                <w:sz w:val="24"/>
                <w:szCs w:val="24"/>
                <w:lang w:val="sr-Cyrl-CS"/>
              </w:rPr>
              <w:t xml:space="preserve"> ормана) након увођења </w:t>
            </w:r>
            <w:r w:rsidRPr="009F0914">
              <w:rPr>
                <w:rFonts w:cs="Arial"/>
                <w:sz w:val="24"/>
                <w:szCs w:val="24"/>
                <w:lang w:val="sr-Latn-CS"/>
              </w:rPr>
              <w:t xml:space="preserve">OPGW </w:t>
            </w:r>
            <w:r w:rsidRPr="009F0914">
              <w:rPr>
                <w:rFonts w:cs="Arial"/>
                <w:sz w:val="24"/>
                <w:szCs w:val="24"/>
                <w:lang w:val="sr-Cyrl-CS"/>
              </w:rPr>
              <w:t xml:space="preserve">каблова на прикључним ДВ 110 kV </w:t>
            </w:r>
          </w:p>
          <w:p w14:paraId="261460DB" w14:textId="77777777" w:rsidR="009F0914" w:rsidRPr="009F0914" w:rsidRDefault="009F0914" w:rsidP="009F0914">
            <w:pPr>
              <w:spacing w:before="0"/>
              <w:ind w:left="45"/>
              <w:rPr>
                <w:rFonts w:cs="Arial"/>
                <w:sz w:val="24"/>
                <w:szCs w:val="24"/>
                <w:lang w:val="sr-Cyrl-CS"/>
              </w:rPr>
            </w:pPr>
            <w:r w:rsidRPr="009F0914">
              <w:rPr>
                <w:rFonts w:cs="Arial"/>
                <w:sz w:val="24"/>
                <w:szCs w:val="24"/>
                <w:lang w:val="sr-Cyrl-CS"/>
              </w:rPr>
              <w:t>Задржава се постојећа телефонска линија</w:t>
            </w:r>
          </w:p>
          <w:p w14:paraId="76D47C7C" w14:textId="77777777" w:rsidR="009F0914" w:rsidRPr="009F0914" w:rsidRDefault="009F0914" w:rsidP="009F0914">
            <w:pPr>
              <w:spacing w:before="0"/>
              <w:ind w:left="45"/>
              <w:rPr>
                <w:rFonts w:cs="Arial"/>
                <w:sz w:val="24"/>
                <w:szCs w:val="24"/>
                <w:lang w:val="sr-Cyrl-CS"/>
              </w:rPr>
            </w:pPr>
            <w:r w:rsidRPr="009F0914">
              <w:rPr>
                <w:rFonts w:cs="Arial"/>
                <w:sz w:val="24"/>
                <w:szCs w:val="24"/>
                <w:lang w:val="sr-Cyrl-CS"/>
              </w:rPr>
              <w:t>Изводи се нова ЛАН мрежа и на постојећем и на новом објекту</w:t>
            </w:r>
          </w:p>
          <w:p w14:paraId="50B89376" w14:textId="77777777" w:rsidR="009F0914" w:rsidRPr="009F0914" w:rsidRDefault="009F0914" w:rsidP="009F0914">
            <w:pPr>
              <w:spacing w:before="0"/>
              <w:ind w:left="45"/>
              <w:jc w:val="left"/>
              <w:rPr>
                <w:rFonts w:cs="Arial"/>
                <w:sz w:val="24"/>
                <w:szCs w:val="24"/>
                <w:lang w:val="sr-Latn-CS" w:eastAsia="hr-HR"/>
              </w:rPr>
            </w:pPr>
            <w:r w:rsidRPr="009F0914">
              <w:rPr>
                <w:rFonts w:cs="Arial"/>
                <w:sz w:val="24"/>
                <w:szCs w:val="24"/>
                <w:lang w:val="sr-Cyrl-CS"/>
              </w:rPr>
              <w:t>Постојећа опрема за ВФ се демонтира.</w:t>
            </w:r>
          </w:p>
        </w:tc>
      </w:tr>
      <w:tr w:rsidR="009F0914" w:rsidRPr="009F0914" w14:paraId="1EEF266F" w14:textId="77777777" w:rsidTr="00EF66B1">
        <w:trPr>
          <w:gridAfter w:val="1"/>
          <w:wAfter w:w="450" w:type="dxa"/>
        </w:trPr>
        <w:tc>
          <w:tcPr>
            <w:tcW w:w="9090" w:type="dxa"/>
          </w:tcPr>
          <w:p w14:paraId="51FE2C1D" w14:textId="77777777" w:rsidR="009F0914" w:rsidRPr="009F0914" w:rsidRDefault="009F0914" w:rsidP="009F0914">
            <w:pPr>
              <w:spacing w:before="0"/>
              <w:jc w:val="left"/>
              <w:rPr>
                <w:rFonts w:cs="Arial"/>
                <w:sz w:val="24"/>
                <w:szCs w:val="24"/>
                <w:lang w:val="sr-Latn-CS" w:eastAsia="hr-HR"/>
              </w:rPr>
            </w:pPr>
          </w:p>
        </w:tc>
      </w:tr>
      <w:tr w:rsidR="009F0914" w:rsidRPr="009F0914" w14:paraId="0554FDD8" w14:textId="77777777" w:rsidTr="00EF66B1">
        <w:trPr>
          <w:gridAfter w:val="1"/>
          <w:wAfter w:w="450" w:type="dxa"/>
        </w:trPr>
        <w:tc>
          <w:tcPr>
            <w:tcW w:w="9090" w:type="dxa"/>
          </w:tcPr>
          <w:p w14:paraId="57A23841" w14:textId="77777777" w:rsidR="009F0914" w:rsidRPr="009F0914" w:rsidRDefault="009F0914" w:rsidP="009F0914">
            <w:pPr>
              <w:spacing w:before="0"/>
              <w:jc w:val="left"/>
              <w:rPr>
                <w:rFonts w:cs="Arial"/>
                <w:b/>
                <w:sz w:val="24"/>
                <w:szCs w:val="24"/>
                <w:lang w:val="sr-Latn-CS" w:eastAsia="hr-HR"/>
              </w:rPr>
            </w:pPr>
            <w:r w:rsidRPr="009F0914">
              <w:rPr>
                <w:rFonts w:cs="Arial"/>
                <w:b/>
                <w:sz w:val="24"/>
                <w:szCs w:val="24"/>
                <w:lang w:val="sr-Cyrl-CS" w:eastAsia="hr-HR"/>
              </w:rPr>
              <w:t>8.</w:t>
            </w:r>
            <w:r w:rsidRPr="009F0914">
              <w:rPr>
                <w:rFonts w:cs="Arial"/>
                <w:b/>
                <w:sz w:val="24"/>
                <w:szCs w:val="24"/>
                <w:lang w:val="sr-Latn-CS" w:eastAsia="hr-HR"/>
              </w:rPr>
              <w:tab/>
            </w:r>
            <w:r w:rsidRPr="009F0914">
              <w:rPr>
                <w:rFonts w:cs="Arial"/>
                <w:b/>
                <w:sz w:val="24"/>
                <w:szCs w:val="24"/>
                <w:lang w:val="sr-Cyrl-CS" w:eastAsia="hr-HR"/>
              </w:rPr>
              <w:t>УЗЕМЉЕЊЕ</w:t>
            </w:r>
            <w:r w:rsidRPr="009F0914">
              <w:rPr>
                <w:rFonts w:cs="Arial"/>
                <w:b/>
                <w:sz w:val="24"/>
                <w:szCs w:val="24"/>
                <w:lang w:val="sr-Latn-CS" w:eastAsia="hr-HR"/>
              </w:rPr>
              <w:t xml:space="preserve"> </w:t>
            </w:r>
          </w:p>
        </w:tc>
      </w:tr>
      <w:tr w:rsidR="009F0914" w:rsidRPr="009F0914" w14:paraId="5AA89DF5" w14:textId="77777777" w:rsidTr="00EF66B1">
        <w:trPr>
          <w:gridAfter w:val="1"/>
          <w:wAfter w:w="450" w:type="dxa"/>
        </w:trPr>
        <w:tc>
          <w:tcPr>
            <w:tcW w:w="9090" w:type="dxa"/>
          </w:tcPr>
          <w:p w14:paraId="289AEDFC" w14:textId="77777777" w:rsidR="009F0914" w:rsidRPr="009F0914" w:rsidRDefault="009F0914" w:rsidP="009F0914">
            <w:pPr>
              <w:spacing w:before="0"/>
              <w:jc w:val="left"/>
              <w:rPr>
                <w:rFonts w:cs="Arial"/>
                <w:sz w:val="24"/>
                <w:szCs w:val="24"/>
                <w:lang w:val="sr-Latn-CS" w:eastAsia="hr-HR"/>
              </w:rPr>
            </w:pPr>
          </w:p>
        </w:tc>
      </w:tr>
      <w:tr w:rsidR="009F0914" w:rsidRPr="009F0914" w14:paraId="2824FF40" w14:textId="77777777" w:rsidTr="00EF66B1">
        <w:trPr>
          <w:gridAfter w:val="1"/>
          <w:wAfter w:w="450" w:type="dxa"/>
        </w:trPr>
        <w:tc>
          <w:tcPr>
            <w:tcW w:w="9090" w:type="dxa"/>
          </w:tcPr>
          <w:p w14:paraId="11C0AFCD"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Предвидети ново уземљење трафо станице, пројектовати према важећим прописима и препорукама за електроенергетске објекте.</w:t>
            </w:r>
          </w:p>
        </w:tc>
      </w:tr>
      <w:tr w:rsidR="009F0914" w:rsidRPr="009F0914" w14:paraId="5A80C83A" w14:textId="77777777" w:rsidTr="00EF66B1">
        <w:trPr>
          <w:gridAfter w:val="1"/>
          <w:wAfter w:w="450" w:type="dxa"/>
        </w:trPr>
        <w:tc>
          <w:tcPr>
            <w:tcW w:w="9090" w:type="dxa"/>
          </w:tcPr>
          <w:p w14:paraId="2E61016F" w14:textId="77777777" w:rsidR="009F0914" w:rsidRPr="009F0914" w:rsidRDefault="009F0914" w:rsidP="009F0914">
            <w:pPr>
              <w:spacing w:before="0"/>
              <w:jc w:val="left"/>
              <w:rPr>
                <w:rFonts w:cs="Arial"/>
                <w:sz w:val="24"/>
                <w:szCs w:val="24"/>
                <w:lang w:val="sr-Cyrl-CS" w:eastAsia="hr-HR"/>
              </w:rPr>
            </w:pPr>
          </w:p>
        </w:tc>
      </w:tr>
      <w:tr w:rsidR="009F0914" w:rsidRPr="009F0914" w14:paraId="037F9591" w14:textId="77777777" w:rsidTr="00EF66B1">
        <w:trPr>
          <w:gridAfter w:val="1"/>
          <w:wAfter w:w="450" w:type="dxa"/>
        </w:trPr>
        <w:tc>
          <w:tcPr>
            <w:tcW w:w="9090" w:type="dxa"/>
          </w:tcPr>
          <w:p w14:paraId="198E4F29" w14:textId="77777777" w:rsidR="009F0914" w:rsidRPr="009F0914" w:rsidRDefault="009F0914" w:rsidP="009F0914">
            <w:pPr>
              <w:spacing w:before="0"/>
              <w:jc w:val="left"/>
              <w:rPr>
                <w:rFonts w:cs="Arial"/>
                <w:sz w:val="24"/>
                <w:szCs w:val="24"/>
                <w:lang w:val="sr-Cyrl-CS" w:eastAsia="hr-HR"/>
              </w:rPr>
            </w:pPr>
            <w:r w:rsidRPr="009F0914">
              <w:rPr>
                <w:rFonts w:cs="Arial"/>
                <w:b/>
                <w:sz w:val="24"/>
                <w:szCs w:val="24"/>
                <w:lang w:val="sr-Latn-CS" w:eastAsia="hr-HR"/>
              </w:rPr>
              <w:t>9</w:t>
            </w:r>
            <w:r w:rsidRPr="009F0914">
              <w:rPr>
                <w:rFonts w:cs="Arial"/>
                <w:b/>
                <w:sz w:val="24"/>
                <w:szCs w:val="24"/>
                <w:lang w:val="sr-Cyrl-CS" w:eastAsia="hr-HR"/>
              </w:rPr>
              <w:t>.</w:t>
            </w:r>
            <w:r w:rsidRPr="009F0914">
              <w:rPr>
                <w:rFonts w:cs="Arial"/>
                <w:b/>
                <w:sz w:val="24"/>
                <w:szCs w:val="24"/>
                <w:lang w:val="sr-Latn-CS" w:eastAsia="hr-HR"/>
              </w:rPr>
              <w:tab/>
            </w:r>
            <w:r w:rsidRPr="009F0914">
              <w:rPr>
                <w:rFonts w:cs="Arial"/>
                <w:b/>
                <w:sz w:val="24"/>
                <w:szCs w:val="24"/>
                <w:lang w:val="sr-Cyrl-CS" w:eastAsia="hr-HR"/>
              </w:rPr>
              <w:t>ГРОМОБРАНСКЕ ИНСТАЛАЦИЈЕ</w:t>
            </w:r>
          </w:p>
        </w:tc>
      </w:tr>
      <w:tr w:rsidR="009F0914" w:rsidRPr="009F0914" w14:paraId="2B275E98" w14:textId="77777777" w:rsidTr="00EF66B1">
        <w:trPr>
          <w:gridAfter w:val="1"/>
          <w:wAfter w:w="450" w:type="dxa"/>
        </w:trPr>
        <w:tc>
          <w:tcPr>
            <w:tcW w:w="9090" w:type="dxa"/>
          </w:tcPr>
          <w:p w14:paraId="50997B98" w14:textId="77777777" w:rsidR="009F0914" w:rsidRPr="009F0914" w:rsidRDefault="009F0914" w:rsidP="009F0914">
            <w:pPr>
              <w:spacing w:before="0"/>
              <w:jc w:val="left"/>
              <w:rPr>
                <w:rFonts w:cs="Arial"/>
                <w:sz w:val="24"/>
                <w:szCs w:val="24"/>
                <w:lang w:val="sr-Cyrl-CS" w:eastAsia="hr-HR"/>
              </w:rPr>
            </w:pPr>
          </w:p>
        </w:tc>
      </w:tr>
      <w:tr w:rsidR="009F0914" w:rsidRPr="009F0914" w14:paraId="555ABA70" w14:textId="77777777" w:rsidTr="00EF66B1">
        <w:trPr>
          <w:gridAfter w:val="1"/>
          <w:wAfter w:w="450" w:type="dxa"/>
        </w:trPr>
        <w:tc>
          <w:tcPr>
            <w:tcW w:w="9090" w:type="dxa"/>
          </w:tcPr>
          <w:p w14:paraId="2064C809"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Предвидети реконструкцију постојеће и доградњу нове громобранске инсталације трафо станице, пројектовати према важећим прописима и препорукама за електроенергетске објекте.</w:t>
            </w:r>
          </w:p>
        </w:tc>
      </w:tr>
      <w:tr w:rsidR="009F0914" w:rsidRPr="009F0914" w14:paraId="23E5E988" w14:textId="77777777" w:rsidTr="00EF66B1">
        <w:trPr>
          <w:gridAfter w:val="1"/>
          <w:wAfter w:w="450" w:type="dxa"/>
        </w:trPr>
        <w:tc>
          <w:tcPr>
            <w:tcW w:w="9090" w:type="dxa"/>
          </w:tcPr>
          <w:p w14:paraId="14AF4B3C" w14:textId="77777777" w:rsidR="009F0914" w:rsidRPr="009F0914" w:rsidRDefault="009F0914" w:rsidP="009F0914">
            <w:pPr>
              <w:spacing w:before="0"/>
              <w:jc w:val="left"/>
              <w:rPr>
                <w:rFonts w:cs="Arial"/>
                <w:sz w:val="24"/>
                <w:szCs w:val="24"/>
                <w:lang w:val="sr-Cyrl-CS" w:eastAsia="hr-HR"/>
              </w:rPr>
            </w:pPr>
          </w:p>
        </w:tc>
      </w:tr>
      <w:tr w:rsidR="009F0914" w:rsidRPr="009F0914" w14:paraId="253AA7AD" w14:textId="77777777" w:rsidTr="00EF66B1">
        <w:trPr>
          <w:gridAfter w:val="1"/>
          <w:wAfter w:w="450" w:type="dxa"/>
        </w:trPr>
        <w:tc>
          <w:tcPr>
            <w:tcW w:w="9090" w:type="dxa"/>
          </w:tcPr>
          <w:p w14:paraId="463CCABE" w14:textId="77777777" w:rsidR="009F0914" w:rsidRPr="009F0914" w:rsidRDefault="009F0914" w:rsidP="009F0914">
            <w:pPr>
              <w:spacing w:before="0"/>
              <w:jc w:val="left"/>
              <w:rPr>
                <w:rFonts w:cs="Arial"/>
                <w:b/>
                <w:sz w:val="24"/>
                <w:szCs w:val="24"/>
                <w:lang w:val="sr-Cyrl-CS" w:eastAsia="hr-HR"/>
              </w:rPr>
            </w:pPr>
            <w:r w:rsidRPr="009F0914">
              <w:rPr>
                <w:rFonts w:cs="Arial"/>
                <w:b/>
                <w:sz w:val="24"/>
                <w:szCs w:val="24"/>
                <w:lang w:val="sr-Cyrl-CS" w:eastAsia="hr-HR"/>
              </w:rPr>
              <w:t>10.</w:t>
            </w:r>
            <w:r w:rsidRPr="009F0914">
              <w:rPr>
                <w:rFonts w:cs="Arial"/>
                <w:b/>
                <w:sz w:val="24"/>
                <w:szCs w:val="24"/>
                <w:lang w:val="sr-Latn-CS" w:eastAsia="hr-HR"/>
              </w:rPr>
              <w:tab/>
            </w:r>
            <w:r w:rsidRPr="009F0914">
              <w:rPr>
                <w:rFonts w:cs="Arial"/>
                <w:b/>
                <w:sz w:val="24"/>
                <w:szCs w:val="24"/>
                <w:lang w:val="sr-Cyrl-CS" w:eastAsia="hr-HR"/>
              </w:rPr>
              <w:t>ОСВЕТЉЕЊЕ</w:t>
            </w:r>
          </w:p>
        </w:tc>
      </w:tr>
      <w:tr w:rsidR="009F0914" w:rsidRPr="009F0914" w14:paraId="59EDEAA3" w14:textId="77777777" w:rsidTr="00EF66B1">
        <w:trPr>
          <w:gridAfter w:val="1"/>
          <w:wAfter w:w="450" w:type="dxa"/>
        </w:trPr>
        <w:tc>
          <w:tcPr>
            <w:tcW w:w="9090" w:type="dxa"/>
          </w:tcPr>
          <w:p w14:paraId="563F6AB8" w14:textId="77777777" w:rsidR="009F0914" w:rsidRPr="009F0914" w:rsidRDefault="009F0914" w:rsidP="009F0914">
            <w:pPr>
              <w:spacing w:before="0"/>
              <w:jc w:val="left"/>
              <w:rPr>
                <w:rFonts w:cs="Arial"/>
                <w:b/>
                <w:sz w:val="24"/>
                <w:szCs w:val="24"/>
                <w:lang w:val="sr-Cyrl-CS" w:eastAsia="hr-HR"/>
              </w:rPr>
            </w:pPr>
          </w:p>
        </w:tc>
      </w:tr>
      <w:tr w:rsidR="009F0914" w:rsidRPr="009F0914" w14:paraId="5792D12E" w14:textId="77777777" w:rsidTr="00EF66B1">
        <w:trPr>
          <w:gridAfter w:val="1"/>
          <w:wAfter w:w="450" w:type="dxa"/>
        </w:trPr>
        <w:tc>
          <w:tcPr>
            <w:tcW w:w="9090" w:type="dxa"/>
          </w:tcPr>
          <w:p w14:paraId="174F483C"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Предвидети нову инсталацију унутрашњег осветљења просторија, као и нову исталацију спољ</w:t>
            </w:r>
            <w:r w:rsidRPr="009F0914">
              <w:rPr>
                <w:rFonts w:cs="Arial"/>
                <w:sz w:val="24"/>
                <w:szCs w:val="24"/>
                <w:lang w:val="sr-Latn-CS" w:eastAsia="hr-HR"/>
              </w:rPr>
              <w:t>аш</w:t>
            </w:r>
            <w:r w:rsidRPr="009F0914">
              <w:rPr>
                <w:rFonts w:cs="Arial"/>
                <w:sz w:val="24"/>
                <w:szCs w:val="24"/>
                <w:lang w:val="sr-Cyrl-CS" w:eastAsia="hr-HR"/>
              </w:rPr>
              <w:t>њег осветљења.</w:t>
            </w:r>
          </w:p>
        </w:tc>
      </w:tr>
      <w:tr w:rsidR="009F0914" w:rsidRPr="009F0914" w14:paraId="760F26A4" w14:textId="77777777" w:rsidTr="00EF66B1">
        <w:trPr>
          <w:gridAfter w:val="1"/>
          <w:wAfter w:w="450" w:type="dxa"/>
        </w:trPr>
        <w:tc>
          <w:tcPr>
            <w:tcW w:w="9090" w:type="dxa"/>
          </w:tcPr>
          <w:p w14:paraId="366FB212" w14:textId="77777777" w:rsidR="009F0914" w:rsidRPr="009F0914" w:rsidRDefault="009F0914" w:rsidP="009F0914">
            <w:pPr>
              <w:spacing w:before="0"/>
              <w:jc w:val="left"/>
              <w:rPr>
                <w:rFonts w:cs="Arial"/>
                <w:b/>
                <w:sz w:val="24"/>
                <w:szCs w:val="24"/>
                <w:lang w:val="sr-Cyrl-CS" w:eastAsia="hr-HR"/>
              </w:rPr>
            </w:pPr>
          </w:p>
        </w:tc>
      </w:tr>
      <w:tr w:rsidR="009F0914" w:rsidRPr="009F0914" w14:paraId="4487FEFF" w14:textId="77777777" w:rsidTr="00EF66B1">
        <w:trPr>
          <w:gridAfter w:val="1"/>
          <w:wAfter w:w="450" w:type="dxa"/>
        </w:trPr>
        <w:tc>
          <w:tcPr>
            <w:tcW w:w="9090" w:type="dxa"/>
          </w:tcPr>
          <w:p w14:paraId="3E4A5412" w14:textId="77777777" w:rsidR="009F0914" w:rsidRPr="009F0914" w:rsidRDefault="009F0914" w:rsidP="009F0914">
            <w:pPr>
              <w:spacing w:before="0"/>
              <w:jc w:val="left"/>
              <w:rPr>
                <w:rFonts w:cs="Arial"/>
                <w:b/>
                <w:sz w:val="24"/>
                <w:szCs w:val="24"/>
                <w:lang w:val="sr-Latn-CS" w:eastAsia="hr-HR"/>
              </w:rPr>
            </w:pPr>
            <w:r w:rsidRPr="009F0914">
              <w:rPr>
                <w:rFonts w:cs="Arial"/>
                <w:b/>
                <w:sz w:val="24"/>
                <w:szCs w:val="24"/>
                <w:lang w:val="sr-Cyrl-CS" w:eastAsia="hr-HR"/>
              </w:rPr>
              <w:t>11.</w:t>
            </w:r>
            <w:r w:rsidRPr="009F0914">
              <w:rPr>
                <w:rFonts w:cs="Arial"/>
                <w:b/>
                <w:sz w:val="24"/>
                <w:szCs w:val="24"/>
                <w:lang w:val="sr-Latn-CS" w:eastAsia="hr-HR"/>
              </w:rPr>
              <w:tab/>
              <w:t>ТЕХНИЧКИ  ЗАХТЕВИ  ГРАЂЕВИНСКОГ  ДЕЛА</w:t>
            </w:r>
          </w:p>
        </w:tc>
      </w:tr>
      <w:tr w:rsidR="009F0914" w:rsidRPr="009F0914" w14:paraId="086BA675" w14:textId="77777777" w:rsidTr="00EF66B1">
        <w:trPr>
          <w:gridAfter w:val="1"/>
          <w:wAfter w:w="450" w:type="dxa"/>
        </w:trPr>
        <w:tc>
          <w:tcPr>
            <w:tcW w:w="9090" w:type="dxa"/>
          </w:tcPr>
          <w:p w14:paraId="304E48EA" w14:textId="77777777" w:rsidR="009F0914" w:rsidRPr="009F0914" w:rsidRDefault="009F0914" w:rsidP="009F0914">
            <w:pPr>
              <w:spacing w:before="0"/>
              <w:jc w:val="left"/>
              <w:rPr>
                <w:rFonts w:cs="Arial"/>
                <w:sz w:val="24"/>
                <w:szCs w:val="24"/>
                <w:lang w:val="sr-Latn-RS" w:eastAsia="sr-Latn-RS"/>
              </w:rPr>
            </w:pPr>
          </w:p>
          <w:p w14:paraId="46500F66" w14:textId="77777777" w:rsidR="009F0914" w:rsidRPr="009F0914" w:rsidRDefault="009F0914" w:rsidP="009F0914">
            <w:pPr>
              <w:spacing w:before="0"/>
              <w:jc w:val="left"/>
              <w:rPr>
                <w:rFonts w:cs="Arial"/>
                <w:sz w:val="24"/>
                <w:szCs w:val="24"/>
                <w:lang w:val="sr-Latn-CS" w:eastAsia="hr-HR"/>
              </w:rPr>
            </w:pPr>
            <w:r w:rsidRPr="009F0914">
              <w:rPr>
                <w:rFonts w:cs="Arial"/>
                <w:sz w:val="24"/>
                <w:szCs w:val="24"/>
                <w:lang w:val="sr-Latn-RS" w:eastAsia="sr-Latn-RS"/>
              </w:rPr>
              <w:t>Грађевински радови на реконструкцији ТС обухватају:</w:t>
            </w:r>
          </w:p>
        </w:tc>
      </w:tr>
      <w:tr w:rsidR="009F0914" w:rsidRPr="009F0914" w14:paraId="666C7451" w14:textId="77777777" w:rsidTr="00EF66B1">
        <w:trPr>
          <w:gridAfter w:val="1"/>
          <w:wAfter w:w="450" w:type="dxa"/>
        </w:trPr>
        <w:tc>
          <w:tcPr>
            <w:tcW w:w="9090" w:type="dxa"/>
          </w:tcPr>
          <w:p w14:paraId="24DD8749" w14:textId="77777777" w:rsidR="009F0914" w:rsidRPr="009F0914" w:rsidRDefault="009F0914" w:rsidP="009F0914">
            <w:pPr>
              <w:spacing w:before="0"/>
              <w:jc w:val="left"/>
              <w:rPr>
                <w:rFonts w:cs="Arial"/>
                <w:sz w:val="24"/>
                <w:szCs w:val="24"/>
                <w:lang w:val="sr-Latn-CS" w:eastAsia="hr-HR"/>
              </w:rPr>
            </w:pPr>
          </w:p>
          <w:p w14:paraId="619BB882"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Изградњу постројења 35 kV и то:</w:t>
            </w:r>
          </w:p>
          <w:p w14:paraId="2E024DE3" w14:textId="77777777" w:rsidR="009F0914" w:rsidRPr="009F0914" w:rsidRDefault="009F0914" w:rsidP="000657F6">
            <w:pPr>
              <w:numPr>
                <w:ilvl w:val="0"/>
                <w:numId w:val="114"/>
              </w:numPr>
              <w:suppressAutoHyphens/>
              <w:spacing w:before="0"/>
              <w:ind w:left="1320"/>
              <w:jc w:val="left"/>
              <w:rPr>
                <w:rFonts w:cs="Arial"/>
                <w:sz w:val="24"/>
                <w:szCs w:val="24"/>
                <w:lang w:val="sr-Cyrl-CS"/>
              </w:rPr>
            </w:pPr>
            <w:r w:rsidRPr="009F0914">
              <w:rPr>
                <w:rFonts w:cs="Arial"/>
                <w:sz w:val="24"/>
                <w:szCs w:val="24"/>
                <w:lang w:val="sr-Cyrl-CS"/>
              </w:rPr>
              <w:t>уређење терена и изградњу транспортне стазе за унос опреме у постројење 35 kV</w:t>
            </w:r>
          </w:p>
          <w:p w14:paraId="2972BE34" w14:textId="77777777" w:rsidR="009F0914" w:rsidRPr="009F0914" w:rsidRDefault="009F0914" w:rsidP="000657F6">
            <w:pPr>
              <w:numPr>
                <w:ilvl w:val="0"/>
                <w:numId w:val="114"/>
              </w:numPr>
              <w:suppressAutoHyphens/>
              <w:spacing w:before="0"/>
              <w:ind w:left="1320"/>
              <w:jc w:val="left"/>
              <w:rPr>
                <w:rFonts w:cs="Arial"/>
                <w:sz w:val="24"/>
                <w:szCs w:val="24"/>
                <w:lang w:val="sr-Cyrl-CS"/>
              </w:rPr>
            </w:pPr>
            <w:r w:rsidRPr="009F0914">
              <w:rPr>
                <w:rFonts w:cs="Arial"/>
                <w:sz w:val="24"/>
                <w:szCs w:val="24"/>
                <w:lang w:val="sr-Cyrl-CS"/>
              </w:rPr>
              <w:t xml:space="preserve">изградњу </w:t>
            </w:r>
            <w:r w:rsidRPr="009F0914">
              <w:rPr>
                <w:rFonts w:cs="Arial"/>
                <w:sz w:val="24"/>
                <w:szCs w:val="24"/>
                <w:lang w:val="sr-Latn-RS"/>
              </w:rPr>
              <w:t xml:space="preserve">нове </w:t>
            </w:r>
            <w:r w:rsidRPr="009F0914">
              <w:rPr>
                <w:rFonts w:cs="Arial"/>
                <w:sz w:val="24"/>
                <w:szCs w:val="24"/>
                <w:lang w:val="sr-Cyrl-CS"/>
              </w:rPr>
              <w:t>погонске зграде за смештај постројења 35 kV</w:t>
            </w:r>
          </w:p>
          <w:p w14:paraId="31F7A855"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Реконструкцију постојеће командно погонске зграде и то:</w:t>
            </w:r>
          </w:p>
          <w:p w14:paraId="05019DBF" w14:textId="77777777" w:rsidR="009F0914" w:rsidRPr="009F0914" w:rsidRDefault="009F0914" w:rsidP="000657F6">
            <w:pPr>
              <w:numPr>
                <w:ilvl w:val="0"/>
                <w:numId w:val="114"/>
              </w:numPr>
              <w:suppressAutoHyphens/>
              <w:spacing w:before="0"/>
              <w:ind w:left="1320"/>
              <w:jc w:val="left"/>
              <w:rPr>
                <w:rFonts w:cs="Arial"/>
                <w:sz w:val="24"/>
                <w:szCs w:val="24"/>
                <w:lang w:val="sr-Cyrl-CS"/>
              </w:rPr>
            </w:pPr>
            <w:r w:rsidRPr="009F0914">
              <w:rPr>
                <w:rFonts w:cs="Arial"/>
                <w:sz w:val="24"/>
                <w:szCs w:val="24"/>
                <w:lang w:val="sr-Cyrl-CS"/>
              </w:rPr>
              <w:t>замену спољне браварије</w:t>
            </w:r>
          </w:p>
          <w:p w14:paraId="2A0D6C33" w14:textId="77777777" w:rsidR="009F0914" w:rsidRPr="009F0914" w:rsidRDefault="009F0914" w:rsidP="000657F6">
            <w:pPr>
              <w:numPr>
                <w:ilvl w:val="0"/>
                <w:numId w:val="114"/>
              </w:numPr>
              <w:suppressAutoHyphens/>
              <w:spacing w:before="0"/>
              <w:ind w:left="1320"/>
              <w:jc w:val="left"/>
              <w:rPr>
                <w:rFonts w:cs="Arial"/>
                <w:sz w:val="24"/>
                <w:szCs w:val="24"/>
                <w:lang w:val="sr-Cyrl-CS"/>
              </w:rPr>
            </w:pPr>
            <w:r w:rsidRPr="009F0914">
              <w:rPr>
                <w:rFonts w:cs="Arial"/>
                <w:sz w:val="24"/>
                <w:szCs w:val="24"/>
                <w:lang w:val="sr-Cyrl-CS"/>
              </w:rPr>
              <w:t>замену унутрашње столарије</w:t>
            </w:r>
          </w:p>
          <w:p w14:paraId="5FFCA2C3" w14:textId="77777777" w:rsidR="009F0914" w:rsidRPr="009F0914" w:rsidRDefault="009F0914" w:rsidP="000657F6">
            <w:pPr>
              <w:numPr>
                <w:ilvl w:val="0"/>
                <w:numId w:val="114"/>
              </w:numPr>
              <w:suppressAutoHyphens/>
              <w:spacing w:before="0"/>
              <w:ind w:left="1320"/>
              <w:jc w:val="left"/>
              <w:rPr>
                <w:rFonts w:cs="Arial"/>
                <w:sz w:val="24"/>
                <w:szCs w:val="24"/>
                <w:lang w:val="sr-Cyrl-CS"/>
              </w:rPr>
            </w:pPr>
            <w:r w:rsidRPr="009F0914">
              <w:rPr>
                <w:rFonts w:cs="Arial"/>
                <w:sz w:val="24"/>
                <w:szCs w:val="24"/>
                <w:lang w:val="sr-Cyrl-CS"/>
              </w:rPr>
              <w:t>санацију постојеће фасаде зграде</w:t>
            </w:r>
          </w:p>
          <w:p w14:paraId="79FD028E" w14:textId="77777777" w:rsidR="009F0914" w:rsidRPr="009F0914" w:rsidRDefault="009F0914" w:rsidP="000657F6">
            <w:pPr>
              <w:numPr>
                <w:ilvl w:val="0"/>
                <w:numId w:val="114"/>
              </w:numPr>
              <w:suppressAutoHyphens/>
              <w:spacing w:before="0"/>
              <w:ind w:left="1320"/>
              <w:jc w:val="left"/>
              <w:rPr>
                <w:rFonts w:cs="Arial"/>
                <w:sz w:val="24"/>
                <w:szCs w:val="24"/>
                <w:lang w:val="sr-Cyrl-CS"/>
              </w:rPr>
            </w:pPr>
            <w:r w:rsidRPr="009F0914">
              <w:rPr>
                <w:rFonts w:cs="Arial"/>
                <w:sz w:val="24"/>
                <w:szCs w:val="24"/>
                <w:lang w:val="sr-Cyrl-CS"/>
              </w:rPr>
              <w:t>санацију просторије акубатерије</w:t>
            </w:r>
          </w:p>
          <w:p w14:paraId="7A57FB1E" w14:textId="77777777" w:rsidR="009F0914" w:rsidRPr="009F0914" w:rsidRDefault="009F0914" w:rsidP="000657F6">
            <w:pPr>
              <w:numPr>
                <w:ilvl w:val="0"/>
                <w:numId w:val="114"/>
              </w:numPr>
              <w:suppressAutoHyphens/>
              <w:spacing w:before="0"/>
              <w:ind w:left="1320"/>
              <w:jc w:val="left"/>
              <w:rPr>
                <w:rFonts w:cs="Arial"/>
                <w:sz w:val="24"/>
                <w:szCs w:val="24"/>
                <w:lang w:val="sr-Cyrl-CS"/>
              </w:rPr>
            </w:pPr>
            <w:r w:rsidRPr="009F0914">
              <w:rPr>
                <w:rFonts w:cs="Arial"/>
                <w:sz w:val="24"/>
                <w:szCs w:val="24"/>
                <w:lang w:val="sr-Cyrl-CS"/>
              </w:rPr>
              <w:t>бојење унутрашњих зидова</w:t>
            </w:r>
          </w:p>
          <w:p w14:paraId="1C499FB8" w14:textId="77777777" w:rsidR="009F0914" w:rsidRPr="009F0914" w:rsidRDefault="009F0914" w:rsidP="000657F6">
            <w:pPr>
              <w:numPr>
                <w:ilvl w:val="0"/>
                <w:numId w:val="114"/>
              </w:numPr>
              <w:suppressAutoHyphens/>
              <w:spacing w:before="0"/>
              <w:ind w:left="1320"/>
              <w:jc w:val="left"/>
              <w:rPr>
                <w:rFonts w:cs="Arial"/>
                <w:sz w:val="24"/>
                <w:szCs w:val="24"/>
                <w:lang w:val="sr-Cyrl-CS"/>
              </w:rPr>
            </w:pPr>
            <w:r w:rsidRPr="009F0914">
              <w:rPr>
                <w:rFonts w:cs="Arial"/>
                <w:sz w:val="24"/>
                <w:szCs w:val="24"/>
                <w:lang w:val="sr-Cyrl-CS"/>
              </w:rPr>
              <w:t xml:space="preserve">санацију мокрог чвора </w:t>
            </w:r>
          </w:p>
          <w:p w14:paraId="4F810606" w14:textId="77777777" w:rsidR="009F0914" w:rsidRPr="009F0914" w:rsidRDefault="009F0914" w:rsidP="000657F6">
            <w:pPr>
              <w:numPr>
                <w:ilvl w:val="0"/>
                <w:numId w:val="114"/>
              </w:numPr>
              <w:suppressAutoHyphens/>
              <w:spacing w:before="0"/>
              <w:ind w:left="1320"/>
              <w:jc w:val="left"/>
              <w:rPr>
                <w:rFonts w:cs="Arial"/>
                <w:sz w:val="24"/>
                <w:szCs w:val="24"/>
                <w:lang w:val="sr-Cyrl-CS"/>
              </w:rPr>
            </w:pPr>
            <w:r w:rsidRPr="009F0914">
              <w:rPr>
                <w:rFonts w:cs="Arial"/>
                <w:sz w:val="24"/>
                <w:szCs w:val="24"/>
                <w:lang w:val="sr-Cyrl-CS"/>
              </w:rPr>
              <w:t>репарацију постојећих бетонских подова</w:t>
            </w:r>
          </w:p>
          <w:p w14:paraId="23D0E627"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Санацију постојећих када трансформатора Т1 и Т2</w:t>
            </w:r>
          </w:p>
          <w:p w14:paraId="201A3512"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Изградњу нове уљне канализације, шахтова и уљне јаме са црпном станицом</w:t>
            </w:r>
          </w:p>
          <w:p w14:paraId="2872B148"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 xml:space="preserve">Изградњу </w:t>
            </w:r>
            <w:r w:rsidRPr="009F0914">
              <w:rPr>
                <w:rFonts w:cs="Arial"/>
                <w:sz w:val="24"/>
                <w:szCs w:val="24"/>
                <w:lang w:val="sr-Latn-RS"/>
              </w:rPr>
              <w:t>додатни</w:t>
            </w:r>
            <w:r w:rsidRPr="009F0914">
              <w:rPr>
                <w:rFonts w:cs="Arial"/>
                <w:sz w:val="24"/>
                <w:szCs w:val="24"/>
                <w:lang w:val="sr-Cyrl-RS"/>
              </w:rPr>
              <w:t>х</w:t>
            </w:r>
            <w:r w:rsidRPr="009F0914">
              <w:rPr>
                <w:rFonts w:cs="Arial"/>
                <w:sz w:val="24"/>
                <w:szCs w:val="24"/>
                <w:lang w:val="sr-Latn-RS"/>
              </w:rPr>
              <w:t xml:space="preserve"> </w:t>
            </w:r>
            <w:r w:rsidRPr="009F0914">
              <w:rPr>
                <w:rFonts w:cs="Arial"/>
                <w:sz w:val="24"/>
                <w:szCs w:val="24"/>
                <w:lang w:val="sr-Cyrl-CS"/>
              </w:rPr>
              <w:t>нових кабловских канала, кабловица, пролаза и шахтова</w:t>
            </w:r>
          </w:p>
          <w:p w14:paraId="5307E468"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Санацију дела постојећих и изградњу нових портала постројења 110 kV</w:t>
            </w:r>
          </w:p>
          <w:p w14:paraId="70D24E08"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lastRenderedPageBreak/>
              <w:t>Замену свих носача апарата постројења 110 kV</w:t>
            </w:r>
            <w:r w:rsidRPr="009F0914">
              <w:rPr>
                <w:rFonts w:cs="Arial"/>
                <w:sz w:val="24"/>
                <w:szCs w:val="24"/>
                <w:lang w:val="sr-Latn-RS"/>
              </w:rPr>
              <w:t xml:space="preserve"> и </w:t>
            </w:r>
            <w:r w:rsidRPr="009F0914">
              <w:rPr>
                <w:rFonts w:cs="Arial"/>
                <w:sz w:val="24"/>
                <w:szCs w:val="24"/>
                <w:lang w:val="sr-Cyrl-RS"/>
              </w:rPr>
              <w:t>из</w:t>
            </w:r>
            <w:r w:rsidRPr="009F0914">
              <w:rPr>
                <w:rFonts w:cs="Arial"/>
                <w:sz w:val="24"/>
                <w:szCs w:val="24"/>
                <w:lang w:val="sr-Latn-RS"/>
              </w:rPr>
              <w:t>градњу нови</w:t>
            </w:r>
            <w:r w:rsidRPr="009F0914">
              <w:rPr>
                <w:rFonts w:cs="Arial"/>
                <w:sz w:val="24"/>
                <w:szCs w:val="24"/>
                <w:lang w:val="sr-Cyrl-RS"/>
              </w:rPr>
              <w:t>х</w:t>
            </w:r>
            <w:r w:rsidRPr="009F0914">
              <w:rPr>
                <w:rFonts w:cs="Arial"/>
                <w:sz w:val="24"/>
                <w:szCs w:val="24"/>
                <w:lang w:val="sr-Latn-RS"/>
              </w:rPr>
              <w:t xml:space="preserve"> </w:t>
            </w:r>
            <w:r w:rsidRPr="009F0914">
              <w:rPr>
                <w:rFonts w:cs="Arial"/>
                <w:sz w:val="24"/>
                <w:szCs w:val="24"/>
                <w:lang w:val="sr-Cyrl-RS"/>
              </w:rPr>
              <w:t xml:space="preserve">носача </w:t>
            </w:r>
            <w:r w:rsidRPr="009F0914">
              <w:rPr>
                <w:rFonts w:cs="Arial"/>
                <w:sz w:val="24"/>
                <w:szCs w:val="24"/>
                <w:lang w:val="sr-Latn-RS"/>
              </w:rPr>
              <w:t>за нове апарате</w:t>
            </w:r>
            <w:r w:rsidRPr="009F0914">
              <w:rPr>
                <w:rFonts w:cs="Arial"/>
                <w:sz w:val="24"/>
                <w:szCs w:val="24"/>
                <w:lang w:val="sr-Cyrl-CS"/>
              </w:rPr>
              <w:t xml:space="preserve"> у постројењу 110 kV</w:t>
            </w:r>
          </w:p>
          <w:p w14:paraId="4F088A75"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 xml:space="preserve">Замену постојећих темеља носача апарата </w:t>
            </w:r>
            <w:r w:rsidRPr="009F0914">
              <w:rPr>
                <w:rFonts w:cs="Arial"/>
                <w:sz w:val="24"/>
                <w:szCs w:val="24"/>
                <w:lang w:val="sr-Latn-RS"/>
              </w:rPr>
              <w:t xml:space="preserve">и </w:t>
            </w:r>
            <w:r w:rsidRPr="009F0914">
              <w:rPr>
                <w:rFonts w:cs="Arial"/>
                <w:sz w:val="24"/>
                <w:szCs w:val="24"/>
                <w:lang w:val="sr-Cyrl-RS"/>
              </w:rPr>
              <w:t>из</w:t>
            </w:r>
            <w:r w:rsidRPr="009F0914">
              <w:rPr>
                <w:rFonts w:cs="Arial"/>
                <w:sz w:val="24"/>
                <w:szCs w:val="24"/>
                <w:lang w:val="sr-Latn-RS"/>
              </w:rPr>
              <w:t>граду нови</w:t>
            </w:r>
            <w:r w:rsidRPr="009F0914">
              <w:rPr>
                <w:rFonts w:cs="Arial"/>
                <w:sz w:val="24"/>
                <w:szCs w:val="24"/>
                <w:lang w:val="sr-Cyrl-RS"/>
              </w:rPr>
              <w:t>х</w:t>
            </w:r>
            <w:r w:rsidRPr="009F0914">
              <w:rPr>
                <w:rFonts w:cs="Arial"/>
                <w:sz w:val="24"/>
                <w:szCs w:val="24"/>
                <w:lang w:val="sr-Latn-RS"/>
              </w:rPr>
              <w:t xml:space="preserve"> </w:t>
            </w:r>
            <w:r w:rsidRPr="009F0914">
              <w:rPr>
                <w:rFonts w:cs="Arial"/>
                <w:sz w:val="24"/>
                <w:szCs w:val="24"/>
                <w:lang w:val="sr-Cyrl-RS"/>
              </w:rPr>
              <w:t xml:space="preserve">темеља </w:t>
            </w:r>
            <w:r w:rsidRPr="009F0914">
              <w:rPr>
                <w:rFonts w:cs="Arial"/>
                <w:sz w:val="24"/>
                <w:szCs w:val="24"/>
                <w:lang w:val="sr-Latn-RS"/>
              </w:rPr>
              <w:t>за нове апарате</w:t>
            </w:r>
            <w:r w:rsidRPr="009F0914">
              <w:rPr>
                <w:rFonts w:cs="Arial"/>
                <w:sz w:val="24"/>
                <w:szCs w:val="24"/>
                <w:lang w:val="sr-Cyrl-CS"/>
              </w:rPr>
              <w:t xml:space="preserve"> у постројењу 110 kV</w:t>
            </w:r>
          </w:p>
          <w:p w14:paraId="15B48698" w14:textId="77777777" w:rsidR="009F0914" w:rsidRPr="009F0914" w:rsidRDefault="009F0914" w:rsidP="000657F6">
            <w:pPr>
              <w:numPr>
                <w:ilvl w:val="0"/>
                <w:numId w:val="113"/>
              </w:numPr>
              <w:suppressAutoHyphens/>
              <w:spacing w:before="0"/>
              <w:ind w:left="470" w:hanging="141"/>
              <w:jc w:val="left"/>
              <w:rPr>
                <w:rFonts w:cs="Arial"/>
                <w:sz w:val="24"/>
                <w:szCs w:val="24"/>
                <w:lang w:val="sr-Cyrl-RS"/>
              </w:rPr>
            </w:pPr>
            <w:r w:rsidRPr="009F0914">
              <w:rPr>
                <w:rFonts w:cs="Arial"/>
                <w:sz w:val="24"/>
                <w:szCs w:val="24"/>
                <w:lang w:val="sr-Cyrl-CS"/>
              </w:rPr>
              <w:t>Санацију постојеће и изградњу нове ограде</w:t>
            </w:r>
          </w:p>
          <w:p w14:paraId="499C31C3"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Санацију транспортних стаза у трафостаници</w:t>
            </w:r>
          </w:p>
          <w:p w14:paraId="082DD6B1"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Нивелацију платоа и одводњавање</w:t>
            </w:r>
          </w:p>
          <w:p w14:paraId="6191F766"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Уређење земљишта и озелењавање</w:t>
            </w:r>
          </w:p>
          <w:p w14:paraId="37CCFF9D" w14:textId="77777777" w:rsidR="009F0914" w:rsidRPr="009F0914" w:rsidRDefault="009F0914" w:rsidP="000657F6">
            <w:pPr>
              <w:numPr>
                <w:ilvl w:val="0"/>
                <w:numId w:val="113"/>
              </w:numPr>
              <w:suppressAutoHyphens/>
              <w:spacing w:before="0"/>
              <w:ind w:left="470" w:hanging="141"/>
              <w:jc w:val="left"/>
              <w:rPr>
                <w:rFonts w:cs="Arial"/>
                <w:sz w:val="24"/>
                <w:szCs w:val="24"/>
                <w:lang w:val="sr-Cyrl-CS"/>
              </w:rPr>
            </w:pPr>
            <w:r w:rsidRPr="009F0914">
              <w:rPr>
                <w:rFonts w:cs="Arial"/>
                <w:sz w:val="24"/>
                <w:szCs w:val="24"/>
                <w:lang w:val="sr-Cyrl-CS"/>
              </w:rPr>
              <w:t>Демонтажу темеља, носача апарата и портала 110 kV и 35 kV који након реконструкције и доградње неће бити у функцији</w:t>
            </w:r>
          </w:p>
          <w:p w14:paraId="4E76F1AB" w14:textId="77777777" w:rsidR="009F0914" w:rsidRPr="009F0914" w:rsidRDefault="009F0914" w:rsidP="009F0914">
            <w:pPr>
              <w:spacing w:before="0"/>
              <w:jc w:val="left"/>
              <w:rPr>
                <w:rFonts w:cs="Arial"/>
                <w:b/>
                <w:bCs/>
                <w:sz w:val="24"/>
                <w:szCs w:val="24"/>
                <w:lang w:val="sr-Cyrl-RS"/>
              </w:rPr>
            </w:pPr>
          </w:p>
          <w:p w14:paraId="4421F979" w14:textId="77777777" w:rsidR="009F0914" w:rsidRPr="009F0914" w:rsidRDefault="009F0914" w:rsidP="009F0914">
            <w:pPr>
              <w:spacing w:before="0"/>
              <w:jc w:val="left"/>
              <w:rPr>
                <w:rFonts w:cs="Arial"/>
                <w:sz w:val="24"/>
                <w:szCs w:val="24"/>
                <w:lang w:val="sr-Latn-CS" w:eastAsia="hr-HR"/>
              </w:rPr>
            </w:pPr>
          </w:p>
        </w:tc>
      </w:tr>
      <w:tr w:rsidR="009F0914" w:rsidRPr="009F0914" w14:paraId="336129E8" w14:textId="77777777" w:rsidTr="00EF66B1">
        <w:trPr>
          <w:gridAfter w:val="1"/>
          <w:wAfter w:w="450" w:type="dxa"/>
        </w:trPr>
        <w:tc>
          <w:tcPr>
            <w:tcW w:w="9090" w:type="dxa"/>
          </w:tcPr>
          <w:p w14:paraId="69B72DB3" w14:textId="77777777" w:rsidR="009F0914" w:rsidRPr="009F0914" w:rsidRDefault="009F0914" w:rsidP="009F0914">
            <w:pPr>
              <w:spacing w:before="0"/>
              <w:jc w:val="left"/>
              <w:rPr>
                <w:rFonts w:cs="Arial"/>
                <w:b/>
                <w:sz w:val="24"/>
                <w:szCs w:val="24"/>
                <w:lang w:val="sr-Cyrl-CS" w:eastAsia="hr-HR"/>
              </w:rPr>
            </w:pPr>
            <w:r w:rsidRPr="009F0914">
              <w:rPr>
                <w:rFonts w:cs="Arial"/>
                <w:b/>
                <w:sz w:val="24"/>
                <w:szCs w:val="24"/>
                <w:lang w:val="sr-Cyrl-CS" w:eastAsia="hr-HR"/>
              </w:rPr>
              <w:lastRenderedPageBreak/>
              <w:t>12.</w:t>
            </w:r>
            <w:r w:rsidRPr="009F0914">
              <w:rPr>
                <w:rFonts w:cs="Arial"/>
                <w:b/>
                <w:sz w:val="24"/>
                <w:szCs w:val="24"/>
                <w:lang w:val="sr-Latn-CS" w:eastAsia="hr-HR"/>
              </w:rPr>
              <w:tab/>
            </w:r>
            <w:r w:rsidRPr="009F0914">
              <w:rPr>
                <w:rFonts w:cs="Arial"/>
                <w:b/>
                <w:sz w:val="24"/>
                <w:szCs w:val="24"/>
                <w:lang w:val="sr-Cyrl-CS" w:eastAsia="hr-HR"/>
              </w:rPr>
              <w:t>ДИНАМИКА ИЗВОЂЕЊА РЕКОНСТРУКЦИЈЕ</w:t>
            </w:r>
          </w:p>
        </w:tc>
      </w:tr>
      <w:tr w:rsidR="009F0914" w:rsidRPr="009F0914" w14:paraId="3B640538" w14:textId="77777777" w:rsidTr="00EF66B1">
        <w:trPr>
          <w:gridAfter w:val="1"/>
          <w:wAfter w:w="450" w:type="dxa"/>
        </w:trPr>
        <w:tc>
          <w:tcPr>
            <w:tcW w:w="9090" w:type="dxa"/>
          </w:tcPr>
          <w:p w14:paraId="3191891E" w14:textId="77777777" w:rsidR="009F0914" w:rsidRPr="009F0914" w:rsidRDefault="009F0914" w:rsidP="009F0914">
            <w:pPr>
              <w:spacing w:before="0"/>
              <w:jc w:val="left"/>
              <w:rPr>
                <w:rFonts w:cs="Arial"/>
                <w:sz w:val="24"/>
                <w:szCs w:val="24"/>
                <w:lang w:val="sr-Cyrl-CS" w:eastAsia="hr-HR"/>
              </w:rPr>
            </w:pPr>
          </w:p>
          <w:p w14:paraId="37460397" w14:textId="77777777" w:rsidR="009F0914" w:rsidRPr="009F0914" w:rsidRDefault="009F0914" w:rsidP="009F0914">
            <w:pPr>
              <w:tabs>
                <w:tab w:val="left" w:pos="8793"/>
              </w:tabs>
              <w:spacing w:before="0"/>
              <w:ind w:right="179"/>
              <w:rPr>
                <w:rFonts w:cs="Arial"/>
                <w:sz w:val="24"/>
                <w:szCs w:val="24"/>
                <w:lang w:val="sr-Cyrl-CS" w:eastAsia="hr-HR"/>
              </w:rPr>
            </w:pPr>
            <w:r w:rsidRPr="009F0914">
              <w:rPr>
                <w:rFonts w:cs="Arial"/>
                <w:sz w:val="24"/>
                <w:szCs w:val="24"/>
                <w:lang w:val="sr-Cyrl-CS" w:eastAsia="hr-HR"/>
              </w:rPr>
              <w:t>Грађевински објекат новог разводног постројења 35 kV, у складу са Пројектним задатком за израду грађевинског пројекта реконструкције, лоцирати поред постојећег развода 35 kV, на слободном делу парцеле и предвидети извођење грађевинских и електромонтажних радова док је постојеће постројење у погону. По завршетку монтаже и испитивања новог РП 35 kV ће се извршити пребацивање водова 35 kV на ново разводно постројење.</w:t>
            </w:r>
          </w:p>
          <w:p w14:paraId="14047A78" w14:textId="77777777" w:rsidR="009F0914" w:rsidRPr="009F0914" w:rsidRDefault="009F0914" w:rsidP="009F0914">
            <w:pPr>
              <w:tabs>
                <w:tab w:val="left" w:pos="8793"/>
              </w:tabs>
              <w:spacing w:before="0"/>
              <w:ind w:right="179"/>
              <w:rPr>
                <w:rFonts w:cs="Arial"/>
                <w:sz w:val="24"/>
                <w:szCs w:val="24"/>
                <w:lang w:val="sr-Cyrl-CS" w:eastAsia="hr-HR"/>
              </w:rPr>
            </w:pPr>
            <w:r w:rsidRPr="009F0914">
              <w:rPr>
                <w:rFonts w:cs="Arial"/>
                <w:sz w:val="24"/>
                <w:szCs w:val="24"/>
                <w:lang w:val="sr-Cyrl-CS" w:eastAsia="hr-HR"/>
              </w:rPr>
              <w:t>Реконструкцију РП 110 kV предвидети из две фазе. У првој ће бити у погону један трансформатор 110/35 kV преко свог 110  kV трафо поља, а остали део РП 110 kV ће бити демонтиран и извршени потребни грађевински и електромонтажни радови на монтажи нове опреме. Потребно је обезбедити превезивање 110 kV водова бр.121/1 + 1180 и бр.121/2, ван круга постројења ТС Београд 10. У другој фази реконструкције у погону ће бити други трансформатор 110/35 kV преко реконструисаног дела РП 110 kV. За то време ће се извршити реконструкција преосталог дела РП 110 kV који је био у погону у првој фази реконструкције.</w:t>
            </w:r>
          </w:p>
          <w:p w14:paraId="0ADB136E" w14:textId="77777777" w:rsidR="009F0914" w:rsidRPr="009F0914" w:rsidRDefault="009F0914" w:rsidP="009F0914">
            <w:pPr>
              <w:tabs>
                <w:tab w:val="left" w:pos="8793"/>
              </w:tabs>
              <w:spacing w:before="0"/>
              <w:ind w:right="179"/>
              <w:rPr>
                <w:rFonts w:cs="Arial"/>
                <w:sz w:val="24"/>
                <w:szCs w:val="24"/>
                <w:lang w:val="sr-Cyrl-CS" w:eastAsia="hr-HR"/>
              </w:rPr>
            </w:pPr>
            <w:r w:rsidRPr="009F0914">
              <w:rPr>
                <w:rFonts w:cs="Arial"/>
                <w:sz w:val="24"/>
                <w:szCs w:val="24"/>
                <w:lang w:val="sr-Cyrl-CS" w:eastAsia="hr-HR"/>
              </w:rPr>
              <w:t>Размотрити могућност лоцирања новог РП 110 kV на простору постојећег РП 35 kV који ће се ослободити његовим пребацивањем у нови монтажно бетонски објекат.</w:t>
            </w:r>
          </w:p>
          <w:p w14:paraId="11852187" w14:textId="77777777" w:rsidR="009F0914" w:rsidRPr="009F0914" w:rsidRDefault="009F0914" w:rsidP="009F0914">
            <w:pPr>
              <w:tabs>
                <w:tab w:val="left" w:pos="8793"/>
              </w:tabs>
              <w:spacing w:before="0"/>
              <w:ind w:right="179"/>
              <w:rPr>
                <w:rFonts w:cs="Arial"/>
                <w:sz w:val="24"/>
                <w:szCs w:val="24"/>
                <w:lang w:val="sr-Cyrl-CS" w:eastAsia="hr-HR"/>
              </w:rPr>
            </w:pPr>
          </w:p>
        </w:tc>
      </w:tr>
      <w:tr w:rsidR="009F0914" w:rsidRPr="009F0914" w14:paraId="4DBC89CC" w14:textId="77777777" w:rsidTr="00EF66B1">
        <w:trPr>
          <w:gridAfter w:val="1"/>
          <w:wAfter w:w="450" w:type="dxa"/>
        </w:trPr>
        <w:tc>
          <w:tcPr>
            <w:tcW w:w="9090" w:type="dxa"/>
          </w:tcPr>
          <w:p w14:paraId="072912A2" w14:textId="77777777" w:rsidR="009F0914" w:rsidRPr="009F0914" w:rsidRDefault="009F0914" w:rsidP="009F0914">
            <w:pPr>
              <w:spacing w:before="0"/>
              <w:jc w:val="left"/>
              <w:rPr>
                <w:rFonts w:cs="Arial"/>
                <w:b/>
                <w:sz w:val="24"/>
                <w:szCs w:val="24"/>
                <w:lang w:val="sr-Latn-CS" w:eastAsia="hr-HR"/>
              </w:rPr>
            </w:pPr>
            <w:r w:rsidRPr="009F0914">
              <w:rPr>
                <w:rFonts w:cs="Arial"/>
                <w:b/>
                <w:sz w:val="24"/>
                <w:szCs w:val="24"/>
                <w:lang w:val="sr-Cyrl-CS" w:eastAsia="hr-HR"/>
              </w:rPr>
              <w:t>13</w:t>
            </w:r>
            <w:r w:rsidRPr="009F0914">
              <w:rPr>
                <w:rFonts w:cs="Arial"/>
                <w:b/>
                <w:sz w:val="24"/>
                <w:szCs w:val="24"/>
                <w:lang w:val="sr-Latn-CS" w:eastAsia="hr-HR"/>
              </w:rPr>
              <w:t>.</w:t>
            </w:r>
            <w:r w:rsidRPr="009F0914">
              <w:rPr>
                <w:rFonts w:cs="Arial"/>
                <w:b/>
                <w:sz w:val="24"/>
                <w:szCs w:val="24"/>
                <w:lang w:val="sr-Latn-CS" w:eastAsia="hr-HR"/>
              </w:rPr>
              <w:tab/>
              <w:t>ПРИЛОЗИ</w:t>
            </w:r>
          </w:p>
        </w:tc>
      </w:tr>
      <w:tr w:rsidR="009F0914" w:rsidRPr="009F0914" w14:paraId="5D4AA8D8" w14:textId="77777777" w:rsidTr="00EF66B1">
        <w:trPr>
          <w:gridAfter w:val="1"/>
          <w:wAfter w:w="450" w:type="dxa"/>
        </w:trPr>
        <w:tc>
          <w:tcPr>
            <w:tcW w:w="9090" w:type="dxa"/>
          </w:tcPr>
          <w:p w14:paraId="54FF32BF" w14:textId="77777777" w:rsidR="009F0914" w:rsidRPr="009F0914" w:rsidRDefault="009F0914" w:rsidP="009F0914">
            <w:pPr>
              <w:spacing w:before="0"/>
              <w:jc w:val="left"/>
              <w:rPr>
                <w:rFonts w:cs="Arial"/>
                <w:sz w:val="24"/>
                <w:szCs w:val="24"/>
                <w:lang w:val="sr-Cyrl-CS" w:eastAsia="hr-HR"/>
              </w:rPr>
            </w:pPr>
            <w:r w:rsidRPr="009F0914">
              <w:rPr>
                <w:rFonts w:cs="Arial"/>
                <w:sz w:val="24"/>
                <w:szCs w:val="24"/>
                <w:lang w:val="sr-Cyrl-CS" w:eastAsia="hr-HR"/>
              </w:rPr>
              <w:t>13</w:t>
            </w:r>
            <w:r w:rsidRPr="009F0914">
              <w:rPr>
                <w:rFonts w:cs="Arial"/>
                <w:sz w:val="24"/>
                <w:szCs w:val="24"/>
                <w:lang w:val="sr-Latn-CS" w:eastAsia="hr-HR"/>
              </w:rPr>
              <w:t>.1</w:t>
            </w:r>
            <w:r w:rsidRPr="009F0914">
              <w:rPr>
                <w:rFonts w:cs="Arial"/>
                <w:sz w:val="24"/>
                <w:szCs w:val="24"/>
                <w:lang w:val="sr-Latn-CS" w:eastAsia="hr-HR"/>
              </w:rPr>
              <w:tab/>
            </w:r>
            <w:r w:rsidRPr="009F0914">
              <w:rPr>
                <w:rFonts w:cs="Arial"/>
                <w:sz w:val="24"/>
                <w:szCs w:val="24"/>
                <w:lang w:val="sr-Cyrl-CS" w:eastAsia="hr-HR"/>
              </w:rPr>
              <w:t>Ј</w:t>
            </w:r>
            <w:r w:rsidRPr="009F0914">
              <w:rPr>
                <w:rFonts w:cs="Arial"/>
                <w:sz w:val="24"/>
                <w:szCs w:val="24"/>
                <w:lang w:val="sr-Latn-CS" w:eastAsia="hr-HR"/>
              </w:rPr>
              <w:t>еднополн</w:t>
            </w:r>
            <w:r w:rsidRPr="009F0914">
              <w:rPr>
                <w:rFonts w:cs="Arial"/>
                <w:sz w:val="24"/>
                <w:szCs w:val="24"/>
                <w:lang w:val="sr-Cyrl-CS" w:eastAsia="hr-HR"/>
              </w:rPr>
              <w:t>е</w:t>
            </w:r>
            <w:r w:rsidRPr="009F0914">
              <w:rPr>
                <w:rFonts w:cs="Arial"/>
                <w:sz w:val="24"/>
                <w:szCs w:val="24"/>
                <w:lang w:val="sr-Latn-CS" w:eastAsia="hr-HR"/>
              </w:rPr>
              <w:t xml:space="preserve"> шем</w:t>
            </w:r>
            <w:r w:rsidRPr="009F0914">
              <w:rPr>
                <w:rFonts w:cs="Arial"/>
                <w:sz w:val="24"/>
                <w:szCs w:val="24"/>
                <w:lang w:val="sr-Cyrl-CS" w:eastAsia="hr-HR"/>
              </w:rPr>
              <w:t>е</w:t>
            </w:r>
            <w:r w:rsidRPr="009F0914">
              <w:rPr>
                <w:rFonts w:cs="Arial"/>
                <w:sz w:val="24"/>
                <w:szCs w:val="24"/>
                <w:lang w:val="sr-Latn-CS" w:eastAsia="hr-HR"/>
              </w:rPr>
              <w:t xml:space="preserve"> ТС</w:t>
            </w:r>
            <w:r w:rsidRPr="009F0914">
              <w:rPr>
                <w:rFonts w:cs="Arial"/>
                <w:sz w:val="24"/>
                <w:szCs w:val="24"/>
                <w:lang w:val="sr-Cyrl-CS" w:eastAsia="hr-HR"/>
              </w:rPr>
              <w:t xml:space="preserve"> постојећег и предлог планираног стања</w:t>
            </w:r>
          </w:p>
        </w:tc>
      </w:tr>
      <w:tr w:rsidR="009F0914" w:rsidRPr="009F0914" w14:paraId="68D78D36" w14:textId="77777777" w:rsidTr="00EF66B1">
        <w:trPr>
          <w:gridAfter w:val="1"/>
          <w:wAfter w:w="450" w:type="dxa"/>
          <w:trHeight w:val="679"/>
        </w:trPr>
        <w:tc>
          <w:tcPr>
            <w:tcW w:w="9090" w:type="dxa"/>
          </w:tcPr>
          <w:p w14:paraId="143C500C" w14:textId="77777777" w:rsidR="009F0914" w:rsidRPr="009F0914" w:rsidRDefault="009F0914" w:rsidP="009F0914">
            <w:pPr>
              <w:keepNext/>
              <w:spacing w:before="0"/>
              <w:ind w:left="742"/>
              <w:jc w:val="left"/>
              <w:outlineLvl w:val="3"/>
              <w:rPr>
                <w:rFonts w:cs="Arial"/>
                <w:sz w:val="24"/>
                <w:szCs w:val="24"/>
                <w:lang w:val="sr-Cyrl-CS" w:eastAsia="hr-HR"/>
              </w:rPr>
            </w:pPr>
          </w:p>
        </w:tc>
      </w:tr>
    </w:tbl>
    <w:p w14:paraId="30513AF1" w14:textId="77777777" w:rsidR="009F0914" w:rsidRPr="009F0914" w:rsidRDefault="009F0914" w:rsidP="009F0914">
      <w:pPr>
        <w:spacing w:before="0"/>
        <w:jc w:val="left"/>
        <w:rPr>
          <w:rFonts w:cs="Arial"/>
          <w:sz w:val="24"/>
          <w:szCs w:val="24"/>
          <w:lang w:val="sr-Cyrl-CS" w:eastAsia="hr-HR"/>
        </w:rPr>
      </w:pPr>
    </w:p>
    <w:p w14:paraId="374EFFBA" w14:textId="77777777" w:rsidR="009F0914" w:rsidRPr="009F0914" w:rsidRDefault="009F0914" w:rsidP="009F0914">
      <w:pPr>
        <w:spacing w:before="0"/>
        <w:jc w:val="left"/>
        <w:rPr>
          <w:rFonts w:cs="Arial"/>
          <w:sz w:val="24"/>
          <w:szCs w:val="24"/>
          <w:lang w:val="sr-Cyrl-CS" w:eastAsia="hr-HR"/>
        </w:rPr>
      </w:pPr>
    </w:p>
    <w:p w14:paraId="6CB543AE" w14:textId="77777777" w:rsidR="009F0914" w:rsidRPr="009F0914" w:rsidRDefault="009F0914" w:rsidP="009F0914">
      <w:pPr>
        <w:autoSpaceDE w:val="0"/>
        <w:autoSpaceDN w:val="0"/>
        <w:adjustRightInd w:val="0"/>
        <w:spacing w:before="0"/>
        <w:contextualSpacing/>
        <w:rPr>
          <w:rFonts w:cs="Arial"/>
          <w:b/>
          <w:bCs/>
          <w:sz w:val="24"/>
          <w:szCs w:val="24"/>
        </w:rPr>
      </w:pPr>
      <w:r w:rsidRPr="009F0914">
        <w:rPr>
          <w:rFonts w:cs="Arial"/>
          <w:sz w:val="24"/>
          <w:szCs w:val="24"/>
          <w:lang w:val="am-ET" w:eastAsia="ar-SA"/>
        </w:rPr>
        <w:t xml:space="preserve">Пројектни задатак је усвојен на седници </w:t>
      </w:r>
      <w:r w:rsidRPr="009F0914">
        <w:rPr>
          <w:rFonts w:cs="Arial"/>
          <w:sz w:val="24"/>
          <w:szCs w:val="24"/>
          <w:lang w:val="sr-Cyrl-RS" w:eastAsia="ar-SA"/>
        </w:rPr>
        <w:t>Техничког савета</w:t>
      </w:r>
      <w:r w:rsidRPr="009F0914">
        <w:rPr>
          <w:rFonts w:cs="Arial"/>
          <w:sz w:val="24"/>
          <w:szCs w:val="24"/>
          <w:lang w:val="am-ET" w:eastAsia="ar-SA"/>
        </w:rPr>
        <w:t xml:space="preserve"> Е</w:t>
      </w:r>
      <w:r w:rsidRPr="009F0914">
        <w:rPr>
          <w:rFonts w:cs="Arial"/>
          <w:sz w:val="24"/>
          <w:szCs w:val="24"/>
          <w:lang w:val="sr-Cyrl-RS" w:eastAsia="ar-SA"/>
        </w:rPr>
        <w:t>П</w:t>
      </w:r>
      <w:r w:rsidRPr="009F0914">
        <w:rPr>
          <w:rFonts w:cs="Arial"/>
          <w:sz w:val="24"/>
          <w:szCs w:val="24"/>
          <w:lang w:val="am-ET" w:eastAsia="ar-SA"/>
        </w:rPr>
        <w:t xml:space="preserve">С-а </w:t>
      </w:r>
      <w:r w:rsidRPr="009F0914">
        <w:rPr>
          <w:rFonts w:cs="Arial"/>
          <w:sz w:val="24"/>
          <w:szCs w:val="24"/>
          <w:lang w:val="sr-Cyrl-RS" w:eastAsia="ar-SA"/>
        </w:rPr>
        <w:t xml:space="preserve">и ОДС-а, </w:t>
      </w:r>
      <w:r w:rsidRPr="009F0914">
        <w:rPr>
          <w:rFonts w:cs="Arial"/>
          <w:sz w:val="24"/>
          <w:szCs w:val="24"/>
          <w:lang w:val="am-ET" w:eastAsia="ar-SA"/>
        </w:rPr>
        <w:t>одржаној</w:t>
      </w:r>
      <w:r w:rsidRPr="009F0914">
        <w:rPr>
          <w:rFonts w:cs="Arial"/>
          <w:sz w:val="24"/>
          <w:szCs w:val="24"/>
          <w:lang w:val="sr-Cyrl-RS" w:eastAsia="ar-SA"/>
        </w:rPr>
        <w:t xml:space="preserve"> </w:t>
      </w:r>
      <w:r w:rsidRPr="009F0914">
        <w:rPr>
          <w:rFonts w:cs="Arial"/>
          <w:sz w:val="24"/>
          <w:szCs w:val="24"/>
          <w:lang w:val="sr-Latn-RS" w:eastAsia="ar-SA"/>
        </w:rPr>
        <w:t>08. 11. 2016.</w:t>
      </w:r>
      <w:r w:rsidRPr="009F0914">
        <w:rPr>
          <w:rFonts w:cs="Arial"/>
          <w:sz w:val="24"/>
          <w:szCs w:val="24"/>
          <w:lang w:val="am-ET" w:eastAsia="ar-SA"/>
        </w:rPr>
        <w:t xml:space="preserve"> године.</w:t>
      </w:r>
    </w:p>
    <w:p w14:paraId="00F26480" w14:textId="77777777" w:rsidR="009F0914" w:rsidRPr="009F0914" w:rsidRDefault="009F0914" w:rsidP="009F0914">
      <w:pPr>
        <w:autoSpaceDE w:val="0"/>
        <w:autoSpaceDN w:val="0"/>
        <w:adjustRightInd w:val="0"/>
        <w:spacing w:before="0"/>
        <w:contextualSpacing/>
        <w:rPr>
          <w:rFonts w:cs="Arial"/>
          <w:b/>
          <w:bCs/>
          <w:sz w:val="24"/>
          <w:szCs w:val="24"/>
        </w:rPr>
      </w:pPr>
    </w:p>
    <w:p w14:paraId="2656CAE6" w14:textId="77777777" w:rsidR="00CC7F0A" w:rsidRDefault="00CC7F0A" w:rsidP="00781B02">
      <w:pPr>
        <w:rPr>
          <w:sz w:val="24"/>
          <w:szCs w:val="24"/>
          <w:lang w:val="sr-Cyrl-RS"/>
        </w:rPr>
      </w:pPr>
    </w:p>
    <w:p w14:paraId="6AB2ACCC" w14:textId="77777777" w:rsidR="00CC7F0A" w:rsidRDefault="00CC7F0A" w:rsidP="00781B02">
      <w:pPr>
        <w:rPr>
          <w:sz w:val="24"/>
          <w:szCs w:val="24"/>
          <w:lang w:val="sr-Cyrl-RS"/>
        </w:rPr>
      </w:pPr>
    </w:p>
    <w:p w14:paraId="639C06BE" w14:textId="77777777" w:rsidR="00CC7F0A" w:rsidRDefault="00CC7F0A" w:rsidP="00781B02">
      <w:pPr>
        <w:rPr>
          <w:sz w:val="24"/>
          <w:szCs w:val="24"/>
          <w:lang w:val="sr-Cyrl-RS"/>
        </w:rPr>
      </w:pPr>
    </w:p>
    <w:p w14:paraId="73BB91CB" w14:textId="77777777" w:rsidR="00CC7F0A" w:rsidRDefault="00CC7F0A" w:rsidP="00781B02">
      <w:pPr>
        <w:rPr>
          <w:sz w:val="24"/>
          <w:szCs w:val="24"/>
          <w:lang w:val="sr-Cyrl-RS"/>
        </w:rPr>
      </w:pPr>
    </w:p>
    <w:p w14:paraId="7DD512BA" w14:textId="6B7DC7FF" w:rsidR="00CC7F0A" w:rsidRDefault="0093759C" w:rsidP="00781B02">
      <w:pPr>
        <w:rPr>
          <w:sz w:val="24"/>
          <w:szCs w:val="24"/>
          <w:lang w:val="sr-Cyrl-RS"/>
        </w:rPr>
      </w:pPr>
      <w:r w:rsidRPr="005B671D">
        <w:rPr>
          <w:rFonts w:cs="Arial"/>
          <w:b/>
          <w:bCs/>
          <w:noProof/>
          <w:sz w:val="24"/>
          <w:szCs w:val="24"/>
        </w:rPr>
        <w:lastRenderedPageBreak/>
        <w:drawing>
          <wp:inline distT="0" distB="0" distL="0" distR="0" wp14:anchorId="536E7301" wp14:editId="20AF24F2">
            <wp:extent cx="5733415" cy="7832095"/>
            <wp:effectExtent l="0" t="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33415" cy="7832095"/>
                    </a:xfrm>
                    <a:prstGeom prst="rect">
                      <a:avLst/>
                    </a:prstGeom>
                    <a:noFill/>
                    <a:ln>
                      <a:noFill/>
                    </a:ln>
                  </pic:spPr>
                </pic:pic>
              </a:graphicData>
            </a:graphic>
          </wp:inline>
        </w:drawing>
      </w:r>
    </w:p>
    <w:p w14:paraId="723C5EAE" w14:textId="77777777" w:rsidR="00CC7F0A" w:rsidRDefault="00CC7F0A" w:rsidP="00781B02">
      <w:pPr>
        <w:rPr>
          <w:sz w:val="24"/>
          <w:szCs w:val="24"/>
          <w:lang w:val="sr-Cyrl-RS"/>
        </w:rPr>
      </w:pPr>
    </w:p>
    <w:p w14:paraId="3437CF2E" w14:textId="25A905B6" w:rsidR="00534FE4" w:rsidRPr="0019299D" w:rsidRDefault="0093759C" w:rsidP="0019299D">
      <w:pPr>
        <w:rPr>
          <w:b/>
          <w:sz w:val="24"/>
          <w:szCs w:val="24"/>
          <w:lang w:val="sr-Cyrl-RS"/>
        </w:rPr>
      </w:pPr>
      <w:r w:rsidRPr="005B671D">
        <w:rPr>
          <w:rFonts w:cs="Arial"/>
          <w:b/>
          <w:bCs/>
          <w:noProof/>
          <w:sz w:val="24"/>
          <w:szCs w:val="24"/>
        </w:rPr>
        <w:lastRenderedPageBreak/>
        <w:drawing>
          <wp:inline distT="0" distB="0" distL="0" distR="0" wp14:anchorId="253BF13B" wp14:editId="04B07F16">
            <wp:extent cx="5733415" cy="9201894"/>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33415" cy="9201894"/>
                    </a:xfrm>
                    <a:prstGeom prst="rect">
                      <a:avLst/>
                    </a:prstGeom>
                    <a:noFill/>
                    <a:ln>
                      <a:noFill/>
                    </a:ln>
                  </pic:spPr>
                </pic:pic>
              </a:graphicData>
            </a:graphic>
          </wp:inline>
        </w:drawing>
      </w:r>
    </w:p>
    <w:p w14:paraId="5AF896C0" w14:textId="2139D97C" w:rsidR="00534FE4" w:rsidRPr="00F05FD3" w:rsidRDefault="00F05FD3" w:rsidP="0019299D">
      <w:pPr>
        <w:rPr>
          <w:b/>
          <w:sz w:val="24"/>
          <w:szCs w:val="24"/>
          <w:lang w:val="sr-Cyrl-RS" w:eastAsia="ar-SA"/>
        </w:rPr>
      </w:pPr>
      <w:r>
        <w:rPr>
          <w:b/>
          <w:sz w:val="24"/>
          <w:szCs w:val="24"/>
          <w:lang w:val="sr-Cyrl-RS" w:eastAsia="ar-SA"/>
        </w:rPr>
        <w:lastRenderedPageBreak/>
        <w:t xml:space="preserve">3.1 </w:t>
      </w:r>
      <w:r w:rsidR="00534FE4" w:rsidRPr="00F05FD3">
        <w:rPr>
          <w:b/>
          <w:sz w:val="24"/>
          <w:szCs w:val="24"/>
          <w:lang w:val="sr-Cyrl-RS" w:eastAsia="ar-SA"/>
        </w:rPr>
        <w:t>Рок извршења услуга</w:t>
      </w:r>
    </w:p>
    <w:p w14:paraId="1188417F" w14:textId="77777777" w:rsidR="00534FE4" w:rsidRPr="00534FE4" w:rsidRDefault="00534FE4" w:rsidP="00534FE4">
      <w:pPr>
        <w:suppressAutoHyphens/>
        <w:spacing w:before="0"/>
        <w:rPr>
          <w:rFonts w:cs="Arial"/>
          <w:sz w:val="24"/>
          <w:szCs w:val="24"/>
          <w:lang w:val="sr-Cyrl-RS" w:eastAsia="ar-SA"/>
        </w:rPr>
      </w:pPr>
    </w:p>
    <w:p w14:paraId="2FAE367B" w14:textId="77777777" w:rsidR="006321FB" w:rsidRDefault="00F05FD3" w:rsidP="00F05FD3">
      <w:pPr>
        <w:pStyle w:val="ListParagraph"/>
        <w:autoSpaceDE w:val="0"/>
        <w:autoSpaceDN w:val="0"/>
        <w:adjustRightInd w:val="0"/>
        <w:spacing w:before="0" w:after="0" w:line="240" w:lineRule="auto"/>
        <w:ind w:left="0"/>
        <w:contextualSpacing w:val="0"/>
        <w:rPr>
          <w:rFonts w:ascii="Arial" w:hAnsi="Arial" w:cs="Arial"/>
          <w:sz w:val="24"/>
          <w:szCs w:val="24"/>
        </w:rPr>
      </w:pPr>
      <w:r w:rsidRPr="00515226">
        <w:rPr>
          <w:rFonts w:ascii="Arial" w:hAnsi="Arial" w:cs="Arial"/>
          <w:sz w:val="24"/>
          <w:szCs w:val="24"/>
          <w:lang w:val="sr-Cyrl-RS"/>
        </w:rPr>
        <w:t>Рок изврше</w:t>
      </w:r>
      <w:r>
        <w:rPr>
          <w:rFonts w:ascii="Arial" w:hAnsi="Arial" w:cs="Arial"/>
          <w:sz w:val="24"/>
          <w:szCs w:val="24"/>
          <w:lang w:val="sr-Cyrl-RS"/>
        </w:rPr>
        <w:t>ња биће дефинисан у конкретном у</w:t>
      </w:r>
      <w:r w:rsidRPr="00515226">
        <w:rPr>
          <w:rFonts w:ascii="Arial" w:hAnsi="Arial" w:cs="Arial"/>
          <w:sz w:val="24"/>
          <w:szCs w:val="24"/>
          <w:lang w:val="sr-Cyrl-RS"/>
        </w:rPr>
        <w:t>говору који ће бити закључ</w:t>
      </w:r>
      <w:r>
        <w:rPr>
          <w:rFonts w:ascii="Arial" w:hAnsi="Arial" w:cs="Arial"/>
          <w:sz w:val="24"/>
          <w:szCs w:val="24"/>
          <w:lang w:val="sr-Cyrl-RS"/>
        </w:rPr>
        <w:t>ен на основу Оквирног споразума</w:t>
      </w:r>
      <w:r w:rsidR="006321FB">
        <w:rPr>
          <w:rFonts w:ascii="Arial" w:hAnsi="Arial" w:cs="Arial"/>
          <w:sz w:val="24"/>
          <w:szCs w:val="24"/>
        </w:rPr>
        <w:t>.</w:t>
      </w:r>
    </w:p>
    <w:p w14:paraId="10CE717D" w14:textId="701F8802" w:rsidR="00F05FD3" w:rsidRDefault="006321FB" w:rsidP="00F05FD3">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Рок извршења услуга</w:t>
      </w:r>
      <w:r w:rsidR="00F05FD3">
        <w:rPr>
          <w:rFonts w:ascii="Arial" w:hAnsi="Arial" w:cs="Arial"/>
          <w:sz w:val="24"/>
          <w:szCs w:val="24"/>
          <w:lang w:val="sr-Cyrl-RS"/>
        </w:rPr>
        <w:t xml:space="preserve"> не може бити дужи од 12 (словима: дванаест) месеци од потписивања сваког појединачног уговора.</w:t>
      </w:r>
    </w:p>
    <w:p w14:paraId="5AE48088" w14:textId="77777777" w:rsidR="00F05FD3" w:rsidRPr="00515226" w:rsidRDefault="00F05FD3" w:rsidP="00F05FD3">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14:paraId="33456EF1" w14:textId="77777777" w:rsidR="00534FE4" w:rsidRDefault="00534FE4" w:rsidP="00534FE4">
      <w:pPr>
        <w:suppressAutoHyphens/>
        <w:spacing w:before="0"/>
        <w:rPr>
          <w:rFonts w:cs="Arial"/>
          <w:sz w:val="24"/>
          <w:szCs w:val="24"/>
          <w:lang w:val="sr-Cyrl-RS" w:eastAsia="ar-SA"/>
        </w:rPr>
      </w:pPr>
      <w:r w:rsidRPr="00534FE4">
        <w:rPr>
          <w:rFonts w:cs="Arial"/>
          <w:sz w:val="24"/>
          <w:szCs w:val="24"/>
          <w:lang w:val="sr-Cyrl-RS" w:eastAsia="ar-SA"/>
        </w:rPr>
        <w:t xml:space="preserve">Понуђач је дужан да реализује активности на извршењу задатака пројекта по фазама и о њима састави релевантне фазне (месечне) извештаје које доставља на оверу Наручиоцу ради испуњења циљева програмског задатка. </w:t>
      </w:r>
    </w:p>
    <w:p w14:paraId="04B19AB5" w14:textId="77777777" w:rsidR="006321FB" w:rsidRPr="00534FE4" w:rsidRDefault="006321FB" w:rsidP="00534FE4">
      <w:pPr>
        <w:suppressAutoHyphens/>
        <w:spacing w:before="0"/>
        <w:rPr>
          <w:rFonts w:cs="Arial"/>
          <w:sz w:val="24"/>
          <w:szCs w:val="24"/>
          <w:lang w:val="sr-Cyrl-RS" w:eastAsia="ar-SA"/>
        </w:rPr>
      </w:pPr>
    </w:p>
    <w:p w14:paraId="09BDEA2C" w14:textId="77777777" w:rsidR="00534FE4" w:rsidRPr="00534FE4" w:rsidRDefault="00534FE4" w:rsidP="00534FE4">
      <w:pPr>
        <w:suppressAutoHyphens/>
        <w:spacing w:before="0"/>
        <w:rPr>
          <w:rFonts w:cs="Arial"/>
          <w:sz w:val="24"/>
          <w:szCs w:val="24"/>
          <w:lang w:val="sr-Cyrl-RS" w:eastAsia="ar-SA"/>
        </w:rPr>
      </w:pPr>
      <w:r w:rsidRPr="00534FE4">
        <w:rPr>
          <w:rFonts w:cs="Arial"/>
          <w:sz w:val="24"/>
          <w:szCs w:val="24"/>
          <w:lang w:val="sr-Cyrl-RS" w:eastAsia="ar-SA"/>
        </w:rPr>
        <w:t>Понуђач ће предложити оквирни временски период за извршење задатака пројекта по фазама (месечно) уз обавезу да по спроведеним фазама достави Наручиоцу Коначни извештај.</w:t>
      </w:r>
    </w:p>
    <w:p w14:paraId="55CD4C8F" w14:textId="77777777" w:rsidR="00534FE4" w:rsidRPr="00534FE4" w:rsidRDefault="00534FE4" w:rsidP="00534FE4">
      <w:pPr>
        <w:suppressAutoHyphens/>
        <w:spacing w:before="0"/>
        <w:rPr>
          <w:rFonts w:cs="Arial"/>
          <w:sz w:val="24"/>
          <w:szCs w:val="24"/>
          <w:lang w:val="sr-Cyrl-RS" w:eastAsia="ar-SA"/>
        </w:rPr>
      </w:pPr>
    </w:p>
    <w:p w14:paraId="3FFEFB17" w14:textId="77777777" w:rsidR="00534FE4" w:rsidRPr="00534FE4" w:rsidRDefault="00534FE4" w:rsidP="000657F6">
      <w:pPr>
        <w:numPr>
          <w:ilvl w:val="1"/>
          <w:numId w:val="89"/>
        </w:numPr>
        <w:suppressAutoHyphens/>
        <w:spacing w:before="0" w:after="200" w:line="276" w:lineRule="auto"/>
        <w:contextualSpacing/>
        <w:rPr>
          <w:rFonts w:eastAsia="Calibri" w:cs="Arial"/>
          <w:b/>
          <w:sz w:val="24"/>
          <w:szCs w:val="24"/>
          <w:lang w:val="sr-Cyrl-RS" w:eastAsia="ar-SA"/>
        </w:rPr>
      </w:pPr>
      <w:r w:rsidRPr="00534FE4">
        <w:rPr>
          <w:rFonts w:eastAsia="Calibri" w:cs="Arial"/>
          <w:b/>
          <w:sz w:val="24"/>
          <w:szCs w:val="24"/>
          <w:lang w:val="sr-Cyrl-RS" w:eastAsia="ar-SA"/>
        </w:rPr>
        <w:t>Квалитативни и квантитативни пријем</w:t>
      </w:r>
    </w:p>
    <w:p w14:paraId="33F385D6" w14:textId="3D886DE0" w:rsidR="00534FE4" w:rsidRPr="00534FE4" w:rsidRDefault="00534FE4" w:rsidP="00534FE4">
      <w:pPr>
        <w:suppressAutoHyphens/>
        <w:spacing w:before="0" w:after="200" w:line="276" w:lineRule="auto"/>
        <w:contextualSpacing/>
        <w:rPr>
          <w:rFonts w:eastAsia="Calibri" w:cs="Arial"/>
          <w:sz w:val="24"/>
          <w:szCs w:val="24"/>
          <w:lang w:val="sr-Cyrl-RS" w:eastAsia="ar-SA"/>
        </w:rPr>
      </w:pPr>
      <w:r w:rsidRPr="00534FE4">
        <w:rPr>
          <w:rFonts w:eastAsia="Calibri" w:cs="Arial"/>
          <w:sz w:val="24"/>
          <w:szCs w:val="24"/>
          <w:lang w:val="sr-Cyrl-RS" w:eastAsia="ar-SA"/>
        </w:rPr>
        <w:t xml:space="preserve">Квантитативни и квалитативни пријем Услуге врши се приликом пружања Услуге у присуству овлашћених представника за праћење </w:t>
      </w:r>
      <w:r w:rsidR="00880DC1">
        <w:rPr>
          <w:rFonts w:eastAsia="Calibri" w:cs="Arial"/>
          <w:sz w:val="24"/>
          <w:szCs w:val="24"/>
          <w:lang w:val="sr-Cyrl-RS" w:eastAsia="ar-SA"/>
        </w:rPr>
        <w:t>Оквирног споразума</w:t>
      </w:r>
      <w:r w:rsidRPr="00534FE4">
        <w:rPr>
          <w:rFonts w:eastAsia="Calibri" w:cs="Arial"/>
          <w:sz w:val="24"/>
          <w:szCs w:val="24"/>
          <w:lang w:val="sr-Cyrl-RS" w:eastAsia="ar-SA"/>
        </w:rPr>
        <w:t>.</w:t>
      </w:r>
    </w:p>
    <w:p w14:paraId="20622C79" w14:textId="77777777" w:rsidR="00534FE4" w:rsidRPr="00534FE4" w:rsidRDefault="00534FE4" w:rsidP="00534FE4">
      <w:pPr>
        <w:suppressAutoHyphens/>
        <w:spacing w:before="0" w:after="200" w:line="276" w:lineRule="auto"/>
        <w:contextualSpacing/>
        <w:rPr>
          <w:rFonts w:eastAsia="Calibri" w:cs="Arial"/>
          <w:sz w:val="24"/>
          <w:szCs w:val="24"/>
          <w:lang w:val="sr-Cyrl-RS" w:eastAsia="ar-SA"/>
        </w:rPr>
      </w:pPr>
      <w:r w:rsidRPr="00534FE4">
        <w:rPr>
          <w:rFonts w:eastAsia="Calibri" w:cs="Arial"/>
          <w:sz w:val="24"/>
          <w:szCs w:val="24"/>
          <w:lang w:val="sr-Cyrl-RS" w:eastAsia="ar-SA"/>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 пет) дана.</w:t>
      </w:r>
    </w:p>
    <w:p w14:paraId="7150ED9A" w14:textId="77777777" w:rsidR="00534FE4" w:rsidRPr="00534FE4" w:rsidRDefault="00534FE4" w:rsidP="00534FE4">
      <w:pPr>
        <w:suppressAutoHyphens/>
        <w:spacing w:before="0" w:after="200" w:line="276" w:lineRule="auto"/>
        <w:contextualSpacing/>
        <w:rPr>
          <w:rFonts w:eastAsia="Calibri" w:cs="Arial"/>
          <w:sz w:val="24"/>
          <w:szCs w:val="24"/>
          <w:lang w:val="sr-Cyrl-RS" w:eastAsia="ar-SA"/>
        </w:rPr>
      </w:pPr>
      <w:r w:rsidRPr="00534FE4">
        <w:rPr>
          <w:rFonts w:eastAsia="Calibri" w:cs="Arial"/>
          <w:sz w:val="24"/>
          <w:szCs w:val="24"/>
          <w:lang w:val="sr-Cyrl-RS" w:eastAsia="ar-SA"/>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3 (словима: три) дана од момента пријема рекламације о свом трошку.</w:t>
      </w:r>
    </w:p>
    <w:p w14:paraId="48B8305F" w14:textId="77777777" w:rsidR="00534FE4" w:rsidRPr="00534FE4" w:rsidRDefault="00534FE4" w:rsidP="00534FE4">
      <w:pPr>
        <w:suppressAutoHyphens/>
        <w:spacing w:before="0"/>
        <w:rPr>
          <w:rFonts w:cs="Arial"/>
          <w:sz w:val="24"/>
          <w:szCs w:val="24"/>
          <w:lang w:val="sr-Cyrl-RS" w:eastAsia="ar-SA"/>
        </w:rPr>
      </w:pPr>
    </w:p>
    <w:p w14:paraId="7B847C23"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249B4F31"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7539C3AB"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44147227"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5F6C25E5"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52F6B954"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0DBC19D9"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043841FF"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7D4894E5"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64851D69"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61C627AC"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5F890E0B"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5E309E03"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66D362C2" w14:textId="77777777" w:rsidR="003C4E63" w:rsidRDefault="003C4E63"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5680AACE" w14:textId="77777777" w:rsidR="003C4E63" w:rsidRDefault="003C4E63"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2125841E" w14:textId="77777777" w:rsidR="003C4E63" w:rsidRDefault="003C4E63"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374A403A" w14:textId="77777777" w:rsidR="003C4E63" w:rsidRDefault="003C4E63"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368EB5EE" w14:textId="77777777" w:rsidR="003C4E63" w:rsidRDefault="003C4E63"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1BE64288" w14:textId="77777777" w:rsidR="003C4E63" w:rsidRDefault="003C4E63"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6B93116D" w14:textId="77777777" w:rsidR="003C4E63" w:rsidRDefault="003C4E63"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04108161" w14:textId="77777777" w:rsidR="003C4E63" w:rsidRDefault="003C4E63"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0A2AB268" w14:textId="77777777" w:rsidR="00534FE4"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230B070A" w14:textId="77777777" w:rsidR="00534FE4" w:rsidRPr="000628D0" w:rsidRDefault="00534FE4" w:rsidP="000628D0">
      <w:pPr>
        <w:pStyle w:val="ListParagraph"/>
        <w:autoSpaceDE w:val="0"/>
        <w:autoSpaceDN w:val="0"/>
        <w:adjustRightInd w:val="0"/>
        <w:spacing w:before="0" w:after="0" w:line="240" w:lineRule="auto"/>
        <w:ind w:left="0"/>
        <w:contextualSpacing w:val="0"/>
        <w:rPr>
          <w:rFonts w:ascii="Arial" w:hAnsi="Arial" w:cs="Arial"/>
          <w:i/>
          <w:color w:val="00B0F0"/>
          <w:sz w:val="24"/>
          <w:szCs w:val="24"/>
          <w:lang w:val="sr-Cyrl-RS"/>
        </w:rPr>
      </w:pPr>
    </w:p>
    <w:p w14:paraId="1F9538A5" w14:textId="77777777" w:rsidR="00756A02" w:rsidRDefault="00756A02" w:rsidP="000657F6">
      <w:pPr>
        <w:pStyle w:val="Heading10"/>
        <w:numPr>
          <w:ilvl w:val="0"/>
          <w:numId w:val="14"/>
        </w:numPr>
        <w:jc w:val="both"/>
        <w:rPr>
          <w:rFonts w:cs="Arial"/>
          <w:sz w:val="24"/>
          <w:szCs w:val="24"/>
          <w:lang w:val="sr-Cyrl-RS"/>
        </w:rPr>
      </w:pPr>
      <w:bookmarkStart w:id="20" w:name="_Toc442559884"/>
      <w:r w:rsidRPr="008112A2">
        <w:rPr>
          <w:rFonts w:cs="Arial"/>
          <w:sz w:val="24"/>
          <w:szCs w:val="24"/>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0"/>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534FE4" w:rsidRPr="00534FE4" w14:paraId="30FCDE3C" w14:textId="77777777" w:rsidTr="00EF66B1">
        <w:trPr>
          <w:trHeight w:val="524"/>
          <w:jc w:val="center"/>
        </w:trPr>
        <w:tc>
          <w:tcPr>
            <w:tcW w:w="729" w:type="dxa"/>
            <w:vAlign w:val="center"/>
          </w:tcPr>
          <w:p w14:paraId="6DE07C8D" w14:textId="77777777" w:rsidR="00534FE4" w:rsidRPr="00534FE4" w:rsidRDefault="00534FE4" w:rsidP="00534FE4">
            <w:pPr>
              <w:jc w:val="center"/>
              <w:rPr>
                <w:rFonts w:cs="Arial"/>
                <w:b/>
                <w:sz w:val="24"/>
                <w:szCs w:val="24"/>
              </w:rPr>
            </w:pPr>
            <w:r w:rsidRPr="00534FE4">
              <w:rPr>
                <w:rFonts w:cs="Arial"/>
                <w:b/>
                <w:sz w:val="24"/>
                <w:szCs w:val="24"/>
              </w:rPr>
              <w:t>Ред. бр.</w:t>
            </w:r>
          </w:p>
        </w:tc>
        <w:tc>
          <w:tcPr>
            <w:tcW w:w="8430" w:type="dxa"/>
            <w:vAlign w:val="center"/>
          </w:tcPr>
          <w:p w14:paraId="58173032" w14:textId="77777777" w:rsidR="00534FE4" w:rsidRPr="00534FE4" w:rsidRDefault="00534FE4" w:rsidP="00534FE4">
            <w:pPr>
              <w:ind w:right="-180"/>
              <w:jc w:val="center"/>
              <w:rPr>
                <w:rFonts w:cs="Arial"/>
                <w:b/>
                <w:sz w:val="24"/>
                <w:szCs w:val="24"/>
              </w:rPr>
            </w:pPr>
            <w:r w:rsidRPr="00534FE4">
              <w:rPr>
                <w:rFonts w:cs="Arial"/>
                <w:b/>
                <w:sz w:val="24"/>
                <w:szCs w:val="24"/>
              </w:rPr>
              <w:t xml:space="preserve">4.1  ОБАВЕЗНИ УСЛОВИ </w:t>
            </w:r>
          </w:p>
          <w:p w14:paraId="0CA0DB7D" w14:textId="77777777" w:rsidR="00534FE4" w:rsidRPr="00534FE4" w:rsidRDefault="00534FE4" w:rsidP="00534FE4">
            <w:pPr>
              <w:jc w:val="center"/>
              <w:rPr>
                <w:rFonts w:cs="Arial"/>
                <w:b/>
                <w:color w:val="FF0000"/>
                <w:sz w:val="24"/>
                <w:szCs w:val="24"/>
                <w:lang w:val="sr-Cyrl-RS"/>
              </w:rPr>
            </w:pPr>
            <w:r w:rsidRPr="00534FE4">
              <w:rPr>
                <w:rFonts w:cs="Arial"/>
                <w:b/>
                <w:sz w:val="24"/>
                <w:szCs w:val="24"/>
              </w:rPr>
              <w:t>ЗА УЧЕШЋЕ У ПОСТУПКУ ЈАВНЕ НАБАВКЕ ИЗ ЧЛАНА 75. З</w:t>
            </w:r>
            <w:r w:rsidRPr="00534FE4">
              <w:rPr>
                <w:rFonts w:cs="Arial"/>
                <w:b/>
                <w:sz w:val="24"/>
                <w:szCs w:val="24"/>
                <w:lang w:val="sr-Cyrl-RS"/>
              </w:rPr>
              <w:t>АКОНА</w:t>
            </w:r>
          </w:p>
          <w:p w14:paraId="1210FE6A" w14:textId="77777777" w:rsidR="00534FE4" w:rsidRPr="00534FE4" w:rsidRDefault="00534FE4" w:rsidP="00534FE4">
            <w:pPr>
              <w:jc w:val="center"/>
              <w:rPr>
                <w:rFonts w:cs="Arial"/>
                <w:b/>
                <w:color w:val="FF0000"/>
                <w:sz w:val="24"/>
                <w:szCs w:val="24"/>
              </w:rPr>
            </w:pPr>
          </w:p>
        </w:tc>
      </w:tr>
      <w:tr w:rsidR="00534FE4" w:rsidRPr="00534FE4" w14:paraId="4044580C" w14:textId="77777777" w:rsidTr="00EF66B1">
        <w:trPr>
          <w:jc w:val="center"/>
        </w:trPr>
        <w:tc>
          <w:tcPr>
            <w:tcW w:w="729" w:type="dxa"/>
            <w:vAlign w:val="center"/>
          </w:tcPr>
          <w:p w14:paraId="6FE66056" w14:textId="77777777" w:rsidR="00534FE4" w:rsidRPr="00534FE4" w:rsidRDefault="00534FE4" w:rsidP="00534FE4">
            <w:pPr>
              <w:jc w:val="center"/>
              <w:rPr>
                <w:rFonts w:cs="Arial"/>
                <w:b/>
                <w:sz w:val="24"/>
                <w:szCs w:val="24"/>
              </w:rPr>
            </w:pPr>
            <w:r w:rsidRPr="00534FE4">
              <w:rPr>
                <w:rFonts w:cs="Arial"/>
                <w:b/>
                <w:sz w:val="24"/>
                <w:szCs w:val="24"/>
              </w:rPr>
              <w:t>1.</w:t>
            </w:r>
          </w:p>
        </w:tc>
        <w:tc>
          <w:tcPr>
            <w:tcW w:w="8430" w:type="dxa"/>
            <w:vAlign w:val="center"/>
          </w:tcPr>
          <w:p w14:paraId="740ABA73" w14:textId="77777777" w:rsidR="00534FE4" w:rsidRPr="00534FE4" w:rsidRDefault="00534FE4" w:rsidP="00534FE4">
            <w:pPr>
              <w:autoSpaceDE w:val="0"/>
              <w:autoSpaceDN w:val="0"/>
              <w:adjustRightInd w:val="0"/>
              <w:rPr>
                <w:rFonts w:cs="Arial"/>
                <w:sz w:val="24"/>
                <w:szCs w:val="24"/>
              </w:rPr>
            </w:pPr>
            <w:r w:rsidRPr="00534FE4">
              <w:rPr>
                <w:rFonts w:cs="Arial"/>
                <w:b/>
                <w:sz w:val="24"/>
                <w:szCs w:val="24"/>
              </w:rPr>
              <w:t>Услов:</w:t>
            </w:r>
            <w:r w:rsidRPr="00534FE4">
              <w:rPr>
                <w:rFonts w:cs="Arial"/>
                <w:b/>
                <w:sz w:val="24"/>
                <w:szCs w:val="24"/>
                <w:lang w:val="sr-Cyrl-RS"/>
              </w:rPr>
              <w:t xml:space="preserve"> </w:t>
            </w:r>
            <w:r w:rsidRPr="00534FE4">
              <w:rPr>
                <w:rFonts w:cs="Arial"/>
                <w:sz w:val="24"/>
                <w:szCs w:val="24"/>
                <w:lang w:val="pl-PL"/>
              </w:rPr>
              <w:t>Да је понуђач регистрован код надлежног органа, односно уписан у одговарајући регистар;</w:t>
            </w:r>
          </w:p>
          <w:p w14:paraId="5A9FCDAE"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 xml:space="preserve">Доказ: </w:t>
            </w:r>
          </w:p>
          <w:p w14:paraId="3FA26873" w14:textId="77777777" w:rsidR="00534FE4" w:rsidRPr="00534FE4" w:rsidRDefault="00534FE4" w:rsidP="00534FE4">
            <w:pPr>
              <w:tabs>
                <w:tab w:val="left" w:pos="680"/>
              </w:tabs>
              <w:snapToGrid w:val="0"/>
              <w:rPr>
                <w:rFonts w:eastAsia="Calibri" w:cs="Arial"/>
                <w:sz w:val="24"/>
                <w:szCs w:val="24"/>
              </w:rPr>
            </w:pPr>
            <w:r w:rsidRPr="00534FE4">
              <w:rPr>
                <w:rFonts w:eastAsia="Calibri" w:cs="Arial"/>
                <w:sz w:val="24"/>
                <w:szCs w:val="24"/>
                <w:lang w:val="ru-RU"/>
              </w:rPr>
              <w:t xml:space="preserve">- </w:t>
            </w:r>
            <w:r w:rsidRPr="00534FE4">
              <w:rPr>
                <w:rFonts w:eastAsia="Calibri" w:cs="Arial"/>
                <w:b/>
                <w:sz w:val="24"/>
                <w:szCs w:val="24"/>
              </w:rPr>
              <w:t>за правно лице:</w:t>
            </w:r>
            <w:r w:rsidRPr="00534FE4">
              <w:rPr>
                <w:rFonts w:eastAsia="Calibri" w:cs="Arial"/>
                <w:b/>
                <w:sz w:val="24"/>
                <w:szCs w:val="24"/>
                <w:lang w:val="sr-Cyrl-RS"/>
              </w:rPr>
              <w:t xml:space="preserve"> </w:t>
            </w:r>
            <w:r w:rsidRPr="00534FE4">
              <w:rPr>
                <w:rFonts w:eastAsia="Calibri" w:cs="Arial"/>
                <w:sz w:val="24"/>
                <w:szCs w:val="24"/>
                <w:lang w:val="ru-RU"/>
              </w:rPr>
              <w:t xml:space="preserve">Извод из регистраАгенције за привредне регистре, односно извод из регистра надлежног Привредног суда </w:t>
            </w:r>
          </w:p>
          <w:p w14:paraId="548DCE41" w14:textId="77777777" w:rsidR="00534FE4" w:rsidRPr="00534FE4" w:rsidRDefault="00534FE4" w:rsidP="00534FE4">
            <w:pPr>
              <w:tabs>
                <w:tab w:val="left" w:pos="680"/>
              </w:tabs>
              <w:snapToGrid w:val="0"/>
              <w:rPr>
                <w:rFonts w:eastAsia="Calibri" w:cs="Arial"/>
                <w:sz w:val="24"/>
                <w:szCs w:val="24"/>
              </w:rPr>
            </w:pPr>
            <w:r w:rsidRPr="00534FE4">
              <w:rPr>
                <w:rFonts w:eastAsia="Calibri" w:cs="Arial"/>
                <w:sz w:val="24"/>
                <w:szCs w:val="24"/>
              </w:rPr>
              <w:t xml:space="preserve">- </w:t>
            </w:r>
            <w:r w:rsidRPr="00534FE4">
              <w:rPr>
                <w:rFonts w:eastAsia="Calibri" w:cs="Arial"/>
                <w:b/>
                <w:sz w:val="24"/>
                <w:szCs w:val="24"/>
              </w:rPr>
              <w:t xml:space="preserve">за предузетнике: </w:t>
            </w:r>
            <w:r w:rsidRPr="00534FE4">
              <w:rPr>
                <w:rFonts w:eastAsia="Calibri" w:cs="Arial"/>
                <w:sz w:val="24"/>
                <w:szCs w:val="24"/>
              </w:rPr>
              <w:t>И</w:t>
            </w:r>
            <w:r w:rsidRPr="00534FE4">
              <w:rPr>
                <w:rFonts w:eastAsia="Calibri" w:cs="Arial"/>
                <w:sz w:val="24"/>
                <w:szCs w:val="24"/>
                <w:lang w:val="ru-RU"/>
              </w:rPr>
              <w:t xml:space="preserve">звод из регистра Агенције за привредне регистре, односно извод из одговарајућег регистра </w:t>
            </w:r>
          </w:p>
          <w:p w14:paraId="5F2E8295" w14:textId="77777777" w:rsidR="00534FE4" w:rsidRPr="00534FE4" w:rsidRDefault="00534FE4" w:rsidP="00534FE4">
            <w:pPr>
              <w:autoSpaceDE w:val="0"/>
              <w:autoSpaceDN w:val="0"/>
              <w:adjustRightInd w:val="0"/>
              <w:rPr>
                <w:rFonts w:eastAsia="Calibri" w:cs="Arial"/>
                <w:i/>
                <w:sz w:val="24"/>
                <w:szCs w:val="24"/>
              </w:rPr>
            </w:pPr>
            <w:r w:rsidRPr="00534FE4">
              <w:rPr>
                <w:rFonts w:eastAsia="Calibri" w:cs="Arial"/>
                <w:i/>
                <w:sz w:val="24"/>
                <w:szCs w:val="24"/>
              </w:rPr>
              <w:t xml:space="preserve">Напомена: </w:t>
            </w:r>
          </w:p>
          <w:p w14:paraId="16546858" w14:textId="77777777" w:rsidR="00534FE4" w:rsidRPr="00534FE4" w:rsidRDefault="00534FE4" w:rsidP="000657F6">
            <w:pPr>
              <w:numPr>
                <w:ilvl w:val="0"/>
                <w:numId w:val="15"/>
              </w:numPr>
              <w:tabs>
                <w:tab w:val="left" w:pos="680"/>
              </w:tabs>
              <w:snapToGrid w:val="0"/>
              <w:spacing w:before="0"/>
              <w:ind w:left="714" w:hanging="357"/>
              <w:contextualSpacing/>
              <w:jc w:val="left"/>
              <w:rPr>
                <w:rFonts w:eastAsia="Calibri" w:cs="Arial"/>
                <w:i/>
                <w:sz w:val="24"/>
                <w:szCs w:val="24"/>
              </w:rPr>
            </w:pPr>
            <w:r w:rsidRPr="00534FE4">
              <w:rPr>
                <w:rFonts w:eastAsia="Calibri" w:cs="Arial"/>
                <w:i/>
                <w:sz w:val="24"/>
                <w:szCs w:val="24"/>
              </w:rPr>
              <w:t xml:space="preserve">У случају да понуду подноси група понуђача, овај доказ доставити за сваког </w:t>
            </w:r>
            <w:r w:rsidRPr="00534FE4">
              <w:rPr>
                <w:rFonts w:eastAsia="Calibri" w:cs="Arial"/>
                <w:i/>
                <w:sz w:val="24"/>
                <w:szCs w:val="24"/>
                <w:lang w:val="sr-Cyrl-CS"/>
              </w:rPr>
              <w:t>члана групе понуђача</w:t>
            </w:r>
          </w:p>
          <w:p w14:paraId="3F33C61F" w14:textId="77777777" w:rsidR="00534FE4" w:rsidRPr="00534FE4" w:rsidRDefault="00534FE4" w:rsidP="000657F6">
            <w:pPr>
              <w:numPr>
                <w:ilvl w:val="0"/>
                <w:numId w:val="15"/>
              </w:numPr>
              <w:tabs>
                <w:tab w:val="left" w:pos="680"/>
              </w:tabs>
              <w:snapToGrid w:val="0"/>
              <w:spacing w:before="0"/>
              <w:ind w:left="714" w:hanging="357"/>
              <w:contextualSpacing/>
              <w:jc w:val="left"/>
              <w:rPr>
                <w:rFonts w:cs="Arial"/>
                <w:sz w:val="24"/>
                <w:szCs w:val="24"/>
              </w:rPr>
            </w:pPr>
            <w:r w:rsidRPr="00534FE4">
              <w:rPr>
                <w:rFonts w:eastAsia="Calibri" w:cs="Arial"/>
                <w:i/>
                <w:sz w:val="24"/>
                <w:szCs w:val="24"/>
              </w:rPr>
              <w:t xml:space="preserve">У случају да понуђач подноси понуду са подизвођачем, овај доказ доставити и за сваког подизвођача </w:t>
            </w:r>
          </w:p>
        </w:tc>
      </w:tr>
      <w:tr w:rsidR="00534FE4" w:rsidRPr="00534FE4" w14:paraId="501C87BF" w14:textId="77777777" w:rsidTr="00EF66B1">
        <w:trPr>
          <w:trHeight w:val="1610"/>
          <w:jc w:val="center"/>
        </w:trPr>
        <w:tc>
          <w:tcPr>
            <w:tcW w:w="729" w:type="dxa"/>
            <w:vAlign w:val="center"/>
          </w:tcPr>
          <w:p w14:paraId="18F29476" w14:textId="77777777" w:rsidR="00534FE4" w:rsidRPr="00534FE4" w:rsidRDefault="00534FE4" w:rsidP="00534FE4">
            <w:pPr>
              <w:jc w:val="center"/>
              <w:rPr>
                <w:rFonts w:cs="Arial"/>
                <w:b/>
                <w:sz w:val="24"/>
                <w:szCs w:val="24"/>
              </w:rPr>
            </w:pPr>
            <w:r w:rsidRPr="00534FE4">
              <w:rPr>
                <w:rFonts w:cs="Arial"/>
                <w:b/>
                <w:sz w:val="24"/>
                <w:szCs w:val="24"/>
              </w:rPr>
              <w:t>2.</w:t>
            </w:r>
          </w:p>
        </w:tc>
        <w:tc>
          <w:tcPr>
            <w:tcW w:w="8430" w:type="dxa"/>
            <w:vAlign w:val="center"/>
          </w:tcPr>
          <w:p w14:paraId="2D362D03" w14:textId="77777777" w:rsidR="00534FE4" w:rsidRPr="00534FE4" w:rsidRDefault="00534FE4" w:rsidP="00534FE4">
            <w:pPr>
              <w:autoSpaceDE w:val="0"/>
              <w:autoSpaceDN w:val="0"/>
              <w:adjustRightInd w:val="0"/>
              <w:rPr>
                <w:rFonts w:cs="Arial"/>
                <w:sz w:val="24"/>
                <w:szCs w:val="24"/>
              </w:rPr>
            </w:pPr>
            <w:r w:rsidRPr="00534FE4">
              <w:rPr>
                <w:rFonts w:cs="Arial"/>
                <w:b/>
                <w:sz w:val="24"/>
                <w:szCs w:val="24"/>
              </w:rPr>
              <w:t>Услов:</w:t>
            </w:r>
            <w:r w:rsidRPr="00534FE4">
              <w:rPr>
                <w:rFonts w:cs="Arial"/>
                <w:sz w:val="24"/>
                <w:szCs w:val="24"/>
              </w:rPr>
              <w:t xml:space="preserve"> 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1269A422"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Доказ:</w:t>
            </w:r>
          </w:p>
          <w:p w14:paraId="79CA703C" w14:textId="77777777" w:rsidR="00534FE4" w:rsidRPr="00534FE4" w:rsidRDefault="00534FE4" w:rsidP="00534FE4">
            <w:pPr>
              <w:autoSpaceDE w:val="0"/>
              <w:autoSpaceDN w:val="0"/>
              <w:adjustRightInd w:val="0"/>
              <w:rPr>
                <w:rFonts w:cs="Arial"/>
                <w:b/>
                <w:sz w:val="24"/>
                <w:szCs w:val="24"/>
                <w:u w:val="single"/>
              </w:rPr>
            </w:pPr>
            <w:r w:rsidRPr="00534FE4">
              <w:rPr>
                <w:rFonts w:eastAsia="Calibri" w:cs="Arial"/>
                <w:sz w:val="24"/>
                <w:szCs w:val="24"/>
                <w:lang w:val="ru-RU"/>
              </w:rPr>
              <w:t xml:space="preserve">- </w:t>
            </w:r>
            <w:r w:rsidRPr="00534FE4">
              <w:rPr>
                <w:rFonts w:eastAsia="Calibri" w:cs="Arial"/>
                <w:b/>
                <w:sz w:val="24"/>
                <w:szCs w:val="24"/>
              </w:rPr>
              <w:t>за правно лице:</w:t>
            </w:r>
          </w:p>
          <w:p w14:paraId="66409D5D" w14:textId="77777777" w:rsidR="00534FE4" w:rsidRPr="00534FE4" w:rsidRDefault="00534FE4" w:rsidP="00534FE4">
            <w:pPr>
              <w:rPr>
                <w:rFonts w:cs="Arial"/>
                <w:sz w:val="24"/>
                <w:szCs w:val="24"/>
              </w:rPr>
            </w:pPr>
            <w:r w:rsidRPr="00534FE4">
              <w:rPr>
                <w:rFonts w:cs="Arial"/>
                <w:sz w:val="24"/>
                <w:szCs w:val="24"/>
              </w:rPr>
              <w:t>1) ЗА ЗАКОНСКОГ ЗАСТУПНИКА</w:t>
            </w:r>
            <w:r w:rsidRPr="00534FE4">
              <w:rPr>
                <w:rFonts w:cs="Arial"/>
                <w:b/>
                <w:sz w:val="24"/>
                <w:szCs w:val="24"/>
              </w:rPr>
              <w:t xml:space="preserve"> – уверење из казнене евиденције надлежне полицијске управе Министарства унутрашњих послова</w:t>
            </w:r>
            <w:r w:rsidRPr="00534FE4">
              <w:rPr>
                <w:rFonts w:cs="Arial"/>
                <w:sz w:val="24"/>
                <w:szCs w:val="24"/>
              </w:rPr>
              <w:t xml:space="preserve"> – захтев за издавање овог уверења може се поднети према </w:t>
            </w:r>
            <w:r w:rsidRPr="00534FE4">
              <w:rPr>
                <w:rFonts w:cs="Arial"/>
                <w:b/>
                <w:sz w:val="24"/>
                <w:szCs w:val="24"/>
              </w:rPr>
              <w:t>месту рођења</w:t>
            </w:r>
            <w:r w:rsidRPr="00534FE4">
              <w:rPr>
                <w:rFonts w:cs="Arial"/>
                <w:sz w:val="24"/>
                <w:szCs w:val="24"/>
              </w:rPr>
              <w:t xml:space="preserve"> или према </w:t>
            </w:r>
            <w:r w:rsidRPr="00534FE4">
              <w:rPr>
                <w:rFonts w:cs="Arial"/>
                <w:b/>
                <w:sz w:val="24"/>
                <w:szCs w:val="24"/>
              </w:rPr>
              <w:t>месту пребивалишта</w:t>
            </w:r>
            <w:r w:rsidRPr="00534FE4">
              <w:rPr>
                <w:rFonts w:cs="Arial"/>
                <w:sz w:val="24"/>
                <w:szCs w:val="24"/>
              </w:rPr>
              <w:t>.</w:t>
            </w:r>
          </w:p>
          <w:p w14:paraId="57E1E475" w14:textId="77777777" w:rsidR="00534FE4" w:rsidRPr="00534FE4" w:rsidRDefault="00534FE4" w:rsidP="00534FE4">
            <w:pPr>
              <w:rPr>
                <w:rFonts w:cs="Arial"/>
                <w:sz w:val="24"/>
                <w:szCs w:val="24"/>
              </w:rPr>
            </w:pPr>
            <w:r w:rsidRPr="00534FE4">
              <w:rPr>
                <w:rFonts w:cs="Arial"/>
                <w:sz w:val="24"/>
                <w:szCs w:val="24"/>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78" w:history="1">
              <w:r w:rsidRPr="00534FE4">
                <w:rPr>
                  <w:rFonts w:cs="Arial"/>
                  <w:color w:val="0000FF"/>
                  <w:sz w:val="24"/>
                  <w:szCs w:val="24"/>
                  <w:u w:val="single"/>
                </w:rPr>
                <w:t>http://www.bg.vi.sud.rs/lt/articles/o-visem-sudu/obavestenje-ke-za-pravna-lica.html</w:t>
              </w:r>
            </w:hyperlink>
          </w:p>
          <w:p w14:paraId="10063705" w14:textId="77777777" w:rsidR="00534FE4" w:rsidRPr="00534FE4" w:rsidRDefault="00534FE4" w:rsidP="00534FE4">
            <w:pPr>
              <w:rPr>
                <w:rFonts w:cs="Arial"/>
                <w:sz w:val="24"/>
                <w:szCs w:val="24"/>
              </w:rPr>
            </w:pPr>
            <w:r w:rsidRPr="00534FE4">
              <w:rPr>
                <w:rFonts w:cs="Arial"/>
                <w:sz w:val="24"/>
                <w:szCs w:val="24"/>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534FE4">
              <w:rPr>
                <w:rFonts w:cs="Arial"/>
                <w:b/>
                <w:sz w:val="24"/>
                <w:szCs w:val="24"/>
              </w:rPr>
              <w:t xml:space="preserve">Уверење Основног суда  </w:t>
            </w:r>
            <w:r w:rsidRPr="00534FE4">
              <w:rPr>
                <w:rFonts w:cs="Arial"/>
                <w:sz w:val="24"/>
                <w:szCs w:val="24"/>
              </w:rPr>
              <w:t>(</w:t>
            </w:r>
            <w:r w:rsidRPr="00534FE4">
              <w:rPr>
                <w:rFonts w:cs="Arial"/>
                <w:b/>
                <w:sz w:val="24"/>
                <w:szCs w:val="24"/>
              </w:rPr>
              <w:t>које обухвата и податке из казнене евиденције за кривична дела која су у надлежности редовног кривичног одељења Вишег суда</w:t>
            </w:r>
            <w:r w:rsidRPr="00534FE4">
              <w:rPr>
                <w:rFonts w:cs="Arial"/>
                <w:sz w:val="24"/>
                <w:szCs w:val="24"/>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w:t>
            </w:r>
            <w:r w:rsidRPr="00534FE4">
              <w:rPr>
                <w:rFonts w:cs="Arial"/>
                <w:sz w:val="24"/>
                <w:szCs w:val="24"/>
              </w:rPr>
              <w:lastRenderedPageBreak/>
              <w:t>против животне средине, кривично дело примања или давања мита, кривично дело преваре.</w:t>
            </w:r>
          </w:p>
          <w:p w14:paraId="59797E7A" w14:textId="77777777" w:rsidR="00534FE4" w:rsidRPr="00534FE4" w:rsidRDefault="00534FE4" w:rsidP="00534FE4">
            <w:pPr>
              <w:rPr>
                <w:rFonts w:cs="Arial"/>
                <w:b/>
                <w:sz w:val="24"/>
                <w:szCs w:val="24"/>
              </w:rPr>
            </w:pPr>
            <w:r w:rsidRPr="00534FE4">
              <w:rPr>
                <w:rFonts w:cs="Arial"/>
                <w:i/>
                <w:sz w:val="24"/>
                <w:szCs w:val="24"/>
              </w:rPr>
              <w:t>Посебна напомена:</w:t>
            </w:r>
            <w:r w:rsidRPr="00534FE4">
              <w:rPr>
                <w:rFonts w:cs="Arial"/>
                <w:sz w:val="24"/>
                <w:szCs w:val="24"/>
              </w:rPr>
              <w:t xml:space="preserve"> Уколико уверење </w:t>
            </w:r>
            <w:r w:rsidRPr="00534FE4">
              <w:rPr>
                <w:rFonts w:cs="Arial"/>
                <w:sz w:val="24"/>
                <w:szCs w:val="24"/>
                <w:lang w:val="sr-Cyrl-CS"/>
              </w:rPr>
              <w:t>О</w:t>
            </w:r>
            <w:r w:rsidRPr="00534FE4">
              <w:rPr>
                <w:rFonts w:cs="Arial"/>
                <w:sz w:val="24"/>
                <w:szCs w:val="24"/>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534FE4">
              <w:rPr>
                <w:rFonts w:cs="Arial"/>
                <w:sz w:val="24"/>
                <w:szCs w:val="24"/>
                <w:u w:val="single"/>
              </w:rPr>
              <w:t>и</w:t>
            </w:r>
            <w:r w:rsidRPr="00534FE4">
              <w:rPr>
                <w:rFonts w:cs="Arial"/>
                <w:sz w:val="24"/>
                <w:szCs w:val="24"/>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534FE4">
              <w:rPr>
                <w:rFonts w:cs="Arial"/>
                <w:b/>
                <w:sz w:val="24"/>
                <w:szCs w:val="24"/>
              </w:rPr>
              <w:t>кривична дела против привреде и кривично дело примања мита.</w:t>
            </w:r>
          </w:p>
          <w:p w14:paraId="24F5E8FC" w14:textId="77777777" w:rsidR="00534FE4" w:rsidRPr="00534FE4" w:rsidRDefault="00534FE4" w:rsidP="00534FE4">
            <w:pPr>
              <w:rPr>
                <w:rFonts w:cs="Arial"/>
                <w:sz w:val="24"/>
                <w:szCs w:val="24"/>
              </w:rPr>
            </w:pPr>
            <w:r w:rsidRPr="00534FE4">
              <w:rPr>
                <w:rFonts w:cs="Arial"/>
                <w:b/>
                <w:sz w:val="24"/>
                <w:szCs w:val="24"/>
              </w:rPr>
              <w:t>- за физичко лице и предузетника: Уверење из казнене евиденције надлежне полицијске управе Министарства унутрашњих послова</w:t>
            </w:r>
            <w:r w:rsidRPr="00534FE4">
              <w:rPr>
                <w:rFonts w:cs="Arial"/>
                <w:sz w:val="24"/>
                <w:szCs w:val="24"/>
              </w:rPr>
              <w:t xml:space="preserve"> – захтев за издавање овог уверења може се поднети према </w:t>
            </w:r>
            <w:r w:rsidRPr="00534FE4">
              <w:rPr>
                <w:rFonts w:cs="Arial"/>
                <w:b/>
                <w:sz w:val="24"/>
                <w:szCs w:val="24"/>
              </w:rPr>
              <w:t>месту рођења</w:t>
            </w:r>
            <w:r w:rsidRPr="00534FE4">
              <w:rPr>
                <w:rFonts w:cs="Arial"/>
                <w:sz w:val="24"/>
                <w:szCs w:val="24"/>
              </w:rPr>
              <w:t xml:space="preserve"> или према </w:t>
            </w:r>
            <w:r w:rsidRPr="00534FE4">
              <w:rPr>
                <w:rFonts w:cs="Arial"/>
                <w:b/>
                <w:sz w:val="24"/>
                <w:szCs w:val="24"/>
              </w:rPr>
              <w:t>месту пребивалишта</w:t>
            </w:r>
            <w:r w:rsidRPr="00534FE4">
              <w:rPr>
                <w:rFonts w:cs="Arial"/>
                <w:sz w:val="24"/>
                <w:szCs w:val="24"/>
              </w:rPr>
              <w:t>.</w:t>
            </w:r>
          </w:p>
          <w:p w14:paraId="08F7DD26" w14:textId="77777777" w:rsidR="00534FE4" w:rsidRPr="00534FE4" w:rsidRDefault="00534FE4" w:rsidP="00534FE4">
            <w:pPr>
              <w:autoSpaceDE w:val="0"/>
              <w:autoSpaceDN w:val="0"/>
              <w:adjustRightInd w:val="0"/>
              <w:rPr>
                <w:rFonts w:eastAsia="Calibri" w:cs="Arial"/>
                <w:i/>
                <w:sz w:val="24"/>
                <w:szCs w:val="24"/>
              </w:rPr>
            </w:pPr>
            <w:r w:rsidRPr="00534FE4">
              <w:rPr>
                <w:rFonts w:eastAsia="Calibri" w:cs="Arial"/>
                <w:i/>
                <w:sz w:val="24"/>
                <w:szCs w:val="24"/>
              </w:rPr>
              <w:t xml:space="preserve">Напомена: </w:t>
            </w:r>
          </w:p>
          <w:p w14:paraId="27EBA6DD" w14:textId="77777777" w:rsidR="00534FE4" w:rsidRPr="00534FE4" w:rsidRDefault="00534FE4" w:rsidP="000657F6">
            <w:pPr>
              <w:numPr>
                <w:ilvl w:val="0"/>
                <w:numId w:val="15"/>
              </w:numPr>
              <w:tabs>
                <w:tab w:val="left" w:pos="680"/>
              </w:tabs>
              <w:snapToGrid w:val="0"/>
              <w:spacing w:before="0"/>
              <w:ind w:left="714" w:hanging="357"/>
              <w:contextualSpacing/>
              <w:jc w:val="left"/>
              <w:rPr>
                <w:rFonts w:eastAsia="Calibri" w:cs="Arial"/>
                <w:i/>
                <w:sz w:val="24"/>
                <w:szCs w:val="24"/>
              </w:rPr>
            </w:pPr>
            <w:r w:rsidRPr="00534FE4">
              <w:rPr>
                <w:rFonts w:eastAsia="Calibri" w:cs="Arial"/>
                <w:i/>
                <w:sz w:val="24"/>
                <w:szCs w:val="24"/>
              </w:rPr>
              <w:t>У случају да понуду подноси правно лице потребно је доставити овај доказ и за правно лице и за законског заступника</w:t>
            </w:r>
          </w:p>
          <w:p w14:paraId="166D3EA2" w14:textId="77777777" w:rsidR="00534FE4" w:rsidRPr="00534FE4" w:rsidRDefault="00534FE4" w:rsidP="000657F6">
            <w:pPr>
              <w:numPr>
                <w:ilvl w:val="0"/>
                <w:numId w:val="15"/>
              </w:numPr>
              <w:tabs>
                <w:tab w:val="left" w:pos="680"/>
              </w:tabs>
              <w:snapToGrid w:val="0"/>
              <w:spacing w:before="0"/>
              <w:ind w:left="714" w:hanging="357"/>
              <w:contextualSpacing/>
              <w:jc w:val="left"/>
              <w:rPr>
                <w:rFonts w:eastAsia="Calibri" w:cs="Arial"/>
                <w:i/>
                <w:sz w:val="24"/>
                <w:szCs w:val="24"/>
              </w:rPr>
            </w:pPr>
            <w:r w:rsidRPr="00534FE4">
              <w:rPr>
                <w:rFonts w:eastAsia="Calibri" w:cs="Arial"/>
                <w:i/>
                <w:sz w:val="24"/>
                <w:szCs w:val="24"/>
              </w:rPr>
              <w:t>У случају да правно лице има више законских заступника, ове доказе доставити за сваког од њих</w:t>
            </w:r>
          </w:p>
          <w:p w14:paraId="7808983A" w14:textId="77777777" w:rsidR="00534FE4" w:rsidRPr="00534FE4" w:rsidRDefault="00534FE4" w:rsidP="000657F6">
            <w:pPr>
              <w:numPr>
                <w:ilvl w:val="0"/>
                <w:numId w:val="15"/>
              </w:numPr>
              <w:tabs>
                <w:tab w:val="left" w:pos="680"/>
              </w:tabs>
              <w:snapToGrid w:val="0"/>
              <w:spacing w:before="0"/>
              <w:ind w:left="714" w:hanging="357"/>
              <w:contextualSpacing/>
              <w:jc w:val="left"/>
              <w:rPr>
                <w:rFonts w:eastAsia="Calibri" w:cs="Arial"/>
                <w:i/>
                <w:sz w:val="24"/>
                <w:szCs w:val="24"/>
              </w:rPr>
            </w:pPr>
            <w:r w:rsidRPr="00534FE4">
              <w:rPr>
                <w:rFonts w:eastAsia="Calibri" w:cs="Arial"/>
                <w:i/>
                <w:sz w:val="24"/>
                <w:szCs w:val="24"/>
              </w:rPr>
              <w:t xml:space="preserve">У случају да понуду подноси група понуђача, ове доказе доставити за сваког </w:t>
            </w:r>
            <w:r w:rsidRPr="00534FE4">
              <w:rPr>
                <w:rFonts w:eastAsia="Calibri" w:cs="Arial"/>
                <w:i/>
                <w:sz w:val="24"/>
                <w:szCs w:val="24"/>
                <w:lang w:val="sr-Cyrl-CS"/>
              </w:rPr>
              <w:t>члана групе понуђача</w:t>
            </w:r>
          </w:p>
          <w:p w14:paraId="7CC4DEEE" w14:textId="77777777" w:rsidR="00534FE4" w:rsidRPr="00534FE4" w:rsidRDefault="00534FE4" w:rsidP="000657F6">
            <w:pPr>
              <w:numPr>
                <w:ilvl w:val="0"/>
                <w:numId w:val="15"/>
              </w:numPr>
              <w:tabs>
                <w:tab w:val="left" w:pos="680"/>
              </w:tabs>
              <w:snapToGrid w:val="0"/>
              <w:spacing w:before="0"/>
              <w:ind w:left="714" w:hanging="357"/>
              <w:contextualSpacing/>
              <w:jc w:val="left"/>
              <w:rPr>
                <w:rFonts w:cs="Arial"/>
                <w:sz w:val="24"/>
                <w:szCs w:val="24"/>
              </w:rPr>
            </w:pPr>
            <w:r w:rsidRPr="00534FE4">
              <w:rPr>
                <w:rFonts w:eastAsia="Calibri" w:cs="Arial"/>
                <w:i/>
                <w:sz w:val="24"/>
                <w:szCs w:val="24"/>
              </w:rPr>
              <w:t xml:space="preserve">У случају да понуђач подноси понуду са подизвођачем, ове доказе доставити и за </w:t>
            </w:r>
            <w:r w:rsidRPr="00534FE4">
              <w:rPr>
                <w:rFonts w:eastAsia="Calibri" w:cs="Arial"/>
                <w:i/>
                <w:sz w:val="24"/>
                <w:szCs w:val="24"/>
                <w:lang w:val="sr-Cyrl-CS"/>
              </w:rPr>
              <w:t xml:space="preserve">сваког </w:t>
            </w:r>
            <w:r w:rsidRPr="00534FE4">
              <w:rPr>
                <w:rFonts w:eastAsia="Calibri" w:cs="Arial"/>
                <w:i/>
                <w:sz w:val="24"/>
                <w:szCs w:val="24"/>
              </w:rPr>
              <w:t xml:space="preserve">подизвођача </w:t>
            </w:r>
          </w:p>
          <w:p w14:paraId="27A94606" w14:textId="77777777" w:rsidR="00534FE4" w:rsidRPr="00534FE4" w:rsidRDefault="00534FE4" w:rsidP="00534FE4">
            <w:pPr>
              <w:tabs>
                <w:tab w:val="left" w:pos="680"/>
              </w:tabs>
              <w:snapToGrid w:val="0"/>
              <w:spacing w:before="0"/>
              <w:contextualSpacing/>
              <w:jc w:val="left"/>
              <w:rPr>
                <w:rFonts w:eastAsia="Calibri" w:cs="Arial"/>
                <w:sz w:val="24"/>
                <w:szCs w:val="24"/>
                <w:lang w:val="sr-Cyrl-CS"/>
              </w:rPr>
            </w:pPr>
            <w:r w:rsidRPr="00534FE4">
              <w:rPr>
                <w:rFonts w:eastAsia="Calibri" w:cs="Arial"/>
                <w:b/>
                <w:sz w:val="24"/>
                <w:szCs w:val="24"/>
              </w:rPr>
              <w:t>Ови докази не могу бити старији од два месеца пре отварања понуда</w:t>
            </w:r>
            <w:r w:rsidRPr="00534FE4">
              <w:rPr>
                <w:rFonts w:eastAsia="Calibri" w:cs="Arial"/>
                <w:sz w:val="24"/>
                <w:szCs w:val="24"/>
              </w:rPr>
              <w:t>.</w:t>
            </w:r>
          </w:p>
          <w:p w14:paraId="23F02DDF" w14:textId="77777777" w:rsidR="00534FE4" w:rsidRPr="00534FE4" w:rsidRDefault="00534FE4" w:rsidP="00534FE4">
            <w:pPr>
              <w:tabs>
                <w:tab w:val="left" w:pos="680"/>
              </w:tabs>
              <w:snapToGrid w:val="0"/>
              <w:spacing w:before="0"/>
              <w:contextualSpacing/>
              <w:jc w:val="left"/>
              <w:rPr>
                <w:rFonts w:cs="Arial"/>
                <w:sz w:val="24"/>
                <w:szCs w:val="24"/>
                <w:lang w:val="sr-Cyrl-CS"/>
              </w:rPr>
            </w:pPr>
          </w:p>
        </w:tc>
      </w:tr>
      <w:tr w:rsidR="00534FE4" w:rsidRPr="00534FE4" w14:paraId="3C213CA7" w14:textId="77777777" w:rsidTr="00EF66B1">
        <w:trPr>
          <w:trHeight w:val="70"/>
          <w:jc w:val="center"/>
        </w:trPr>
        <w:tc>
          <w:tcPr>
            <w:tcW w:w="729" w:type="dxa"/>
            <w:vAlign w:val="center"/>
          </w:tcPr>
          <w:p w14:paraId="71908C04" w14:textId="77777777" w:rsidR="00534FE4" w:rsidRPr="00534FE4" w:rsidRDefault="00534FE4" w:rsidP="00534FE4">
            <w:pPr>
              <w:jc w:val="center"/>
              <w:rPr>
                <w:rFonts w:cs="Arial"/>
                <w:b/>
                <w:sz w:val="24"/>
                <w:szCs w:val="24"/>
              </w:rPr>
            </w:pPr>
            <w:r w:rsidRPr="00534FE4">
              <w:rPr>
                <w:rFonts w:cs="Arial"/>
                <w:b/>
                <w:sz w:val="24"/>
                <w:szCs w:val="24"/>
              </w:rPr>
              <w:lastRenderedPageBreak/>
              <w:t>3.</w:t>
            </w:r>
          </w:p>
        </w:tc>
        <w:tc>
          <w:tcPr>
            <w:tcW w:w="8430" w:type="dxa"/>
            <w:vAlign w:val="center"/>
          </w:tcPr>
          <w:p w14:paraId="5158694B" w14:textId="77777777" w:rsidR="00534FE4" w:rsidRPr="00534FE4" w:rsidRDefault="00534FE4" w:rsidP="00534FE4">
            <w:pPr>
              <w:snapToGrid w:val="0"/>
              <w:rPr>
                <w:rFonts w:cs="Arial"/>
                <w:sz w:val="24"/>
                <w:szCs w:val="24"/>
              </w:rPr>
            </w:pPr>
            <w:r w:rsidRPr="00534FE4">
              <w:rPr>
                <w:rFonts w:cs="Arial"/>
                <w:b/>
                <w:sz w:val="24"/>
                <w:szCs w:val="24"/>
              </w:rPr>
              <w:t>Услов</w:t>
            </w:r>
            <w:r w:rsidRPr="00534FE4">
              <w:rPr>
                <w:rFonts w:cs="Arial"/>
                <w:sz w:val="24"/>
                <w:szCs w:val="24"/>
              </w:rPr>
              <w:t>: 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47CC3531"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Доказ:</w:t>
            </w:r>
          </w:p>
          <w:p w14:paraId="00217591" w14:textId="77777777" w:rsidR="00534FE4" w:rsidRPr="00534FE4" w:rsidRDefault="00534FE4" w:rsidP="00534FE4">
            <w:pPr>
              <w:snapToGrid w:val="0"/>
              <w:rPr>
                <w:rFonts w:eastAsia="Calibri" w:cs="Arial"/>
                <w:sz w:val="24"/>
                <w:szCs w:val="24"/>
                <w:lang w:val="ru-RU"/>
              </w:rPr>
            </w:pPr>
            <w:r w:rsidRPr="00534FE4">
              <w:rPr>
                <w:rFonts w:eastAsia="Calibri" w:cs="Arial"/>
                <w:sz w:val="24"/>
                <w:szCs w:val="24"/>
                <w:lang w:val="ru-RU"/>
              </w:rPr>
              <w:t xml:space="preserve">- </w:t>
            </w:r>
            <w:r w:rsidRPr="00534FE4">
              <w:rPr>
                <w:rFonts w:eastAsia="Calibri" w:cs="Arial"/>
                <w:b/>
                <w:sz w:val="24"/>
                <w:szCs w:val="24"/>
                <w:lang w:val="ru-RU"/>
              </w:rPr>
              <w:t xml:space="preserve">за правно лице, предузетнике и физичка лица: </w:t>
            </w:r>
          </w:p>
          <w:p w14:paraId="1EA7EA35" w14:textId="77777777" w:rsidR="00534FE4" w:rsidRPr="00534FE4" w:rsidRDefault="00534FE4" w:rsidP="00534FE4">
            <w:pPr>
              <w:snapToGrid w:val="0"/>
              <w:rPr>
                <w:rFonts w:eastAsia="Calibri" w:cs="Arial"/>
                <w:sz w:val="24"/>
                <w:szCs w:val="24"/>
                <w:lang w:val="ru-RU"/>
              </w:rPr>
            </w:pPr>
            <w:r w:rsidRPr="00534FE4">
              <w:rPr>
                <w:rFonts w:eastAsia="Calibri" w:cs="Arial"/>
                <w:b/>
                <w:sz w:val="24"/>
                <w:szCs w:val="24"/>
                <w:lang w:val="ru-RU"/>
              </w:rPr>
              <w:t>1.Уверење Пореске управе</w:t>
            </w:r>
            <w:r w:rsidRPr="00534FE4">
              <w:rPr>
                <w:rFonts w:eastAsia="Calibri" w:cs="Arial"/>
                <w:sz w:val="24"/>
                <w:szCs w:val="24"/>
                <w:lang w:val="ru-RU"/>
              </w:rPr>
              <w:t xml:space="preserve"> Министарства финансија да је измирио доспеле </w:t>
            </w:r>
            <w:r w:rsidRPr="00534FE4">
              <w:rPr>
                <w:rFonts w:cs="Arial"/>
                <w:sz w:val="24"/>
                <w:szCs w:val="24"/>
                <w:lang w:val="ru-RU"/>
              </w:rPr>
              <w:t xml:space="preserve">порезе и доприносе </w:t>
            </w:r>
            <w:r w:rsidRPr="00534FE4">
              <w:rPr>
                <w:rFonts w:eastAsia="Calibri" w:cs="Arial"/>
                <w:b/>
                <w:sz w:val="24"/>
                <w:szCs w:val="24"/>
                <w:lang w:val="ru-RU"/>
              </w:rPr>
              <w:t>и</w:t>
            </w:r>
          </w:p>
          <w:p w14:paraId="2AD0C561" w14:textId="77777777" w:rsidR="00534FE4" w:rsidRPr="00534FE4" w:rsidRDefault="00534FE4" w:rsidP="00534FE4">
            <w:pPr>
              <w:rPr>
                <w:rFonts w:cs="Arial"/>
                <w:sz w:val="24"/>
                <w:szCs w:val="24"/>
                <w:lang w:val="ru-RU"/>
              </w:rPr>
            </w:pPr>
            <w:r w:rsidRPr="00534FE4">
              <w:rPr>
                <w:rFonts w:eastAsia="Calibri" w:cs="Arial"/>
                <w:b/>
                <w:sz w:val="24"/>
                <w:szCs w:val="24"/>
                <w:lang w:val="ru-RU"/>
              </w:rPr>
              <w:t>2.Уверење Управе јавних прихода локалне самоуправе (града, односно општине</w:t>
            </w:r>
            <w:r w:rsidRPr="00534FE4">
              <w:rPr>
                <w:rFonts w:cs="Arial"/>
                <w:sz w:val="24"/>
                <w:szCs w:val="24"/>
                <w:lang w:val="ru-RU"/>
              </w:rPr>
              <w:t xml:space="preserve">) према месту седишта пореског обвезника правног лица и предузетника, односно према пребивалишту физичког лица, </w:t>
            </w:r>
            <w:r w:rsidRPr="00534FE4">
              <w:rPr>
                <w:rFonts w:eastAsia="Calibri" w:cs="Arial"/>
                <w:sz w:val="24"/>
                <w:szCs w:val="24"/>
                <w:lang w:val="ru-RU"/>
              </w:rPr>
              <w:t xml:space="preserve">да је измирио обавезе по основу изворних локалних јавних прихода </w:t>
            </w:r>
          </w:p>
          <w:p w14:paraId="2630DF19" w14:textId="77777777" w:rsidR="00534FE4" w:rsidRPr="00534FE4" w:rsidRDefault="00534FE4" w:rsidP="00534FE4">
            <w:pPr>
              <w:ind w:right="122"/>
              <w:rPr>
                <w:rFonts w:cs="Arial"/>
                <w:sz w:val="24"/>
                <w:szCs w:val="24"/>
                <w:lang w:val="ru-RU"/>
              </w:rPr>
            </w:pPr>
            <w:r w:rsidRPr="00534FE4">
              <w:rPr>
                <w:rFonts w:cs="Arial"/>
                <w:sz w:val="24"/>
                <w:szCs w:val="24"/>
                <w:lang w:val="ru-RU"/>
              </w:rPr>
              <w:t>Напомена:</w:t>
            </w:r>
          </w:p>
          <w:p w14:paraId="3BEB9926" w14:textId="77777777" w:rsidR="00534FE4" w:rsidRPr="00534FE4" w:rsidRDefault="00534FE4" w:rsidP="000657F6">
            <w:pPr>
              <w:numPr>
                <w:ilvl w:val="0"/>
                <w:numId w:val="12"/>
              </w:numPr>
              <w:autoSpaceDE w:val="0"/>
              <w:autoSpaceDN w:val="0"/>
              <w:adjustRightInd w:val="0"/>
              <w:snapToGrid w:val="0"/>
              <w:spacing w:before="0"/>
              <w:ind w:hanging="357"/>
              <w:contextualSpacing/>
              <w:jc w:val="left"/>
              <w:rPr>
                <w:rFonts w:eastAsia="TimesNewRomanPSMT" w:cs="Arial"/>
                <w:b/>
                <w:sz w:val="24"/>
                <w:szCs w:val="24"/>
              </w:rPr>
            </w:pPr>
            <w:r w:rsidRPr="00534FE4">
              <w:rPr>
                <w:rFonts w:eastAsia="TimesNewRomanPSMT" w:cs="Arial"/>
                <w:i/>
                <w:sz w:val="24"/>
                <w:szCs w:val="24"/>
              </w:rPr>
              <w:t>Уколико локална (општин</w:t>
            </w:r>
            <w:r w:rsidRPr="00534FE4">
              <w:rPr>
                <w:rFonts w:eastAsia="TimesNewRomanPSMT" w:cs="Arial"/>
                <w:i/>
                <w:sz w:val="24"/>
                <w:szCs w:val="24"/>
                <w:lang w:val="sr-Cyrl-CS"/>
              </w:rPr>
              <w:t>с</w:t>
            </w:r>
            <w:r w:rsidRPr="00534FE4">
              <w:rPr>
                <w:rFonts w:eastAsia="TimesNewRomanPSMT" w:cs="Arial"/>
                <w:i/>
                <w:sz w:val="24"/>
                <w:szCs w:val="24"/>
              </w:rPr>
              <w:t>ка) управа</w:t>
            </w:r>
            <w:r w:rsidRPr="00534FE4">
              <w:rPr>
                <w:rFonts w:eastAsia="TimesNewRomanPSMT" w:cs="Arial"/>
                <w:i/>
                <w:sz w:val="24"/>
                <w:szCs w:val="24"/>
                <w:lang w:val="sr-Cyrl-CS"/>
              </w:rPr>
              <w:t xml:space="preserve"> јавних приход</w:t>
            </w:r>
            <w:r w:rsidRPr="00534FE4">
              <w:rPr>
                <w:rFonts w:eastAsia="TimesNewRomanPSMT" w:cs="Arial"/>
                <w:i/>
                <w:sz w:val="24"/>
                <w:szCs w:val="24"/>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534FE4">
              <w:rPr>
                <w:rFonts w:eastAsia="TimesNewRomanPSMT" w:cs="Arial"/>
                <w:i/>
                <w:sz w:val="24"/>
                <w:szCs w:val="24"/>
                <w:lang w:val="sr-Cyrl-CS"/>
              </w:rPr>
              <w:t xml:space="preserve">јавних прихода </w:t>
            </w:r>
            <w:r w:rsidRPr="00534FE4">
              <w:rPr>
                <w:rFonts w:eastAsia="TimesNewRomanPSMT" w:cs="Arial"/>
                <w:i/>
                <w:sz w:val="24"/>
                <w:szCs w:val="24"/>
              </w:rPr>
              <w:t xml:space="preserve">приложи и потврде </w:t>
            </w:r>
            <w:r w:rsidRPr="00534FE4">
              <w:rPr>
                <w:rFonts w:eastAsia="TimesNewRomanPSMT" w:cs="Arial"/>
                <w:i/>
                <w:sz w:val="24"/>
                <w:szCs w:val="24"/>
                <w:lang w:val="sr-Cyrl-CS"/>
              </w:rPr>
              <w:t xml:space="preserve">тих </w:t>
            </w:r>
            <w:r w:rsidRPr="00534FE4">
              <w:rPr>
                <w:rFonts w:eastAsia="TimesNewRomanPSMT" w:cs="Arial"/>
                <w:i/>
                <w:sz w:val="24"/>
                <w:szCs w:val="24"/>
              </w:rPr>
              <w:t>осталих лок</w:t>
            </w:r>
            <w:r w:rsidRPr="00534FE4">
              <w:rPr>
                <w:rFonts w:eastAsia="TimesNewRomanPSMT" w:cs="Arial"/>
                <w:i/>
                <w:sz w:val="24"/>
                <w:szCs w:val="24"/>
                <w:lang w:val="sr-Cyrl-CS"/>
              </w:rPr>
              <w:t>а</w:t>
            </w:r>
            <w:r w:rsidRPr="00534FE4">
              <w:rPr>
                <w:rFonts w:eastAsia="TimesNewRomanPSMT" w:cs="Arial"/>
                <w:i/>
                <w:sz w:val="24"/>
                <w:szCs w:val="24"/>
              </w:rPr>
              <w:t xml:space="preserve">лних органа/организација/установа </w:t>
            </w:r>
          </w:p>
          <w:p w14:paraId="585F2331" w14:textId="77777777" w:rsidR="00534FE4" w:rsidRPr="00534FE4" w:rsidRDefault="00534FE4" w:rsidP="000657F6">
            <w:pPr>
              <w:numPr>
                <w:ilvl w:val="0"/>
                <w:numId w:val="12"/>
              </w:numPr>
              <w:autoSpaceDE w:val="0"/>
              <w:autoSpaceDN w:val="0"/>
              <w:adjustRightInd w:val="0"/>
              <w:snapToGrid w:val="0"/>
              <w:spacing w:before="0"/>
              <w:ind w:hanging="357"/>
              <w:contextualSpacing/>
              <w:jc w:val="left"/>
              <w:rPr>
                <w:rFonts w:eastAsia="Calibri" w:cs="Arial"/>
                <w:i/>
                <w:sz w:val="24"/>
                <w:szCs w:val="24"/>
              </w:rPr>
            </w:pPr>
            <w:r w:rsidRPr="00534FE4">
              <w:rPr>
                <w:rFonts w:eastAsia="TimesNewRomanPSMT" w:cs="Arial"/>
                <w:i/>
                <w:sz w:val="24"/>
                <w:szCs w:val="24"/>
              </w:rPr>
              <w:t xml:space="preserve">Уколико је понуђач у поступку приватизације, уместо горе наведена два доказа, потребно је доставити </w:t>
            </w:r>
            <w:r w:rsidRPr="00534FE4">
              <w:rPr>
                <w:rFonts w:eastAsia="TimesNewRomanPSMT" w:cs="Arial"/>
                <w:b/>
                <w:i/>
                <w:sz w:val="24"/>
                <w:szCs w:val="24"/>
              </w:rPr>
              <w:t>у</w:t>
            </w:r>
            <w:r w:rsidRPr="00534FE4">
              <w:rPr>
                <w:rFonts w:eastAsia="Calibri" w:cs="Arial"/>
                <w:b/>
                <w:i/>
                <w:sz w:val="24"/>
                <w:szCs w:val="24"/>
                <w:lang w:val="ru-RU"/>
              </w:rPr>
              <w:t xml:space="preserve">верење </w:t>
            </w:r>
            <w:r w:rsidRPr="00534FE4">
              <w:rPr>
                <w:rFonts w:eastAsia="Calibri" w:cs="Arial"/>
                <w:b/>
                <w:i/>
                <w:sz w:val="24"/>
                <w:szCs w:val="24"/>
                <w:lang w:val="ru-RU"/>
              </w:rPr>
              <w:lastRenderedPageBreak/>
              <w:t>Агенције за приватизацију да се налази у поступку приватизације</w:t>
            </w:r>
          </w:p>
          <w:p w14:paraId="54D5E737" w14:textId="77777777" w:rsidR="00534FE4" w:rsidRPr="00534FE4" w:rsidRDefault="00534FE4" w:rsidP="000657F6">
            <w:pPr>
              <w:numPr>
                <w:ilvl w:val="0"/>
                <w:numId w:val="12"/>
              </w:numPr>
              <w:tabs>
                <w:tab w:val="left" w:pos="680"/>
              </w:tabs>
              <w:snapToGrid w:val="0"/>
              <w:spacing w:before="0"/>
              <w:ind w:hanging="357"/>
              <w:contextualSpacing/>
              <w:jc w:val="left"/>
              <w:rPr>
                <w:rFonts w:eastAsia="Calibri" w:cs="Arial"/>
                <w:i/>
                <w:sz w:val="24"/>
                <w:szCs w:val="24"/>
              </w:rPr>
            </w:pPr>
            <w:r w:rsidRPr="00534FE4">
              <w:rPr>
                <w:rFonts w:eastAsia="Calibri" w:cs="Arial"/>
                <w:i/>
                <w:sz w:val="24"/>
                <w:szCs w:val="24"/>
              </w:rPr>
              <w:t>У случају да понуду подноси група понуђача, ове доказе доставити за сваког учесника из групе</w:t>
            </w:r>
          </w:p>
          <w:p w14:paraId="2D140FB5" w14:textId="77777777" w:rsidR="00534FE4" w:rsidRPr="00534FE4" w:rsidRDefault="00534FE4" w:rsidP="000657F6">
            <w:pPr>
              <w:numPr>
                <w:ilvl w:val="0"/>
                <w:numId w:val="16"/>
              </w:numPr>
              <w:tabs>
                <w:tab w:val="left" w:pos="680"/>
              </w:tabs>
              <w:snapToGrid w:val="0"/>
              <w:spacing w:before="0"/>
              <w:contextualSpacing/>
              <w:jc w:val="left"/>
              <w:rPr>
                <w:rFonts w:cs="Arial"/>
                <w:sz w:val="24"/>
                <w:szCs w:val="24"/>
              </w:rPr>
            </w:pPr>
            <w:r w:rsidRPr="00534FE4">
              <w:rPr>
                <w:rFonts w:eastAsia="Calibri" w:cs="Arial"/>
                <w:i/>
                <w:sz w:val="24"/>
                <w:szCs w:val="24"/>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5AB6DB7" w14:textId="77777777" w:rsidR="00534FE4" w:rsidRPr="00534FE4" w:rsidRDefault="00534FE4" w:rsidP="00534FE4">
            <w:pPr>
              <w:tabs>
                <w:tab w:val="left" w:pos="680"/>
              </w:tabs>
              <w:snapToGrid w:val="0"/>
              <w:contextualSpacing/>
              <w:rPr>
                <w:rFonts w:eastAsia="Calibri" w:cs="Arial"/>
                <w:sz w:val="24"/>
                <w:szCs w:val="24"/>
              </w:rPr>
            </w:pPr>
            <w:r w:rsidRPr="00534FE4">
              <w:rPr>
                <w:rFonts w:eastAsia="Calibri" w:cs="Arial"/>
                <w:b/>
                <w:sz w:val="24"/>
                <w:szCs w:val="24"/>
              </w:rPr>
              <w:t xml:space="preserve">Ови докази не могу бити старији од два месеца </w:t>
            </w:r>
            <w:r w:rsidRPr="00534FE4">
              <w:rPr>
                <w:rFonts w:eastAsia="Calibri" w:cs="Arial"/>
                <w:b/>
                <w:sz w:val="24"/>
                <w:szCs w:val="24"/>
                <w:lang w:val="sr-Cyrl-CS"/>
              </w:rPr>
              <w:t>пре</w:t>
            </w:r>
            <w:r w:rsidRPr="00534FE4">
              <w:rPr>
                <w:rFonts w:eastAsia="Calibri" w:cs="Arial"/>
                <w:b/>
                <w:sz w:val="24"/>
                <w:szCs w:val="24"/>
              </w:rPr>
              <w:t xml:space="preserve"> отварања понуда</w:t>
            </w:r>
            <w:r w:rsidRPr="00534FE4">
              <w:rPr>
                <w:rFonts w:eastAsia="Calibri" w:cs="Arial"/>
                <w:sz w:val="24"/>
                <w:szCs w:val="24"/>
              </w:rPr>
              <w:t>.</w:t>
            </w:r>
          </w:p>
          <w:p w14:paraId="4C9CF2F3" w14:textId="77777777" w:rsidR="00534FE4" w:rsidRPr="00534FE4" w:rsidRDefault="00534FE4" w:rsidP="00534FE4">
            <w:pPr>
              <w:tabs>
                <w:tab w:val="left" w:pos="680"/>
              </w:tabs>
              <w:snapToGrid w:val="0"/>
              <w:contextualSpacing/>
              <w:rPr>
                <w:rFonts w:cs="Arial"/>
                <w:i/>
                <w:sz w:val="24"/>
                <w:szCs w:val="24"/>
              </w:rPr>
            </w:pPr>
          </w:p>
        </w:tc>
      </w:tr>
      <w:tr w:rsidR="00534FE4" w:rsidRPr="00534FE4" w14:paraId="2A0E9D8E" w14:textId="77777777" w:rsidTr="00EF66B1">
        <w:trPr>
          <w:jc w:val="center"/>
        </w:trPr>
        <w:tc>
          <w:tcPr>
            <w:tcW w:w="729" w:type="dxa"/>
            <w:vAlign w:val="center"/>
          </w:tcPr>
          <w:p w14:paraId="6220AD7B" w14:textId="77777777" w:rsidR="00534FE4" w:rsidRPr="00534FE4" w:rsidRDefault="00534FE4" w:rsidP="00534FE4">
            <w:pPr>
              <w:jc w:val="center"/>
              <w:rPr>
                <w:rFonts w:cs="Arial"/>
                <w:b/>
                <w:sz w:val="24"/>
                <w:szCs w:val="24"/>
              </w:rPr>
            </w:pPr>
            <w:r w:rsidRPr="00534FE4">
              <w:rPr>
                <w:rFonts w:cs="Arial"/>
                <w:b/>
                <w:sz w:val="24"/>
                <w:szCs w:val="24"/>
              </w:rPr>
              <w:lastRenderedPageBreak/>
              <w:t xml:space="preserve">4. </w:t>
            </w:r>
          </w:p>
        </w:tc>
        <w:tc>
          <w:tcPr>
            <w:tcW w:w="8430" w:type="dxa"/>
          </w:tcPr>
          <w:p w14:paraId="1AAC2738" w14:textId="77777777" w:rsidR="00534FE4" w:rsidRPr="00534FE4" w:rsidRDefault="00534FE4" w:rsidP="00534FE4">
            <w:pPr>
              <w:snapToGrid w:val="0"/>
              <w:rPr>
                <w:rFonts w:cs="Arial"/>
                <w:sz w:val="24"/>
                <w:szCs w:val="24"/>
              </w:rPr>
            </w:pPr>
            <w:r w:rsidRPr="00534FE4">
              <w:rPr>
                <w:rFonts w:cs="Arial"/>
                <w:b/>
                <w:sz w:val="24"/>
                <w:szCs w:val="24"/>
              </w:rPr>
              <w:t>Услов:</w:t>
            </w:r>
            <w:r w:rsidRPr="00534FE4">
              <w:rPr>
                <w:rFonts w:cs="Arial"/>
                <w:b/>
                <w:sz w:val="24"/>
                <w:szCs w:val="24"/>
                <w:lang w:val="sr-Cyrl-RS"/>
              </w:rPr>
              <w:t xml:space="preserve"> </w:t>
            </w:r>
            <w:r w:rsidRPr="00534FE4">
              <w:rPr>
                <w:rFonts w:cs="Arial"/>
                <w:sz w:val="24"/>
                <w:szCs w:val="24"/>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59695986"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Доказ:</w:t>
            </w:r>
          </w:p>
          <w:p w14:paraId="399C3CC7" w14:textId="77777777" w:rsidR="00534FE4" w:rsidRPr="00534FE4" w:rsidRDefault="00534FE4" w:rsidP="00534FE4">
            <w:pPr>
              <w:rPr>
                <w:rFonts w:cs="Arial"/>
                <w:b/>
                <w:sz w:val="24"/>
                <w:szCs w:val="24"/>
              </w:rPr>
            </w:pPr>
            <w:r w:rsidRPr="00534FE4">
              <w:rPr>
                <w:rFonts w:cs="Arial"/>
                <w:sz w:val="24"/>
                <w:szCs w:val="24"/>
              </w:rPr>
              <w:t>Потписан и оверен Образац изјаве на основу члана 75. став 2. З</w:t>
            </w:r>
            <w:r w:rsidRPr="00534FE4">
              <w:rPr>
                <w:rFonts w:cs="Arial"/>
                <w:sz w:val="24"/>
                <w:szCs w:val="24"/>
                <w:lang w:val="sr-Cyrl-RS"/>
              </w:rPr>
              <w:t xml:space="preserve">акона </w:t>
            </w:r>
            <w:r w:rsidRPr="00534FE4">
              <w:rPr>
                <w:rFonts w:cs="Arial"/>
                <w:sz w:val="24"/>
                <w:szCs w:val="24"/>
              </w:rPr>
              <w:t>(Образац бр</w:t>
            </w:r>
            <w:r w:rsidRPr="00534FE4">
              <w:rPr>
                <w:rFonts w:cs="Arial"/>
                <w:sz w:val="24"/>
                <w:szCs w:val="24"/>
                <w:lang w:val="sr-Cyrl-RS"/>
              </w:rPr>
              <w:t>.4</w:t>
            </w:r>
            <w:r w:rsidRPr="00534FE4">
              <w:rPr>
                <w:rFonts w:cs="Arial"/>
                <w:sz w:val="24"/>
                <w:szCs w:val="24"/>
              </w:rPr>
              <w:t>)</w:t>
            </w:r>
          </w:p>
          <w:p w14:paraId="39D462A1" w14:textId="77777777" w:rsidR="00534FE4" w:rsidRPr="00534FE4" w:rsidRDefault="00534FE4" w:rsidP="00534FE4">
            <w:pPr>
              <w:snapToGrid w:val="0"/>
              <w:rPr>
                <w:rFonts w:cs="Arial"/>
                <w:sz w:val="24"/>
                <w:szCs w:val="24"/>
                <w:lang w:val="sr-Cyrl-CS"/>
              </w:rPr>
            </w:pPr>
            <w:r w:rsidRPr="00534FE4">
              <w:rPr>
                <w:rFonts w:cs="Arial"/>
                <w:i/>
                <w:sz w:val="24"/>
                <w:szCs w:val="24"/>
              </w:rPr>
              <w:t>Напомена:</w:t>
            </w:r>
          </w:p>
          <w:p w14:paraId="23D88724" w14:textId="77777777" w:rsidR="00534FE4" w:rsidRPr="00534FE4" w:rsidRDefault="00534FE4" w:rsidP="000657F6">
            <w:pPr>
              <w:numPr>
                <w:ilvl w:val="0"/>
                <w:numId w:val="17"/>
              </w:numPr>
              <w:snapToGrid w:val="0"/>
              <w:rPr>
                <w:rFonts w:cs="Arial"/>
                <w:i/>
                <w:sz w:val="24"/>
                <w:szCs w:val="24"/>
                <w:lang w:val="sr-Cyrl-CS"/>
              </w:rPr>
            </w:pPr>
            <w:r w:rsidRPr="00534FE4">
              <w:rPr>
                <w:rFonts w:cs="Arial"/>
                <w:i/>
                <w:sz w:val="24"/>
                <w:szCs w:val="24"/>
              </w:rPr>
              <w:t xml:space="preserve">Изјава мора да буде потписана од стране овалшћеног лица </w:t>
            </w:r>
            <w:r w:rsidRPr="00534FE4">
              <w:rPr>
                <w:rFonts w:cs="Arial"/>
                <w:i/>
                <w:sz w:val="24"/>
                <w:szCs w:val="24"/>
                <w:lang w:val="sr-Cyrl-CS"/>
              </w:rPr>
              <w:t>за заступање понуђача</w:t>
            </w:r>
            <w:r w:rsidRPr="00534FE4">
              <w:rPr>
                <w:rFonts w:cs="Arial"/>
                <w:i/>
                <w:sz w:val="24"/>
                <w:szCs w:val="24"/>
              </w:rPr>
              <w:t xml:space="preserve"> и оверена печатом. </w:t>
            </w:r>
          </w:p>
          <w:p w14:paraId="44C542F3" w14:textId="77777777" w:rsidR="00534FE4" w:rsidRPr="00534FE4" w:rsidRDefault="00534FE4" w:rsidP="000657F6">
            <w:pPr>
              <w:numPr>
                <w:ilvl w:val="0"/>
                <w:numId w:val="17"/>
              </w:numPr>
              <w:snapToGrid w:val="0"/>
              <w:rPr>
                <w:rFonts w:cs="Arial"/>
                <w:i/>
                <w:sz w:val="24"/>
                <w:szCs w:val="24"/>
              </w:rPr>
            </w:pPr>
            <w:r w:rsidRPr="00534FE4">
              <w:rPr>
                <w:rFonts w:cs="Arial"/>
                <w:i/>
                <w:sz w:val="24"/>
                <w:szCs w:val="24"/>
              </w:rPr>
              <w:t xml:space="preserve">Уколико понуду подноси група понуђача Изјава мора бити </w:t>
            </w:r>
            <w:r w:rsidRPr="00534FE4">
              <w:rPr>
                <w:rFonts w:cs="Arial"/>
                <w:i/>
                <w:sz w:val="24"/>
                <w:szCs w:val="24"/>
                <w:lang w:val="sr-Cyrl-CS"/>
              </w:rPr>
              <w:t>достављена за сваког члана групе понуђача. Изјава мора бити</w:t>
            </w:r>
            <w:r w:rsidRPr="00534FE4">
              <w:rPr>
                <w:rFonts w:cs="Arial"/>
                <w:i/>
                <w:sz w:val="24"/>
                <w:szCs w:val="24"/>
              </w:rPr>
              <w:t xml:space="preserve"> потписана од стране овлашћеног лица </w:t>
            </w:r>
            <w:r w:rsidRPr="00534FE4">
              <w:rPr>
                <w:rFonts w:cs="Arial"/>
                <w:i/>
                <w:sz w:val="24"/>
                <w:szCs w:val="24"/>
                <w:lang w:val="sr-Cyrl-CS"/>
              </w:rPr>
              <w:t xml:space="preserve">за заступање </w:t>
            </w:r>
            <w:r w:rsidRPr="00534FE4">
              <w:rPr>
                <w:rFonts w:cs="Arial"/>
                <w:i/>
                <w:sz w:val="24"/>
                <w:szCs w:val="24"/>
              </w:rPr>
              <w:t xml:space="preserve">понуђача из групе понуђача и оверена печатом.  </w:t>
            </w:r>
          </w:p>
          <w:p w14:paraId="5EA63A12" w14:textId="77777777" w:rsidR="00534FE4" w:rsidRPr="00534FE4" w:rsidRDefault="00534FE4" w:rsidP="00534FE4">
            <w:pPr>
              <w:snapToGrid w:val="0"/>
              <w:ind w:left="720"/>
              <w:rPr>
                <w:rFonts w:cs="Arial"/>
                <w:sz w:val="24"/>
                <w:szCs w:val="24"/>
              </w:rPr>
            </w:pPr>
          </w:p>
        </w:tc>
      </w:tr>
      <w:tr w:rsidR="00534FE4" w:rsidRPr="00534FE4" w14:paraId="5322FC69" w14:textId="77777777" w:rsidTr="00EF66B1">
        <w:trPr>
          <w:jc w:val="center"/>
        </w:trPr>
        <w:tc>
          <w:tcPr>
            <w:tcW w:w="729" w:type="dxa"/>
            <w:vAlign w:val="center"/>
          </w:tcPr>
          <w:p w14:paraId="0DBF2256" w14:textId="77777777" w:rsidR="00534FE4" w:rsidRPr="00534FE4" w:rsidRDefault="00534FE4" w:rsidP="00534FE4">
            <w:pPr>
              <w:jc w:val="center"/>
              <w:rPr>
                <w:rFonts w:cs="Arial"/>
                <w:b/>
                <w:sz w:val="24"/>
                <w:szCs w:val="24"/>
              </w:rPr>
            </w:pPr>
            <w:r w:rsidRPr="00534FE4">
              <w:rPr>
                <w:rFonts w:cs="Arial"/>
                <w:b/>
                <w:sz w:val="24"/>
                <w:szCs w:val="24"/>
              </w:rPr>
              <w:t>5.</w:t>
            </w:r>
          </w:p>
        </w:tc>
        <w:tc>
          <w:tcPr>
            <w:tcW w:w="8430" w:type="dxa"/>
          </w:tcPr>
          <w:p w14:paraId="7894F73C" w14:textId="77777777" w:rsidR="00534FE4" w:rsidRPr="00534FE4" w:rsidRDefault="00534FE4" w:rsidP="00534FE4">
            <w:pPr>
              <w:snapToGrid w:val="0"/>
              <w:rPr>
                <w:rFonts w:cs="Arial"/>
                <w:sz w:val="24"/>
                <w:szCs w:val="24"/>
              </w:rPr>
            </w:pPr>
            <w:r w:rsidRPr="00534FE4">
              <w:rPr>
                <w:rFonts w:cs="Arial"/>
                <w:b/>
                <w:sz w:val="24"/>
                <w:szCs w:val="24"/>
              </w:rPr>
              <w:t>Услов</w:t>
            </w:r>
            <w:r w:rsidRPr="00534FE4">
              <w:rPr>
                <w:rFonts w:cs="Arial"/>
                <w:sz w:val="24"/>
                <w:szCs w:val="24"/>
              </w:rPr>
              <w:t>:</w:t>
            </w:r>
          </w:p>
          <w:p w14:paraId="05DDA945" w14:textId="77777777" w:rsidR="00534FE4" w:rsidRPr="00534FE4" w:rsidRDefault="00534FE4" w:rsidP="00534FE4">
            <w:pPr>
              <w:snapToGrid w:val="0"/>
              <w:rPr>
                <w:rFonts w:cs="Arial"/>
                <w:sz w:val="24"/>
                <w:szCs w:val="24"/>
              </w:rPr>
            </w:pPr>
            <w:r w:rsidRPr="00534FE4">
              <w:rPr>
                <w:rFonts w:cs="Arial"/>
                <w:sz w:val="24"/>
                <w:szCs w:val="24"/>
                <w:lang w:val="ru-RU"/>
              </w:rPr>
              <w:t xml:space="preserve">Да има важећу дозволу </w:t>
            </w:r>
            <w:r w:rsidRPr="00534FE4">
              <w:rPr>
                <w:rFonts w:cs="Arial"/>
                <w:sz w:val="24"/>
                <w:szCs w:val="24"/>
                <w:lang w:val="sr-Cyrl-RS"/>
              </w:rPr>
              <w:t>надлежног органа - лиценца за пројектовање електроенергетских инсталација високог и средњег напона за трафостанице напона 110 и више</w:t>
            </w:r>
            <w:r w:rsidRPr="00534FE4">
              <w:rPr>
                <w:rFonts w:cs="Arial"/>
                <w:sz w:val="24"/>
                <w:szCs w:val="24"/>
                <w:lang w:val="sr-Latn-RS"/>
              </w:rPr>
              <w:t xml:space="preserve"> kV</w:t>
            </w:r>
            <w:r w:rsidRPr="00534FE4">
              <w:rPr>
                <w:rFonts w:cs="Arial"/>
                <w:sz w:val="24"/>
                <w:szCs w:val="24"/>
                <w:lang w:val="sr-Cyrl-RS"/>
              </w:rPr>
              <w:t xml:space="preserve"> (П062Е1), односно да је регистрован, у складу са прописима државе у којој има седиште (који су усклађени са Законом о планирању и изградњи Републике Србије, Сл. гласник РС бр. 72/09, 81/09, 64/10, 24/11, 121/12, 42/13 - одлука УС, 50/13 – одлука УС и 98/13 – одлука УС), за израду техничке документације за трафостанице напона 110 и више</w:t>
            </w:r>
            <w:r w:rsidRPr="00534FE4">
              <w:rPr>
                <w:rFonts w:cs="Arial"/>
                <w:sz w:val="24"/>
                <w:szCs w:val="24"/>
                <w:lang w:val="sr-Latn-RS"/>
              </w:rPr>
              <w:t xml:space="preserve"> kV</w:t>
            </w:r>
            <w:r w:rsidRPr="00534FE4">
              <w:rPr>
                <w:rFonts w:cs="Arial"/>
                <w:sz w:val="24"/>
                <w:szCs w:val="24"/>
                <w:lang w:val="sr-Cyrl-RS"/>
              </w:rPr>
              <w:t>, уколико се у тој земљи издају такве лиценце (за стране понуђаче).</w:t>
            </w:r>
          </w:p>
          <w:p w14:paraId="23B361E8" w14:textId="77777777" w:rsidR="00534FE4" w:rsidRPr="00534FE4" w:rsidRDefault="00534FE4" w:rsidP="00534FE4">
            <w:pPr>
              <w:snapToGrid w:val="0"/>
              <w:rPr>
                <w:rFonts w:cs="Arial"/>
                <w:b/>
                <w:sz w:val="24"/>
                <w:szCs w:val="24"/>
              </w:rPr>
            </w:pPr>
            <w:r w:rsidRPr="00534FE4">
              <w:rPr>
                <w:rFonts w:cs="Arial"/>
                <w:b/>
                <w:sz w:val="24"/>
                <w:szCs w:val="24"/>
              </w:rPr>
              <w:t>Доказ:</w:t>
            </w:r>
          </w:p>
          <w:p w14:paraId="33BFD0B5" w14:textId="77777777" w:rsidR="00534FE4" w:rsidRPr="00534FE4" w:rsidRDefault="00534FE4" w:rsidP="00534FE4">
            <w:pPr>
              <w:tabs>
                <w:tab w:val="left" w:pos="567"/>
              </w:tabs>
              <w:suppressAutoHyphens/>
              <w:spacing w:before="0"/>
              <w:jc w:val="left"/>
              <w:rPr>
                <w:rFonts w:cs="Arial"/>
                <w:sz w:val="24"/>
                <w:szCs w:val="24"/>
                <w:lang w:val="sr-Cyrl-RS" w:eastAsia="sr-Latn-CS"/>
              </w:rPr>
            </w:pPr>
            <w:r w:rsidRPr="00534FE4">
              <w:rPr>
                <w:rFonts w:cs="Arial"/>
                <w:sz w:val="24"/>
                <w:szCs w:val="24"/>
                <w:lang w:val="sr-Cyrl-RS" w:eastAsia="sr-Latn-CS"/>
              </w:rPr>
              <w:t>Лиценца за обављање делатности пројектовања електроенергетских инсталација високог и средњег напона за трафостанице напона 110 и више kV (П062Е1), издата од стране Министарства грађевинарства саобраћаја и инфраструктуре, односно извод из регистра или други доказа о регистрацији (за стране понуђаче).</w:t>
            </w:r>
          </w:p>
          <w:p w14:paraId="60B677E8" w14:textId="77777777" w:rsidR="00534FE4" w:rsidRPr="00534FE4" w:rsidRDefault="00534FE4" w:rsidP="00534FE4">
            <w:pPr>
              <w:snapToGrid w:val="0"/>
              <w:rPr>
                <w:rFonts w:cs="Arial"/>
                <w:color w:val="FF0000"/>
                <w:sz w:val="24"/>
                <w:szCs w:val="24"/>
              </w:rPr>
            </w:pPr>
          </w:p>
        </w:tc>
      </w:tr>
      <w:tr w:rsidR="00534FE4" w:rsidRPr="00534FE4" w14:paraId="526F5730" w14:textId="77777777" w:rsidTr="00EF66B1">
        <w:trPr>
          <w:jc w:val="center"/>
        </w:trPr>
        <w:tc>
          <w:tcPr>
            <w:tcW w:w="729" w:type="dxa"/>
            <w:vAlign w:val="center"/>
          </w:tcPr>
          <w:p w14:paraId="003A2F06" w14:textId="77777777" w:rsidR="00534FE4" w:rsidRPr="00534FE4" w:rsidRDefault="00534FE4" w:rsidP="00534FE4">
            <w:pPr>
              <w:jc w:val="center"/>
              <w:rPr>
                <w:rFonts w:cs="Arial"/>
                <w:color w:val="00B0F0"/>
                <w:sz w:val="24"/>
                <w:szCs w:val="24"/>
              </w:rPr>
            </w:pPr>
          </w:p>
        </w:tc>
        <w:tc>
          <w:tcPr>
            <w:tcW w:w="8430" w:type="dxa"/>
          </w:tcPr>
          <w:p w14:paraId="532ABBB7" w14:textId="77777777" w:rsidR="00534FE4" w:rsidRPr="00534FE4" w:rsidRDefault="00534FE4" w:rsidP="00534FE4">
            <w:pPr>
              <w:ind w:right="-180"/>
              <w:jc w:val="center"/>
              <w:rPr>
                <w:rFonts w:cs="Arial"/>
                <w:b/>
                <w:i/>
                <w:sz w:val="24"/>
                <w:szCs w:val="24"/>
              </w:rPr>
            </w:pPr>
            <w:r w:rsidRPr="00534FE4">
              <w:rPr>
                <w:rFonts w:cs="Arial"/>
                <w:b/>
                <w:sz w:val="24"/>
                <w:szCs w:val="24"/>
              </w:rPr>
              <w:t xml:space="preserve">4.2  ДОДАТНИ УСЛОВИ </w:t>
            </w:r>
          </w:p>
          <w:p w14:paraId="297040B6" w14:textId="77777777" w:rsidR="00534FE4" w:rsidRPr="00534FE4" w:rsidRDefault="00534FE4" w:rsidP="00534FE4">
            <w:pPr>
              <w:snapToGrid w:val="0"/>
              <w:jc w:val="center"/>
              <w:rPr>
                <w:rFonts w:cs="Arial"/>
                <w:b/>
                <w:sz w:val="24"/>
                <w:szCs w:val="24"/>
                <w:lang w:val="sr-Cyrl-RS"/>
              </w:rPr>
            </w:pPr>
            <w:r w:rsidRPr="00534FE4">
              <w:rPr>
                <w:rFonts w:cs="Arial"/>
                <w:b/>
                <w:sz w:val="24"/>
                <w:szCs w:val="24"/>
              </w:rPr>
              <w:t>ЗА УЧЕШЋЕ У ПОСТУПКУ ЈАВНЕ НАБАВКЕ ИЗ ЧЛАНА 76. З</w:t>
            </w:r>
            <w:r w:rsidRPr="00534FE4">
              <w:rPr>
                <w:rFonts w:cs="Arial"/>
                <w:b/>
                <w:sz w:val="24"/>
                <w:szCs w:val="24"/>
                <w:lang w:val="sr-Cyrl-RS"/>
              </w:rPr>
              <w:t>АКОНА</w:t>
            </w:r>
          </w:p>
        </w:tc>
      </w:tr>
      <w:tr w:rsidR="00534FE4" w:rsidRPr="00534FE4" w14:paraId="3FB80267" w14:textId="77777777" w:rsidTr="00EF66B1">
        <w:trPr>
          <w:jc w:val="center"/>
        </w:trPr>
        <w:tc>
          <w:tcPr>
            <w:tcW w:w="729" w:type="dxa"/>
            <w:vAlign w:val="center"/>
          </w:tcPr>
          <w:p w14:paraId="1470BACF" w14:textId="77777777" w:rsidR="00534FE4" w:rsidRPr="00534FE4" w:rsidRDefault="00534FE4" w:rsidP="00534FE4">
            <w:pPr>
              <w:jc w:val="center"/>
              <w:rPr>
                <w:rFonts w:cs="Arial"/>
                <w:b/>
                <w:color w:val="00B0F0"/>
                <w:sz w:val="24"/>
                <w:szCs w:val="24"/>
              </w:rPr>
            </w:pPr>
            <w:r w:rsidRPr="00534FE4">
              <w:rPr>
                <w:rFonts w:cs="Arial"/>
                <w:b/>
                <w:sz w:val="24"/>
                <w:szCs w:val="24"/>
              </w:rPr>
              <w:lastRenderedPageBreak/>
              <w:t>6.</w:t>
            </w:r>
          </w:p>
        </w:tc>
        <w:tc>
          <w:tcPr>
            <w:tcW w:w="8430" w:type="dxa"/>
          </w:tcPr>
          <w:p w14:paraId="43BB6008"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Услов:</w:t>
            </w:r>
          </w:p>
          <w:p w14:paraId="065FDBAA"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Финансијски капацитет</w:t>
            </w:r>
          </w:p>
          <w:p w14:paraId="267ACA8C" w14:textId="77777777" w:rsidR="00534FE4" w:rsidRPr="00534FE4" w:rsidRDefault="00534FE4" w:rsidP="00534FE4">
            <w:pPr>
              <w:autoSpaceDE w:val="0"/>
              <w:autoSpaceDN w:val="0"/>
              <w:adjustRightInd w:val="0"/>
              <w:rPr>
                <w:rFonts w:cs="Arial"/>
                <w:b/>
                <w:sz w:val="24"/>
                <w:szCs w:val="24"/>
              </w:rPr>
            </w:pPr>
          </w:p>
          <w:p w14:paraId="4FB922C4" w14:textId="77777777" w:rsidR="00534FE4" w:rsidRPr="00534FE4" w:rsidRDefault="00534FE4" w:rsidP="00534FE4">
            <w:pPr>
              <w:autoSpaceDE w:val="0"/>
              <w:autoSpaceDN w:val="0"/>
              <w:adjustRightInd w:val="0"/>
              <w:spacing w:before="0"/>
              <w:rPr>
                <w:rFonts w:cs="Arial"/>
                <w:sz w:val="24"/>
                <w:szCs w:val="24"/>
                <w:lang w:val="sr-Cyrl-RS"/>
              </w:rPr>
            </w:pPr>
            <w:r w:rsidRPr="00534FE4">
              <w:rPr>
                <w:rFonts w:cs="Arial"/>
                <w:sz w:val="24"/>
                <w:szCs w:val="24"/>
              </w:rPr>
              <w:t xml:space="preserve">Понуђач располаже неопходним </w:t>
            </w:r>
            <w:r w:rsidRPr="00534FE4">
              <w:rPr>
                <w:rFonts w:cs="Arial"/>
                <w:b/>
                <w:sz w:val="24"/>
                <w:szCs w:val="24"/>
              </w:rPr>
              <w:t>финансијским капацитетом</w:t>
            </w:r>
            <w:r w:rsidRPr="00534FE4">
              <w:rPr>
                <w:rFonts w:cs="Arial"/>
                <w:sz w:val="24"/>
                <w:szCs w:val="24"/>
              </w:rPr>
              <w:t xml:space="preserve"> ако</w:t>
            </w:r>
            <w:r w:rsidRPr="00534FE4">
              <w:rPr>
                <w:rFonts w:cs="Arial"/>
                <w:sz w:val="24"/>
                <w:szCs w:val="24"/>
                <w:lang w:val="sr-Cyrl-RS"/>
              </w:rPr>
              <w:t>:</w:t>
            </w:r>
          </w:p>
          <w:p w14:paraId="0C77A51A" w14:textId="77777777" w:rsidR="00534FE4" w:rsidRPr="00534FE4" w:rsidRDefault="00534FE4" w:rsidP="00534FE4">
            <w:pPr>
              <w:rPr>
                <w:color w:val="FFC000"/>
                <w:sz w:val="24"/>
                <w:szCs w:val="24"/>
                <w:lang w:eastAsia="ar-SA"/>
              </w:rPr>
            </w:pPr>
            <w:r w:rsidRPr="00534FE4">
              <w:rPr>
                <w:rFonts w:cs="Arial"/>
                <w:sz w:val="24"/>
                <w:szCs w:val="24"/>
                <w:lang w:val="sr-Cyrl-RS" w:eastAsia="ar-SA"/>
              </w:rPr>
              <w:t xml:space="preserve">- је </w:t>
            </w:r>
            <w:r w:rsidRPr="00534FE4">
              <w:rPr>
                <w:rFonts w:cs="Arial"/>
                <w:sz w:val="24"/>
                <w:szCs w:val="24"/>
                <w:lang w:val="sr-Cyrl-CS" w:eastAsia="ar-SA"/>
              </w:rPr>
              <w:t xml:space="preserve">у периоду </w:t>
            </w:r>
            <w:r w:rsidRPr="00534FE4">
              <w:rPr>
                <w:rFonts w:cs="Arial"/>
                <w:sz w:val="24"/>
                <w:szCs w:val="24"/>
                <w:lang w:val="sr-Cyrl-RS" w:eastAsia="ar-SA"/>
              </w:rPr>
              <w:t>2013</w:t>
            </w:r>
            <w:r w:rsidRPr="00534FE4">
              <w:rPr>
                <w:rFonts w:cs="Arial"/>
                <w:sz w:val="24"/>
                <w:szCs w:val="24"/>
                <w:lang w:val="sr-Cyrl-CS" w:eastAsia="ar-SA"/>
              </w:rPr>
              <w:t>.</w:t>
            </w:r>
            <w:r w:rsidRPr="00534FE4">
              <w:rPr>
                <w:rFonts w:cs="Arial"/>
                <w:sz w:val="24"/>
                <w:szCs w:val="24"/>
                <w:lang w:val="sr-Cyrl-RS" w:eastAsia="ar-SA"/>
              </w:rPr>
              <w:t>,</w:t>
            </w:r>
            <w:r w:rsidRPr="00534FE4">
              <w:rPr>
                <w:rFonts w:cs="Arial"/>
                <w:sz w:val="24"/>
                <w:szCs w:val="24"/>
                <w:lang w:val="sr-Cyrl-CS" w:eastAsia="ar-SA"/>
              </w:rPr>
              <w:t xml:space="preserve"> </w:t>
            </w:r>
            <w:r w:rsidRPr="00534FE4">
              <w:rPr>
                <w:rFonts w:cs="Arial"/>
                <w:sz w:val="24"/>
                <w:szCs w:val="24"/>
                <w:lang w:val="sr-Cyrl-RS" w:eastAsia="ar-SA"/>
              </w:rPr>
              <w:t xml:space="preserve">2014 </w:t>
            </w:r>
            <w:r w:rsidRPr="00534FE4">
              <w:rPr>
                <w:rFonts w:cs="Arial"/>
                <w:sz w:val="24"/>
                <w:szCs w:val="24"/>
                <w:lang w:val="sr-Cyrl-CS" w:eastAsia="ar-SA"/>
              </w:rPr>
              <w:t xml:space="preserve">и </w:t>
            </w:r>
            <w:r w:rsidRPr="00534FE4">
              <w:rPr>
                <w:rFonts w:cs="Arial"/>
                <w:sz w:val="24"/>
                <w:szCs w:val="24"/>
                <w:lang w:val="sr-Cyrl-RS" w:eastAsia="ar-SA"/>
              </w:rPr>
              <w:t>2015</w:t>
            </w:r>
            <w:r w:rsidRPr="00534FE4">
              <w:rPr>
                <w:rFonts w:cs="Arial"/>
                <w:sz w:val="24"/>
                <w:szCs w:val="24"/>
                <w:lang w:val="sr-Cyrl-CS" w:eastAsia="ar-SA"/>
              </w:rPr>
              <w:t xml:space="preserve">.год остварио пословни приход из делатности која се односи на приходе од продаје услуга </w:t>
            </w:r>
            <w:r w:rsidRPr="00534FE4">
              <w:rPr>
                <w:rFonts w:cs="Arial"/>
                <w:sz w:val="24"/>
                <w:szCs w:val="24"/>
                <w:lang w:val="sr-Cyrl-RS" w:eastAsia="ar-SA"/>
              </w:rPr>
              <w:t>од минимум</w:t>
            </w:r>
            <w:r w:rsidRPr="00534FE4">
              <w:rPr>
                <w:rFonts w:cs="Arial"/>
                <w:sz w:val="24"/>
                <w:szCs w:val="24"/>
                <w:lang w:val="sr-Cyrl-CS" w:eastAsia="ar-SA"/>
              </w:rPr>
              <w:t xml:space="preserve"> </w:t>
            </w:r>
            <w:r w:rsidRPr="00534FE4">
              <w:rPr>
                <w:rFonts w:cs="Arial"/>
                <w:sz w:val="24"/>
                <w:szCs w:val="24"/>
                <w:lang w:eastAsia="ar-SA"/>
              </w:rPr>
              <w:t>15</w:t>
            </w:r>
            <w:r w:rsidRPr="00534FE4">
              <w:rPr>
                <w:rFonts w:cs="Arial"/>
                <w:sz w:val="24"/>
                <w:szCs w:val="24"/>
                <w:lang w:val="sr-Cyrl-CS" w:eastAsia="ar-SA"/>
              </w:rPr>
              <w:t>0</w:t>
            </w:r>
            <w:r w:rsidRPr="00534FE4">
              <w:rPr>
                <w:rFonts w:cs="Arial"/>
                <w:sz w:val="24"/>
                <w:szCs w:val="24"/>
                <w:lang w:val="sr-Cyrl-RS" w:eastAsia="ar-SA"/>
              </w:rPr>
              <w:t xml:space="preserve">.000.000,00 </w:t>
            </w:r>
            <w:r w:rsidRPr="00534FE4">
              <w:rPr>
                <w:rFonts w:cs="Arial"/>
                <w:sz w:val="24"/>
                <w:szCs w:val="24"/>
                <w:lang w:val="sr-Cyrl-CS" w:eastAsia="ar-SA"/>
              </w:rPr>
              <w:t>динара</w:t>
            </w:r>
            <w:r w:rsidRPr="00534FE4">
              <w:rPr>
                <w:rFonts w:cs="Arial"/>
                <w:sz w:val="24"/>
                <w:szCs w:val="24"/>
                <w:lang w:val="sr-Cyrl-RS" w:eastAsia="ar-SA"/>
              </w:rPr>
              <w:t xml:space="preserve"> кумулативно</w:t>
            </w:r>
            <w:r w:rsidRPr="00534FE4">
              <w:rPr>
                <w:rFonts w:cs="Arial"/>
                <w:sz w:val="24"/>
                <w:szCs w:val="24"/>
                <w:lang w:val="sr-Cyrl-CS" w:eastAsia="ar-SA"/>
              </w:rPr>
              <w:t>;</w:t>
            </w:r>
          </w:p>
          <w:p w14:paraId="65059F80" w14:textId="77777777" w:rsidR="00534FE4" w:rsidRPr="00534FE4" w:rsidRDefault="00534FE4" w:rsidP="00534FE4">
            <w:pPr>
              <w:autoSpaceDE w:val="0"/>
              <w:autoSpaceDN w:val="0"/>
              <w:adjustRightInd w:val="0"/>
              <w:spacing w:before="0"/>
              <w:rPr>
                <w:rFonts w:cs="Arial"/>
                <w:sz w:val="24"/>
                <w:szCs w:val="24"/>
              </w:rPr>
            </w:pPr>
          </w:p>
          <w:p w14:paraId="23C4CF2A" w14:textId="77777777" w:rsidR="00534FE4" w:rsidRPr="00534FE4" w:rsidRDefault="00534FE4" w:rsidP="00534FE4">
            <w:pPr>
              <w:autoSpaceDE w:val="0"/>
              <w:autoSpaceDN w:val="0"/>
              <w:adjustRightInd w:val="0"/>
              <w:spacing w:before="0"/>
              <w:rPr>
                <w:rFonts w:cs="Arial"/>
                <w:sz w:val="24"/>
                <w:szCs w:val="24"/>
                <w:lang w:val="sr-Cyrl-RS"/>
              </w:rPr>
            </w:pPr>
            <w:r w:rsidRPr="00534FE4">
              <w:rPr>
                <w:rFonts w:cs="Arial"/>
                <w:sz w:val="24"/>
                <w:szCs w:val="24"/>
                <w:lang w:val="sr-Cyrl-RS"/>
              </w:rPr>
              <w:t xml:space="preserve">- је </w:t>
            </w:r>
            <w:r w:rsidRPr="00534FE4">
              <w:rPr>
                <w:rFonts w:cs="Arial"/>
                <w:sz w:val="24"/>
                <w:szCs w:val="24"/>
              </w:rPr>
              <w:t xml:space="preserve">у периоду од </w:t>
            </w:r>
            <w:r w:rsidRPr="00534FE4">
              <w:rPr>
                <w:rFonts w:cs="Arial"/>
                <w:sz w:val="24"/>
                <w:szCs w:val="24"/>
                <w:lang w:val="sr-Cyrl-RS"/>
              </w:rPr>
              <w:t>2013</w:t>
            </w:r>
            <w:r w:rsidRPr="00534FE4">
              <w:rPr>
                <w:rFonts w:cs="Arial"/>
                <w:sz w:val="24"/>
                <w:szCs w:val="24"/>
              </w:rPr>
              <w:t>.год.</w:t>
            </w:r>
            <w:r w:rsidRPr="00534FE4">
              <w:rPr>
                <w:rFonts w:cs="Arial"/>
                <w:sz w:val="24"/>
                <w:szCs w:val="24"/>
                <w:lang w:val="sr-Cyrl-RS"/>
              </w:rPr>
              <w:t xml:space="preserve"> </w:t>
            </w:r>
            <w:r w:rsidRPr="00534FE4">
              <w:rPr>
                <w:rFonts w:cs="Arial"/>
                <w:sz w:val="24"/>
                <w:szCs w:val="24"/>
              </w:rPr>
              <w:t xml:space="preserve">до </w:t>
            </w:r>
            <w:r w:rsidRPr="00534FE4">
              <w:rPr>
                <w:rFonts w:cs="Arial"/>
                <w:sz w:val="24"/>
                <w:szCs w:val="24"/>
                <w:lang w:val="sr-Cyrl-RS"/>
              </w:rPr>
              <w:t>2015</w:t>
            </w:r>
            <w:r w:rsidRPr="00534FE4">
              <w:rPr>
                <w:rFonts w:cs="Arial"/>
                <w:sz w:val="24"/>
                <w:szCs w:val="24"/>
              </w:rPr>
              <w:t xml:space="preserve">.год </w:t>
            </w:r>
            <w:r w:rsidRPr="00534FE4">
              <w:rPr>
                <w:rFonts w:cs="Arial"/>
                <w:sz w:val="24"/>
                <w:szCs w:val="24"/>
                <w:lang w:val="sr-Cyrl-RS"/>
              </w:rPr>
              <w:t>није имао губитак у пословању;</w:t>
            </w:r>
          </w:p>
          <w:p w14:paraId="504C33AE" w14:textId="77777777" w:rsidR="00534FE4" w:rsidRPr="00534FE4" w:rsidRDefault="00534FE4" w:rsidP="00534FE4">
            <w:pPr>
              <w:autoSpaceDE w:val="0"/>
              <w:autoSpaceDN w:val="0"/>
              <w:adjustRightInd w:val="0"/>
              <w:spacing w:before="0"/>
              <w:rPr>
                <w:rFonts w:cs="Arial"/>
                <w:sz w:val="24"/>
                <w:szCs w:val="24"/>
                <w:lang w:val="sr-Cyrl-RS"/>
              </w:rPr>
            </w:pPr>
          </w:p>
          <w:p w14:paraId="1667879C" w14:textId="4E17FEB7" w:rsidR="00534FE4" w:rsidRPr="00534FE4" w:rsidRDefault="00534FE4" w:rsidP="00534FE4">
            <w:pPr>
              <w:autoSpaceDE w:val="0"/>
              <w:autoSpaceDN w:val="0"/>
              <w:adjustRightInd w:val="0"/>
              <w:spacing w:before="0"/>
              <w:rPr>
                <w:rFonts w:cs="Arial"/>
                <w:sz w:val="24"/>
                <w:szCs w:val="24"/>
                <w:lang w:val="sr-Cyrl-RS"/>
              </w:rPr>
            </w:pPr>
            <w:r w:rsidRPr="00534FE4">
              <w:rPr>
                <w:rFonts w:cs="Arial"/>
                <w:sz w:val="24"/>
                <w:szCs w:val="24"/>
                <w:lang w:val="sr-Cyrl-RS"/>
              </w:rPr>
              <w:t xml:space="preserve">- </w:t>
            </w:r>
            <w:r w:rsidRPr="00534FE4">
              <w:rPr>
                <w:rFonts w:eastAsia="Calibri" w:cs="Arial"/>
                <w:sz w:val="24"/>
                <w:szCs w:val="24"/>
                <w:lang w:val="sr-Cyrl-RS"/>
              </w:rPr>
              <w:t>је</w:t>
            </w:r>
            <w:r w:rsidRPr="00534FE4">
              <w:rPr>
                <w:rFonts w:eastAsia="Calibri" w:cs="Arial"/>
                <w:sz w:val="24"/>
                <w:szCs w:val="24"/>
              </w:rPr>
              <w:t xml:space="preserve"> у последњих  </w:t>
            </w:r>
            <w:r w:rsidRPr="00534FE4">
              <w:rPr>
                <w:rFonts w:eastAsia="Calibri" w:cs="Arial"/>
                <w:sz w:val="24"/>
                <w:szCs w:val="24"/>
                <w:lang w:val="sr-Cyrl-RS"/>
              </w:rPr>
              <w:t xml:space="preserve">6 (словима: </w:t>
            </w:r>
            <w:r w:rsidRPr="00534FE4">
              <w:rPr>
                <w:rFonts w:eastAsia="Calibri" w:cs="Arial"/>
                <w:sz w:val="24"/>
                <w:szCs w:val="24"/>
              </w:rPr>
              <w:t>шест</w:t>
            </w:r>
            <w:r w:rsidRPr="00534FE4">
              <w:rPr>
                <w:rFonts w:eastAsia="Calibri" w:cs="Arial"/>
                <w:sz w:val="24"/>
                <w:szCs w:val="24"/>
                <w:lang w:val="sr-Cyrl-RS"/>
              </w:rPr>
              <w:t>)</w:t>
            </w:r>
            <w:r w:rsidRPr="00534FE4">
              <w:rPr>
                <w:rFonts w:eastAsia="Calibri" w:cs="Arial"/>
                <w:sz w:val="24"/>
                <w:szCs w:val="24"/>
              </w:rPr>
              <w:t xml:space="preserve"> месеци </w:t>
            </w:r>
            <w:r w:rsidR="00110E19">
              <w:rPr>
                <w:rFonts w:eastAsia="Calibri" w:cs="Arial"/>
                <w:sz w:val="24"/>
                <w:szCs w:val="24"/>
                <w:lang w:val="sr-Cyrl-RS"/>
              </w:rPr>
              <w:t>до</w:t>
            </w:r>
            <w:r w:rsidRPr="00534FE4">
              <w:rPr>
                <w:rFonts w:eastAsia="Calibri" w:cs="Arial"/>
                <w:sz w:val="24"/>
                <w:szCs w:val="24"/>
                <w:lang w:val="sr-Cyrl-RS"/>
              </w:rPr>
              <w:t xml:space="preserve"> дана</w:t>
            </w:r>
            <w:r w:rsidRPr="00534FE4">
              <w:rPr>
                <w:rFonts w:eastAsia="Calibri" w:cs="Arial"/>
                <w:sz w:val="24"/>
                <w:szCs w:val="24"/>
              </w:rPr>
              <w:t xml:space="preserve"> објављивања </w:t>
            </w:r>
            <w:r w:rsidRPr="00534FE4">
              <w:rPr>
                <w:rFonts w:eastAsia="Calibri" w:cs="Arial"/>
                <w:sz w:val="24"/>
                <w:szCs w:val="24"/>
                <w:lang w:val="sr-Cyrl-RS"/>
              </w:rPr>
              <w:t>П</w:t>
            </w:r>
            <w:r w:rsidRPr="00534FE4">
              <w:rPr>
                <w:rFonts w:eastAsia="Calibri" w:cs="Arial"/>
                <w:sz w:val="24"/>
                <w:szCs w:val="24"/>
              </w:rPr>
              <w:t>озива</w:t>
            </w:r>
            <w:r w:rsidRPr="00534FE4">
              <w:rPr>
                <w:rFonts w:eastAsia="Calibri" w:cs="Arial"/>
                <w:sz w:val="24"/>
                <w:szCs w:val="24"/>
                <w:lang w:val="sr-Cyrl-RS"/>
              </w:rPr>
              <w:t xml:space="preserve"> (укључујући и дан објављивања Позива)</w:t>
            </w:r>
            <w:r w:rsidRPr="00534FE4">
              <w:rPr>
                <w:rFonts w:eastAsia="Calibri" w:cs="Arial"/>
                <w:sz w:val="24"/>
                <w:szCs w:val="24"/>
              </w:rPr>
              <w:t xml:space="preserve"> за подношење понуда на Порталу јавних набавки, није био неликвидан</w:t>
            </w:r>
            <w:r w:rsidRPr="00534FE4">
              <w:rPr>
                <w:rFonts w:eastAsia="Calibri" w:cs="Arial"/>
                <w:sz w:val="24"/>
                <w:szCs w:val="24"/>
                <w:lang w:val="sr-Cyrl-RS"/>
              </w:rPr>
              <w:t>;</w:t>
            </w:r>
          </w:p>
          <w:p w14:paraId="1CCA26A5"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 xml:space="preserve">Доказ: </w:t>
            </w:r>
          </w:p>
          <w:p w14:paraId="1239398C" w14:textId="77777777" w:rsidR="00534FE4" w:rsidRPr="00534FE4" w:rsidRDefault="00534FE4" w:rsidP="00534FE4">
            <w:pPr>
              <w:autoSpaceDE w:val="0"/>
              <w:autoSpaceDN w:val="0"/>
              <w:adjustRightInd w:val="0"/>
              <w:spacing w:before="0"/>
              <w:rPr>
                <w:rFonts w:cs="Arial"/>
                <w:sz w:val="24"/>
                <w:szCs w:val="24"/>
              </w:rPr>
            </w:pPr>
            <w:r w:rsidRPr="00534FE4">
              <w:rPr>
                <w:rFonts w:cs="Arial"/>
                <w:sz w:val="24"/>
                <w:szCs w:val="24"/>
                <w:lang w:val="sr-Cyrl-RS"/>
              </w:rPr>
              <w:t>-</w:t>
            </w:r>
            <w:r w:rsidRPr="00534FE4">
              <w:rPr>
                <w:rFonts w:cs="Arial"/>
                <w:sz w:val="24"/>
                <w:szCs w:val="24"/>
              </w:rPr>
              <w:t>БОН-ЈН који издаје Агенција за привредне регистре, који мора да садржи сажете статусне податке понуђача, сажети биланс стања и биланс успеха за претходне три обрачунске године.</w:t>
            </w:r>
          </w:p>
          <w:p w14:paraId="38616CC7" w14:textId="77777777" w:rsidR="00534FE4" w:rsidRPr="00534FE4" w:rsidRDefault="00534FE4" w:rsidP="00534FE4">
            <w:pPr>
              <w:autoSpaceDE w:val="0"/>
              <w:autoSpaceDN w:val="0"/>
              <w:adjustRightInd w:val="0"/>
              <w:spacing w:before="0"/>
              <w:rPr>
                <w:rFonts w:cs="Arial"/>
                <w:sz w:val="24"/>
                <w:szCs w:val="24"/>
                <w:lang w:val="sr-Cyrl-CS"/>
              </w:rPr>
            </w:pPr>
            <w:r w:rsidRPr="00534FE4">
              <w:rPr>
                <w:rFonts w:cs="Arial"/>
                <w:sz w:val="24"/>
                <w:szCs w:val="24"/>
                <w:lang w:val="sr-Cyrl-CS"/>
              </w:rPr>
              <w:t>Биланс стања и биланс успеха  за претходне три обрачунске године 2013., 2014. и 2015. са мишљењем овлашћеног ревизора, ако је понуђач субјект ревизије у складу са Законом о рачуноводству и Законом о ревизији.</w:t>
            </w:r>
          </w:p>
          <w:p w14:paraId="0C96DB9F" w14:textId="77777777" w:rsidR="00534FE4" w:rsidRPr="00534FE4" w:rsidRDefault="00534FE4" w:rsidP="00534FE4">
            <w:pPr>
              <w:autoSpaceDE w:val="0"/>
              <w:autoSpaceDN w:val="0"/>
              <w:adjustRightInd w:val="0"/>
              <w:spacing w:before="0"/>
              <w:rPr>
                <w:rFonts w:cs="Arial"/>
                <w:sz w:val="24"/>
                <w:szCs w:val="24"/>
              </w:rPr>
            </w:pPr>
            <w:r w:rsidRPr="00534FE4">
              <w:rPr>
                <w:rFonts w:cs="Arial"/>
                <w:sz w:val="24"/>
                <w:szCs w:val="24"/>
              </w:rPr>
              <w:t>Прив</w:t>
            </w:r>
            <w:r w:rsidRPr="00534FE4">
              <w:rPr>
                <w:rFonts w:cs="Arial"/>
                <w:sz w:val="24"/>
                <w:szCs w:val="24"/>
                <w:lang w:val="sr-Cyrl-CS"/>
              </w:rPr>
              <w:t>р</w:t>
            </w:r>
            <w:r w:rsidRPr="00534FE4">
              <w:rPr>
                <w:rFonts w:cs="Arial"/>
                <w:sz w:val="24"/>
                <w:szCs w:val="24"/>
              </w:rPr>
              <w:t>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w:t>
            </w:r>
            <w:r w:rsidRPr="00534FE4">
              <w:rPr>
                <w:rFonts w:cs="Arial"/>
                <w:sz w:val="24"/>
                <w:szCs w:val="24"/>
                <w:lang w:val="sr-Cyrl-CS"/>
              </w:rPr>
              <w:t xml:space="preserve"> наведене</w:t>
            </w:r>
            <w:r w:rsidRPr="00534FE4">
              <w:rPr>
                <w:rFonts w:cs="Arial"/>
                <w:sz w:val="24"/>
                <w:szCs w:val="24"/>
              </w:rPr>
              <w:t xml:space="preserve"> претходне три обрачунске године издат од стране надлежног пореског органа на чијој територији је регистровано обављање делатности.</w:t>
            </w:r>
          </w:p>
          <w:p w14:paraId="127427A0" w14:textId="77777777" w:rsidR="00534FE4" w:rsidRPr="00534FE4" w:rsidRDefault="00534FE4" w:rsidP="00534FE4">
            <w:pPr>
              <w:autoSpaceDE w:val="0"/>
              <w:autoSpaceDN w:val="0"/>
              <w:adjustRightInd w:val="0"/>
              <w:spacing w:before="0"/>
              <w:rPr>
                <w:rFonts w:cs="Arial"/>
                <w:sz w:val="24"/>
                <w:szCs w:val="24"/>
              </w:rPr>
            </w:pPr>
            <w:r w:rsidRPr="00534FE4">
              <w:rPr>
                <w:rFonts w:cs="Arial"/>
                <w:sz w:val="24"/>
                <w:szCs w:val="24"/>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534FE4">
              <w:rPr>
                <w:rFonts w:cs="Arial"/>
                <w:sz w:val="24"/>
                <w:szCs w:val="24"/>
                <w:lang w:val="sr-Cyrl-CS"/>
              </w:rPr>
              <w:t xml:space="preserve">наведене </w:t>
            </w:r>
            <w:r w:rsidRPr="00534FE4">
              <w:rPr>
                <w:rFonts w:cs="Arial"/>
                <w:sz w:val="24"/>
                <w:szCs w:val="24"/>
              </w:rPr>
              <w:t>претходне три обрачунске године.</w:t>
            </w:r>
          </w:p>
          <w:p w14:paraId="0D20D5D5" w14:textId="77777777" w:rsidR="00534FE4" w:rsidRPr="00534FE4" w:rsidRDefault="00534FE4" w:rsidP="00534FE4">
            <w:pPr>
              <w:autoSpaceDE w:val="0"/>
              <w:autoSpaceDN w:val="0"/>
              <w:adjustRightInd w:val="0"/>
              <w:spacing w:before="0"/>
              <w:rPr>
                <w:rFonts w:eastAsia="Calibri" w:cs="Arial"/>
                <w:color w:val="00B0F0"/>
                <w:sz w:val="24"/>
                <w:szCs w:val="24"/>
                <w:lang w:val="ru-RU"/>
              </w:rPr>
            </w:pPr>
            <w:r w:rsidRPr="00534FE4">
              <w:rPr>
                <w:rFonts w:cs="Arial"/>
                <w:sz w:val="24"/>
                <w:szCs w:val="24"/>
                <w:lang w:val="sr-Cyrl-RS"/>
              </w:rPr>
              <w:t>-</w:t>
            </w:r>
            <w:r w:rsidRPr="00534FE4">
              <w:rPr>
                <w:rFonts w:eastAsia="Calibri" w:cs="Arial"/>
                <w:sz w:val="24"/>
                <w:szCs w:val="24"/>
              </w:rPr>
              <w:t xml:space="preserve">Потврда Народне банке Србије да понуђач није био неликвидан у последњих шест месеци </w:t>
            </w:r>
            <w:r w:rsidRPr="00534FE4">
              <w:rPr>
                <w:rFonts w:eastAsia="Calibri" w:cs="Arial"/>
                <w:sz w:val="24"/>
                <w:szCs w:val="24"/>
                <w:lang w:val="sr-Cyrl-RS"/>
              </w:rPr>
              <w:t>од дана</w:t>
            </w:r>
            <w:r w:rsidRPr="00534FE4">
              <w:rPr>
                <w:rFonts w:eastAsia="Calibri" w:cs="Arial"/>
                <w:sz w:val="24"/>
                <w:szCs w:val="24"/>
              </w:rPr>
              <w:t xml:space="preserve"> објављивања Позива за подношење понуда на Порталу јавних набавки </w:t>
            </w:r>
          </w:p>
        </w:tc>
      </w:tr>
      <w:tr w:rsidR="00534FE4" w:rsidRPr="00534FE4" w14:paraId="54302D6D" w14:textId="77777777" w:rsidTr="001907C7">
        <w:trPr>
          <w:trHeight w:val="7370"/>
          <w:jc w:val="center"/>
        </w:trPr>
        <w:tc>
          <w:tcPr>
            <w:tcW w:w="729" w:type="dxa"/>
            <w:vAlign w:val="center"/>
          </w:tcPr>
          <w:p w14:paraId="114101D6" w14:textId="77777777" w:rsidR="00534FE4" w:rsidRPr="00534FE4" w:rsidRDefault="00534FE4" w:rsidP="001907C7">
            <w:pPr>
              <w:jc w:val="center"/>
              <w:rPr>
                <w:rFonts w:cs="Arial"/>
                <w:b/>
                <w:color w:val="00B0F0"/>
                <w:sz w:val="24"/>
                <w:szCs w:val="24"/>
              </w:rPr>
            </w:pPr>
            <w:r w:rsidRPr="00534FE4">
              <w:rPr>
                <w:rFonts w:cs="Arial"/>
                <w:b/>
                <w:sz w:val="24"/>
                <w:szCs w:val="24"/>
              </w:rPr>
              <w:lastRenderedPageBreak/>
              <w:t>7.</w:t>
            </w:r>
          </w:p>
        </w:tc>
        <w:tc>
          <w:tcPr>
            <w:tcW w:w="8430" w:type="dxa"/>
          </w:tcPr>
          <w:p w14:paraId="05F02F1C"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Услов:</w:t>
            </w:r>
          </w:p>
          <w:p w14:paraId="6A4BF9C5"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 xml:space="preserve">Пословни капацитет </w:t>
            </w:r>
          </w:p>
          <w:p w14:paraId="7FB9E808" w14:textId="77777777" w:rsidR="00534FE4" w:rsidRPr="00534FE4" w:rsidRDefault="00534FE4" w:rsidP="00534FE4">
            <w:pPr>
              <w:autoSpaceDE w:val="0"/>
              <w:autoSpaceDN w:val="0"/>
              <w:adjustRightInd w:val="0"/>
              <w:spacing w:before="0"/>
              <w:rPr>
                <w:rFonts w:cs="Arial"/>
                <w:sz w:val="24"/>
                <w:szCs w:val="24"/>
              </w:rPr>
            </w:pPr>
            <w:r w:rsidRPr="00534FE4">
              <w:rPr>
                <w:rFonts w:cs="Arial"/>
                <w:sz w:val="24"/>
                <w:szCs w:val="24"/>
              </w:rPr>
              <w:t xml:space="preserve">Понуђач располаже неопходним </w:t>
            </w:r>
            <w:r w:rsidRPr="00534FE4">
              <w:rPr>
                <w:rFonts w:cs="Arial"/>
                <w:b/>
                <w:sz w:val="24"/>
                <w:szCs w:val="24"/>
              </w:rPr>
              <w:t>пословним капацитетом</w:t>
            </w:r>
            <w:r w:rsidRPr="00534FE4">
              <w:rPr>
                <w:rFonts w:cs="Arial"/>
                <w:sz w:val="24"/>
                <w:szCs w:val="24"/>
              </w:rPr>
              <w:t xml:space="preserve"> ако:</w:t>
            </w:r>
          </w:p>
          <w:p w14:paraId="1A078993" w14:textId="77777777" w:rsidR="00534FE4" w:rsidRPr="00534FE4" w:rsidRDefault="00534FE4" w:rsidP="00534FE4">
            <w:pPr>
              <w:autoSpaceDE w:val="0"/>
              <w:autoSpaceDN w:val="0"/>
              <w:adjustRightInd w:val="0"/>
              <w:spacing w:before="0"/>
              <w:ind w:left="-108"/>
              <w:rPr>
                <w:rFonts w:cs="Calibri"/>
                <w:sz w:val="24"/>
                <w:szCs w:val="20"/>
                <w:lang w:val="sr-Cyrl-RS" w:eastAsia="ar-SA"/>
              </w:rPr>
            </w:pPr>
            <w:r w:rsidRPr="00534FE4">
              <w:rPr>
                <w:rFonts w:eastAsia="Calibri" w:cs="Arial"/>
                <w:sz w:val="24"/>
                <w:szCs w:val="24"/>
                <w:lang w:val="sr-Cyrl-RS"/>
              </w:rPr>
              <w:t>-</w:t>
            </w:r>
            <w:r w:rsidRPr="00534FE4">
              <w:rPr>
                <w:rFonts w:eastAsia="Calibri" w:cs="Arial"/>
                <w:sz w:val="24"/>
                <w:szCs w:val="24"/>
              </w:rPr>
              <w:t xml:space="preserve"> </w:t>
            </w:r>
            <w:r w:rsidRPr="00534FE4">
              <w:rPr>
                <w:rFonts w:eastAsia="Calibri" w:cs="Arial"/>
                <w:sz w:val="24"/>
                <w:szCs w:val="24"/>
                <w:lang w:val="sr-Cyrl-RS"/>
              </w:rPr>
              <w:t xml:space="preserve">је </w:t>
            </w:r>
            <w:r w:rsidRPr="00534FE4">
              <w:rPr>
                <w:rFonts w:eastAsia="Calibri" w:cs="Arial"/>
                <w:sz w:val="24"/>
                <w:szCs w:val="24"/>
              </w:rPr>
              <w:t xml:space="preserve">у </w:t>
            </w:r>
            <w:r w:rsidRPr="00534FE4">
              <w:rPr>
                <w:rFonts w:eastAsia="Calibri" w:cs="Arial"/>
                <w:sz w:val="24"/>
                <w:szCs w:val="24"/>
                <w:lang w:val="sr-Cyrl-CS"/>
              </w:rPr>
              <w:t xml:space="preserve">претходних 5 (словима: </w:t>
            </w:r>
            <w:r w:rsidRPr="00534FE4">
              <w:rPr>
                <w:rFonts w:eastAsia="Calibri" w:cs="Arial"/>
                <w:sz w:val="24"/>
                <w:szCs w:val="24"/>
                <w:lang w:val="sr-Cyrl-RS"/>
              </w:rPr>
              <w:t>пет)</w:t>
            </w:r>
            <w:r w:rsidRPr="00534FE4">
              <w:rPr>
                <w:rFonts w:eastAsia="Calibri" w:cs="Arial"/>
                <w:sz w:val="24"/>
                <w:szCs w:val="24"/>
              </w:rPr>
              <w:t xml:space="preserve"> година </w:t>
            </w:r>
            <w:r w:rsidRPr="00534FE4">
              <w:rPr>
                <w:rFonts w:eastAsia="Calibri" w:cs="Arial"/>
                <w:sz w:val="24"/>
                <w:szCs w:val="24"/>
                <w:lang w:val="sr-Cyrl-CS"/>
              </w:rPr>
              <w:t>до дана за подношење понуда</w:t>
            </w:r>
            <w:r w:rsidRPr="00534FE4">
              <w:rPr>
                <w:rFonts w:eastAsia="Calibri" w:cs="Arial"/>
                <w:sz w:val="24"/>
                <w:szCs w:val="24"/>
              </w:rPr>
              <w:t xml:space="preserve"> и</w:t>
            </w:r>
            <w:r w:rsidRPr="00534FE4">
              <w:rPr>
                <w:rFonts w:eastAsia="Calibri" w:cs="Arial"/>
                <w:sz w:val="24"/>
                <w:szCs w:val="24"/>
                <w:lang w:val="sr-Cyrl-RS"/>
              </w:rPr>
              <w:t>звршио</w:t>
            </w:r>
            <w:r w:rsidRPr="00534FE4">
              <w:rPr>
                <w:rFonts w:eastAsia="Calibri" w:cs="Arial"/>
                <w:i/>
                <w:sz w:val="24"/>
                <w:szCs w:val="24"/>
              </w:rPr>
              <w:t xml:space="preserve"> </w:t>
            </w:r>
            <w:r w:rsidRPr="00534FE4">
              <w:rPr>
                <w:rFonts w:cs="Arial"/>
                <w:sz w:val="24"/>
                <w:szCs w:val="24"/>
                <w:lang w:val="sr-Cyrl-RS" w:eastAsia="ar-SA"/>
              </w:rPr>
              <w:t xml:space="preserve">најмање </w:t>
            </w:r>
            <w:r w:rsidRPr="00534FE4">
              <w:rPr>
                <w:rFonts w:cs="Calibri"/>
                <w:sz w:val="24"/>
                <w:szCs w:val="20"/>
                <w:lang w:val="sr-Cyrl-RS" w:eastAsia="ar-SA"/>
              </w:rPr>
              <w:t>5 (словима: пет) идејних пројекта трансформатроских станица (ТС) напонског нивоа 110/х kV и више у износу од минимум 25.000.000 динара укупно;</w:t>
            </w:r>
          </w:p>
          <w:p w14:paraId="2E3579E3" w14:textId="77777777" w:rsidR="00534FE4" w:rsidRPr="00534FE4" w:rsidRDefault="00534FE4" w:rsidP="00534FE4">
            <w:pPr>
              <w:autoSpaceDE w:val="0"/>
              <w:autoSpaceDN w:val="0"/>
              <w:adjustRightInd w:val="0"/>
              <w:spacing w:before="0"/>
              <w:ind w:left="-108"/>
              <w:rPr>
                <w:rFonts w:cs="Calibri"/>
                <w:sz w:val="24"/>
                <w:szCs w:val="20"/>
                <w:lang w:val="sr-Cyrl-RS" w:eastAsia="ar-SA"/>
              </w:rPr>
            </w:pPr>
            <w:r w:rsidRPr="00534FE4">
              <w:rPr>
                <w:rFonts w:cs="Calibri"/>
                <w:sz w:val="24"/>
                <w:szCs w:val="20"/>
                <w:lang w:val="sr-Cyrl-RS" w:eastAsia="ar-SA"/>
              </w:rPr>
              <w:t>-</w:t>
            </w:r>
            <w:r w:rsidRPr="00534FE4">
              <w:rPr>
                <w:rFonts w:cs="Arial"/>
                <w:sz w:val="24"/>
                <w:szCs w:val="24"/>
              </w:rPr>
              <w:t xml:space="preserve"> </w:t>
            </w:r>
            <w:r w:rsidRPr="00534FE4">
              <w:rPr>
                <w:rFonts w:cs="Arial"/>
                <w:sz w:val="24"/>
                <w:szCs w:val="24"/>
                <w:lang w:val="sr-Cyrl-RS"/>
              </w:rPr>
              <w:t xml:space="preserve">је </w:t>
            </w:r>
            <w:r w:rsidRPr="00534FE4">
              <w:rPr>
                <w:rFonts w:cs="Calibri"/>
                <w:sz w:val="24"/>
                <w:szCs w:val="20"/>
                <w:lang w:eastAsia="ar-SA"/>
              </w:rPr>
              <w:t xml:space="preserve">у </w:t>
            </w:r>
            <w:r w:rsidRPr="00534FE4">
              <w:rPr>
                <w:rFonts w:cs="Calibri"/>
                <w:sz w:val="24"/>
                <w:szCs w:val="20"/>
                <w:lang w:val="sr-Cyrl-CS" w:eastAsia="ar-SA"/>
              </w:rPr>
              <w:t xml:space="preserve">претходних 5 (словима: </w:t>
            </w:r>
            <w:r w:rsidRPr="00534FE4">
              <w:rPr>
                <w:rFonts w:cs="Calibri"/>
                <w:sz w:val="24"/>
                <w:szCs w:val="20"/>
                <w:lang w:val="sr-Cyrl-RS" w:eastAsia="ar-SA"/>
              </w:rPr>
              <w:t>пет)</w:t>
            </w:r>
            <w:r w:rsidRPr="00534FE4">
              <w:rPr>
                <w:rFonts w:cs="Calibri"/>
                <w:sz w:val="24"/>
                <w:szCs w:val="20"/>
                <w:lang w:eastAsia="ar-SA"/>
              </w:rPr>
              <w:t xml:space="preserve"> година </w:t>
            </w:r>
            <w:r w:rsidRPr="00534FE4">
              <w:rPr>
                <w:rFonts w:cs="Calibri"/>
                <w:sz w:val="24"/>
                <w:szCs w:val="20"/>
                <w:lang w:val="sr-Cyrl-CS" w:eastAsia="ar-SA"/>
              </w:rPr>
              <w:t>до дана за подношење понуда</w:t>
            </w:r>
            <w:r w:rsidRPr="00534FE4">
              <w:rPr>
                <w:rFonts w:cs="Calibri"/>
                <w:sz w:val="24"/>
                <w:szCs w:val="20"/>
                <w:lang w:eastAsia="ar-SA"/>
              </w:rPr>
              <w:t xml:space="preserve"> и</w:t>
            </w:r>
            <w:r w:rsidRPr="00534FE4">
              <w:rPr>
                <w:rFonts w:cs="Calibri"/>
                <w:sz w:val="24"/>
                <w:szCs w:val="20"/>
                <w:lang w:val="sr-Cyrl-RS" w:eastAsia="ar-SA"/>
              </w:rPr>
              <w:t>звршио</w:t>
            </w:r>
            <w:r w:rsidRPr="00534FE4">
              <w:rPr>
                <w:rFonts w:cs="Calibri"/>
                <w:i/>
                <w:sz w:val="24"/>
                <w:szCs w:val="20"/>
                <w:lang w:eastAsia="ar-SA"/>
              </w:rPr>
              <w:t xml:space="preserve"> </w:t>
            </w:r>
            <w:r w:rsidRPr="00534FE4">
              <w:rPr>
                <w:rFonts w:cs="Calibri"/>
                <w:sz w:val="24"/>
                <w:szCs w:val="20"/>
                <w:lang w:val="sr-Cyrl-RS" w:eastAsia="ar-SA"/>
              </w:rPr>
              <w:t>најмање 5 (словима: пет) главних пројеката или пројеката за грађевинску дозволу ТС напонског нивоа 110/x</w:t>
            </w:r>
            <w:r w:rsidRPr="00534FE4">
              <w:rPr>
                <w:rFonts w:cs="Calibri"/>
                <w:sz w:val="24"/>
                <w:szCs w:val="20"/>
                <w:lang w:eastAsia="ar-SA"/>
              </w:rPr>
              <w:t xml:space="preserve"> kV </w:t>
            </w:r>
            <w:r w:rsidRPr="00534FE4">
              <w:rPr>
                <w:rFonts w:cs="Calibri"/>
                <w:sz w:val="24"/>
                <w:szCs w:val="20"/>
                <w:lang w:val="sr-Cyrl-RS" w:eastAsia="ar-SA"/>
              </w:rPr>
              <w:t>и</w:t>
            </w:r>
            <w:r w:rsidRPr="00534FE4">
              <w:rPr>
                <w:rFonts w:cs="Calibri"/>
                <w:sz w:val="24"/>
                <w:szCs w:val="20"/>
                <w:lang w:eastAsia="ar-SA"/>
              </w:rPr>
              <w:t xml:space="preserve"> </w:t>
            </w:r>
            <w:r w:rsidRPr="00534FE4">
              <w:rPr>
                <w:rFonts w:cs="Calibri"/>
                <w:sz w:val="24"/>
                <w:szCs w:val="20"/>
                <w:lang w:val="sr-Cyrl-RS" w:eastAsia="ar-SA"/>
              </w:rPr>
              <w:t>више у износу од минимум 75.000.000. динара укупно;</w:t>
            </w:r>
          </w:p>
          <w:p w14:paraId="5491B6C1" w14:textId="77777777" w:rsidR="00534FE4" w:rsidRPr="00534FE4" w:rsidRDefault="00534FE4" w:rsidP="00534FE4">
            <w:pPr>
              <w:autoSpaceDE w:val="0"/>
              <w:autoSpaceDN w:val="0"/>
              <w:adjustRightInd w:val="0"/>
              <w:spacing w:before="0"/>
              <w:ind w:left="-108"/>
              <w:rPr>
                <w:rFonts w:cs="Arial"/>
                <w:sz w:val="24"/>
                <w:szCs w:val="20"/>
                <w:lang w:val="sr-Cyrl-RS" w:eastAsia="ar-SA"/>
              </w:rPr>
            </w:pPr>
            <w:r w:rsidRPr="00534FE4">
              <w:rPr>
                <w:rFonts w:eastAsia="Calibri" w:cs="Arial"/>
                <w:i/>
                <w:color w:val="00B0F0"/>
                <w:sz w:val="24"/>
                <w:szCs w:val="24"/>
                <w:lang w:val="sr-Cyrl-RS"/>
              </w:rPr>
              <w:t xml:space="preserve"> - </w:t>
            </w:r>
            <w:r w:rsidRPr="00534FE4">
              <w:rPr>
                <w:rFonts w:eastAsia="Calibri" w:cs="Arial"/>
                <w:sz w:val="24"/>
                <w:szCs w:val="24"/>
              </w:rPr>
              <w:t>има уведен систем управљања квалитетом у складу са захтевима стандарда  ISO 9001:2008</w:t>
            </w:r>
            <w:r w:rsidRPr="00534FE4">
              <w:rPr>
                <w:rFonts w:eastAsia="Calibri" w:cs="Arial"/>
                <w:sz w:val="24"/>
                <w:szCs w:val="24"/>
                <w:lang w:val="sr-Cyrl-RS"/>
              </w:rPr>
              <w:t>, ISO 14001</w:t>
            </w:r>
            <w:r w:rsidRPr="00534FE4">
              <w:rPr>
                <w:rFonts w:cs="Arial"/>
                <w:sz w:val="24"/>
                <w:szCs w:val="20"/>
                <w:lang w:val="sr-Cyrl-RS" w:eastAsia="ar-SA"/>
              </w:rPr>
              <w:t>, OHSAS 18001  и ISO 27001;</w:t>
            </w:r>
          </w:p>
          <w:p w14:paraId="751CFA47" w14:textId="77777777" w:rsidR="00534FE4" w:rsidRPr="00534FE4" w:rsidRDefault="00534FE4" w:rsidP="00534FE4">
            <w:pPr>
              <w:autoSpaceDE w:val="0"/>
              <w:autoSpaceDN w:val="0"/>
              <w:adjustRightInd w:val="0"/>
              <w:spacing w:before="0"/>
              <w:ind w:left="-108"/>
              <w:rPr>
                <w:rFonts w:cs="Calibri"/>
                <w:sz w:val="24"/>
                <w:szCs w:val="20"/>
                <w:lang w:val="sr-Cyrl-RS" w:eastAsia="ar-SA"/>
              </w:rPr>
            </w:pPr>
            <w:r w:rsidRPr="00534FE4">
              <w:rPr>
                <w:rFonts w:cs="Calibri"/>
                <w:sz w:val="24"/>
                <w:szCs w:val="20"/>
                <w:lang w:val="sr-Cyrl-RS" w:eastAsia="ar-SA"/>
              </w:rPr>
              <w:t xml:space="preserve">- </w:t>
            </w:r>
            <w:r w:rsidRPr="00534FE4">
              <w:rPr>
                <w:rFonts w:cs="Arial"/>
                <w:bCs/>
                <w:sz w:val="24"/>
                <w:szCs w:val="20"/>
                <w:lang w:val="sr-Cyrl-CS"/>
              </w:rPr>
              <w:t>у тренутку подношења понуде поседује полису осигурања од професионалне одговорности која се исплаћује уколико наступи осигурани случај а у складу са чл. 129а важећег Закона о планирању и изградњи и Правилником o условима осигурања од професионалне одговорности (Сл. гласник РС бр. 40/2015).</w:t>
            </w:r>
          </w:p>
          <w:p w14:paraId="73BA72C5"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 xml:space="preserve">Доказ: </w:t>
            </w:r>
          </w:p>
          <w:p w14:paraId="52D1EEDE" w14:textId="77777777" w:rsidR="00534FE4" w:rsidRPr="00534FE4" w:rsidRDefault="00534FE4" w:rsidP="00534FE4">
            <w:pPr>
              <w:autoSpaceDE w:val="0"/>
              <w:autoSpaceDN w:val="0"/>
              <w:adjustRightInd w:val="0"/>
              <w:spacing w:before="0"/>
              <w:ind w:left="279" w:hanging="220"/>
              <w:rPr>
                <w:rFonts w:cs="Arial"/>
                <w:sz w:val="24"/>
                <w:szCs w:val="24"/>
                <w:lang w:val="sr-Cyrl-RS"/>
              </w:rPr>
            </w:pPr>
            <w:r w:rsidRPr="00534FE4">
              <w:rPr>
                <w:rFonts w:cs="Arial"/>
                <w:sz w:val="24"/>
                <w:szCs w:val="24"/>
              </w:rPr>
              <w:t xml:space="preserve">- Референтна листа </w:t>
            </w:r>
            <w:r w:rsidRPr="00534FE4">
              <w:rPr>
                <w:rFonts w:cs="Arial"/>
                <w:sz w:val="24"/>
                <w:szCs w:val="24"/>
                <w:lang w:val="sr-Cyrl-RS"/>
              </w:rPr>
              <w:t>(Образац 6)</w:t>
            </w:r>
          </w:p>
          <w:p w14:paraId="5AC5ABDD" w14:textId="77777777" w:rsidR="00534FE4" w:rsidRPr="00534FE4" w:rsidRDefault="00534FE4" w:rsidP="00534FE4">
            <w:pPr>
              <w:autoSpaceDE w:val="0"/>
              <w:autoSpaceDN w:val="0"/>
              <w:adjustRightInd w:val="0"/>
              <w:spacing w:before="0"/>
              <w:ind w:left="279" w:hanging="220"/>
              <w:rPr>
                <w:rFonts w:cs="Arial"/>
                <w:sz w:val="24"/>
                <w:szCs w:val="24"/>
                <w:lang w:val="sr-Cyrl-RS"/>
              </w:rPr>
            </w:pPr>
            <w:r w:rsidRPr="00534FE4">
              <w:rPr>
                <w:rFonts w:cs="Arial"/>
                <w:sz w:val="24"/>
                <w:szCs w:val="24"/>
              </w:rPr>
              <w:t>-</w:t>
            </w:r>
            <w:r w:rsidRPr="00534FE4">
              <w:rPr>
                <w:rFonts w:cs="Arial"/>
                <w:sz w:val="24"/>
                <w:szCs w:val="24"/>
                <w:lang w:val="sr-Cyrl-RS"/>
              </w:rPr>
              <w:t xml:space="preserve"> </w:t>
            </w:r>
            <w:r w:rsidRPr="00534FE4">
              <w:rPr>
                <w:rFonts w:cs="Arial"/>
                <w:sz w:val="24"/>
                <w:szCs w:val="24"/>
              </w:rPr>
              <w:t xml:space="preserve">Потписане и оверене потврде </w:t>
            </w:r>
            <w:r w:rsidRPr="00534FE4">
              <w:rPr>
                <w:rFonts w:cs="Arial"/>
                <w:sz w:val="24"/>
                <w:szCs w:val="24"/>
                <w:lang w:val="sr-Cyrl-RS"/>
              </w:rPr>
              <w:t>Наручиоца/корисника услуга (Образац 6.1)</w:t>
            </w:r>
          </w:p>
          <w:p w14:paraId="6C5F28BB" w14:textId="77777777" w:rsidR="00534FE4" w:rsidRPr="00534FE4" w:rsidRDefault="00534FE4" w:rsidP="00534FE4">
            <w:pPr>
              <w:autoSpaceDE w:val="0"/>
              <w:autoSpaceDN w:val="0"/>
              <w:adjustRightInd w:val="0"/>
              <w:spacing w:before="0"/>
              <w:ind w:left="279" w:hanging="220"/>
              <w:rPr>
                <w:rFonts w:cs="Arial"/>
                <w:sz w:val="24"/>
                <w:szCs w:val="24"/>
                <w:lang w:val="sr-Cyrl-RS"/>
              </w:rPr>
            </w:pPr>
            <w:r w:rsidRPr="00534FE4">
              <w:rPr>
                <w:rFonts w:cs="Arial"/>
                <w:sz w:val="24"/>
                <w:szCs w:val="24"/>
              </w:rPr>
              <w:t>- Копија важећег сертификата  ISO 9001:2008</w:t>
            </w:r>
            <w:r w:rsidRPr="00534FE4">
              <w:rPr>
                <w:rFonts w:cs="Arial"/>
                <w:sz w:val="24"/>
                <w:szCs w:val="24"/>
                <w:lang w:val="sr-Cyrl-RS"/>
              </w:rPr>
              <w:t>, ISO 14001, OHSAS 18001 и ISO 27001;</w:t>
            </w:r>
          </w:p>
          <w:p w14:paraId="19AA79E8" w14:textId="77777777" w:rsidR="00534FE4" w:rsidRPr="00534FE4" w:rsidRDefault="00534FE4" w:rsidP="00534FE4">
            <w:pPr>
              <w:suppressAutoHyphens/>
              <w:spacing w:before="0"/>
              <w:rPr>
                <w:rFonts w:cs="Arial"/>
                <w:sz w:val="24"/>
                <w:szCs w:val="24"/>
                <w:lang w:val="sr-Cyrl-RS" w:eastAsia="ar-SA"/>
              </w:rPr>
            </w:pPr>
            <w:r w:rsidRPr="00534FE4">
              <w:rPr>
                <w:rFonts w:cs="Arial"/>
                <w:sz w:val="24"/>
                <w:szCs w:val="24"/>
                <w:lang w:val="sr-Cyrl-RS"/>
              </w:rPr>
              <w:t xml:space="preserve">- </w:t>
            </w:r>
            <w:r w:rsidRPr="00534FE4">
              <w:rPr>
                <w:rFonts w:cs="Arial"/>
                <w:sz w:val="24"/>
                <w:szCs w:val="24"/>
                <w:lang w:val="sr-Cyrl-RS" w:eastAsia="ar-SA"/>
              </w:rPr>
              <w:t>Фотокопију полисе за осигурање од професионалне одговорности.</w:t>
            </w:r>
          </w:p>
          <w:p w14:paraId="3C138961" w14:textId="77777777" w:rsidR="00534FE4" w:rsidRPr="00534FE4" w:rsidRDefault="00534FE4" w:rsidP="00534FE4">
            <w:pPr>
              <w:autoSpaceDE w:val="0"/>
              <w:autoSpaceDN w:val="0"/>
              <w:adjustRightInd w:val="0"/>
              <w:spacing w:before="0"/>
              <w:ind w:left="279" w:hanging="220"/>
              <w:rPr>
                <w:rFonts w:cs="Arial"/>
                <w:sz w:val="24"/>
                <w:szCs w:val="24"/>
              </w:rPr>
            </w:pPr>
          </w:p>
          <w:p w14:paraId="548A2EBF" w14:textId="77777777" w:rsidR="00534FE4" w:rsidRPr="00534FE4" w:rsidRDefault="00534FE4" w:rsidP="00534FE4">
            <w:pPr>
              <w:autoSpaceDE w:val="0"/>
              <w:autoSpaceDN w:val="0"/>
              <w:adjustRightInd w:val="0"/>
              <w:spacing w:before="0"/>
              <w:ind w:left="279" w:hanging="220"/>
              <w:rPr>
                <w:rFonts w:eastAsia="Calibri" w:cs="Arial"/>
                <w:color w:val="00B0F0"/>
                <w:sz w:val="24"/>
                <w:szCs w:val="24"/>
                <w:lang w:val="ru-RU"/>
              </w:rPr>
            </w:pPr>
          </w:p>
        </w:tc>
      </w:tr>
      <w:tr w:rsidR="00534FE4" w:rsidRPr="00534FE4" w14:paraId="6C4526E6" w14:textId="77777777" w:rsidTr="00EF66B1">
        <w:trPr>
          <w:jc w:val="center"/>
        </w:trPr>
        <w:tc>
          <w:tcPr>
            <w:tcW w:w="729" w:type="dxa"/>
            <w:vAlign w:val="center"/>
          </w:tcPr>
          <w:p w14:paraId="574B98D8" w14:textId="77777777" w:rsidR="00534FE4" w:rsidRPr="00534FE4" w:rsidRDefault="00534FE4" w:rsidP="00534FE4">
            <w:pPr>
              <w:jc w:val="center"/>
              <w:rPr>
                <w:rFonts w:cs="Arial"/>
                <w:b/>
                <w:color w:val="00B0F0"/>
                <w:sz w:val="24"/>
                <w:szCs w:val="24"/>
              </w:rPr>
            </w:pPr>
            <w:r w:rsidRPr="00534FE4">
              <w:rPr>
                <w:rFonts w:cs="Arial"/>
                <w:b/>
                <w:sz w:val="24"/>
                <w:szCs w:val="24"/>
              </w:rPr>
              <w:t>8.</w:t>
            </w:r>
          </w:p>
        </w:tc>
        <w:tc>
          <w:tcPr>
            <w:tcW w:w="8430" w:type="dxa"/>
          </w:tcPr>
          <w:p w14:paraId="0A33860A"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Услов:</w:t>
            </w:r>
          </w:p>
          <w:p w14:paraId="75A9F2DD"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Технички капацитет</w:t>
            </w:r>
          </w:p>
          <w:p w14:paraId="13D70232" w14:textId="77777777" w:rsidR="00534FE4" w:rsidRPr="00534FE4" w:rsidRDefault="00534FE4" w:rsidP="00534FE4">
            <w:pPr>
              <w:suppressAutoHyphens/>
              <w:spacing w:before="0"/>
              <w:rPr>
                <w:sz w:val="24"/>
                <w:szCs w:val="24"/>
                <w:lang w:val="sr-Latn-CS" w:eastAsia="x-none"/>
              </w:rPr>
            </w:pPr>
            <w:r w:rsidRPr="00534FE4">
              <w:rPr>
                <w:rFonts w:cs="Arial"/>
                <w:sz w:val="24"/>
                <w:szCs w:val="24"/>
                <w:lang w:val="ru-RU"/>
              </w:rPr>
              <w:t xml:space="preserve">Понуђач располаже довољним </w:t>
            </w:r>
            <w:r w:rsidRPr="00534FE4">
              <w:rPr>
                <w:rFonts w:cs="Arial"/>
                <w:b/>
                <w:sz w:val="24"/>
                <w:szCs w:val="24"/>
              </w:rPr>
              <w:t>техничким</w:t>
            </w:r>
            <w:r w:rsidRPr="00534FE4">
              <w:rPr>
                <w:rFonts w:cs="Arial"/>
                <w:b/>
                <w:sz w:val="24"/>
                <w:szCs w:val="24"/>
                <w:lang w:val="ru-RU"/>
              </w:rPr>
              <w:t xml:space="preserve"> капацитетом</w:t>
            </w:r>
            <w:r w:rsidRPr="00534FE4">
              <w:rPr>
                <w:rFonts w:cs="Arial"/>
                <w:sz w:val="24"/>
                <w:szCs w:val="24"/>
              </w:rPr>
              <w:t xml:space="preserve"> ако </w:t>
            </w:r>
            <w:r w:rsidRPr="00534FE4">
              <w:rPr>
                <w:noProof/>
                <w:sz w:val="24"/>
                <w:szCs w:val="24"/>
                <w:lang w:val="sr-Cyrl-RS" w:eastAsia="x-none"/>
              </w:rPr>
              <w:t xml:space="preserve">има </w:t>
            </w:r>
            <w:r w:rsidRPr="00534FE4">
              <w:rPr>
                <w:noProof/>
                <w:sz w:val="24"/>
                <w:szCs w:val="24"/>
                <w:lang w:val="sr-Latn-CS" w:eastAsia="x-none"/>
              </w:rPr>
              <w:t>лиценциран софтвер или</w:t>
            </w:r>
            <w:r w:rsidRPr="00534FE4">
              <w:rPr>
                <w:noProof/>
                <w:sz w:val="24"/>
                <w:szCs w:val="24"/>
                <w:lang w:val="sr-Cyrl-RS" w:eastAsia="x-none"/>
              </w:rPr>
              <w:t xml:space="preserve"> користи </w:t>
            </w:r>
            <w:r w:rsidRPr="00534FE4">
              <w:rPr>
                <w:noProof/>
                <w:sz w:val="24"/>
                <w:szCs w:val="24"/>
                <w:lang w:val="sr-Latn-CS" w:eastAsia="x-none"/>
              </w:rPr>
              <w:t>бесплатан софтвер (free license software) који омогућује израду електронске верзије пројекта и то текстуални део у doc формату, a табеларни прикази у xls формату и израду графичких прилога и експорт података dxf формату</w:t>
            </w:r>
            <w:r w:rsidRPr="00534FE4">
              <w:rPr>
                <w:sz w:val="24"/>
                <w:szCs w:val="24"/>
                <w:lang w:val="sr-Latn-CS" w:eastAsia="x-none"/>
              </w:rPr>
              <w:t>.</w:t>
            </w:r>
          </w:p>
          <w:p w14:paraId="3A7C0005"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 xml:space="preserve">Доказ: </w:t>
            </w:r>
          </w:p>
          <w:p w14:paraId="4219A113" w14:textId="44637078" w:rsidR="00534FE4" w:rsidRPr="00534FE4" w:rsidRDefault="00534FE4" w:rsidP="00D905A0">
            <w:pPr>
              <w:spacing w:before="0"/>
              <w:rPr>
                <w:rFonts w:eastAsia="Calibri" w:cs="Arial"/>
                <w:color w:val="00B0F0"/>
                <w:sz w:val="24"/>
                <w:szCs w:val="24"/>
                <w:lang w:val="ru-RU"/>
              </w:rPr>
            </w:pPr>
            <w:r w:rsidRPr="00534FE4">
              <w:rPr>
                <w:rFonts w:cs="Arial"/>
                <w:sz w:val="24"/>
                <w:szCs w:val="24"/>
                <w:lang w:val="sr-Cyrl-RS" w:eastAsia="ar-SA"/>
              </w:rPr>
              <w:t>Копија фактуре за набавку софтвера и/или копија лиценце</w:t>
            </w:r>
            <w:r w:rsidR="00805893">
              <w:rPr>
                <w:rFonts w:cs="Arial"/>
                <w:sz w:val="24"/>
                <w:szCs w:val="24"/>
                <w:lang w:val="sr-Cyrl-RS" w:eastAsia="ar-SA"/>
              </w:rPr>
              <w:t xml:space="preserve"> или Изјава о коришћењу бесплат</w:t>
            </w:r>
            <w:r w:rsidRPr="00534FE4">
              <w:rPr>
                <w:rFonts w:cs="Arial"/>
                <w:sz w:val="24"/>
                <w:szCs w:val="24"/>
                <w:lang w:val="sr-Cyrl-RS" w:eastAsia="ar-SA"/>
              </w:rPr>
              <w:t>ног софтвер</w:t>
            </w:r>
            <w:r w:rsidR="00805893">
              <w:rPr>
                <w:rFonts w:cs="Arial"/>
                <w:sz w:val="24"/>
                <w:szCs w:val="24"/>
                <w:lang w:val="sr-Cyrl-RS" w:eastAsia="ar-SA"/>
              </w:rPr>
              <w:t>а</w:t>
            </w:r>
            <w:r w:rsidRPr="00534FE4">
              <w:rPr>
                <w:rFonts w:cs="Arial"/>
                <w:sz w:val="24"/>
                <w:szCs w:val="24"/>
                <w:lang w:val="sr-Cyrl-RS" w:eastAsia="ar-SA"/>
              </w:rPr>
              <w:t xml:space="preserve"> (free license software) који омогућује израду електронске верзије пројекта и то текстуални део у doc формату, a табеларни прикази у xls формату и израду графичких прилога и експорт података dxf формату</w:t>
            </w:r>
            <w:r w:rsidR="00D905A0">
              <w:rPr>
                <w:rFonts w:cs="Arial"/>
                <w:sz w:val="24"/>
                <w:szCs w:val="24"/>
                <w:lang w:val="sr-Cyrl-RS" w:eastAsia="ar-SA"/>
              </w:rPr>
              <w:t>.</w:t>
            </w:r>
          </w:p>
        </w:tc>
      </w:tr>
      <w:tr w:rsidR="00534FE4" w:rsidRPr="00534FE4" w14:paraId="43019FBB" w14:textId="77777777" w:rsidTr="00534FE4">
        <w:trPr>
          <w:trHeight w:val="710"/>
          <w:jc w:val="center"/>
        </w:trPr>
        <w:tc>
          <w:tcPr>
            <w:tcW w:w="729" w:type="dxa"/>
            <w:vAlign w:val="center"/>
          </w:tcPr>
          <w:p w14:paraId="5E3D3BB8" w14:textId="77777777" w:rsidR="007E4E41" w:rsidRDefault="007E4E41" w:rsidP="00534FE4">
            <w:pPr>
              <w:jc w:val="center"/>
              <w:rPr>
                <w:rFonts w:cs="Arial"/>
                <w:b/>
                <w:sz w:val="24"/>
                <w:szCs w:val="24"/>
              </w:rPr>
            </w:pPr>
          </w:p>
          <w:p w14:paraId="6E28FD19" w14:textId="77777777" w:rsidR="007E4E41" w:rsidRDefault="007E4E41" w:rsidP="00534FE4">
            <w:pPr>
              <w:jc w:val="center"/>
              <w:rPr>
                <w:rFonts w:cs="Arial"/>
                <w:b/>
                <w:sz w:val="24"/>
                <w:szCs w:val="24"/>
              </w:rPr>
            </w:pPr>
          </w:p>
          <w:p w14:paraId="3582A091" w14:textId="77777777" w:rsidR="007E4E41" w:rsidRDefault="007E4E41" w:rsidP="00534FE4">
            <w:pPr>
              <w:jc w:val="center"/>
              <w:rPr>
                <w:rFonts w:cs="Arial"/>
                <w:b/>
                <w:sz w:val="24"/>
                <w:szCs w:val="24"/>
              </w:rPr>
            </w:pPr>
          </w:p>
          <w:p w14:paraId="6F56B782" w14:textId="77777777" w:rsidR="007E4E41" w:rsidRDefault="007E4E41" w:rsidP="00534FE4">
            <w:pPr>
              <w:jc w:val="center"/>
              <w:rPr>
                <w:rFonts w:cs="Arial"/>
                <w:b/>
                <w:sz w:val="24"/>
                <w:szCs w:val="24"/>
              </w:rPr>
            </w:pPr>
          </w:p>
          <w:p w14:paraId="6CCAF873" w14:textId="77777777" w:rsidR="007E4E41" w:rsidRDefault="007E4E41" w:rsidP="00534FE4">
            <w:pPr>
              <w:jc w:val="center"/>
              <w:rPr>
                <w:rFonts w:cs="Arial"/>
                <w:b/>
                <w:sz w:val="24"/>
                <w:szCs w:val="24"/>
              </w:rPr>
            </w:pPr>
          </w:p>
          <w:p w14:paraId="41AA484B" w14:textId="77777777" w:rsidR="007E4E41" w:rsidRDefault="007E4E41" w:rsidP="00534FE4">
            <w:pPr>
              <w:jc w:val="center"/>
              <w:rPr>
                <w:rFonts w:cs="Arial"/>
                <w:b/>
                <w:sz w:val="24"/>
                <w:szCs w:val="24"/>
              </w:rPr>
            </w:pPr>
          </w:p>
          <w:p w14:paraId="3CA42A1B" w14:textId="77777777" w:rsidR="007E4E41" w:rsidRDefault="007E4E41" w:rsidP="00534FE4">
            <w:pPr>
              <w:jc w:val="center"/>
              <w:rPr>
                <w:rFonts w:cs="Arial"/>
                <w:b/>
                <w:sz w:val="24"/>
                <w:szCs w:val="24"/>
              </w:rPr>
            </w:pPr>
          </w:p>
          <w:p w14:paraId="00F024E1" w14:textId="77777777" w:rsidR="007E4E41" w:rsidRDefault="007E4E41" w:rsidP="00534FE4">
            <w:pPr>
              <w:jc w:val="center"/>
              <w:rPr>
                <w:rFonts w:cs="Arial"/>
                <w:b/>
                <w:sz w:val="24"/>
                <w:szCs w:val="24"/>
              </w:rPr>
            </w:pPr>
          </w:p>
          <w:p w14:paraId="17C381C4" w14:textId="77777777" w:rsidR="007E4E41" w:rsidRDefault="007E4E41" w:rsidP="00534FE4">
            <w:pPr>
              <w:jc w:val="center"/>
              <w:rPr>
                <w:rFonts w:cs="Arial"/>
                <w:b/>
                <w:sz w:val="24"/>
                <w:szCs w:val="24"/>
              </w:rPr>
            </w:pPr>
          </w:p>
          <w:p w14:paraId="4255EE42" w14:textId="77777777" w:rsidR="007E4E41" w:rsidRDefault="007E4E41" w:rsidP="00534FE4">
            <w:pPr>
              <w:jc w:val="center"/>
              <w:rPr>
                <w:rFonts w:cs="Arial"/>
                <w:b/>
                <w:sz w:val="24"/>
                <w:szCs w:val="24"/>
              </w:rPr>
            </w:pPr>
          </w:p>
          <w:p w14:paraId="75A225D7" w14:textId="77777777" w:rsidR="007E4E41" w:rsidRDefault="007E4E41" w:rsidP="00534FE4">
            <w:pPr>
              <w:jc w:val="center"/>
              <w:rPr>
                <w:rFonts w:cs="Arial"/>
                <w:b/>
                <w:sz w:val="24"/>
                <w:szCs w:val="24"/>
              </w:rPr>
            </w:pPr>
          </w:p>
          <w:p w14:paraId="689292C1" w14:textId="77777777" w:rsidR="007E4E41" w:rsidRDefault="007E4E41" w:rsidP="00534FE4">
            <w:pPr>
              <w:jc w:val="center"/>
              <w:rPr>
                <w:rFonts w:cs="Arial"/>
                <w:b/>
                <w:sz w:val="24"/>
                <w:szCs w:val="24"/>
              </w:rPr>
            </w:pPr>
          </w:p>
          <w:p w14:paraId="33F22CF5" w14:textId="77777777" w:rsidR="00534FE4" w:rsidRPr="00534FE4" w:rsidRDefault="00534FE4" w:rsidP="00534FE4">
            <w:pPr>
              <w:jc w:val="center"/>
              <w:rPr>
                <w:rFonts w:cs="Arial"/>
                <w:b/>
                <w:color w:val="00B0F0"/>
                <w:sz w:val="24"/>
                <w:szCs w:val="24"/>
              </w:rPr>
            </w:pPr>
            <w:r w:rsidRPr="00534FE4">
              <w:rPr>
                <w:rFonts w:cs="Arial"/>
                <w:b/>
                <w:sz w:val="24"/>
                <w:szCs w:val="24"/>
              </w:rPr>
              <w:t>9.</w:t>
            </w:r>
          </w:p>
        </w:tc>
        <w:tc>
          <w:tcPr>
            <w:tcW w:w="8430" w:type="dxa"/>
          </w:tcPr>
          <w:p w14:paraId="6CB37FF4"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lastRenderedPageBreak/>
              <w:t>Услов:</w:t>
            </w:r>
          </w:p>
          <w:p w14:paraId="3D40A263" w14:textId="77777777" w:rsidR="00534FE4" w:rsidRPr="00534FE4" w:rsidRDefault="00534FE4" w:rsidP="00534FE4">
            <w:pPr>
              <w:tabs>
                <w:tab w:val="left" w:pos="2775"/>
              </w:tabs>
              <w:autoSpaceDE w:val="0"/>
              <w:autoSpaceDN w:val="0"/>
              <w:adjustRightInd w:val="0"/>
              <w:rPr>
                <w:rFonts w:cs="Arial"/>
                <w:b/>
                <w:sz w:val="24"/>
                <w:szCs w:val="24"/>
              </w:rPr>
            </w:pPr>
            <w:r w:rsidRPr="00534FE4">
              <w:rPr>
                <w:rFonts w:cs="Arial"/>
                <w:b/>
                <w:sz w:val="24"/>
                <w:szCs w:val="24"/>
              </w:rPr>
              <w:t>Кадровски капацитет</w:t>
            </w:r>
            <w:r w:rsidRPr="00534FE4">
              <w:rPr>
                <w:rFonts w:cs="Arial"/>
                <w:b/>
                <w:sz w:val="24"/>
                <w:szCs w:val="24"/>
              </w:rPr>
              <w:tab/>
            </w:r>
          </w:p>
          <w:p w14:paraId="73A2756C" w14:textId="77777777" w:rsidR="00534FE4" w:rsidRPr="00534FE4" w:rsidRDefault="00534FE4" w:rsidP="00534FE4">
            <w:pPr>
              <w:autoSpaceDE w:val="0"/>
              <w:autoSpaceDN w:val="0"/>
              <w:adjustRightInd w:val="0"/>
              <w:spacing w:before="0"/>
              <w:rPr>
                <w:rFonts w:cs="Arial"/>
                <w:sz w:val="24"/>
                <w:szCs w:val="24"/>
                <w:lang w:val="sr-Cyrl-RS"/>
              </w:rPr>
            </w:pPr>
            <w:r w:rsidRPr="00534FE4">
              <w:rPr>
                <w:rFonts w:cs="Arial"/>
                <w:sz w:val="24"/>
                <w:szCs w:val="24"/>
              </w:rPr>
              <w:t xml:space="preserve">Понуђач располаже довољним </w:t>
            </w:r>
            <w:r w:rsidRPr="00534FE4">
              <w:rPr>
                <w:rFonts w:cs="Arial"/>
                <w:b/>
                <w:sz w:val="24"/>
                <w:szCs w:val="24"/>
              </w:rPr>
              <w:t>кадровским капацитетом</w:t>
            </w:r>
            <w:r w:rsidRPr="00534FE4">
              <w:rPr>
                <w:rFonts w:cs="Arial"/>
                <w:sz w:val="24"/>
                <w:szCs w:val="24"/>
              </w:rPr>
              <w:t xml:space="preserve"> ако, има </w:t>
            </w:r>
            <w:r w:rsidRPr="00534FE4">
              <w:rPr>
                <w:rFonts w:cs="Arial"/>
                <w:sz w:val="24"/>
                <w:szCs w:val="24"/>
                <w:lang w:val="sr-Cyrl-RS"/>
              </w:rPr>
              <w:t xml:space="preserve">запослене </w:t>
            </w:r>
            <w:r w:rsidRPr="00534FE4">
              <w:rPr>
                <w:rFonts w:cs="Arial"/>
                <w:sz w:val="24"/>
                <w:szCs w:val="24"/>
              </w:rPr>
              <w:t>односно</w:t>
            </w:r>
            <w:r w:rsidRPr="00534FE4">
              <w:rPr>
                <w:rFonts w:cs="Arial"/>
                <w:sz w:val="24"/>
                <w:szCs w:val="24"/>
                <w:lang w:val="sr-Cyrl-CS"/>
              </w:rPr>
              <w:t xml:space="preserve"> радно ангажоване наведене извршиоце</w:t>
            </w:r>
            <w:r w:rsidRPr="00534FE4">
              <w:rPr>
                <w:rFonts w:cs="Arial"/>
                <w:sz w:val="24"/>
                <w:szCs w:val="24"/>
              </w:rPr>
              <w:t xml:space="preserve"> (по основу другог облика ангажовања ван радног односа, предвиђеног члановима 197-202</w:t>
            </w:r>
            <w:r w:rsidRPr="00534FE4">
              <w:rPr>
                <w:rFonts w:cs="Arial"/>
                <w:sz w:val="24"/>
                <w:szCs w:val="24"/>
                <w:lang w:val="sr-Cyrl-RS"/>
              </w:rPr>
              <w:t>.</w:t>
            </w:r>
            <w:r w:rsidRPr="00534FE4">
              <w:rPr>
                <w:rFonts w:cs="Arial"/>
                <w:sz w:val="24"/>
                <w:szCs w:val="24"/>
              </w:rPr>
              <w:t xml:space="preserve"> Закона о раду) </w:t>
            </w:r>
            <w:r w:rsidRPr="00534FE4">
              <w:rPr>
                <w:rFonts w:cs="Arial"/>
                <w:sz w:val="24"/>
                <w:szCs w:val="24"/>
                <w:lang w:val="sr-Cyrl-RS"/>
              </w:rPr>
              <w:t>најмање:</w:t>
            </w:r>
          </w:p>
          <w:p w14:paraId="3A7F98AF" w14:textId="435C1E14" w:rsidR="00534FE4" w:rsidRPr="00534FE4" w:rsidRDefault="00534FE4" w:rsidP="00534FE4">
            <w:pPr>
              <w:suppressAutoHyphens/>
              <w:spacing w:before="0"/>
              <w:jc w:val="left"/>
              <w:rPr>
                <w:rFonts w:cs="Arial"/>
                <w:sz w:val="24"/>
                <w:szCs w:val="24"/>
                <w:lang w:val="sr-Latn-RS" w:eastAsia="x-none"/>
              </w:rPr>
            </w:pPr>
            <w:r w:rsidRPr="00534FE4">
              <w:rPr>
                <w:rFonts w:cs="Arial"/>
                <w:sz w:val="24"/>
                <w:szCs w:val="24"/>
                <w:lang w:val="sr-Cyrl-RS" w:eastAsia="x-none"/>
              </w:rPr>
              <w:lastRenderedPageBreak/>
              <w:t>-</w:t>
            </w:r>
            <w:r w:rsidRPr="00534FE4">
              <w:rPr>
                <w:rFonts w:cs="Arial"/>
                <w:b/>
                <w:sz w:val="24"/>
                <w:szCs w:val="24"/>
                <w:lang w:val="sr-Cyrl-RS" w:eastAsia="x-none"/>
              </w:rPr>
              <w:t xml:space="preserve"> једног руководиоца пројекта</w:t>
            </w:r>
            <w:r w:rsidRPr="00534FE4">
              <w:rPr>
                <w:rFonts w:cs="Arial"/>
                <w:sz w:val="24"/>
                <w:szCs w:val="24"/>
                <w:lang w:val="sr-Cyrl-RS" w:eastAsia="x-none"/>
              </w:rPr>
              <w:t xml:space="preserve">, дипломираног инжењера електротехнике са лиценцом одговорног пројектанта електроенергетских инсталација високог и средњег напона – разводна постројења и пренос електричне енергије (бр. 351), оспособљеног за управљање пројектима, ангажованог у континуитету током трајања </w:t>
            </w:r>
            <w:r w:rsidR="00866119">
              <w:rPr>
                <w:rFonts w:cs="Arial"/>
                <w:sz w:val="24"/>
                <w:szCs w:val="24"/>
                <w:lang w:val="sr-Cyrl-RS" w:eastAsia="x-none"/>
              </w:rPr>
              <w:t>Оквирног споразума</w:t>
            </w:r>
            <w:r w:rsidRPr="00534FE4">
              <w:rPr>
                <w:rFonts w:cs="Arial"/>
                <w:sz w:val="24"/>
                <w:szCs w:val="24"/>
                <w:lang w:val="sr-Cyrl-RS" w:eastAsia="x-none"/>
              </w:rPr>
              <w:t xml:space="preserve"> и са најмање 2 идејна или главна пројекта /пројекта за грађевинску дозволу минималне вредности 20.000.000. динара укупно.</w:t>
            </w:r>
          </w:p>
          <w:p w14:paraId="4C115381" w14:textId="77777777" w:rsidR="00534FE4" w:rsidRPr="00534FE4" w:rsidRDefault="00534FE4" w:rsidP="00534FE4">
            <w:pPr>
              <w:suppressAutoHyphens/>
              <w:spacing w:before="0"/>
              <w:jc w:val="left"/>
              <w:rPr>
                <w:rFonts w:cs="Arial"/>
                <w:sz w:val="24"/>
                <w:szCs w:val="24"/>
                <w:lang w:val="sr-Cyrl-RS" w:eastAsia="x-none"/>
              </w:rPr>
            </w:pPr>
            <w:r w:rsidRPr="00534FE4">
              <w:rPr>
                <w:rFonts w:cs="Arial"/>
                <w:sz w:val="24"/>
                <w:szCs w:val="24"/>
                <w:lang w:val="sr-Cyrl-CS" w:eastAsia="x-none"/>
              </w:rPr>
              <w:t xml:space="preserve">- </w:t>
            </w:r>
            <w:r w:rsidRPr="00534FE4">
              <w:rPr>
                <w:rFonts w:cs="Arial"/>
                <w:b/>
                <w:sz w:val="24"/>
                <w:szCs w:val="24"/>
                <w:lang w:val="sr-Cyrl-CS" w:eastAsia="x-none"/>
              </w:rPr>
              <w:t xml:space="preserve">5 </w:t>
            </w:r>
            <w:r w:rsidRPr="00534FE4">
              <w:rPr>
                <w:rFonts w:cs="Arial"/>
                <w:b/>
                <w:sz w:val="24"/>
                <w:szCs w:val="24"/>
                <w:lang w:val="sr-Latn-CS" w:eastAsia="x-none"/>
              </w:rPr>
              <w:t>(</w:t>
            </w:r>
            <w:r w:rsidRPr="00534FE4">
              <w:rPr>
                <w:rFonts w:cs="Arial"/>
                <w:b/>
                <w:sz w:val="24"/>
                <w:szCs w:val="24"/>
                <w:lang w:val="sr-Cyrl-RS" w:eastAsia="x-none"/>
              </w:rPr>
              <w:t>пет</w:t>
            </w:r>
            <w:r w:rsidRPr="00534FE4">
              <w:rPr>
                <w:rFonts w:cs="Arial"/>
                <w:b/>
                <w:sz w:val="24"/>
                <w:szCs w:val="24"/>
                <w:lang w:val="sr-Latn-CS" w:eastAsia="x-none"/>
              </w:rPr>
              <w:t>)</w:t>
            </w:r>
            <w:r w:rsidRPr="00534FE4">
              <w:rPr>
                <w:rFonts w:cs="Arial"/>
                <w:b/>
                <w:sz w:val="24"/>
                <w:szCs w:val="24"/>
                <w:lang w:val="sr-Cyrl-RS" w:eastAsia="x-none"/>
              </w:rPr>
              <w:t xml:space="preserve"> извршилаца</w:t>
            </w:r>
            <w:r w:rsidRPr="00534FE4">
              <w:rPr>
                <w:rFonts w:cs="Arial"/>
                <w:sz w:val="24"/>
                <w:szCs w:val="24"/>
                <w:lang w:val="sr-Cyrl-RS" w:eastAsia="x-none"/>
              </w:rPr>
              <w:t>,</w:t>
            </w:r>
            <w:r w:rsidRPr="00534FE4">
              <w:rPr>
                <w:noProof/>
                <w:sz w:val="24"/>
                <w:szCs w:val="24"/>
                <w:lang w:val="sr-Latn-CS" w:eastAsia="x-none"/>
              </w:rPr>
              <w:t xml:space="preserve"> </w:t>
            </w:r>
            <w:r w:rsidRPr="00534FE4">
              <w:rPr>
                <w:noProof/>
                <w:sz w:val="24"/>
                <w:szCs w:val="24"/>
                <w:lang w:val="sr-Cyrl-RS" w:eastAsia="x-none"/>
              </w:rPr>
              <w:t xml:space="preserve">дипломираних </w:t>
            </w:r>
            <w:r w:rsidRPr="00534FE4">
              <w:rPr>
                <w:noProof/>
                <w:sz w:val="24"/>
                <w:szCs w:val="24"/>
                <w:lang w:val="sr-Latn-CS" w:eastAsia="x-none"/>
              </w:rPr>
              <w:t>инжењера електротехнике</w:t>
            </w:r>
            <w:r w:rsidRPr="00534FE4">
              <w:rPr>
                <w:rFonts w:cs="Arial"/>
                <w:sz w:val="24"/>
                <w:szCs w:val="24"/>
                <w:lang w:val="sr-Latn-CS" w:eastAsia="x-none"/>
              </w:rPr>
              <w:t xml:space="preserve"> (односно одговарајуће звање VII-1 степена стручне спреме) са лиценцом одговорног пројектанта </w:t>
            </w:r>
            <w:r w:rsidRPr="00534FE4">
              <w:rPr>
                <w:rFonts w:cs="Arial"/>
                <w:sz w:val="24"/>
                <w:szCs w:val="24"/>
                <w:lang w:val="sr-Cyrl-RS" w:eastAsia="x-none"/>
              </w:rPr>
              <w:t>електроенергетских инсталација високог и средњег напона - разводна постројења и пренос електричне енергије (351)</w:t>
            </w:r>
          </w:p>
          <w:p w14:paraId="4FBD6536" w14:textId="77777777" w:rsidR="00534FE4" w:rsidRPr="00534FE4" w:rsidRDefault="00534FE4" w:rsidP="00534FE4">
            <w:pPr>
              <w:suppressAutoHyphens/>
              <w:spacing w:before="0"/>
              <w:jc w:val="left"/>
              <w:rPr>
                <w:rFonts w:cs="Arial"/>
                <w:sz w:val="24"/>
                <w:szCs w:val="24"/>
                <w:lang w:val="sr-Latn-CS" w:eastAsia="x-none"/>
              </w:rPr>
            </w:pPr>
            <w:r w:rsidRPr="00534FE4">
              <w:rPr>
                <w:rFonts w:cs="Arial"/>
                <w:sz w:val="24"/>
                <w:szCs w:val="24"/>
                <w:lang w:val="sr-Cyrl-RS" w:eastAsia="x-none"/>
              </w:rPr>
              <w:t xml:space="preserve">- </w:t>
            </w:r>
            <w:r w:rsidRPr="00534FE4">
              <w:rPr>
                <w:rFonts w:cs="Arial"/>
                <w:b/>
                <w:sz w:val="24"/>
                <w:szCs w:val="24"/>
                <w:lang w:val="sr-Cyrl-RS" w:eastAsia="x-none"/>
              </w:rPr>
              <w:t>5</w:t>
            </w:r>
            <w:r w:rsidRPr="00534FE4">
              <w:rPr>
                <w:rFonts w:cs="Arial"/>
                <w:b/>
                <w:sz w:val="24"/>
                <w:szCs w:val="24"/>
                <w:lang w:val="sr-Latn-CS" w:eastAsia="x-none"/>
              </w:rPr>
              <w:t xml:space="preserve"> (</w:t>
            </w:r>
            <w:r w:rsidRPr="00534FE4">
              <w:rPr>
                <w:rFonts w:cs="Arial"/>
                <w:b/>
                <w:sz w:val="24"/>
                <w:szCs w:val="24"/>
                <w:lang w:val="sr-Cyrl-RS" w:eastAsia="x-none"/>
              </w:rPr>
              <w:t>пет</w:t>
            </w:r>
            <w:r w:rsidRPr="00534FE4">
              <w:rPr>
                <w:rFonts w:cs="Arial"/>
                <w:b/>
                <w:sz w:val="24"/>
                <w:szCs w:val="24"/>
                <w:lang w:val="sr-Latn-CS" w:eastAsia="x-none"/>
              </w:rPr>
              <w:t>)</w:t>
            </w:r>
            <w:r w:rsidRPr="00534FE4">
              <w:rPr>
                <w:rFonts w:cs="Arial"/>
                <w:b/>
                <w:sz w:val="24"/>
                <w:szCs w:val="24"/>
                <w:lang w:val="sr-Cyrl-RS" w:eastAsia="x-none"/>
              </w:rPr>
              <w:t xml:space="preserve"> извршилаца</w:t>
            </w:r>
            <w:r w:rsidRPr="00534FE4">
              <w:rPr>
                <w:rFonts w:cs="Arial"/>
                <w:sz w:val="24"/>
                <w:szCs w:val="24"/>
                <w:lang w:val="sr-Cyrl-RS" w:eastAsia="x-none"/>
              </w:rPr>
              <w:t>,</w:t>
            </w:r>
            <w:r w:rsidRPr="00534FE4">
              <w:rPr>
                <w:rFonts w:cs="Arial"/>
                <w:sz w:val="24"/>
                <w:szCs w:val="24"/>
                <w:lang w:val="sr-Latn-CS" w:eastAsia="x-none"/>
              </w:rPr>
              <w:t xml:space="preserve"> дипломиран</w:t>
            </w:r>
            <w:r w:rsidRPr="00534FE4">
              <w:rPr>
                <w:rFonts w:cs="Arial"/>
                <w:sz w:val="24"/>
                <w:szCs w:val="24"/>
                <w:lang w:val="sr-Cyrl-RS" w:eastAsia="x-none"/>
              </w:rPr>
              <w:t>их</w:t>
            </w:r>
            <w:r w:rsidRPr="00534FE4">
              <w:rPr>
                <w:rFonts w:cs="Arial"/>
                <w:sz w:val="24"/>
                <w:szCs w:val="24"/>
                <w:lang w:val="sr-Latn-CS" w:eastAsia="x-none"/>
              </w:rPr>
              <w:t xml:space="preserve"> </w:t>
            </w:r>
            <w:r w:rsidRPr="00534FE4">
              <w:rPr>
                <w:noProof/>
                <w:sz w:val="24"/>
                <w:szCs w:val="24"/>
                <w:lang w:val="sr-Latn-CS" w:eastAsia="x-none"/>
              </w:rPr>
              <w:t>инжењера електротехнике</w:t>
            </w:r>
            <w:r w:rsidRPr="00534FE4">
              <w:rPr>
                <w:rFonts w:cs="Arial"/>
                <w:sz w:val="24"/>
                <w:szCs w:val="24"/>
                <w:lang w:val="sr-Latn-CS" w:eastAsia="x-none"/>
              </w:rPr>
              <w:t xml:space="preserve"> (односно одговарајуће звање VII-1 степена стручне спреме) са лиценцом одговорног пројектанта</w:t>
            </w:r>
            <w:r w:rsidRPr="00534FE4">
              <w:rPr>
                <w:rFonts w:cs="Arial"/>
                <w:sz w:val="24"/>
                <w:szCs w:val="24"/>
                <w:lang w:val="sr-Cyrl-RS" w:eastAsia="x-none"/>
              </w:rPr>
              <w:t xml:space="preserve"> електроенергетских инсталација ниског и средњег напона (350).</w:t>
            </w:r>
          </w:p>
          <w:p w14:paraId="2FE0B14B" w14:textId="77777777" w:rsidR="00534FE4" w:rsidRPr="00534FE4" w:rsidRDefault="00534FE4" w:rsidP="00534FE4">
            <w:pPr>
              <w:suppressAutoHyphens/>
              <w:spacing w:before="0"/>
              <w:jc w:val="left"/>
              <w:rPr>
                <w:rFonts w:cs="Arial"/>
                <w:sz w:val="24"/>
                <w:szCs w:val="24"/>
                <w:lang w:val="sr-Latn-CS" w:eastAsia="x-none"/>
              </w:rPr>
            </w:pPr>
            <w:r w:rsidRPr="00534FE4">
              <w:rPr>
                <w:rFonts w:cs="Arial"/>
                <w:sz w:val="24"/>
                <w:szCs w:val="24"/>
                <w:lang w:val="sr-Cyrl-RS" w:eastAsia="x-none"/>
              </w:rPr>
              <w:t xml:space="preserve">- </w:t>
            </w:r>
            <w:r w:rsidRPr="00534FE4">
              <w:rPr>
                <w:rFonts w:cs="Arial"/>
                <w:b/>
                <w:sz w:val="24"/>
                <w:szCs w:val="24"/>
                <w:lang w:val="sr-Cyrl-RS" w:eastAsia="x-none"/>
              </w:rPr>
              <w:t>5</w:t>
            </w:r>
            <w:r w:rsidRPr="00534FE4">
              <w:rPr>
                <w:rFonts w:cs="Arial"/>
                <w:b/>
                <w:sz w:val="24"/>
                <w:szCs w:val="24"/>
                <w:lang w:val="sr-Latn-CS" w:eastAsia="x-none"/>
              </w:rPr>
              <w:t xml:space="preserve"> (</w:t>
            </w:r>
            <w:r w:rsidRPr="00534FE4">
              <w:rPr>
                <w:rFonts w:cs="Arial"/>
                <w:b/>
                <w:sz w:val="24"/>
                <w:szCs w:val="24"/>
                <w:lang w:val="sr-Cyrl-RS" w:eastAsia="x-none"/>
              </w:rPr>
              <w:t>пет</w:t>
            </w:r>
            <w:r w:rsidRPr="00534FE4">
              <w:rPr>
                <w:rFonts w:cs="Arial"/>
                <w:b/>
                <w:sz w:val="24"/>
                <w:szCs w:val="24"/>
                <w:lang w:val="sr-Latn-CS" w:eastAsia="x-none"/>
              </w:rPr>
              <w:t>)</w:t>
            </w:r>
            <w:r w:rsidRPr="00534FE4">
              <w:rPr>
                <w:rFonts w:cs="Arial"/>
                <w:b/>
                <w:sz w:val="24"/>
                <w:szCs w:val="24"/>
                <w:lang w:val="sr-Cyrl-RS" w:eastAsia="x-none"/>
              </w:rPr>
              <w:t xml:space="preserve"> извршилаца</w:t>
            </w:r>
            <w:r w:rsidRPr="00534FE4">
              <w:rPr>
                <w:rFonts w:cs="Arial"/>
                <w:sz w:val="24"/>
                <w:szCs w:val="24"/>
                <w:lang w:val="sr-Cyrl-RS" w:eastAsia="x-none"/>
              </w:rPr>
              <w:t xml:space="preserve">, </w:t>
            </w:r>
            <w:r w:rsidRPr="00534FE4">
              <w:rPr>
                <w:rFonts w:cs="Arial"/>
                <w:sz w:val="24"/>
                <w:szCs w:val="24"/>
                <w:lang w:val="sr-Latn-CS" w:eastAsia="x-none"/>
              </w:rPr>
              <w:t>дипломиран</w:t>
            </w:r>
            <w:r w:rsidRPr="00534FE4">
              <w:rPr>
                <w:rFonts w:cs="Arial"/>
                <w:sz w:val="24"/>
                <w:szCs w:val="24"/>
                <w:lang w:val="sr-Cyrl-RS" w:eastAsia="x-none"/>
              </w:rPr>
              <w:t>их</w:t>
            </w:r>
            <w:r w:rsidRPr="00534FE4">
              <w:rPr>
                <w:rFonts w:cs="Arial"/>
                <w:sz w:val="24"/>
                <w:szCs w:val="24"/>
                <w:lang w:val="sr-Latn-CS" w:eastAsia="x-none"/>
              </w:rPr>
              <w:t xml:space="preserve"> грађевинск</w:t>
            </w:r>
            <w:r w:rsidRPr="00534FE4">
              <w:rPr>
                <w:rFonts w:cs="Arial"/>
                <w:sz w:val="24"/>
                <w:szCs w:val="24"/>
                <w:lang w:val="sr-Cyrl-RS" w:eastAsia="x-none"/>
              </w:rPr>
              <w:t>их</w:t>
            </w:r>
            <w:r w:rsidRPr="00534FE4">
              <w:rPr>
                <w:rFonts w:cs="Arial"/>
                <w:sz w:val="24"/>
                <w:szCs w:val="24"/>
                <w:lang w:val="sr-Latn-CS" w:eastAsia="x-none"/>
              </w:rPr>
              <w:t xml:space="preserve"> инжењера (односно одговарајуће звање VII-1 степена стручне спреме) са лиценцом одговорног пројектанта грађевинских конструкција објеката високоградње, нискоградње и хидроградње (310)</w:t>
            </w:r>
            <w:r w:rsidRPr="00534FE4">
              <w:rPr>
                <w:rFonts w:cs="Arial"/>
                <w:sz w:val="24"/>
                <w:szCs w:val="24"/>
                <w:lang w:val="sr-Cyrl-RS" w:eastAsia="x-none"/>
              </w:rPr>
              <w:t>,</w:t>
            </w:r>
          </w:p>
          <w:p w14:paraId="59FE5A91" w14:textId="77777777" w:rsidR="00534FE4" w:rsidRPr="00534FE4" w:rsidRDefault="00534FE4" w:rsidP="00534FE4">
            <w:pPr>
              <w:suppressAutoHyphens/>
              <w:spacing w:before="0"/>
              <w:jc w:val="left"/>
              <w:rPr>
                <w:rFonts w:cs="Arial"/>
                <w:sz w:val="24"/>
                <w:szCs w:val="24"/>
                <w:lang w:val="am-ET" w:eastAsia="x-none"/>
              </w:rPr>
            </w:pPr>
            <w:r w:rsidRPr="00534FE4">
              <w:rPr>
                <w:rFonts w:eastAsia="Arial" w:cs="Arial"/>
                <w:b/>
                <w:sz w:val="24"/>
                <w:szCs w:val="24"/>
                <w:lang w:val="sr-Cyrl-RS" w:eastAsia="x-none"/>
              </w:rPr>
              <w:t>-</w:t>
            </w:r>
            <w:r w:rsidRPr="00534FE4">
              <w:rPr>
                <w:rFonts w:eastAsia="Arial" w:cs="Arial"/>
                <w:b/>
                <w:sz w:val="24"/>
                <w:szCs w:val="24"/>
                <w:lang w:val="sr-Latn-CS" w:eastAsia="x-none"/>
              </w:rPr>
              <w:t xml:space="preserve"> 3 (три)</w:t>
            </w:r>
            <w:r w:rsidRPr="00534FE4">
              <w:rPr>
                <w:rFonts w:eastAsia="Arial" w:cs="Arial"/>
                <w:sz w:val="24"/>
                <w:szCs w:val="24"/>
                <w:lang w:val="sr-Latn-CS" w:eastAsia="x-none"/>
              </w:rPr>
              <w:t xml:space="preserve"> димпломирана инжењера елект</w:t>
            </w:r>
            <w:r w:rsidRPr="00534FE4">
              <w:rPr>
                <w:rFonts w:eastAsia="Arial" w:cs="Arial"/>
                <w:sz w:val="24"/>
                <w:szCs w:val="24"/>
                <w:lang w:val="sr-Cyrl-RS" w:eastAsia="x-none"/>
              </w:rPr>
              <w:t>р</w:t>
            </w:r>
            <w:r w:rsidRPr="00534FE4">
              <w:rPr>
                <w:rFonts w:eastAsia="Arial" w:cs="Arial"/>
                <w:sz w:val="24"/>
                <w:szCs w:val="24"/>
                <w:lang w:val="sr-Latn-CS" w:eastAsia="x-none"/>
              </w:rPr>
              <w:t xml:space="preserve">отехнике – телекомуникације са лиценцом </w:t>
            </w:r>
            <w:r w:rsidRPr="00534FE4">
              <w:rPr>
                <w:rFonts w:eastAsia="Arial" w:cs="Arial"/>
                <w:sz w:val="24"/>
                <w:szCs w:val="24"/>
                <w:lang w:val="sr-Cyrl-RS" w:eastAsia="x-none"/>
              </w:rPr>
              <w:t>одговорног пројектанта телекомуникационих система</w:t>
            </w:r>
            <w:r w:rsidRPr="00534FE4">
              <w:rPr>
                <w:rFonts w:eastAsia="Arial" w:cs="Arial"/>
                <w:sz w:val="24"/>
                <w:szCs w:val="24"/>
                <w:lang w:val="sr-Latn-CS" w:eastAsia="x-none"/>
              </w:rPr>
              <w:t xml:space="preserve"> </w:t>
            </w:r>
            <w:r w:rsidRPr="00534FE4">
              <w:rPr>
                <w:rFonts w:eastAsia="Arial" w:cs="Arial"/>
                <w:sz w:val="24"/>
                <w:szCs w:val="24"/>
                <w:lang w:val="sr-Cyrl-RS" w:eastAsia="x-none"/>
              </w:rPr>
              <w:t>(</w:t>
            </w:r>
            <w:r w:rsidRPr="00534FE4">
              <w:rPr>
                <w:rFonts w:eastAsia="Arial" w:cs="Arial"/>
                <w:sz w:val="24"/>
                <w:szCs w:val="24"/>
                <w:lang w:val="sr-Latn-CS" w:eastAsia="x-none"/>
              </w:rPr>
              <w:t>353</w:t>
            </w:r>
            <w:r w:rsidRPr="00534FE4">
              <w:rPr>
                <w:rFonts w:eastAsia="Arial" w:cs="Arial"/>
                <w:sz w:val="24"/>
                <w:szCs w:val="24"/>
                <w:lang w:val="sr-Cyrl-RS" w:eastAsia="x-none"/>
              </w:rPr>
              <w:t>)</w:t>
            </w:r>
          </w:p>
          <w:p w14:paraId="0DE56217" w14:textId="77777777" w:rsidR="00534FE4" w:rsidRPr="00534FE4" w:rsidRDefault="00534FE4" w:rsidP="00534FE4">
            <w:pPr>
              <w:suppressAutoHyphens/>
              <w:spacing w:before="0"/>
              <w:jc w:val="left"/>
              <w:rPr>
                <w:rFonts w:cs="Arial"/>
                <w:sz w:val="24"/>
                <w:szCs w:val="24"/>
                <w:lang w:val="am-ET" w:eastAsia="x-none"/>
              </w:rPr>
            </w:pPr>
            <w:r w:rsidRPr="00534FE4">
              <w:rPr>
                <w:rFonts w:cs="Arial"/>
                <w:sz w:val="24"/>
                <w:szCs w:val="24"/>
                <w:lang w:val="sr-Cyrl-RS" w:eastAsia="x-none"/>
              </w:rPr>
              <w:t xml:space="preserve">- </w:t>
            </w:r>
            <w:r w:rsidRPr="00534FE4">
              <w:rPr>
                <w:rFonts w:cs="Arial"/>
                <w:b/>
                <w:sz w:val="24"/>
                <w:szCs w:val="24"/>
                <w:lang w:val="sr-Cyrl-RS" w:eastAsia="x-none"/>
              </w:rPr>
              <w:t>2 (два)</w:t>
            </w:r>
            <w:r w:rsidRPr="00534FE4">
              <w:rPr>
                <w:rFonts w:cs="Arial"/>
                <w:sz w:val="24"/>
                <w:szCs w:val="24"/>
                <w:lang w:val="sr-Cyrl-RS" w:eastAsia="x-none"/>
              </w:rPr>
              <w:t xml:space="preserve"> извршиоца, дипломирана инжењера архитектуре (односно одговарајуће звање </w:t>
            </w:r>
            <w:r w:rsidRPr="00534FE4">
              <w:rPr>
                <w:rFonts w:cs="Arial"/>
                <w:sz w:val="24"/>
                <w:szCs w:val="24"/>
                <w:lang w:val="sr-Latn-CS" w:eastAsia="x-none"/>
              </w:rPr>
              <w:t>VII-1 степена стручне спреме)</w:t>
            </w:r>
            <w:r w:rsidRPr="00534FE4">
              <w:rPr>
                <w:rFonts w:cs="Arial"/>
                <w:sz w:val="24"/>
                <w:szCs w:val="24"/>
                <w:lang w:val="sr-Cyrl-RS" w:eastAsia="x-none"/>
              </w:rPr>
              <w:t xml:space="preserve"> са лиценцом одговорног пројектанта архитектонских пројеката, уређења слободних простора и унутрашњих инсталација водовода и канализације (300)</w:t>
            </w:r>
          </w:p>
          <w:p w14:paraId="33F0D809" w14:textId="77777777" w:rsidR="00534FE4" w:rsidRPr="00534FE4" w:rsidRDefault="00534FE4" w:rsidP="00534FE4">
            <w:pPr>
              <w:suppressAutoHyphens/>
              <w:spacing w:before="0"/>
              <w:jc w:val="left"/>
              <w:rPr>
                <w:rFonts w:cs="Arial"/>
                <w:sz w:val="24"/>
                <w:szCs w:val="24"/>
                <w:lang w:val="am-ET" w:eastAsia="x-none"/>
              </w:rPr>
            </w:pPr>
            <w:r w:rsidRPr="00534FE4">
              <w:rPr>
                <w:rFonts w:eastAsia="Arial" w:cs="Arial"/>
                <w:sz w:val="24"/>
                <w:szCs w:val="24"/>
                <w:lang w:val="sr-Cyrl-RS" w:eastAsia="x-none"/>
              </w:rPr>
              <w:t>-</w:t>
            </w:r>
            <w:r w:rsidRPr="00534FE4">
              <w:rPr>
                <w:rFonts w:eastAsia="Arial" w:cs="Arial"/>
                <w:sz w:val="24"/>
                <w:szCs w:val="24"/>
                <w:lang w:val="sr-Latn-CS" w:eastAsia="x-none"/>
              </w:rPr>
              <w:t xml:space="preserve"> један </w:t>
            </w:r>
            <w:r w:rsidRPr="00534FE4">
              <w:rPr>
                <w:rFonts w:eastAsia="Arial" w:cs="Arial"/>
                <w:sz w:val="24"/>
                <w:szCs w:val="24"/>
                <w:lang w:val="sr-Cyrl-RS" w:eastAsia="x-none"/>
              </w:rPr>
              <w:t xml:space="preserve">извршилац, дипломирани инжењер грађевине (односно </w:t>
            </w:r>
            <w:r w:rsidRPr="00534FE4">
              <w:rPr>
                <w:rFonts w:cs="Arial"/>
                <w:sz w:val="24"/>
                <w:szCs w:val="24"/>
                <w:lang w:val="sr-Latn-CS" w:eastAsia="x-none"/>
              </w:rPr>
              <w:t>одговарајуће звање VII-1 степена стручне спреме)</w:t>
            </w:r>
            <w:r w:rsidRPr="00534FE4">
              <w:rPr>
                <w:rFonts w:eastAsia="Arial" w:cs="Arial"/>
                <w:sz w:val="24"/>
                <w:szCs w:val="24"/>
                <w:lang w:val="sr-Latn-CS" w:eastAsia="x-none"/>
              </w:rPr>
              <w:t xml:space="preserve"> са лиценцама </w:t>
            </w:r>
            <w:r w:rsidRPr="00534FE4">
              <w:rPr>
                <w:rFonts w:eastAsia="Arial" w:cs="Arial"/>
                <w:sz w:val="24"/>
                <w:szCs w:val="24"/>
                <w:lang w:val="sr-Cyrl-RS" w:eastAsia="x-none"/>
              </w:rPr>
              <w:t>Одговорни пројектант хидротехничких објеката и инсталација водовода и канализације (</w:t>
            </w:r>
            <w:r w:rsidRPr="00534FE4">
              <w:rPr>
                <w:rFonts w:eastAsia="Arial" w:cs="Arial"/>
                <w:sz w:val="24"/>
                <w:szCs w:val="24"/>
                <w:lang w:val="sr-Latn-CS" w:eastAsia="x-none"/>
              </w:rPr>
              <w:t>314</w:t>
            </w:r>
            <w:r w:rsidRPr="00534FE4">
              <w:rPr>
                <w:rFonts w:eastAsia="Arial" w:cs="Arial"/>
                <w:sz w:val="24"/>
                <w:szCs w:val="24"/>
                <w:lang w:val="sr-Cyrl-RS" w:eastAsia="x-none"/>
              </w:rPr>
              <w:t>) и Одговорни пројектант саобраћајница (</w:t>
            </w:r>
            <w:r w:rsidRPr="00534FE4">
              <w:rPr>
                <w:rFonts w:eastAsia="Arial" w:cs="Arial"/>
                <w:sz w:val="24"/>
                <w:szCs w:val="24"/>
                <w:lang w:val="sr-Latn-CS" w:eastAsia="x-none"/>
              </w:rPr>
              <w:t>315</w:t>
            </w:r>
            <w:r w:rsidRPr="00534FE4">
              <w:rPr>
                <w:rFonts w:eastAsia="Arial" w:cs="Arial"/>
                <w:sz w:val="24"/>
                <w:szCs w:val="24"/>
                <w:lang w:val="sr-Cyrl-RS" w:eastAsia="x-none"/>
              </w:rPr>
              <w:t>)</w:t>
            </w:r>
          </w:p>
          <w:p w14:paraId="399C9647" w14:textId="77777777" w:rsidR="00534FE4" w:rsidRPr="00534FE4" w:rsidRDefault="00534FE4" w:rsidP="00534FE4">
            <w:pPr>
              <w:suppressAutoHyphens/>
              <w:spacing w:before="0"/>
              <w:jc w:val="left"/>
              <w:rPr>
                <w:rFonts w:cs="Arial"/>
                <w:sz w:val="24"/>
                <w:szCs w:val="24"/>
                <w:lang w:val="sr-Latn-CS" w:eastAsia="x-none"/>
              </w:rPr>
            </w:pPr>
            <w:r w:rsidRPr="00534FE4">
              <w:rPr>
                <w:rFonts w:eastAsia="Arial" w:cs="Arial"/>
                <w:sz w:val="24"/>
                <w:szCs w:val="24"/>
                <w:lang w:val="sr-Cyrl-RS" w:eastAsia="x-none"/>
              </w:rPr>
              <w:t>-</w:t>
            </w:r>
            <w:r w:rsidRPr="00534FE4">
              <w:rPr>
                <w:rFonts w:eastAsia="Arial" w:cs="Arial"/>
                <w:sz w:val="24"/>
                <w:szCs w:val="24"/>
                <w:lang w:val="sr-Latn-CS" w:eastAsia="x-none"/>
              </w:rPr>
              <w:t xml:space="preserve"> </w:t>
            </w:r>
            <w:r w:rsidRPr="00534FE4">
              <w:rPr>
                <w:rFonts w:eastAsia="Arial" w:cs="Arial"/>
                <w:b/>
                <w:sz w:val="24"/>
                <w:szCs w:val="24"/>
                <w:lang w:val="sr-Latn-CS" w:eastAsia="x-none"/>
              </w:rPr>
              <w:t xml:space="preserve">једно лице </w:t>
            </w:r>
            <w:r w:rsidRPr="00534FE4">
              <w:rPr>
                <w:rFonts w:eastAsia="Arial" w:cs="Arial"/>
                <w:sz w:val="24"/>
                <w:szCs w:val="24"/>
                <w:lang w:val="sr-Latn-CS" w:eastAsia="x-none"/>
              </w:rPr>
              <w:t>са лиценцом за израду Главног пројекта заштите од пожара,</w:t>
            </w:r>
          </w:p>
          <w:p w14:paraId="473E06CC" w14:textId="77777777" w:rsidR="00534FE4" w:rsidRPr="00534FE4" w:rsidRDefault="00534FE4" w:rsidP="00534FE4">
            <w:pPr>
              <w:suppressAutoHyphens/>
              <w:spacing w:before="0"/>
              <w:jc w:val="left"/>
              <w:rPr>
                <w:rFonts w:cs="Arial"/>
                <w:sz w:val="24"/>
                <w:szCs w:val="24"/>
                <w:lang w:val="sr-Latn-CS" w:eastAsia="sr-Latn-CS"/>
              </w:rPr>
            </w:pPr>
            <w:r w:rsidRPr="00534FE4">
              <w:rPr>
                <w:rFonts w:eastAsia="Arial" w:cs="Arial"/>
                <w:sz w:val="24"/>
                <w:szCs w:val="24"/>
                <w:lang w:val="sr-Cyrl-RS" w:eastAsia="x-none"/>
              </w:rPr>
              <w:t xml:space="preserve">- </w:t>
            </w:r>
            <w:r w:rsidRPr="00534FE4">
              <w:rPr>
                <w:rFonts w:eastAsia="Arial" w:cs="Arial"/>
                <w:b/>
                <w:sz w:val="24"/>
                <w:szCs w:val="24"/>
                <w:lang w:val="sr-Cyrl-RS" w:eastAsia="x-none"/>
              </w:rPr>
              <w:t>једно лице</w:t>
            </w:r>
            <w:r w:rsidRPr="00534FE4">
              <w:rPr>
                <w:rFonts w:eastAsia="Arial" w:cs="Arial"/>
                <w:sz w:val="24"/>
                <w:szCs w:val="24"/>
                <w:lang w:val="sr-Cyrl-RS" w:eastAsia="x-none"/>
              </w:rPr>
              <w:t xml:space="preserve"> </w:t>
            </w:r>
            <w:r w:rsidRPr="00534FE4">
              <w:rPr>
                <w:rFonts w:cs="Arial"/>
                <w:sz w:val="24"/>
                <w:szCs w:val="24"/>
                <w:lang w:val="ru-RU" w:eastAsia="x-none"/>
              </w:rPr>
              <w:t>координатор</w:t>
            </w:r>
            <w:r w:rsidRPr="00534FE4">
              <w:rPr>
                <w:rFonts w:cs="Arial"/>
                <w:bCs/>
                <w:kern w:val="28"/>
                <w:sz w:val="24"/>
                <w:szCs w:val="24"/>
                <w:lang w:val="sr-Cyrl-CS" w:eastAsia="x-none"/>
              </w:rPr>
              <w:t xml:space="preserve"> за безбедност и здравље на раду у фази израде пројекта (са положеним стручним испитом).</w:t>
            </w:r>
          </w:p>
          <w:p w14:paraId="31979441" w14:textId="77777777" w:rsidR="00534FE4" w:rsidRPr="00534FE4" w:rsidRDefault="00534FE4" w:rsidP="00534FE4">
            <w:pPr>
              <w:autoSpaceDE w:val="0"/>
              <w:autoSpaceDN w:val="0"/>
              <w:adjustRightInd w:val="0"/>
              <w:rPr>
                <w:rFonts w:cs="Arial"/>
                <w:b/>
                <w:sz w:val="24"/>
                <w:szCs w:val="24"/>
              </w:rPr>
            </w:pPr>
            <w:r w:rsidRPr="00534FE4">
              <w:rPr>
                <w:rFonts w:cs="Arial"/>
                <w:b/>
                <w:sz w:val="24"/>
                <w:szCs w:val="24"/>
              </w:rPr>
              <w:t xml:space="preserve">Доказ: </w:t>
            </w:r>
          </w:p>
          <w:p w14:paraId="1F1F5AC8" w14:textId="77777777" w:rsidR="00534FE4" w:rsidRPr="00534FE4" w:rsidRDefault="00534FE4" w:rsidP="00534FE4">
            <w:pPr>
              <w:autoSpaceDE w:val="0"/>
              <w:autoSpaceDN w:val="0"/>
              <w:adjustRightInd w:val="0"/>
              <w:spacing w:before="0"/>
              <w:rPr>
                <w:rFonts w:cs="Arial"/>
                <w:sz w:val="24"/>
                <w:szCs w:val="24"/>
                <w:lang w:val="sr-Cyrl-RS"/>
              </w:rPr>
            </w:pPr>
            <w:r w:rsidRPr="00534FE4">
              <w:rPr>
                <w:rFonts w:cs="Arial"/>
                <w:sz w:val="24"/>
                <w:szCs w:val="24"/>
                <w:lang w:val="sr-Cyrl-RS"/>
              </w:rPr>
              <w:t>-</w:t>
            </w:r>
            <w:r w:rsidRPr="00534FE4">
              <w:rPr>
                <w:rFonts w:cs="Arial"/>
                <w:sz w:val="24"/>
                <w:szCs w:val="24"/>
              </w:rPr>
              <w:t xml:space="preserve">Изјава понуђача о довољном кадровском капацитету </w:t>
            </w:r>
            <w:r w:rsidRPr="00534FE4">
              <w:rPr>
                <w:rFonts w:cs="Arial"/>
                <w:sz w:val="24"/>
                <w:szCs w:val="24"/>
                <w:lang w:val="sr-Cyrl-RS"/>
              </w:rPr>
              <w:t>(</w:t>
            </w:r>
            <w:r w:rsidRPr="00534FE4">
              <w:rPr>
                <w:rFonts w:cs="Arial"/>
                <w:sz w:val="24"/>
                <w:szCs w:val="24"/>
              </w:rPr>
              <w:t xml:space="preserve">Образац </w:t>
            </w:r>
            <w:r w:rsidRPr="00534FE4">
              <w:rPr>
                <w:rFonts w:cs="Arial"/>
                <w:sz w:val="24"/>
                <w:szCs w:val="24"/>
                <w:lang w:val="sr-Cyrl-RS"/>
              </w:rPr>
              <w:t>8.)</w:t>
            </w:r>
          </w:p>
          <w:p w14:paraId="10EA63FB" w14:textId="77777777" w:rsidR="00534FE4" w:rsidRPr="00534FE4" w:rsidRDefault="00534FE4" w:rsidP="00534FE4">
            <w:pPr>
              <w:autoSpaceDE w:val="0"/>
              <w:autoSpaceDN w:val="0"/>
              <w:adjustRightInd w:val="0"/>
              <w:spacing w:before="0"/>
              <w:rPr>
                <w:rFonts w:cs="Arial"/>
                <w:sz w:val="24"/>
                <w:szCs w:val="24"/>
              </w:rPr>
            </w:pPr>
            <w:r w:rsidRPr="00534FE4">
              <w:rPr>
                <w:rFonts w:cs="Arial"/>
                <w:sz w:val="24"/>
                <w:szCs w:val="24"/>
                <w:lang w:val="sr-Cyrl-RS"/>
              </w:rPr>
              <w:t>-</w:t>
            </w:r>
            <w:r w:rsidRPr="00534FE4">
              <w:rPr>
                <w:rFonts w:cs="Arial"/>
                <w:sz w:val="24"/>
                <w:szCs w:val="24"/>
              </w:rPr>
              <w:t xml:space="preserve">Фотокопија пријаве - одјаве на обавезно социјално осигурање издате од надлежног Фонда ПИО (образац М (или М3А), којом се потврђује да су запослени радници, наведени у Обрасцу </w:t>
            </w:r>
            <w:r w:rsidRPr="00534FE4">
              <w:rPr>
                <w:rFonts w:cs="Arial"/>
                <w:sz w:val="24"/>
                <w:szCs w:val="24"/>
                <w:lang w:val="sr-Cyrl-RS"/>
              </w:rPr>
              <w:t xml:space="preserve">8, </w:t>
            </w:r>
            <w:r w:rsidRPr="00534FE4">
              <w:rPr>
                <w:rFonts w:cs="Arial"/>
                <w:sz w:val="24"/>
                <w:szCs w:val="24"/>
              </w:rPr>
              <w:t xml:space="preserve">запослени код понуђача - </w:t>
            </w:r>
            <w:r w:rsidRPr="00534FE4">
              <w:rPr>
                <w:rFonts w:eastAsia="Calibri" w:cs="Arial"/>
                <w:sz w:val="24"/>
                <w:szCs w:val="24"/>
              </w:rPr>
              <w:t>за лица у радном односу</w:t>
            </w:r>
          </w:p>
          <w:p w14:paraId="0B0A45F1" w14:textId="77777777" w:rsidR="00534FE4" w:rsidRPr="00534FE4" w:rsidRDefault="00534FE4" w:rsidP="00534FE4">
            <w:pPr>
              <w:tabs>
                <w:tab w:val="left" w:pos="122"/>
                <w:tab w:val="left" w:pos="287"/>
              </w:tabs>
              <w:spacing w:before="0"/>
              <w:rPr>
                <w:rFonts w:cs="Arial"/>
                <w:sz w:val="24"/>
                <w:szCs w:val="24"/>
                <w:lang w:val="sr-Latn-CS"/>
              </w:rPr>
            </w:pPr>
            <w:r w:rsidRPr="00534FE4">
              <w:rPr>
                <w:rFonts w:cs="Arial"/>
                <w:sz w:val="24"/>
                <w:szCs w:val="24"/>
                <w:lang w:val="sr-Cyrl-RS"/>
              </w:rPr>
              <w:t>-</w:t>
            </w:r>
            <w:r w:rsidRPr="00534FE4">
              <w:rPr>
                <w:rFonts w:cs="Arial"/>
                <w:sz w:val="24"/>
                <w:szCs w:val="24"/>
                <w:lang w:val="sr-Latn-CS"/>
              </w:rPr>
              <w:t xml:space="preserve">Фотокопија </w:t>
            </w:r>
            <w:r w:rsidRPr="00534FE4">
              <w:rPr>
                <w:rFonts w:cs="Arial"/>
                <w:sz w:val="24"/>
                <w:szCs w:val="24"/>
                <w:lang w:val="sr-Cyrl-CS"/>
              </w:rPr>
              <w:t xml:space="preserve">важећег </w:t>
            </w:r>
            <w:r w:rsidRPr="00534FE4">
              <w:rPr>
                <w:rFonts w:cs="Arial"/>
                <w:sz w:val="24"/>
                <w:szCs w:val="24"/>
                <w:lang w:val="sr-Latn-CS"/>
              </w:rPr>
              <w:t>уговора о ангажовању (за лица ангажована ван радног односа)</w:t>
            </w:r>
          </w:p>
          <w:p w14:paraId="2429D30B" w14:textId="77777777" w:rsidR="00534FE4" w:rsidRPr="00534FE4" w:rsidRDefault="00534FE4" w:rsidP="00534FE4">
            <w:pPr>
              <w:suppressAutoHyphens/>
              <w:spacing w:before="0"/>
              <w:jc w:val="left"/>
              <w:rPr>
                <w:rFonts w:cs="Arial"/>
                <w:sz w:val="24"/>
                <w:szCs w:val="24"/>
                <w:lang w:val="sr-Cyrl-CS" w:eastAsia="ar-SA"/>
              </w:rPr>
            </w:pPr>
            <w:r w:rsidRPr="00534FE4">
              <w:rPr>
                <w:rFonts w:cs="Arial"/>
                <w:sz w:val="24"/>
                <w:szCs w:val="24"/>
                <w:lang w:val="sr-Cyrl-RS" w:eastAsia="ar-SA"/>
              </w:rPr>
              <w:t>- фотокопија лиценце издата од Инжењерске коморе Србије и потврдa о важности истe, за запослене са траженим звањима</w:t>
            </w:r>
            <w:r w:rsidRPr="00534FE4">
              <w:rPr>
                <w:rFonts w:cs="Arial"/>
                <w:sz w:val="24"/>
                <w:szCs w:val="24"/>
                <w:lang w:val="sr-Cyrl-CS" w:eastAsia="ar-SA"/>
              </w:rPr>
              <w:t>;</w:t>
            </w:r>
          </w:p>
          <w:p w14:paraId="73921214" w14:textId="77777777" w:rsidR="00534FE4" w:rsidRPr="00534FE4" w:rsidRDefault="00534FE4" w:rsidP="00534FE4">
            <w:pPr>
              <w:suppressAutoHyphens/>
              <w:spacing w:before="0"/>
              <w:jc w:val="left"/>
              <w:rPr>
                <w:rFonts w:cs="Arial"/>
                <w:sz w:val="24"/>
                <w:szCs w:val="24"/>
                <w:lang w:val="sr-Cyrl-CS" w:eastAsia="ar-SA"/>
              </w:rPr>
            </w:pPr>
            <w:r w:rsidRPr="00534FE4">
              <w:rPr>
                <w:rFonts w:cs="Arial"/>
                <w:sz w:val="24"/>
                <w:szCs w:val="24"/>
                <w:lang w:val="sr-Cyrl-CS" w:eastAsia="ar-SA"/>
              </w:rPr>
              <w:t>-Поврда о извршеним услугама за рукововдиоца пројекта (Образац 7.)</w:t>
            </w:r>
          </w:p>
          <w:p w14:paraId="45CC753D" w14:textId="77777777" w:rsidR="00534FE4" w:rsidRPr="00534FE4" w:rsidRDefault="00534FE4" w:rsidP="00534FE4">
            <w:pPr>
              <w:suppressAutoHyphens/>
              <w:spacing w:before="0"/>
              <w:jc w:val="left"/>
              <w:rPr>
                <w:rFonts w:cs="Arial"/>
                <w:sz w:val="24"/>
                <w:szCs w:val="24"/>
                <w:lang w:val="am-ET" w:eastAsia="ar-SA"/>
              </w:rPr>
            </w:pPr>
            <w:r w:rsidRPr="00534FE4">
              <w:rPr>
                <w:rFonts w:asciiTheme="minorHAnsi" w:hAnsiTheme="minorHAnsi" w:cs="Arial"/>
                <w:sz w:val="24"/>
                <w:szCs w:val="24"/>
                <w:lang w:val="sr-Cyrl-RS" w:eastAsia="ar-SA"/>
              </w:rPr>
              <w:t xml:space="preserve">- </w:t>
            </w:r>
            <w:r w:rsidRPr="00534FE4">
              <w:rPr>
                <w:rFonts w:cs="Arial"/>
                <w:sz w:val="24"/>
                <w:szCs w:val="24"/>
                <w:lang w:val="am-ET" w:eastAsia="ar-SA"/>
              </w:rPr>
              <w:t>фоток</w:t>
            </w:r>
            <w:r w:rsidRPr="00534FE4">
              <w:rPr>
                <w:rFonts w:cs="Arial"/>
                <w:sz w:val="24"/>
                <w:szCs w:val="24"/>
                <w:lang w:val="sr-Cyrl-RS" w:eastAsia="ar-SA"/>
              </w:rPr>
              <w:t>о</w:t>
            </w:r>
            <w:r w:rsidRPr="00534FE4">
              <w:rPr>
                <w:rFonts w:cs="Arial"/>
                <w:sz w:val="24"/>
                <w:szCs w:val="24"/>
                <w:lang w:val="am-ET" w:eastAsia="ar-SA"/>
              </w:rPr>
              <w:t>пију лиценце о израду главних пројеката заштите од пожара</w:t>
            </w:r>
          </w:p>
          <w:p w14:paraId="4FBA7542" w14:textId="77777777" w:rsidR="00534FE4" w:rsidRPr="00534FE4" w:rsidRDefault="00534FE4" w:rsidP="00534FE4">
            <w:pPr>
              <w:suppressAutoHyphens/>
              <w:spacing w:before="0"/>
              <w:jc w:val="left"/>
              <w:rPr>
                <w:rFonts w:cs="Arial"/>
                <w:sz w:val="24"/>
                <w:szCs w:val="24"/>
                <w:lang w:val="am-ET" w:eastAsia="ar-SA"/>
              </w:rPr>
            </w:pPr>
            <w:r w:rsidRPr="00534FE4">
              <w:rPr>
                <w:rFonts w:asciiTheme="minorHAnsi" w:hAnsiTheme="minorHAnsi" w:cs="Arial"/>
                <w:sz w:val="24"/>
                <w:szCs w:val="24"/>
                <w:lang w:val="sr-Cyrl-RS" w:eastAsia="ar-SA"/>
              </w:rPr>
              <w:t xml:space="preserve">- </w:t>
            </w:r>
            <w:r w:rsidRPr="00534FE4">
              <w:rPr>
                <w:rFonts w:cs="Arial"/>
                <w:sz w:val="24"/>
                <w:szCs w:val="24"/>
                <w:lang w:val="am-ET" w:eastAsia="ar-SA"/>
              </w:rPr>
              <w:t>Фотокопију потврде о положеном стручном испиту за оспособљеност за координатора БЗР у току израде пројекта</w:t>
            </w:r>
          </w:p>
          <w:p w14:paraId="3F31457C" w14:textId="77777777" w:rsidR="00534FE4" w:rsidRPr="00534FE4" w:rsidRDefault="00534FE4" w:rsidP="00534FE4">
            <w:pPr>
              <w:suppressAutoHyphens/>
              <w:spacing w:before="0"/>
              <w:jc w:val="left"/>
              <w:rPr>
                <w:rFonts w:cs="Arial"/>
                <w:sz w:val="24"/>
                <w:szCs w:val="24"/>
                <w:lang w:val="am-ET" w:eastAsia="ar-SA"/>
              </w:rPr>
            </w:pPr>
            <w:r w:rsidRPr="00534FE4">
              <w:rPr>
                <w:rFonts w:asciiTheme="minorHAnsi" w:hAnsiTheme="minorHAnsi" w:cs="Arial"/>
                <w:sz w:val="24"/>
                <w:szCs w:val="24"/>
                <w:lang w:val="sr-Cyrl-RS" w:eastAsia="ar-SA"/>
              </w:rPr>
              <w:lastRenderedPageBreak/>
              <w:t>- З</w:t>
            </w:r>
            <w:r w:rsidRPr="00534FE4">
              <w:rPr>
                <w:rFonts w:cs="Arial"/>
                <w:sz w:val="24"/>
                <w:szCs w:val="24"/>
                <w:lang w:val="am-ET" w:eastAsia="ar-SA"/>
              </w:rPr>
              <w:t>а руководиоца пројекта: сертфикат о оспособљености за управљање пројектом и потврде претходних Наручилаца о референтним услугама.</w:t>
            </w:r>
          </w:p>
          <w:p w14:paraId="60437E16" w14:textId="77777777" w:rsidR="00534FE4" w:rsidRPr="00534FE4" w:rsidRDefault="00534FE4" w:rsidP="00534FE4">
            <w:pPr>
              <w:suppressAutoHyphens/>
              <w:spacing w:before="0"/>
              <w:rPr>
                <w:rFonts w:cs="Arial"/>
                <w:sz w:val="24"/>
                <w:szCs w:val="24"/>
                <w:lang w:eastAsia="ar-SA"/>
              </w:rPr>
            </w:pPr>
          </w:p>
          <w:p w14:paraId="1848FC3E" w14:textId="77777777" w:rsidR="00534FE4" w:rsidRPr="00534FE4" w:rsidRDefault="00534FE4" w:rsidP="00534FE4">
            <w:pPr>
              <w:autoSpaceDE w:val="0"/>
              <w:autoSpaceDN w:val="0"/>
              <w:adjustRightInd w:val="0"/>
              <w:spacing w:before="0"/>
              <w:ind w:left="360"/>
              <w:rPr>
                <w:rFonts w:cs="Arial"/>
                <w:color w:val="00B0F0"/>
                <w:sz w:val="24"/>
                <w:szCs w:val="24"/>
              </w:rPr>
            </w:pPr>
          </w:p>
        </w:tc>
      </w:tr>
    </w:tbl>
    <w:p w14:paraId="5DC51C6D" w14:textId="77777777" w:rsidR="00534FE4" w:rsidRPr="00534FE4" w:rsidRDefault="00534FE4" w:rsidP="00534FE4">
      <w:pPr>
        <w:rPr>
          <w:lang w:val="sr-Cyrl-RS" w:eastAsia="ar-SA"/>
        </w:rPr>
      </w:pPr>
    </w:p>
    <w:p w14:paraId="31F85D6A" w14:textId="354FF1DB" w:rsidR="00B13CD3" w:rsidRPr="007F582B" w:rsidRDefault="00B13CD3" w:rsidP="00B13CD3">
      <w:pPr>
        <w:spacing w:before="0"/>
        <w:rPr>
          <w:rFonts w:cs="Arial"/>
          <w:sz w:val="24"/>
          <w:szCs w:val="24"/>
          <w:lang w:eastAsia="zh-CN"/>
        </w:rPr>
      </w:pPr>
      <w:r w:rsidRPr="00EC5BB4">
        <w:rPr>
          <w:rFonts w:cs="Arial"/>
          <w:sz w:val="24"/>
          <w:szCs w:val="24"/>
          <w:lang w:eastAsia="zh-CN"/>
        </w:rPr>
        <w:t xml:space="preserve">Понуда понуђача који не докаже да испуњава наведене обавезне и додатне услове из тачака </w:t>
      </w:r>
      <w:r w:rsidRPr="00534FE4">
        <w:rPr>
          <w:rFonts w:cs="Arial"/>
          <w:b/>
          <w:sz w:val="24"/>
          <w:szCs w:val="24"/>
          <w:lang w:eastAsia="zh-CN"/>
        </w:rPr>
        <w:t>1.</w:t>
      </w:r>
      <w:r w:rsidRPr="00EC5BB4">
        <w:rPr>
          <w:rFonts w:cs="Arial"/>
          <w:sz w:val="24"/>
          <w:szCs w:val="24"/>
          <w:lang w:eastAsia="zh-CN"/>
        </w:rPr>
        <w:t xml:space="preserve"> </w:t>
      </w:r>
      <w:r w:rsidR="00534FE4" w:rsidRPr="005C1E10">
        <w:rPr>
          <w:rFonts w:cs="Arial"/>
          <w:b/>
          <w:sz w:val="24"/>
          <w:szCs w:val="24"/>
          <w:lang w:eastAsia="zh-CN"/>
        </w:rPr>
        <w:t>до</w:t>
      </w:r>
      <w:r w:rsidR="00534FE4" w:rsidRPr="005C1E10">
        <w:rPr>
          <w:rFonts w:cs="Arial"/>
          <w:b/>
          <w:sz w:val="24"/>
          <w:szCs w:val="24"/>
          <w:lang w:val="sr-Cyrl-RS" w:eastAsia="zh-CN"/>
        </w:rPr>
        <w:t xml:space="preserve"> 9</w:t>
      </w:r>
      <w:r w:rsidR="00534FE4">
        <w:rPr>
          <w:rFonts w:cs="Arial"/>
          <w:b/>
          <w:sz w:val="24"/>
          <w:szCs w:val="24"/>
          <w:lang w:val="sr-Cyrl-RS" w:eastAsia="zh-CN"/>
        </w:rPr>
        <w:t xml:space="preserve">. </w:t>
      </w:r>
      <w:r w:rsidRPr="007F582B">
        <w:rPr>
          <w:rFonts w:cs="Arial"/>
          <w:sz w:val="24"/>
          <w:szCs w:val="24"/>
          <w:lang w:eastAsia="zh-CN"/>
        </w:rPr>
        <w:t>овог обрасца, биће одбијена као неприхватљива.</w:t>
      </w:r>
    </w:p>
    <w:p w14:paraId="17494A30" w14:textId="77777777" w:rsidR="00534FE4" w:rsidRPr="00534FE4" w:rsidRDefault="00534FE4" w:rsidP="00534FE4">
      <w:pPr>
        <w:rPr>
          <w:rFonts w:cs="Arial"/>
          <w:sz w:val="24"/>
          <w:szCs w:val="24"/>
        </w:rPr>
      </w:pPr>
      <w:r w:rsidRPr="00534FE4">
        <w:rPr>
          <w:rFonts w:cs="Arial"/>
          <w:sz w:val="24"/>
          <w:szCs w:val="24"/>
          <w:lang w:val="sr-Cyrl-RS"/>
        </w:rPr>
        <w:t xml:space="preserve">1. </w:t>
      </w:r>
      <w:r w:rsidRPr="00534FE4">
        <w:rPr>
          <w:rFonts w:cs="Arial"/>
          <w:sz w:val="24"/>
          <w:szCs w:val="24"/>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71AFC350" w14:textId="77777777" w:rsidR="00534FE4" w:rsidRPr="00534FE4" w:rsidRDefault="00534FE4" w:rsidP="00534FE4">
      <w:pPr>
        <w:rPr>
          <w:rFonts w:cs="Arial"/>
          <w:sz w:val="24"/>
          <w:szCs w:val="24"/>
        </w:rPr>
      </w:pPr>
      <w:r w:rsidRPr="00534FE4">
        <w:rPr>
          <w:rFonts w:cs="Arial"/>
          <w:sz w:val="24"/>
          <w:szCs w:val="24"/>
        </w:rPr>
        <w:t xml:space="preserve">Доказ из члана 75.став 1.тачка 5) </w:t>
      </w:r>
      <w:r w:rsidRPr="00534FE4">
        <w:rPr>
          <w:rFonts w:cs="Arial"/>
          <w:sz w:val="24"/>
          <w:szCs w:val="24"/>
          <w:lang w:val="sr-Cyrl-RS"/>
        </w:rPr>
        <w:t xml:space="preserve">Закона </w:t>
      </w:r>
      <w:r w:rsidRPr="00534FE4">
        <w:rPr>
          <w:rFonts w:cs="Arial"/>
          <w:sz w:val="24"/>
          <w:szCs w:val="24"/>
        </w:rPr>
        <w:t>доставља се за део набавке који ће се вршити преко подизвођача.</w:t>
      </w:r>
    </w:p>
    <w:p w14:paraId="7EE4D6E2" w14:textId="77777777" w:rsidR="00534FE4" w:rsidRPr="00534FE4" w:rsidRDefault="00534FE4" w:rsidP="00534FE4">
      <w:pPr>
        <w:rPr>
          <w:rFonts w:cs="Arial"/>
          <w:sz w:val="24"/>
          <w:szCs w:val="24"/>
        </w:rPr>
      </w:pPr>
      <w:r w:rsidRPr="00534FE4">
        <w:rPr>
          <w:rFonts w:cs="Arial"/>
          <w:sz w:val="24"/>
          <w:szCs w:val="24"/>
        </w:rPr>
        <w:t>Услове у вези са капацитетима из члана 76. Закона, понуђач испуњава самостално без обзира на ангажовање подизвођача.</w:t>
      </w:r>
    </w:p>
    <w:p w14:paraId="2C14A200" w14:textId="77777777" w:rsidR="00534FE4" w:rsidRPr="00534FE4" w:rsidRDefault="00534FE4" w:rsidP="00534FE4">
      <w:pPr>
        <w:spacing w:before="0"/>
        <w:rPr>
          <w:rFonts w:cs="Arial"/>
          <w:sz w:val="24"/>
          <w:szCs w:val="24"/>
          <w:lang w:eastAsia="zh-CN"/>
        </w:rPr>
      </w:pPr>
      <w:r w:rsidRPr="00534FE4">
        <w:rPr>
          <w:rFonts w:cs="Arial"/>
          <w:sz w:val="24"/>
          <w:szCs w:val="24"/>
          <w:lang w:val="sr-Cyrl-RS" w:eastAsia="zh-CN"/>
        </w:rPr>
        <w:t xml:space="preserve">2. </w:t>
      </w:r>
      <w:r w:rsidRPr="00534FE4">
        <w:rPr>
          <w:rFonts w:cs="Arial"/>
          <w:sz w:val="24"/>
          <w:szCs w:val="24"/>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2E97A441" w14:textId="5D888736" w:rsidR="00534FE4" w:rsidRPr="00534FE4" w:rsidRDefault="00534FE4" w:rsidP="00534FE4">
      <w:pPr>
        <w:spacing w:before="0"/>
        <w:rPr>
          <w:rFonts w:cs="Arial"/>
          <w:sz w:val="24"/>
          <w:szCs w:val="24"/>
          <w:lang w:eastAsia="zh-CN"/>
        </w:rPr>
      </w:pPr>
      <w:r w:rsidRPr="00534FE4">
        <w:rPr>
          <w:rFonts w:cs="Arial"/>
          <w:sz w:val="24"/>
          <w:szCs w:val="24"/>
          <w:lang w:val="sr-Cyrl-RS" w:eastAsia="zh-CN"/>
        </w:rPr>
        <w:t xml:space="preserve">3. </w:t>
      </w:r>
      <w:r w:rsidRPr="00534FE4">
        <w:rPr>
          <w:rFonts w:cs="Arial"/>
          <w:sz w:val="24"/>
          <w:szCs w:val="24"/>
          <w:lang w:eastAsia="zh-CN"/>
        </w:rPr>
        <w:t>Докази о испуњености услова из члана 77. З</w:t>
      </w:r>
      <w:r w:rsidRPr="00534FE4">
        <w:rPr>
          <w:rFonts w:cs="Arial"/>
          <w:sz w:val="24"/>
          <w:szCs w:val="24"/>
          <w:lang w:val="sr-Cyrl-RS" w:eastAsia="zh-CN"/>
        </w:rPr>
        <w:t>акона</w:t>
      </w:r>
      <w:r w:rsidRPr="00534FE4">
        <w:rPr>
          <w:rFonts w:cs="Arial"/>
          <w:sz w:val="24"/>
          <w:szCs w:val="24"/>
          <w:lang w:eastAsia="zh-CN"/>
        </w:rPr>
        <w:t xml:space="preserve"> могу се достављати у неовереним копијама. Наручилац може пре доношења </w:t>
      </w:r>
      <w:r w:rsidR="004F61FE">
        <w:rPr>
          <w:rFonts w:cs="Arial"/>
          <w:sz w:val="24"/>
          <w:szCs w:val="24"/>
          <w:lang w:eastAsia="zh-CN"/>
        </w:rPr>
        <w:t>О</w:t>
      </w:r>
      <w:r w:rsidRPr="00534FE4">
        <w:rPr>
          <w:rFonts w:cs="Arial"/>
          <w:sz w:val="24"/>
          <w:szCs w:val="24"/>
          <w:lang w:eastAsia="zh-CN"/>
        </w:rPr>
        <w:t xml:space="preserve">длуке о </w:t>
      </w:r>
      <w:r w:rsidR="004F61FE">
        <w:rPr>
          <w:rFonts w:cs="Arial"/>
          <w:sz w:val="24"/>
          <w:szCs w:val="24"/>
          <w:lang w:val="sr-Cyrl-RS" w:eastAsia="zh-CN"/>
        </w:rPr>
        <w:t>закључењу Оквирног споразума</w:t>
      </w:r>
      <w:r w:rsidRPr="00534FE4">
        <w:rPr>
          <w:rFonts w:cs="Arial"/>
          <w:sz w:val="24"/>
          <w:szCs w:val="24"/>
          <w:lang w:eastAsia="zh-CN"/>
        </w:rPr>
        <w:t>, захтевати од пону</w:t>
      </w:r>
      <w:r w:rsidR="004F61FE">
        <w:rPr>
          <w:rFonts w:cs="Arial"/>
          <w:sz w:val="24"/>
          <w:szCs w:val="24"/>
          <w:lang w:eastAsia="zh-CN"/>
        </w:rPr>
        <w:t>ђача, чија је понуда на основу И</w:t>
      </w:r>
      <w:r w:rsidRPr="00534FE4">
        <w:rPr>
          <w:rFonts w:cs="Arial"/>
          <w:sz w:val="24"/>
          <w:szCs w:val="24"/>
          <w:lang w:eastAsia="zh-CN"/>
        </w:rPr>
        <w:t>звештаја комисије за јавну набавку оцењена као најповољнија да достави на увид оригинал или оверену копију свих или појединих доказа.</w:t>
      </w:r>
    </w:p>
    <w:p w14:paraId="0A852BAE" w14:textId="77777777" w:rsidR="00534FE4" w:rsidRPr="00534FE4" w:rsidRDefault="00534FE4" w:rsidP="00534FE4">
      <w:pPr>
        <w:spacing w:before="0"/>
        <w:rPr>
          <w:rFonts w:cs="Arial"/>
          <w:sz w:val="24"/>
          <w:szCs w:val="24"/>
          <w:lang w:eastAsia="zh-CN"/>
        </w:rPr>
      </w:pPr>
      <w:r w:rsidRPr="00534FE4">
        <w:rPr>
          <w:rFonts w:cs="Arial"/>
          <w:sz w:val="24"/>
          <w:szCs w:val="24"/>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31E9726D" w14:textId="77777777" w:rsidR="00534FE4" w:rsidRPr="00534FE4" w:rsidRDefault="00534FE4" w:rsidP="00534FE4">
      <w:pPr>
        <w:spacing w:before="0"/>
        <w:rPr>
          <w:rFonts w:cs="Arial"/>
          <w:sz w:val="24"/>
          <w:szCs w:val="24"/>
          <w:lang w:val="sr-Cyrl-RS" w:eastAsia="zh-CN"/>
        </w:rPr>
      </w:pPr>
      <w:r w:rsidRPr="00534FE4">
        <w:rPr>
          <w:rFonts w:cs="Arial"/>
          <w:sz w:val="24"/>
          <w:szCs w:val="24"/>
          <w:lang w:val="sr-Cyrl-RS" w:eastAsia="zh-CN"/>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3D78C9F" w14:textId="77777777" w:rsidR="00534FE4" w:rsidRPr="00534FE4" w:rsidRDefault="00534FE4" w:rsidP="00534FE4">
      <w:pPr>
        <w:spacing w:before="0"/>
        <w:rPr>
          <w:rFonts w:cs="Arial"/>
          <w:sz w:val="24"/>
          <w:szCs w:val="24"/>
          <w:lang w:eastAsia="zh-CN"/>
        </w:rPr>
      </w:pPr>
      <w:r w:rsidRPr="00534FE4">
        <w:rPr>
          <w:rFonts w:cs="Arial"/>
          <w:sz w:val="24"/>
          <w:szCs w:val="24"/>
          <w:lang w:eastAsia="zh-CN"/>
        </w:rPr>
        <w:t>На основу члана 79. став 5. З</w:t>
      </w:r>
      <w:r w:rsidRPr="00534FE4">
        <w:rPr>
          <w:rFonts w:cs="Arial"/>
          <w:sz w:val="24"/>
          <w:szCs w:val="24"/>
          <w:lang w:val="sr-Cyrl-RS" w:eastAsia="zh-CN"/>
        </w:rPr>
        <w:t>акона</w:t>
      </w:r>
      <w:r w:rsidRPr="00534FE4">
        <w:rPr>
          <w:rFonts w:cs="Arial"/>
          <w:sz w:val="24"/>
          <w:szCs w:val="24"/>
          <w:lang w:eastAsia="zh-CN"/>
        </w:rPr>
        <w:t xml:space="preserve"> понуђач није дужан да доставља следеће доказе који су јавно доступни на интернет страницама надлежних органа, и то:</w:t>
      </w:r>
    </w:p>
    <w:p w14:paraId="5F3AA579" w14:textId="77777777" w:rsidR="00534FE4" w:rsidRPr="00534FE4" w:rsidRDefault="00534FE4" w:rsidP="00534FE4">
      <w:pPr>
        <w:spacing w:before="0"/>
        <w:ind w:firstLine="720"/>
        <w:rPr>
          <w:rFonts w:cs="Arial"/>
          <w:sz w:val="24"/>
          <w:szCs w:val="24"/>
          <w:lang w:eastAsia="zh-CN"/>
        </w:rPr>
      </w:pPr>
      <w:r w:rsidRPr="00534FE4">
        <w:rPr>
          <w:rFonts w:cs="Arial"/>
          <w:sz w:val="24"/>
          <w:szCs w:val="24"/>
          <w:lang w:eastAsia="zh-CN"/>
        </w:rPr>
        <w:t>1)извод из регистра надлежног органа:</w:t>
      </w:r>
    </w:p>
    <w:p w14:paraId="67EAFA81" w14:textId="77777777" w:rsidR="00534FE4" w:rsidRPr="00534FE4" w:rsidRDefault="00534FE4" w:rsidP="00534FE4">
      <w:pPr>
        <w:spacing w:before="0"/>
        <w:ind w:firstLine="720"/>
        <w:rPr>
          <w:rFonts w:cs="Arial"/>
          <w:sz w:val="24"/>
          <w:szCs w:val="24"/>
          <w:lang w:eastAsia="zh-CN"/>
        </w:rPr>
      </w:pPr>
      <w:r w:rsidRPr="00534FE4">
        <w:rPr>
          <w:rFonts w:cs="Arial"/>
          <w:sz w:val="24"/>
          <w:szCs w:val="24"/>
          <w:lang w:eastAsia="zh-CN"/>
        </w:rPr>
        <w:t xml:space="preserve">-извод из регистра АПР: </w:t>
      </w:r>
      <w:hyperlink r:id="rId179" w:history="1">
        <w:r w:rsidRPr="00534FE4">
          <w:rPr>
            <w:rFonts w:cs="Arial"/>
            <w:sz w:val="24"/>
            <w:szCs w:val="24"/>
            <w:lang w:eastAsia="zh-CN"/>
          </w:rPr>
          <w:t>www.apr.gov.rs</w:t>
        </w:r>
      </w:hyperlink>
    </w:p>
    <w:p w14:paraId="3C99281D" w14:textId="77777777" w:rsidR="00534FE4" w:rsidRPr="00534FE4" w:rsidRDefault="00534FE4" w:rsidP="00534FE4">
      <w:pPr>
        <w:spacing w:before="0"/>
        <w:ind w:firstLine="720"/>
        <w:rPr>
          <w:rFonts w:cs="Arial"/>
          <w:sz w:val="24"/>
          <w:szCs w:val="24"/>
          <w:lang w:val="sr-Cyrl-RS" w:eastAsia="zh-CN"/>
        </w:rPr>
      </w:pPr>
      <w:r w:rsidRPr="00534FE4">
        <w:rPr>
          <w:rFonts w:cs="Arial"/>
          <w:sz w:val="24"/>
          <w:szCs w:val="24"/>
          <w:lang w:eastAsia="zh-CN"/>
        </w:rPr>
        <w:t>2)докази из члана 75. став 1. тачка 1) ,2) и 4) З</w:t>
      </w:r>
      <w:r w:rsidRPr="00534FE4">
        <w:rPr>
          <w:rFonts w:cs="Arial"/>
          <w:sz w:val="24"/>
          <w:szCs w:val="24"/>
          <w:lang w:val="sr-Cyrl-RS" w:eastAsia="zh-CN"/>
        </w:rPr>
        <w:t>акона</w:t>
      </w:r>
    </w:p>
    <w:p w14:paraId="5AA4C709" w14:textId="77777777" w:rsidR="00534FE4" w:rsidRPr="00534FE4" w:rsidRDefault="00534FE4" w:rsidP="00534FE4">
      <w:pPr>
        <w:spacing w:before="0"/>
        <w:ind w:firstLine="720"/>
        <w:rPr>
          <w:rFonts w:cs="Arial"/>
          <w:sz w:val="24"/>
          <w:szCs w:val="24"/>
          <w:lang w:eastAsia="zh-CN"/>
        </w:rPr>
      </w:pPr>
      <w:r w:rsidRPr="00534FE4">
        <w:rPr>
          <w:rFonts w:cs="Arial"/>
          <w:sz w:val="24"/>
          <w:szCs w:val="24"/>
          <w:lang w:eastAsia="zh-CN"/>
        </w:rPr>
        <w:t xml:space="preserve">-регистар понуђача: </w:t>
      </w:r>
      <w:hyperlink r:id="rId180" w:history="1">
        <w:r w:rsidRPr="00534FE4">
          <w:rPr>
            <w:rFonts w:cs="Arial"/>
            <w:sz w:val="24"/>
            <w:szCs w:val="24"/>
            <w:lang w:eastAsia="zh-CN"/>
          </w:rPr>
          <w:t>www.apr.gov.rs</w:t>
        </w:r>
      </w:hyperlink>
    </w:p>
    <w:p w14:paraId="7E7490B0" w14:textId="77777777" w:rsidR="00534FE4" w:rsidRPr="00534FE4" w:rsidRDefault="00534FE4" w:rsidP="00534FE4">
      <w:pPr>
        <w:spacing w:before="0"/>
        <w:rPr>
          <w:rFonts w:cs="Arial"/>
          <w:sz w:val="24"/>
          <w:szCs w:val="24"/>
          <w:lang w:val="sr-Cyrl-CS" w:eastAsia="zh-CN"/>
        </w:rPr>
      </w:pPr>
      <w:r w:rsidRPr="00534FE4">
        <w:rPr>
          <w:rFonts w:cs="Arial"/>
          <w:sz w:val="24"/>
          <w:szCs w:val="24"/>
          <w:lang w:val="sr-Cyrl-CS" w:eastAsia="zh-CN"/>
        </w:rPr>
        <w:t>5</w:t>
      </w:r>
      <w:r w:rsidRPr="00534FE4">
        <w:rPr>
          <w:rFonts w:cs="Arial"/>
          <w:sz w:val="24"/>
          <w:szCs w:val="24"/>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534FE4">
        <w:rPr>
          <w:rFonts w:cs="Arial"/>
          <w:sz w:val="24"/>
          <w:szCs w:val="24"/>
          <w:lang w:val="sr-Cyrl-CS" w:eastAsia="zh-CN"/>
        </w:rPr>
        <w:t>.</w:t>
      </w:r>
    </w:p>
    <w:p w14:paraId="58DFA9C5" w14:textId="77777777" w:rsidR="00534FE4" w:rsidRPr="00534FE4" w:rsidRDefault="00534FE4" w:rsidP="00534FE4">
      <w:pPr>
        <w:spacing w:before="0"/>
        <w:rPr>
          <w:rFonts w:cs="Arial"/>
          <w:sz w:val="24"/>
          <w:szCs w:val="24"/>
          <w:lang w:eastAsia="zh-CN"/>
        </w:rPr>
      </w:pPr>
      <w:r w:rsidRPr="00534FE4">
        <w:rPr>
          <w:rFonts w:cs="Arial"/>
          <w:sz w:val="24"/>
          <w:szCs w:val="24"/>
          <w:lang w:val="sr-Cyrl-CS" w:eastAsia="zh-CN"/>
        </w:rPr>
        <w:t>6</w:t>
      </w:r>
      <w:r w:rsidRPr="00534FE4">
        <w:rPr>
          <w:rFonts w:cs="Arial"/>
          <w:sz w:val="24"/>
          <w:szCs w:val="24"/>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1780D1E5" w14:textId="77777777" w:rsidR="00534FE4" w:rsidRPr="00534FE4" w:rsidRDefault="00534FE4" w:rsidP="00534FE4">
      <w:pPr>
        <w:spacing w:before="0"/>
        <w:rPr>
          <w:rFonts w:cs="Arial"/>
          <w:sz w:val="24"/>
          <w:szCs w:val="24"/>
          <w:lang w:val="sr-Cyrl-CS" w:eastAsia="zh-CN"/>
        </w:rPr>
      </w:pPr>
      <w:r w:rsidRPr="00534FE4">
        <w:rPr>
          <w:rFonts w:cs="Arial"/>
          <w:sz w:val="24"/>
          <w:szCs w:val="24"/>
          <w:lang w:val="sr-Cyrl-CS" w:eastAsia="zh-CN"/>
        </w:rPr>
        <w:t>7</w:t>
      </w:r>
      <w:r w:rsidRPr="00534FE4">
        <w:rPr>
          <w:rFonts w:cs="Arial"/>
          <w:sz w:val="24"/>
          <w:szCs w:val="24"/>
          <w:lang w:eastAsia="zh-CN"/>
        </w:rPr>
        <w:t xml:space="preserve">. Ако понуђач није могао да прибави тражена документа у року за подношење понуде, због тога што она до тренутка подношења понуде нису могла бити </w:t>
      </w:r>
      <w:r w:rsidRPr="00534FE4">
        <w:rPr>
          <w:rFonts w:cs="Arial"/>
          <w:sz w:val="24"/>
          <w:szCs w:val="24"/>
          <w:lang w:eastAsia="zh-CN"/>
        </w:rPr>
        <w:lastRenderedPageBreak/>
        <w:t>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4401042D" w14:textId="77777777" w:rsidR="00534FE4" w:rsidRPr="00534FE4" w:rsidRDefault="00534FE4" w:rsidP="00534FE4">
      <w:pPr>
        <w:spacing w:before="0"/>
        <w:rPr>
          <w:rFonts w:cs="Arial"/>
          <w:sz w:val="24"/>
          <w:szCs w:val="24"/>
          <w:lang w:val="sr-Cyrl-CS" w:eastAsia="zh-CN"/>
        </w:rPr>
      </w:pPr>
      <w:r w:rsidRPr="00534FE4">
        <w:rPr>
          <w:rFonts w:cs="Arial"/>
          <w:sz w:val="24"/>
          <w:szCs w:val="24"/>
          <w:lang w:eastAsia="zh-CN"/>
        </w:rPr>
        <w:t xml:space="preserve">8. Ако се у држави у којој понуђач има седиште не издају докази из члана 77. </w:t>
      </w:r>
      <w:r w:rsidRPr="00534FE4">
        <w:rPr>
          <w:rFonts w:cs="Arial"/>
          <w:sz w:val="24"/>
          <w:szCs w:val="24"/>
          <w:lang w:val="sr-Cyrl-CS" w:eastAsia="zh-CN"/>
        </w:rPr>
        <w:t xml:space="preserve">став 1. </w:t>
      </w:r>
      <w:r w:rsidRPr="00534FE4">
        <w:rPr>
          <w:rFonts w:cs="Arial"/>
          <w:sz w:val="24"/>
          <w:szCs w:val="24"/>
          <w:lang w:eastAsia="zh-CN"/>
        </w:rPr>
        <w:t>З</w:t>
      </w:r>
      <w:r w:rsidRPr="00534FE4">
        <w:rPr>
          <w:rFonts w:cs="Arial"/>
          <w:sz w:val="24"/>
          <w:szCs w:val="24"/>
          <w:lang w:val="sr-Cyrl-RS" w:eastAsia="zh-CN"/>
        </w:rPr>
        <w:t>акона</w:t>
      </w:r>
      <w:r w:rsidRPr="00534FE4">
        <w:rPr>
          <w:rFonts w:cs="Arial"/>
          <w:sz w:val="24"/>
          <w:szCs w:val="24"/>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7609FED9" w14:textId="77777777" w:rsidR="00534FE4" w:rsidRPr="00534FE4" w:rsidRDefault="00534FE4" w:rsidP="00534FE4">
      <w:pPr>
        <w:spacing w:before="0"/>
        <w:rPr>
          <w:rFonts w:cs="Arial"/>
          <w:sz w:val="24"/>
          <w:szCs w:val="24"/>
          <w:lang w:eastAsia="zh-CN"/>
        </w:rPr>
      </w:pPr>
      <w:r w:rsidRPr="00534FE4">
        <w:rPr>
          <w:rFonts w:cs="Arial"/>
          <w:sz w:val="24"/>
          <w:szCs w:val="24"/>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14:paraId="4F146CF5" w14:textId="77777777" w:rsidR="00BE7496" w:rsidRPr="00A477F6" w:rsidRDefault="00BE7496" w:rsidP="00B13CD3">
      <w:pPr>
        <w:spacing w:before="0"/>
        <w:rPr>
          <w:rFonts w:cs="Arial"/>
          <w:color w:val="00B0F0"/>
          <w:sz w:val="24"/>
          <w:szCs w:val="24"/>
          <w:lang w:eastAsia="zh-CN"/>
        </w:rPr>
      </w:pPr>
    </w:p>
    <w:p w14:paraId="5DA4DF93" w14:textId="55D55037" w:rsidR="00322313" w:rsidRDefault="000A4C18" w:rsidP="000A4C18">
      <w:pPr>
        <w:pStyle w:val="KDPodnaslov1"/>
        <w:spacing w:before="0"/>
        <w:ind w:left="360"/>
        <w:rPr>
          <w:rFonts w:cs="Arial"/>
          <w:sz w:val="24"/>
          <w:szCs w:val="24"/>
          <w:lang w:val="sr-Cyrl-RS"/>
        </w:rPr>
      </w:pPr>
      <w:bookmarkStart w:id="21" w:name="_Toc300928429"/>
      <w:bookmarkStart w:id="22" w:name="_Toc301160124"/>
      <w:bookmarkStart w:id="23" w:name="_Toc301165012"/>
      <w:bookmarkStart w:id="24" w:name="_Toc301248344"/>
      <w:bookmarkStart w:id="25" w:name="_Toc300928434"/>
      <w:bookmarkStart w:id="26" w:name="_Toc301160129"/>
      <w:bookmarkStart w:id="27" w:name="_Toc301165017"/>
      <w:bookmarkStart w:id="28" w:name="_Toc301248349"/>
      <w:bookmarkStart w:id="29" w:name="_Toc300928436"/>
      <w:bookmarkStart w:id="30" w:name="_Toc301160131"/>
      <w:bookmarkStart w:id="31" w:name="_Toc301165019"/>
      <w:bookmarkStart w:id="32" w:name="_Toc301248351"/>
      <w:bookmarkStart w:id="33" w:name="_Toc300928440"/>
      <w:bookmarkStart w:id="34" w:name="_Toc301160135"/>
      <w:bookmarkStart w:id="35" w:name="_Toc301165023"/>
      <w:bookmarkStart w:id="36" w:name="_Toc301248355"/>
      <w:bookmarkStart w:id="37" w:name="_Toc300928441"/>
      <w:bookmarkStart w:id="38" w:name="_Toc301160136"/>
      <w:bookmarkStart w:id="39" w:name="_Toc301165024"/>
      <w:bookmarkStart w:id="40" w:name="_Toc301248356"/>
      <w:bookmarkStart w:id="41" w:name="_Toc300928443"/>
      <w:bookmarkStart w:id="42" w:name="_Toc301160138"/>
      <w:bookmarkStart w:id="43" w:name="_Toc301165026"/>
      <w:bookmarkStart w:id="44" w:name="_Toc301248358"/>
      <w:bookmarkStart w:id="45" w:name="_Toc300928444"/>
      <w:bookmarkStart w:id="46" w:name="_Toc301160139"/>
      <w:bookmarkStart w:id="47" w:name="_Toc301165027"/>
      <w:bookmarkStart w:id="48" w:name="_Toc301248359"/>
      <w:bookmarkStart w:id="49" w:name="_Toc300928445"/>
      <w:bookmarkStart w:id="50" w:name="_Toc301160140"/>
      <w:bookmarkStart w:id="51" w:name="_Toc301165028"/>
      <w:bookmarkStart w:id="52" w:name="_Toc301248360"/>
      <w:bookmarkStart w:id="53" w:name="_Toc300928447"/>
      <w:bookmarkStart w:id="54" w:name="_Toc301160142"/>
      <w:bookmarkStart w:id="55" w:name="_Toc301165030"/>
      <w:bookmarkStart w:id="56" w:name="_Toc301248362"/>
      <w:bookmarkStart w:id="57" w:name="_Toc300928448"/>
      <w:bookmarkStart w:id="58" w:name="_Toc301160143"/>
      <w:bookmarkStart w:id="59" w:name="_Toc301165031"/>
      <w:bookmarkStart w:id="60" w:name="_Toc301248363"/>
      <w:bookmarkStart w:id="61" w:name="_Toc300928449"/>
      <w:bookmarkStart w:id="62" w:name="_Toc301160144"/>
      <w:bookmarkStart w:id="63" w:name="_Toc301165032"/>
      <w:bookmarkStart w:id="64" w:name="_Toc301248364"/>
      <w:bookmarkStart w:id="65" w:name="_Toc300928450"/>
      <w:bookmarkStart w:id="66" w:name="_Toc301160145"/>
      <w:bookmarkStart w:id="67" w:name="_Toc301165033"/>
      <w:bookmarkStart w:id="68" w:name="_Toc301248365"/>
      <w:bookmarkStart w:id="69" w:name="_Toc300928451"/>
      <w:bookmarkStart w:id="70" w:name="_Toc301160146"/>
      <w:bookmarkStart w:id="71" w:name="_Toc301165034"/>
      <w:bookmarkStart w:id="72" w:name="_Toc301248366"/>
      <w:bookmarkStart w:id="73" w:name="_Toc300928452"/>
      <w:bookmarkStart w:id="74" w:name="_Toc301160147"/>
      <w:bookmarkStart w:id="75" w:name="_Toc301165035"/>
      <w:bookmarkStart w:id="76" w:name="_Toc301248367"/>
      <w:bookmarkStart w:id="77" w:name="_Toc300928453"/>
      <w:bookmarkStart w:id="78" w:name="_Toc301160148"/>
      <w:bookmarkStart w:id="79" w:name="_Toc301165036"/>
      <w:bookmarkStart w:id="80" w:name="_Toc301248368"/>
      <w:bookmarkStart w:id="81" w:name="_Toc300928454"/>
      <w:bookmarkStart w:id="82" w:name="_Toc301160149"/>
      <w:bookmarkStart w:id="83" w:name="_Toc301165037"/>
      <w:bookmarkStart w:id="84" w:name="_Toc301248369"/>
      <w:bookmarkStart w:id="85" w:name="_Toc300928455"/>
      <w:bookmarkStart w:id="86" w:name="_Toc301160150"/>
      <w:bookmarkStart w:id="87" w:name="_Toc301165038"/>
      <w:bookmarkStart w:id="88" w:name="_Toc301248370"/>
      <w:bookmarkStart w:id="89" w:name="_Toc300928456"/>
      <w:bookmarkStart w:id="90" w:name="_Toc301160151"/>
      <w:bookmarkStart w:id="91" w:name="_Toc301165039"/>
      <w:bookmarkStart w:id="92" w:name="_Toc301248371"/>
      <w:bookmarkStart w:id="93" w:name="_Toc300928457"/>
      <w:bookmarkStart w:id="94" w:name="_Toc301160152"/>
      <w:bookmarkStart w:id="95" w:name="_Toc301165040"/>
      <w:bookmarkStart w:id="96" w:name="_Toc301248372"/>
      <w:bookmarkStart w:id="97" w:name="_Toc300928458"/>
      <w:bookmarkStart w:id="98" w:name="_Toc301160153"/>
      <w:bookmarkStart w:id="99" w:name="_Toc301165041"/>
      <w:bookmarkStart w:id="100" w:name="_Toc301248373"/>
      <w:bookmarkStart w:id="101" w:name="_Toc300928459"/>
      <w:bookmarkStart w:id="102" w:name="_Toc301160154"/>
      <w:bookmarkStart w:id="103" w:name="_Toc301165042"/>
      <w:bookmarkStart w:id="104" w:name="_Toc301248374"/>
      <w:bookmarkStart w:id="105" w:name="_Toc300928462"/>
      <w:bookmarkStart w:id="106" w:name="_Toc301160157"/>
      <w:bookmarkStart w:id="107" w:name="_Toc301165045"/>
      <w:bookmarkStart w:id="108" w:name="_Toc301248377"/>
      <w:bookmarkStart w:id="109" w:name="_Toc300928464"/>
      <w:bookmarkStart w:id="110" w:name="_Toc301160159"/>
      <w:bookmarkStart w:id="111" w:name="_Toc301165047"/>
      <w:bookmarkStart w:id="112" w:name="_Toc301248379"/>
      <w:bookmarkStart w:id="113" w:name="_Toc300928466"/>
      <w:bookmarkStart w:id="114" w:name="_Toc301160161"/>
      <w:bookmarkStart w:id="115" w:name="_Toc301165049"/>
      <w:bookmarkStart w:id="116" w:name="_Toc301248381"/>
      <w:bookmarkStart w:id="117" w:name="_Toc300928467"/>
      <w:bookmarkStart w:id="118" w:name="_Toc301160162"/>
      <w:bookmarkStart w:id="119" w:name="_Toc301165050"/>
      <w:bookmarkStart w:id="120" w:name="_Toc301248382"/>
      <w:bookmarkStart w:id="121" w:name="_Toc300928468"/>
      <w:bookmarkStart w:id="122" w:name="_Toc301160163"/>
      <w:bookmarkStart w:id="123" w:name="_Toc301165051"/>
      <w:bookmarkStart w:id="124" w:name="_Toc301248383"/>
      <w:bookmarkStart w:id="125" w:name="_Toc300928474"/>
      <w:bookmarkStart w:id="126" w:name="_Toc301160169"/>
      <w:bookmarkStart w:id="127" w:name="_Toc301165057"/>
      <w:bookmarkStart w:id="128" w:name="_Toc301248389"/>
      <w:bookmarkStart w:id="129" w:name="_Toc300928476"/>
      <w:bookmarkStart w:id="130" w:name="_Toc301160171"/>
      <w:bookmarkStart w:id="131" w:name="_Toc301165059"/>
      <w:bookmarkStart w:id="132" w:name="_Toc301248391"/>
      <w:bookmarkStart w:id="133" w:name="_Toc300928478"/>
      <w:bookmarkStart w:id="134" w:name="_Toc301160173"/>
      <w:bookmarkStart w:id="135" w:name="_Toc301165061"/>
      <w:bookmarkStart w:id="136" w:name="_Toc301248393"/>
      <w:bookmarkStart w:id="137" w:name="_Toc300928480"/>
      <w:bookmarkStart w:id="138" w:name="_Toc301160175"/>
      <w:bookmarkStart w:id="139" w:name="_Toc301165063"/>
      <w:bookmarkStart w:id="140" w:name="_Toc301248395"/>
      <w:bookmarkStart w:id="141" w:name="_Toc300928482"/>
      <w:bookmarkStart w:id="142" w:name="_Toc301160177"/>
      <w:bookmarkStart w:id="143" w:name="_Toc301165065"/>
      <w:bookmarkStart w:id="144" w:name="_Toc301248397"/>
      <w:bookmarkStart w:id="145" w:name="_Toc300928484"/>
      <w:bookmarkStart w:id="146" w:name="_Toc301160179"/>
      <w:bookmarkStart w:id="147" w:name="_Toc301165067"/>
      <w:bookmarkStart w:id="148" w:name="_Toc301248399"/>
      <w:bookmarkStart w:id="149" w:name="_Toc300928486"/>
      <w:bookmarkStart w:id="150" w:name="_Toc301160181"/>
      <w:bookmarkStart w:id="151" w:name="_Toc301165069"/>
      <w:bookmarkStart w:id="152" w:name="_Toc301248401"/>
      <w:bookmarkStart w:id="153" w:name="_Toc300928487"/>
      <w:bookmarkStart w:id="154" w:name="_Toc301160182"/>
      <w:bookmarkStart w:id="155" w:name="_Toc301165070"/>
      <w:bookmarkStart w:id="156" w:name="_Toc301248402"/>
      <w:bookmarkStart w:id="157" w:name="_Toc300928488"/>
      <w:bookmarkStart w:id="158" w:name="_Toc301160183"/>
      <w:bookmarkStart w:id="159" w:name="_Toc301165071"/>
      <w:bookmarkStart w:id="160" w:name="_Toc301248403"/>
      <w:bookmarkStart w:id="161" w:name="_Toc300928490"/>
      <w:bookmarkStart w:id="162" w:name="_Toc301160185"/>
      <w:bookmarkStart w:id="163" w:name="_Toc301165073"/>
      <w:bookmarkStart w:id="164" w:name="_Toc301248405"/>
      <w:bookmarkStart w:id="165" w:name="_Toc300928492"/>
      <w:bookmarkStart w:id="166" w:name="_Toc301160187"/>
      <w:bookmarkStart w:id="167" w:name="_Toc301165075"/>
      <w:bookmarkStart w:id="168" w:name="_Toc301248407"/>
      <w:bookmarkStart w:id="169" w:name="_Toc300928494"/>
      <w:bookmarkStart w:id="170" w:name="_Toc301160189"/>
      <w:bookmarkStart w:id="171" w:name="_Toc301165077"/>
      <w:bookmarkStart w:id="172" w:name="_Toc301248409"/>
      <w:bookmarkStart w:id="173" w:name="_Toc300928496"/>
      <w:bookmarkStart w:id="174" w:name="_Toc301160191"/>
      <w:bookmarkStart w:id="175" w:name="_Toc301165079"/>
      <w:bookmarkStart w:id="176" w:name="_Toc301248411"/>
      <w:bookmarkStart w:id="177" w:name="_Toc300928497"/>
      <w:bookmarkStart w:id="178" w:name="_Toc301160192"/>
      <w:bookmarkStart w:id="179" w:name="_Toc301165080"/>
      <w:bookmarkStart w:id="180" w:name="_Toc301248412"/>
      <w:bookmarkStart w:id="181" w:name="_Toc300928498"/>
      <w:bookmarkStart w:id="182" w:name="_Toc301160193"/>
      <w:bookmarkStart w:id="183" w:name="_Toc301165081"/>
      <w:bookmarkStart w:id="184" w:name="_Toc301248413"/>
      <w:bookmarkStart w:id="185" w:name="_Toc300928499"/>
      <w:bookmarkStart w:id="186" w:name="_Toc301160194"/>
      <w:bookmarkStart w:id="187" w:name="_Toc301165082"/>
      <w:bookmarkStart w:id="188" w:name="_Toc301248414"/>
      <w:bookmarkStart w:id="189" w:name="_Toc442559885"/>
      <w:bookmarkStart w:id="190" w:name="_Toc297798704"/>
      <w:bookmarkStart w:id="191" w:name="_Toc310433002"/>
      <w:bookmarkStart w:id="192" w:name="_Toc374917437"/>
      <w:bookmarkStart w:id="193" w:name="_Toc415142477"/>
      <w:bookmarkStart w:id="194" w:name="_Toc430335150"/>
      <w:bookmarkEnd w:id="15"/>
      <w:bookmarkEnd w:id="18"/>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Pr>
          <w:rFonts w:cs="Arial"/>
          <w:sz w:val="24"/>
          <w:szCs w:val="24"/>
          <w:lang w:val="sr-Cyrl-RS"/>
        </w:rPr>
        <w:t>5.</w:t>
      </w:r>
      <w:r w:rsidR="00322313" w:rsidRPr="00EC5BB4">
        <w:rPr>
          <w:rFonts w:cs="Arial"/>
          <w:sz w:val="24"/>
          <w:szCs w:val="24"/>
        </w:rPr>
        <w:t xml:space="preserve">КРИТЕРИЈУМ ЗА ДОДЕЛУ </w:t>
      </w:r>
      <w:bookmarkEnd w:id="189"/>
      <w:r w:rsidR="00964696">
        <w:rPr>
          <w:rFonts w:cs="Arial"/>
          <w:sz w:val="24"/>
          <w:szCs w:val="24"/>
          <w:lang w:val="sr-Cyrl-RS"/>
        </w:rPr>
        <w:t>ОКВИРНОГ СПОРАЗУМА</w:t>
      </w:r>
    </w:p>
    <w:p w14:paraId="1921EBD0" w14:textId="77777777" w:rsidR="00964696" w:rsidRPr="005568EA" w:rsidRDefault="00964696" w:rsidP="005568EA"/>
    <w:p w14:paraId="18FC4E83" w14:textId="77777777" w:rsidR="00964696" w:rsidRPr="00534FE4" w:rsidRDefault="00964696" w:rsidP="00964696">
      <w:pPr>
        <w:tabs>
          <w:tab w:val="left" w:pos="1134"/>
        </w:tabs>
        <w:spacing w:before="0"/>
        <w:rPr>
          <w:rFonts w:cs="Arial"/>
          <w:b/>
          <w:sz w:val="24"/>
          <w:szCs w:val="24"/>
          <w:lang w:val="ru-RU"/>
        </w:rPr>
      </w:pPr>
      <w:r w:rsidRPr="00964696">
        <w:rPr>
          <w:rFonts w:cs="Arial"/>
          <w:sz w:val="24"/>
          <w:szCs w:val="24"/>
          <w:lang w:val="ru-RU"/>
        </w:rPr>
        <w:t xml:space="preserve">Избор најповољније понуде ће се извршити применом критеријума </w:t>
      </w:r>
      <w:r w:rsidRPr="00534FE4">
        <w:rPr>
          <w:rFonts w:cs="Arial"/>
          <w:b/>
          <w:sz w:val="24"/>
          <w:szCs w:val="24"/>
          <w:lang w:val="ru-RU"/>
        </w:rPr>
        <w:t>„Најнижа понуђена цена“.</w:t>
      </w:r>
    </w:p>
    <w:p w14:paraId="225CC54B" w14:textId="03BADE05" w:rsidR="00964696" w:rsidRPr="00534FE4" w:rsidRDefault="00964696" w:rsidP="00964696">
      <w:pPr>
        <w:tabs>
          <w:tab w:val="left" w:pos="1134"/>
        </w:tabs>
        <w:spacing w:before="0"/>
        <w:rPr>
          <w:rFonts w:cs="Arial"/>
          <w:sz w:val="24"/>
          <w:szCs w:val="24"/>
          <w:lang w:val="ru-RU"/>
        </w:rPr>
      </w:pPr>
      <w:r w:rsidRPr="00534FE4">
        <w:rPr>
          <w:rFonts w:cs="Arial"/>
          <w:sz w:val="24"/>
          <w:szCs w:val="24"/>
          <w:lang w:val="ru-RU"/>
        </w:rPr>
        <w:t>Критеријум за оцењивање понуда</w:t>
      </w:r>
      <w:r w:rsidRPr="00534FE4">
        <w:rPr>
          <w:rFonts w:cs="Arial"/>
          <w:b/>
          <w:sz w:val="24"/>
          <w:szCs w:val="24"/>
          <w:lang w:val="ru-RU"/>
        </w:rPr>
        <w:t xml:space="preserve"> Најнижа понуђена цена, </w:t>
      </w:r>
      <w:r w:rsidRPr="00534FE4">
        <w:rPr>
          <w:rFonts w:cs="Arial"/>
          <w:sz w:val="24"/>
          <w:szCs w:val="24"/>
          <w:lang w:val="ru-RU"/>
        </w:rPr>
        <w:t>заснива се на понуђеној цени</w:t>
      </w:r>
      <w:r w:rsidRPr="00534FE4">
        <w:rPr>
          <w:rFonts w:cs="Arial"/>
          <w:sz w:val="24"/>
          <w:szCs w:val="24"/>
          <w:lang w:val="sr-Cyrl-CS"/>
        </w:rPr>
        <w:t xml:space="preserve"> као једином критеријуму</w:t>
      </w:r>
      <w:r w:rsidRPr="00534FE4">
        <w:rPr>
          <w:rFonts w:cs="Arial"/>
          <w:sz w:val="24"/>
          <w:szCs w:val="24"/>
          <w:lang w:val="ru-RU"/>
        </w:rPr>
        <w:t>.</w:t>
      </w:r>
      <w:r w:rsidR="001C7F1A" w:rsidRPr="00534FE4">
        <w:rPr>
          <w:rFonts w:cs="Arial"/>
          <w:sz w:val="24"/>
          <w:szCs w:val="24"/>
          <w:lang w:val="ru-RU"/>
        </w:rPr>
        <w:t>Критеријум служи само за рангирање понуда а Оквирни споразум се закључује на процењену вредност набавке.</w:t>
      </w:r>
    </w:p>
    <w:p w14:paraId="643797E8" w14:textId="77777777" w:rsidR="00A477F6" w:rsidRPr="00EC5BB4" w:rsidRDefault="00A477F6" w:rsidP="00621752">
      <w:pPr>
        <w:pStyle w:val="KDParagraf"/>
        <w:spacing w:before="0"/>
        <w:rPr>
          <w:rFonts w:cs="Arial"/>
          <w:color w:val="00B0F0"/>
          <w:sz w:val="24"/>
          <w:szCs w:val="24"/>
        </w:rPr>
      </w:pPr>
    </w:p>
    <w:p w14:paraId="737BE331" w14:textId="29AD1B55" w:rsidR="006F1B4D" w:rsidRPr="003C4E63" w:rsidRDefault="00621752" w:rsidP="006F1B4D">
      <w:pPr>
        <w:pStyle w:val="KDPodnaslov2"/>
        <w:numPr>
          <w:ilvl w:val="1"/>
          <w:numId w:val="20"/>
        </w:numPr>
        <w:spacing w:before="0"/>
        <w:jc w:val="both"/>
        <w:rPr>
          <w:rFonts w:cs="Arial"/>
          <w:sz w:val="24"/>
          <w:szCs w:val="24"/>
        </w:rPr>
      </w:pPr>
      <w:bookmarkStart w:id="195" w:name="_Toc441651548"/>
      <w:bookmarkStart w:id="196" w:name="_Toc442559886"/>
      <w:r w:rsidRPr="00EC5BB4">
        <w:rPr>
          <w:rFonts w:cs="Arial"/>
          <w:sz w:val="24"/>
          <w:szCs w:val="24"/>
        </w:rPr>
        <w:t>Резервни критеријум</w:t>
      </w:r>
      <w:bookmarkEnd w:id="195"/>
      <w:bookmarkEnd w:id="196"/>
    </w:p>
    <w:p w14:paraId="16787CAA" w14:textId="77777777" w:rsidR="00534FE4" w:rsidRPr="00534FE4" w:rsidRDefault="00534FE4" w:rsidP="00534FE4">
      <w:pPr>
        <w:autoSpaceDE w:val="0"/>
        <w:autoSpaceDN w:val="0"/>
        <w:adjustRightInd w:val="0"/>
        <w:spacing w:before="0"/>
        <w:rPr>
          <w:rFonts w:cs="Arial"/>
          <w:sz w:val="24"/>
          <w:szCs w:val="24"/>
        </w:rPr>
      </w:pPr>
      <w:r w:rsidRPr="00534FE4">
        <w:rPr>
          <w:rFonts w:cs="Arial"/>
          <w:sz w:val="24"/>
          <w:szCs w:val="24"/>
        </w:rPr>
        <w:t xml:space="preserve">Уколико две или више понуда имају исту најнижу понуђену цену, као најповољнија биће изабрана понуда оног понуђача који је понудио краћи рок извршења. </w:t>
      </w:r>
    </w:p>
    <w:p w14:paraId="27534AB2" w14:textId="6B4AE6C0" w:rsidR="00534FE4" w:rsidRPr="00534FE4" w:rsidRDefault="00534FE4" w:rsidP="00534FE4">
      <w:pPr>
        <w:autoSpaceDE w:val="0"/>
        <w:autoSpaceDN w:val="0"/>
        <w:adjustRightInd w:val="0"/>
        <w:spacing w:before="0"/>
        <w:rPr>
          <w:rFonts w:cs="Arial"/>
          <w:sz w:val="24"/>
          <w:szCs w:val="24"/>
        </w:rPr>
      </w:pPr>
      <w:r w:rsidRPr="00534FE4">
        <w:rPr>
          <w:rFonts w:cs="Arial"/>
          <w:sz w:val="24"/>
          <w:szCs w:val="24"/>
        </w:rPr>
        <w:t>Уколико ни после примене резервног критеријума не буде могуће изабрати најповољнију понуду</w:t>
      </w:r>
      <w:r>
        <w:rPr>
          <w:rFonts w:cs="Arial"/>
          <w:sz w:val="24"/>
          <w:szCs w:val="24"/>
          <w:lang w:val="sr-Cyrl-RS"/>
        </w:rPr>
        <w:t xml:space="preserve"> Оквирни споразум</w:t>
      </w:r>
      <w:r w:rsidRPr="00534FE4">
        <w:rPr>
          <w:rFonts w:cs="Arial"/>
          <w:sz w:val="24"/>
          <w:szCs w:val="24"/>
        </w:rPr>
        <w:t xml:space="preserve"> ће бити изабран путем жреба.</w:t>
      </w:r>
    </w:p>
    <w:p w14:paraId="41654656" w14:textId="3EAB1B3A" w:rsidR="00534FE4" w:rsidRPr="00534FE4" w:rsidRDefault="00534FE4" w:rsidP="00534FE4">
      <w:pPr>
        <w:autoSpaceDE w:val="0"/>
        <w:autoSpaceDN w:val="0"/>
        <w:adjustRightInd w:val="0"/>
        <w:spacing w:before="0"/>
        <w:rPr>
          <w:rFonts w:cs="Arial"/>
          <w:sz w:val="24"/>
          <w:szCs w:val="24"/>
        </w:rPr>
      </w:pPr>
      <w:r>
        <w:rPr>
          <w:rFonts w:cs="Arial"/>
          <w:sz w:val="24"/>
          <w:szCs w:val="24"/>
        </w:rPr>
        <w:t>Извлачење путем жреба Н</w:t>
      </w:r>
      <w:r w:rsidRPr="00534FE4">
        <w:rPr>
          <w:rFonts w:cs="Arial"/>
          <w:sz w:val="24"/>
          <w:szCs w:val="24"/>
        </w:rPr>
        <w:t>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w:t>
      </w:r>
      <w:r w:rsidRPr="00534FE4">
        <w:rPr>
          <w:rFonts w:cs="Arial"/>
          <w:sz w:val="24"/>
          <w:szCs w:val="24"/>
          <w:lang w:val="sr-Cyrl-RS"/>
        </w:rPr>
        <w:t xml:space="preserve"> члан</w:t>
      </w:r>
      <w:r w:rsidRPr="00534FE4">
        <w:rPr>
          <w:rFonts w:cs="Arial"/>
          <w:sz w:val="24"/>
          <w:szCs w:val="24"/>
        </w:rPr>
        <w:t xml:space="preserve"> Ком</w:t>
      </w:r>
      <w:r>
        <w:rPr>
          <w:rFonts w:cs="Arial"/>
          <w:sz w:val="24"/>
          <w:szCs w:val="24"/>
        </w:rPr>
        <w:t>исије извући само један папир. Са понуђачем</w:t>
      </w:r>
      <w:r w:rsidRPr="00534FE4">
        <w:rPr>
          <w:rFonts w:cs="Arial"/>
          <w:sz w:val="24"/>
          <w:szCs w:val="24"/>
        </w:rPr>
        <w:t xml:space="preserve"> чији назив буде на извученом папиру биће </w:t>
      </w:r>
      <w:r>
        <w:rPr>
          <w:rFonts w:cs="Arial"/>
          <w:sz w:val="24"/>
          <w:szCs w:val="24"/>
          <w:lang w:val="sr-Cyrl-RS"/>
        </w:rPr>
        <w:t>закључен Оквирни споразум</w:t>
      </w:r>
      <w:r w:rsidRPr="00534FE4">
        <w:rPr>
          <w:rFonts w:cs="Arial"/>
          <w:sz w:val="24"/>
          <w:szCs w:val="24"/>
        </w:rPr>
        <w:t>.</w:t>
      </w:r>
    </w:p>
    <w:p w14:paraId="1F07C6B1" w14:textId="500579FB" w:rsidR="00BE7496" w:rsidRPr="00534FE4" w:rsidRDefault="00534FE4" w:rsidP="002941C8">
      <w:pPr>
        <w:autoSpaceDE w:val="0"/>
        <w:autoSpaceDN w:val="0"/>
        <w:adjustRightInd w:val="0"/>
        <w:spacing w:before="0"/>
        <w:rPr>
          <w:rFonts w:eastAsia="TimesNewRomanPSMT" w:cs="Arial"/>
          <w:bCs/>
          <w:sz w:val="24"/>
          <w:szCs w:val="24"/>
        </w:rPr>
      </w:pPr>
      <w:r w:rsidRPr="00534FE4">
        <w:rPr>
          <w:rFonts w:cs="Arial"/>
          <w:sz w:val="24"/>
          <w:szCs w:val="24"/>
        </w:rPr>
        <w:t> </w:t>
      </w:r>
      <w:r w:rsidRPr="00534FE4">
        <w:rPr>
          <w:rFonts w:eastAsia="TimesNewRomanPSMT" w:cs="Arial"/>
          <w:bCs/>
          <w:sz w:val="24"/>
          <w:szCs w:val="24"/>
        </w:rPr>
        <w:br w:type="page"/>
      </w:r>
    </w:p>
    <w:p w14:paraId="085E2ED3" w14:textId="28BCF813" w:rsidR="008D2B23" w:rsidRPr="00EC5BB4" w:rsidRDefault="008670B5" w:rsidP="008670B5">
      <w:pPr>
        <w:pStyle w:val="KDPodnaslov1"/>
        <w:spacing w:before="0"/>
        <w:ind w:left="360"/>
        <w:rPr>
          <w:rFonts w:cs="Arial"/>
          <w:sz w:val="24"/>
          <w:szCs w:val="24"/>
        </w:rPr>
      </w:pPr>
      <w:bookmarkStart w:id="197" w:name="_Toc430335194"/>
      <w:bookmarkStart w:id="198" w:name="_Toc430335287"/>
      <w:bookmarkStart w:id="199" w:name="_Toc430335706"/>
      <w:bookmarkStart w:id="200" w:name="_Toc430335196"/>
      <w:bookmarkStart w:id="201" w:name="_Toc430335289"/>
      <w:bookmarkStart w:id="202" w:name="_Toc430335708"/>
      <w:bookmarkStart w:id="203" w:name="_Toc442559887"/>
      <w:bookmarkEnd w:id="190"/>
      <w:bookmarkEnd w:id="191"/>
      <w:bookmarkEnd w:id="192"/>
      <w:bookmarkEnd w:id="193"/>
      <w:bookmarkEnd w:id="194"/>
      <w:bookmarkEnd w:id="197"/>
      <w:bookmarkEnd w:id="198"/>
      <w:bookmarkEnd w:id="199"/>
      <w:bookmarkEnd w:id="200"/>
      <w:bookmarkEnd w:id="201"/>
      <w:bookmarkEnd w:id="202"/>
      <w:r>
        <w:rPr>
          <w:rFonts w:cs="Arial"/>
          <w:sz w:val="24"/>
          <w:szCs w:val="24"/>
          <w:lang w:val="sr-Cyrl-RS"/>
        </w:rPr>
        <w:lastRenderedPageBreak/>
        <w:t>6.</w:t>
      </w:r>
      <w:r w:rsidR="003C4E60">
        <w:rPr>
          <w:rFonts w:cs="Arial"/>
          <w:sz w:val="24"/>
          <w:szCs w:val="24"/>
          <w:lang w:val="sr-Cyrl-RS"/>
        </w:rPr>
        <w:t xml:space="preserve">  </w:t>
      </w:r>
      <w:r w:rsidR="008D2B23" w:rsidRPr="00EC5BB4">
        <w:rPr>
          <w:rFonts w:cs="Arial"/>
          <w:sz w:val="24"/>
          <w:szCs w:val="24"/>
        </w:rPr>
        <w:t>УПУТСТВО ПОНУЂАЧИМА КАКО ДА САЧИНЕ ПОНУДУ</w:t>
      </w:r>
      <w:bookmarkEnd w:id="203"/>
    </w:p>
    <w:p w14:paraId="203702CF" w14:textId="77777777" w:rsidR="00645F72" w:rsidRPr="00781B02" w:rsidRDefault="00645F72" w:rsidP="00781B02"/>
    <w:p w14:paraId="797394D7"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6A2929A4" w14:textId="77777777" w:rsidR="008670B5" w:rsidRDefault="008D2B23" w:rsidP="008D2B23">
      <w:pPr>
        <w:pStyle w:val="KDParagraf"/>
        <w:spacing w:before="0"/>
        <w:rPr>
          <w:rFonts w:cs="Arial"/>
          <w:sz w:val="24"/>
          <w:szCs w:val="24"/>
        </w:rPr>
      </w:pPr>
      <w:r w:rsidRPr="00EC5BB4">
        <w:rPr>
          <w:rFonts w:cs="Arial"/>
          <w:sz w:val="24"/>
          <w:szCs w:val="24"/>
        </w:rPr>
        <w:t>Понуђач мора да испуњава све услове одређене Законом о ја</w:t>
      </w:r>
      <w:r w:rsidR="008670B5">
        <w:rPr>
          <w:rFonts w:cs="Arial"/>
          <w:sz w:val="24"/>
          <w:szCs w:val="24"/>
        </w:rPr>
        <w:t xml:space="preserve">вним набавкама (у даљем тексту: </w:t>
      </w:r>
      <w:r w:rsidRPr="00EC5BB4">
        <w:rPr>
          <w:rFonts w:cs="Arial"/>
          <w:sz w:val="24"/>
          <w:szCs w:val="24"/>
        </w:rPr>
        <w:t xml:space="preserve">Закон) и конкурсном документацијом. </w:t>
      </w:r>
    </w:p>
    <w:p w14:paraId="6221ED8C" w14:textId="482F6BD1" w:rsidR="008D2B23" w:rsidRPr="00EC5BB4" w:rsidRDefault="008D2B23" w:rsidP="008D2B23">
      <w:pPr>
        <w:pStyle w:val="KDParagraf"/>
        <w:spacing w:before="0"/>
        <w:rPr>
          <w:rFonts w:cs="Arial"/>
          <w:sz w:val="24"/>
          <w:szCs w:val="24"/>
        </w:rPr>
      </w:pPr>
      <w:r w:rsidRPr="00EC5BB4">
        <w:rPr>
          <w:rFonts w:cs="Arial"/>
          <w:sz w:val="24"/>
          <w:szCs w:val="24"/>
        </w:rPr>
        <w:t>Понуда се припрема и доставља на основу позива, у складу са конкурсном документацијом, у супротном, понуда се одбија као неприхватљива.</w:t>
      </w:r>
    </w:p>
    <w:p w14:paraId="4AA2EDFF" w14:textId="77777777" w:rsidR="008D2B23" w:rsidRPr="00EC5BB4" w:rsidRDefault="008D2B23" w:rsidP="008D2B23">
      <w:pPr>
        <w:pStyle w:val="KDParagraf"/>
        <w:spacing w:before="0"/>
        <w:rPr>
          <w:rFonts w:cs="Arial"/>
          <w:sz w:val="24"/>
          <w:szCs w:val="24"/>
        </w:rPr>
      </w:pPr>
    </w:p>
    <w:p w14:paraId="67913D2E" w14:textId="51FCDF3C" w:rsidR="008D2B23" w:rsidRPr="00EC5BB4" w:rsidRDefault="008D2B23" w:rsidP="000657F6">
      <w:pPr>
        <w:pStyle w:val="KDPodnaslov2"/>
        <w:numPr>
          <w:ilvl w:val="1"/>
          <w:numId w:val="21"/>
        </w:numPr>
        <w:spacing w:before="0"/>
        <w:jc w:val="both"/>
        <w:rPr>
          <w:rFonts w:cs="Arial"/>
          <w:sz w:val="24"/>
          <w:szCs w:val="24"/>
        </w:rPr>
      </w:pPr>
      <w:bookmarkStart w:id="204" w:name="_Toc441651577"/>
      <w:bookmarkStart w:id="205" w:name="_Toc442559888"/>
      <w:r w:rsidRPr="00EC5BB4">
        <w:rPr>
          <w:rFonts w:cs="Arial"/>
          <w:sz w:val="24"/>
          <w:szCs w:val="24"/>
        </w:rPr>
        <w:t>Језик на којем понуда мора бити састављена</w:t>
      </w:r>
      <w:bookmarkEnd w:id="204"/>
      <w:bookmarkEnd w:id="205"/>
    </w:p>
    <w:p w14:paraId="32442C84" w14:textId="77777777" w:rsidR="00A94577" w:rsidRPr="00A94577" w:rsidRDefault="00A94577" w:rsidP="00A94577">
      <w:pPr>
        <w:pStyle w:val="KDParagraf"/>
        <w:spacing w:before="0"/>
        <w:rPr>
          <w:rFonts w:cs="Arial"/>
          <w:sz w:val="24"/>
          <w:szCs w:val="24"/>
        </w:rPr>
      </w:pPr>
      <w:r w:rsidRPr="00A94577">
        <w:rPr>
          <w:rFonts w:cs="Arial"/>
          <w:sz w:val="24"/>
          <w:szCs w:val="24"/>
        </w:rPr>
        <w:t xml:space="preserve">Наручилац је припремио конкурсну документацију на српском језику и водиће поступак јавне набавке на српском језику. </w:t>
      </w:r>
    </w:p>
    <w:p w14:paraId="7C6C97DF" w14:textId="77777777" w:rsidR="00A94577" w:rsidRPr="00A94577" w:rsidRDefault="00A94577" w:rsidP="00A94577">
      <w:pPr>
        <w:pStyle w:val="KDParagraf"/>
        <w:spacing w:before="0"/>
        <w:rPr>
          <w:rFonts w:cs="Arial"/>
          <w:sz w:val="24"/>
          <w:szCs w:val="24"/>
        </w:rPr>
      </w:pPr>
      <w:r w:rsidRPr="00A94577">
        <w:rPr>
          <w:rFonts w:cs="Arial"/>
          <w:sz w:val="24"/>
          <w:szCs w:val="24"/>
        </w:rPr>
        <w:t>Понуда са свим прилозима мора бити сачињена на српском језику.</w:t>
      </w:r>
    </w:p>
    <w:p w14:paraId="4ACFB659" w14:textId="6D0B30A2" w:rsidR="008D2B23" w:rsidRDefault="00A94577" w:rsidP="00A94577">
      <w:pPr>
        <w:pStyle w:val="KDParagraf"/>
        <w:spacing w:before="0"/>
        <w:rPr>
          <w:rFonts w:cs="Arial"/>
          <w:sz w:val="24"/>
          <w:szCs w:val="24"/>
        </w:rPr>
      </w:pPr>
      <w:r w:rsidRPr="00A94577">
        <w:rPr>
          <w:rFonts w:cs="Arial"/>
          <w:sz w:val="24"/>
          <w:szCs w:val="24"/>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6155A2F9" w14:textId="77777777" w:rsidR="00A94577" w:rsidRPr="00EC5BB4" w:rsidRDefault="00A94577" w:rsidP="00A94577">
      <w:pPr>
        <w:pStyle w:val="KDParagraf"/>
        <w:spacing w:before="0"/>
        <w:rPr>
          <w:rFonts w:cs="Arial"/>
          <w:sz w:val="24"/>
          <w:szCs w:val="24"/>
          <w:lang w:val="ru-RU" w:eastAsia="sr-Latn-CS"/>
        </w:rPr>
      </w:pPr>
    </w:p>
    <w:p w14:paraId="1D935930" w14:textId="77777777" w:rsidR="008D2B23" w:rsidRPr="00EC5BB4" w:rsidRDefault="008D2B23" w:rsidP="000657F6">
      <w:pPr>
        <w:pStyle w:val="KDPodnaslov2"/>
        <w:numPr>
          <w:ilvl w:val="1"/>
          <w:numId w:val="21"/>
        </w:numPr>
        <w:spacing w:before="0"/>
        <w:jc w:val="both"/>
        <w:rPr>
          <w:rFonts w:cs="Arial"/>
          <w:sz w:val="24"/>
          <w:szCs w:val="24"/>
        </w:rPr>
      </w:pPr>
      <w:bookmarkStart w:id="206" w:name="_Toc441651578"/>
      <w:bookmarkStart w:id="207" w:name="_Toc442559889"/>
      <w:r w:rsidRPr="00EC5BB4">
        <w:rPr>
          <w:rFonts w:cs="Arial"/>
          <w:sz w:val="24"/>
          <w:szCs w:val="24"/>
        </w:rPr>
        <w:t xml:space="preserve">Начин састављања </w:t>
      </w:r>
      <w:r w:rsidR="00FC355A" w:rsidRPr="00EC5BB4">
        <w:rPr>
          <w:rFonts w:cs="Arial"/>
          <w:sz w:val="24"/>
          <w:szCs w:val="24"/>
        </w:rPr>
        <w:t xml:space="preserve">и подношења </w:t>
      </w:r>
      <w:r w:rsidRPr="00EC5BB4">
        <w:rPr>
          <w:rFonts w:cs="Arial"/>
          <w:sz w:val="24"/>
          <w:szCs w:val="24"/>
        </w:rPr>
        <w:t>понуде</w:t>
      </w:r>
      <w:bookmarkEnd w:id="206"/>
      <w:bookmarkEnd w:id="207"/>
    </w:p>
    <w:p w14:paraId="1A91F20B" w14:textId="77777777" w:rsidR="00A94577" w:rsidRPr="00A94577" w:rsidRDefault="00A94577" w:rsidP="00A94577">
      <w:pPr>
        <w:tabs>
          <w:tab w:val="left" w:pos="90"/>
        </w:tabs>
        <w:rPr>
          <w:rFonts w:cs="Arial"/>
          <w:sz w:val="24"/>
          <w:szCs w:val="24"/>
          <w:lang w:val="ru-RU"/>
        </w:rPr>
      </w:pPr>
      <w:r w:rsidRPr="00A94577">
        <w:rPr>
          <w:rFonts w:cs="Arial"/>
          <w:sz w:val="24"/>
          <w:szCs w:val="24"/>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6BFF421F" w14:textId="77777777" w:rsidR="00A94577" w:rsidRPr="00A94577" w:rsidRDefault="00A94577" w:rsidP="00A94577">
      <w:pPr>
        <w:tabs>
          <w:tab w:val="left" w:pos="90"/>
        </w:tabs>
        <w:rPr>
          <w:rFonts w:cs="Arial"/>
          <w:sz w:val="24"/>
          <w:szCs w:val="24"/>
          <w:lang w:val="ru-RU"/>
        </w:rPr>
      </w:pPr>
      <w:r w:rsidRPr="00A94577">
        <w:rPr>
          <w:rFonts w:cs="Arial"/>
          <w:sz w:val="24"/>
          <w:szCs w:val="24"/>
          <w:lang w:val="ru-RU"/>
        </w:rPr>
        <w:t xml:space="preserve">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3A988CF5" w14:textId="77777777" w:rsidR="00A94577" w:rsidRPr="00A94577" w:rsidRDefault="00A94577" w:rsidP="008670B5">
      <w:pPr>
        <w:tabs>
          <w:tab w:val="left" w:pos="90"/>
        </w:tabs>
        <w:rPr>
          <w:rFonts w:cs="Arial"/>
          <w:sz w:val="24"/>
          <w:szCs w:val="24"/>
          <w:lang w:val="ru-RU"/>
        </w:rPr>
      </w:pPr>
      <w:r w:rsidRPr="00A94577">
        <w:rPr>
          <w:rFonts w:cs="Arial"/>
          <w:sz w:val="24"/>
          <w:szCs w:val="24"/>
          <w:lang w:val="ru-RU"/>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w:t>
      </w:r>
    </w:p>
    <w:p w14:paraId="096469D9" w14:textId="77777777" w:rsidR="00A94577" w:rsidRPr="00A94577" w:rsidRDefault="00A94577" w:rsidP="00A94577">
      <w:pPr>
        <w:tabs>
          <w:tab w:val="left" w:pos="90"/>
        </w:tabs>
        <w:rPr>
          <w:rFonts w:cs="Arial"/>
          <w:sz w:val="24"/>
          <w:szCs w:val="24"/>
          <w:lang w:val="ru-RU"/>
        </w:rPr>
      </w:pPr>
      <w:r w:rsidRPr="00A94577">
        <w:rPr>
          <w:rFonts w:cs="Arial"/>
          <w:sz w:val="24"/>
          <w:szCs w:val="24"/>
          <w:lang w:val="ru-RU"/>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6C3D7150" w14:textId="5A14D472" w:rsidR="00A94577" w:rsidRPr="00A94577" w:rsidRDefault="00A94577" w:rsidP="00A94577">
      <w:pPr>
        <w:tabs>
          <w:tab w:val="left" w:pos="90"/>
        </w:tabs>
        <w:rPr>
          <w:rFonts w:cs="Arial"/>
          <w:sz w:val="24"/>
          <w:szCs w:val="24"/>
          <w:lang w:val="ru-RU"/>
        </w:rPr>
      </w:pPr>
      <w:r w:rsidRPr="00A94577">
        <w:rPr>
          <w:rFonts w:cs="Arial"/>
          <w:sz w:val="24"/>
          <w:szCs w:val="24"/>
          <w:lang w:val="ru-RU"/>
        </w:rPr>
        <w:t>Понуђач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Балканска бр.13, ПАК 103925, писарница - са назнаком: „Понуда за јавну набавку Реконструкција и модернизација ТС 110/X - Израда инвестиционо-техничке документације и студија оправданости за ТС 110/X</w:t>
      </w:r>
      <w:r w:rsidR="007E4E41">
        <w:rPr>
          <w:rFonts w:cs="Arial"/>
          <w:sz w:val="24"/>
          <w:szCs w:val="24"/>
          <w:lang w:val="ru-RU"/>
        </w:rPr>
        <w:t xml:space="preserve"> </w:t>
      </w:r>
      <w:r w:rsidRPr="00A94577">
        <w:rPr>
          <w:rFonts w:cs="Arial"/>
          <w:sz w:val="24"/>
          <w:szCs w:val="24"/>
          <w:lang w:val="ru-RU"/>
        </w:rPr>
        <w:t xml:space="preserve">- Јавна набавка број 1000/0355/2016 - НЕ ОТВАРАТИ“. </w:t>
      </w:r>
    </w:p>
    <w:p w14:paraId="0C30EED8" w14:textId="77777777" w:rsidR="00A94577" w:rsidRPr="00A94577" w:rsidRDefault="00A94577" w:rsidP="00A94577">
      <w:pPr>
        <w:tabs>
          <w:tab w:val="left" w:pos="90"/>
        </w:tabs>
        <w:rPr>
          <w:rFonts w:cs="Arial"/>
          <w:sz w:val="24"/>
          <w:szCs w:val="24"/>
          <w:lang w:val="ru-RU"/>
        </w:rPr>
      </w:pPr>
      <w:r w:rsidRPr="00A94577">
        <w:rPr>
          <w:rFonts w:cs="Arial"/>
          <w:sz w:val="24"/>
          <w:szCs w:val="24"/>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4C4793C8" w14:textId="77777777" w:rsidR="00A94577" w:rsidRPr="00A94577" w:rsidRDefault="00A94577" w:rsidP="00A94577">
      <w:pPr>
        <w:tabs>
          <w:tab w:val="left" w:pos="90"/>
        </w:tabs>
        <w:rPr>
          <w:rFonts w:cs="Arial"/>
          <w:sz w:val="24"/>
          <w:szCs w:val="24"/>
          <w:lang w:val="ru-RU"/>
        </w:rPr>
      </w:pPr>
      <w:r w:rsidRPr="00A94577">
        <w:rPr>
          <w:rFonts w:cs="Arial"/>
          <w:sz w:val="24"/>
          <w:szCs w:val="24"/>
          <w:lang w:val="ru-RU"/>
        </w:rPr>
        <w:lastRenderedPageBreak/>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p>
    <w:p w14:paraId="70FD4C26" w14:textId="77777777" w:rsidR="00A94577" w:rsidRPr="00A94577" w:rsidRDefault="00A94577" w:rsidP="00A94577">
      <w:pPr>
        <w:tabs>
          <w:tab w:val="left" w:pos="90"/>
        </w:tabs>
        <w:rPr>
          <w:rFonts w:cs="Arial"/>
          <w:sz w:val="24"/>
          <w:szCs w:val="24"/>
          <w:lang w:val="ru-RU"/>
        </w:rPr>
      </w:pPr>
      <w:r w:rsidRPr="00A94577">
        <w:rPr>
          <w:rFonts w:cs="Arial"/>
          <w:sz w:val="24"/>
          <w:szCs w:val="24"/>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14:paraId="405F4E9B" w14:textId="77777777" w:rsidR="00A94577" w:rsidRPr="00A94577" w:rsidRDefault="00A94577" w:rsidP="00A94577">
      <w:pPr>
        <w:tabs>
          <w:tab w:val="left" w:pos="90"/>
        </w:tabs>
        <w:rPr>
          <w:rFonts w:cs="Arial"/>
          <w:sz w:val="24"/>
          <w:szCs w:val="24"/>
          <w:lang w:val="ru-RU"/>
        </w:rPr>
      </w:pPr>
      <w:r w:rsidRPr="00A94577">
        <w:rPr>
          <w:rFonts w:cs="Arial"/>
          <w:sz w:val="24"/>
          <w:szCs w:val="24"/>
          <w:lang w:val="ru-RU"/>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14:paraId="23577371" w14:textId="77777777" w:rsidR="00A94577" w:rsidRPr="00A94577" w:rsidRDefault="00A94577" w:rsidP="00A94577">
      <w:pPr>
        <w:tabs>
          <w:tab w:val="left" w:pos="90"/>
        </w:tabs>
        <w:rPr>
          <w:rFonts w:cs="Arial"/>
          <w:sz w:val="24"/>
          <w:szCs w:val="24"/>
          <w:lang w:val="ru-RU"/>
        </w:rPr>
      </w:pPr>
      <w:r w:rsidRPr="00A94577">
        <w:rPr>
          <w:rFonts w:cs="Arial"/>
          <w:sz w:val="24"/>
          <w:szCs w:val="24"/>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120EE948" w14:textId="77777777" w:rsidR="00613B13" w:rsidRDefault="00613B13" w:rsidP="00A94577">
      <w:pPr>
        <w:tabs>
          <w:tab w:val="left" w:pos="90"/>
        </w:tabs>
        <w:ind w:firstLine="90"/>
        <w:rPr>
          <w:rFonts w:eastAsia="TimesNewRomanPSMT" w:cs="Arial"/>
          <w:bCs/>
          <w:lang w:val="sr-Cyrl-RS"/>
        </w:rPr>
      </w:pPr>
    </w:p>
    <w:p w14:paraId="611839A2" w14:textId="77777777" w:rsidR="008D2B23" w:rsidRPr="00EC5BB4" w:rsidRDefault="008D2B23" w:rsidP="000657F6">
      <w:pPr>
        <w:pStyle w:val="KDPodnaslov2"/>
        <w:numPr>
          <w:ilvl w:val="1"/>
          <w:numId w:val="21"/>
        </w:numPr>
        <w:spacing w:before="0"/>
        <w:jc w:val="both"/>
        <w:rPr>
          <w:rFonts w:cs="Arial"/>
          <w:sz w:val="24"/>
          <w:szCs w:val="24"/>
        </w:rPr>
      </w:pPr>
      <w:bookmarkStart w:id="208" w:name="_Toc441651579"/>
      <w:bookmarkStart w:id="209" w:name="_Toc442559890"/>
      <w:r w:rsidRPr="00EC5BB4">
        <w:rPr>
          <w:rFonts w:cs="Arial"/>
          <w:sz w:val="24"/>
          <w:szCs w:val="24"/>
        </w:rPr>
        <w:t>Обавезна садржина понуде</w:t>
      </w:r>
      <w:bookmarkEnd w:id="208"/>
      <w:bookmarkEnd w:id="209"/>
    </w:p>
    <w:p w14:paraId="7B261DD4" w14:textId="77777777" w:rsidR="00A94577" w:rsidRPr="00EC5BB4" w:rsidRDefault="00A94577" w:rsidP="00A94577">
      <w:pPr>
        <w:pStyle w:val="KDParagraf"/>
        <w:spacing w:before="0"/>
        <w:rPr>
          <w:rFonts w:cs="Arial"/>
          <w:sz w:val="24"/>
          <w:szCs w:val="24"/>
        </w:rPr>
      </w:pPr>
      <w:r w:rsidRPr="00EC5BB4">
        <w:rPr>
          <w:rFonts w:cs="Arial"/>
          <w:sz w:val="24"/>
          <w:szCs w:val="24"/>
          <w:lang w:val="ru-RU" w:bidi="en-US"/>
        </w:rPr>
        <w:t>Садржину понуде, поред Обрасца понуде, чине и сви остали докази о испуњености услова из чл. 75.</w:t>
      </w:r>
      <w:r>
        <w:rPr>
          <w:rFonts w:cs="Arial"/>
          <w:sz w:val="24"/>
          <w:szCs w:val="24"/>
          <w:lang w:val="ru-RU" w:bidi="en-US"/>
        </w:rPr>
        <w:t xml:space="preserve"> </w:t>
      </w:r>
      <w:r w:rsidRPr="00F651E1">
        <w:rPr>
          <w:rFonts w:cs="Arial"/>
          <w:sz w:val="24"/>
          <w:szCs w:val="24"/>
          <w:lang w:val="ru-RU" w:bidi="en-US"/>
        </w:rPr>
        <w:t xml:space="preserve">и 76. </w:t>
      </w:r>
      <w:r w:rsidRPr="00EC5BB4">
        <w:rPr>
          <w:rFonts w:cs="Arial"/>
          <w:sz w:val="24"/>
          <w:szCs w:val="24"/>
        </w:rPr>
        <w:t>Закона</w:t>
      </w:r>
      <w:r w:rsidRPr="00EC5BB4">
        <w:rPr>
          <w:rFonts w:cs="Arial"/>
          <w:sz w:val="24"/>
          <w:szCs w:val="24"/>
          <w:lang w:bidi="en-US"/>
        </w:rPr>
        <w:t>, предвиђени чл. 77. Закона, који су наведени у конкурсној документацији, као и сви тражени прилози и изјаве</w:t>
      </w:r>
      <w:r w:rsidRPr="00EC5BB4">
        <w:rPr>
          <w:rFonts w:cs="Arial"/>
          <w:sz w:val="24"/>
          <w:szCs w:val="24"/>
          <w:lang w:val="sr-Cyrl-RS" w:bidi="en-US"/>
        </w:rPr>
        <w:t xml:space="preserve"> (попуњени, потписани и печатом оверени)</w:t>
      </w:r>
      <w:r w:rsidRPr="00EC5BB4">
        <w:rPr>
          <w:rFonts w:cs="Arial"/>
          <w:sz w:val="24"/>
          <w:szCs w:val="24"/>
          <w:lang w:bidi="en-US"/>
        </w:rPr>
        <w:t xml:space="preserve"> на начин предвиђен следећим ставом ове тачке</w:t>
      </w:r>
      <w:r w:rsidRPr="00EC5BB4">
        <w:rPr>
          <w:rFonts w:cs="Arial"/>
          <w:sz w:val="24"/>
          <w:szCs w:val="24"/>
        </w:rPr>
        <w:t>:</w:t>
      </w:r>
    </w:p>
    <w:p w14:paraId="005351D2" w14:textId="77777777" w:rsidR="00A94577" w:rsidRPr="00EC5BB4" w:rsidRDefault="00A94577" w:rsidP="00A94577">
      <w:pPr>
        <w:pStyle w:val="KDNabrajanje"/>
        <w:spacing w:before="0"/>
        <w:rPr>
          <w:rFonts w:cs="Arial"/>
          <w:sz w:val="24"/>
          <w:szCs w:val="24"/>
        </w:rPr>
      </w:pPr>
      <w:r w:rsidRPr="00EC5BB4">
        <w:rPr>
          <w:rFonts w:cs="Arial"/>
          <w:sz w:val="24"/>
          <w:szCs w:val="24"/>
        </w:rPr>
        <w:t xml:space="preserve">Образац понуде </w:t>
      </w:r>
    </w:p>
    <w:p w14:paraId="177685E3" w14:textId="77777777" w:rsidR="00A94577" w:rsidRPr="00EC5BB4" w:rsidRDefault="00A94577" w:rsidP="00A94577">
      <w:pPr>
        <w:pStyle w:val="KDNabrajanje"/>
        <w:spacing w:before="0"/>
        <w:rPr>
          <w:rFonts w:cs="Arial"/>
          <w:sz w:val="24"/>
          <w:szCs w:val="24"/>
        </w:rPr>
      </w:pPr>
      <w:r w:rsidRPr="00EC5BB4">
        <w:rPr>
          <w:rFonts w:cs="Arial"/>
          <w:sz w:val="24"/>
          <w:szCs w:val="24"/>
        </w:rPr>
        <w:t xml:space="preserve">Структура цене </w:t>
      </w:r>
    </w:p>
    <w:p w14:paraId="38FB0978" w14:textId="6C270D8D" w:rsidR="00A94577" w:rsidRPr="00EC5BB4" w:rsidRDefault="00A94577" w:rsidP="00A94577">
      <w:pPr>
        <w:pStyle w:val="KDNabrajanje"/>
        <w:spacing w:before="0"/>
        <w:rPr>
          <w:rFonts w:cs="Arial"/>
          <w:sz w:val="24"/>
          <w:szCs w:val="24"/>
        </w:rPr>
      </w:pPr>
      <w:r w:rsidRPr="00EC5BB4">
        <w:rPr>
          <w:rFonts w:cs="Arial"/>
          <w:sz w:val="24"/>
          <w:szCs w:val="24"/>
        </w:rPr>
        <w:t>Образац трошкова припреме понуд</w:t>
      </w:r>
      <w:r>
        <w:rPr>
          <w:rFonts w:cs="Arial"/>
          <w:sz w:val="24"/>
          <w:szCs w:val="24"/>
        </w:rPr>
        <w:t>е</w:t>
      </w:r>
      <w:r w:rsidRPr="00EC5BB4">
        <w:rPr>
          <w:rFonts w:cs="Arial"/>
          <w:sz w:val="24"/>
          <w:szCs w:val="24"/>
        </w:rPr>
        <w:t>, ако понуђач захтева надокнаду трошкова у складу са чл.</w:t>
      </w:r>
      <w:r w:rsidR="007E4E41">
        <w:rPr>
          <w:rFonts w:cs="Arial"/>
          <w:sz w:val="24"/>
          <w:szCs w:val="24"/>
          <w:lang w:val="sr-Cyrl-RS"/>
        </w:rPr>
        <w:t xml:space="preserve"> </w:t>
      </w:r>
      <w:r w:rsidRPr="00EC5BB4">
        <w:rPr>
          <w:rFonts w:cs="Arial"/>
          <w:sz w:val="24"/>
          <w:szCs w:val="24"/>
        </w:rPr>
        <w:t>88 Закона</w:t>
      </w:r>
    </w:p>
    <w:p w14:paraId="11A704B0" w14:textId="77777777" w:rsidR="00A94577" w:rsidRPr="00EC5BB4" w:rsidRDefault="00A94577" w:rsidP="00A94577">
      <w:pPr>
        <w:pStyle w:val="KDNabrajanje"/>
        <w:spacing w:before="0"/>
        <w:rPr>
          <w:rFonts w:cs="Arial"/>
          <w:sz w:val="24"/>
          <w:szCs w:val="24"/>
        </w:rPr>
      </w:pPr>
      <w:r w:rsidRPr="00EC5BB4">
        <w:rPr>
          <w:rFonts w:cs="Arial"/>
          <w:sz w:val="24"/>
          <w:szCs w:val="24"/>
        </w:rPr>
        <w:t xml:space="preserve">Изјава о независној понуди </w:t>
      </w:r>
    </w:p>
    <w:p w14:paraId="4F6B938D" w14:textId="77777777" w:rsidR="00A94577" w:rsidRPr="00EC5BB4" w:rsidRDefault="00A94577" w:rsidP="00A94577">
      <w:pPr>
        <w:pStyle w:val="KDNabrajanje"/>
        <w:spacing w:before="0"/>
        <w:rPr>
          <w:rFonts w:cs="Arial"/>
          <w:sz w:val="24"/>
          <w:szCs w:val="24"/>
        </w:rPr>
      </w:pPr>
      <w:r w:rsidRPr="00EC5BB4">
        <w:rPr>
          <w:rFonts w:cs="Arial"/>
          <w:sz w:val="24"/>
          <w:szCs w:val="24"/>
        </w:rPr>
        <w:t>Изјав</w:t>
      </w:r>
      <w:r w:rsidRPr="00EC5BB4">
        <w:rPr>
          <w:rFonts w:cs="Arial"/>
          <w:sz w:val="24"/>
          <w:szCs w:val="24"/>
          <w:lang w:val="sr-Cyrl-RS"/>
        </w:rPr>
        <w:t>а</w:t>
      </w:r>
      <w:r w:rsidRPr="00EC5BB4">
        <w:rPr>
          <w:rFonts w:cs="Arial"/>
          <w:sz w:val="24"/>
          <w:szCs w:val="24"/>
        </w:rPr>
        <w:t xml:space="preserve"> у складу са чланом 75. став 2. Закона </w:t>
      </w:r>
    </w:p>
    <w:p w14:paraId="6D086A3A" w14:textId="77777777" w:rsidR="00A94577" w:rsidRPr="00DE118D" w:rsidRDefault="00A94577" w:rsidP="00A94577">
      <w:pPr>
        <w:pStyle w:val="KDNabrajanje"/>
        <w:spacing w:before="0"/>
        <w:rPr>
          <w:rFonts w:cs="Arial"/>
          <w:sz w:val="24"/>
          <w:szCs w:val="24"/>
        </w:rPr>
      </w:pPr>
      <w:r w:rsidRPr="00DE118D">
        <w:rPr>
          <w:rFonts w:cs="Arial"/>
          <w:sz w:val="24"/>
          <w:szCs w:val="24"/>
          <w:lang w:val="sr-Cyrl-CS"/>
        </w:rPr>
        <w:t>Овлашћење из тачке 6.2 Конкурсне документације</w:t>
      </w:r>
    </w:p>
    <w:p w14:paraId="76E02363" w14:textId="77777777" w:rsidR="00A94577" w:rsidRPr="00DE118D" w:rsidRDefault="00A94577" w:rsidP="00A94577">
      <w:pPr>
        <w:pStyle w:val="KDNabrajanje"/>
        <w:spacing w:before="0"/>
        <w:rPr>
          <w:rFonts w:cs="Arial"/>
          <w:sz w:val="24"/>
          <w:szCs w:val="24"/>
        </w:rPr>
      </w:pPr>
      <w:r w:rsidRPr="00DE118D">
        <w:rPr>
          <w:rFonts w:cs="Arial"/>
          <w:sz w:val="24"/>
          <w:szCs w:val="24"/>
        </w:rPr>
        <w:t xml:space="preserve">средства финансијског обезбеђења </w:t>
      </w:r>
    </w:p>
    <w:p w14:paraId="456A53F5" w14:textId="213F8EA1" w:rsidR="00A94577" w:rsidRPr="00EC5BB4" w:rsidRDefault="00A94577" w:rsidP="00A94577">
      <w:pPr>
        <w:pStyle w:val="KDNabrajanje"/>
        <w:spacing w:before="0"/>
        <w:rPr>
          <w:rFonts w:cs="Arial"/>
          <w:sz w:val="24"/>
          <w:szCs w:val="24"/>
        </w:rPr>
      </w:pPr>
      <w:r w:rsidRPr="00EC5BB4">
        <w:rPr>
          <w:rFonts w:cs="Arial"/>
          <w:sz w:val="24"/>
          <w:szCs w:val="24"/>
        </w:rPr>
        <w:t xml:space="preserve">потписан и печатом оверен „Модел </w:t>
      </w:r>
      <w:r>
        <w:rPr>
          <w:rFonts w:cs="Arial"/>
          <w:sz w:val="24"/>
          <w:szCs w:val="24"/>
          <w:lang w:val="sr-Cyrl-RS"/>
        </w:rPr>
        <w:t>Оквирног споразума</w:t>
      </w:r>
      <w:r w:rsidRPr="00EC5BB4">
        <w:rPr>
          <w:rFonts w:cs="Arial"/>
          <w:sz w:val="24"/>
          <w:szCs w:val="24"/>
        </w:rPr>
        <w:t xml:space="preserve">“ </w:t>
      </w:r>
      <w:r>
        <w:rPr>
          <w:rFonts w:cs="Arial"/>
          <w:sz w:val="24"/>
          <w:szCs w:val="24"/>
          <w:lang w:val="sr-Cyrl-RS"/>
        </w:rPr>
        <w:t>(пожељно је да буде попуњен)</w:t>
      </w:r>
    </w:p>
    <w:p w14:paraId="1B23B78C" w14:textId="77777777" w:rsidR="00A94577" w:rsidRPr="003A03D4" w:rsidRDefault="00A94577" w:rsidP="00A94577">
      <w:pPr>
        <w:pStyle w:val="KDNabrajanje"/>
        <w:spacing w:before="0"/>
        <w:rPr>
          <w:rFonts w:cs="Arial"/>
          <w:sz w:val="24"/>
          <w:szCs w:val="24"/>
        </w:rPr>
      </w:pPr>
      <w:r w:rsidRPr="003A03D4">
        <w:rPr>
          <w:rFonts w:cs="Arial"/>
          <w:sz w:val="24"/>
          <w:szCs w:val="24"/>
        </w:rPr>
        <w:t>Модел уговора о чувању пословне тајне и поверљивих информација</w:t>
      </w:r>
    </w:p>
    <w:p w14:paraId="44452BA8" w14:textId="77777777" w:rsidR="00A94577" w:rsidRPr="00EE070C" w:rsidRDefault="00A94577" w:rsidP="00A94577">
      <w:pPr>
        <w:pStyle w:val="KDNabrajanje"/>
        <w:spacing w:before="0"/>
        <w:rPr>
          <w:rFonts w:cs="Arial"/>
          <w:color w:val="00B0F0"/>
          <w:sz w:val="24"/>
          <w:szCs w:val="24"/>
        </w:rPr>
      </w:pPr>
      <w:r w:rsidRPr="00EC5BB4">
        <w:rPr>
          <w:rFonts w:cs="Arial"/>
          <w:sz w:val="24"/>
          <w:szCs w:val="24"/>
        </w:rPr>
        <w:t xml:space="preserve">докази о испуњености услова </w:t>
      </w:r>
      <w:r w:rsidRPr="00EC5BB4">
        <w:rPr>
          <w:rFonts w:cs="Arial"/>
          <w:sz w:val="24"/>
          <w:szCs w:val="24"/>
          <w:lang w:bidi="en-US"/>
        </w:rPr>
        <w:t>из чл. 76.</w:t>
      </w:r>
      <w:r w:rsidRPr="00EC5BB4">
        <w:rPr>
          <w:rFonts w:cs="Arial"/>
          <w:sz w:val="24"/>
          <w:szCs w:val="24"/>
        </w:rPr>
        <w:t xml:space="preserve"> Закона у складу са чланом 77. Закон</w:t>
      </w:r>
      <w:r>
        <w:rPr>
          <w:rFonts w:cs="Arial"/>
          <w:sz w:val="24"/>
          <w:szCs w:val="24"/>
          <w:lang w:val="sr-Cyrl-RS"/>
        </w:rPr>
        <w:t>а</w:t>
      </w:r>
      <w:r w:rsidRPr="00EC5BB4">
        <w:rPr>
          <w:rFonts w:cs="Arial"/>
          <w:sz w:val="24"/>
          <w:szCs w:val="24"/>
        </w:rPr>
        <w:t xml:space="preserve"> и Одељком 4. конкурсне документације</w:t>
      </w:r>
    </w:p>
    <w:p w14:paraId="2CA8B5E8" w14:textId="77777777" w:rsidR="00A94577" w:rsidRPr="00EC5BB4" w:rsidRDefault="00A94577" w:rsidP="00A94577">
      <w:pPr>
        <w:pStyle w:val="KDNabrajanje"/>
        <w:numPr>
          <w:ilvl w:val="0"/>
          <w:numId w:val="0"/>
        </w:numPr>
        <w:spacing w:before="0"/>
        <w:ind w:left="270"/>
        <w:rPr>
          <w:rFonts w:cs="Arial"/>
          <w:color w:val="00B0F0"/>
          <w:sz w:val="24"/>
          <w:szCs w:val="24"/>
        </w:rPr>
      </w:pPr>
    </w:p>
    <w:p w14:paraId="5F575202" w14:textId="77777777" w:rsidR="00A94577" w:rsidRPr="00EC5BB4" w:rsidRDefault="00A94577" w:rsidP="00A94577">
      <w:pPr>
        <w:pStyle w:val="KDParagraf"/>
        <w:spacing w:before="0"/>
        <w:rPr>
          <w:rFonts w:cs="Arial"/>
          <w:sz w:val="24"/>
          <w:szCs w:val="24"/>
          <w:lang w:val="ru-RU"/>
        </w:rPr>
      </w:pPr>
      <w:r w:rsidRPr="00EC5BB4">
        <w:rPr>
          <w:rFonts w:cs="Arial"/>
          <w:sz w:val="24"/>
          <w:szCs w:val="24"/>
          <w:lang w:val="ru-RU"/>
        </w:rPr>
        <w:t>Наручилац ће одбити као неприхватљиве све понуде које не испуњавају услове из позива за подношење понуда и конкурсне документације.</w:t>
      </w:r>
    </w:p>
    <w:p w14:paraId="33F1F091" w14:textId="77777777" w:rsidR="00A94577" w:rsidRPr="00EC5BB4" w:rsidRDefault="00A94577" w:rsidP="00A94577">
      <w:pPr>
        <w:pStyle w:val="KDParagraf"/>
        <w:spacing w:before="0"/>
        <w:rPr>
          <w:rFonts w:cs="Arial"/>
          <w:sz w:val="24"/>
          <w:szCs w:val="24"/>
          <w:lang w:val="ru-RU"/>
        </w:rPr>
      </w:pPr>
      <w:r w:rsidRPr="00EC5BB4">
        <w:rPr>
          <w:rFonts w:cs="Arial"/>
          <w:sz w:val="24"/>
          <w:szCs w:val="24"/>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14:paraId="63A6BC59" w14:textId="77777777" w:rsidR="00A94577" w:rsidRPr="00EC5BB4" w:rsidRDefault="00A94577" w:rsidP="00A94577">
      <w:pPr>
        <w:pStyle w:val="KDParagraf"/>
        <w:spacing w:before="0"/>
        <w:rPr>
          <w:rFonts w:eastAsia="TimesNewRomanPS-BoldMT" w:cs="Arial"/>
          <w:bCs/>
          <w:color w:val="000000"/>
          <w:sz w:val="24"/>
          <w:szCs w:val="24"/>
          <w:lang w:val="ru-RU"/>
        </w:rPr>
      </w:pPr>
    </w:p>
    <w:p w14:paraId="575E58E0" w14:textId="77777777" w:rsidR="008D2B23" w:rsidRPr="00EC5BB4" w:rsidRDefault="008D2B23" w:rsidP="008D2B23">
      <w:pPr>
        <w:pStyle w:val="KDParagraf"/>
        <w:spacing w:before="0"/>
        <w:rPr>
          <w:rFonts w:eastAsia="TimesNewRomanPS-BoldMT" w:cs="Arial"/>
          <w:bCs/>
          <w:color w:val="000000"/>
          <w:sz w:val="24"/>
          <w:szCs w:val="24"/>
          <w:lang w:val="ru-RU"/>
        </w:rPr>
      </w:pPr>
    </w:p>
    <w:p w14:paraId="59847F76" w14:textId="77777777" w:rsidR="008D2B23" w:rsidRPr="00EC5BB4" w:rsidRDefault="009B6CFC" w:rsidP="000657F6">
      <w:pPr>
        <w:pStyle w:val="KDPodnaslov2"/>
        <w:numPr>
          <w:ilvl w:val="1"/>
          <w:numId w:val="21"/>
        </w:numPr>
        <w:spacing w:before="0"/>
        <w:jc w:val="both"/>
        <w:rPr>
          <w:rFonts w:cs="Arial"/>
          <w:sz w:val="24"/>
          <w:szCs w:val="24"/>
        </w:rPr>
      </w:pPr>
      <w:bookmarkStart w:id="210" w:name="_Toc441651580"/>
      <w:bookmarkStart w:id="211" w:name="_Toc442559891"/>
      <w:r>
        <w:rPr>
          <w:rFonts w:cs="Arial"/>
          <w:sz w:val="24"/>
          <w:szCs w:val="24"/>
          <w:lang w:val="sr-Cyrl-RS"/>
        </w:rPr>
        <w:lastRenderedPageBreak/>
        <w:t xml:space="preserve"> </w:t>
      </w:r>
      <w:r w:rsidR="003C4E60">
        <w:rPr>
          <w:rFonts w:cs="Arial"/>
          <w:sz w:val="24"/>
          <w:szCs w:val="24"/>
          <w:lang w:val="sr-Cyrl-RS"/>
        </w:rPr>
        <w:t>П</w:t>
      </w:r>
      <w:r w:rsidR="003C4E60">
        <w:rPr>
          <w:rFonts w:cs="Arial"/>
          <w:sz w:val="24"/>
          <w:szCs w:val="24"/>
        </w:rPr>
        <w:t>одношење и</w:t>
      </w:r>
      <w:r w:rsidR="008D2B23" w:rsidRPr="00EC5BB4">
        <w:rPr>
          <w:rFonts w:cs="Arial"/>
          <w:sz w:val="24"/>
          <w:szCs w:val="24"/>
        </w:rPr>
        <w:t xml:space="preserve"> отварање понуда</w:t>
      </w:r>
      <w:bookmarkEnd w:id="210"/>
      <w:bookmarkEnd w:id="211"/>
    </w:p>
    <w:p w14:paraId="4A915E4B" w14:textId="77777777" w:rsidR="00715942" w:rsidRPr="00715942" w:rsidRDefault="00715942" w:rsidP="00715942">
      <w:pPr>
        <w:pStyle w:val="KDParagraf"/>
        <w:spacing w:before="0"/>
        <w:rPr>
          <w:rFonts w:cs="Arial"/>
          <w:sz w:val="24"/>
          <w:szCs w:val="24"/>
        </w:rPr>
      </w:pPr>
      <w:r w:rsidRPr="00715942">
        <w:rPr>
          <w:rFonts w:cs="Arial"/>
          <w:sz w:val="24"/>
          <w:szCs w:val="24"/>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14:paraId="45DB4E8B" w14:textId="77777777" w:rsidR="00715942" w:rsidRPr="00715942" w:rsidRDefault="00715942" w:rsidP="00715942">
      <w:pPr>
        <w:pStyle w:val="KDParagraf"/>
        <w:spacing w:before="0"/>
        <w:rPr>
          <w:rFonts w:cs="Arial"/>
          <w:sz w:val="24"/>
          <w:szCs w:val="24"/>
        </w:rPr>
      </w:pPr>
      <w:r w:rsidRPr="00715942">
        <w:rPr>
          <w:rFonts w:cs="Arial"/>
          <w:sz w:val="24"/>
          <w:szCs w:val="24"/>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09610889" w14:textId="77777777" w:rsidR="00715942" w:rsidRPr="00715942" w:rsidRDefault="00715942" w:rsidP="00715942">
      <w:pPr>
        <w:pStyle w:val="KDParagraf"/>
        <w:spacing w:before="0"/>
        <w:rPr>
          <w:rFonts w:cs="Arial"/>
          <w:sz w:val="24"/>
          <w:szCs w:val="24"/>
        </w:rPr>
      </w:pPr>
      <w:r w:rsidRPr="00715942">
        <w:rPr>
          <w:rFonts w:cs="Arial"/>
          <w:sz w:val="24"/>
          <w:szCs w:val="24"/>
        </w:rPr>
        <w:t>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ул. Балканска бр.13, други спрат.</w:t>
      </w:r>
    </w:p>
    <w:p w14:paraId="6A9121AB" w14:textId="77777777" w:rsidR="00715942" w:rsidRPr="00715942" w:rsidRDefault="00715942" w:rsidP="00715942">
      <w:pPr>
        <w:pStyle w:val="KDParagraf"/>
        <w:spacing w:before="0"/>
        <w:rPr>
          <w:rFonts w:cs="Arial"/>
          <w:sz w:val="24"/>
          <w:szCs w:val="24"/>
        </w:rPr>
      </w:pPr>
      <w:r w:rsidRPr="00715942">
        <w:rPr>
          <w:rFonts w:cs="Arial"/>
          <w:sz w:val="24"/>
          <w:szCs w:val="24"/>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5CC59C46" w14:textId="77777777" w:rsidR="00715942" w:rsidRPr="00715942" w:rsidRDefault="00715942" w:rsidP="00715942">
      <w:pPr>
        <w:pStyle w:val="KDParagraf"/>
        <w:spacing w:before="0"/>
        <w:rPr>
          <w:rFonts w:cs="Arial"/>
          <w:sz w:val="24"/>
          <w:szCs w:val="24"/>
        </w:rPr>
      </w:pPr>
      <w:r w:rsidRPr="00715942">
        <w:rPr>
          <w:rFonts w:cs="Arial"/>
          <w:sz w:val="24"/>
          <w:szCs w:val="24"/>
        </w:rPr>
        <w:t>Комисија за јавну набавку води Записник о отварању понуда у који се уносе подаци у складу са Законом.</w:t>
      </w:r>
    </w:p>
    <w:p w14:paraId="24090CA3" w14:textId="77777777" w:rsidR="00715942" w:rsidRPr="00715942" w:rsidRDefault="00715942" w:rsidP="00715942">
      <w:pPr>
        <w:pStyle w:val="KDParagraf"/>
        <w:spacing w:before="0"/>
        <w:rPr>
          <w:rFonts w:cs="Arial"/>
          <w:sz w:val="24"/>
          <w:szCs w:val="24"/>
        </w:rPr>
      </w:pPr>
      <w:r w:rsidRPr="00715942">
        <w:rPr>
          <w:rFonts w:cs="Arial"/>
          <w:sz w:val="24"/>
          <w:szCs w:val="24"/>
        </w:rPr>
        <w:t>Записник о отварању понуда потписују чланови комисије и присутни овлашћени представници понуђача, који преузимају примерак Записника.</w:t>
      </w:r>
    </w:p>
    <w:p w14:paraId="0A368F93" w14:textId="77777777" w:rsidR="00715942" w:rsidRPr="00715942" w:rsidRDefault="00715942" w:rsidP="00715942">
      <w:pPr>
        <w:pStyle w:val="KDParagraf"/>
        <w:spacing w:before="0"/>
        <w:rPr>
          <w:rFonts w:cs="Arial"/>
          <w:sz w:val="24"/>
          <w:szCs w:val="24"/>
        </w:rPr>
      </w:pPr>
      <w:r w:rsidRPr="00715942">
        <w:rPr>
          <w:rFonts w:cs="Arial"/>
          <w:sz w:val="24"/>
          <w:szCs w:val="24"/>
        </w:rPr>
        <w:t>Наручилац ће у року од 3 (словима: три)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75F6BB89" w14:textId="77777777" w:rsidR="008D2B23" w:rsidRPr="00EC5BB4" w:rsidRDefault="008D2B23" w:rsidP="008D2B23">
      <w:pPr>
        <w:pStyle w:val="KDParagraf"/>
        <w:spacing w:before="0"/>
        <w:rPr>
          <w:rFonts w:cs="Arial"/>
          <w:sz w:val="24"/>
          <w:szCs w:val="24"/>
        </w:rPr>
      </w:pPr>
    </w:p>
    <w:p w14:paraId="1585618C" w14:textId="77777777" w:rsidR="008D2B23" w:rsidRPr="00EC5BB4" w:rsidRDefault="008D2B23" w:rsidP="000657F6">
      <w:pPr>
        <w:pStyle w:val="KDPodnaslov2"/>
        <w:numPr>
          <w:ilvl w:val="1"/>
          <w:numId w:val="21"/>
        </w:numPr>
        <w:spacing w:before="0"/>
        <w:jc w:val="both"/>
        <w:rPr>
          <w:rFonts w:cs="Arial"/>
          <w:sz w:val="24"/>
          <w:szCs w:val="24"/>
        </w:rPr>
      </w:pPr>
      <w:bookmarkStart w:id="212" w:name="_Toc441651581"/>
      <w:bookmarkStart w:id="213" w:name="_Toc442559892"/>
      <w:r w:rsidRPr="00EC5BB4">
        <w:rPr>
          <w:rFonts w:cs="Arial"/>
          <w:sz w:val="24"/>
          <w:szCs w:val="24"/>
        </w:rPr>
        <w:t>Начин подношења понуде</w:t>
      </w:r>
      <w:bookmarkEnd w:id="212"/>
      <w:bookmarkEnd w:id="213"/>
    </w:p>
    <w:p w14:paraId="38FBF0BB"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Понуђач може поднети само једну понуду.</w:t>
      </w:r>
    </w:p>
    <w:p w14:paraId="344F0A9B"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Понуду може поднети понуђач самостално, група понуђача, као и понуђач са подизвођачем.</w:t>
      </w:r>
    </w:p>
    <w:p w14:paraId="57569986"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304C92E1" w14:textId="77777777" w:rsidR="008D2B23" w:rsidRPr="00EC5BB4" w:rsidRDefault="008D2B23" w:rsidP="008D2B23">
      <w:pPr>
        <w:pStyle w:val="KDParagraf"/>
        <w:spacing w:before="0"/>
        <w:rPr>
          <w:rFonts w:cs="Arial"/>
          <w:sz w:val="24"/>
          <w:szCs w:val="24"/>
        </w:rPr>
      </w:pPr>
      <w:r w:rsidRPr="00EC5BB4">
        <w:rPr>
          <w:rFonts w:cs="Arial"/>
          <w:sz w:val="24"/>
          <w:szCs w:val="24"/>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04AB9C7B"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469ECCE3" w14:textId="77777777" w:rsidR="008D2B23" w:rsidRPr="00EC5BB4" w:rsidRDefault="008D2B23" w:rsidP="008D2B23">
      <w:pPr>
        <w:pStyle w:val="KDParagraf"/>
        <w:spacing w:before="0"/>
        <w:rPr>
          <w:rFonts w:cs="Arial"/>
          <w:sz w:val="24"/>
          <w:szCs w:val="24"/>
        </w:rPr>
      </w:pPr>
    </w:p>
    <w:p w14:paraId="5526EEC4" w14:textId="77777777" w:rsidR="008D2B23" w:rsidRPr="00EC5BB4" w:rsidRDefault="008D2B23" w:rsidP="000657F6">
      <w:pPr>
        <w:pStyle w:val="KDPodnaslov2"/>
        <w:numPr>
          <w:ilvl w:val="1"/>
          <w:numId w:val="21"/>
        </w:numPr>
        <w:spacing w:before="0"/>
        <w:jc w:val="both"/>
        <w:rPr>
          <w:rFonts w:cs="Arial"/>
          <w:sz w:val="24"/>
          <w:szCs w:val="24"/>
        </w:rPr>
      </w:pPr>
      <w:bookmarkStart w:id="214" w:name="_Toc441651582"/>
      <w:bookmarkStart w:id="215" w:name="_Toc442559893"/>
      <w:r w:rsidRPr="00EC5BB4">
        <w:rPr>
          <w:rFonts w:cs="Arial"/>
          <w:sz w:val="24"/>
          <w:szCs w:val="24"/>
        </w:rPr>
        <w:t>Измена, допуна и опозив понуде</w:t>
      </w:r>
      <w:bookmarkEnd w:id="214"/>
      <w:bookmarkEnd w:id="215"/>
    </w:p>
    <w:p w14:paraId="0912770A" w14:textId="77777777" w:rsidR="00715942" w:rsidRPr="00323253" w:rsidRDefault="00715942" w:rsidP="00715942">
      <w:pPr>
        <w:pStyle w:val="KDParagraf"/>
        <w:spacing w:before="0"/>
        <w:rPr>
          <w:rFonts w:cs="Arial"/>
          <w:bCs/>
          <w:sz w:val="24"/>
          <w:szCs w:val="24"/>
          <w:lang w:val="sr-Cyrl-RS"/>
        </w:rPr>
      </w:pPr>
      <w:r w:rsidRPr="00EC5BB4">
        <w:rPr>
          <w:rFonts w:cs="Arial"/>
          <w:sz w:val="24"/>
          <w:szCs w:val="24"/>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Pr="00323253">
        <w:rPr>
          <w:rFonts w:cs="Arial"/>
          <w:bCs/>
          <w:sz w:val="24"/>
          <w:szCs w:val="24"/>
          <w:lang w:val="sr-Cyrl-RS"/>
        </w:rPr>
        <w:t>Реконструкција и модернизација ТС 110/</w:t>
      </w:r>
      <w:r w:rsidRPr="00323253">
        <w:rPr>
          <w:rFonts w:cs="Arial"/>
          <w:bCs/>
          <w:sz w:val="24"/>
          <w:szCs w:val="24"/>
        </w:rPr>
        <w:t>X</w:t>
      </w:r>
      <w:r w:rsidRPr="00323253">
        <w:rPr>
          <w:rFonts w:cs="Arial"/>
          <w:bCs/>
          <w:sz w:val="24"/>
          <w:szCs w:val="24"/>
          <w:lang w:val="sr-Cyrl-RS"/>
        </w:rPr>
        <w:t xml:space="preserve"> - Израда инвестиционо-техничке документације и студија оправданости за ТС 110/</w:t>
      </w:r>
      <w:r w:rsidRPr="00323253">
        <w:rPr>
          <w:rFonts w:cs="Arial"/>
          <w:bCs/>
          <w:sz w:val="24"/>
          <w:szCs w:val="24"/>
        </w:rPr>
        <w:t>X</w:t>
      </w:r>
      <w:r>
        <w:rPr>
          <w:rFonts w:cs="Arial"/>
          <w:bCs/>
          <w:sz w:val="24"/>
          <w:szCs w:val="24"/>
          <w:lang w:val="sr-Cyrl-RS"/>
        </w:rPr>
        <w:t xml:space="preserve"> </w:t>
      </w:r>
      <w:r w:rsidRPr="00EC5BB4">
        <w:rPr>
          <w:rFonts w:cs="Arial"/>
          <w:sz w:val="24"/>
          <w:szCs w:val="24"/>
          <w:lang w:val="ru-RU"/>
        </w:rPr>
        <w:t xml:space="preserve">- Јавна набавка број </w:t>
      </w:r>
      <w:r>
        <w:rPr>
          <w:rFonts w:cs="Arial"/>
          <w:sz w:val="24"/>
          <w:szCs w:val="24"/>
          <w:lang w:val="ru-RU"/>
        </w:rPr>
        <w:t>1000/0355/2016</w:t>
      </w:r>
      <w:r w:rsidRPr="00EC5BB4">
        <w:rPr>
          <w:rFonts w:cs="Arial"/>
          <w:sz w:val="24"/>
          <w:szCs w:val="24"/>
          <w:lang w:val="ru-RU"/>
        </w:rPr>
        <w:t xml:space="preserve"> – НЕ ОТВАРАТИ“.</w:t>
      </w:r>
    </w:p>
    <w:p w14:paraId="246D7E38" w14:textId="77777777" w:rsidR="00715942" w:rsidRPr="00EC5BB4" w:rsidRDefault="00715942" w:rsidP="00715942">
      <w:pPr>
        <w:pStyle w:val="KDParagraf"/>
        <w:spacing w:before="0"/>
        <w:rPr>
          <w:rFonts w:cs="Arial"/>
          <w:sz w:val="24"/>
          <w:szCs w:val="24"/>
        </w:rPr>
      </w:pPr>
      <w:r w:rsidRPr="00EC5BB4">
        <w:rPr>
          <w:rFonts w:cs="Arial"/>
          <w:sz w:val="24"/>
          <w:szCs w:val="24"/>
        </w:rPr>
        <w:t xml:space="preserve">У случају измене или допуне достављене понуде, Наручилац ће приликом стручне оцене понуде узети у обзир измене и допуне само ако су извршене у </w:t>
      </w:r>
      <w:r w:rsidRPr="00EC5BB4">
        <w:rPr>
          <w:rFonts w:cs="Arial"/>
          <w:sz w:val="24"/>
          <w:szCs w:val="24"/>
        </w:rPr>
        <w:lastRenderedPageBreak/>
        <w:t>целини и према обрасцу на који се, у већ достављеној понуди,измена или допуна односи.</w:t>
      </w:r>
    </w:p>
    <w:p w14:paraId="0A119B5B" w14:textId="770AB79B" w:rsidR="00715942" w:rsidRPr="007E4E41" w:rsidRDefault="00715942" w:rsidP="00715942">
      <w:pPr>
        <w:pStyle w:val="KDParagraf"/>
        <w:spacing w:before="0"/>
        <w:rPr>
          <w:rFonts w:cs="Arial"/>
          <w:bCs/>
          <w:sz w:val="24"/>
          <w:szCs w:val="24"/>
          <w:lang w:val="sr-Cyrl-RS"/>
        </w:rPr>
      </w:pPr>
      <w:r w:rsidRPr="00EC5BB4">
        <w:rPr>
          <w:rFonts w:cs="Arial"/>
          <w:sz w:val="24"/>
          <w:szCs w:val="24"/>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Pr="00323253">
        <w:rPr>
          <w:rFonts w:cs="Arial"/>
          <w:bCs/>
          <w:sz w:val="24"/>
          <w:szCs w:val="24"/>
          <w:lang w:val="sr-Cyrl-RS"/>
        </w:rPr>
        <w:t>Реконструкција и модернизација ТС 110/</w:t>
      </w:r>
      <w:r w:rsidRPr="00323253">
        <w:rPr>
          <w:rFonts w:cs="Arial"/>
          <w:bCs/>
          <w:sz w:val="24"/>
          <w:szCs w:val="24"/>
        </w:rPr>
        <w:t>X</w:t>
      </w:r>
      <w:r w:rsidRPr="00323253">
        <w:rPr>
          <w:rFonts w:cs="Arial"/>
          <w:bCs/>
          <w:sz w:val="24"/>
          <w:szCs w:val="24"/>
          <w:lang w:val="sr-Cyrl-RS"/>
        </w:rPr>
        <w:t xml:space="preserve"> - Израда инвестиционо-техничке документације и студија оправданости за ТС 110/</w:t>
      </w:r>
      <w:r w:rsidRPr="00323253">
        <w:rPr>
          <w:rFonts w:cs="Arial"/>
          <w:bCs/>
          <w:sz w:val="24"/>
          <w:szCs w:val="24"/>
        </w:rPr>
        <w:t>X</w:t>
      </w:r>
      <w:r w:rsidR="007E4E41">
        <w:rPr>
          <w:rFonts w:cs="Arial"/>
          <w:bCs/>
          <w:sz w:val="24"/>
          <w:szCs w:val="24"/>
          <w:lang w:val="sr-Cyrl-RS"/>
        </w:rPr>
        <w:t xml:space="preserve"> </w:t>
      </w:r>
      <w:r w:rsidRPr="00EC5BB4">
        <w:rPr>
          <w:rFonts w:cs="Arial"/>
          <w:sz w:val="24"/>
          <w:szCs w:val="24"/>
        </w:rPr>
        <w:t xml:space="preserve">- Јавна набавка број </w:t>
      </w:r>
      <w:r>
        <w:rPr>
          <w:rFonts w:cs="Arial"/>
          <w:sz w:val="24"/>
          <w:szCs w:val="24"/>
          <w:lang w:val="sr-Cyrl-RS"/>
        </w:rPr>
        <w:t xml:space="preserve">1000/0355/2016 </w:t>
      </w:r>
      <w:r w:rsidRPr="00EC5BB4">
        <w:rPr>
          <w:rFonts w:cs="Arial"/>
          <w:sz w:val="24"/>
          <w:szCs w:val="24"/>
        </w:rPr>
        <w:t>– НЕ ОТВАРАТИ“.</w:t>
      </w:r>
    </w:p>
    <w:p w14:paraId="60819DBD" w14:textId="77777777" w:rsidR="00715942" w:rsidRPr="00EC5BB4" w:rsidRDefault="00715942" w:rsidP="00715942">
      <w:pPr>
        <w:pStyle w:val="KDParagraf"/>
        <w:spacing w:before="0"/>
        <w:rPr>
          <w:rFonts w:cs="Arial"/>
          <w:sz w:val="24"/>
          <w:szCs w:val="24"/>
        </w:rPr>
      </w:pPr>
      <w:r w:rsidRPr="00EC5BB4">
        <w:rPr>
          <w:rFonts w:cs="Arial"/>
          <w:sz w:val="24"/>
          <w:szCs w:val="24"/>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500E21F2" w14:textId="77777777" w:rsidR="00EA6178" w:rsidRPr="00EC5BB4" w:rsidRDefault="00EA6178" w:rsidP="008D2B23">
      <w:pPr>
        <w:pStyle w:val="KDKomentar"/>
        <w:spacing w:before="0"/>
        <w:rPr>
          <w:rFonts w:cs="Arial"/>
          <w:i w:val="0"/>
          <w:sz w:val="24"/>
          <w:szCs w:val="24"/>
        </w:rPr>
      </w:pPr>
    </w:p>
    <w:p w14:paraId="49392B89" w14:textId="77777777" w:rsidR="008D2B23" w:rsidRPr="00EC5BB4" w:rsidRDefault="008D2B23" w:rsidP="000657F6">
      <w:pPr>
        <w:pStyle w:val="KDPodnaslov2"/>
        <w:numPr>
          <w:ilvl w:val="1"/>
          <w:numId w:val="21"/>
        </w:numPr>
        <w:spacing w:before="0"/>
        <w:jc w:val="both"/>
        <w:rPr>
          <w:rFonts w:cs="Arial"/>
          <w:sz w:val="24"/>
          <w:szCs w:val="24"/>
        </w:rPr>
      </w:pPr>
      <w:bookmarkStart w:id="216" w:name="_Toc441651583"/>
      <w:bookmarkStart w:id="217" w:name="_Toc442559894"/>
      <w:r w:rsidRPr="00EC5BB4">
        <w:rPr>
          <w:rFonts w:cs="Arial"/>
          <w:sz w:val="24"/>
          <w:szCs w:val="24"/>
          <w:lang w:val="ru-RU"/>
        </w:rPr>
        <w:t>П</w:t>
      </w:r>
      <w:r w:rsidRPr="00EC5BB4">
        <w:rPr>
          <w:rFonts w:cs="Arial"/>
          <w:sz w:val="24"/>
          <w:szCs w:val="24"/>
        </w:rPr>
        <w:t>артије</w:t>
      </w:r>
      <w:bookmarkEnd w:id="216"/>
      <w:bookmarkEnd w:id="217"/>
    </w:p>
    <w:p w14:paraId="314812D1" w14:textId="77777777" w:rsidR="00FC355A" w:rsidRDefault="00FC355A" w:rsidP="00FC355A">
      <w:pPr>
        <w:pStyle w:val="KDParagraf"/>
        <w:spacing w:before="0"/>
        <w:rPr>
          <w:rFonts w:cs="Arial"/>
          <w:sz w:val="24"/>
          <w:szCs w:val="24"/>
        </w:rPr>
      </w:pPr>
      <w:r w:rsidRPr="00EC5BB4">
        <w:rPr>
          <w:rFonts w:cs="Arial"/>
          <w:sz w:val="24"/>
          <w:szCs w:val="24"/>
        </w:rPr>
        <w:t>Набавка није обликована по партијама.</w:t>
      </w:r>
    </w:p>
    <w:p w14:paraId="15CF2B3A" w14:textId="77777777" w:rsidR="003645D1" w:rsidRPr="00EC5BB4" w:rsidRDefault="003645D1" w:rsidP="00FC355A">
      <w:pPr>
        <w:pStyle w:val="KDParagraf"/>
        <w:spacing w:before="0"/>
        <w:rPr>
          <w:rFonts w:cs="Arial"/>
          <w:sz w:val="24"/>
          <w:szCs w:val="24"/>
        </w:rPr>
      </w:pPr>
    </w:p>
    <w:p w14:paraId="0376564D" w14:textId="678D57E4" w:rsidR="008D2B23" w:rsidRPr="00EC5BB4" w:rsidRDefault="008D2B23" w:rsidP="000657F6">
      <w:pPr>
        <w:pStyle w:val="KDPodnaslov2"/>
        <w:numPr>
          <w:ilvl w:val="1"/>
          <w:numId w:val="21"/>
        </w:numPr>
        <w:spacing w:before="0"/>
        <w:jc w:val="both"/>
        <w:rPr>
          <w:rFonts w:cs="Arial"/>
          <w:sz w:val="24"/>
          <w:szCs w:val="24"/>
        </w:rPr>
      </w:pPr>
      <w:bookmarkStart w:id="218" w:name="_Toc441651584"/>
      <w:bookmarkStart w:id="219" w:name="_Toc442559895"/>
      <w:r w:rsidRPr="00EC5BB4">
        <w:rPr>
          <w:rFonts w:cs="Arial"/>
          <w:sz w:val="24"/>
          <w:szCs w:val="24"/>
        </w:rPr>
        <w:t>Понуда са варијантама</w:t>
      </w:r>
      <w:bookmarkEnd w:id="218"/>
      <w:bookmarkEnd w:id="219"/>
    </w:p>
    <w:p w14:paraId="6DD987E2" w14:textId="77777777" w:rsidR="008D2B23" w:rsidRPr="00EC5BB4" w:rsidRDefault="008D2B23" w:rsidP="008D2B23">
      <w:pPr>
        <w:tabs>
          <w:tab w:val="num" w:pos="993"/>
        </w:tabs>
        <w:spacing w:before="0"/>
        <w:rPr>
          <w:rFonts w:cs="Arial"/>
          <w:sz w:val="24"/>
          <w:szCs w:val="24"/>
          <w:lang w:val="ru-RU"/>
        </w:rPr>
      </w:pPr>
      <w:r w:rsidRPr="00EC5BB4">
        <w:rPr>
          <w:rFonts w:cs="Arial"/>
          <w:sz w:val="24"/>
          <w:szCs w:val="24"/>
          <w:lang w:val="ru-RU"/>
        </w:rPr>
        <w:t>Понуда са варијантама није дозвољена.</w:t>
      </w:r>
    </w:p>
    <w:p w14:paraId="4D3EE6FB" w14:textId="77777777" w:rsidR="008D2B23" w:rsidRPr="00EC5BB4" w:rsidRDefault="008D2B23" w:rsidP="008D2B23">
      <w:pPr>
        <w:tabs>
          <w:tab w:val="num" w:pos="993"/>
        </w:tabs>
        <w:spacing w:before="0"/>
        <w:rPr>
          <w:rFonts w:cs="Arial"/>
          <w:sz w:val="24"/>
          <w:szCs w:val="24"/>
          <w:lang w:val="ru-RU"/>
        </w:rPr>
      </w:pPr>
    </w:p>
    <w:p w14:paraId="01300B05" w14:textId="77777777" w:rsidR="008D2B23" w:rsidRPr="00EC5BB4" w:rsidRDefault="00011DCA" w:rsidP="000657F6">
      <w:pPr>
        <w:pStyle w:val="KDPodnaslov2"/>
        <w:numPr>
          <w:ilvl w:val="1"/>
          <w:numId w:val="21"/>
        </w:numPr>
        <w:spacing w:before="0"/>
        <w:jc w:val="both"/>
        <w:rPr>
          <w:rFonts w:cs="Arial"/>
          <w:sz w:val="24"/>
          <w:szCs w:val="24"/>
        </w:rPr>
      </w:pPr>
      <w:bookmarkStart w:id="220" w:name="_Toc441651585"/>
      <w:bookmarkStart w:id="221" w:name="_Toc442559896"/>
      <w:r>
        <w:rPr>
          <w:rFonts w:cs="Arial"/>
          <w:sz w:val="24"/>
          <w:szCs w:val="24"/>
          <w:lang w:val="sr-Cyrl-RS"/>
        </w:rPr>
        <w:t xml:space="preserve"> </w:t>
      </w:r>
      <w:r w:rsidR="008D2B23" w:rsidRPr="00EC5BB4">
        <w:rPr>
          <w:rFonts w:cs="Arial"/>
          <w:sz w:val="24"/>
          <w:szCs w:val="24"/>
        </w:rPr>
        <w:t>Подношење понуде са подизвођачима</w:t>
      </w:r>
      <w:bookmarkEnd w:id="220"/>
      <w:bookmarkEnd w:id="221"/>
    </w:p>
    <w:p w14:paraId="2B237E82" w14:textId="77777777" w:rsidR="00EE070C" w:rsidRPr="00EE070C" w:rsidRDefault="00EE070C" w:rsidP="00EE070C">
      <w:pPr>
        <w:pStyle w:val="KDParagraf"/>
        <w:spacing w:before="0"/>
        <w:rPr>
          <w:rFonts w:cs="Arial"/>
          <w:sz w:val="24"/>
          <w:szCs w:val="24"/>
        </w:rPr>
      </w:pPr>
      <w:r w:rsidRPr="00EE070C">
        <w:rPr>
          <w:rFonts w:cs="Arial"/>
          <w:sz w:val="24"/>
          <w:szCs w:val="24"/>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0BB903D8" w14:textId="63717A67" w:rsidR="00EE070C" w:rsidRPr="00EE070C" w:rsidRDefault="00EE070C" w:rsidP="00EE070C">
      <w:pPr>
        <w:pStyle w:val="KDParagraf"/>
        <w:spacing w:before="0"/>
        <w:rPr>
          <w:rFonts w:cs="Arial"/>
          <w:sz w:val="24"/>
          <w:szCs w:val="24"/>
        </w:rPr>
      </w:pPr>
      <w:r w:rsidRPr="00EE070C">
        <w:rPr>
          <w:rFonts w:cs="Arial"/>
          <w:sz w:val="24"/>
          <w:szCs w:val="24"/>
        </w:rPr>
        <w:t>- наз</w:t>
      </w:r>
      <w:r w:rsidR="004F61FE">
        <w:rPr>
          <w:rFonts w:cs="Arial"/>
          <w:sz w:val="24"/>
          <w:szCs w:val="24"/>
        </w:rPr>
        <w:t>ив подизвођача, а уколико О</w:t>
      </w:r>
      <w:r w:rsidR="00F21BDD">
        <w:rPr>
          <w:rFonts w:cs="Arial"/>
          <w:sz w:val="24"/>
          <w:szCs w:val="24"/>
          <w:lang w:val="sr-Cyrl-RS"/>
        </w:rPr>
        <w:t>квирни споразум</w:t>
      </w:r>
      <w:r w:rsidR="004F61FE">
        <w:rPr>
          <w:rFonts w:cs="Arial"/>
          <w:sz w:val="24"/>
          <w:szCs w:val="24"/>
        </w:rPr>
        <w:t xml:space="preserve"> између Н</w:t>
      </w:r>
      <w:r w:rsidRPr="00EE070C">
        <w:rPr>
          <w:rFonts w:cs="Arial"/>
          <w:sz w:val="24"/>
          <w:szCs w:val="24"/>
        </w:rPr>
        <w:t xml:space="preserve">аручиоца и понуђача буде закључен, тај подизвођач ће бити наведен у </w:t>
      </w:r>
      <w:r w:rsidR="004F61FE">
        <w:rPr>
          <w:rFonts w:cs="Arial"/>
          <w:sz w:val="24"/>
          <w:szCs w:val="24"/>
          <w:lang w:val="sr-Cyrl-RS"/>
        </w:rPr>
        <w:t>О</w:t>
      </w:r>
      <w:r w:rsidR="00F21BDD">
        <w:rPr>
          <w:rFonts w:cs="Arial"/>
          <w:sz w:val="24"/>
          <w:szCs w:val="24"/>
          <w:lang w:val="sr-Cyrl-RS"/>
        </w:rPr>
        <w:t>квирном споразуму</w:t>
      </w:r>
      <w:r w:rsidRPr="00EE070C">
        <w:rPr>
          <w:rFonts w:cs="Arial"/>
          <w:sz w:val="24"/>
          <w:szCs w:val="24"/>
        </w:rPr>
        <w:t>;</w:t>
      </w:r>
    </w:p>
    <w:p w14:paraId="53D52070" w14:textId="77777777" w:rsidR="00EE070C" w:rsidRPr="00EE070C" w:rsidRDefault="00EE070C" w:rsidP="00EE070C">
      <w:pPr>
        <w:pStyle w:val="KDParagraf"/>
        <w:spacing w:before="0"/>
        <w:rPr>
          <w:rFonts w:cs="Arial"/>
          <w:sz w:val="24"/>
          <w:szCs w:val="24"/>
        </w:rPr>
      </w:pPr>
      <w:r w:rsidRPr="00EE070C">
        <w:rPr>
          <w:rFonts w:cs="Arial"/>
          <w:sz w:val="24"/>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5689078" w14:textId="0D0F8E98" w:rsidR="003645D1" w:rsidRPr="003645D1" w:rsidRDefault="003645D1" w:rsidP="003645D1">
      <w:pPr>
        <w:tabs>
          <w:tab w:val="left" w:pos="567"/>
        </w:tabs>
        <w:spacing w:before="0"/>
        <w:rPr>
          <w:rFonts w:cs="Arial"/>
          <w:sz w:val="24"/>
          <w:szCs w:val="24"/>
        </w:rPr>
      </w:pPr>
      <w:r w:rsidRPr="003645D1">
        <w:rPr>
          <w:rFonts w:cs="Arial"/>
          <w:sz w:val="24"/>
          <w:szCs w:val="24"/>
        </w:rPr>
        <w:t xml:space="preserve">Понуђач у потпуности одговара наручиоцу за извршење </w:t>
      </w:r>
      <w:r w:rsidR="004F61FE">
        <w:rPr>
          <w:rFonts w:cs="Arial"/>
          <w:sz w:val="24"/>
          <w:szCs w:val="24"/>
          <w:lang w:val="sr-Cyrl-RS"/>
        </w:rPr>
        <w:t>Оквирног споразума</w:t>
      </w:r>
      <w:r w:rsidRPr="003645D1">
        <w:rPr>
          <w:rFonts w:cs="Arial"/>
          <w:sz w:val="24"/>
          <w:szCs w:val="24"/>
        </w:rPr>
        <w:t>,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377B0D62" w14:textId="77777777" w:rsidR="003645D1" w:rsidRPr="003645D1" w:rsidRDefault="003645D1" w:rsidP="003645D1">
      <w:pPr>
        <w:tabs>
          <w:tab w:val="left" w:pos="567"/>
        </w:tabs>
        <w:spacing w:before="0"/>
        <w:rPr>
          <w:rFonts w:cs="Arial"/>
          <w:sz w:val="24"/>
          <w:szCs w:val="24"/>
        </w:rPr>
      </w:pPr>
      <w:r w:rsidRPr="003645D1">
        <w:rPr>
          <w:rFonts w:cs="Arial"/>
          <w:sz w:val="24"/>
          <w:szCs w:val="24"/>
          <w:lang w:val="sr-Cyrl-RS"/>
        </w:rPr>
        <w:t xml:space="preserve">Обавеза понуђача је да за </w:t>
      </w:r>
      <w:r w:rsidRPr="003645D1">
        <w:rPr>
          <w:rFonts w:cs="Arial"/>
          <w:sz w:val="24"/>
          <w:szCs w:val="24"/>
        </w:rPr>
        <w:t>подизвођач</w:t>
      </w:r>
      <w:r w:rsidRPr="003645D1">
        <w:rPr>
          <w:rFonts w:cs="Arial"/>
          <w:sz w:val="24"/>
          <w:szCs w:val="24"/>
          <w:lang w:val="sr-Cyrl-RS"/>
        </w:rPr>
        <w:t>а достави доказе о испуњености</w:t>
      </w:r>
      <w:r w:rsidRPr="003645D1">
        <w:rPr>
          <w:rFonts w:cs="Arial"/>
          <w:sz w:val="24"/>
          <w:szCs w:val="24"/>
        </w:rPr>
        <w:t xml:space="preserve"> обавезн</w:t>
      </w:r>
      <w:r w:rsidRPr="003645D1">
        <w:rPr>
          <w:rFonts w:cs="Arial"/>
          <w:sz w:val="24"/>
          <w:szCs w:val="24"/>
          <w:lang w:val="sr-Cyrl-RS"/>
        </w:rPr>
        <w:t>их</w:t>
      </w:r>
      <w:r w:rsidRPr="003645D1">
        <w:rPr>
          <w:rFonts w:cs="Arial"/>
          <w:sz w:val="24"/>
          <w:szCs w:val="24"/>
        </w:rPr>
        <w:t xml:space="preserve"> услов</w:t>
      </w:r>
      <w:r w:rsidRPr="003645D1">
        <w:rPr>
          <w:rFonts w:cs="Arial"/>
          <w:sz w:val="24"/>
          <w:szCs w:val="24"/>
          <w:lang w:val="sr-Cyrl-RS"/>
        </w:rPr>
        <w:t>а</w:t>
      </w:r>
      <w:r w:rsidRPr="003645D1">
        <w:rPr>
          <w:rFonts w:cs="Arial"/>
          <w:sz w:val="24"/>
          <w:szCs w:val="24"/>
        </w:rPr>
        <w:t xml:space="preserve"> из члана 75. став 1. тачка 1), 2) и 4) Закона наведен</w:t>
      </w:r>
      <w:r w:rsidRPr="003645D1">
        <w:rPr>
          <w:rFonts w:cs="Arial"/>
          <w:sz w:val="24"/>
          <w:szCs w:val="24"/>
          <w:lang w:val="sr-Cyrl-RS"/>
        </w:rPr>
        <w:t>их</w:t>
      </w:r>
      <w:r w:rsidRPr="003645D1">
        <w:rPr>
          <w:rFonts w:cs="Arial"/>
          <w:sz w:val="24"/>
          <w:szCs w:val="24"/>
        </w:rPr>
        <w:t xml:space="preserve"> у одељку Услови за учешће из члана 75. и 76. Закона и Упутство како се доказује испуњеност тих услова.</w:t>
      </w:r>
      <w:r w:rsidRPr="003645D1">
        <w:rPr>
          <w:rFonts w:cs="Arial"/>
          <w:sz w:val="24"/>
          <w:szCs w:val="24"/>
          <w:lang w:val="sr-Cyrl-RS"/>
        </w:rPr>
        <w:t xml:space="preserve"> </w:t>
      </w:r>
      <w:r w:rsidRPr="003645D1">
        <w:rPr>
          <w:rFonts w:cs="Arial"/>
          <w:sz w:val="24"/>
          <w:szCs w:val="24"/>
        </w:rPr>
        <w:t xml:space="preserve">Доказ из члана 75.став 1.тачка 5) </w:t>
      </w:r>
      <w:r w:rsidRPr="003645D1">
        <w:rPr>
          <w:rFonts w:cs="Arial"/>
          <w:sz w:val="24"/>
          <w:szCs w:val="24"/>
          <w:lang w:val="sr-Cyrl-RS"/>
        </w:rPr>
        <w:t xml:space="preserve">Закона </w:t>
      </w:r>
      <w:r w:rsidRPr="003645D1">
        <w:rPr>
          <w:rFonts w:cs="Arial"/>
          <w:sz w:val="24"/>
          <w:szCs w:val="24"/>
        </w:rPr>
        <w:t>доставља се за део набавке који ће се вршити преко подизвођача.</w:t>
      </w:r>
    </w:p>
    <w:p w14:paraId="6275F93F" w14:textId="77777777" w:rsidR="008D2B23" w:rsidRPr="00EC5BB4" w:rsidRDefault="008D2B23" w:rsidP="008D2B23">
      <w:pPr>
        <w:pStyle w:val="KDParagraf"/>
        <w:spacing w:before="0"/>
        <w:rPr>
          <w:rFonts w:cs="Arial"/>
          <w:sz w:val="24"/>
          <w:szCs w:val="24"/>
        </w:rPr>
      </w:pPr>
      <w:r w:rsidRPr="00EC5BB4">
        <w:rPr>
          <w:rFonts w:cs="Arial"/>
          <w:sz w:val="24"/>
          <w:szCs w:val="24"/>
        </w:rPr>
        <w:t>Додатне услове понуђач испуњава самостално, без обзира на а</w:t>
      </w:r>
      <w:r w:rsidR="00F21BDD">
        <w:rPr>
          <w:rFonts w:cs="Arial"/>
          <w:sz w:val="24"/>
          <w:szCs w:val="24"/>
          <w:lang w:val="sr-Cyrl-RS"/>
        </w:rPr>
        <w:t>н</w:t>
      </w:r>
      <w:r w:rsidRPr="00EC5BB4">
        <w:rPr>
          <w:rFonts w:cs="Arial"/>
          <w:sz w:val="24"/>
          <w:szCs w:val="24"/>
        </w:rPr>
        <w:t>гажовање подизвођача.</w:t>
      </w:r>
    </w:p>
    <w:p w14:paraId="62E7D2D5" w14:textId="57E43628" w:rsidR="008D2B23" w:rsidRPr="00CB4BBF" w:rsidRDefault="008D2B23" w:rsidP="00CB4BBF">
      <w:pPr>
        <w:pStyle w:val="KDParagraf"/>
        <w:rPr>
          <w:rFonts w:cs="Arial"/>
          <w:sz w:val="24"/>
          <w:szCs w:val="24"/>
          <w:lang w:val="sr-Cyrl-RS"/>
        </w:rPr>
      </w:pPr>
      <w:r w:rsidRPr="00EC5BB4">
        <w:rPr>
          <w:rFonts w:cs="Arial"/>
          <w:sz w:val="24"/>
          <w:szCs w:val="24"/>
        </w:rPr>
        <w:t xml:space="preserve">Све обрасце у понуди потписује и оверава понуђач, изузев </w:t>
      </w:r>
      <w:r w:rsidR="00EE070C">
        <w:rPr>
          <w:rFonts w:cs="Arial"/>
          <w:sz w:val="24"/>
          <w:szCs w:val="24"/>
          <w:lang w:val="sr-Cyrl-RS"/>
        </w:rPr>
        <w:t>образаца под пуном материјалном и кривичном одговорношћу,</w:t>
      </w:r>
      <w:r w:rsidRPr="00EC5BB4">
        <w:rPr>
          <w:rFonts w:cs="Arial"/>
          <w:sz w:val="24"/>
          <w:szCs w:val="24"/>
        </w:rPr>
        <w:t>које попуњава, потписује и оверава сваки подизвођач у своје име</w:t>
      </w:r>
      <w:r w:rsidR="00CB4BBF">
        <w:rPr>
          <w:rFonts w:cs="Arial"/>
          <w:sz w:val="24"/>
          <w:szCs w:val="24"/>
          <w:lang w:val="sr-Cyrl-RS"/>
        </w:rPr>
        <w:t xml:space="preserve"> (Образац изјаве у </w:t>
      </w:r>
      <w:r w:rsidR="00CB4BBF" w:rsidRPr="00CB4BBF">
        <w:rPr>
          <w:rFonts w:cs="Arial"/>
          <w:sz w:val="24"/>
          <w:szCs w:val="24"/>
          <w:lang w:val="sr-Cyrl-RS"/>
        </w:rPr>
        <w:t>складу са чланом 75. став 2. Закона)</w:t>
      </w:r>
      <w:r w:rsidRPr="00EC5BB4">
        <w:rPr>
          <w:rFonts w:cs="Arial"/>
          <w:sz w:val="24"/>
          <w:szCs w:val="24"/>
        </w:rPr>
        <w:t>.</w:t>
      </w:r>
    </w:p>
    <w:p w14:paraId="72901343" w14:textId="77777777" w:rsidR="008D2B23" w:rsidRPr="00EC5BB4" w:rsidRDefault="008D2B23" w:rsidP="008D2B23">
      <w:pPr>
        <w:pStyle w:val="KDParagraf"/>
        <w:spacing w:before="0"/>
        <w:rPr>
          <w:rFonts w:cs="Arial"/>
          <w:sz w:val="24"/>
          <w:szCs w:val="24"/>
        </w:rPr>
      </w:pPr>
      <w:r w:rsidRPr="00EC5BB4">
        <w:rPr>
          <w:rFonts w:cs="Arial"/>
          <w:sz w:val="24"/>
          <w:szCs w:val="24"/>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w:t>
      </w:r>
      <w:r w:rsidR="00B61918">
        <w:rPr>
          <w:rFonts w:cs="Arial"/>
          <w:sz w:val="24"/>
          <w:szCs w:val="24"/>
          <w:lang w:val="sr-Cyrl-RS"/>
        </w:rPr>
        <w:t>оквирни споразум</w:t>
      </w:r>
      <w:r w:rsidRPr="00EC5BB4">
        <w:rPr>
          <w:rFonts w:cs="Arial"/>
          <w:sz w:val="24"/>
          <w:szCs w:val="24"/>
        </w:rPr>
        <w:t xml:space="preserve">, осим ако би раскидом </w:t>
      </w:r>
      <w:r w:rsidR="00B61918">
        <w:rPr>
          <w:rFonts w:cs="Arial"/>
          <w:sz w:val="24"/>
          <w:szCs w:val="24"/>
          <w:lang w:val="sr-Cyrl-RS"/>
        </w:rPr>
        <w:t>оквирног споразума</w:t>
      </w:r>
      <w:r w:rsidRPr="00EC5BB4">
        <w:rPr>
          <w:rFonts w:cs="Arial"/>
          <w:sz w:val="24"/>
          <w:szCs w:val="24"/>
        </w:rPr>
        <w:t xml:space="preserve"> наручилац претрпео знатну штету. </w:t>
      </w:r>
    </w:p>
    <w:p w14:paraId="1C3FE209" w14:textId="720AC01A" w:rsidR="00011DCA" w:rsidRPr="00011DCA" w:rsidRDefault="00011DCA" w:rsidP="00011DCA">
      <w:pPr>
        <w:pStyle w:val="KDParagraf"/>
        <w:spacing w:before="0"/>
        <w:rPr>
          <w:rFonts w:cs="Arial"/>
          <w:sz w:val="24"/>
          <w:szCs w:val="24"/>
        </w:rPr>
      </w:pPr>
      <w:r w:rsidRPr="00011DCA">
        <w:rPr>
          <w:rFonts w:cs="Arial"/>
          <w:sz w:val="24"/>
          <w:szCs w:val="24"/>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w:t>
      </w:r>
      <w:r w:rsidRPr="00011DCA">
        <w:rPr>
          <w:rFonts w:cs="Arial"/>
          <w:sz w:val="24"/>
          <w:szCs w:val="24"/>
        </w:rPr>
        <w:lastRenderedPageBreak/>
        <w:t>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w:t>
      </w:r>
      <w:r w:rsidR="003645D1">
        <w:rPr>
          <w:rFonts w:cs="Arial"/>
          <w:sz w:val="24"/>
          <w:szCs w:val="24"/>
        </w:rPr>
        <w:t>о за извршење обавеза</w:t>
      </w:r>
      <w:r w:rsidR="00D74C2B">
        <w:rPr>
          <w:rFonts w:cs="Arial"/>
          <w:sz w:val="24"/>
          <w:szCs w:val="24"/>
          <w:lang w:val="sr-Cyrl-RS"/>
        </w:rPr>
        <w:t xml:space="preserve"> из Оквирног споразума</w:t>
      </w:r>
      <w:r w:rsidRPr="00011DCA">
        <w:rPr>
          <w:rFonts w:cs="Arial"/>
          <w:sz w:val="24"/>
          <w:szCs w:val="24"/>
        </w:rPr>
        <w:t>, без обзира на број подизвођача.</w:t>
      </w:r>
    </w:p>
    <w:p w14:paraId="7C2232A4" w14:textId="77777777" w:rsidR="008D2B23" w:rsidRPr="00011DCA" w:rsidRDefault="008D2B23" w:rsidP="008D2B23">
      <w:pPr>
        <w:pStyle w:val="KDParagraf"/>
        <w:spacing w:before="0"/>
        <w:rPr>
          <w:rFonts w:cs="Arial"/>
          <w:color w:val="00B0F0"/>
          <w:sz w:val="24"/>
          <w:szCs w:val="24"/>
          <w:lang w:bidi="en-US"/>
        </w:rPr>
      </w:pPr>
    </w:p>
    <w:p w14:paraId="46FDB158" w14:textId="77777777" w:rsidR="008D2B23" w:rsidRPr="00EC5BB4" w:rsidRDefault="008D2B23" w:rsidP="000657F6">
      <w:pPr>
        <w:pStyle w:val="KDPodnaslov2"/>
        <w:numPr>
          <w:ilvl w:val="1"/>
          <w:numId w:val="21"/>
        </w:numPr>
        <w:spacing w:before="0"/>
        <w:jc w:val="both"/>
        <w:rPr>
          <w:rFonts w:cs="Arial"/>
          <w:sz w:val="24"/>
          <w:szCs w:val="24"/>
        </w:rPr>
      </w:pPr>
      <w:bookmarkStart w:id="222" w:name="_Toc441651586"/>
      <w:bookmarkStart w:id="223" w:name="_Toc442559897"/>
      <w:r w:rsidRPr="00EC5BB4">
        <w:rPr>
          <w:rFonts w:cs="Arial"/>
          <w:sz w:val="24"/>
          <w:szCs w:val="24"/>
        </w:rPr>
        <w:t>Подношење заједничке понуде</w:t>
      </w:r>
      <w:bookmarkEnd w:id="222"/>
      <w:bookmarkEnd w:id="223"/>
    </w:p>
    <w:p w14:paraId="5B4490C8" w14:textId="77777777" w:rsidR="003645D1" w:rsidRPr="00EC5BB4" w:rsidRDefault="003645D1" w:rsidP="003645D1">
      <w:pPr>
        <w:pStyle w:val="KDParagraf"/>
        <w:spacing w:before="0"/>
        <w:rPr>
          <w:rFonts w:cs="Arial"/>
          <w:sz w:val="24"/>
          <w:szCs w:val="24"/>
        </w:rPr>
      </w:pPr>
      <w:bookmarkStart w:id="224" w:name="_Toc441651587"/>
      <w:bookmarkStart w:id="225" w:name="_Toc442559898"/>
      <w:r w:rsidRPr="00EC5BB4">
        <w:rPr>
          <w:rFonts w:cs="Arial"/>
          <w:sz w:val="24"/>
          <w:szCs w:val="24"/>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w:t>
      </w:r>
      <w:r>
        <w:rPr>
          <w:rFonts w:cs="Arial"/>
          <w:sz w:val="24"/>
          <w:szCs w:val="24"/>
          <w:lang w:val="sr-Cyrl-RS"/>
        </w:rPr>
        <w:t xml:space="preserve"> </w:t>
      </w:r>
      <w:r w:rsidRPr="00EC5BB4">
        <w:rPr>
          <w:rFonts w:cs="Arial"/>
          <w:sz w:val="24"/>
          <w:szCs w:val="24"/>
        </w:rPr>
        <w:t xml:space="preserve">Закона и то: </w:t>
      </w:r>
    </w:p>
    <w:p w14:paraId="707332E7" w14:textId="77777777" w:rsidR="003645D1" w:rsidRPr="00EC5BB4" w:rsidRDefault="003645D1" w:rsidP="003645D1">
      <w:pPr>
        <w:pStyle w:val="KDNabrajanje"/>
        <w:spacing w:before="0"/>
        <w:rPr>
          <w:rFonts w:cs="Arial"/>
          <w:sz w:val="24"/>
          <w:szCs w:val="24"/>
        </w:rPr>
      </w:pPr>
      <w:r w:rsidRPr="00EC5BB4">
        <w:rPr>
          <w:rFonts w:cs="Arial"/>
          <w:sz w:val="24"/>
          <w:szCs w:val="24"/>
          <w:lang w:val="sr-Cyrl-CS"/>
        </w:rPr>
        <w:t xml:space="preserve">податке о </w:t>
      </w:r>
      <w:r w:rsidRPr="00EC5BB4">
        <w:rPr>
          <w:rFonts w:cs="Arial"/>
          <w:sz w:val="24"/>
          <w:szCs w:val="24"/>
        </w:rPr>
        <w:t xml:space="preserve">члану групе који ће бити </w:t>
      </w:r>
      <w:r w:rsidRPr="00EC5BB4">
        <w:rPr>
          <w:rFonts w:cs="Arial"/>
          <w:sz w:val="24"/>
          <w:szCs w:val="24"/>
          <w:lang w:val="sr-Cyrl-CS"/>
        </w:rPr>
        <w:t>Н</w:t>
      </w:r>
      <w:r w:rsidRPr="00EC5BB4">
        <w:rPr>
          <w:rFonts w:cs="Arial"/>
          <w:sz w:val="24"/>
          <w:szCs w:val="24"/>
        </w:rPr>
        <w:t xml:space="preserve">осилац посла, односно који ће поднети понуду и који ће заступати групу понуђача пред </w:t>
      </w:r>
      <w:r w:rsidRPr="00EC5BB4">
        <w:rPr>
          <w:rFonts w:cs="Arial"/>
          <w:sz w:val="24"/>
          <w:szCs w:val="24"/>
          <w:lang w:val="sr-Cyrl-CS"/>
        </w:rPr>
        <w:t>Н</w:t>
      </w:r>
      <w:r w:rsidRPr="00EC5BB4">
        <w:rPr>
          <w:rFonts w:cs="Arial"/>
          <w:sz w:val="24"/>
          <w:szCs w:val="24"/>
        </w:rPr>
        <w:t>аручиоцем;</w:t>
      </w:r>
    </w:p>
    <w:p w14:paraId="0E74B77D" w14:textId="2B9A4D16" w:rsidR="003645D1" w:rsidRPr="00EC5BB4" w:rsidRDefault="003645D1" w:rsidP="003645D1">
      <w:pPr>
        <w:pStyle w:val="KDNabrajanje"/>
        <w:spacing w:before="0"/>
        <w:rPr>
          <w:rFonts w:cs="Arial"/>
          <w:sz w:val="24"/>
          <w:szCs w:val="24"/>
        </w:rPr>
      </w:pPr>
      <w:r w:rsidRPr="00EC5BB4">
        <w:rPr>
          <w:rFonts w:cs="Arial"/>
          <w:sz w:val="24"/>
          <w:szCs w:val="24"/>
        </w:rPr>
        <w:t xml:space="preserve">опис послова сваког од понуђача из групе понуђача у извршењу </w:t>
      </w:r>
      <w:r w:rsidR="00D74C2B">
        <w:rPr>
          <w:rFonts w:cs="Arial"/>
          <w:sz w:val="24"/>
          <w:szCs w:val="24"/>
          <w:lang w:val="sr-Cyrl-RS"/>
        </w:rPr>
        <w:t>Оквирног споразума</w:t>
      </w:r>
      <w:r w:rsidRPr="00EC5BB4">
        <w:rPr>
          <w:rFonts w:cs="Arial"/>
          <w:sz w:val="24"/>
          <w:szCs w:val="24"/>
        </w:rPr>
        <w:t>.</w:t>
      </w:r>
    </w:p>
    <w:p w14:paraId="2EAFFBB8" w14:textId="77777777" w:rsidR="003645D1" w:rsidRDefault="003645D1" w:rsidP="003645D1">
      <w:pPr>
        <w:pStyle w:val="KDParagraf"/>
        <w:spacing w:before="0"/>
        <w:rPr>
          <w:rFonts w:cs="Arial"/>
          <w:color w:val="00B0F0"/>
          <w:sz w:val="24"/>
          <w:szCs w:val="24"/>
          <w:lang w:val="sr-Cyrl-RS"/>
        </w:rPr>
      </w:pPr>
      <w:r w:rsidRPr="00EC5BB4">
        <w:rPr>
          <w:rFonts w:cs="Arial"/>
          <w:sz w:val="24"/>
          <w:szCs w:val="24"/>
          <w:lang w:val="ru-RU"/>
        </w:rPr>
        <w:t xml:space="preserve">Сваки понуђач из групе понуђача  која подноси заједничку понуду мора да испуњава услове из члана 75.  </w:t>
      </w:r>
      <w:r w:rsidRPr="00EC5BB4">
        <w:rPr>
          <w:rFonts w:cs="Arial"/>
          <w:sz w:val="24"/>
          <w:szCs w:val="24"/>
        </w:rPr>
        <w:t>став 1. тачка 1), 2) и 4) Закона, наведене у одељку Услови за учешће из члана 75. и 76. Закона и Упутство како се доказује испуњеност тих услова</w:t>
      </w:r>
      <w:r>
        <w:rPr>
          <w:rFonts w:cs="Arial"/>
          <w:sz w:val="24"/>
          <w:szCs w:val="24"/>
        </w:rPr>
        <w:t>.</w:t>
      </w:r>
      <w:r w:rsidRPr="00EC5BB4">
        <w:rPr>
          <w:rFonts w:cs="Arial"/>
          <w:sz w:val="24"/>
          <w:szCs w:val="24"/>
        </w:rPr>
        <w:t xml:space="preserve">Услове у вези са капацитетима, у складу са чланом 76. Закона, понуђачи из групе испуњавају заједно, на основу </w:t>
      </w:r>
      <w:r w:rsidRPr="00323253">
        <w:rPr>
          <w:rFonts w:cs="Arial"/>
          <w:sz w:val="24"/>
          <w:szCs w:val="24"/>
        </w:rPr>
        <w:t>достављених доказа дефинисаних конкурсном документацијом</w:t>
      </w:r>
      <w:r w:rsidRPr="00323253">
        <w:rPr>
          <w:rFonts w:cs="Arial"/>
          <w:sz w:val="24"/>
          <w:szCs w:val="24"/>
          <w:lang w:val="sr-Cyrl-RS"/>
        </w:rPr>
        <w:t>.</w:t>
      </w:r>
    </w:p>
    <w:p w14:paraId="30589C5C" w14:textId="77777777" w:rsidR="003645D1" w:rsidRPr="00B20A6C" w:rsidRDefault="003645D1" w:rsidP="003645D1">
      <w:pPr>
        <w:pStyle w:val="KDParagraf"/>
        <w:spacing w:before="0"/>
        <w:rPr>
          <w:rFonts w:cs="Arial"/>
          <w:sz w:val="24"/>
          <w:szCs w:val="24"/>
          <w:lang w:val="sr-Cyrl-RS"/>
        </w:rPr>
      </w:pPr>
      <w:r w:rsidRPr="00011DCA">
        <w:rPr>
          <w:rFonts w:cs="Arial"/>
          <w:sz w:val="24"/>
          <w:szCs w:val="24"/>
          <w:lang w:val="sr-Cyrl-RS"/>
        </w:rPr>
        <w:t>Услов из члана 75.став 1.тачка 5.Закона , обавезан је да испуни понуђач из групе понуђача којем је поверено извршење дела набавке за које је неопходна испуњеност тог услова.</w:t>
      </w:r>
    </w:p>
    <w:p w14:paraId="52733915" w14:textId="00D66F5A" w:rsidR="003645D1" w:rsidRPr="00B20A6C" w:rsidRDefault="003645D1" w:rsidP="003645D1">
      <w:pPr>
        <w:pStyle w:val="KDParagraf"/>
        <w:spacing w:before="0"/>
        <w:rPr>
          <w:rFonts w:cs="Arial"/>
          <w:color w:val="00B0F0"/>
          <w:sz w:val="24"/>
          <w:szCs w:val="24"/>
          <w:lang w:val="sr-Cyrl-RS" w:bidi="en-US"/>
        </w:rPr>
      </w:pPr>
      <w:r w:rsidRPr="00EC5BB4">
        <w:rPr>
          <w:rFonts w:cs="Arial"/>
          <w:sz w:val="24"/>
          <w:szCs w:val="24"/>
          <w:lang w:bidi="en-US"/>
        </w:rPr>
        <w:t xml:space="preserve">У случају заједничке понуде групе понуђача </w:t>
      </w:r>
      <w:r>
        <w:rPr>
          <w:rFonts w:cs="Arial"/>
          <w:sz w:val="24"/>
          <w:szCs w:val="24"/>
          <w:lang w:val="sr-Cyrl-CS" w:bidi="en-US"/>
        </w:rPr>
        <w:t xml:space="preserve">обрасце под пуном материјалном и кривичном одговорношћу </w:t>
      </w:r>
      <w:r w:rsidRPr="00EC5BB4">
        <w:rPr>
          <w:rFonts w:cs="Arial"/>
          <w:sz w:val="24"/>
          <w:szCs w:val="24"/>
          <w:lang w:bidi="en-US"/>
        </w:rPr>
        <w:t xml:space="preserve">попуњава, потписује и оверава сваки </w:t>
      </w:r>
      <w:r w:rsidR="008670B5">
        <w:rPr>
          <w:rFonts w:cs="Arial"/>
          <w:sz w:val="24"/>
          <w:szCs w:val="24"/>
          <w:lang w:bidi="en-US"/>
        </w:rPr>
        <w:t xml:space="preserve">члан групе понуђача у своје име </w:t>
      </w:r>
      <w:r>
        <w:rPr>
          <w:rFonts w:cs="Arial"/>
          <w:sz w:val="24"/>
          <w:szCs w:val="24"/>
          <w:lang w:val="sr-Cyrl-RS" w:bidi="en-US"/>
        </w:rPr>
        <w:t>(Образац Изјаве</w:t>
      </w:r>
      <w:r w:rsidR="008670B5">
        <w:rPr>
          <w:rFonts w:cs="Arial"/>
          <w:sz w:val="24"/>
          <w:szCs w:val="24"/>
          <w:lang w:val="sr-Cyrl-RS" w:bidi="en-US"/>
        </w:rPr>
        <w:t xml:space="preserve"> о независној понуди и Образац И</w:t>
      </w:r>
      <w:r>
        <w:rPr>
          <w:rFonts w:cs="Arial"/>
          <w:sz w:val="24"/>
          <w:szCs w:val="24"/>
          <w:lang w:val="sr-Cyrl-RS" w:bidi="en-US"/>
        </w:rPr>
        <w:t>зјаве у складу са чланом 75. став 2. Закона)</w:t>
      </w:r>
      <w:r w:rsidR="008670B5">
        <w:rPr>
          <w:rFonts w:cs="Arial"/>
          <w:sz w:val="24"/>
          <w:szCs w:val="24"/>
          <w:lang w:val="sr-Cyrl-RS" w:bidi="en-US"/>
        </w:rPr>
        <w:t>.</w:t>
      </w:r>
    </w:p>
    <w:p w14:paraId="2961B54B" w14:textId="7D42F42C" w:rsidR="003645D1" w:rsidRDefault="003645D1" w:rsidP="003645D1">
      <w:pPr>
        <w:pStyle w:val="KDParagraf"/>
        <w:spacing w:before="0"/>
        <w:rPr>
          <w:rFonts w:cs="Arial"/>
          <w:sz w:val="24"/>
          <w:szCs w:val="24"/>
          <w:lang w:val="sr-Cyrl-RS" w:bidi="en-US"/>
        </w:rPr>
      </w:pPr>
      <w:r>
        <w:rPr>
          <w:rFonts w:cs="Arial"/>
          <w:sz w:val="24"/>
          <w:szCs w:val="24"/>
          <w:lang w:val="sr-Cyrl-RS" w:bidi="en-US"/>
        </w:rPr>
        <w:t>Понуђачи из групе понуђача одговорају неограничено солидарно према Наручиоцу.</w:t>
      </w:r>
    </w:p>
    <w:p w14:paraId="2474CFD8" w14:textId="77777777" w:rsidR="003645D1" w:rsidRDefault="003645D1" w:rsidP="003645D1">
      <w:pPr>
        <w:pStyle w:val="KDParagraf"/>
        <w:spacing w:before="0"/>
        <w:rPr>
          <w:rFonts w:cs="Arial"/>
          <w:sz w:val="24"/>
          <w:szCs w:val="24"/>
          <w:lang w:val="sr-Cyrl-RS" w:bidi="en-US"/>
        </w:rPr>
      </w:pPr>
    </w:p>
    <w:p w14:paraId="5E210E36" w14:textId="77777777" w:rsidR="008D2B23" w:rsidRDefault="008D2B23" w:rsidP="000657F6">
      <w:pPr>
        <w:pStyle w:val="KDPodnaslov2"/>
        <w:numPr>
          <w:ilvl w:val="1"/>
          <w:numId w:val="21"/>
        </w:numPr>
        <w:spacing w:before="0"/>
        <w:jc w:val="both"/>
        <w:rPr>
          <w:rFonts w:cs="Arial"/>
          <w:sz w:val="24"/>
          <w:szCs w:val="24"/>
        </w:rPr>
      </w:pPr>
      <w:r w:rsidRPr="00EC5BB4">
        <w:rPr>
          <w:rFonts w:cs="Arial"/>
          <w:sz w:val="24"/>
          <w:szCs w:val="24"/>
        </w:rPr>
        <w:t>Понуђена цена</w:t>
      </w:r>
      <w:bookmarkEnd w:id="224"/>
      <w:bookmarkEnd w:id="225"/>
    </w:p>
    <w:p w14:paraId="79549168" w14:textId="77777777" w:rsidR="00344139" w:rsidRPr="00344139" w:rsidRDefault="00344139" w:rsidP="00344139"/>
    <w:p w14:paraId="4738BC63" w14:textId="77777777" w:rsidR="003645D1" w:rsidRPr="00F651E1" w:rsidRDefault="003645D1" w:rsidP="003645D1">
      <w:pPr>
        <w:pStyle w:val="KDParagraf"/>
        <w:spacing w:before="0"/>
        <w:rPr>
          <w:rFonts w:cs="Arial"/>
          <w:sz w:val="24"/>
          <w:szCs w:val="24"/>
        </w:rPr>
      </w:pPr>
      <w:r w:rsidRPr="00F651E1">
        <w:rPr>
          <w:rFonts w:cs="Arial"/>
          <w:sz w:val="24"/>
          <w:szCs w:val="24"/>
        </w:rPr>
        <w:t xml:space="preserve">Цена се исказује у </w:t>
      </w:r>
      <w:r w:rsidRPr="00016B1E">
        <w:rPr>
          <w:rFonts w:cs="Arial"/>
          <w:b/>
          <w:sz w:val="24"/>
          <w:szCs w:val="24"/>
        </w:rPr>
        <w:t>динарима</w:t>
      </w:r>
      <w:r w:rsidRPr="00F651E1">
        <w:rPr>
          <w:rFonts w:cs="Arial"/>
          <w:sz w:val="24"/>
          <w:szCs w:val="24"/>
        </w:rPr>
        <w:t>, без пореза на додату вредност.</w:t>
      </w:r>
    </w:p>
    <w:p w14:paraId="669FEB8B" w14:textId="77777777" w:rsidR="003645D1" w:rsidRDefault="003645D1" w:rsidP="003645D1">
      <w:pPr>
        <w:pStyle w:val="KDParagraf"/>
        <w:spacing w:before="0"/>
        <w:rPr>
          <w:rFonts w:cs="Arial"/>
          <w:sz w:val="24"/>
          <w:szCs w:val="24"/>
        </w:rPr>
      </w:pPr>
      <w:r w:rsidRPr="00EC5BB4">
        <w:rPr>
          <w:rFonts w:cs="Arial"/>
          <w:sz w:val="24"/>
          <w:szCs w:val="24"/>
        </w:rPr>
        <w:t>У случају да у достављеној понуди није назначено да ли је понуђена цена са или без пореза</w:t>
      </w:r>
      <w:r>
        <w:rPr>
          <w:rFonts w:cs="Arial"/>
          <w:sz w:val="24"/>
          <w:szCs w:val="24"/>
          <w:lang w:val="sr-Cyrl-RS"/>
        </w:rPr>
        <w:t xml:space="preserve"> на додату вредност</w:t>
      </w:r>
      <w:r w:rsidRPr="00EC5BB4">
        <w:rPr>
          <w:rFonts w:cs="Arial"/>
          <w:sz w:val="24"/>
          <w:szCs w:val="24"/>
        </w:rPr>
        <w:t>, сматраће се сагласно Закону, да је иста без пореза</w:t>
      </w:r>
      <w:r>
        <w:rPr>
          <w:rFonts w:cs="Arial"/>
          <w:sz w:val="24"/>
          <w:szCs w:val="24"/>
          <w:lang w:val="sr-Cyrl-RS"/>
        </w:rPr>
        <w:t xml:space="preserve"> на додату вредност</w:t>
      </w:r>
      <w:r w:rsidRPr="00EC5BB4">
        <w:rPr>
          <w:rFonts w:cs="Arial"/>
          <w:sz w:val="24"/>
          <w:szCs w:val="24"/>
        </w:rPr>
        <w:t xml:space="preserve">. </w:t>
      </w:r>
    </w:p>
    <w:p w14:paraId="3D7A7922" w14:textId="77777777" w:rsidR="008670B5" w:rsidRDefault="003645D1" w:rsidP="003645D1">
      <w:pPr>
        <w:pStyle w:val="KDParagraf"/>
        <w:spacing w:before="0"/>
        <w:rPr>
          <w:rFonts w:cs="Arial"/>
          <w:sz w:val="24"/>
          <w:szCs w:val="24"/>
        </w:rPr>
      </w:pPr>
      <w:r w:rsidRPr="00011DCA">
        <w:rPr>
          <w:rFonts w:cs="Arial"/>
          <w:sz w:val="24"/>
          <w:szCs w:val="24"/>
        </w:rPr>
        <w:t xml:space="preserve">Јединичне цене и укупно понуђена цена морају бити изражене са две децимале у складу са правилом заокруживања бројева. </w:t>
      </w:r>
    </w:p>
    <w:p w14:paraId="201C1B93" w14:textId="1E85D1FD" w:rsidR="003645D1" w:rsidRDefault="003645D1" w:rsidP="003645D1">
      <w:pPr>
        <w:pStyle w:val="KDParagraf"/>
        <w:spacing w:before="0"/>
        <w:rPr>
          <w:rFonts w:cs="Arial"/>
          <w:sz w:val="24"/>
          <w:szCs w:val="24"/>
        </w:rPr>
      </w:pPr>
      <w:r w:rsidRPr="00011DCA">
        <w:rPr>
          <w:rFonts w:cs="Arial"/>
          <w:sz w:val="24"/>
          <w:szCs w:val="24"/>
        </w:rPr>
        <w:t>У случају рачунске грешке меродавна ће бити јединична цена.</w:t>
      </w:r>
    </w:p>
    <w:p w14:paraId="715A9557" w14:textId="77777777" w:rsidR="003645D1" w:rsidRDefault="003645D1" w:rsidP="003645D1">
      <w:pPr>
        <w:pStyle w:val="KDParagraf"/>
        <w:spacing w:before="0"/>
        <w:rPr>
          <w:rFonts w:cs="Arial"/>
          <w:sz w:val="24"/>
          <w:szCs w:val="24"/>
        </w:rPr>
      </w:pPr>
      <w:r w:rsidRPr="002E2F11">
        <w:rPr>
          <w:rFonts w:cs="Arial"/>
          <w:sz w:val="24"/>
          <w:szCs w:val="24"/>
        </w:rPr>
        <w:t>Понуда која је изражена у две валуте, сматраће се неприхватљивом.</w:t>
      </w:r>
    </w:p>
    <w:p w14:paraId="3B201AA0" w14:textId="77777777" w:rsidR="003645D1" w:rsidRPr="006F517A" w:rsidRDefault="003645D1" w:rsidP="003645D1">
      <w:pPr>
        <w:pStyle w:val="KDParagraf"/>
        <w:spacing w:before="0"/>
        <w:rPr>
          <w:rFonts w:cs="Arial"/>
          <w:color w:val="F79646" w:themeColor="accent6"/>
          <w:sz w:val="24"/>
          <w:szCs w:val="24"/>
          <w:lang w:val="sr-Cyrl-RS"/>
        </w:rPr>
      </w:pPr>
      <w:r w:rsidRPr="002E2F11">
        <w:rPr>
          <w:rFonts w:cs="Arial"/>
          <w:sz w:val="24"/>
          <w:szCs w:val="24"/>
        </w:rPr>
        <w:t xml:space="preserve">Понуђена цена укључује све трошкове </w:t>
      </w:r>
      <w:r>
        <w:rPr>
          <w:rFonts w:cs="Arial"/>
          <w:sz w:val="24"/>
          <w:szCs w:val="24"/>
          <w:lang w:val="sr-Cyrl-RS"/>
        </w:rPr>
        <w:t>везане за реализацију предметне услуге.</w:t>
      </w:r>
    </w:p>
    <w:p w14:paraId="59AA34E1" w14:textId="77777777" w:rsidR="003645D1" w:rsidRDefault="003645D1" w:rsidP="003645D1">
      <w:pPr>
        <w:pStyle w:val="KDParagraf"/>
        <w:spacing w:before="0"/>
        <w:rPr>
          <w:rFonts w:cs="Arial"/>
          <w:sz w:val="24"/>
          <w:szCs w:val="24"/>
        </w:rPr>
      </w:pPr>
      <w:r w:rsidRPr="002E2F11">
        <w:rPr>
          <w:rFonts w:cs="Arial"/>
          <w:sz w:val="24"/>
          <w:szCs w:val="24"/>
        </w:rPr>
        <w:t>Ако је у понуди исказана неуобичајено ниска цена, Наручилац ће поступити у складу са чланом 92. З</w:t>
      </w:r>
      <w:r>
        <w:rPr>
          <w:rFonts w:cs="Arial"/>
          <w:sz w:val="24"/>
          <w:szCs w:val="24"/>
          <w:lang w:val="sr-Cyrl-RS"/>
        </w:rPr>
        <w:t>акона</w:t>
      </w:r>
      <w:r w:rsidRPr="002E2F11">
        <w:rPr>
          <w:rFonts w:cs="Arial"/>
          <w:sz w:val="24"/>
          <w:szCs w:val="24"/>
        </w:rPr>
        <w:t>.</w:t>
      </w:r>
    </w:p>
    <w:p w14:paraId="71BB83E3" w14:textId="77777777" w:rsidR="003645D1" w:rsidRPr="002E2F11" w:rsidRDefault="003645D1" w:rsidP="003645D1">
      <w:pPr>
        <w:pStyle w:val="KDParagraf"/>
        <w:rPr>
          <w:rFonts w:cs="Arial"/>
          <w:sz w:val="24"/>
          <w:szCs w:val="24"/>
        </w:rPr>
      </w:pPr>
      <w:r w:rsidRPr="00F05F3A">
        <w:rPr>
          <w:rFonts w:cs="Arial"/>
          <w:sz w:val="24"/>
          <w:szCs w:val="24"/>
        </w:rPr>
        <w:t xml:space="preserve">Цена је фиксна односно не може се мењати за све време извршења Услуге. </w:t>
      </w:r>
    </w:p>
    <w:p w14:paraId="1706E59B" w14:textId="77777777" w:rsidR="001227A3" w:rsidRDefault="001227A3" w:rsidP="0054056C">
      <w:pPr>
        <w:pStyle w:val="KDParagraf"/>
        <w:spacing w:before="0"/>
        <w:rPr>
          <w:rFonts w:eastAsia="Calibri" w:cs="Arial"/>
          <w:color w:val="00B0F0"/>
          <w:sz w:val="24"/>
          <w:szCs w:val="24"/>
        </w:rPr>
      </w:pPr>
    </w:p>
    <w:p w14:paraId="7EA33602" w14:textId="77777777" w:rsidR="006E6F46" w:rsidRDefault="006E6F46" w:rsidP="000657F6">
      <w:pPr>
        <w:pStyle w:val="KDPodnaslov2"/>
        <w:numPr>
          <w:ilvl w:val="1"/>
          <w:numId w:val="21"/>
        </w:numPr>
        <w:spacing w:before="0"/>
        <w:jc w:val="both"/>
        <w:rPr>
          <w:rFonts w:cs="Arial"/>
          <w:sz w:val="24"/>
          <w:szCs w:val="24"/>
          <w:lang w:val="sr-Cyrl-RS" w:eastAsia="ar-SA"/>
        </w:rPr>
      </w:pPr>
      <w:r w:rsidRPr="006C6FDF">
        <w:rPr>
          <w:rFonts w:cs="Arial"/>
          <w:sz w:val="24"/>
          <w:szCs w:val="24"/>
          <w:lang w:eastAsia="ar-SA"/>
        </w:rPr>
        <w:t xml:space="preserve">Рок </w:t>
      </w:r>
      <w:r w:rsidR="00C51ECD">
        <w:rPr>
          <w:rFonts w:cs="Arial"/>
          <w:sz w:val="24"/>
          <w:szCs w:val="24"/>
          <w:lang w:val="sr-Cyrl-RS" w:eastAsia="ar-SA"/>
        </w:rPr>
        <w:t>извршења услуга</w:t>
      </w:r>
    </w:p>
    <w:p w14:paraId="565BEE99" w14:textId="77777777" w:rsidR="00D642AE" w:rsidRDefault="00D642AE" w:rsidP="00955921">
      <w:pPr>
        <w:pStyle w:val="ListParagraph"/>
        <w:autoSpaceDE w:val="0"/>
        <w:autoSpaceDN w:val="0"/>
        <w:adjustRightInd w:val="0"/>
        <w:spacing w:before="0" w:after="0" w:line="240" w:lineRule="auto"/>
        <w:ind w:left="0"/>
        <w:contextualSpacing w:val="0"/>
        <w:rPr>
          <w:rFonts w:ascii="Arial" w:eastAsia="Times New Roman" w:hAnsi="Arial"/>
          <w:lang w:val="sr-Cyrl-RS" w:eastAsia="ar-SA"/>
        </w:rPr>
      </w:pPr>
    </w:p>
    <w:p w14:paraId="71329AE9" w14:textId="77777777" w:rsidR="007E4E41" w:rsidRDefault="007E4E41" w:rsidP="007E4E41">
      <w:pPr>
        <w:pStyle w:val="ListParagraph"/>
        <w:autoSpaceDE w:val="0"/>
        <w:autoSpaceDN w:val="0"/>
        <w:adjustRightInd w:val="0"/>
        <w:spacing w:before="0" w:after="0" w:line="240" w:lineRule="auto"/>
        <w:ind w:left="0"/>
        <w:contextualSpacing w:val="0"/>
        <w:rPr>
          <w:rFonts w:ascii="Arial" w:hAnsi="Arial" w:cs="Arial"/>
          <w:sz w:val="24"/>
          <w:szCs w:val="24"/>
        </w:rPr>
      </w:pPr>
      <w:r w:rsidRPr="00515226">
        <w:rPr>
          <w:rFonts w:ascii="Arial" w:hAnsi="Arial" w:cs="Arial"/>
          <w:sz w:val="24"/>
          <w:szCs w:val="24"/>
          <w:lang w:val="sr-Cyrl-RS"/>
        </w:rPr>
        <w:lastRenderedPageBreak/>
        <w:t>Рок изврше</w:t>
      </w:r>
      <w:r>
        <w:rPr>
          <w:rFonts w:ascii="Arial" w:hAnsi="Arial" w:cs="Arial"/>
          <w:sz w:val="24"/>
          <w:szCs w:val="24"/>
          <w:lang w:val="sr-Cyrl-RS"/>
        </w:rPr>
        <w:t>ња биће дефинисан у конкретном у</w:t>
      </w:r>
      <w:r w:rsidRPr="00515226">
        <w:rPr>
          <w:rFonts w:ascii="Arial" w:hAnsi="Arial" w:cs="Arial"/>
          <w:sz w:val="24"/>
          <w:szCs w:val="24"/>
          <w:lang w:val="sr-Cyrl-RS"/>
        </w:rPr>
        <w:t>говору који ће бити закључ</w:t>
      </w:r>
      <w:r>
        <w:rPr>
          <w:rFonts w:ascii="Arial" w:hAnsi="Arial" w:cs="Arial"/>
          <w:sz w:val="24"/>
          <w:szCs w:val="24"/>
          <w:lang w:val="sr-Cyrl-RS"/>
        </w:rPr>
        <w:t>ен на основу Оквирног споразума</w:t>
      </w:r>
      <w:r>
        <w:rPr>
          <w:rFonts w:ascii="Arial" w:hAnsi="Arial" w:cs="Arial"/>
          <w:sz w:val="24"/>
          <w:szCs w:val="24"/>
        </w:rPr>
        <w:t>.</w:t>
      </w:r>
    </w:p>
    <w:p w14:paraId="36BEF09F" w14:textId="77777777" w:rsidR="007E4E41" w:rsidRDefault="007E4E41" w:rsidP="007E4E41">
      <w:pPr>
        <w:pStyle w:val="ListParagraph"/>
        <w:autoSpaceDE w:val="0"/>
        <w:autoSpaceDN w:val="0"/>
        <w:adjustRightInd w:val="0"/>
        <w:spacing w:before="0" w:after="0" w:line="240" w:lineRule="auto"/>
        <w:ind w:left="0"/>
        <w:contextualSpacing w:val="0"/>
        <w:rPr>
          <w:rFonts w:ascii="Arial" w:hAnsi="Arial" w:cs="Arial"/>
          <w:sz w:val="24"/>
          <w:szCs w:val="24"/>
        </w:rPr>
      </w:pPr>
    </w:p>
    <w:p w14:paraId="3D6DC22C" w14:textId="77777777" w:rsidR="007E4E41" w:rsidRDefault="007E4E41" w:rsidP="007E4E41">
      <w:pPr>
        <w:pStyle w:val="ListParagraph"/>
        <w:autoSpaceDE w:val="0"/>
        <w:autoSpaceDN w:val="0"/>
        <w:adjustRightInd w:val="0"/>
        <w:spacing w:before="0" w:after="0" w:line="240" w:lineRule="auto"/>
        <w:ind w:left="0"/>
        <w:contextualSpacing w:val="0"/>
        <w:rPr>
          <w:rFonts w:ascii="Arial" w:hAnsi="Arial" w:cs="Arial"/>
          <w:sz w:val="24"/>
          <w:szCs w:val="24"/>
          <w:lang w:val="sr-Cyrl-RS"/>
        </w:rPr>
      </w:pPr>
      <w:r>
        <w:rPr>
          <w:rFonts w:ascii="Arial" w:hAnsi="Arial" w:cs="Arial"/>
          <w:sz w:val="24"/>
          <w:szCs w:val="24"/>
          <w:lang w:val="sr-Cyrl-RS"/>
        </w:rPr>
        <w:t>Рок извршења услуга не може бити дужи од 12 (словима: дванаест) месеци од потписивања сваког појединачног уговора.</w:t>
      </w:r>
    </w:p>
    <w:p w14:paraId="73126462" w14:textId="7ACD5C94" w:rsidR="00565D98" w:rsidRPr="00E11775" w:rsidRDefault="00565D98" w:rsidP="00565D98">
      <w:pPr>
        <w:tabs>
          <w:tab w:val="left" w:pos="567"/>
        </w:tabs>
        <w:rPr>
          <w:rFonts w:cs="Arial"/>
          <w:sz w:val="24"/>
          <w:szCs w:val="24"/>
          <w:lang w:val="sr-Cyrl-RS"/>
        </w:rPr>
      </w:pPr>
      <w:r w:rsidRPr="00E11775">
        <w:rPr>
          <w:rFonts w:cs="Arial"/>
          <w:sz w:val="24"/>
          <w:szCs w:val="24"/>
          <w:lang w:val="sr-Cyrl-RS"/>
        </w:rPr>
        <w:t xml:space="preserve">Рок за почетак извршења услуге је најкасније 3 (словима: три) дана од дана </w:t>
      </w:r>
      <w:r>
        <w:rPr>
          <w:rFonts w:cs="Arial"/>
          <w:sz w:val="24"/>
          <w:szCs w:val="24"/>
          <w:lang w:val="sr-Cyrl-RS"/>
        </w:rPr>
        <w:t>потписивања</w:t>
      </w:r>
      <w:r w:rsidRPr="00E11775">
        <w:rPr>
          <w:rFonts w:cs="Arial"/>
          <w:sz w:val="24"/>
          <w:szCs w:val="24"/>
          <w:lang w:val="sr-Cyrl-RS"/>
        </w:rPr>
        <w:t xml:space="preserve"> </w:t>
      </w:r>
      <w:r>
        <w:rPr>
          <w:rFonts w:cs="Arial"/>
          <w:sz w:val="24"/>
          <w:szCs w:val="24"/>
          <w:lang w:val="sr-Cyrl-RS"/>
        </w:rPr>
        <w:t>сваког појединачног у</w:t>
      </w:r>
      <w:r w:rsidRPr="00E11775">
        <w:rPr>
          <w:rFonts w:cs="Arial"/>
          <w:sz w:val="24"/>
          <w:szCs w:val="24"/>
          <w:lang w:val="sr-Cyrl-RS"/>
        </w:rPr>
        <w:t>говора.</w:t>
      </w:r>
    </w:p>
    <w:p w14:paraId="0949F506" w14:textId="77777777" w:rsidR="00344139" w:rsidRPr="00515226" w:rsidRDefault="00344139" w:rsidP="00041FE3">
      <w:pPr>
        <w:pStyle w:val="ListParagraph"/>
        <w:autoSpaceDE w:val="0"/>
        <w:autoSpaceDN w:val="0"/>
        <w:adjustRightInd w:val="0"/>
        <w:spacing w:before="0" w:after="0" w:line="240" w:lineRule="auto"/>
        <w:ind w:left="0"/>
        <w:contextualSpacing w:val="0"/>
        <w:rPr>
          <w:rFonts w:ascii="Arial" w:hAnsi="Arial" w:cs="Arial"/>
          <w:sz w:val="24"/>
          <w:szCs w:val="24"/>
          <w:lang w:val="sr-Cyrl-RS"/>
        </w:rPr>
      </w:pPr>
    </w:p>
    <w:p w14:paraId="3E05F3A7" w14:textId="0317E2F2" w:rsidR="00EF66B1" w:rsidRPr="00D51FA8" w:rsidRDefault="00EF66B1" w:rsidP="00EF66B1">
      <w:pPr>
        <w:pStyle w:val="KDPodnaslov2"/>
        <w:spacing w:before="0"/>
        <w:ind w:left="810"/>
        <w:rPr>
          <w:rFonts w:cs="Arial"/>
          <w:sz w:val="24"/>
          <w:szCs w:val="24"/>
        </w:rPr>
      </w:pPr>
      <w:bookmarkStart w:id="226" w:name="_Toc441651588"/>
      <w:bookmarkStart w:id="227" w:name="_Toc442559899"/>
      <w:r>
        <w:rPr>
          <w:rFonts w:cs="Arial"/>
          <w:sz w:val="24"/>
          <w:szCs w:val="24"/>
          <w:lang w:val="sr-Cyrl-RS"/>
        </w:rPr>
        <w:t>6.13 Термин план извршења услуга</w:t>
      </w:r>
    </w:p>
    <w:p w14:paraId="0561361F" w14:textId="77777777" w:rsidR="00EF66B1" w:rsidRPr="00016B1E" w:rsidRDefault="00EF66B1" w:rsidP="00EF66B1">
      <w:pPr>
        <w:rPr>
          <w:sz w:val="24"/>
          <w:szCs w:val="24"/>
        </w:rPr>
      </w:pPr>
      <w:r w:rsidRPr="00016B1E">
        <w:rPr>
          <w:sz w:val="24"/>
          <w:szCs w:val="24"/>
        </w:rPr>
        <w:t xml:space="preserve">У оквиру посебног прилога потребно је да понуђач дефинише и Термин план извршења услуга по фазама пројекта </w:t>
      </w:r>
      <w:r w:rsidRPr="00D51FA8">
        <w:rPr>
          <w:sz w:val="24"/>
          <w:szCs w:val="24"/>
        </w:rPr>
        <w:t>(</w:t>
      </w:r>
      <w:r>
        <w:rPr>
          <w:sz w:val="24"/>
          <w:szCs w:val="24"/>
        </w:rPr>
        <w:t>Образац 5</w:t>
      </w:r>
      <w:r w:rsidRPr="00D51FA8">
        <w:rPr>
          <w:sz w:val="24"/>
          <w:szCs w:val="24"/>
        </w:rPr>
        <w:t>).</w:t>
      </w:r>
    </w:p>
    <w:p w14:paraId="7D65FEAD" w14:textId="77777777" w:rsidR="00EF66B1" w:rsidRPr="00016B1E" w:rsidRDefault="00EF66B1" w:rsidP="00EF66B1">
      <w:pPr>
        <w:rPr>
          <w:sz w:val="24"/>
          <w:szCs w:val="24"/>
        </w:rPr>
      </w:pPr>
      <w:r w:rsidRPr="00016B1E">
        <w:rPr>
          <w:sz w:val="24"/>
          <w:szCs w:val="24"/>
        </w:rPr>
        <w:t xml:space="preserve">Ако понуђач у понуди не достави Термин план, понуда ће бити одбијена као неприхватљива. </w:t>
      </w:r>
    </w:p>
    <w:p w14:paraId="4CE8349F" w14:textId="77777777" w:rsidR="00EF66B1" w:rsidRPr="00016B1E" w:rsidRDefault="00EF66B1" w:rsidP="00EF66B1">
      <w:pPr>
        <w:rPr>
          <w:sz w:val="24"/>
          <w:szCs w:val="24"/>
        </w:rPr>
      </w:pPr>
    </w:p>
    <w:p w14:paraId="5CFFF3F1" w14:textId="1CAAFEB5" w:rsidR="008D2B23" w:rsidRDefault="00D43E07" w:rsidP="000657F6">
      <w:pPr>
        <w:pStyle w:val="KDPodnaslov2"/>
        <w:numPr>
          <w:ilvl w:val="1"/>
          <w:numId w:val="115"/>
        </w:numPr>
        <w:spacing w:before="0"/>
        <w:jc w:val="both"/>
        <w:rPr>
          <w:rFonts w:cs="Arial"/>
          <w:sz w:val="24"/>
          <w:szCs w:val="24"/>
        </w:rPr>
      </w:pPr>
      <w:r>
        <w:rPr>
          <w:rFonts w:cs="Arial"/>
          <w:sz w:val="24"/>
          <w:szCs w:val="24"/>
          <w:lang w:val="sr-Cyrl-RS"/>
        </w:rPr>
        <w:t xml:space="preserve">4 </w:t>
      </w:r>
      <w:r w:rsidR="008D2B23" w:rsidRPr="00EC5BB4">
        <w:rPr>
          <w:rFonts w:cs="Arial"/>
          <w:sz w:val="24"/>
          <w:szCs w:val="24"/>
        </w:rPr>
        <w:t>Начин и услови плаћања</w:t>
      </w:r>
      <w:bookmarkEnd w:id="226"/>
      <w:bookmarkEnd w:id="227"/>
    </w:p>
    <w:p w14:paraId="51AAB33D" w14:textId="77777777" w:rsidR="00D43E07" w:rsidRPr="00D43E07" w:rsidRDefault="00D43E07" w:rsidP="00D43E07"/>
    <w:p w14:paraId="500E559F"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Корисник услуге се обавезује да Пружаоцу услуга плати извршену Услугу, на следећи начин:</w:t>
      </w:r>
    </w:p>
    <w:p w14:paraId="50F78F6D" w14:textId="77777777" w:rsidR="00935499" w:rsidRPr="00CA1E95" w:rsidRDefault="00935499" w:rsidP="00935499">
      <w:pPr>
        <w:autoSpaceDE w:val="0"/>
        <w:autoSpaceDN w:val="0"/>
        <w:adjustRightInd w:val="0"/>
        <w:spacing w:before="0"/>
        <w:ind w:right="-426"/>
        <w:rPr>
          <w:sz w:val="24"/>
          <w:szCs w:val="24"/>
        </w:rPr>
      </w:pPr>
    </w:p>
    <w:p w14:paraId="44461A32"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w:t>
      </w:r>
      <w:r w:rsidRPr="00CA1E95">
        <w:rPr>
          <w:sz w:val="24"/>
          <w:szCs w:val="24"/>
        </w:rPr>
        <w:tab/>
        <w:t>90% (словима: деведесет одсто) од уговорене цене за сваку ТС, сукцесивно по месецима, у зависности од извршења уговорених услуга у једном месецу, у року до 45 (словима: четрдесетпет) дана од дана пријема исправног рачуна, издатог на основу прихваћених и одобрених месечних Извештаја.</w:t>
      </w:r>
    </w:p>
    <w:p w14:paraId="5067C296"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ab/>
      </w:r>
    </w:p>
    <w:p w14:paraId="37A0C6D7" w14:textId="3515FC81" w:rsidR="00935499" w:rsidRPr="00CA1E95" w:rsidRDefault="00935499" w:rsidP="00935499">
      <w:pPr>
        <w:autoSpaceDE w:val="0"/>
        <w:autoSpaceDN w:val="0"/>
        <w:adjustRightInd w:val="0"/>
        <w:spacing w:before="0"/>
        <w:ind w:right="-426"/>
        <w:rPr>
          <w:sz w:val="24"/>
          <w:szCs w:val="24"/>
        </w:rPr>
      </w:pPr>
      <w:r w:rsidRPr="00CA1E95">
        <w:rPr>
          <w:sz w:val="24"/>
          <w:szCs w:val="24"/>
        </w:rPr>
        <w:t>•</w:t>
      </w:r>
      <w:r w:rsidRPr="00CA1E95">
        <w:rPr>
          <w:sz w:val="24"/>
          <w:szCs w:val="24"/>
        </w:rPr>
        <w:tab/>
        <w:t>10% (словима: десет одсто</w:t>
      </w:r>
      <w:r w:rsidR="008670B5">
        <w:rPr>
          <w:sz w:val="24"/>
          <w:szCs w:val="24"/>
        </w:rPr>
        <w:t>) од уговорене цене за сваку ТС</w:t>
      </w:r>
      <w:r w:rsidRPr="00CA1E95">
        <w:rPr>
          <w:sz w:val="24"/>
          <w:szCs w:val="24"/>
        </w:rPr>
        <w:t>, по усвајању Коначног извештаја и добијања Грађевинске дозволе као финалног уговореног производа и верификације истог од стране Стручног савета ЈП ЕПС, у року до 45 (словима: четрдесетпет) дана од дана пријема исправног рачуна.</w:t>
      </w:r>
    </w:p>
    <w:p w14:paraId="2DF8F17C" w14:textId="77777777" w:rsidR="00935499" w:rsidRPr="00CA1E95" w:rsidRDefault="00935499" w:rsidP="00935499">
      <w:pPr>
        <w:autoSpaceDE w:val="0"/>
        <w:autoSpaceDN w:val="0"/>
        <w:adjustRightInd w:val="0"/>
        <w:spacing w:before="0"/>
        <w:ind w:right="-426"/>
        <w:rPr>
          <w:sz w:val="24"/>
          <w:szCs w:val="24"/>
        </w:rPr>
      </w:pPr>
    </w:p>
    <w:p w14:paraId="4254F18C"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Напомена у вези са плаћањем услуга уколико их изводи страно правно лице:</w:t>
      </w:r>
    </w:p>
    <w:p w14:paraId="4FC356FC" w14:textId="77777777" w:rsidR="00935499" w:rsidRPr="00CA1E95" w:rsidRDefault="00935499" w:rsidP="00935499">
      <w:pPr>
        <w:autoSpaceDE w:val="0"/>
        <w:autoSpaceDN w:val="0"/>
        <w:adjustRightInd w:val="0"/>
        <w:spacing w:before="0"/>
        <w:ind w:right="-426"/>
        <w:rPr>
          <w:sz w:val="24"/>
          <w:szCs w:val="24"/>
        </w:rPr>
      </w:pPr>
    </w:p>
    <w:p w14:paraId="13ECD432"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7F95430C"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1C3A2F1A" w14:textId="177F663A" w:rsidR="00935499" w:rsidRPr="00CA1E95" w:rsidRDefault="00935499" w:rsidP="00935499">
      <w:pPr>
        <w:autoSpaceDE w:val="0"/>
        <w:autoSpaceDN w:val="0"/>
        <w:adjustRightInd w:val="0"/>
        <w:spacing w:before="0"/>
        <w:ind w:right="-426"/>
        <w:rPr>
          <w:sz w:val="24"/>
          <w:szCs w:val="24"/>
        </w:rPr>
      </w:pPr>
      <w:r w:rsidRPr="00CA1E95">
        <w:rPr>
          <w:sz w:val="24"/>
          <w:szCs w:val="24"/>
        </w:rPr>
        <w:t xml:space="preserve">Понуђач, страно лице је у обавези да Наручиоцу услуге  достави, приликом потписивања </w:t>
      </w:r>
      <w:r w:rsidR="005F0F14">
        <w:rPr>
          <w:sz w:val="24"/>
          <w:szCs w:val="24"/>
          <w:lang w:val="sr-Cyrl-RS"/>
        </w:rPr>
        <w:t>Оквирног споразума</w:t>
      </w:r>
      <w:r w:rsidRPr="00CA1E95">
        <w:rPr>
          <w:sz w:val="24"/>
          <w:szCs w:val="24"/>
        </w:rPr>
        <w:t xml:space="preserve"> или у року осам дана од дана потписивања </w:t>
      </w:r>
      <w:r w:rsidR="005F0F14">
        <w:rPr>
          <w:sz w:val="24"/>
          <w:szCs w:val="24"/>
          <w:lang w:val="sr-Cyrl-RS"/>
        </w:rPr>
        <w:t>Оквирног споразума</w:t>
      </w:r>
      <w:r w:rsidRPr="00CA1E95">
        <w:rPr>
          <w:sz w:val="24"/>
          <w:szCs w:val="24"/>
        </w:rPr>
        <w:t xml:space="preserve">,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w:t>
      </w:r>
      <w:r w:rsidRPr="00CA1E95">
        <w:rPr>
          <w:sz w:val="24"/>
          <w:szCs w:val="24"/>
        </w:rPr>
        <w:lastRenderedPageBreak/>
        <w:t xml:space="preserve">Министарства финансија, Пореска управа (www.poreskauprava.gov.rs/sr/.../ugovori-dvostruko-oporezivanje). </w:t>
      </w:r>
    </w:p>
    <w:p w14:paraId="7F2DC924" w14:textId="77777777" w:rsidR="00935499" w:rsidRPr="00CA1E95" w:rsidRDefault="00935499" w:rsidP="00935499">
      <w:pPr>
        <w:autoSpaceDE w:val="0"/>
        <w:autoSpaceDN w:val="0"/>
        <w:adjustRightInd w:val="0"/>
        <w:spacing w:before="0"/>
        <w:ind w:right="-426"/>
        <w:rPr>
          <w:sz w:val="24"/>
          <w:szCs w:val="24"/>
        </w:rPr>
      </w:pPr>
    </w:p>
    <w:p w14:paraId="1A8A5BF9"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У случају да понуђач - нерезидент РС не достави доказе о  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48F71687" w14:textId="77777777" w:rsidR="00935499" w:rsidRPr="00CA1E95" w:rsidRDefault="00935499" w:rsidP="00935499">
      <w:pPr>
        <w:autoSpaceDE w:val="0"/>
        <w:autoSpaceDN w:val="0"/>
        <w:adjustRightInd w:val="0"/>
        <w:spacing w:before="0"/>
        <w:ind w:right="-426"/>
        <w:rPr>
          <w:sz w:val="24"/>
          <w:szCs w:val="24"/>
        </w:rPr>
      </w:pPr>
    </w:p>
    <w:p w14:paraId="4A28264A"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Понуђач је у обавези да достави доказе за сваку календарску годину. (у случају набавке услуге  која се реализује током више календарских година).</w:t>
      </w:r>
    </w:p>
    <w:p w14:paraId="0151B848"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Уколико понуђач, страно лице не достави доказе из претходног става Наручилац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37175C00" w14:textId="77777777" w:rsidR="00935499" w:rsidRPr="00CA1E95" w:rsidRDefault="00935499" w:rsidP="00935499">
      <w:pPr>
        <w:autoSpaceDE w:val="0"/>
        <w:autoSpaceDN w:val="0"/>
        <w:adjustRightInd w:val="0"/>
        <w:spacing w:before="0"/>
        <w:ind w:right="-426"/>
        <w:rPr>
          <w:sz w:val="24"/>
          <w:szCs w:val="24"/>
        </w:rPr>
      </w:pPr>
    </w:p>
    <w:p w14:paraId="16314E89"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Уколико услуге које су предмет набавке нису садржане у уговору о избегавању двоструког опорезивања, Наручилац ће обрачунати, одбити и  платити  порез по одбитку у складу са прописима Републике Србије.</w:t>
      </w:r>
    </w:p>
    <w:p w14:paraId="7C9E973C"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6B1CE536" w14:textId="77777777" w:rsidR="00935499" w:rsidRPr="00CA1E95" w:rsidRDefault="00935499" w:rsidP="00935499">
      <w:pPr>
        <w:autoSpaceDE w:val="0"/>
        <w:autoSpaceDN w:val="0"/>
        <w:adjustRightInd w:val="0"/>
        <w:spacing w:before="0"/>
        <w:ind w:right="-426"/>
        <w:rPr>
          <w:sz w:val="24"/>
          <w:szCs w:val="24"/>
        </w:rPr>
      </w:pPr>
    </w:p>
    <w:p w14:paraId="4E9231BE" w14:textId="77777777" w:rsidR="00935499" w:rsidRPr="00CA1E95" w:rsidRDefault="00935499" w:rsidP="00935499">
      <w:pPr>
        <w:autoSpaceDE w:val="0"/>
        <w:autoSpaceDN w:val="0"/>
        <w:adjustRightInd w:val="0"/>
        <w:spacing w:before="0"/>
        <w:ind w:right="-426"/>
        <w:rPr>
          <w:sz w:val="24"/>
          <w:szCs w:val="24"/>
        </w:rPr>
      </w:pPr>
      <w:r w:rsidRPr="00CA1E95">
        <w:rPr>
          <w:sz w:val="24"/>
          <w:szCs w:val="24"/>
        </w:rPr>
        <w:t xml:space="preserve">Наручилац ће обрачунати, одбити и  платити  порез по одбитку у складу са  пореским прописима Републике Србије, који су објављени на сајту Министарства финансија  (www.mfin.gov.rs/закони). </w:t>
      </w:r>
    </w:p>
    <w:p w14:paraId="598B19DE" w14:textId="77777777" w:rsidR="00935499" w:rsidRPr="00CA1E95" w:rsidRDefault="00935499" w:rsidP="00935499">
      <w:pPr>
        <w:autoSpaceDE w:val="0"/>
        <w:autoSpaceDN w:val="0"/>
        <w:adjustRightInd w:val="0"/>
        <w:spacing w:before="0"/>
        <w:ind w:right="-426"/>
        <w:rPr>
          <w:sz w:val="24"/>
          <w:szCs w:val="24"/>
        </w:rPr>
      </w:pPr>
    </w:p>
    <w:p w14:paraId="486C3D4E" w14:textId="77777777" w:rsidR="00935499" w:rsidRPr="00CA1E95" w:rsidRDefault="00935499" w:rsidP="00935499">
      <w:pPr>
        <w:autoSpaceDE w:val="0"/>
        <w:autoSpaceDN w:val="0"/>
        <w:adjustRightInd w:val="0"/>
        <w:spacing w:before="0"/>
        <w:ind w:right="-426"/>
        <w:rPr>
          <w:sz w:val="24"/>
          <w:szCs w:val="24"/>
        </w:rPr>
      </w:pPr>
    </w:p>
    <w:p w14:paraId="5C89B69B" w14:textId="7B78A323" w:rsidR="008D2B23" w:rsidRPr="00CA1E95" w:rsidRDefault="00935499" w:rsidP="00935499">
      <w:pPr>
        <w:autoSpaceDE w:val="0"/>
        <w:autoSpaceDN w:val="0"/>
        <w:adjustRightInd w:val="0"/>
        <w:spacing w:before="0"/>
        <w:ind w:right="-426"/>
        <w:rPr>
          <w:sz w:val="24"/>
          <w:szCs w:val="24"/>
        </w:rPr>
      </w:pPr>
      <w:r w:rsidRPr="00CA1E95">
        <w:rPr>
          <w:sz w:val="24"/>
          <w:szCs w:val="24"/>
        </w:rPr>
        <w:t>Уз рачун који је насловљен на Наручиоца: Јавно предузеће „Електропривреда Србије“ Београд, царице Милице 2, 11000 Београд, ПИБ: 103920327,  Пружалац услуге је  обавези да достави копију Записника о квантитативном и квалитативном пријему извршених услуга који потписују одговорна лица Пружаоца услуга и одговорно/овлашћено лице Корисника услуга којим  се утврђује обим и квалитет извршених услуга, јер једино у том случају се сматра да је примљен исправан рачун.</w:t>
      </w:r>
    </w:p>
    <w:p w14:paraId="328A410F" w14:textId="77777777" w:rsidR="00CA1E95" w:rsidRPr="00EC5BB4" w:rsidRDefault="00CA1E95" w:rsidP="00935499">
      <w:pPr>
        <w:autoSpaceDE w:val="0"/>
        <w:autoSpaceDN w:val="0"/>
        <w:adjustRightInd w:val="0"/>
        <w:spacing w:before="0"/>
        <w:ind w:right="-426"/>
        <w:rPr>
          <w:rFonts w:eastAsia="Calibri" w:cs="Arial"/>
          <w:i/>
          <w:sz w:val="24"/>
          <w:szCs w:val="24"/>
        </w:rPr>
      </w:pPr>
    </w:p>
    <w:p w14:paraId="48C20F28" w14:textId="26B1BB0F" w:rsidR="00FF68EC" w:rsidRPr="00A21119" w:rsidRDefault="008D2B23" w:rsidP="00D43E07">
      <w:pPr>
        <w:pStyle w:val="KDPodnaslov2"/>
        <w:numPr>
          <w:ilvl w:val="1"/>
          <w:numId w:val="117"/>
        </w:numPr>
        <w:spacing w:before="0"/>
        <w:jc w:val="both"/>
        <w:rPr>
          <w:rFonts w:cs="Arial"/>
          <w:sz w:val="24"/>
          <w:szCs w:val="24"/>
        </w:rPr>
      </w:pPr>
      <w:bookmarkStart w:id="228" w:name="_Toc441651589"/>
      <w:bookmarkStart w:id="229" w:name="_Toc442559900"/>
      <w:r w:rsidRPr="00EC5BB4">
        <w:rPr>
          <w:rFonts w:cs="Arial"/>
          <w:sz w:val="24"/>
          <w:szCs w:val="24"/>
        </w:rPr>
        <w:t>Рок важења понуде</w:t>
      </w:r>
      <w:bookmarkEnd w:id="228"/>
      <w:bookmarkEnd w:id="229"/>
    </w:p>
    <w:p w14:paraId="740A7AC7" w14:textId="477476ED" w:rsidR="008D2B23" w:rsidRPr="00EC5BB4" w:rsidRDefault="008D2B23" w:rsidP="008D2B23">
      <w:pPr>
        <w:spacing w:before="0"/>
        <w:rPr>
          <w:rFonts w:cs="Arial"/>
          <w:sz w:val="24"/>
          <w:szCs w:val="24"/>
          <w:lang w:val="ru-RU"/>
        </w:rPr>
      </w:pPr>
      <w:r w:rsidRPr="00EC5BB4">
        <w:rPr>
          <w:rFonts w:cs="Arial"/>
          <w:sz w:val="24"/>
          <w:szCs w:val="24"/>
          <w:lang w:val="ru-RU"/>
        </w:rPr>
        <w:t xml:space="preserve">Понуда мора да важи </w:t>
      </w:r>
      <w:r w:rsidRPr="00BA15FF">
        <w:rPr>
          <w:rFonts w:cs="Arial"/>
          <w:sz w:val="24"/>
          <w:szCs w:val="24"/>
          <w:lang w:val="ru-RU"/>
        </w:rPr>
        <w:t xml:space="preserve">најмање </w:t>
      </w:r>
      <w:r w:rsidR="00805893">
        <w:rPr>
          <w:rFonts w:cs="Arial"/>
          <w:sz w:val="24"/>
          <w:szCs w:val="24"/>
          <w:lang w:val="ru-RU"/>
        </w:rPr>
        <w:t>9</w:t>
      </w:r>
      <w:r w:rsidR="00BA15FF" w:rsidRPr="00BA15FF">
        <w:rPr>
          <w:rFonts w:cs="Arial"/>
          <w:sz w:val="24"/>
          <w:szCs w:val="24"/>
          <w:lang w:val="ru-RU"/>
        </w:rPr>
        <w:t>0</w:t>
      </w:r>
      <w:r w:rsidRPr="00BA15FF">
        <w:rPr>
          <w:rFonts w:cs="Arial"/>
          <w:sz w:val="24"/>
          <w:szCs w:val="24"/>
          <w:lang w:val="ru-RU"/>
        </w:rPr>
        <w:t xml:space="preserve"> (словима:</w:t>
      </w:r>
      <w:r w:rsidR="00BA15FF" w:rsidRPr="00BA15FF">
        <w:rPr>
          <w:rFonts w:cs="Arial"/>
          <w:sz w:val="24"/>
          <w:szCs w:val="24"/>
          <w:lang w:val="ru-RU"/>
        </w:rPr>
        <w:t xml:space="preserve"> </w:t>
      </w:r>
      <w:r w:rsidR="00805893">
        <w:rPr>
          <w:rFonts w:cs="Arial"/>
          <w:sz w:val="24"/>
          <w:szCs w:val="24"/>
          <w:lang w:val="sr-Cyrl-CS"/>
        </w:rPr>
        <w:t>деве</w:t>
      </w:r>
      <w:r w:rsidR="00BA15FF" w:rsidRPr="00BA15FF">
        <w:rPr>
          <w:rFonts w:cs="Arial"/>
          <w:sz w:val="24"/>
          <w:szCs w:val="24"/>
          <w:lang w:val="sr-Cyrl-CS"/>
        </w:rPr>
        <w:t>десет</w:t>
      </w:r>
      <w:r w:rsidRPr="00BA15FF">
        <w:rPr>
          <w:rFonts w:cs="Arial"/>
          <w:sz w:val="24"/>
          <w:szCs w:val="24"/>
          <w:lang w:val="ru-RU"/>
        </w:rPr>
        <w:t xml:space="preserve">) </w:t>
      </w:r>
      <w:r w:rsidRPr="00EC5BB4">
        <w:rPr>
          <w:rFonts w:cs="Arial"/>
          <w:sz w:val="24"/>
          <w:szCs w:val="24"/>
          <w:lang w:val="ru-RU"/>
        </w:rPr>
        <w:t xml:space="preserve">дана од дана отварања понуда. </w:t>
      </w:r>
    </w:p>
    <w:p w14:paraId="51151FD9" w14:textId="77777777" w:rsidR="008D2B23" w:rsidRPr="00EC5BB4" w:rsidRDefault="008D2B23" w:rsidP="008D2B23">
      <w:pPr>
        <w:spacing w:before="0"/>
        <w:rPr>
          <w:rFonts w:cs="Arial"/>
          <w:sz w:val="24"/>
          <w:szCs w:val="24"/>
        </w:rPr>
      </w:pPr>
      <w:r w:rsidRPr="00EC5BB4">
        <w:rPr>
          <w:rFonts w:cs="Arial"/>
          <w:sz w:val="24"/>
          <w:szCs w:val="24"/>
        </w:rPr>
        <w:t xml:space="preserve">У случају да понуђач наведе краћи рок важења понуде, понуда ће бити одбијена, као неприхватљива. </w:t>
      </w:r>
    </w:p>
    <w:p w14:paraId="3273B5E7" w14:textId="77777777" w:rsidR="005A3029" w:rsidRPr="00EC5BB4" w:rsidRDefault="005A3029" w:rsidP="008D2B23">
      <w:pPr>
        <w:spacing w:before="0"/>
        <w:rPr>
          <w:rFonts w:cs="Arial"/>
          <w:sz w:val="24"/>
          <w:szCs w:val="24"/>
        </w:rPr>
      </w:pPr>
    </w:p>
    <w:p w14:paraId="1C16323E" w14:textId="77777777" w:rsidR="008D2B23" w:rsidRDefault="008D2B23" w:rsidP="00D43E07">
      <w:pPr>
        <w:pStyle w:val="KDPodnaslov2"/>
        <w:numPr>
          <w:ilvl w:val="1"/>
          <w:numId w:val="117"/>
        </w:numPr>
        <w:spacing w:before="0"/>
        <w:jc w:val="both"/>
        <w:rPr>
          <w:rFonts w:cs="Arial"/>
          <w:sz w:val="24"/>
          <w:szCs w:val="24"/>
        </w:rPr>
      </w:pPr>
      <w:bookmarkStart w:id="230" w:name="_Toc441651593"/>
      <w:bookmarkStart w:id="231" w:name="_Toc442559904"/>
      <w:r w:rsidRPr="00EC5BB4">
        <w:rPr>
          <w:rFonts w:cs="Arial"/>
          <w:sz w:val="24"/>
          <w:szCs w:val="24"/>
        </w:rPr>
        <w:t>Средства финансијског обезбеђења</w:t>
      </w:r>
      <w:bookmarkEnd w:id="230"/>
      <w:bookmarkEnd w:id="231"/>
    </w:p>
    <w:p w14:paraId="6FE35BC1" w14:textId="77777777" w:rsidR="00C87948" w:rsidRPr="00C87948" w:rsidRDefault="00C87948" w:rsidP="00C87948">
      <w:pPr>
        <w:rPr>
          <w:rFonts w:eastAsia="TimesNewRomanPSMT"/>
          <w:sz w:val="24"/>
          <w:szCs w:val="24"/>
          <w:lang w:val="sr-Cyrl-RS"/>
        </w:rPr>
      </w:pPr>
      <w:r w:rsidRPr="00C87948">
        <w:rPr>
          <w:rFonts w:eastAsia="TimesNewRomanPSMT"/>
          <w:bCs/>
          <w:sz w:val="24"/>
          <w:szCs w:val="24"/>
        </w:rPr>
        <w:t xml:space="preserve">Наручилац користи право да захтева средстава финансијског обезбеђења (у даљем тексу СФО) </w:t>
      </w:r>
      <w:r w:rsidRPr="00C87948">
        <w:rPr>
          <w:rFonts w:eastAsia="TimesNewRomanPSMT"/>
          <w:sz w:val="24"/>
          <w:szCs w:val="24"/>
        </w:rPr>
        <w:t>којим понуђачи обезбеђују испуњење својих обавеза</w:t>
      </w:r>
      <w:r w:rsidRPr="00C87948">
        <w:rPr>
          <w:rFonts w:eastAsia="TimesNewRomanPSMT"/>
          <w:sz w:val="24"/>
          <w:szCs w:val="24"/>
          <w:lang w:val="sr-Cyrl-RS"/>
        </w:rPr>
        <w:t xml:space="preserve"> достављају се:</w:t>
      </w:r>
    </w:p>
    <w:p w14:paraId="0043E37E" w14:textId="2A8786DA" w:rsidR="00C87948" w:rsidRPr="00C87948" w:rsidRDefault="00C87948" w:rsidP="000657F6">
      <w:pPr>
        <w:numPr>
          <w:ilvl w:val="0"/>
          <w:numId w:val="22"/>
        </w:numPr>
        <w:spacing w:after="200" w:line="276" w:lineRule="auto"/>
        <w:contextualSpacing/>
        <w:rPr>
          <w:rFonts w:eastAsia="TimesNewRomanPSMT"/>
          <w:bCs/>
          <w:sz w:val="24"/>
          <w:szCs w:val="24"/>
        </w:rPr>
      </w:pPr>
      <w:r w:rsidRPr="00C87948">
        <w:rPr>
          <w:rFonts w:eastAsia="TimesNewRomanPSMT"/>
          <w:bCs/>
          <w:sz w:val="24"/>
          <w:szCs w:val="24"/>
        </w:rPr>
        <w:t>у поступку јавне набавке и достављају се уз понуду</w:t>
      </w:r>
      <w:r w:rsidR="00CA1E95">
        <w:rPr>
          <w:rFonts w:eastAsia="TimesNewRomanPSMT"/>
          <w:bCs/>
          <w:sz w:val="24"/>
          <w:szCs w:val="24"/>
          <w:lang w:val="sr-Cyrl-RS"/>
        </w:rPr>
        <w:t>;</w:t>
      </w:r>
    </w:p>
    <w:p w14:paraId="50606C2B" w14:textId="2C4D33DC" w:rsidR="00F0077D" w:rsidRPr="00C87948" w:rsidRDefault="003E62F2" w:rsidP="000657F6">
      <w:pPr>
        <w:numPr>
          <w:ilvl w:val="0"/>
          <w:numId w:val="22"/>
        </w:numPr>
        <w:spacing w:after="200" w:line="276" w:lineRule="auto"/>
        <w:contextualSpacing/>
        <w:rPr>
          <w:rFonts w:eastAsia="TimesNewRomanPSMT"/>
          <w:bCs/>
          <w:sz w:val="24"/>
          <w:szCs w:val="24"/>
        </w:rPr>
      </w:pPr>
      <w:r>
        <w:rPr>
          <w:rFonts w:eastAsia="TimesNewRomanPSMT"/>
          <w:bCs/>
          <w:sz w:val="24"/>
          <w:szCs w:val="24"/>
          <w:lang w:val="sr-Cyrl-RS"/>
        </w:rPr>
        <w:t>у поступку</w:t>
      </w:r>
      <w:r w:rsidR="00CA1E95">
        <w:rPr>
          <w:rFonts w:eastAsia="TimesNewRomanPSMT"/>
          <w:bCs/>
          <w:sz w:val="24"/>
          <w:szCs w:val="24"/>
        </w:rPr>
        <w:t xml:space="preserve"> закључења О</w:t>
      </w:r>
      <w:r w:rsidR="00F0077D">
        <w:rPr>
          <w:rFonts w:eastAsia="TimesNewRomanPSMT"/>
          <w:bCs/>
          <w:sz w:val="24"/>
          <w:szCs w:val="24"/>
        </w:rPr>
        <w:t>квирног споразума</w:t>
      </w:r>
      <w:r w:rsidR="00CA1E95">
        <w:rPr>
          <w:rFonts w:eastAsia="TimesNewRomanPSMT"/>
          <w:bCs/>
          <w:sz w:val="24"/>
          <w:szCs w:val="24"/>
          <w:lang w:val="sr-Cyrl-RS"/>
        </w:rPr>
        <w:t>;</w:t>
      </w:r>
    </w:p>
    <w:p w14:paraId="477B0D4C" w14:textId="28CB5085" w:rsidR="00C87948" w:rsidRPr="00F15529" w:rsidRDefault="00EE2D04" w:rsidP="000657F6">
      <w:pPr>
        <w:numPr>
          <w:ilvl w:val="0"/>
          <w:numId w:val="22"/>
        </w:numPr>
        <w:spacing w:after="200" w:line="276" w:lineRule="auto"/>
        <w:contextualSpacing/>
        <w:rPr>
          <w:rFonts w:eastAsia="TimesNewRomanPSMT"/>
          <w:bCs/>
          <w:sz w:val="24"/>
          <w:szCs w:val="24"/>
        </w:rPr>
      </w:pPr>
      <w:r>
        <w:rPr>
          <w:rFonts w:eastAsia="TimesNewRomanPSMT"/>
          <w:bCs/>
          <w:sz w:val="24"/>
          <w:szCs w:val="24"/>
          <w:lang w:val="sr-Cyrl-RS"/>
        </w:rPr>
        <w:t>За сваки закључен уговор на основу Оквирног споразума, појединачно</w:t>
      </w:r>
      <w:r w:rsidR="00CA1E95">
        <w:rPr>
          <w:rFonts w:eastAsia="TimesNewRomanPSMT"/>
          <w:bCs/>
          <w:sz w:val="24"/>
          <w:szCs w:val="24"/>
          <w:lang w:val="sr-Cyrl-RS"/>
        </w:rPr>
        <w:t>.</w:t>
      </w:r>
    </w:p>
    <w:p w14:paraId="3B9A6B27" w14:textId="77777777" w:rsidR="00F15529" w:rsidRPr="00EE2D04" w:rsidRDefault="00F15529" w:rsidP="00F15529">
      <w:pPr>
        <w:spacing w:after="200" w:line="276" w:lineRule="auto"/>
        <w:ind w:left="720"/>
        <w:contextualSpacing/>
        <w:rPr>
          <w:rFonts w:eastAsia="TimesNewRomanPSMT"/>
          <w:bCs/>
          <w:sz w:val="24"/>
          <w:szCs w:val="24"/>
        </w:rPr>
      </w:pPr>
    </w:p>
    <w:p w14:paraId="56BA031D" w14:textId="77777777" w:rsidR="00C87948" w:rsidRPr="00C87948" w:rsidRDefault="00C87948" w:rsidP="00C87948">
      <w:pPr>
        <w:rPr>
          <w:rFonts w:eastAsia="TimesNewRomanPSMT"/>
          <w:bCs/>
          <w:iCs/>
          <w:sz w:val="24"/>
          <w:szCs w:val="24"/>
        </w:rPr>
      </w:pPr>
      <w:r w:rsidRPr="00C87948">
        <w:rPr>
          <w:rFonts w:eastAsia="TimesNewRomanPSMT"/>
          <w:bCs/>
          <w:iCs/>
          <w:sz w:val="24"/>
          <w:szCs w:val="24"/>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391643FB" w14:textId="77777777" w:rsidR="00C87948" w:rsidRPr="00C87948" w:rsidRDefault="00C87948" w:rsidP="00C87948">
      <w:pPr>
        <w:rPr>
          <w:rFonts w:eastAsia="TimesNewRomanPSMT"/>
          <w:bCs/>
          <w:iCs/>
          <w:sz w:val="24"/>
          <w:szCs w:val="24"/>
          <w:lang w:val="sr-Cyrl-RS"/>
        </w:rPr>
      </w:pPr>
      <w:r w:rsidRPr="00C87948">
        <w:rPr>
          <w:rFonts w:eastAsia="TimesNewRomanPSMT"/>
          <w:bCs/>
          <w:iCs/>
          <w:sz w:val="24"/>
          <w:szCs w:val="24"/>
          <w:lang w:val="sr-Cyrl-RS"/>
        </w:rPr>
        <w:t>Члан групе понуђача може бити налогодавац средства финансијског обезбеђења.</w:t>
      </w:r>
    </w:p>
    <w:p w14:paraId="263AC2DC" w14:textId="77777777" w:rsidR="00C87948" w:rsidRPr="00C87948" w:rsidRDefault="00C87948" w:rsidP="00C87948">
      <w:pPr>
        <w:rPr>
          <w:rFonts w:eastAsia="TimesNewRomanPSMT"/>
          <w:bCs/>
          <w:iCs/>
          <w:sz w:val="24"/>
          <w:szCs w:val="24"/>
        </w:rPr>
      </w:pPr>
      <w:r w:rsidRPr="00C87948">
        <w:rPr>
          <w:rFonts w:eastAsia="TimesNewRomanPSMT"/>
          <w:bCs/>
          <w:iCs/>
          <w:sz w:val="24"/>
          <w:szCs w:val="24"/>
        </w:rPr>
        <w:t>Средства финансијског обезбеђења морају да буду у валути у којој је и понуда.</w:t>
      </w:r>
    </w:p>
    <w:p w14:paraId="69991BE0" w14:textId="38DA3D20" w:rsidR="00C87948" w:rsidRDefault="00C87948" w:rsidP="00C87948">
      <w:pPr>
        <w:rPr>
          <w:rFonts w:eastAsia="TimesNewRomanPSMT"/>
          <w:bCs/>
          <w:iCs/>
          <w:sz w:val="24"/>
          <w:szCs w:val="24"/>
        </w:rPr>
      </w:pPr>
      <w:r w:rsidRPr="00C87948">
        <w:rPr>
          <w:rFonts w:eastAsia="TimesNewRomanPSMT"/>
          <w:bCs/>
          <w:iCs/>
          <w:sz w:val="24"/>
          <w:szCs w:val="24"/>
        </w:rPr>
        <w:t xml:space="preserve">Ако се за време трајања </w:t>
      </w:r>
      <w:r w:rsidR="0037291E">
        <w:rPr>
          <w:rFonts w:eastAsia="TimesNewRomanPSMT"/>
          <w:bCs/>
          <w:iCs/>
          <w:sz w:val="24"/>
          <w:szCs w:val="24"/>
          <w:lang w:val="sr-Cyrl-RS"/>
        </w:rPr>
        <w:t>Оквирног споразума</w:t>
      </w:r>
      <w:r w:rsidRPr="00C87948">
        <w:rPr>
          <w:rFonts w:eastAsia="TimesNewRomanPSMT"/>
          <w:bCs/>
          <w:iCs/>
          <w:sz w:val="24"/>
          <w:szCs w:val="24"/>
        </w:rPr>
        <w:t xml:space="preserve"> промене рокови за извршење уговорне обавезе, важност  СФО мора се продужити. </w:t>
      </w:r>
    </w:p>
    <w:p w14:paraId="1ADCD0BD" w14:textId="77777777" w:rsidR="00CA1E95" w:rsidRPr="00EE2D04" w:rsidRDefault="00CA1E95" w:rsidP="00C87948">
      <w:pPr>
        <w:rPr>
          <w:rFonts w:eastAsia="TimesNewRomanPSMT"/>
          <w:bCs/>
          <w:iCs/>
          <w:sz w:val="24"/>
          <w:szCs w:val="24"/>
        </w:rPr>
      </w:pPr>
    </w:p>
    <w:p w14:paraId="4E4F0BC9" w14:textId="77777777" w:rsidR="00CA1E95" w:rsidRPr="00041105" w:rsidRDefault="00CA1E95" w:rsidP="00CA1E95">
      <w:pPr>
        <w:pStyle w:val="ListParagraph"/>
        <w:spacing w:before="0" w:after="0" w:line="240" w:lineRule="auto"/>
        <w:ind w:left="0"/>
        <w:rPr>
          <w:rFonts w:ascii="Arial" w:hAnsi="Arial" w:cs="Arial"/>
          <w:b/>
          <w:sz w:val="24"/>
          <w:szCs w:val="24"/>
          <w:u w:val="single"/>
        </w:rPr>
      </w:pPr>
      <w:r w:rsidRPr="00041105">
        <w:rPr>
          <w:rFonts w:ascii="Arial" w:hAnsi="Arial" w:cs="Arial"/>
          <w:b/>
          <w:sz w:val="24"/>
          <w:szCs w:val="24"/>
          <w:u w:val="single"/>
        </w:rPr>
        <w:t>У понуди:</w:t>
      </w:r>
    </w:p>
    <w:p w14:paraId="4983FF47" w14:textId="77777777" w:rsidR="00CA1E95" w:rsidRPr="00EC5BB4" w:rsidRDefault="00CA1E95" w:rsidP="00CA1E95">
      <w:pPr>
        <w:pStyle w:val="ListParagraph"/>
        <w:spacing w:before="0" w:after="0" w:line="240" w:lineRule="auto"/>
        <w:ind w:left="0"/>
        <w:rPr>
          <w:rFonts w:ascii="Arial" w:hAnsi="Arial" w:cs="Arial"/>
          <w:b/>
          <w:sz w:val="24"/>
          <w:szCs w:val="24"/>
          <w:u w:val="single"/>
        </w:rPr>
      </w:pPr>
    </w:p>
    <w:p w14:paraId="67E517CA" w14:textId="77777777" w:rsidR="00CA1E95" w:rsidRPr="00AF5100" w:rsidRDefault="00CA1E95" w:rsidP="00CA1E95">
      <w:pPr>
        <w:pStyle w:val="KDPodnaslov3"/>
        <w:keepNext w:val="0"/>
        <w:spacing w:before="0"/>
        <w:ind w:left="851"/>
        <w:rPr>
          <w:rFonts w:cs="Arial"/>
          <w:b/>
          <w:sz w:val="24"/>
          <w:szCs w:val="24"/>
        </w:rPr>
      </w:pPr>
      <w:bookmarkStart w:id="232" w:name="_Toc441651594"/>
      <w:bookmarkStart w:id="233" w:name="_Toc442559905"/>
      <w:r w:rsidRPr="00AF5100">
        <w:rPr>
          <w:rFonts w:cs="Arial"/>
          <w:b/>
          <w:sz w:val="24"/>
          <w:szCs w:val="24"/>
        </w:rPr>
        <w:t>Банкарска гаранција за озбиљност понуде</w:t>
      </w:r>
      <w:bookmarkEnd w:id="232"/>
      <w:bookmarkEnd w:id="233"/>
    </w:p>
    <w:p w14:paraId="5ACE87C8" w14:textId="77777777" w:rsidR="00CA1E95" w:rsidRPr="00AF5100" w:rsidRDefault="00CA1E95" w:rsidP="00CA1E95">
      <w:pPr>
        <w:rPr>
          <w:rFonts w:cs="Arial"/>
          <w:sz w:val="24"/>
          <w:szCs w:val="24"/>
        </w:rPr>
      </w:pPr>
      <w:r w:rsidRPr="00AF5100">
        <w:rPr>
          <w:rFonts w:cs="Arial"/>
          <w:sz w:val="24"/>
          <w:szCs w:val="24"/>
        </w:rPr>
        <w:t>Понуђач доставља оригинал банкарску гаранцију за озбиљност понуде у висини од 10% вредности понудe, без ПДВ.</w:t>
      </w:r>
    </w:p>
    <w:p w14:paraId="403BF6F9" w14:textId="77777777" w:rsidR="00CA1E95" w:rsidRPr="00AF5100" w:rsidRDefault="00CA1E95" w:rsidP="00CA1E95">
      <w:pPr>
        <w:rPr>
          <w:rFonts w:cs="Arial"/>
          <w:sz w:val="24"/>
          <w:szCs w:val="24"/>
        </w:rPr>
      </w:pPr>
      <w:r w:rsidRPr="00AF5100">
        <w:rPr>
          <w:rFonts w:cs="Arial"/>
          <w:sz w:val="24"/>
          <w:szCs w:val="24"/>
        </w:rPr>
        <w:t xml:space="preserve">Банкарскa гаранцијa понуђача мора бити неопозива, безусловна (без права на приговор) и наплатива на први писани позив, са трајањем најмање од </w:t>
      </w:r>
      <w:r w:rsidRPr="00AF5100">
        <w:rPr>
          <w:rFonts w:cs="Arial"/>
          <w:sz w:val="24"/>
          <w:szCs w:val="24"/>
          <w:lang w:val="sr-Cyrl-RS"/>
        </w:rPr>
        <w:t>30</w:t>
      </w:r>
      <w:r w:rsidRPr="00AF5100">
        <w:rPr>
          <w:rFonts w:cs="Arial"/>
          <w:sz w:val="24"/>
          <w:szCs w:val="24"/>
        </w:rPr>
        <w:t xml:space="preserve"> (словима: </w:t>
      </w:r>
      <w:r w:rsidRPr="00AF5100">
        <w:rPr>
          <w:rFonts w:cs="Arial"/>
          <w:sz w:val="24"/>
          <w:szCs w:val="24"/>
          <w:lang w:val="sr-Cyrl-RS"/>
        </w:rPr>
        <w:t>три</w:t>
      </w:r>
      <w:r w:rsidRPr="00AF5100">
        <w:rPr>
          <w:rFonts w:cs="Arial"/>
          <w:sz w:val="24"/>
          <w:szCs w:val="24"/>
        </w:rPr>
        <w:t>десет) календарских дана дужи од рока важења понуде.</w:t>
      </w:r>
    </w:p>
    <w:p w14:paraId="577E76D6" w14:textId="77777777" w:rsidR="00CA1E95" w:rsidRPr="00AF5100" w:rsidRDefault="00CA1E95" w:rsidP="00CA1E95">
      <w:pPr>
        <w:rPr>
          <w:rFonts w:cs="Arial"/>
          <w:sz w:val="24"/>
          <w:szCs w:val="24"/>
        </w:rPr>
      </w:pPr>
      <w:r w:rsidRPr="00AF5100">
        <w:rPr>
          <w:rFonts w:cs="Arial"/>
          <w:sz w:val="24"/>
          <w:szCs w:val="24"/>
        </w:rPr>
        <w:t xml:space="preserve">Наручилац ће уновчити гаранцију за озбиљност понуде дату уз понуду уколико: </w:t>
      </w:r>
    </w:p>
    <w:p w14:paraId="29A1DB6A" w14:textId="77777777" w:rsidR="00CA1E95" w:rsidRPr="00AF5100" w:rsidRDefault="00CA1E95" w:rsidP="000657F6">
      <w:pPr>
        <w:numPr>
          <w:ilvl w:val="0"/>
          <w:numId w:val="11"/>
        </w:numPr>
        <w:spacing w:before="0"/>
        <w:ind w:left="993" w:hanging="142"/>
        <w:rPr>
          <w:rFonts w:cs="Arial"/>
          <w:sz w:val="24"/>
          <w:szCs w:val="24"/>
        </w:rPr>
      </w:pPr>
      <w:r w:rsidRPr="00AF5100">
        <w:rPr>
          <w:rFonts w:cs="Arial"/>
          <w:sz w:val="24"/>
          <w:szCs w:val="24"/>
        </w:rPr>
        <w:t>понуђач након истека рока за подношење понуда повуче, опозове или измени своју понуду или</w:t>
      </w:r>
    </w:p>
    <w:p w14:paraId="416B4C05" w14:textId="52C807BC" w:rsidR="00CA1E95" w:rsidRPr="00AF5100" w:rsidRDefault="00CA1E95" w:rsidP="000657F6">
      <w:pPr>
        <w:numPr>
          <w:ilvl w:val="0"/>
          <w:numId w:val="11"/>
        </w:numPr>
        <w:spacing w:before="0"/>
        <w:ind w:left="993" w:hanging="142"/>
        <w:rPr>
          <w:rFonts w:cs="Arial"/>
          <w:sz w:val="24"/>
          <w:szCs w:val="24"/>
        </w:rPr>
      </w:pPr>
      <w:r w:rsidRPr="00AF5100">
        <w:rPr>
          <w:rFonts w:cs="Arial"/>
          <w:sz w:val="24"/>
          <w:szCs w:val="24"/>
        </w:rPr>
        <w:t xml:space="preserve">понуђач коме је додељен </w:t>
      </w:r>
      <w:r w:rsidR="00A02C57">
        <w:rPr>
          <w:rFonts w:cs="Arial"/>
          <w:sz w:val="24"/>
          <w:szCs w:val="24"/>
          <w:lang w:val="sr-Cyrl-RS"/>
        </w:rPr>
        <w:t>Оквирни споразум</w:t>
      </w:r>
      <w:r w:rsidRPr="00AF5100">
        <w:rPr>
          <w:rFonts w:cs="Arial"/>
          <w:sz w:val="24"/>
          <w:szCs w:val="24"/>
        </w:rPr>
        <w:t xml:space="preserve"> благовремено не потпише </w:t>
      </w:r>
      <w:r w:rsidR="00A02C57">
        <w:rPr>
          <w:rFonts w:cs="Arial"/>
          <w:sz w:val="24"/>
          <w:szCs w:val="24"/>
          <w:lang w:val="sr-Cyrl-RS"/>
        </w:rPr>
        <w:t>Оквирни споразум</w:t>
      </w:r>
      <w:r w:rsidRPr="00AF5100">
        <w:rPr>
          <w:rFonts w:cs="Arial"/>
          <w:sz w:val="24"/>
          <w:szCs w:val="24"/>
        </w:rPr>
        <w:t xml:space="preserve"> или </w:t>
      </w:r>
    </w:p>
    <w:p w14:paraId="4C5045D7" w14:textId="752CBC59" w:rsidR="00CA1E95" w:rsidRDefault="00CA1E95" w:rsidP="000657F6">
      <w:pPr>
        <w:numPr>
          <w:ilvl w:val="0"/>
          <w:numId w:val="11"/>
        </w:numPr>
        <w:spacing w:before="0"/>
        <w:ind w:left="993" w:hanging="142"/>
        <w:rPr>
          <w:rFonts w:cs="Arial"/>
          <w:sz w:val="24"/>
          <w:szCs w:val="24"/>
        </w:rPr>
      </w:pPr>
      <w:r w:rsidRPr="00AF5100">
        <w:rPr>
          <w:rFonts w:cs="Arial"/>
          <w:sz w:val="24"/>
          <w:szCs w:val="24"/>
        </w:rPr>
        <w:t xml:space="preserve">понуђач </w:t>
      </w:r>
      <w:r>
        <w:rPr>
          <w:rFonts w:cs="Arial"/>
          <w:sz w:val="24"/>
          <w:szCs w:val="24"/>
          <w:lang w:val="sr-Cyrl-RS"/>
        </w:rPr>
        <w:t xml:space="preserve">са </w:t>
      </w:r>
      <w:r>
        <w:rPr>
          <w:rFonts w:cs="Arial"/>
          <w:sz w:val="24"/>
          <w:szCs w:val="24"/>
        </w:rPr>
        <w:t>којим</w:t>
      </w:r>
      <w:r w:rsidRPr="00AF5100">
        <w:rPr>
          <w:rFonts w:cs="Arial"/>
          <w:sz w:val="24"/>
          <w:szCs w:val="24"/>
        </w:rPr>
        <w:t xml:space="preserve"> је </w:t>
      </w:r>
      <w:r w:rsidR="00A02C57">
        <w:rPr>
          <w:rFonts w:cs="Arial"/>
          <w:sz w:val="24"/>
          <w:szCs w:val="24"/>
          <w:lang w:val="sr-Cyrl-RS"/>
        </w:rPr>
        <w:t>закључен Оквирни споразум</w:t>
      </w:r>
      <w:r w:rsidRPr="00AF5100">
        <w:rPr>
          <w:rFonts w:cs="Arial"/>
          <w:sz w:val="24"/>
          <w:szCs w:val="24"/>
        </w:rPr>
        <w:t xml:space="preserve"> не поднесе исправно средство обезбеђења за добро извршење посла у складу са захтевима из конкурсне документације.</w:t>
      </w:r>
    </w:p>
    <w:p w14:paraId="76D1924C" w14:textId="77777777" w:rsidR="00A02C57" w:rsidRDefault="00CA1E95" w:rsidP="000657F6">
      <w:pPr>
        <w:numPr>
          <w:ilvl w:val="0"/>
          <w:numId w:val="11"/>
        </w:numPr>
        <w:spacing w:before="0"/>
        <w:ind w:left="990" w:hanging="180"/>
        <w:rPr>
          <w:rFonts w:cs="Arial"/>
          <w:sz w:val="24"/>
          <w:szCs w:val="24"/>
        </w:rPr>
      </w:pPr>
      <w:r w:rsidRPr="00F81483">
        <w:rPr>
          <w:rFonts w:cs="Arial"/>
          <w:sz w:val="24"/>
          <w:szCs w:val="24"/>
        </w:rPr>
        <w:t>Банкарска га</w:t>
      </w:r>
      <w:r w:rsidR="00A02C57">
        <w:rPr>
          <w:rFonts w:cs="Arial"/>
          <w:sz w:val="24"/>
          <w:szCs w:val="24"/>
        </w:rPr>
        <w:t xml:space="preserve">ранција се не може уступити и </w:t>
      </w:r>
      <w:r w:rsidRPr="00F81483">
        <w:rPr>
          <w:rFonts w:cs="Arial"/>
          <w:sz w:val="24"/>
          <w:szCs w:val="24"/>
        </w:rPr>
        <w:t>није преносива без сагласности страна</w:t>
      </w:r>
      <w:r w:rsidR="00A02C57">
        <w:rPr>
          <w:rFonts w:cs="Arial"/>
          <w:sz w:val="24"/>
          <w:szCs w:val="24"/>
          <w:lang w:val="sr-Cyrl-RS"/>
        </w:rPr>
        <w:t xml:space="preserve"> у споразуму</w:t>
      </w:r>
      <w:r w:rsidR="00A02C57">
        <w:rPr>
          <w:rFonts w:cs="Arial"/>
          <w:sz w:val="24"/>
          <w:szCs w:val="24"/>
        </w:rPr>
        <w:t xml:space="preserve"> и емисионе банке.</w:t>
      </w:r>
    </w:p>
    <w:p w14:paraId="018E67A5" w14:textId="77777777" w:rsidR="00A02C57" w:rsidRDefault="00CA1E95" w:rsidP="000657F6">
      <w:pPr>
        <w:numPr>
          <w:ilvl w:val="0"/>
          <w:numId w:val="11"/>
        </w:numPr>
        <w:spacing w:before="0"/>
        <w:ind w:left="990" w:hanging="180"/>
        <w:rPr>
          <w:rFonts w:cs="Arial"/>
          <w:sz w:val="24"/>
          <w:szCs w:val="24"/>
        </w:rPr>
      </w:pPr>
      <w:r w:rsidRPr="00F81483">
        <w:rPr>
          <w:rFonts w:cs="Arial"/>
          <w:sz w:val="24"/>
          <w:szCs w:val="24"/>
        </w:rPr>
        <w:t xml:space="preserve"> На ову  банкарску гарнцију примењују се Једнообразна правила за гаранције на позив ( URDG 758) Међународне трговинске коморе у Паризу.</w:t>
      </w:r>
    </w:p>
    <w:p w14:paraId="3E9423C5" w14:textId="4F2AC7B5" w:rsidR="00CA1E95" w:rsidRPr="00AF5100" w:rsidRDefault="00CA1E95" w:rsidP="000657F6">
      <w:pPr>
        <w:numPr>
          <w:ilvl w:val="0"/>
          <w:numId w:val="11"/>
        </w:numPr>
        <w:spacing w:before="0"/>
        <w:ind w:left="990" w:hanging="180"/>
        <w:rPr>
          <w:rFonts w:cs="Arial"/>
          <w:sz w:val="24"/>
          <w:szCs w:val="24"/>
        </w:rPr>
      </w:pPr>
      <w:r w:rsidRPr="00F81483">
        <w:rPr>
          <w:rFonts w:cs="Arial"/>
          <w:sz w:val="24"/>
          <w:szCs w:val="24"/>
        </w:rPr>
        <w:t>Ова гаранција истиче на наведени  датум ,без обзира да ли је овај документ враћен или није.</w:t>
      </w:r>
    </w:p>
    <w:p w14:paraId="542D0E2A" w14:textId="77777777" w:rsidR="00CA1E95" w:rsidRPr="00AF5100" w:rsidRDefault="00CA1E95" w:rsidP="00CA1E95">
      <w:pPr>
        <w:rPr>
          <w:rFonts w:cs="Arial"/>
          <w:sz w:val="24"/>
          <w:szCs w:val="24"/>
        </w:rPr>
      </w:pPr>
      <w:r w:rsidRPr="00AF5100">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73C4F62" w14:textId="77777777" w:rsidR="00A02C57" w:rsidRDefault="00CA1E95" w:rsidP="00CA1E95">
      <w:pPr>
        <w:rPr>
          <w:rFonts w:cs="Arial"/>
          <w:sz w:val="24"/>
          <w:szCs w:val="24"/>
        </w:rPr>
      </w:pPr>
      <w:r w:rsidRPr="00AF5100">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w:t>
      </w:r>
      <w:r>
        <w:rPr>
          <w:rFonts w:cs="Arial"/>
          <w:sz w:val="24"/>
          <w:szCs w:val="24"/>
          <w:lang w:val="sr-Cyrl-RS"/>
        </w:rPr>
        <w:t xml:space="preserve">талне </w:t>
      </w:r>
      <w:r w:rsidRPr="00AF5100">
        <w:rPr>
          <w:rFonts w:cs="Arial"/>
          <w:sz w:val="24"/>
          <w:szCs w:val="24"/>
        </w:rPr>
        <w:t xml:space="preserve">арбитраже при ПКС уз примену Правилника ПКС и процесног и материјалног права Републике Србије. </w:t>
      </w:r>
    </w:p>
    <w:p w14:paraId="5F8533AD" w14:textId="1FBE45BC" w:rsidR="00CA1E95" w:rsidRPr="00AF5100" w:rsidRDefault="00CA1E95" w:rsidP="00CA1E95">
      <w:pPr>
        <w:rPr>
          <w:rFonts w:cs="Arial"/>
          <w:sz w:val="24"/>
          <w:szCs w:val="24"/>
        </w:rPr>
      </w:pPr>
      <w:r w:rsidRPr="00AF5100">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41C6C8F" w14:textId="77777777" w:rsidR="00CA1E95" w:rsidRPr="00AF5100" w:rsidRDefault="00CA1E95" w:rsidP="00CA1E95">
      <w:pPr>
        <w:rPr>
          <w:rFonts w:cs="Arial"/>
          <w:sz w:val="24"/>
          <w:szCs w:val="24"/>
        </w:rPr>
      </w:pPr>
      <w:r w:rsidRPr="00AF5100">
        <w:rPr>
          <w:rFonts w:cs="Arial"/>
          <w:sz w:val="24"/>
          <w:szCs w:val="24"/>
        </w:rPr>
        <w:t>Понуђач може поднети гаранцију стране банке само ако је тој банци додељен кредитни рејтинг.</w:t>
      </w:r>
    </w:p>
    <w:p w14:paraId="217D7554" w14:textId="58934606" w:rsidR="00CA1E95" w:rsidRPr="00AF5100" w:rsidRDefault="00CA1E95" w:rsidP="00CA1E95">
      <w:pPr>
        <w:rPr>
          <w:rFonts w:cs="Arial"/>
          <w:sz w:val="24"/>
          <w:szCs w:val="24"/>
        </w:rPr>
      </w:pPr>
      <w:r w:rsidRPr="00AF5100">
        <w:rPr>
          <w:rFonts w:cs="Arial"/>
          <w:sz w:val="24"/>
          <w:szCs w:val="24"/>
        </w:rPr>
        <w:lastRenderedPageBreak/>
        <w:t xml:space="preserve">Банкарска гаранција ће бити враћена понуђачу са којим није закључен </w:t>
      </w:r>
      <w:r w:rsidR="00A02C57">
        <w:rPr>
          <w:rFonts w:cs="Arial"/>
          <w:sz w:val="24"/>
          <w:szCs w:val="24"/>
          <w:lang w:val="sr-Cyrl-RS"/>
        </w:rPr>
        <w:t>Оквирни споразум</w:t>
      </w:r>
      <w:r w:rsidRPr="00AF5100">
        <w:rPr>
          <w:rFonts w:cs="Arial"/>
          <w:sz w:val="24"/>
          <w:szCs w:val="24"/>
        </w:rPr>
        <w:t xml:space="preserve"> одмах по закључењу </w:t>
      </w:r>
      <w:r w:rsidR="00A02C57">
        <w:rPr>
          <w:rFonts w:cs="Arial"/>
          <w:sz w:val="24"/>
          <w:szCs w:val="24"/>
          <w:lang w:val="sr-Cyrl-RS"/>
        </w:rPr>
        <w:t xml:space="preserve">истог </w:t>
      </w:r>
      <w:r w:rsidRPr="00AF5100">
        <w:rPr>
          <w:rFonts w:cs="Arial"/>
          <w:sz w:val="24"/>
          <w:szCs w:val="24"/>
        </w:rPr>
        <w:t xml:space="preserve">са понуђачем чија је понуда изабрана као најповољнија, а понуђачу са којим је закључен </w:t>
      </w:r>
      <w:r w:rsidR="00A02C57">
        <w:rPr>
          <w:rFonts w:cs="Arial"/>
          <w:sz w:val="24"/>
          <w:szCs w:val="24"/>
          <w:lang w:val="sr-Cyrl-RS"/>
        </w:rPr>
        <w:t>Оквирни споразум</w:t>
      </w:r>
      <w:r w:rsidRPr="00AF5100">
        <w:rPr>
          <w:rFonts w:cs="Arial"/>
          <w:sz w:val="24"/>
          <w:szCs w:val="24"/>
        </w:rPr>
        <w:t xml:space="preserve">у року од </w:t>
      </w:r>
      <w:r w:rsidR="00A02C57">
        <w:rPr>
          <w:rFonts w:cs="Arial"/>
          <w:sz w:val="24"/>
          <w:szCs w:val="24"/>
          <w:lang w:val="sr-Cyrl-RS"/>
        </w:rPr>
        <w:t xml:space="preserve">8 (словима: </w:t>
      </w:r>
      <w:r w:rsidRPr="00AF5100">
        <w:rPr>
          <w:rFonts w:cs="Arial"/>
          <w:sz w:val="24"/>
          <w:szCs w:val="24"/>
        </w:rPr>
        <w:t>осам</w:t>
      </w:r>
      <w:r w:rsidR="00A02C57">
        <w:rPr>
          <w:rFonts w:cs="Arial"/>
          <w:sz w:val="24"/>
          <w:szCs w:val="24"/>
          <w:lang w:val="sr-Cyrl-RS"/>
        </w:rPr>
        <w:t>)</w:t>
      </w:r>
      <w:r w:rsidRPr="00AF5100">
        <w:rPr>
          <w:rFonts w:cs="Arial"/>
          <w:sz w:val="24"/>
          <w:szCs w:val="24"/>
        </w:rPr>
        <w:t xml:space="preserve"> дана од дана предаје Наручиоцу инструмената обезбеђења извршења уговор</w:t>
      </w:r>
      <w:r w:rsidR="00A02C57">
        <w:rPr>
          <w:rFonts w:cs="Arial"/>
          <w:sz w:val="24"/>
          <w:szCs w:val="24"/>
        </w:rPr>
        <w:t>ених обавеза која су захтевана Оквирним спразумом</w:t>
      </w:r>
      <w:r w:rsidRPr="00AF5100">
        <w:rPr>
          <w:rFonts w:cs="Arial"/>
          <w:sz w:val="24"/>
          <w:szCs w:val="24"/>
        </w:rPr>
        <w:t>.</w:t>
      </w:r>
    </w:p>
    <w:p w14:paraId="650AE703" w14:textId="77777777" w:rsidR="00CA1E95" w:rsidRPr="00AF5100" w:rsidRDefault="00CA1E95" w:rsidP="00CA1E95">
      <w:pPr>
        <w:tabs>
          <w:tab w:val="left" w:pos="1786"/>
        </w:tabs>
        <w:spacing w:before="0"/>
        <w:ind w:left="1418" w:right="-6" w:hanging="567"/>
        <w:rPr>
          <w:rFonts w:cs="Arial"/>
          <w:sz w:val="24"/>
          <w:szCs w:val="24"/>
        </w:rPr>
      </w:pPr>
    </w:p>
    <w:p w14:paraId="6E4D5393" w14:textId="77777777" w:rsidR="00CA1E95" w:rsidRPr="00AF5100" w:rsidRDefault="00CA1E95" w:rsidP="00CA1E95">
      <w:pPr>
        <w:tabs>
          <w:tab w:val="left" w:pos="1786"/>
        </w:tabs>
        <w:spacing w:before="0"/>
        <w:ind w:left="1418" w:right="-6" w:hanging="567"/>
        <w:rPr>
          <w:rFonts w:cs="Arial"/>
          <w:sz w:val="24"/>
          <w:szCs w:val="24"/>
          <w:lang w:val="sr-Cyrl-RS"/>
        </w:rPr>
      </w:pPr>
      <w:r w:rsidRPr="00AF5100">
        <w:rPr>
          <w:rFonts w:cs="Arial"/>
          <w:sz w:val="24"/>
          <w:szCs w:val="24"/>
          <w:lang w:val="sr-Cyrl-RS"/>
        </w:rPr>
        <w:t>И</w:t>
      </w:r>
    </w:p>
    <w:p w14:paraId="278C276A" w14:textId="77777777" w:rsidR="00CA1E95" w:rsidRPr="00F651E1" w:rsidRDefault="00CA1E95" w:rsidP="00CA1E95">
      <w:pPr>
        <w:rPr>
          <w:rFonts w:cs="Arial"/>
          <w:b/>
          <w:sz w:val="24"/>
          <w:szCs w:val="24"/>
        </w:rPr>
      </w:pPr>
      <w:r w:rsidRPr="00AF5100">
        <w:rPr>
          <w:rFonts w:cs="Arial"/>
          <w:b/>
          <w:sz w:val="24"/>
          <w:szCs w:val="24"/>
        </w:rPr>
        <w:t xml:space="preserve">Изјава о намерама банке да ће банка Понуђачу издати банкарску гаранцију за добро извршење посла </w:t>
      </w:r>
    </w:p>
    <w:p w14:paraId="46D0CE78" w14:textId="77777777" w:rsidR="00CA1E95" w:rsidRPr="00AF5100" w:rsidRDefault="00CA1E95" w:rsidP="00CA1E95">
      <w:pPr>
        <w:rPr>
          <w:rFonts w:cs="Arial"/>
          <w:sz w:val="24"/>
          <w:szCs w:val="24"/>
        </w:rPr>
      </w:pPr>
      <w:r w:rsidRPr="00AF5100">
        <w:rPr>
          <w:rFonts w:cs="Arial"/>
          <w:sz w:val="24"/>
          <w:szCs w:val="24"/>
        </w:rPr>
        <w:t>Садржај Изјаве о намерама банке:</w:t>
      </w:r>
    </w:p>
    <w:p w14:paraId="538DBDF0" w14:textId="77777777" w:rsidR="00CA1E95" w:rsidRPr="00AF5100" w:rsidRDefault="00CA1E95" w:rsidP="00CA1E95">
      <w:pPr>
        <w:rPr>
          <w:rFonts w:cs="Arial"/>
          <w:sz w:val="24"/>
          <w:szCs w:val="24"/>
        </w:rPr>
      </w:pPr>
      <w:r w:rsidRPr="00AF5100">
        <w:rPr>
          <w:rFonts w:cs="Arial"/>
          <w:sz w:val="24"/>
          <w:szCs w:val="24"/>
        </w:rPr>
        <w:t xml:space="preserve">Изјава о намерама банке о издавању банкарске гаранције мора бити издата на меморандуму пословне банке, оверена и потписана од стране овлашћеног лица банке. </w:t>
      </w:r>
    </w:p>
    <w:p w14:paraId="7FBC930D" w14:textId="77777777" w:rsidR="00CA1E95" w:rsidRPr="00AF5100" w:rsidRDefault="00CA1E95" w:rsidP="00CA1E95">
      <w:pPr>
        <w:rPr>
          <w:rFonts w:cs="Arial"/>
          <w:sz w:val="24"/>
          <w:szCs w:val="24"/>
        </w:rPr>
      </w:pPr>
      <w:r w:rsidRPr="00AF5100">
        <w:rPr>
          <w:rFonts w:cs="Arial"/>
          <w:sz w:val="24"/>
          <w:szCs w:val="24"/>
        </w:rPr>
        <w:t xml:space="preserve">Изјава о намерама банке je </w:t>
      </w:r>
      <w:r w:rsidRPr="00AF5100">
        <w:rPr>
          <w:rFonts w:cs="Arial"/>
          <w:b/>
          <w:sz w:val="24"/>
          <w:szCs w:val="24"/>
        </w:rPr>
        <w:t>обавезујућег</w:t>
      </w:r>
      <w:r w:rsidRPr="00AF5100">
        <w:rPr>
          <w:rFonts w:cs="Arial"/>
          <w:sz w:val="24"/>
          <w:szCs w:val="24"/>
        </w:rPr>
        <w:t xml:space="preserve"> карактера и мора да  садржи:</w:t>
      </w:r>
    </w:p>
    <w:p w14:paraId="00624506" w14:textId="77777777" w:rsidR="00CA1E95" w:rsidRPr="00AF5100" w:rsidRDefault="00CA1E95" w:rsidP="00CA1E95">
      <w:pPr>
        <w:rPr>
          <w:rFonts w:cs="Arial"/>
          <w:sz w:val="24"/>
          <w:szCs w:val="24"/>
        </w:rPr>
      </w:pPr>
      <w:r w:rsidRPr="00AF5100">
        <w:rPr>
          <w:rFonts w:cs="Arial"/>
          <w:sz w:val="24"/>
          <w:szCs w:val="24"/>
        </w:rPr>
        <w:t>- датум издавања</w:t>
      </w:r>
    </w:p>
    <w:p w14:paraId="54FEAEDA" w14:textId="77777777" w:rsidR="00CA1E95" w:rsidRPr="00AF5100" w:rsidRDefault="00CA1E95" w:rsidP="00CA1E95">
      <w:pPr>
        <w:rPr>
          <w:rFonts w:cs="Arial"/>
          <w:sz w:val="24"/>
          <w:szCs w:val="24"/>
        </w:rPr>
      </w:pPr>
      <w:r w:rsidRPr="00AF5100">
        <w:rPr>
          <w:rFonts w:cs="Arial"/>
          <w:sz w:val="24"/>
          <w:szCs w:val="24"/>
        </w:rPr>
        <w:t>- назив, место и адресу банке (гарант), понуђача (клијент - налогодавац) и корисника банкарске гаранције</w:t>
      </w:r>
    </w:p>
    <w:p w14:paraId="4986B976" w14:textId="0D817E8A" w:rsidR="00CA1E95" w:rsidRPr="00AF5100" w:rsidRDefault="00CA1E95" w:rsidP="00CA1E95">
      <w:pPr>
        <w:rPr>
          <w:rFonts w:cs="Arial"/>
          <w:sz w:val="24"/>
          <w:szCs w:val="24"/>
        </w:rPr>
      </w:pPr>
      <w:r w:rsidRPr="00AF5100">
        <w:rPr>
          <w:rFonts w:cs="Arial"/>
          <w:sz w:val="24"/>
          <w:szCs w:val="24"/>
        </w:rPr>
        <w:t>- текст изјаве којим банка потврђује да ће на захтев клијента (понуђача) издати неопозиву, безусловну и на први позив наплативу банкарску гаранцију за</w:t>
      </w:r>
      <w:r w:rsidR="00A02C57">
        <w:rPr>
          <w:rFonts w:cs="Arial"/>
          <w:sz w:val="24"/>
          <w:szCs w:val="24"/>
          <w:lang w:val="sr-Cyrl-RS"/>
        </w:rPr>
        <w:t xml:space="preserve"> добро извршење посла </w:t>
      </w:r>
      <w:r w:rsidRPr="00AF5100">
        <w:rPr>
          <w:rFonts w:cs="Arial"/>
          <w:sz w:val="24"/>
          <w:szCs w:val="24"/>
        </w:rPr>
        <w:t xml:space="preserve">без права приговора на </w:t>
      </w:r>
      <w:r w:rsidR="00A02C57">
        <w:rPr>
          <w:rFonts w:cs="Arial"/>
          <w:sz w:val="24"/>
          <w:szCs w:val="24"/>
          <w:lang w:val="sr-Cyrl-RS"/>
        </w:rPr>
        <w:t>10%</w:t>
      </w:r>
      <w:r w:rsidRPr="00AF5100">
        <w:rPr>
          <w:rFonts w:cs="Arial"/>
          <w:sz w:val="24"/>
          <w:szCs w:val="24"/>
        </w:rPr>
        <w:t xml:space="preserve"> од вредности </w:t>
      </w:r>
      <w:r w:rsidR="00A02C57">
        <w:rPr>
          <w:rFonts w:cs="Arial"/>
          <w:sz w:val="24"/>
          <w:szCs w:val="24"/>
          <w:lang w:val="sr-Cyrl-RS"/>
        </w:rPr>
        <w:t>Оквирног споразума</w:t>
      </w:r>
      <w:r w:rsidRPr="00AF5100">
        <w:rPr>
          <w:rFonts w:cs="Arial"/>
          <w:sz w:val="24"/>
          <w:szCs w:val="24"/>
        </w:rPr>
        <w:t xml:space="preserve"> без ПДВ у  износу од .....................(навести износ и валуту)  и  роком важности </w:t>
      </w:r>
      <w:r w:rsidR="00A02C57">
        <w:rPr>
          <w:rFonts w:cs="Arial"/>
          <w:sz w:val="24"/>
          <w:szCs w:val="24"/>
          <w:lang w:val="sr-Cyrl-RS"/>
        </w:rPr>
        <w:t>(најмање</w:t>
      </w:r>
      <w:r w:rsidRPr="00AF5100">
        <w:rPr>
          <w:rFonts w:cs="Arial"/>
          <w:sz w:val="24"/>
          <w:szCs w:val="24"/>
        </w:rPr>
        <w:t xml:space="preserve"> </w:t>
      </w:r>
      <w:r w:rsidR="00A02C57">
        <w:rPr>
          <w:rFonts w:cs="Arial"/>
          <w:sz w:val="24"/>
          <w:szCs w:val="24"/>
          <w:lang w:val="sr-Cyrl-RS"/>
        </w:rPr>
        <w:t xml:space="preserve">30) </w:t>
      </w:r>
      <w:r w:rsidRPr="00AF5100">
        <w:rPr>
          <w:rFonts w:cs="Arial"/>
          <w:sz w:val="24"/>
          <w:szCs w:val="24"/>
        </w:rPr>
        <w:t xml:space="preserve">дана дужим од уговореног рока </w:t>
      </w:r>
      <w:r w:rsidRPr="00AF5100">
        <w:rPr>
          <w:rFonts w:cs="Arial"/>
          <w:sz w:val="24"/>
          <w:szCs w:val="24"/>
          <w:lang w:val="sr-Cyrl-RS"/>
        </w:rPr>
        <w:t>извршења</w:t>
      </w:r>
      <w:r w:rsidRPr="00AF5100">
        <w:rPr>
          <w:rFonts w:cs="Arial"/>
          <w:sz w:val="24"/>
          <w:szCs w:val="24"/>
        </w:rPr>
        <w:t xml:space="preserve">. </w:t>
      </w:r>
    </w:p>
    <w:p w14:paraId="5085CB0B" w14:textId="77777777" w:rsidR="00CA1E95" w:rsidRDefault="00CA1E95" w:rsidP="00CA1E95">
      <w:pPr>
        <w:rPr>
          <w:rFonts w:cs="Arial"/>
          <w:sz w:val="24"/>
          <w:szCs w:val="24"/>
          <w:lang w:val="sr-Cyrl-RS"/>
        </w:rPr>
      </w:pPr>
      <w:r w:rsidRPr="00AF5100">
        <w:rPr>
          <w:rFonts w:cs="Arial"/>
          <w:sz w:val="24"/>
          <w:szCs w:val="24"/>
        </w:rPr>
        <w:t>- да ће гаранција бити издата за рачун клијента (понуђача) уколико његова понуда буде изабрана као најповољнија у јавној набавци  ........................... (навести предмет ЈН)  број ЈН..........коју спроводи ЈП „Електропривреда Србије“ Београд</w:t>
      </w:r>
      <w:r w:rsidRPr="00AF5100">
        <w:rPr>
          <w:rFonts w:cs="Arial"/>
          <w:sz w:val="24"/>
          <w:szCs w:val="24"/>
          <w:lang w:val="sr-Cyrl-RS"/>
        </w:rPr>
        <w:t>.</w:t>
      </w:r>
    </w:p>
    <w:p w14:paraId="37CB4368" w14:textId="77777777" w:rsidR="00CA1E95" w:rsidRPr="00AF5100" w:rsidRDefault="00CA1E95" w:rsidP="00CA1E95">
      <w:pPr>
        <w:rPr>
          <w:rFonts w:cs="Arial"/>
          <w:sz w:val="24"/>
          <w:szCs w:val="24"/>
          <w:lang w:val="sr-Cyrl-RS"/>
        </w:rPr>
      </w:pPr>
      <w:r>
        <w:rPr>
          <w:rFonts w:cs="Arial"/>
          <w:sz w:val="24"/>
          <w:szCs w:val="24"/>
          <w:lang w:val="sr-Cyrl-RS"/>
        </w:rPr>
        <w:t>Изабрани понуђач не може доставити гаранцију друге пословне банке,већ само оне која је дала Изјаву.</w:t>
      </w:r>
    </w:p>
    <w:p w14:paraId="0BE5C187" w14:textId="77777777" w:rsidR="00CA1E95" w:rsidRPr="00AF5100" w:rsidRDefault="00CA1E95" w:rsidP="00CA1E95">
      <w:pPr>
        <w:rPr>
          <w:rFonts w:cs="Arial"/>
          <w:sz w:val="24"/>
          <w:szCs w:val="24"/>
          <w:lang w:val="sr-Cyrl-CS"/>
        </w:rPr>
      </w:pPr>
      <w:r w:rsidRPr="00AF5100">
        <w:rPr>
          <w:rFonts w:cs="Arial"/>
          <w:sz w:val="24"/>
          <w:szCs w:val="24"/>
          <w:lang w:val="sr-Cyrl-CS"/>
        </w:rPr>
        <w:t xml:space="preserve">Модел Изјаве је дат у прилогу, као </w:t>
      </w:r>
      <w:r w:rsidRPr="00B926B5">
        <w:rPr>
          <w:rFonts w:cs="Arial"/>
          <w:b/>
          <w:sz w:val="24"/>
          <w:szCs w:val="24"/>
          <w:lang w:val="sr-Cyrl-RS"/>
        </w:rPr>
        <w:t>Прилог 1</w:t>
      </w:r>
      <w:r w:rsidRPr="00AF5100">
        <w:rPr>
          <w:rFonts w:cs="Arial"/>
          <w:sz w:val="24"/>
          <w:szCs w:val="24"/>
          <w:lang w:val="sr-Cyrl-CS"/>
        </w:rPr>
        <w:t>.</w:t>
      </w:r>
    </w:p>
    <w:p w14:paraId="083E1C3B" w14:textId="77777777" w:rsidR="00CA1E95" w:rsidRPr="00AF5100" w:rsidRDefault="00CA1E95" w:rsidP="00CA1E95">
      <w:pPr>
        <w:rPr>
          <w:rFonts w:cs="Arial"/>
          <w:sz w:val="24"/>
          <w:szCs w:val="24"/>
        </w:rPr>
      </w:pPr>
    </w:p>
    <w:p w14:paraId="51CDC226" w14:textId="05E5A9AC" w:rsidR="00CA1E95" w:rsidRPr="00A02C57" w:rsidRDefault="00CA1E95" w:rsidP="00CA1E95">
      <w:pPr>
        <w:pStyle w:val="ListParagraph"/>
        <w:spacing w:before="0" w:after="0" w:line="240" w:lineRule="auto"/>
        <w:ind w:left="0"/>
        <w:rPr>
          <w:rFonts w:ascii="Arial" w:hAnsi="Arial" w:cs="Arial"/>
          <w:b/>
          <w:sz w:val="24"/>
          <w:szCs w:val="24"/>
          <w:u w:val="single"/>
          <w:lang w:val="sr-Cyrl-RS"/>
        </w:rPr>
      </w:pPr>
      <w:r w:rsidRPr="00AF5100">
        <w:rPr>
          <w:rFonts w:ascii="Arial" w:hAnsi="Arial" w:cs="Arial"/>
          <w:b/>
          <w:sz w:val="24"/>
          <w:szCs w:val="24"/>
          <w:u w:val="single"/>
        </w:rPr>
        <w:t xml:space="preserve">У року од </w:t>
      </w:r>
      <w:r w:rsidRPr="00AF5100">
        <w:rPr>
          <w:rFonts w:ascii="Arial" w:hAnsi="Arial" w:cs="Arial"/>
          <w:b/>
          <w:sz w:val="24"/>
          <w:szCs w:val="24"/>
          <w:u w:val="single"/>
          <w:lang w:val="sr-Cyrl-RS"/>
        </w:rPr>
        <w:t>10</w:t>
      </w:r>
      <w:r w:rsidRPr="00AF5100">
        <w:rPr>
          <w:rFonts w:ascii="Arial" w:hAnsi="Arial" w:cs="Arial"/>
          <w:b/>
          <w:sz w:val="24"/>
          <w:szCs w:val="24"/>
          <w:u w:val="single"/>
        </w:rPr>
        <w:t xml:space="preserve"> дана од закључења </w:t>
      </w:r>
      <w:r w:rsidR="00A02C57">
        <w:rPr>
          <w:rFonts w:ascii="Arial" w:hAnsi="Arial" w:cs="Arial"/>
          <w:b/>
          <w:sz w:val="24"/>
          <w:szCs w:val="24"/>
          <w:u w:val="single"/>
          <w:lang w:val="sr-Cyrl-RS"/>
        </w:rPr>
        <w:t>Оквирног споразума</w:t>
      </w:r>
    </w:p>
    <w:p w14:paraId="5D9E06EA" w14:textId="77777777" w:rsidR="00CA1E95" w:rsidRPr="00AF5100" w:rsidRDefault="00CA1E95" w:rsidP="00CA1E95">
      <w:pPr>
        <w:rPr>
          <w:rFonts w:cs="Arial"/>
          <w:b/>
          <w:sz w:val="24"/>
          <w:szCs w:val="24"/>
        </w:rPr>
      </w:pPr>
    </w:p>
    <w:p w14:paraId="127C3A6B" w14:textId="77777777" w:rsidR="00CA1E95" w:rsidRPr="00AF5100" w:rsidRDefault="00CA1E95" w:rsidP="00CA1E95">
      <w:pPr>
        <w:pStyle w:val="KDPodnaslov3"/>
        <w:keepNext w:val="0"/>
        <w:spacing w:before="0"/>
        <w:rPr>
          <w:rFonts w:cs="Arial"/>
          <w:b/>
          <w:sz w:val="24"/>
          <w:szCs w:val="24"/>
        </w:rPr>
      </w:pPr>
      <w:bookmarkStart w:id="234" w:name="_Toc441651598"/>
      <w:bookmarkStart w:id="235" w:name="_Toc442559909"/>
      <w:r w:rsidRPr="00AF5100">
        <w:rPr>
          <w:rFonts w:cs="Arial"/>
          <w:b/>
          <w:sz w:val="24"/>
          <w:szCs w:val="24"/>
        </w:rPr>
        <w:t>Банкарска гаранција за добро извршење посла</w:t>
      </w:r>
      <w:bookmarkEnd w:id="234"/>
      <w:bookmarkEnd w:id="235"/>
    </w:p>
    <w:p w14:paraId="42D9D491" w14:textId="3770CEAC" w:rsidR="00CA1E95" w:rsidRPr="00AF5100" w:rsidRDefault="00CA1E95" w:rsidP="00CA1E95">
      <w:pPr>
        <w:rPr>
          <w:rFonts w:cs="Arial"/>
          <w:sz w:val="24"/>
          <w:szCs w:val="24"/>
        </w:rPr>
      </w:pPr>
      <w:r w:rsidRPr="00AF5100">
        <w:rPr>
          <w:rFonts w:cs="Arial"/>
          <w:sz w:val="24"/>
          <w:szCs w:val="24"/>
        </w:rPr>
        <w:t xml:space="preserve">Изабрани понуђач је дужан да у тренутку закључења </w:t>
      </w:r>
      <w:r w:rsidR="00A02C57">
        <w:rPr>
          <w:rFonts w:cs="Arial"/>
          <w:sz w:val="24"/>
          <w:szCs w:val="24"/>
          <w:lang w:val="sr-Cyrl-RS"/>
        </w:rPr>
        <w:t>Оквирног споразума</w:t>
      </w:r>
      <w:r w:rsidRPr="00AF5100">
        <w:rPr>
          <w:rFonts w:cs="Arial"/>
          <w:sz w:val="24"/>
          <w:szCs w:val="24"/>
        </w:rPr>
        <w:t xml:space="preserve"> а најкасније у року од </w:t>
      </w:r>
      <w:r w:rsidRPr="00AF5100">
        <w:rPr>
          <w:rFonts w:cs="Arial"/>
          <w:sz w:val="24"/>
          <w:szCs w:val="24"/>
          <w:lang w:val="sr-Cyrl-RS"/>
        </w:rPr>
        <w:t>10</w:t>
      </w:r>
      <w:r w:rsidRPr="00AF5100">
        <w:rPr>
          <w:rFonts w:cs="Arial"/>
          <w:sz w:val="24"/>
          <w:szCs w:val="24"/>
        </w:rPr>
        <w:t xml:space="preserve"> (</w:t>
      </w:r>
      <w:r>
        <w:rPr>
          <w:rFonts w:cs="Arial"/>
          <w:sz w:val="24"/>
          <w:szCs w:val="24"/>
          <w:lang w:val="sr-Cyrl-RS"/>
        </w:rPr>
        <w:t xml:space="preserve">словима: </w:t>
      </w:r>
      <w:r w:rsidRPr="00AF5100">
        <w:rPr>
          <w:rFonts w:cs="Arial"/>
          <w:sz w:val="24"/>
          <w:szCs w:val="24"/>
          <w:lang w:val="sr-Cyrl-RS"/>
        </w:rPr>
        <w:t>десет</w:t>
      </w:r>
      <w:r w:rsidRPr="00AF5100">
        <w:rPr>
          <w:rFonts w:cs="Arial"/>
          <w:sz w:val="24"/>
          <w:szCs w:val="24"/>
        </w:rPr>
        <w:t xml:space="preserve">) дана од дана обостраног потписивања </w:t>
      </w:r>
      <w:r w:rsidR="00A02C57">
        <w:rPr>
          <w:rFonts w:cs="Arial"/>
          <w:sz w:val="24"/>
          <w:szCs w:val="24"/>
          <w:lang w:val="sr-Cyrl-RS"/>
        </w:rPr>
        <w:t>Оквирног споразума</w:t>
      </w:r>
      <w:r w:rsidRPr="00AF5100">
        <w:rPr>
          <w:rFonts w:cs="Arial"/>
          <w:sz w:val="24"/>
          <w:szCs w:val="24"/>
        </w:rPr>
        <w:t xml:space="preserve"> од законских заступника уговорних страна,а пре и</w:t>
      </w:r>
      <w:r w:rsidRPr="00AF5100">
        <w:rPr>
          <w:rFonts w:cs="Arial"/>
          <w:sz w:val="24"/>
          <w:szCs w:val="24"/>
          <w:lang w:val="sr-Cyrl-RS"/>
        </w:rPr>
        <w:t>звршења</w:t>
      </w:r>
      <w:r w:rsidRPr="00AF5100">
        <w:rPr>
          <w:rFonts w:cs="Arial"/>
          <w:sz w:val="24"/>
          <w:szCs w:val="24"/>
        </w:rPr>
        <w:t>,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14:paraId="39BC9345" w14:textId="23D23DF4" w:rsidR="00CA1E95" w:rsidRPr="00AF5100" w:rsidRDefault="00CA1E95" w:rsidP="00CA1E95">
      <w:pPr>
        <w:rPr>
          <w:rFonts w:cs="Arial"/>
          <w:sz w:val="24"/>
          <w:szCs w:val="24"/>
        </w:rPr>
      </w:pPr>
      <w:r w:rsidRPr="00AF5100">
        <w:rPr>
          <w:rFonts w:cs="Arial"/>
          <w:sz w:val="24"/>
          <w:szCs w:val="24"/>
        </w:rPr>
        <w:t xml:space="preserve">Изабрани понуђач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w:t>
      </w:r>
      <w:r w:rsidR="00A02C57">
        <w:rPr>
          <w:rFonts w:cs="Arial"/>
          <w:sz w:val="24"/>
          <w:szCs w:val="24"/>
          <w:lang w:val="sr-Cyrl-RS"/>
        </w:rPr>
        <w:t>Оквирног споразума</w:t>
      </w:r>
      <w:r w:rsidRPr="00AF5100">
        <w:rPr>
          <w:rFonts w:cs="Arial"/>
          <w:sz w:val="24"/>
          <w:szCs w:val="24"/>
        </w:rPr>
        <w:t xml:space="preserve"> без ПДВ. </w:t>
      </w:r>
    </w:p>
    <w:p w14:paraId="126A9AAE" w14:textId="77777777" w:rsidR="00CA1E95" w:rsidRPr="00AF5100" w:rsidRDefault="00CA1E95" w:rsidP="00CA1E95">
      <w:pPr>
        <w:rPr>
          <w:rFonts w:cs="Arial"/>
          <w:sz w:val="24"/>
          <w:szCs w:val="24"/>
        </w:rPr>
      </w:pPr>
      <w:r w:rsidRPr="00AF5100">
        <w:rPr>
          <w:rFonts w:cs="Arial"/>
          <w:sz w:val="24"/>
          <w:szCs w:val="24"/>
        </w:rPr>
        <w:lastRenderedPageBreak/>
        <w:t xml:space="preserve">Банкарска гаранција мора трајати најмање </w:t>
      </w:r>
      <w:r w:rsidRPr="00AF5100">
        <w:rPr>
          <w:rFonts w:cs="Arial"/>
          <w:sz w:val="24"/>
          <w:szCs w:val="24"/>
          <w:lang w:val="sr-Cyrl-RS"/>
        </w:rPr>
        <w:t>3</w:t>
      </w:r>
      <w:r w:rsidRPr="00AF5100">
        <w:rPr>
          <w:rFonts w:cs="Arial"/>
          <w:sz w:val="24"/>
          <w:szCs w:val="24"/>
        </w:rPr>
        <w:t>0 (словима:</w:t>
      </w:r>
      <w:r>
        <w:rPr>
          <w:rFonts w:cs="Arial"/>
          <w:sz w:val="24"/>
          <w:szCs w:val="24"/>
          <w:lang w:val="sr-Cyrl-RS"/>
        </w:rPr>
        <w:t xml:space="preserve"> </w:t>
      </w:r>
      <w:r w:rsidRPr="00AF5100">
        <w:rPr>
          <w:rFonts w:cs="Arial"/>
          <w:sz w:val="24"/>
          <w:szCs w:val="24"/>
          <w:lang w:val="sr-Cyrl-RS"/>
        </w:rPr>
        <w:t>три</w:t>
      </w:r>
      <w:r w:rsidRPr="00AF5100">
        <w:rPr>
          <w:rFonts w:cs="Arial"/>
          <w:sz w:val="24"/>
          <w:szCs w:val="24"/>
        </w:rPr>
        <w:t>десет) календарских дана дуже од рока одређеног за коначно извршење посла.</w:t>
      </w:r>
    </w:p>
    <w:p w14:paraId="1EBCCC2C" w14:textId="54FE1D55" w:rsidR="00CA1E95" w:rsidRPr="00AF5100" w:rsidRDefault="00CA1E95" w:rsidP="00CA1E95">
      <w:pPr>
        <w:rPr>
          <w:rFonts w:cs="Arial"/>
          <w:sz w:val="24"/>
          <w:szCs w:val="24"/>
        </w:rPr>
      </w:pPr>
      <w:r w:rsidRPr="00AF5100">
        <w:rPr>
          <w:rFonts w:cs="Arial"/>
          <w:sz w:val="24"/>
          <w:szCs w:val="24"/>
        </w:rPr>
        <w:t xml:space="preserve">Ако се за време трајања </w:t>
      </w:r>
      <w:r w:rsidR="000C7F5C">
        <w:rPr>
          <w:rFonts w:cs="Arial"/>
          <w:sz w:val="24"/>
          <w:szCs w:val="24"/>
          <w:lang w:val="sr-Cyrl-RS"/>
        </w:rPr>
        <w:t xml:space="preserve">Оквирног споразума </w:t>
      </w:r>
      <w:r w:rsidRPr="00AF5100">
        <w:rPr>
          <w:rFonts w:cs="Arial"/>
          <w:sz w:val="24"/>
          <w:szCs w:val="24"/>
        </w:rPr>
        <w:t>промене рокови за извршење обавезе, важност банкарске гаранције за добро извршење посла мора да се продужи.</w:t>
      </w:r>
      <w:r>
        <w:rPr>
          <w:rFonts w:cs="Arial"/>
          <w:sz w:val="24"/>
          <w:szCs w:val="24"/>
          <w:lang w:val="sr-Cyrl-RS"/>
        </w:rPr>
        <w:t xml:space="preserve"> </w:t>
      </w:r>
      <w:r w:rsidRPr="00AF5100">
        <w:rPr>
          <w:rFonts w:cs="Arial"/>
          <w:sz w:val="24"/>
          <w:szCs w:val="24"/>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BF167FC" w14:textId="292C2E8C" w:rsidR="00CA1E95" w:rsidRPr="00AF5100" w:rsidRDefault="00CA1E95" w:rsidP="00CA1E95">
      <w:pPr>
        <w:rPr>
          <w:rFonts w:cs="Arial"/>
          <w:sz w:val="24"/>
          <w:szCs w:val="24"/>
        </w:rPr>
      </w:pPr>
      <w:r w:rsidRPr="00AF5100">
        <w:rPr>
          <w:rFonts w:cs="Arial"/>
          <w:sz w:val="24"/>
          <w:szCs w:val="24"/>
        </w:rPr>
        <w:t xml:space="preserve">Наручилац ће уновчити дату банкарску гаранцију за добро извршење посла у случају да изабрани понуђач не буде извршавао своје обавезе у роковима и на начин предвиђен </w:t>
      </w:r>
      <w:r w:rsidR="00A02C57">
        <w:rPr>
          <w:rFonts w:cs="Arial"/>
          <w:sz w:val="24"/>
          <w:szCs w:val="24"/>
          <w:lang w:val="sr-Cyrl-RS"/>
        </w:rPr>
        <w:t>Оквирним споразумом</w:t>
      </w:r>
      <w:r w:rsidRPr="00AF5100">
        <w:rPr>
          <w:rFonts w:cs="Arial"/>
          <w:sz w:val="24"/>
          <w:szCs w:val="24"/>
        </w:rPr>
        <w:t xml:space="preserve">. </w:t>
      </w:r>
    </w:p>
    <w:p w14:paraId="072F0AA3" w14:textId="77777777" w:rsidR="00CA1E95" w:rsidRPr="00AF5100" w:rsidRDefault="00CA1E95" w:rsidP="00CA1E95">
      <w:pPr>
        <w:rPr>
          <w:rFonts w:cs="Arial"/>
          <w:sz w:val="24"/>
          <w:szCs w:val="24"/>
        </w:rPr>
      </w:pPr>
      <w:r w:rsidRPr="00AF5100">
        <w:rPr>
          <w:rFonts w:cs="Arial"/>
          <w:sz w:val="24"/>
          <w:szCs w:val="24"/>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2B7CBC2" w14:textId="77777777" w:rsidR="00CA1E95" w:rsidRPr="00AF5100" w:rsidRDefault="00CA1E95" w:rsidP="00CA1E95">
      <w:pPr>
        <w:rPr>
          <w:rFonts w:cs="Arial"/>
          <w:sz w:val="24"/>
          <w:szCs w:val="24"/>
        </w:rPr>
      </w:pPr>
      <w:r w:rsidRPr="00AF5100">
        <w:rPr>
          <w:rFonts w:cs="Arial"/>
          <w:sz w:val="24"/>
          <w:szCs w:val="24"/>
        </w:rPr>
        <w:t>У случају да је пословно седиште банке гаранта изван Републике Србије у случају спора по овој Гаранцији, утврђује се надлежност С</w:t>
      </w:r>
      <w:r>
        <w:rPr>
          <w:rFonts w:cs="Arial"/>
          <w:sz w:val="24"/>
          <w:szCs w:val="24"/>
          <w:lang w:val="sr-Cyrl-RS"/>
        </w:rPr>
        <w:t xml:space="preserve">талне </w:t>
      </w:r>
      <w:r w:rsidRPr="00AF5100">
        <w:rPr>
          <w:rFonts w:cs="Arial"/>
          <w:sz w:val="24"/>
          <w:szCs w:val="24"/>
        </w:rPr>
        <w:t>арбитраже при ПКС уз примену Правилника ПКС и процесног и материјалног права Републике Србије.</w:t>
      </w:r>
    </w:p>
    <w:p w14:paraId="5010A253" w14:textId="77777777" w:rsidR="00CA1E95" w:rsidRDefault="00CA1E95" w:rsidP="00CA1E95">
      <w:pPr>
        <w:rPr>
          <w:rFonts w:cs="Arial"/>
          <w:sz w:val="24"/>
          <w:szCs w:val="24"/>
        </w:rPr>
      </w:pPr>
      <w:r w:rsidRPr="00AF5100">
        <w:rPr>
          <w:rFonts w:cs="Arial"/>
          <w:sz w:val="24"/>
          <w:szCs w:val="24"/>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w:t>
      </w:r>
      <w:bookmarkStart w:id="236" w:name="_Toc441651601"/>
      <w:bookmarkStart w:id="237" w:name="_Toc442559912"/>
    </w:p>
    <w:p w14:paraId="2930239E" w14:textId="77777777" w:rsidR="00CA1E95" w:rsidRDefault="00CA1E95" w:rsidP="00CA1E95">
      <w:pPr>
        <w:rPr>
          <w:rFonts w:cs="Arial"/>
          <w:sz w:val="24"/>
          <w:szCs w:val="24"/>
        </w:rPr>
      </w:pPr>
    </w:p>
    <w:p w14:paraId="27A79258" w14:textId="7709D493" w:rsidR="00A02C57" w:rsidRDefault="00CA1E95" w:rsidP="00CA1E95">
      <w:pPr>
        <w:spacing w:before="0"/>
        <w:rPr>
          <w:rFonts w:cs="Arial"/>
          <w:sz w:val="24"/>
          <w:szCs w:val="24"/>
          <w:lang w:val="sr-Cyrl-RS"/>
        </w:rPr>
      </w:pPr>
      <w:r w:rsidRPr="0051364A">
        <w:rPr>
          <w:rFonts w:cs="Arial"/>
          <w:sz w:val="24"/>
          <w:szCs w:val="24"/>
          <w:lang w:val="sr-Cyrl-RS"/>
        </w:rPr>
        <w:t xml:space="preserve">Банкарска гаранција се не може уступити  и  није преносива без сагласности </w:t>
      </w:r>
      <w:r w:rsidR="00A02C57">
        <w:rPr>
          <w:rFonts w:cs="Arial"/>
          <w:sz w:val="24"/>
          <w:szCs w:val="24"/>
          <w:lang w:val="sr-Cyrl-RS"/>
        </w:rPr>
        <w:t>С</w:t>
      </w:r>
      <w:r w:rsidRPr="0051364A">
        <w:rPr>
          <w:rFonts w:cs="Arial"/>
          <w:sz w:val="24"/>
          <w:szCs w:val="24"/>
          <w:lang w:val="sr-Cyrl-RS"/>
        </w:rPr>
        <w:t>трана</w:t>
      </w:r>
      <w:r w:rsidR="00A02C57">
        <w:rPr>
          <w:rFonts w:cs="Arial"/>
          <w:sz w:val="24"/>
          <w:szCs w:val="24"/>
          <w:lang w:val="sr-Cyrl-RS"/>
        </w:rPr>
        <w:t xml:space="preserve"> у споразуму</w:t>
      </w:r>
      <w:r w:rsidRPr="0051364A">
        <w:rPr>
          <w:rFonts w:cs="Arial"/>
          <w:sz w:val="24"/>
          <w:szCs w:val="24"/>
          <w:lang w:val="sr-Cyrl-RS"/>
        </w:rPr>
        <w:t xml:space="preserve"> и емисионе банке  На ову  банкарску гарнцију примењују се Једнообразна </w:t>
      </w:r>
      <w:r w:rsidR="00A02C57">
        <w:rPr>
          <w:rFonts w:cs="Arial"/>
          <w:sz w:val="24"/>
          <w:szCs w:val="24"/>
          <w:lang w:val="sr-Cyrl-RS"/>
        </w:rPr>
        <w:t>правила за гаранције на позив (</w:t>
      </w:r>
      <w:r w:rsidRPr="0051364A">
        <w:rPr>
          <w:rFonts w:cs="Arial"/>
          <w:sz w:val="24"/>
          <w:szCs w:val="24"/>
        </w:rPr>
        <w:t>URDG</w:t>
      </w:r>
      <w:r w:rsidRPr="0051364A">
        <w:rPr>
          <w:rFonts w:cs="Arial"/>
          <w:sz w:val="24"/>
          <w:szCs w:val="24"/>
          <w:lang w:val="sr-Cyrl-RS"/>
        </w:rPr>
        <w:t xml:space="preserve"> 758) Међународне трговинске коморе у Паризу.</w:t>
      </w:r>
    </w:p>
    <w:p w14:paraId="605543D9" w14:textId="268DEC2A" w:rsidR="00CA1E95" w:rsidRDefault="00CA1E95" w:rsidP="00D43E07">
      <w:pPr>
        <w:spacing w:before="0"/>
        <w:rPr>
          <w:rFonts w:cs="Arial"/>
          <w:sz w:val="24"/>
          <w:szCs w:val="24"/>
          <w:lang w:val="sr-Cyrl-RS"/>
        </w:rPr>
      </w:pPr>
      <w:r w:rsidRPr="0051364A">
        <w:rPr>
          <w:rFonts w:cs="Arial"/>
          <w:sz w:val="24"/>
          <w:szCs w:val="24"/>
          <w:lang w:val="sr-Cyrl-RS"/>
        </w:rPr>
        <w:t>Ова гара</w:t>
      </w:r>
      <w:r w:rsidR="00A02C57">
        <w:rPr>
          <w:rFonts w:cs="Arial"/>
          <w:sz w:val="24"/>
          <w:szCs w:val="24"/>
          <w:lang w:val="sr-Cyrl-RS"/>
        </w:rPr>
        <w:t>нција истиче на наведени  датум</w:t>
      </w:r>
      <w:r w:rsidRPr="0051364A">
        <w:rPr>
          <w:rFonts w:cs="Arial"/>
          <w:sz w:val="24"/>
          <w:szCs w:val="24"/>
          <w:lang w:val="sr-Cyrl-RS"/>
        </w:rPr>
        <w:t>,</w:t>
      </w:r>
      <w:r w:rsidR="00A02C57">
        <w:rPr>
          <w:rFonts w:cs="Arial"/>
          <w:sz w:val="24"/>
          <w:szCs w:val="24"/>
          <w:lang w:val="sr-Cyrl-RS"/>
        </w:rPr>
        <w:t xml:space="preserve"> </w:t>
      </w:r>
      <w:r w:rsidRPr="0051364A">
        <w:rPr>
          <w:rFonts w:cs="Arial"/>
          <w:sz w:val="24"/>
          <w:szCs w:val="24"/>
          <w:lang w:val="sr-Cyrl-RS"/>
        </w:rPr>
        <w:t>без обзира да ли је овај документ враћен или није.</w:t>
      </w:r>
    </w:p>
    <w:p w14:paraId="78BF6F7B" w14:textId="77777777" w:rsidR="00D43E07" w:rsidRPr="00D43E07" w:rsidRDefault="00D43E07" w:rsidP="00D43E07">
      <w:pPr>
        <w:spacing w:before="0"/>
        <w:rPr>
          <w:rFonts w:cs="Arial"/>
          <w:sz w:val="24"/>
          <w:szCs w:val="24"/>
          <w:lang w:val="sr-Cyrl-RS"/>
        </w:rPr>
      </w:pPr>
    </w:p>
    <w:bookmarkEnd w:id="236"/>
    <w:bookmarkEnd w:id="237"/>
    <w:p w14:paraId="4218CE8C" w14:textId="77777777" w:rsidR="00CA1E95" w:rsidRPr="00AF5100" w:rsidRDefault="00CA1E95" w:rsidP="00CA1E95">
      <w:pPr>
        <w:pStyle w:val="KDPodnaslov3"/>
        <w:keepNext w:val="0"/>
        <w:spacing w:before="0"/>
        <w:ind w:left="851"/>
        <w:rPr>
          <w:rFonts w:eastAsia="TimesNewRomanPSMT" w:cs="Arial"/>
          <w:b/>
          <w:bCs/>
          <w:iCs/>
          <w:sz w:val="24"/>
          <w:szCs w:val="24"/>
          <w:lang w:val="sr-Cyrl-RS"/>
        </w:rPr>
      </w:pPr>
      <w:r w:rsidRPr="00AF5100">
        <w:rPr>
          <w:rFonts w:eastAsia="TimesNewRomanPSMT" w:cs="Arial"/>
          <w:b/>
          <w:bCs/>
          <w:iCs/>
          <w:sz w:val="24"/>
          <w:szCs w:val="24"/>
          <w:lang w:val="sr-Cyrl-RS"/>
        </w:rPr>
        <w:t>Достављање средстава финансијског обезбеђења</w:t>
      </w:r>
    </w:p>
    <w:p w14:paraId="4CB8AE38" w14:textId="66221976" w:rsidR="00CA1E95" w:rsidRPr="00323253" w:rsidRDefault="00CA1E95" w:rsidP="00CA1E95">
      <w:pPr>
        <w:tabs>
          <w:tab w:val="left" w:pos="567"/>
          <w:tab w:val="left" w:pos="709"/>
        </w:tabs>
        <w:spacing w:after="120"/>
        <w:rPr>
          <w:rFonts w:eastAsia="TimesNewRomanPSMT" w:cs="Arial"/>
          <w:bCs/>
          <w:sz w:val="24"/>
          <w:szCs w:val="24"/>
          <w:lang w:val="sr-Cyrl-RS"/>
        </w:rPr>
      </w:pPr>
      <w:r w:rsidRPr="00F066DE">
        <w:rPr>
          <w:rFonts w:eastAsia="TimesNewRomanPSMT" w:cs="Arial"/>
          <w:bCs/>
          <w:sz w:val="24"/>
          <w:szCs w:val="24"/>
          <w:lang w:val="sr-Cyrl-RS"/>
        </w:rPr>
        <w:t>Средс</w:t>
      </w:r>
      <w:r w:rsidR="00A02C57">
        <w:rPr>
          <w:rFonts w:eastAsia="TimesNewRomanPSMT" w:cs="Arial"/>
          <w:bCs/>
          <w:sz w:val="24"/>
          <w:szCs w:val="24"/>
          <w:lang w:val="sr-Cyrl-RS"/>
        </w:rPr>
        <w:t xml:space="preserve">тво финансијског обезбеђења за озбиљност </w:t>
      </w:r>
      <w:r w:rsidRPr="00F066DE">
        <w:rPr>
          <w:rFonts w:eastAsia="TimesNewRomanPSMT" w:cs="Arial"/>
          <w:bCs/>
          <w:sz w:val="24"/>
          <w:szCs w:val="24"/>
          <w:lang w:val="sr-Cyrl-RS"/>
        </w:rPr>
        <w:t>понуде доставља се као саставни део понуде и гласи на</w:t>
      </w:r>
      <w:r w:rsidRPr="00F066DE">
        <w:rPr>
          <w:rFonts w:eastAsia="TimesNewRomanPSMT" w:cs="Arial"/>
          <w:bCs/>
          <w:color w:val="00B0F0"/>
          <w:sz w:val="24"/>
          <w:szCs w:val="24"/>
          <w:lang w:val="sr-Cyrl-RS"/>
        </w:rPr>
        <w:t xml:space="preserve"> </w:t>
      </w:r>
      <w:r w:rsidRPr="00323253">
        <w:rPr>
          <w:rFonts w:eastAsia="TimesNewRomanPSMT" w:cs="Arial"/>
          <w:bCs/>
          <w:sz w:val="24"/>
          <w:szCs w:val="24"/>
          <w:lang w:val="sr-Cyrl-RS"/>
        </w:rPr>
        <w:t>Јавно предузеће „Електропривреда Србије“ Београд.</w:t>
      </w:r>
    </w:p>
    <w:p w14:paraId="6400809E" w14:textId="77777777" w:rsidR="00CA1E95" w:rsidRPr="00F066DE" w:rsidRDefault="00CA1E95" w:rsidP="00CA1E95">
      <w:pPr>
        <w:tabs>
          <w:tab w:val="left" w:pos="567"/>
          <w:tab w:val="left" w:pos="709"/>
        </w:tabs>
        <w:spacing w:after="120"/>
        <w:rPr>
          <w:rFonts w:cs="Arial"/>
          <w:b/>
          <w:sz w:val="24"/>
          <w:szCs w:val="24"/>
          <w:lang w:val="sr-Cyrl-RS"/>
        </w:rPr>
      </w:pPr>
      <w:r w:rsidRPr="00F066DE">
        <w:rPr>
          <w:rFonts w:eastAsia="TimesNewRomanPSMT" w:cs="Arial"/>
          <w:bCs/>
          <w:sz w:val="24"/>
          <w:szCs w:val="24"/>
          <w:lang w:val="sr-Cyrl-RS"/>
        </w:rPr>
        <w:t>Средство финансијског обезбеђења за добро извршење посла  гласи на</w:t>
      </w:r>
      <w:r w:rsidRPr="00F066DE">
        <w:rPr>
          <w:rFonts w:eastAsia="TimesNewRomanPSMT" w:cs="Arial"/>
          <w:bCs/>
          <w:color w:val="00B0F0"/>
          <w:sz w:val="24"/>
          <w:szCs w:val="24"/>
          <w:lang w:val="sr-Cyrl-RS"/>
        </w:rPr>
        <w:t xml:space="preserve"> </w:t>
      </w:r>
      <w:r w:rsidRPr="00323253">
        <w:rPr>
          <w:rFonts w:eastAsia="TimesNewRomanPSMT" w:cs="Arial"/>
          <w:bCs/>
          <w:sz w:val="24"/>
          <w:szCs w:val="24"/>
          <w:lang w:val="sr-Cyrl-RS"/>
        </w:rPr>
        <w:t>Јавно предузеће „Електропривреда Србије“ Београд</w:t>
      </w:r>
      <w:r>
        <w:rPr>
          <w:rFonts w:eastAsia="TimesNewRomanPSMT" w:cs="Arial"/>
          <w:bCs/>
          <w:color w:val="00B0F0"/>
          <w:sz w:val="24"/>
          <w:szCs w:val="24"/>
          <w:lang w:val="sr-Cyrl-RS"/>
        </w:rPr>
        <w:t xml:space="preserve"> </w:t>
      </w:r>
      <w:r w:rsidRPr="00F066DE">
        <w:rPr>
          <w:rFonts w:cs="Arial"/>
          <w:b/>
          <w:sz w:val="24"/>
          <w:szCs w:val="24"/>
          <w:lang w:val="sr-Cyrl-RS"/>
        </w:rPr>
        <w:t xml:space="preserve">и доставља се лично или поштом на адресу: </w:t>
      </w:r>
    </w:p>
    <w:p w14:paraId="02532B48" w14:textId="77777777" w:rsidR="00CA1E95" w:rsidRPr="00AF5100" w:rsidRDefault="00CA1E95" w:rsidP="00CA1E95">
      <w:pPr>
        <w:suppressAutoHyphens/>
        <w:spacing w:line="100" w:lineRule="atLeast"/>
        <w:jc w:val="center"/>
        <w:rPr>
          <w:rFonts w:cs="Arial"/>
          <w:b/>
          <w:sz w:val="24"/>
          <w:szCs w:val="24"/>
          <w:lang w:val="sr-Latn-RS"/>
        </w:rPr>
      </w:pPr>
      <w:r w:rsidRPr="00F066DE">
        <w:rPr>
          <w:rFonts w:cs="Arial"/>
          <w:b/>
          <w:color w:val="00B0F0"/>
          <w:sz w:val="24"/>
          <w:szCs w:val="24"/>
          <w:lang w:val="sr-Cyrl-RS"/>
        </w:rPr>
        <w:t xml:space="preserve"> </w:t>
      </w:r>
      <w:r w:rsidRPr="00AF5100">
        <w:rPr>
          <w:rFonts w:cs="Arial"/>
          <w:b/>
          <w:sz w:val="24"/>
          <w:szCs w:val="24"/>
          <w:lang w:val="sr-Cyrl-RS"/>
        </w:rPr>
        <w:t xml:space="preserve">Јавно предузеће „Електропривреда Србије“, Београд, </w:t>
      </w:r>
      <w:r>
        <w:rPr>
          <w:rFonts w:cs="Arial"/>
          <w:b/>
          <w:sz w:val="24"/>
          <w:szCs w:val="24"/>
          <w:lang w:val="sr-Cyrl-RS"/>
        </w:rPr>
        <w:t>Ц</w:t>
      </w:r>
      <w:r w:rsidRPr="00AF5100">
        <w:rPr>
          <w:rFonts w:cs="Arial"/>
          <w:b/>
          <w:sz w:val="24"/>
          <w:szCs w:val="24"/>
          <w:lang w:val="sr-Cyrl-RS"/>
        </w:rPr>
        <w:t>арице Милице 2</w:t>
      </w:r>
    </w:p>
    <w:p w14:paraId="4BB022A0" w14:textId="77777777" w:rsidR="00CA1E95" w:rsidRPr="00AF5100" w:rsidRDefault="00CA1E95" w:rsidP="00CA1E95">
      <w:pPr>
        <w:suppressAutoHyphens/>
        <w:spacing w:line="100" w:lineRule="atLeast"/>
        <w:jc w:val="center"/>
        <w:rPr>
          <w:b/>
          <w:sz w:val="24"/>
          <w:szCs w:val="24"/>
          <w:lang w:val="sr-Cyrl-RS"/>
        </w:rPr>
      </w:pPr>
      <w:r w:rsidRPr="00AF5100">
        <w:rPr>
          <w:i/>
          <w:sz w:val="24"/>
          <w:szCs w:val="24"/>
          <w:lang w:val="sr-Cyrl-RS"/>
        </w:rPr>
        <w:t>са назнаком:</w:t>
      </w:r>
      <w:r w:rsidRPr="00AF5100">
        <w:rPr>
          <w:b/>
          <w:sz w:val="24"/>
          <w:szCs w:val="24"/>
          <w:lang w:val="sr-Cyrl-RS"/>
        </w:rPr>
        <w:t xml:space="preserve"> Средство финансијског обезбеђења за ЈН/1000/0355/2016</w:t>
      </w:r>
    </w:p>
    <w:p w14:paraId="3F2D3A2E" w14:textId="77777777" w:rsidR="00CA1E95" w:rsidRPr="00AF5100" w:rsidRDefault="00CA1E95" w:rsidP="00CA1E95">
      <w:pPr>
        <w:ind w:left="1571"/>
        <w:rPr>
          <w:rFonts w:cs="Arial"/>
          <w:sz w:val="24"/>
          <w:szCs w:val="24"/>
        </w:rPr>
      </w:pPr>
    </w:p>
    <w:p w14:paraId="144B3E8D" w14:textId="77777777" w:rsidR="0085348E" w:rsidRPr="00EC5BB4" w:rsidRDefault="0085348E" w:rsidP="00D43E07">
      <w:pPr>
        <w:pStyle w:val="KDPodnaslov2"/>
        <w:numPr>
          <w:ilvl w:val="1"/>
          <w:numId w:val="117"/>
        </w:numPr>
        <w:spacing w:before="0"/>
        <w:jc w:val="both"/>
        <w:rPr>
          <w:rFonts w:cs="Arial"/>
          <w:sz w:val="24"/>
          <w:szCs w:val="24"/>
        </w:rPr>
      </w:pPr>
      <w:r w:rsidRPr="00EC5BB4">
        <w:rPr>
          <w:rFonts w:cs="Arial"/>
          <w:sz w:val="24"/>
          <w:szCs w:val="24"/>
        </w:rPr>
        <w:t>Начин означавања поверљивих података у понуди</w:t>
      </w:r>
    </w:p>
    <w:p w14:paraId="25AB6976"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BF99D39" w14:textId="77777777" w:rsidR="0085348E" w:rsidRPr="00EC5BB4" w:rsidRDefault="0085348E" w:rsidP="0085348E">
      <w:pPr>
        <w:pStyle w:val="KDParagraf"/>
        <w:spacing w:before="0"/>
        <w:rPr>
          <w:rFonts w:cs="Arial"/>
          <w:sz w:val="24"/>
          <w:szCs w:val="24"/>
        </w:rPr>
      </w:pPr>
      <w:r w:rsidRPr="00EC5BB4">
        <w:rPr>
          <w:rFonts w:cs="Arial"/>
          <w:sz w:val="24"/>
          <w:szCs w:val="24"/>
        </w:rPr>
        <w:t xml:space="preserve">Наручилац може да одбије да пружи информацију која би значила повреду поверљивости података добијених у понуди. </w:t>
      </w:r>
    </w:p>
    <w:p w14:paraId="721166E0" w14:textId="77777777" w:rsidR="0085348E" w:rsidRPr="00EC5BB4" w:rsidRDefault="0085348E" w:rsidP="0085348E">
      <w:pPr>
        <w:pStyle w:val="KDParagraf"/>
        <w:spacing w:before="0"/>
        <w:rPr>
          <w:rFonts w:cs="Arial"/>
          <w:sz w:val="24"/>
          <w:szCs w:val="24"/>
        </w:rPr>
      </w:pPr>
      <w:r w:rsidRPr="00EC5BB4">
        <w:rPr>
          <w:rFonts w:cs="Arial"/>
          <w:sz w:val="24"/>
          <w:szCs w:val="24"/>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20A4910B"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ће као поверљива третирати она документа која у десном горњем углу великим словима имају исписано „ПОВЕРЉИВО“.</w:t>
      </w:r>
    </w:p>
    <w:p w14:paraId="645D1B9A"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не одговара за поверљивост података који нису означени на горе наведени начин.</w:t>
      </w:r>
    </w:p>
    <w:p w14:paraId="62F8BD28" w14:textId="77777777" w:rsidR="0085348E" w:rsidRPr="00EC5BB4" w:rsidRDefault="0085348E" w:rsidP="0085348E">
      <w:pPr>
        <w:pStyle w:val="KDParagraf"/>
        <w:spacing w:before="0"/>
        <w:rPr>
          <w:rFonts w:cs="Arial"/>
          <w:sz w:val="24"/>
          <w:szCs w:val="24"/>
        </w:rPr>
      </w:pPr>
      <w:r w:rsidRPr="00EC5BB4">
        <w:rPr>
          <w:rFonts w:cs="Arial"/>
          <w:sz w:val="24"/>
          <w:szCs w:val="24"/>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7B7D9C0B" w14:textId="77777777" w:rsidR="0085348E" w:rsidRPr="00EC5BB4" w:rsidRDefault="0085348E" w:rsidP="0085348E">
      <w:pPr>
        <w:pStyle w:val="KDParagraf"/>
        <w:spacing w:before="0"/>
        <w:rPr>
          <w:rFonts w:cs="Arial"/>
          <w:sz w:val="24"/>
          <w:szCs w:val="24"/>
          <w:lang w:val="ru-RU"/>
        </w:rPr>
      </w:pPr>
      <w:r w:rsidRPr="00EC5BB4">
        <w:rPr>
          <w:rFonts w:cs="Arial"/>
          <w:sz w:val="24"/>
          <w:szCs w:val="24"/>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CD83D25" w14:textId="77777777" w:rsidR="0085348E" w:rsidRPr="00EC5BB4" w:rsidRDefault="0085348E" w:rsidP="0085348E">
      <w:pPr>
        <w:pStyle w:val="KDParagraf"/>
        <w:spacing w:before="0"/>
        <w:rPr>
          <w:rFonts w:cs="Arial"/>
          <w:sz w:val="24"/>
          <w:szCs w:val="24"/>
        </w:rPr>
      </w:pPr>
      <w:r w:rsidRPr="00EC5BB4">
        <w:rPr>
          <w:rFonts w:cs="Arial"/>
          <w:sz w:val="24"/>
          <w:szCs w:val="24"/>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2EAE84B1" w14:textId="4F2D0C94" w:rsidR="0085348E" w:rsidRPr="00EC5BB4" w:rsidRDefault="0085348E" w:rsidP="0085348E">
      <w:pPr>
        <w:pStyle w:val="KDParagraf"/>
        <w:spacing w:before="0"/>
        <w:rPr>
          <w:rFonts w:cs="Arial"/>
          <w:sz w:val="24"/>
          <w:szCs w:val="24"/>
        </w:rPr>
      </w:pPr>
      <w:r w:rsidRPr="00EC5BB4">
        <w:rPr>
          <w:rFonts w:cs="Arial"/>
          <w:sz w:val="24"/>
          <w:szCs w:val="24"/>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78254261" w14:textId="77777777" w:rsidR="0085348E" w:rsidRPr="00EC5BB4" w:rsidRDefault="0085348E" w:rsidP="0085348E">
      <w:pPr>
        <w:autoSpaceDE w:val="0"/>
        <w:autoSpaceDN w:val="0"/>
        <w:adjustRightInd w:val="0"/>
        <w:spacing w:before="0"/>
        <w:rPr>
          <w:rFonts w:eastAsia="TimesNewRomanPSMT" w:cs="Arial"/>
          <w:bCs/>
          <w:color w:val="00B0F0"/>
          <w:sz w:val="24"/>
          <w:szCs w:val="24"/>
        </w:rPr>
      </w:pPr>
    </w:p>
    <w:p w14:paraId="48707966" w14:textId="77777777" w:rsidR="0085348E" w:rsidRPr="008F774C" w:rsidRDefault="0085348E" w:rsidP="00D43E07">
      <w:pPr>
        <w:pStyle w:val="KDPodnaslov2"/>
        <w:numPr>
          <w:ilvl w:val="1"/>
          <w:numId w:val="117"/>
        </w:numPr>
        <w:spacing w:before="0"/>
        <w:jc w:val="both"/>
        <w:rPr>
          <w:rFonts w:cs="Arial"/>
          <w:sz w:val="24"/>
          <w:szCs w:val="24"/>
        </w:rPr>
      </w:pPr>
      <w:r w:rsidRPr="008F774C">
        <w:rPr>
          <w:rFonts w:cs="Arial"/>
          <w:sz w:val="24"/>
          <w:szCs w:val="24"/>
        </w:rPr>
        <w:t>П</w:t>
      </w:r>
      <w:r w:rsidRPr="00EC5BB4">
        <w:rPr>
          <w:rFonts w:cs="Arial"/>
          <w:sz w:val="24"/>
          <w:szCs w:val="24"/>
        </w:rPr>
        <w:t>оштовање обавеза које произлазе из прописа о заштити на раду и других прописа</w:t>
      </w:r>
    </w:p>
    <w:p w14:paraId="1DEE2921" w14:textId="0AFC7928" w:rsidR="0085348E" w:rsidRPr="00EC5BB4" w:rsidRDefault="0085348E" w:rsidP="0085348E">
      <w:pPr>
        <w:pStyle w:val="KDParagraf"/>
        <w:spacing w:before="0"/>
        <w:rPr>
          <w:rFonts w:cs="Arial"/>
          <w:sz w:val="24"/>
          <w:szCs w:val="24"/>
          <w:lang w:val="ru-RU"/>
        </w:rPr>
      </w:pPr>
      <w:r w:rsidRPr="00EC5BB4">
        <w:rPr>
          <w:rFonts w:cs="Arial"/>
          <w:sz w:val="24"/>
          <w:szCs w:val="24"/>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A02C57">
        <w:rPr>
          <w:rFonts w:cs="Arial"/>
          <w:sz w:val="24"/>
          <w:szCs w:val="24"/>
          <w:lang w:val="ru-RU"/>
        </w:rPr>
        <w:t>4.</w:t>
      </w:r>
      <w:r w:rsidRPr="00EC5BB4">
        <w:rPr>
          <w:rFonts w:cs="Arial"/>
          <w:sz w:val="24"/>
          <w:szCs w:val="24"/>
          <w:lang w:val="ru-RU"/>
        </w:rPr>
        <w:t xml:space="preserve"> из конкурсне документације).</w:t>
      </w:r>
    </w:p>
    <w:p w14:paraId="54ACA01E" w14:textId="77777777" w:rsidR="0085348E" w:rsidRPr="00EC5BB4" w:rsidRDefault="0085348E" w:rsidP="0085348E">
      <w:pPr>
        <w:pStyle w:val="KDParagraf"/>
        <w:spacing w:before="0"/>
        <w:rPr>
          <w:rFonts w:cs="Arial"/>
          <w:sz w:val="24"/>
          <w:szCs w:val="24"/>
          <w:lang w:val="ru-RU"/>
        </w:rPr>
      </w:pPr>
    </w:p>
    <w:p w14:paraId="7D878386" w14:textId="77777777" w:rsidR="0085348E" w:rsidRPr="00EC5BB4" w:rsidRDefault="0085348E" w:rsidP="00D43E07">
      <w:pPr>
        <w:pStyle w:val="KDPodnaslov2"/>
        <w:numPr>
          <w:ilvl w:val="1"/>
          <w:numId w:val="117"/>
        </w:numPr>
        <w:spacing w:before="0"/>
        <w:jc w:val="both"/>
        <w:rPr>
          <w:rFonts w:cs="Arial"/>
          <w:sz w:val="24"/>
          <w:szCs w:val="24"/>
        </w:rPr>
      </w:pPr>
      <w:r w:rsidRPr="00EC5BB4">
        <w:rPr>
          <w:rFonts w:cs="Arial"/>
          <w:sz w:val="24"/>
          <w:szCs w:val="24"/>
        </w:rPr>
        <w:t>Накнада за коришћење патената</w:t>
      </w:r>
    </w:p>
    <w:p w14:paraId="52CDA9B5" w14:textId="77777777" w:rsidR="0085348E" w:rsidRDefault="0085348E" w:rsidP="0085348E">
      <w:pPr>
        <w:pStyle w:val="KDParagraf"/>
        <w:spacing w:before="0"/>
        <w:rPr>
          <w:rFonts w:cs="Arial"/>
          <w:sz w:val="24"/>
          <w:szCs w:val="24"/>
          <w:lang w:val="ru-RU" w:eastAsia="sr-Latn-CS"/>
        </w:rPr>
      </w:pPr>
      <w:r w:rsidRPr="00EC5BB4">
        <w:rPr>
          <w:rFonts w:cs="Arial"/>
          <w:sz w:val="24"/>
          <w:szCs w:val="24"/>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36F472AD" w14:textId="77777777" w:rsidR="008F774C" w:rsidRPr="00EC5BB4" w:rsidRDefault="008F774C" w:rsidP="0085348E">
      <w:pPr>
        <w:pStyle w:val="KDParagraf"/>
        <w:spacing w:before="0"/>
        <w:rPr>
          <w:rFonts w:cs="Arial"/>
          <w:sz w:val="24"/>
          <w:szCs w:val="24"/>
          <w:lang w:val="ru-RU" w:eastAsia="sr-Latn-CS"/>
        </w:rPr>
      </w:pPr>
    </w:p>
    <w:p w14:paraId="5AE01C3B" w14:textId="77777777" w:rsidR="0085348E" w:rsidRDefault="008F774C" w:rsidP="00D43E07">
      <w:pPr>
        <w:pStyle w:val="KDPodnaslov2"/>
        <w:numPr>
          <w:ilvl w:val="1"/>
          <w:numId w:val="117"/>
        </w:numPr>
        <w:spacing w:before="0"/>
        <w:jc w:val="both"/>
        <w:rPr>
          <w:rFonts w:cs="Arial"/>
          <w:sz w:val="24"/>
          <w:szCs w:val="24"/>
        </w:rPr>
      </w:pPr>
      <w:r w:rsidRPr="008F774C">
        <w:rPr>
          <w:rFonts w:cs="Arial"/>
          <w:sz w:val="24"/>
          <w:szCs w:val="24"/>
        </w:rPr>
        <w:t>Начело заштите животне средине и обезбеђивања енергетске ефикасности</w:t>
      </w:r>
    </w:p>
    <w:p w14:paraId="62A7E4EA" w14:textId="77777777" w:rsidR="008F774C" w:rsidRPr="008F774C" w:rsidRDefault="008F774C" w:rsidP="008F774C">
      <w:pPr>
        <w:pStyle w:val="KDParagraf"/>
        <w:spacing w:before="0"/>
        <w:rPr>
          <w:rFonts w:cs="Arial"/>
          <w:sz w:val="24"/>
          <w:szCs w:val="24"/>
          <w:lang w:val="ru-RU" w:eastAsia="sr-Latn-CS"/>
        </w:rPr>
      </w:pPr>
      <w:r w:rsidRPr="008F774C">
        <w:rPr>
          <w:rFonts w:cs="Arial"/>
          <w:sz w:val="24"/>
          <w:szCs w:val="24"/>
          <w:lang w:val="ru-RU" w:eastAsia="sr-Latn-CS"/>
        </w:rPr>
        <w:t xml:space="preserve">Наручилац је дужан да набавља </w:t>
      </w:r>
      <w:r w:rsidR="00041FE3">
        <w:rPr>
          <w:rFonts w:cs="Arial"/>
          <w:sz w:val="24"/>
          <w:szCs w:val="24"/>
          <w:lang w:val="ru-RU" w:eastAsia="sr-Latn-CS"/>
        </w:rPr>
        <w:t>услуге</w:t>
      </w:r>
      <w:r w:rsidRPr="008F774C">
        <w:rPr>
          <w:rFonts w:cs="Arial"/>
          <w:sz w:val="24"/>
          <w:szCs w:val="24"/>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E05CAE9" w14:textId="77777777" w:rsidR="008D2B23" w:rsidRPr="00EC5BB4" w:rsidRDefault="008D2B23" w:rsidP="008D2B23">
      <w:pPr>
        <w:spacing w:before="0"/>
        <w:ind w:left="851"/>
        <w:rPr>
          <w:rFonts w:eastAsia="TimesNewRomanPSMT" w:cs="Arial"/>
          <w:bCs/>
          <w:iCs/>
          <w:color w:val="00B0F0"/>
          <w:sz w:val="24"/>
          <w:szCs w:val="24"/>
        </w:rPr>
      </w:pPr>
    </w:p>
    <w:p w14:paraId="1F4627AF" w14:textId="77777777" w:rsidR="008D2B23" w:rsidRPr="00EC5BB4" w:rsidRDefault="008D2B23" w:rsidP="00D43E07">
      <w:pPr>
        <w:pStyle w:val="KDPodnaslov2"/>
        <w:numPr>
          <w:ilvl w:val="1"/>
          <w:numId w:val="117"/>
        </w:numPr>
        <w:spacing w:before="0"/>
        <w:jc w:val="both"/>
        <w:rPr>
          <w:rFonts w:cs="Arial"/>
          <w:sz w:val="24"/>
          <w:szCs w:val="24"/>
        </w:rPr>
      </w:pPr>
      <w:bookmarkStart w:id="238" w:name="_Toc441651602"/>
      <w:bookmarkStart w:id="239" w:name="_Toc442559913"/>
      <w:r w:rsidRPr="00EC5BB4">
        <w:rPr>
          <w:rFonts w:cs="Arial"/>
          <w:sz w:val="24"/>
          <w:szCs w:val="24"/>
        </w:rPr>
        <w:t>Додатне информације и објашњења</w:t>
      </w:r>
      <w:bookmarkEnd w:id="238"/>
      <w:bookmarkEnd w:id="239"/>
    </w:p>
    <w:p w14:paraId="616D32A6" w14:textId="514B6A24" w:rsidR="008D2B23" w:rsidRPr="00EC5BB4" w:rsidRDefault="008D2B23" w:rsidP="008D2B23">
      <w:pPr>
        <w:widowControl w:val="0"/>
        <w:spacing w:before="0"/>
        <w:rPr>
          <w:rFonts w:cs="Arial"/>
          <w:sz w:val="24"/>
          <w:szCs w:val="24"/>
        </w:rPr>
      </w:pPr>
      <w:r w:rsidRPr="00EC5BB4">
        <w:rPr>
          <w:rFonts w:cs="Arial"/>
          <w:sz w:val="24"/>
          <w:szCs w:val="24"/>
          <w:lang w:val="ru-RU"/>
        </w:rPr>
        <w:t xml:space="preserve">Заинтерсовано лице може, у писаном облику, тражити </w:t>
      </w:r>
      <w:r w:rsidR="00B505E8">
        <w:rPr>
          <w:rFonts w:cs="Arial"/>
          <w:sz w:val="24"/>
          <w:szCs w:val="24"/>
          <w:lang w:val="ru-RU"/>
        </w:rPr>
        <w:t xml:space="preserve">од Наручиоца </w:t>
      </w:r>
      <w:r w:rsidRPr="00EC5BB4">
        <w:rPr>
          <w:rFonts w:cs="Arial"/>
          <w:sz w:val="24"/>
          <w:szCs w:val="24"/>
          <w:lang w:val="ru-RU"/>
        </w:rPr>
        <w:t>додатне информације или појашњења у вези са припрем</w:t>
      </w:r>
      <w:r w:rsidR="00B505E8">
        <w:rPr>
          <w:rFonts w:cs="Arial"/>
          <w:sz w:val="24"/>
          <w:szCs w:val="24"/>
          <w:lang w:val="ru-RU"/>
        </w:rPr>
        <w:t>ањем</w:t>
      </w:r>
      <w:r w:rsidRPr="00EC5BB4">
        <w:rPr>
          <w:rFonts w:cs="Arial"/>
          <w:sz w:val="24"/>
          <w:szCs w:val="24"/>
          <w:lang w:val="ru-RU"/>
        </w:rPr>
        <w:t xml:space="preserve"> понуде,</w:t>
      </w:r>
      <w:r w:rsidR="00B505E8">
        <w:rPr>
          <w:rFonts w:cs="Arial"/>
          <w:sz w:val="24"/>
          <w:szCs w:val="24"/>
          <w:lang w:val="ru-RU"/>
        </w:rPr>
        <w:t>при чему може да укаже Наручиоцу и на евентуално уочене недостатке и неправилности у конкурсној документацији,</w:t>
      </w:r>
      <w:r w:rsidRPr="00EC5BB4">
        <w:rPr>
          <w:rFonts w:cs="Arial"/>
          <w:sz w:val="24"/>
          <w:szCs w:val="24"/>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A02C57">
        <w:rPr>
          <w:rFonts w:cs="Arial"/>
          <w:color w:val="000000"/>
          <w:sz w:val="24"/>
          <w:szCs w:val="24"/>
          <w:lang w:val="ru-RU"/>
        </w:rPr>
        <w:t>ЈН/1000/0355/2016</w:t>
      </w:r>
      <w:r w:rsidR="00A02C57" w:rsidRPr="00EC5BB4">
        <w:rPr>
          <w:rFonts w:cs="Arial"/>
          <w:sz w:val="24"/>
          <w:szCs w:val="24"/>
          <w:lang w:val="ru-RU"/>
        </w:rPr>
        <w:t>“ или електронским путем на е-</w:t>
      </w:r>
      <w:r w:rsidR="00A02C57" w:rsidRPr="00EC5BB4">
        <w:rPr>
          <w:rFonts w:cs="Arial"/>
          <w:sz w:val="24"/>
          <w:szCs w:val="24"/>
        </w:rPr>
        <w:t>mail</w:t>
      </w:r>
      <w:r w:rsidR="00A02C57" w:rsidRPr="00EC5BB4">
        <w:rPr>
          <w:rFonts w:cs="Arial"/>
          <w:sz w:val="24"/>
          <w:szCs w:val="24"/>
          <w:lang w:val="ru-RU"/>
        </w:rPr>
        <w:t xml:space="preserve"> адресу:</w:t>
      </w:r>
      <w:r w:rsidR="00A02C57" w:rsidRPr="00FB5C9A">
        <w:t xml:space="preserve"> </w:t>
      </w:r>
      <w:r w:rsidR="00A02C57" w:rsidRPr="00FB5C9A">
        <w:rPr>
          <w:sz w:val="24"/>
          <w:szCs w:val="24"/>
        </w:rPr>
        <w:t>branislava.nikolic@eps.rs</w:t>
      </w:r>
      <w:r w:rsidR="00A02C57" w:rsidRPr="00FB5C9A">
        <w:rPr>
          <w:sz w:val="24"/>
          <w:szCs w:val="24"/>
          <w:lang w:val="sr-Cyrl-RS"/>
        </w:rPr>
        <w:t xml:space="preserve"> или</w:t>
      </w:r>
      <w:r w:rsidR="00A02C57" w:rsidRPr="00FB5C9A">
        <w:rPr>
          <w:sz w:val="24"/>
          <w:szCs w:val="24"/>
        </w:rPr>
        <w:t xml:space="preserve"> milos.zarkovic@eps.rs</w:t>
      </w:r>
      <w:r w:rsidRPr="00EC5BB4">
        <w:rPr>
          <w:rFonts w:cs="Arial"/>
          <w:sz w:val="24"/>
          <w:szCs w:val="24"/>
          <w:lang w:val="ru-RU"/>
        </w:rPr>
        <w:t>,</w:t>
      </w:r>
      <w:r w:rsidR="00A02C57">
        <w:rPr>
          <w:rFonts w:cs="Arial"/>
          <w:sz w:val="24"/>
          <w:szCs w:val="24"/>
          <w:lang w:val="ru-RU"/>
        </w:rPr>
        <w:t xml:space="preserve"> </w:t>
      </w:r>
      <w:r w:rsidRPr="00EC5BB4">
        <w:rPr>
          <w:rFonts w:cs="Arial"/>
          <w:sz w:val="24"/>
          <w:szCs w:val="24"/>
          <w:lang w:val="ru-RU"/>
        </w:rPr>
        <w:t xml:space="preserve">радним данима (понедељак – петак) у времену од </w:t>
      </w:r>
      <w:r w:rsidR="004604C7" w:rsidRPr="008670B5">
        <w:rPr>
          <w:rFonts w:cs="Arial"/>
          <w:sz w:val="24"/>
          <w:szCs w:val="24"/>
          <w:lang w:val="ru-RU"/>
        </w:rPr>
        <w:t>07:30</w:t>
      </w:r>
      <w:r w:rsidRPr="008670B5">
        <w:rPr>
          <w:rFonts w:cs="Arial"/>
          <w:sz w:val="24"/>
          <w:szCs w:val="24"/>
          <w:lang w:val="ru-RU"/>
        </w:rPr>
        <w:t xml:space="preserve"> до 1</w:t>
      </w:r>
      <w:r w:rsidR="00270B2B" w:rsidRPr="008670B5">
        <w:rPr>
          <w:rFonts w:cs="Arial"/>
          <w:sz w:val="24"/>
          <w:szCs w:val="24"/>
          <w:lang w:val="ru-RU"/>
        </w:rPr>
        <w:t>5</w:t>
      </w:r>
      <w:r w:rsidR="004604C7" w:rsidRPr="008670B5">
        <w:rPr>
          <w:rFonts w:cs="Arial"/>
          <w:sz w:val="24"/>
          <w:szCs w:val="24"/>
          <w:lang w:val="ru-RU"/>
        </w:rPr>
        <w:t>:30</w:t>
      </w:r>
      <w:r w:rsidRPr="008670B5">
        <w:rPr>
          <w:rFonts w:cs="Arial"/>
          <w:sz w:val="24"/>
          <w:szCs w:val="24"/>
          <w:lang w:val="ru-RU"/>
        </w:rPr>
        <w:t xml:space="preserve"> </w:t>
      </w:r>
      <w:r w:rsidRPr="00EC5BB4">
        <w:rPr>
          <w:rFonts w:cs="Arial"/>
          <w:sz w:val="24"/>
          <w:szCs w:val="24"/>
          <w:lang w:val="ru-RU"/>
        </w:rPr>
        <w:t xml:space="preserve">часова. </w:t>
      </w:r>
      <w:r w:rsidRPr="00EC5BB4">
        <w:rPr>
          <w:rFonts w:cs="Arial"/>
          <w:sz w:val="24"/>
          <w:szCs w:val="24"/>
        </w:rPr>
        <w:t>Захтев за појашњење примљен после наведеног времена или током викенда/нерадног дана биће евидентиран као примљен првог следећег радног дана.</w:t>
      </w:r>
    </w:p>
    <w:p w14:paraId="353CEE7C" w14:textId="77777777" w:rsidR="008D2B23" w:rsidRPr="00EC5BB4" w:rsidRDefault="008D2B23" w:rsidP="008D2B23">
      <w:pPr>
        <w:spacing w:before="0"/>
        <w:rPr>
          <w:rFonts w:cs="Arial"/>
          <w:sz w:val="24"/>
          <w:szCs w:val="24"/>
          <w:lang w:val="ru-RU"/>
        </w:rPr>
      </w:pPr>
      <w:r w:rsidRPr="00EC5BB4">
        <w:rPr>
          <w:rFonts w:cs="Arial"/>
          <w:sz w:val="24"/>
          <w:szCs w:val="24"/>
          <w:lang w:val="ru-RU"/>
        </w:rPr>
        <w:lastRenderedPageBreak/>
        <w:t xml:space="preserve">Наручилац ће у року од три дана по пријему захтева објавити </w:t>
      </w:r>
      <w:r w:rsidRPr="00EC5BB4">
        <w:rPr>
          <w:rFonts w:cs="Arial"/>
          <w:sz w:val="24"/>
          <w:szCs w:val="24"/>
        </w:rPr>
        <w:t>Одговор на захтев</w:t>
      </w:r>
      <w:r w:rsidRPr="00EC5BB4">
        <w:rPr>
          <w:rFonts w:cs="Arial"/>
          <w:sz w:val="24"/>
          <w:szCs w:val="24"/>
          <w:lang w:val="ru-RU"/>
        </w:rPr>
        <w:t xml:space="preserve"> на Порталу јавних набавки и својој интернет страници.</w:t>
      </w:r>
    </w:p>
    <w:p w14:paraId="7D95DF43" w14:textId="77777777" w:rsidR="008D2B23" w:rsidRDefault="008D2B23" w:rsidP="008D2B23">
      <w:pPr>
        <w:pStyle w:val="KDMojTekst"/>
        <w:spacing w:before="0"/>
        <w:rPr>
          <w:rFonts w:cs="Arial"/>
          <w:i w:val="0"/>
          <w:color w:val="auto"/>
          <w:sz w:val="24"/>
          <w:szCs w:val="24"/>
        </w:rPr>
      </w:pPr>
      <w:r w:rsidRPr="00EC5BB4">
        <w:rPr>
          <w:rFonts w:cs="Arial"/>
          <w:i w:val="0"/>
          <w:color w:val="auto"/>
          <w:sz w:val="24"/>
          <w:szCs w:val="24"/>
        </w:rPr>
        <w:t xml:space="preserve">Тражење додатних информација и појашњења </w:t>
      </w:r>
      <w:r w:rsidRPr="00B505E8">
        <w:rPr>
          <w:rFonts w:cs="Arial"/>
          <w:i w:val="0"/>
          <w:color w:val="auto"/>
          <w:sz w:val="24"/>
          <w:szCs w:val="24"/>
        </w:rPr>
        <w:t>телефоном није дозвољено</w:t>
      </w:r>
      <w:r w:rsidRPr="00EC5BB4">
        <w:rPr>
          <w:rFonts w:cs="Arial"/>
          <w:i w:val="0"/>
          <w:color w:val="auto"/>
          <w:sz w:val="24"/>
          <w:szCs w:val="24"/>
        </w:rPr>
        <w:t>.</w:t>
      </w:r>
    </w:p>
    <w:p w14:paraId="79A313D5" w14:textId="77777777" w:rsidR="00C14152" w:rsidRPr="00C14152" w:rsidRDefault="00C14152" w:rsidP="00C14152">
      <w:pPr>
        <w:spacing w:before="0"/>
        <w:rPr>
          <w:rFonts w:cs="Arial"/>
          <w:sz w:val="24"/>
          <w:szCs w:val="24"/>
          <w:lang w:val="ru-RU"/>
        </w:rPr>
      </w:pPr>
      <w:r w:rsidRPr="00C14152">
        <w:rPr>
          <w:rFonts w:cs="Arial"/>
          <w:sz w:val="24"/>
          <w:szCs w:val="24"/>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03CD462"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8AC6CC6" w14:textId="77777777" w:rsidR="00C14152" w:rsidRPr="00C14152" w:rsidRDefault="00C14152" w:rsidP="00C14152">
      <w:pPr>
        <w:spacing w:before="0"/>
        <w:rPr>
          <w:rFonts w:cs="Arial"/>
          <w:sz w:val="24"/>
          <w:szCs w:val="24"/>
          <w:lang w:val="ru-RU"/>
        </w:rPr>
      </w:pPr>
      <w:r w:rsidRPr="00C14152">
        <w:rPr>
          <w:rFonts w:cs="Arial"/>
          <w:sz w:val="24"/>
          <w:szCs w:val="24"/>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49D5B21C" w14:textId="77777777" w:rsidR="00C14152" w:rsidRPr="00C14152" w:rsidRDefault="00C14152" w:rsidP="00C14152">
      <w:pPr>
        <w:spacing w:before="0"/>
        <w:rPr>
          <w:rFonts w:cs="Arial"/>
          <w:sz w:val="24"/>
          <w:szCs w:val="24"/>
          <w:lang w:val="ru-RU"/>
        </w:rPr>
      </w:pPr>
      <w:r w:rsidRPr="00C14152">
        <w:rPr>
          <w:rFonts w:cs="Arial"/>
          <w:sz w:val="24"/>
          <w:szCs w:val="24"/>
          <w:lang w:val="ru-RU"/>
        </w:rPr>
        <w:t>По истеку рока предвиђеног за подношење понуда наручилац не може да мења нити да допуњује конкурсну документацију.</w:t>
      </w:r>
    </w:p>
    <w:p w14:paraId="261EBDA8" w14:textId="77777777" w:rsidR="00D31828" w:rsidRPr="00EC5BB4" w:rsidRDefault="008D2B23" w:rsidP="00D31828">
      <w:pPr>
        <w:pStyle w:val="KDMojTekst"/>
        <w:spacing w:before="0"/>
        <w:rPr>
          <w:rFonts w:cs="Arial"/>
          <w:i w:val="0"/>
          <w:color w:val="auto"/>
          <w:sz w:val="24"/>
          <w:szCs w:val="24"/>
          <w:lang w:val="sr-Cyrl-CS"/>
        </w:rPr>
      </w:pPr>
      <w:r w:rsidRPr="00EC5BB4">
        <w:rPr>
          <w:rFonts w:cs="Arial"/>
          <w:i w:val="0"/>
          <w:color w:val="auto"/>
          <w:sz w:val="24"/>
          <w:szCs w:val="24"/>
        </w:rPr>
        <w:t>Комуникација у поступку јавне н</w:t>
      </w:r>
      <w:r w:rsidR="00EA1925" w:rsidRPr="00EC5BB4">
        <w:rPr>
          <w:rFonts w:cs="Arial"/>
          <w:i w:val="0"/>
          <w:color w:val="auto"/>
          <w:sz w:val="24"/>
          <w:szCs w:val="24"/>
        </w:rPr>
        <w:t xml:space="preserve">абавке се врши на начин </w:t>
      </w:r>
      <w:r w:rsidR="00B02ADD">
        <w:rPr>
          <w:rFonts w:cs="Arial"/>
          <w:i w:val="0"/>
          <w:color w:val="auto"/>
          <w:sz w:val="24"/>
          <w:szCs w:val="24"/>
          <w:lang w:val="sr-Cyrl-RS"/>
        </w:rPr>
        <w:t>предвиђен</w:t>
      </w:r>
      <w:r w:rsidRPr="00EC5BB4">
        <w:rPr>
          <w:rFonts w:cs="Arial"/>
          <w:i w:val="0"/>
          <w:color w:val="auto"/>
          <w:sz w:val="24"/>
          <w:szCs w:val="24"/>
        </w:rPr>
        <w:t xml:space="preserve"> чланом 20. Закона.</w:t>
      </w:r>
    </w:p>
    <w:p w14:paraId="045E9593" w14:textId="77777777" w:rsidR="00D31828" w:rsidRPr="00EC5BB4" w:rsidRDefault="00D31828" w:rsidP="00D31828">
      <w:pPr>
        <w:pStyle w:val="KDParagraf"/>
        <w:spacing w:before="0"/>
        <w:rPr>
          <w:rFonts w:cs="Arial"/>
          <w:sz w:val="24"/>
          <w:szCs w:val="24"/>
          <w:lang w:val="ru-RU"/>
        </w:rPr>
      </w:pPr>
      <w:r w:rsidRPr="00EC5BB4">
        <w:rPr>
          <w:rFonts w:cs="Arial"/>
          <w:sz w:val="24"/>
          <w:szCs w:val="24"/>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1" w:history="1">
        <w:r w:rsidR="000B45FD" w:rsidRPr="00EC5BB4">
          <w:rPr>
            <w:rStyle w:val="Hyperlink"/>
            <w:rFonts w:cs="Arial"/>
            <w:sz w:val="24"/>
            <w:szCs w:val="24"/>
          </w:rPr>
          <w:t>www.</w:t>
        </w:r>
        <w:r w:rsidR="000B45FD" w:rsidRPr="00EC5BB4">
          <w:rPr>
            <w:rStyle w:val="Hyperlink"/>
            <w:rFonts w:cs="Arial"/>
            <w:sz w:val="24"/>
            <w:szCs w:val="24"/>
            <w:lang w:val="sr-Cyrl-CS"/>
          </w:rPr>
          <w:t>к</w:t>
        </w:r>
        <w:r w:rsidR="000B45FD" w:rsidRPr="00EC5BB4">
          <w:rPr>
            <w:rStyle w:val="Hyperlink"/>
            <w:rFonts w:cs="Arial"/>
            <w:sz w:val="24"/>
            <w:szCs w:val="24"/>
          </w:rPr>
          <w:t>jn.gov.rs</w:t>
        </w:r>
      </w:hyperlink>
      <w:r w:rsidRPr="00EC5BB4">
        <w:rPr>
          <w:rFonts w:cs="Arial"/>
          <w:sz w:val="24"/>
          <w:szCs w:val="24"/>
          <w:lang w:val="ru-RU"/>
        </w:rPr>
        <w:t>).</w:t>
      </w:r>
    </w:p>
    <w:p w14:paraId="3B9CDD14" w14:textId="77777777" w:rsidR="008D2B23" w:rsidRPr="00EC5BB4" w:rsidRDefault="008D2B23" w:rsidP="008D2B23">
      <w:pPr>
        <w:pStyle w:val="KDMojTekst"/>
        <w:spacing w:before="0"/>
        <w:rPr>
          <w:rFonts w:cs="Arial"/>
          <w:i w:val="0"/>
          <w:color w:val="auto"/>
          <w:sz w:val="24"/>
          <w:szCs w:val="24"/>
        </w:rPr>
      </w:pPr>
    </w:p>
    <w:p w14:paraId="0BDA1658" w14:textId="77777777" w:rsidR="008D2B23" w:rsidRPr="00EC5BB4" w:rsidRDefault="008D2B23" w:rsidP="00D43E07">
      <w:pPr>
        <w:pStyle w:val="KDPodnaslov2"/>
        <w:numPr>
          <w:ilvl w:val="1"/>
          <w:numId w:val="117"/>
        </w:numPr>
        <w:spacing w:before="0"/>
        <w:jc w:val="both"/>
        <w:rPr>
          <w:rFonts w:cs="Arial"/>
          <w:sz w:val="24"/>
          <w:szCs w:val="24"/>
        </w:rPr>
      </w:pPr>
      <w:bookmarkStart w:id="240" w:name="_Toc441651603"/>
      <w:bookmarkStart w:id="241" w:name="_Toc442559914"/>
      <w:r w:rsidRPr="00EC5BB4">
        <w:rPr>
          <w:rFonts w:cs="Arial"/>
          <w:sz w:val="24"/>
          <w:szCs w:val="24"/>
        </w:rPr>
        <w:t>Трошкови понуде</w:t>
      </w:r>
      <w:bookmarkEnd w:id="240"/>
      <w:bookmarkEnd w:id="241"/>
    </w:p>
    <w:p w14:paraId="4897EBC9" w14:textId="77777777" w:rsidR="008D2B23" w:rsidRPr="00EC5BB4" w:rsidRDefault="008D2B23" w:rsidP="008D2B23">
      <w:pPr>
        <w:pStyle w:val="KDParagraf"/>
        <w:spacing w:before="0"/>
        <w:rPr>
          <w:rFonts w:cs="Arial"/>
          <w:sz w:val="24"/>
          <w:szCs w:val="24"/>
          <w:lang w:val="ru-RU"/>
        </w:rPr>
      </w:pPr>
      <w:r w:rsidRPr="00EC5BB4">
        <w:rPr>
          <w:rFonts w:cs="Arial"/>
          <w:sz w:val="24"/>
          <w:szCs w:val="24"/>
          <w:lang w:val="ru-RU"/>
        </w:rPr>
        <w:t>Трошкове припреме и подношења понуде сноси искључиво понуђач и не може тражити од наручиоца накнаду трошкова.</w:t>
      </w:r>
    </w:p>
    <w:p w14:paraId="073D523E" w14:textId="77777777" w:rsidR="008D2B23" w:rsidRDefault="008D2B23" w:rsidP="008D2B23">
      <w:pPr>
        <w:pStyle w:val="KDParagraf"/>
        <w:spacing w:before="0"/>
        <w:rPr>
          <w:rFonts w:cs="Arial"/>
          <w:sz w:val="24"/>
          <w:szCs w:val="24"/>
        </w:rPr>
      </w:pPr>
      <w:r w:rsidRPr="00EC5BB4">
        <w:rPr>
          <w:rFonts w:cs="Arial"/>
          <w:sz w:val="24"/>
          <w:szCs w:val="24"/>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427B8D65" w14:textId="77777777" w:rsidR="00A02C57" w:rsidRPr="00A02C57" w:rsidRDefault="00A02C57" w:rsidP="00A02C57">
      <w:pPr>
        <w:tabs>
          <w:tab w:val="left" w:pos="567"/>
        </w:tabs>
        <w:spacing w:before="0"/>
        <w:rPr>
          <w:rFonts w:cs="Arial"/>
          <w:sz w:val="24"/>
          <w:szCs w:val="24"/>
        </w:rPr>
      </w:pPr>
      <w:r w:rsidRPr="00A02C57">
        <w:rPr>
          <w:rFonts w:cs="Arial"/>
          <w:sz w:val="24"/>
          <w:szCs w:val="24"/>
        </w:rPr>
        <w:t>Ако је поступак јавне набавке обустављен из разлога који су на страни Наручиоца, Наручилац је дужан да понуђачу надокнади трошкове прибављања средства обезбеђења, под условом да је понуђач тражио накнаду тих трошкова у својој понуди.</w:t>
      </w:r>
    </w:p>
    <w:p w14:paraId="02DF1028" w14:textId="77777777" w:rsidR="00A02C57" w:rsidRPr="00EC5BB4" w:rsidRDefault="00A02C57" w:rsidP="008D2B23">
      <w:pPr>
        <w:pStyle w:val="KDParagraf"/>
        <w:spacing w:before="0"/>
        <w:rPr>
          <w:rFonts w:cs="Arial"/>
          <w:sz w:val="24"/>
          <w:szCs w:val="24"/>
        </w:rPr>
      </w:pPr>
    </w:p>
    <w:p w14:paraId="29FC53B1" w14:textId="77777777" w:rsidR="00C14152" w:rsidRPr="00EC5BB4" w:rsidRDefault="00C14152" w:rsidP="00D43E07">
      <w:pPr>
        <w:pStyle w:val="KDPodnaslov2"/>
        <w:numPr>
          <w:ilvl w:val="1"/>
          <w:numId w:val="117"/>
        </w:numPr>
        <w:spacing w:before="0"/>
        <w:jc w:val="both"/>
        <w:rPr>
          <w:rFonts w:cs="Arial"/>
          <w:sz w:val="24"/>
          <w:szCs w:val="24"/>
        </w:rPr>
      </w:pPr>
      <w:r w:rsidRPr="00EC5BB4">
        <w:rPr>
          <w:rFonts w:cs="Arial"/>
          <w:sz w:val="24"/>
          <w:szCs w:val="24"/>
        </w:rPr>
        <w:t>Д</w:t>
      </w:r>
      <w:r w:rsidRPr="00EC5BB4">
        <w:rPr>
          <w:rFonts w:cs="Arial"/>
          <w:sz w:val="24"/>
          <w:szCs w:val="24"/>
          <w:lang w:val="sr-Latn-CS"/>
        </w:rPr>
        <w:t>одатн</w:t>
      </w:r>
      <w:r w:rsidRPr="00EC5BB4">
        <w:rPr>
          <w:rFonts w:cs="Arial"/>
          <w:sz w:val="24"/>
          <w:szCs w:val="24"/>
        </w:rPr>
        <w:t>а</w:t>
      </w:r>
      <w:r w:rsidRPr="00EC5BB4">
        <w:rPr>
          <w:rFonts w:cs="Arial"/>
          <w:sz w:val="24"/>
          <w:szCs w:val="24"/>
          <w:lang w:val="sr-Latn-CS"/>
        </w:rPr>
        <w:t xml:space="preserve"> објашњења</w:t>
      </w:r>
      <w:r w:rsidRPr="00EC5BB4">
        <w:rPr>
          <w:rFonts w:cs="Arial"/>
          <w:sz w:val="24"/>
          <w:szCs w:val="24"/>
        </w:rPr>
        <w:t>, контрола и допуштене исправке</w:t>
      </w:r>
    </w:p>
    <w:p w14:paraId="502374A2"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7B3E41B1" w14:textId="3B1610D4" w:rsidR="00C14152" w:rsidRPr="00EC5BB4" w:rsidRDefault="00C14152" w:rsidP="00C14152">
      <w:pPr>
        <w:pStyle w:val="KDParagraf"/>
        <w:spacing w:before="0"/>
        <w:rPr>
          <w:rFonts w:eastAsia="TimesNewRomanPSMT" w:cs="Arial"/>
          <w:sz w:val="24"/>
          <w:szCs w:val="24"/>
          <w:lang w:val="ru-RU"/>
        </w:rPr>
      </w:pPr>
      <w:r w:rsidRPr="00EC5BB4">
        <w:rPr>
          <w:rFonts w:eastAsia="TimesNewRomanPSMT" w:cs="Arial"/>
          <w:sz w:val="24"/>
          <w:szCs w:val="24"/>
          <w:lang w:val="ru-RU"/>
        </w:rPr>
        <w:t>Уколико је потр</w:t>
      </w:r>
      <w:r w:rsidR="00A02C57">
        <w:rPr>
          <w:rFonts w:eastAsia="TimesNewRomanPSMT" w:cs="Arial"/>
          <w:sz w:val="24"/>
          <w:szCs w:val="24"/>
          <w:lang w:val="ru-RU"/>
        </w:rPr>
        <w:t>ебно вршити додатна објашњења, Н</w:t>
      </w:r>
      <w:r w:rsidRPr="00EC5BB4">
        <w:rPr>
          <w:rFonts w:eastAsia="TimesNewRomanPSMT" w:cs="Arial"/>
          <w:sz w:val="24"/>
          <w:szCs w:val="24"/>
          <w:lang w:val="ru-RU"/>
        </w:rPr>
        <w:t>аручилац ће понуђачу оставити прим</w:t>
      </w:r>
      <w:r w:rsidR="00B02ADD">
        <w:rPr>
          <w:rFonts w:eastAsia="TimesNewRomanPSMT" w:cs="Arial"/>
          <w:sz w:val="24"/>
          <w:szCs w:val="24"/>
          <w:lang w:val="ru-RU"/>
        </w:rPr>
        <w:t>ерени рок да поступи по позиву Н</w:t>
      </w:r>
      <w:r w:rsidRPr="00EC5BB4">
        <w:rPr>
          <w:rFonts w:eastAsia="TimesNewRomanPSMT" w:cs="Arial"/>
          <w:sz w:val="24"/>
          <w:szCs w:val="24"/>
          <w:lang w:val="ru-RU"/>
        </w:rPr>
        <w:t>аручиоца</w:t>
      </w:r>
      <w:r w:rsidR="00B02ADD">
        <w:rPr>
          <w:rFonts w:eastAsia="TimesNewRomanPSMT" w:cs="Arial"/>
          <w:sz w:val="24"/>
          <w:szCs w:val="24"/>
          <w:lang w:val="ru-RU"/>
        </w:rPr>
        <w:t>, односно да омогући Н</w:t>
      </w:r>
      <w:r w:rsidRPr="00EC5BB4">
        <w:rPr>
          <w:rFonts w:eastAsia="TimesNewRomanPSMT" w:cs="Arial"/>
          <w:sz w:val="24"/>
          <w:szCs w:val="24"/>
          <w:lang w:val="ru-RU"/>
        </w:rPr>
        <w:t>аручиоцу контролу (увид) код понуђача, као и код његовог подизвођача.</w:t>
      </w:r>
    </w:p>
    <w:p w14:paraId="1E6B1126"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14:paraId="0C7D9D60" w14:textId="77777777" w:rsidR="00C14152" w:rsidRPr="00EC5BB4" w:rsidRDefault="00C14152" w:rsidP="00C14152">
      <w:pPr>
        <w:pStyle w:val="KDParagraf"/>
        <w:spacing w:before="0"/>
        <w:rPr>
          <w:rFonts w:eastAsia="TimesNewRomanPSMT" w:cs="Arial"/>
          <w:sz w:val="24"/>
          <w:szCs w:val="24"/>
        </w:rPr>
      </w:pPr>
      <w:r w:rsidRPr="00EC5BB4">
        <w:rPr>
          <w:rFonts w:eastAsia="TimesNewRomanPSMT" w:cs="Arial"/>
          <w:sz w:val="24"/>
          <w:szCs w:val="24"/>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14:paraId="4A0B12B0" w14:textId="77777777" w:rsidR="008D2B23" w:rsidRPr="00EC5BB4" w:rsidRDefault="008D2B23" w:rsidP="008D2B23">
      <w:pPr>
        <w:spacing w:before="0"/>
        <w:rPr>
          <w:rFonts w:cs="Arial"/>
          <w:sz w:val="24"/>
          <w:szCs w:val="24"/>
        </w:rPr>
      </w:pPr>
    </w:p>
    <w:p w14:paraId="25D8C73A" w14:textId="77777777" w:rsidR="00B20A6C" w:rsidRPr="00EC5BB4" w:rsidRDefault="00B20A6C" w:rsidP="00D43E07">
      <w:pPr>
        <w:pStyle w:val="KDPodnaslov2"/>
        <w:numPr>
          <w:ilvl w:val="1"/>
          <w:numId w:val="117"/>
        </w:numPr>
        <w:spacing w:before="0"/>
        <w:jc w:val="both"/>
        <w:rPr>
          <w:rFonts w:cs="Arial"/>
          <w:sz w:val="24"/>
          <w:szCs w:val="24"/>
        </w:rPr>
      </w:pPr>
      <w:bookmarkStart w:id="242" w:name="_Toc442559917"/>
      <w:bookmarkStart w:id="243" w:name="_Toc441651606"/>
      <w:r w:rsidRPr="00EC5BB4">
        <w:rPr>
          <w:rFonts w:cs="Arial"/>
          <w:sz w:val="24"/>
          <w:szCs w:val="24"/>
        </w:rPr>
        <w:lastRenderedPageBreak/>
        <w:t>Разлози за одбијање понуде</w:t>
      </w:r>
      <w:bookmarkEnd w:id="242"/>
      <w:r w:rsidRPr="00EC5BB4">
        <w:rPr>
          <w:rFonts w:cs="Arial"/>
          <w:sz w:val="24"/>
          <w:szCs w:val="24"/>
        </w:rPr>
        <w:t xml:space="preserve"> </w:t>
      </w:r>
      <w:bookmarkEnd w:id="243"/>
    </w:p>
    <w:p w14:paraId="085FB505" w14:textId="77777777" w:rsidR="00B20A6C" w:rsidRPr="00EC5BB4" w:rsidRDefault="00B20A6C" w:rsidP="00B20A6C">
      <w:pPr>
        <w:autoSpaceDE w:val="0"/>
        <w:autoSpaceDN w:val="0"/>
        <w:adjustRightInd w:val="0"/>
        <w:spacing w:before="0"/>
        <w:rPr>
          <w:rFonts w:eastAsia="TimesNewRomanPSMT" w:cs="Arial"/>
          <w:bCs/>
          <w:iCs/>
          <w:sz w:val="24"/>
          <w:szCs w:val="24"/>
          <w:lang w:val="ru-RU"/>
        </w:rPr>
      </w:pPr>
      <w:r w:rsidRPr="00EC5BB4">
        <w:rPr>
          <w:rFonts w:eastAsia="TimesNewRomanPSMT" w:cs="Arial"/>
          <w:bCs/>
          <w:iCs/>
          <w:sz w:val="24"/>
          <w:szCs w:val="24"/>
        </w:rPr>
        <w:t>Понуда ће бити одбијена ако:</w:t>
      </w:r>
    </w:p>
    <w:p w14:paraId="5AB03617" w14:textId="77777777" w:rsidR="00B20A6C" w:rsidRPr="00EC5BB4" w:rsidRDefault="00B20A6C" w:rsidP="000657F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је неблаговремена, неприхватљива или неодговарајућа;</w:t>
      </w:r>
    </w:p>
    <w:p w14:paraId="3517EFD1" w14:textId="77777777" w:rsidR="00B20A6C" w:rsidRPr="00EC5BB4" w:rsidRDefault="00B20A6C" w:rsidP="000657F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се понуђач не сагласи са исправком рачунских грешака;</w:t>
      </w:r>
    </w:p>
    <w:p w14:paraId="7257E822" w14:textId="37A91CDA" w:rsidR="00B20A6C" w:rsidRPr="00EC5BB4" w:rsidRDefault="00B20A6C" w:rsidP="000657F6">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sz w:val="24"/>
          <w:szCs w:val="24"/>
        </w:rPr>
      </w:pPr>
      <w:r w:rsidRPr="00EC5BB4">
        <w:rPr>
          <w:rFonts w:ascii="Arial" w:eastAsia="TimesNewRomanPSMT" w:hAnsi="Arial" w:cs="Arial"/>
          <w:bCs/>
          <w:iCs/>
          <w:sz w:val="24"/>
          <w:szCs w:val="24"/>
        </w:rPr>
        <w:t>ако има битне недостатке сходно члану 106. З</w:t>
      </w:r>
      <w:r w:rsidR="00A02C57">
        <w:rPr>
          <w:rFonts w:ascii="Arial" w:eastAsia="TimesNewRomanPSMT" w:hAnsi="Arial" w:cs="Arial"/>
          <w:bCs/>
          <w:iCs/>
          <w:sz w:val="24"/>
          <w:szCs w:val="24"/>
          <w:lang w:val="sr-Cyrl-RS"/>
        </w:rPr>
        <w:t>акона</w:t>
      </w:r>
    </w:p>
    <w:p w14:paraId="31715DEF"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r w:rsidRPr="00EC5BB4">
        <w:rPr>
          <w:rFonts w:ascii="Arial" w:eastAsia="TimesNewRomanPSMT" w:hAnsi="Arial" w:cs="Arial"/>
          <w:bCs/>
          <w:iCs/>
          <w:sz w:val="24"/>
          <w:szCs w:val="24"/>
        </w:rPr>
        <w:t>односно ако:</w:t>
      </w:r>
    </w:p>
    <w:p w14:paraId="652D5DC8" w14:textId="77777777" w:rsidR="00B20A6C" w:rsidRPr="00EC5BB4" w:rsidRDefault="00B20A6C" w:rsidP="000657F6">
      <w:pPr>
        <w:pStyle w:val="KDNabrajanje"/>
        <w:numPr>
          <w:ilvl w:val="0"/>
          <w:numId w:val="19"/>
        </w:numPr>
        <w:spacing w:before="0"/>
        <w:ind w:left="714" w:hanging="357"/>
        <w:rPr>
          <w:rFonts w:cs="Arial"/>
          <w:sz w:val="24"/>
          <w:szCs w:val="24"/>
        </w:rPr>
      </w:pPr>
      <w:r w:rsidRPr="00EC5BB4">
        <w:rPr>
          <w:rFonts w:cs="Arial"/>
          <w:sz w:val="24"/>
          <w:szCs w:val="24"/>
        </w:rPr>
        <w:t xml:space="preserve">Понуђач не докаже да </w:t>
      </w:r>
      <w:r w:rsidRPr="00EC5BB4">
        <w:rPr>
          <w:rFonts w:eastAsia="TimesNewRomanPSMT" w:cs="Arial"/>
          <w:bCs/>
          <w:iCs/>
          <w:sz w:val="24"/>
          <w:szCs w:val="24"/>
        </w:rPr>
        <w:t>испуњава обавезне услове за учешће;</w:t>
      </w:r>
    </w:p>
    <w:p w14:paraId="1873B832" w14:textId="77777777" w:rsidR="00B20A6C" w:rsidRPr="00EC5BB4" w:rsidRDefault="00B20A6C" w:rsidP="000657F6">
      <w:pPr>
        <w:pStyle w:val="KDNabrajanje"/>
        <w:numPr>
          <w:ilvl w:val="0"/>
          <w:numId w:val="19"/>
        </w:numPr>
        <w:spacing w:before="0"/>
        <w:ind w:left="714" w:hanging="357"/>
        <w:rPr>
          <w:rFonts w:cs="Arial"/>
          <w:sz w:val="24"/>
          <w:szCs w:val="24"/>
        </w:rPr>
      </w:pPr>
      <w:r w:rsidRPr="00EC5BB4">
        <w:rPr>
          <w:rFonts w:eastAsia="TimesNewRomanPSMT" w:cs="Arial"/>
          <w:bCs/>
          <w:iCs/>
          <w:sz w:val="24"/>
          <w:szCs w:val="24"/>
        </w:rPr>
        <w:t>понуђач не докаже да испуњава додатне услове;</w:t>
      </w:r>
    </w:p>
    <w:p w14:paraId="2A6E1747" w14:textId="77777777" w:rsidR="00B20A6C" w:rsidRPr="00EC5BB4" w:rsidRDefault="00B20A6C" w:rsidP="000657F6">
      <w:pPr>
        <w:pStyle w:val="KDNabrajanje"/>
        <w:numPr>
          <w:ilvl w:val="0"/>
          <w:numId w:val="19"/>
        </w:numPr>
        <w:spacing w:before="0"/>
        <w:ind w:left="714" w:hanging="357"/>
        <w:rPr>
          <w:rFonts w:cs="Arial"/>
          <w:sz w:val="24"/>
          <w:szCs w:val="24"/>
        </w:rPr>
      </w:pPr>
      <w:r w:rsidRPr="00EC5BB4">
        <w:rPr>
          <w:rFonts w:eastAsia="TimesNewRomanPSMT" w:cs="Arial"/>
          <w:bCs/>
          <w:iCs/>
          <w:sz w:val="24"/>
          <w:szCs w:val="24"/>
        </w:rPr>
        <w:t>понуђач није доставио тражено средство обезбеђења;</w:t>
      </w:r>
    </w:p>
    <w:p w14:paraId="5C7FD2B6" w14:textId="77777777" w:rsidR="00B20A6C" w:rsidRPr="00EC5BB4" w:rsidRDefault="00B20A6C" w:rsidP="000657F6">
      <w:pPr>
        <w:pStyle w:val="KDNabrajanje"/>
        <w:numPr>
          <w:ilvl w:val="0"/>
          <w:numId w:val="19"/>
        </w:numPr>
        <w:spacing w:before="0"/>
        <w:ind w:left="714" w:hanging="357"/>
        <w:rPr>
          <w:rFonts w:eastAsia="TimesNewRomanPSMT" w:cs="Arial"/>
          <w:sz w:val="24"/>
          <w:szCs w:val="24"/>
        </w:rPr>
      </w:pPr>
      <w:r w:rsidRPr="00EC5BB4">
        <w:rPr>
          <w:rFonts w:eastAsia="TimesNewRomanPSMT" w:cs="Arial"/>
          <w:sz w:val="24"/>
          <w:szCs w:val="24"/>
        </w:rPr>
        <w:t>је понуђени рок важења понуде краћи од прописаног;</w:t>
      </w:r>
    </w:p>
    <w:p w14:paraId="2EC37ABE" w14:textId="77777777" w:rsidR="00B20A6C" w:rsidRPr="00EC5BB4" w:rsidRDefault="00B20A6C" w:rsidP="000657F6">
      <w:pPr>
        <w:pStyle w:val="KDNabrajanje"/>
        <w:numPr>
          <w:ilvl w:val="0"/>
          <w:numId w:val="19"/>
        </w:numPr>
        <w:spacing w:before="0"/>
        <w:ind w:left="714" w:hanging="357"/>
        <w:rPr>
          <w:rFonts w:cs="Arial"/>
          <w:sz w:val="24"/>
          <w:szCs w:val="24"/>
        </w:rPr>
      </w:pPr>
      <w:r w:rsidRPr="00EC5BB4">
        <w:rPr>
          <w:rFonts w:eastAsia="TimesNewRomanPSMT" w:cs="Arial"/>
          <w:bCs/>
          <w:iCs/>
          <w:sz w:val="24"/>
          <w:szCs w:val="24"/>
        </w:rPr>
        <w:t>понуда садржи друге недостатке због којих није могуће утврдити стварну садржину понуде или није могуће упоредити је са другим понудама</w:t>
      </w:r>
    </w:p>
    <w:p w14:paraId="1C4890B6" w14:textId="77777777" w:rsidR="00B20A6C" w:rsidRPr="00EC5BB4" w:rsidRDefault="00B20A6C" w:rsidP="00B20A6C">
      <w:pPr>
        <w:spacing w:before="0"/>
        <w:rPr>
          <w:rFonts w:cs="Arial"/>
          <w:sz w:val="24"/>
          <w:szCs w:val="24"/>
          <w:lang w:val="sr-Cyrl-CS"/>
        </w:rPr>
      </w:pPr>
    </w:p>
    <w:p w14:paraId="26E446BF" w14:textId="77777777" w:rsidR="00B20A6C" w:rsidRPr="00EC5BB4" w:rsidRDefault="00B20A6C" w:rsidP="00B20A6C">
      <w:pPr>
        <w:spacing w:before="0"/>
        <w:rPr>
          <w:rFonts w:cs="Arial"/>
          <w:sz w:val="24"/>
          <w:szCs w:val="24"/>
        </w:rPr>
      </w:pPr>
      <w:r w:rsidRPr="00EC5BB4">
        <w:rPr>
          <w:rFonts w:cs="Arial"/>
          <w:sz w:val="24"/>
          <w:szCs w:val="24"/>
        </w:rPr>
        <w:t>Наручилац ће донети одлуку о обустави поступка јавне набавке у складу са чланом 109. Закона.</w:t>
      </w:r>
    </w:p>
    <w:p w14:paraId="1E7AE2CF" w14:textId="77777777" w:rsidR="00B20A6C" w:rsidRPr="00EC5BB4" w:rsidRDefault="00B20A6C" w:rsidP="00B20A6C">
      <w:pPr>
        <w:pStyle w:val="ListParagraph"/>
        <w:autoSpaceDE w:val="0"/>
        <w:autoSpaceDN w:val="0"/>
        <w:adjustRightInd w:val="0"/>
        <w:spacing w:before="0" w:after="0" w:line="240" w:lineRule="auto"/>
        <w:ind w:left="0"/>
        <w:rPr>
          <w:rFonts w:ascii="Arial" w:eastAsia="TimesNewRomanPSMT" w:hAnsi="Arial" w:cs="Arial"/>
          <w:bCs/>
          <w:iCs/>
          <w:sz w:val="24"/>
          <w:szCs w:val="24"/>
        </w:rPr>
      </w:pPr>
    </w:p>
    <w:p w14:paraId="6B5BD55F" w14:textId="2DC2B834" w:rsidR="008D2B23" w:rsidRPr="00EC5BB4" w:rsidRDefault="00C14152" w:rsidP="00D43E07">
      <w:pPr>
        <w:pStyle w:val="KDPodnaslov2"/>
        <w:numPr>
          <w:ilvl w:val="1"/>
          <w:numId w:val="117"/>
        </w:numPr>
        <w:spacing w:before="0"/>
        <w:jc w:val="both"/>
        <w:rPr>
          <w:rFonts w:cs="Arial"/>
          <w:sz w:val="24"/>
          <w:szCs w:val="24"/>
        </w:rPr>
      </w:pPr>
      <w:r>
        <w:rPr>
          <w:rFonts w:cs="Arial"/>
          <w:sz w:val="24"/>
          <w:szCs w:val="24"/>
        </w:rPr>
        <w:t xml:space="preserve">Рок за доношење Одлуке о </w:t>
      </w:r>
      <w:r w:rsidR="00A02C57">
        <w:rPr>
          <w:rFonts w:cs="Arial"/>
          <w:sz w:val="24"/>
          <w:szCs w:val="24"/>
          <w:lang w:val="sr-Cyrl-RS"/>
        </w:rPr>
        <w:t>закључењу О</w:t>
      </w:r>
      <w:r w:rsidR="000847B9">
        <w:rPr>
          <w:rFonts w:cs="Arial"/>
          <w:sz w:val="24"/>
          <w:szCs w:val="24"/>
          <w:lang w:val="sr-Cyrl-RS"/>
        </w:rPr>
        <w:t>квирног споразума/</w:t>
      </w:r>
      <w:r>
        <w:rPr>
          <w:rFonts w:cs="Arial"/>
          <w:sz w:val="24"/>
          <w:szCs w:val="24"/>
        </w:rPr>
        <w:t>обустави</w:t>
      </w:r>
    </w:p>
    <w:p w14:paraId="3D1583DD" w14:textId="22215E29" w:rsidR="000847B9" w:rsidRPr="000847B9" w:rsidRDefault="000847B9" w:rsidP="000847B9">
      <w:pPr>
        <w:pStyle w:val="KDParagraf"/>
        <w:spacing w:before="0"/>
        <w:rPr>
          <w:rFonts w:eastAsia="TimesNewRomanPSMT" w:cs="Arial"/>
          <w:sz w:val="24"/>
          <w:szCs w:val="24"/>
        </w:rPr>
      </w:pPr>
      <w:r w:rsidRPr="000847B9">
        <w:rPr>
          <w:rFonts w:eastAsia="TimesNewRomanPSMT" w:cs="Arial"/>
          <w:sz w:val="24"/>
          <w:szCs w:val="24"/>
        </w:rPr>
        <w:t>Наручилац ће одлуку о закључењу оквирног споразума/обустави поступка донети у року од максимално 25 (</w:t>
      </w:r>
      <w:r w:rsidR="00A02C57">
        <w:rPr>
          <w:rFonts w:eastAsia="TimesNewRomanPSMT" w:cs="Arial"/>
          <w:sz w:val="24"/>
          <w:szCs w:val="24"/>
          <w:lang w:val="sr-Cyrl-RS"/>
        </w:rPr>
        <w:t xml:space="preserve">словима: </w:t>
      </w:r>
      <w:r w:rsidRPr="000847B9">
        <w:rPr>
          <w:rFonts w:eastAsia="TimesNewRomanPSMT" w:cs="Arial"/>
          <w:sz w:val="24"/>
          <w:szCs w:val="24"/>
        </w:rPr>
        <w:t>двадесетпет) дана од дана јавног отварања понуда.</w:t>
      </w:r>
    </w:p>
    <w:p w14:paraId="7D7093EB" w14:textId="7526185E" w:rsidR="008D2B23" w:rsidRDefault="000847B9" w:rsidP="000847B9">
      <w:pPr>
        <w:pStyle w:val="KDParagraf"/>
        <w:spacing w:before="0"/>
        <w:rPr>
          <w:rFonts w:eastAsia="TimesNewRomanPSMT" w:cs="Arial"/>
          <w:sz w:val="24"/>
          <w:szCs w:val="24"/>
        </w:rPr>
      </w:pPr>
      <w:r w:rsidRPr="000847B9">
        <w:rPr>
          <w:rFonts w:eastAsia="TimesNewRomanPSMT" w:cs="Arial"/>
          <w:sz w:val="24"/>
          <w:szCs w:val="24"/>
        </w:rPr>
        <w:t>Одлуку о закључењу оквирног споразума/обустави поступка  Наручилац ће објавити на Порталу јавних набавки и на својој интернет страници у року од 3 (</w:t>
      </w:r>
      <w:r w:rsidR="00A02C57">
        <w:rPr>
          <w:rFonts w:eastAsia="TimesNewRomanPSMT" w:cs="Arial"/>
          <w:sz w:val="24"/>
          <w:szCs w:val="24"/>
          <w:lang w:val="sr-Cyrl-RS"/>
        </w:rPr>
        <w:t xml:space="preserve">словима: </w:t>
      </w:r>
      <w:r w:rsidRPr="000847B9">
        <w:rPr>
          <w:rFonts w:eastAsia="TimesNewRomanPSMT" w:cs="Arial"/>
          <w:sz w:val="24"/>
          <w:szCs w:val="24"/>
        </w:rPr>
        <w:t>три) дана од дана доношења.</w:t>
      </w:r>
    </w:p>
    <w:p w14:paraId="62E78805" w14:textId="77777777" w:rsidR="000847B9" w:rsidRPr="00EC5BB4" w:rsidRDefault="000847B9" w:rsidP="000847B9">
      <w:pPr>
        <w:pStyle w:val="KDParagraf"/>
        <w:spacing w:before="0"/>
        <w:rPr>
          <w:rFonts w:eastAsia="TimesNewRomanPSMT" w:cs="Arial"/>
          <w:sz w:val="24"/>
          <w:szCs w:val="24"/>
        </w:rPr>
      </w:pPr>
    </w:p>
    <w:p w14:paraId="675A0626" w14:textId="77777777" w:rsidR="008D2B23" w:rsidRPr="00EC5BB4" w:rsidRDefault="008D2B23" w:rsidP="00D43E07">
      <w:pPr>
        <w:pStyle w:val="KDPodnaslov2"/>
        <w:numPr>
          <w:ilvl w:val="1"/>
          <w:numId w:val="117"/>
        </w:numPr>
        <w:spacing w:before="0"/>
        <w:jc w:val="both"/>
        <w:rPr>
          <w:rFonts w:cs="Arial"/>
          <w:sz w:val="24"/>
          <w:szCs w:val="24"/>
          <w:lang w:val="ru-RU"/>
        </w:rPr>
      </w:pPr>
      <w:bookmarkStart w:id="244" w:name="_Toc441651607"/>
      <w:bookmarkStart w:id="245" w:name="_Toc442559918"/>
      <w:r w:rsidRPr="00EC5BB4">
        <w:rPr>
          <w:rFonts w:cs="Arial"/>
          <w:sz w:val="24"/>
          <w:szCs w:val="24"/>
          <w:lang w:val="ru-RU"/>
        </w:rPr>
        <w:t>Н</w:t>
      </w:r>
      <w:r w:rsidRPr="00EC5BB4">
        <w:rPr>
          <w:rFonts w:cs="Arial"/>
          <w:sz w:val="24"/>
          <w:szCs w:val="24"/>
        </w:rPr>
        <w:t>егативне референце</w:t>
      </w:r>
      <w:bookmarkEnd w:id="244"/>
      <w:bookmarkEnd w:id="245"/>
    </w:p>
    <w:p w14:paraId="03AAD3F3" w14:textId="5B5B8A30" w:rsidR="008D2B23" w:rsidRPr="00EC5BB4" w:rsidRDefault="008D2B23" w:rsidP="008D2B23">
      <w:pPr>
        <w:spacing w:before="0"/>
        <w:rPr>
          <w:rFonts w:cs="Arial"/>
          <w:sz w:val="24"/>
          <w:szCs w:val="24"/>
          <w:lang w:val="ru-RU"/>
        </w:rPr>
      </w:pPr>
      <w:r w:rsidRPr="00EC5BB4">
        <w:rPr>
          <w:rFonts w:cs="Arial"/>
          <w:sz w:val="24"/>
          <w:szCs w:val="24"/>
          <w:lang w:val="ru-RU"/>
        </w:rPr>
        <w:t>Наручилац може одбити понуду уколико поседује доказ да је понуђач у претходне три године пре објављив</w:t>
      </w:r>
      <w:r w:rsidR="00A02C57">
        <w:rPr>
          <w:rFonts w:cs="Arial"/>
          <w:sz w:val="24"/>
          <w:szCs w:val="24"/>
          <w:lang w:val="ru-RU"/>
        </w:rPr>
        <w:t xml:space="preserve">ања позива за подношење понуда, </w:t>
      </w:r>
      <w:r w:rsidRPr="00EC5BB4">
        <w:rPr>
          <w:rFonts w:cs="Arial"/>
          <w:sz w:val="24"/>
          <w:szCs w:val="24"/>
          <w:lang w:val="ru-RU"/>
        </w:rPr>
        <w:t>у поступку јавне набавке:</w:t>
      </w:r>
    </w:p>
    <w:p w14:paraId="4B91B338" w14:textId="77777777" w:rsidR="008D2B23" w:rsidRPr="00EC5BB4" w:rsidRDefault="008D2B23" w:rsidP="008D2B23">
      <w:pPr>
        <w:pStyle w:val="KDNabrajanje"/>
        <w:spacing w:before="0"/>
        <w:rPr>
          <w:rFonts w:cs="Arial"/>
          <w:sz w:val="24"/>
          <w:szCs w:val="24"/>
        </w:rPr>
      </w:pPr>
      <w:r w:rsidRPr="00EC5BB4">
        <w:rPr>
          <w:rFonts w:cs="Arial"/>
          <w:sz w:val="24"/>
          <w:szCs w:val="24"/>
        </w:rPr>
        <w:t>поступао супротно забрани из чл. 23. и 25. Закона;</w:t>
      </w:r>
    </w:p>
    <w:p w14:paraId="2F95500C" w14:textId="77777777" w:rsidR="008D2B23" w:rsidRPr="00EC5BB4" w:rsidRDefault="008D2B23" w:rsidP="008D2B23">
      <w:pPr>
        <w:pStyle w:val="KDNabrajanje"/>
        <w:spacing w:before="0"/>
        <w:rPr>
          <w:rFonts w:cs="Arial"/>
          <w:sz w:val="24"/>
          <w:szCs w:val="24"/>
        </w:rPr>
      </w:pPr>
      <w:r w:rsidRPr="00EC5BB4">
        <w:rPr>
          <w:rFonts w:cs="Arial"/>
          <w:sz w:val="24"/>
          <w:szCs w:val="24"/>
        </w:rPr>
        <w:t>учинио повреду конкуренције;</w:t>
      </w:r>
    </w:p>
    <w:p w14:paraId="0E2CBAFF" w14:textId="1CB3036D" w:rsidR="008D2B23" w:rsidRPr="00EC5BB4" w:rsidRDefault="008D2B23" w:rsidP="008D2B23">
      <w:pPr>
        <w:pStyle w:val="KDNabrajanje"/>
        <w:spacing w:before="0"/>
        <w:rPr>
          <w:rFonts w:cs="Arial"/>
          <w:sz w:val="24"/>
          <w:szCs w:val="24"/>
        </w:rPr>
      </w:pPr>
      <w:r w:rsidRPr="00EC5BB4">
        <w:rPr>
          <w:rFonts w:cs="Arial"/>
          <w:sz w:val="24"/>
          <w:szCs w:val="24"/>
        </w:rPr>
        <w:t xml:space="preserve">доставио неистините податке у понуди или без оправданих разлога одбио да закључи </w:t>
      </w:r>
      <w:r w:rsidR="00A02C57">
        <w:rPr>
          <w:rFonts w:cs="Arial"/>
          <w:sz w:val="24"/>
          <w:szCs w:val="24"/>
          <w:lang w:val="sr-Cyrl-RS"/>
        </w:rPr>
        <w:t>О</w:t>
      </w:r>
      <w:r w:rsidR="00627885">
        <w:rPr>
          <w:rFonts w:cs="Arial"/>
          <w:sz w:val="24"/>
          <w:szCs w:val="24"/>
          <w:lang w:val="sr-Cyrl-RS"/>
        </w:rPr>
        <w:t>квирни споразум</w:t>
      </w:r>
      <w:r w:rsidRPr="00EC5BB4">
        <w:rPr>
          <w:rFonts w:cs="Arial"/>
          <w:sz w:val="24"/>
          <w:szCs w:val="24"/>
        </w:rPr>
        <w:t xml:space="preserve">, након што му је </w:t>
      </w:r>
      <w:r w:rsidR="00A02C57">
        <w:rPr>
          <w:rFonts w:cs="Arial"/>
          <w:sz w:val="24"/>
          <w:szCs w:val="24"/>
          <w:lang w:val="sr-Cyrl-RS"/>
        </w:rPr>
        <w:t>О</w:t>
      </w:r>
      <w:r w:rsidR="00627885">
        <w:rPr>
          <w:rFonts w:cs="Arial"/>
          <w:sz w:val="24"/>
          <w:szCs w:val="24"/>
          <w:lang w:val="sr-Cyrl-RS"/>
        </w:rPr>
        <w:t>квирни с</w:t>
      </w:r>
      <w:r w:rsidR="00A02C57">
        <w:rPr>
          <w:rFonts w:cs="Arial"/>
          <w:sz w:val="24"/>
          <w:szCs w:val="24"/>
          <w:lang w:val="sr-Cyrl-RS"/>
        </w:rPr>
        <w:t>п</w:t>
      </w:r>
      <w:r w:rsidR="00627885">
        <w:rPr>
          <w:rFonts w:cs="Arial"/>
          <w:sz w:val="24"/>
          <w:szCs w:val="24"/>
          <w:lang w:val="sr-Cyrl-RS"/>
        </w:rPr>
        <w:t>оразум</w:t>
      </w:r>
      <w:r w:rsidRPr="00EC5BB4">
        <w:rPr>
          <w:rFonts w:cs="Arial"/>
          <w:sz w:val="24"/>
          <w:szCs w:val="24"/>
        </w:rPr>
        <w:t xml:space="preserve"> додељен;</w:t>
      </w:r>
    </w:p>
    <w:p w14:paraId="650E8BEC" w14:textId="77777777" w:rsidR="008D2B23" w:rsidRPr="00EC5BB4" w:rsidRDefault="008D2B23" w:rsidP="008D2B23">
      <w:pPr>
        <w:pStyle w:val="KDNabrajanje"/>
        <w:spacing w:before="0"/>
        <w:rPr>
          <w:rFonts w:cs="Arial"/>
          <w:sz w:val="24"/>
          <w:szCs w:val="24"/>
        </w:rPr>
      </w:pPr>
      <w:r w:rsidRPr="00EC5BB4">
        <w:rPr>
          <w:rFonts w:cs="Arial"/>
          <w:sz w:val="24"/>
          <w:szCs w:val="24"/>
        </w:rPr>
        <w:t>одбио да достави доказе и средства обезбеђења на шта се у понуди обавезао.</w:t>
      </w:r>
    </w:p>
    <w:p w14:paraId="7A1ABAEB" w14:textId="3306C6F4" w:rsidR="008D2B23" w:rsidRPr="00EC5BB4" w:rsidRDefault="008D2B23" w:rsidP="008D2B23">
      <w:pPr>
        <w:pStyle w:val="KDParagraf"/>
        <w:spacing w:before="0"/>
        <w:rPr>
          <w:rFonts w:cs="Arial"/>
          <w:sz w:val="24"/>
          <w:szCs w:val="24"/>
          <w:lang w:val="ru-RU"/>
        </w:rPr>
      </w:pPr>
      <w:r w:rsidRPr="00EC5BB4">
        <w:rPr>
          <w:rFonts w:cs="Arial"/>
          <w:sz w:val="24"/>
          <w:szCs w:val="24"/>
          <w:lang w:val="ru-RU"/>
        </w:rPr>
        <w:t xml:space="preserve">Наручилац може одбити понуду уколико поседује доказ који потврђује да понуђач није испуњавао своје обавезе по раније закљученим </w:t>
      </w:r>
      <w:r w:rsidR="00A02C57">
        <w:rPr>
          <w:rFonts w:cs="Arial"/>
          <w:sz w:val="24"/>
          <w:szCs w:val="24"/>
          <w:lang w:val="ru-RU"/>
        </w:rPr>
        <w:t>Оквирним споразумима</w:t>
      </w:r>
      <w:r w:rsidRPr="00EC5BB4">
        <w:rPr>
          <w:rFonts w:cs="Arial"/>
          <w:sz w:val="24"/>
          <w:szCs w:val="24"/>
          <w:lang w:val="ru-RU"/>
        </w:rPr>
        <w:t xml:space="preserve"> који су се односили на исти предмет набавке, за период од претходне три године</w:t>
      </w:r>
      <w:r w:rsidR="001B2163">
        <w:rPr>
          <w:rFonts w:cs="Arial"/>
          <w:sz w:val="24"/>
          <w:szCs w:val="24"/>
          <w:lang w:val="ru-RU"/>
        </w:rPr>
        <w:t xml:space="preserve"> </w:t>
      </w:r>
      <w:r w:rsidRPr="00EC5BB4">
        <w:rPr>
          <w:rFonts w:cs="Arial"/>
          <w:sz w:val="24"/>
          <w:szCs w:val="24"/>
          <w:lang w:val="ru-RU"/>
        </w:rPr>
        <w:t xml:space="preserve">пре објављивања позива за подношење понуда. </w:t>
      </w:r>
    </w:p>
    <w:p w14:paraId="6E81AF92" w14:textId="77777777" w:rsidR="008D2B23" w:rsidRPr="00EC5BB4" w:rsidRDefault="008D2B23" w:rsidP="008D2B23">
      <w:pPr>
        <w:pStyle w:val="KDParagraf"/>
        <w:spacing w:before="0"/>
        <w:rPr>
          <w:rFonts w:cs="Arial"/>
          <w:sz w:val="24"/>
          <w:szCs w:val="24"/>
        </w:rPr>
      </w:pPr>
      <w:r w:rsidRPr="00EC5BB4">
        <w:rPr>
          <w:rFonts w:cs="Arial"/>
          <w:sz w:val="24"/>
          <w:szCs w:val="24"/>
        </w:rPr>
        <w:t>Доказ наведеног може бити:</w:t>
      </w:r>
    </w:p>
    <w:p w14:paraId="00396AF4" w14:textId="77777777" w:rsidR="008D2B23" w:rsidRPr="00EC5BB4" w:rsidRDefault="008D2B23" w:rsidP="008D2B23">
      <w:pPr>
        <w:pStyle w:val="KDNabrajanje"/>
        <w:spacing w:before="0"/>
        <w:rPr>
          <w:rFonts w:cs="Arial"/>
          <w:sz w:val="24"/>
          <w:szCs w:val="24"/>
        </w:rPr>
      </w:pPr>
      <w:r w:rsidRPr="00EC5BB4">
        <w:rPr>
          <w:rFonts w:cs="Arial"/>
          <w:sz w:val="24"/>
          <w:szCs w:val="24"/>
        </w:rPr>
        <w:t>правоснажна судска одлука или коначна одлука другог надлежног органа;</w:t>
      </w:r>
    </w:p>
    <w:p w14:paraId="35C8D04F" w14:textId="1C3179A7" w:rsidR="008D2B23" w:rsidRPr="00EC5BB4" w:rsidRDefault="008D2B23" w:rsidP="008D2B23">
      <w:pPr>
        <w:pStyle w:val="KDNabrajanje"/>
        <w:spacing w:before="0"/>
        <w:rPr>
          <w:rFonts w:cs="Arial"/>
          <w:sz w:val="24"/>
          <w:szCs w:val="24"/>
        </w:rPr>
      </w:pPr>
      <w:r w:rsidRPr="00EC5BB4">
        <w:rPr>
          <w:rFonts w:cs="Arial"/>
          <w:sz w:val="24"/>
          <w:szCs w:val="24"/>
        </w:rPr>
        <w:t>исправа о реализованом средству обезбеђења испуњења обавеза у поступку јавне набавке или испуњења обавеза</w:t>
      </w:r>
      <w:r w:rsidR="00A02C57">
        <w:rPr>
          <w:rFonts w:cs="Arial"/>
          <w:sz w:val="24"/>
          <w:szCs w:val="24"/>
          <w:lang w:val="sr-Cyrl-RS"/>
        </w:rPr>
        <w:t xml:space="preserve"> из споразума</w:t>
      </w:r>
      <w:r w:rsidRPr="00EC5BB4">
        <w:rPr>
          <w:rFonts w:cs="Arial"/>
          <w:sz w:val="24"/>
          <w:szCs w:val="24"/>
        </w:rPr>
        <w:t>;</w:t>
      </w:r>
    </w:p>
    <w:p w14:paraId="73EC2CFB" w14:textId="77777777" w:rsidR="008D2B23" w:rsidRPr="00EC5BB4" w:rsidRDefault="008D2B23" w:rsidP="008D2B23">
      <w:pPr>
        <w:pStyle w:val="KDNabrajanje"/>
        <w:spacing w:before="0"/>
        <w:rPr>
          <w:rFonts w:cs="Arial"/>
          <w:sz w:val="24"/>
          <w:szCs w:val="24"/>
        </w:rPr>
      </w:pPr>
      <w:r w:rsidRPr="00EC5BB4">
        <w:rPr>
          <w:rFonts w:cs="Arial"/>
          <w:sz w:val="24"/>
          <w:szCs w:val="24"/>
        </w:rPr>
        <w:t>исправа о наплаћеној уговорној казни;</w:t>
      </w:r>
    </w:p>
    <w:p w14:paraId="46868FF2" w14:textId="77777777" w:rsidR="008D2B23" w:rsidRPr="00EC5BB4" w:rsidRDefault="008D2B23" w:rsidP="008D2B23">
      <w:pPr>
        <w:pStyle w:val="KDNabrajanje"/>
        <w:spacing w:before="0"/>
        <w:rPr>
          <w:rFonts w:cs="Arial"/>
          <w:sz w:val="24"/>
          <w:szCs w:val="24"/>
        </w:rPr>
      </w:pPr>
      <w:r w:rsidRPr="00EC5BB4">
        <w:rPr>
          <w:rFonts w:cs="Arial"/>
          <w:sz w:val="24"/>
          <w:szCs w:val="24"/>
        </w:rPr>
        <w:t>рекламације потрошача, односно корисника, ако нису отклоњене у уговореном року;</w:t>
      </w:r>
    </w:p>
    <w:p w14:paraId="334D0D02" w14:textId="3DC4980E" w:rsidR="008D2B23" w:rsidRPr="00EC5BB4" w:rsidRDefault="008D2B23" w:rsidP="008D2B23">
      <w:pPr>
        <w:pStyle w:val="KDNabrajanje"/>
        <w:spacing w:before="0"/>
        <w:rPr>
          <w:rFonts w:cs="Arial"/>
          <w:sz w:val="24"/>
          <w:szCs w:val="24"/>
        </w:rPr>
      </w:pPr>
      <w:r w:rsidRPr="00EC5BB4">
        <w:rPr>
          <w:rFonts w:cs="Arial"/>
          <w:sz w:val="24"/>
          <w:szCs w:val="24"/>
        </w:rPr>
        <w:t xml:space="preserve">изјава о раскиду </w:t>
      </w:r>
      <w:r w:rsidR="000C7F5C">
        <w:rPr>
          <w:rFonts w:cs="Arial"/>
          <w:sz w:val="24"/>
          <w:szCs w:val="24"/>
          <w:lang w:val="sr-Cyrl-RS"/>
        </w:rPr>
        <w:t>Оквирног споразума</w:t>
      </w:r>
      <w:r w:rsidRPr="00EC5BB4">
        <w:rPr>
          <w:rFonts w:cs="Arial"/>
          <w:sz w:val="24"/>
          <w:szCs w:val="24"/>
        </w:rPr>
        <w:t xml:space="preserve"> због неиспуњења битних елемената </w:t>
      </w:r>
      <w:r w:rsidR="00A02C57">
        <w:rPr>
          <w:rFonts w:cs="Arial"/>
          <w:sz w:val="24"/>
          <w:szCs w:val="24"/>
          <w:lang w:val="sr-Cyrl-RS"/>
        </w:rPr>
        <w:t>Оквирног споразума</w:t>
      </w:r>
      <w:r w:rsidRPr="00EC5BB4">
        <w:rPr>
          <w:rFonts w:cs="Arial"/>
          <w:sz w:val="24"/>
          <w:szCs w:val="24"/>
        </w:rPr>
        <w:t xml:space="preserve"> дата на начин и под условима предвиђеним законом којим се уређују облигациони односи;</w:t>
      </w:r>
    </w:p>
    <w:p w14:paraId="2DF8D441" w14:textId="23E68FA9" w:rsidR="008D2B23" w:rsidRPr="00EC5BB4" w:rsidRDefault="008D2B23" w:rsidP="008D2B23">
      <w:pPr>
        <w:pStyle w:val="KDNabrajanje"/>
        <w:spacing w:before="0"/>
        <w:rPr>
          <w:rFonts w:cs="Arial"/>
          <w:sz w:val="24"/>
          <w:szCs w:val="24"/>
        </w:rPr>
      </w:pPr>
      <w:r w:rsidRPr="00EC5BB4">
        <w:rPr>
          <w:rFonts w:cs="Arial"/>
          <w:sz w:val="24"/>
          <w:szCs w:val="24"/>
        </w:rPr>
        <w:lastRenderedPageBreak/>
        <w:t>доказ о ангажовању на изврш</w:t>
      </w:r>
      <w:r w:rsidR="004722B5">
        <w:rPr>
          <w:rFonts w:cs="Arial"/>
          <w:sz w:val="24"/>
          <w:szCs w:val="24"/>
        </w:rPr>
        <w:t xml:space="preserve">ењу </w:t>
      </w:r>
      <w:r w:rsidR="004722B5">
        <w:rPr>
          <w:rFonts w:cs="Arial"/>
          <w:sz w:val="24"/>
          <w:szCs w:val="24"/>
          <w:lang w:val="sr-Cyrl-RS"/>
        </w:rPr>
        <w:t xml:space="preserve">Оквирног споразума </w:t>
      </w:r>
      <w:r w:rsidRPr="00EC5BB4">
        <w:rPr>
          <w:rFonts w:cs="Arial"/>
          <w:sz w:val="24"/>
          <w:szCs w:val="24"/>
        </w:rPr>
        <w:t>лица која нису означена у понуди као подизвођачи, односно чланови групе понуђача;</w:t>
      </w:r>
    </w:p>
    <w:p w14:paraId="3DF382E0" w14:textId="37E895C0" w:rsidR="008D2B23" w:rsidRPr="00EC5BB4" w:rsidRDefault="008D2B23" w:rsidP="008D2B23">
      <w:pPr>
        <w:pStyle w:val="KDNabrajanje"/>
        <w:spacing w:before="0"/>
        <w:rPr>
          <w:rFonts w:cs="Arial"/>
          <w:sz w:val="24"/>
          <w:szCs w:val="24"/>
        </w:rPr>
      </w:pPr>
      <w:r w:rsidRPr="00EC5BB4">
        <w:rPr>
          <w:rFonts w:cs="Arial"/>
          <w:sz w:val="24"/>
          <w:szCs w:val="24"/>
        </w:rPr>
        <w:t xml:space="preserve">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w:t>
      </w:r>
      <w:r w:rsidR="004722B5">
        <w:rPr>
          <w:rFonts w:cs="Arial"/>
          <w:sz w:val="24"/>
          <w:szCs w:val="24"/>
          <w:lang w:val="sr-Cyrl-RS"/>
        </w:rPr>
        <w:t>Оквирним споразумима</w:t>
      </w:r>
      <w:r w:rsidRPr="00EC5BB4">
        <w:rPr>
          <w:rFonts w:cs="Arial"/>
          <w:sz w:val="24"/>
          <w:szCs w:val="24"/>
        </w:rPr>
        <w:t>.</w:t>
      </w:r>
    </w:p>
    <w:p w14:paraId="41F0AD3B" w14:textId="5EC90D7D" w:rsidR="008D2B23" w:rsidRPr="00EC5BB4" w:rsidRDefault="008D2B23" w:rsidP="008D2B23">
      <w:pPr>
        <w:pStyle w:val="KDParagraf"/>
        <w:spacing w:before="0"/>
        <w:rPr>
          <w:rFonts w:cs="Arial"/>
          <w:sz w:val="24"/>
          <w:szCs w:val="24"/>
        </w:rPr>
      </w:pPr>
      <w:r w:rsidRPr="00EC5BB4">
        <w:rPr>
          <w:rFonts w:cs="Arial"/>
          <w:sz w:val="24"/>
          <w:szCs w:val="24"/>
          <w:lang w:val="ru-RU"/>
        </w:rPr>
        <w:t xml:space="preserve">Наручилац може одбити понуду ако поседује доказ из става 3. тачка 1) члана 82. </w:t>
      </w:r>
      <w:r w:rsidRPr="00EC5BB4">
        <w:rPr>
          <w:rFonts w:cs="Arial"/>
          <w:sz w:val="24"/>
          <w:szCs w:val="24"/>
        </w:rPr>
        <w:t xml:space="preserve">Закона, који се односи на поступак који је спровео или </w:t>
      </w:r>
      <w:r w:rsidR="00535EEA">
        <w:rPr>
          <w:rFonts w:cs="Arial"/>
          <w:sz w:val="24"/>
          <w:szCs w:val="24"/>
          <w:lang w:val="sr-Cyrl-RS"/>
        </w:rPr>
        <w:t>Оквирни споразум</w:t>
      </w:r>
      <w:r w:rsidR="00535EEA">
        <w:rPr>
          <w:rFonts w:cs="Arial"/>
          <w:sz w:val="24"/>
          <w:szCs w:val="24"/>
        </w:rPr>
        <w:t xml:space="preserve"> који је закључио и други Н</w:t>
      </w:r>
      <w:r w:rsidRPr="00EC5BB4">
        <w:rPr>
          <w:rFonts w:cs="Arial"/>
          <w:sz w:val="24"/>
          <w:szCs w:val="24"/>
        </w:rPr>
        <w:t xml:space="preserve">аручилац ако је предмет јавне набавке истоврсан. </w:t>
      </w:r>
    </w:p>
    <w:p w14:paraId="493292D0"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14:paraId="3437225C" w14:textId="77777777" w:rsidR="008D2B23" w:rsidRPr="00EC5BB4" w:rsidRDefault="008D2B23" w:rsidP="008D2B23">
      <w:pPr>
        <w:pStyle w:val="KDParagraf"/>
        <w:spacing w:before="0"/>
        <w:rPr>
          <w:rFonts w:cs="Arial"/>
          <w:sz w:val="24"/>
          <w:szCs w:val="24"/>
          <w:lang w:bidi="en-US"/>
        </w:rPr>
      </w:pPr>
    </w:p>
    <w:p w14:paraId="422DF35F" w14:textId="77777777" w:rsidR="004604C7" w:rsidRPr="004604C7" w:rsidRDefault="008D2B23" w:rsidP="00D43E07">
      <w:pPr>
        <w:pStyle w:val="KDPodnaslov2"/>
        <w:numPr>
          <w:ilvl w:val="1"/>
          <w:numId w:val="117"/>
        </w:numPr>
        <w:spacing w:before="0"/>
        <w:jc w:val="both"/>
        <w:rPr>
          <w:rFonts w:cs="Arial"/>
          <w:sz w:val="24"/>
          <w:szCs w:val="24"/>
        </w:rPr>
      </w:pPr>
      <w:bookmarkStart w:id="246" w:name="_Toc441651608"/>
      <w:bookmarkStart w:id="247" w:name="_Toc442559919"/>
      <w:r w:rsidRPr="00EC5BB4">
        <w:rPr>
          <w:rFonts w:cs="Arial"/>
          <w:sz w:val="24"/>
          <w:szCs w:val="24"/>
        </w:rPr>
        <w:t>Увид у документацију</w:t>
      </w:r>
      <w:bookmarkEnd w:id="246"/>
      <w:bookmarkEnd w:id="247"/>
    </w:p>
    <w:p w14:paraId="77DE5614" w14:textId="535D6829" w:rsidR="008D2B23" w:rsidRPr="00EC5BB4" w:rsidRDefault="008D2B23" w:rsidP="008D2B23">
      <w:pPr>
        <w:pStyle w:val="KDParagraf"/>
        <w:spacing w:before="0"/>
        <w:rPr>
          <w:rFonts w:cs="Arial"/>
          <w:sz w:val="24"/>
          <w:szCs w:val="24"/>
          <w:lang w:bidi="en-US"/>
        </w:rPr>
      </w:pPr>
      <w:r w:rsidRPr="00EC5BB4">
        <w:rPr>
          <w:rFonts w:cs="Arial"/>
          <w:sz w:val="24"/>
          <w:szCs w:val="24"/>
          <w:lang w:bidi="en-US"/>
        </w:rPr>
        <w:t>Понуђач има право да изврши увид у документацију о спроведеном поступк</w:t>
      </w:r>
      <w:r w:rsidR="00535EEA">
        <w:rPr>
          <w:rFonts w:cs="Arial"/>
          <w:sz w:val="24"/>
          <w:szCs w:val="24"/>
          <w:lang w:bidi="en-US"/>
        </w:rPr>
        <w:t>у јавне набавке после доношења О</w:t>
      </w:r>
      <w:r w:rsidRPr="00EC5BB4">
        <w:rPr>
          <w:rFonts w:cs="Arial"/>
          <w:sz w:val="24"/>
          <w:szCs w:val="24"/>
          <w:lang w:bidi="en-US"/>
        </w:rPr>
        <w:t xml:space="preserve">длуке о </w:t>
      </w:r>
      <w:r w:rsidR="00535EEA">
        <w:rPr>
          <w:rFonts w:cs="Arial"/>
          <w:sz w:val="24"/>
          <w:szCs w:val="24"/>
          <w:lang w:val="sr-Cyrl-RS" w:bidi="en-US"/>
        </w:rPr>
        <w:t>закључењу</w:t>
      </w:r>
      <w:r w:rsidRPr="00EC5BB4">
        <w:rPr>
          <w:rFonts w:cs="Arial"/>
          <w:sz w:val="24"/>
          <w:szCs w:val="24"/>
          <w:lang w:bidi="en-US"/>
        </w:rPr>
        <w:t xml:space="preserve"> </w:t>
      </w:r>
      <w:r w:rsidR="00627885">
        <w:rPr>
          <w:rFonts w:cs="Arial"/>
          <w:sz w:val="24"/>
          <w:szCs w:val="24"/>
          <w:lang w:val="sr-Cyrl-RS" w:bidi="en-US"/>
        </w:rPr>
        <w:t>оквирног споразума</w:t>
      </w:r>
      <w:r w:rsidRPr="00EC5BB4">
        <w:rPr>
          <w:rFonts w:cs="Arial"/>
          <w:sz w:val="24"/>
          <w:szCs w:val="24"/>
          <w:lang w:bidi="en-US"/>
        </w:rPr>
        <w:t>, односно одлуке о обустави поступка о чему може поднети писмени захтев Наручиоцу.</w:t>
      </w:r>
    </w:p>
    <w:p w14:paraId="279943EA" w14:textId="77777777" w:rsidR="008D2B23" w:rsidRPr="00EC5BB4" w:rsidRDefault="008D2B23" w:rsidP="008D2B23">
      <w:pPr>
        <w:pStyle w:val="KDParagraf"/>
        <w:spacing w:before="0"/>
        <w:rPr>
          <w:rFonts w:cs="Arial"/>
          <w:sz w:val="24"/>
          <w:szCs w:val="24"/>
          <w:lang w:bidi="en-US"/>
        </w:rPr>
      </w:pPr>
      <w:r w:rsidRPr="00EC5BB4">
        <w:rPr>
          <w:rFonts w:cs="Arial"/>
          <w:sz w:val="24"/>
          <w:szCs w:val="24"/>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3DCF2B38" w14:textId="77777777" w:rsidR="008D2B23" w:rsidRPr="00EC5BB4" w:rsidRDefault="008D2B23" w:rsidP="008D2B23">
      <w:pPr>
        <w:pStyle w:val="KDParagraf"/>
        <w:spacing w:before="0"/>
        <w:rPr>
          <w:rFonts w:cs="Arial"/>
          <w:sz w:val="24"/>
          <w:szCs w:val="24"/>
          <w:lang w:bidi="en-US"/>
        </w:rPr>
      </w:pPr>
    </w:p>
    <w:p w14:paraId="4FB9DA8F" w14:textId="77777777" w:rsidR="008D2B23" w:rsidRDefault="008D2B23" w:rsidP="00D43E07">
      <w:pPr>
        <w:pStyle w:val="KDPodnaslov2"/>
        <w:numPr>
          <w:ilvl w:val="1"/>
          <w:numId w:val="117"/>
        </w:numPr>
        <w:spacing w:before="0"/>
        <w:jc w:val="both"/>
        <w:rPr>
          <w:rFonts w:cs="Arial"/>
          <w:sz w:val="24"/>
          <w:szCs w:val="24"/>
        </w:rPr>
      </w:pPr>
      <w:bookmarkStart w:id="248" w:name="_Toc441651609"/>
      <w:bookmarkStart w:id="249" w:name="_Toc442559920"/>
      <w:r w:rsidRPr="00EC5BB4">
        <w:rPr>
          <w:rFonts w:cs="Arial"/>
          <w:sz w:val="24"/>
          <w:szCs w:val="24"/>
          <w:lang w:val="ru-RU"/>
        </w:rPr>
        <w:t>З</w:t>
      </w:r>
      <w:r w:rsidRPr="00EC5BB4">
        <w:rPr>
          <w:rFonts w:cs="Arial"/>
          <w:sz w:val="24"/>
          <w:szCs w:val="24"/>
        </w:rPr>
        <w:t>аштита права понуђача</w:t>
      </w:r>
      <w:bookmarkEnd w:id="248"/>
      <w:bookmarkEnd w:id="249"/>
    </w:p>
    <w:p w14:paraId="5BF568BB" w14:textId="77777777" w:rsidR="00535EEA" w:rsidRPr="0031435B" w:rsidRDefault="00535EEA" w:rsidP="00535EEA">
      <w:pPr>
        <w:rPr>
          <w:sz w:val="24"/>
          <w:szCs w:val="24"/>
        </w:rPr>
      </w:pPr>
      <w:r w:rsidRPr="0031435B">
        <w:rPr>
          <w:sz w:val="24"/>
          <w:szCs w:val="24"/>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w:t>
      </w:r>
      <w:r>
        <w:rPr>
          <w:sz w:val="24"/>
          <w:szCs w:val="24"/>
          <w:lang w:val="sr-Cyrl-RS"/>
        </w:rPr>
        <w:t xml:space="preserve"> </w:t>
      </w:r>
      <w:r w:rsidRPr="0031435B">
        <w:rPr>
          <w:sz w:val="24"/>
          <w:szCs w:val="24"/>
        </w:rPr>
        <w:t>–</w:t>
      </w:r>
      <w:r>
        <w:rPr>
          <w:sz w:val="24"/>
          <w:szCs w:val="24"/>
          <w:lang w:val="sr-Cyrl-RS"/>
        </w:rPr>
        <w:t xml:space="preserve"> </w:t>
      </w:r>
      <w:r w:rsidRPr="0031435B">
        <w:rPr>
          <w:sz w:val="24"/>
          <w:szCs w:val="24"/>
        </w:rPr>
        <w:t>7) Закона, као и износом таксе из члана 156. став 1. тач. 1)</w:t>
      </w:r>
      <w:r>
        <w:rPr>
          <w:sz w:val="24"/>
          <w:szCs w:val="24"/>
          <w:lang w:val="sr-Cyrl-RS"/>
        </w:rPr>
        <w:t xml:space="preserve"> </w:t>
      </w:r>
      <w:r w:rsidRPr="0031435B">
        <w:rPr>
          <w:sz w:val="24"/>
          <w:szCs w:val="24"/>
        </w:rPr>
        <w:t>–</w:t>
      </w:r>
      <w:r>
        <w:rPr>
          <w:sz w:val="24"/>
          <w:szCs w:val="24"/>
          <w:lang w:val="sr-Cyrl-RS"/>
        </w:rPr>
        <w:t xml:space="preserve"> </w:t>
      </w:r>
      <w:r w:rsidRPr="0031435B">
        <w:rPr>
          <w:sz w:val="24"/>
          <w:szCs w:val="24"/>
        </w:rPr>
        <w:t>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w:t>
      </w:r>
      <w:r>
        <w:rPr>
          <w:sz w:val="24"/>
          <w:szCs w:val="24"/>
        </w:rPr>
        <w:t>ава приликом подношења захтева Н</w:t>
      </w:r>
      <w:r w:rsidRPr="0031435B">
        <w:rPr>
          <w:sz w:val="24"/>
          <w:szCs w:val="24"/>
        </w:rPr>
        <w:t>аручиоцу, како би се захтев сматрао потпуним:</w:t>
      </w:r>
    </w:p>
    <w:p w14:paraId="70BFA29A" w14:textId="77777777" w:rsidR="00535EEA" w:rsidRPr="0031435B" w:rsidRDefault="00535EEA" w:rsidP="00535EEA">
      <w:pPr>
        <w:rPr>
          <w:sz w:val="24"/>
          <w:szCs w:val="24"/>
        </w:rPr>
      </w:pPr>
      <w:r w:rsidRPr="0031435B">
        <w:rPr>
          <w:sz w:val="24"/>
          <w:szCs w:val="24"/>
        </w:rPr>
        <w:t>Рокови и начин подношења захтева за заштиту права:</w:t>
      </w:r>
    </w:p>
    <w:p w14:paraId="02CDD187" w14:textId="2A0AD7C4" w:rsidR="00535EEA" w:rsidRPr="00FB5C9A" w:rsidRDefault="00535EEA" w:rsidP="00535EEA">
      <w:pPr>
        <w:rPr>
          <w:bCs/>
          <w:sz w:val="24"/>
          <w:szCs w:val="24"/>
          <w:lang w:val="sr-Cyrl-RS"/>
        </w:rPr>
      </w:pPr>
      <w:r w:rsidRPr="0031435B">
        <w:rPr>
          <w:sz w:val="24"/>
          <w:szCs w:val="24"/>
        </w:rPr>
        <w:t xml:space="preserve">Захтев за заштиту права подноси се лично или путем поште на адресу: ЈП „Електропривреда Србије“ Београд, </w:t>
      </w:r>
      <w:r>
        <w:rPr>
          <w:sz w:val="24"/>
          <w:szCs w:val="24"/>
          <w:lang w:val="sr-Cyrl-RS"/>
        </w:rPr>
        <w:t>ул. Балканска</w:t>
      </w:r>
      <w:r w:rsidR="00AC2AB7">
        <w:rPr>
          <w:sz w:val="24"/>
          <w:szCs w:val="24"/>
          <w:lang w:val="sr-Cyrl-RS"/>
        </w:rPr>
        <w:t xml:space="preserve"> 13</w:t>
      </w:r>
      <w:r>
        <w:rPr>
          <w:sz w:val="24"/>
          <w:szCs w:val="24"/>
          <w:lang w:val="sr-Cyrl-RS"/>
        </w:rPr>
        <w:t xml:space="preserve">, </w:t>
      </w:r>
      <w:r w:rsidRPr="0031435B">
        <w:rPr>
          <w:sz w:val="24"/>
          <w:szCs w:val="24"/>
        </w:rPr>
        <w:t>са назнаком</w:t>
      </w:r>
      <w:r>
        <w:rPr>
          <w:sz w:val="24"/>
          <w:szCs w:val="24"/>
          <w:lang w:val="sr-Cyrl-RS"/>
        </w:rPr>
        <w:t>:</w:t>
      </w:r>
      <w:r w:rsidRPr="0031435B">
        <w:rPr>
          <w:sz w:val="24"/>
          <w:szCs w:val="24"/>
        </w:rPr>
        <w:t xml:space="preserve"> Захтев за заштиту права за ЈН </w:t>
      </w:r>
      <w:r>
        <w:rPr>
          <w:sz w:val="24"/>
          <w:szCs w:val="24"/>
          <w:lang w:val="sr-Cyrl-RS"/>
        </w:rPr>
        <w:t>услуга</w:t>
      </w:r>
      <w:r w:rsidRPr="00FB5C9A">
        <w:rPr>
          <w:bCs/>
          <w:lang w:val="sr-Cyrl-RS" w:eastAsia="ar-SA"/>
        </w:rPr>
        <w:t xml:space="preserve"> </w:t>
      </w:r>
      <w:r w:rsidRPr="00FB5C9A">
        <w:rPr>
          <w:bCs/>
          <w:sz w:val="24"/>
          <w:szCs w:val="24"/>
          <w:lang w:val="sr-Cyrl-RS"/>
        </w:rPr>
        <w:t>Реконструкција и модернизација ТС 110/</w:t>
      </w:r>
      <w:r w:rsidRPr="00FB5C9A">
        <w:rPr>
          <w:bCs/>
          <w:sz w:val="24"/>
          <w:szCs w:val="24"/>
        </w:rPr>
        <w:t>X</w:t>
      </w:r>
      <w:r w:rsidRPr="00FB5C9A">
        <w:rPr>
          <w:bCs/>
          <w:sz w:val="24"/>
          <w:szCs w:val="24"/>
          <w:lang w:val="sr-Cyrl-RS"/>
        </w:rPr>
        <w:t xml:space="preserve"> - Израда инвестиционо-техничке документације и студија оправданости за ТС 110/</w:t>
      </w:r>
      <w:r w:rsidRPr="00FB5C9A">
        <w:rPr>
          <w:bCs/>
          <w:sz w:val="24"/>
          <w:szCs w:val="24"/>
        </w:rPr>
        <w:t>X</w:t>
      </w:r>
      <w:r>
        <w:rPr>
          <w:bCs/>
          <w:sz w:val="24"/>
          <w:szCs w:val="24"/>
          <w:lang w:val="sr-Cyrl-RS"/>
        </w:rPr>
        <w:t xml:space="preserve">, </w:t>
      </w:r>
      <w:r w:rsidRPr="0031435B">
        <w:rPr>
          <w:sz w:val="24"/>
          <w:szCs w:val="24"/>
        </w:rPr>
        <w:t>ЈН</w:t>
      </w:r>
      <w:r>
        <w:rPr>
          <w:sz w:val="24"/>
          <w:szCs w:val="24"/>
          <w:lang w:val="sr-Cyrl-RS"/>
        </w:rPr>
        <w:t>/1000/0355/2016</w:t>
      </w:r>
      <w:r w:rsidRPr="0031435B">
        <w:rPr>
          <w:sz w:val="24"/>
          <w:szCs w:val="24"/>
        </w:rPr>
        <w:t>, а копија се истовремено доставља Републичкој комисији.</w:t>
      </w:r>
    </w:p>
    <w:p w14:paraId="2CEBEAF5" w14:textId="77777777" w:rsidR="00535EEA" w:rsidRPr="0031435B" w:rsidRDefault="00535EEA" w:rsidP="00535EEA">
      <w:pPr>
        <w:rPr>
          <w:sz w:val="24"/>
          <w:szCs w:val="24"/>
        </w:rPr>
      </w:pPr>
      <w:r w:rsidRPr="0031435B">
        <w:rPr>
          <w:sz w:val="24"/>
          <w:szCs w:val="24"/>
        </w:rPr>
        <w:t>Захтев за заштиту права се може доставити и путем електронске поште на e-mail:</w:t>
      </w:r>
      <w:r w:rsidRPr="00FB5C9A">
        <w:t xml:space="preserve"> </w:t>
      </w:r>
      <w:r w:rsidRPr="00FB5C9A">
        <w:rPr>
          <w:sz w:val="24"/>
          <w:szCs w:val="24"/>
        </w:rPr>
        <w:t>branislava.nikolic@eps.rs</w:t>
      </w:r>
      <w:r>
        <w:rPr>
          <w:sz w:val="24"/>
          <w:szCs w:val="24"/>
          <w:lang w:val="sr-Cyrl-RS"/>
        </w:rPr>
        <w:t xml:space="preserve"> или </w:t>
      </w:r>
      <w:r w:rsidRPr="00FB5C9A">
        <w:rPr>
          <w:sz w:val="24"/>
          <w:szCs w:val="24"/>
        </w:rPr>
        <w:t>milos.zarkovic@eps.rs</w:t>
      </w:r>
      <w:r>
        <w:rPr>
          <w:sz w:val="24"/>
          <w:szCs w:val="24"/>
          <w:lang w:val="sr-Cyrl-RS"/>
        </w:rPr>
        <w:t xml:space="preserve">, </w:t>
      </w:r>
      <w:r w:rsidRPr="0031435B">
        <w:rPr>
          <w:sz w:val="24"/>
          <w:szCs w:val="24"/>
        </w:rPr>
        <w:t xml:space="preserve">радним данима (понедељак-петак) од </w:t>
      </w:r>
      <w:r w:rsidRPr="00FB5C9A">
        <w:rPr>
          <w:sz w:val="24"/>
          <w:szCs w:val="24"/>
          <w:lang w:val="sr-Cyrl-RS"/>
        </w:rPr>
        <w:t>07:30</w:t>
      </w:r>
      <w:r>
        <w:rPr>
          <w:sz w:val="24"/>
          <w:szCs w:val="24"/>
        </w:rPr>
        <w:t xml:space="preserve"> до </w:t>
      </w:r>
      <w:r w:rsidRPr="00FB5C9A">
        <w:rPr>
          <w:sz w:val="24"/>
          <w:szCs w:val="24"/>
        </w:rPr>
        <w:t>15</w:t>
      </w:r>
      <w:r w:rsidRPr="00FB5C9A">
        <w:rPr>
          <w:sz w:val="24"/>
          <w:szCs w:val="24"/>
          <w:lang w:val="sr-Cyrl-RS"/>
        </w:rPr>
        <w:t>:30</w:t>
      </w:r>
      <w:r w:rsidRPr="00FB5C9A">
        <w:rPr>
          <w:sz w:val="24"/>
          <w:szCs w:val="24"/>
        </w:rPr>
        <w:t xml:space="preserve"> </w:t>
      </w:r>
      <w:r w:rsidRPr="0031435B">
        <w:rPr>
          <w:sz w:val="24"/>
          <w:szCs w:val="24"/>
        </w:rPr>
        <w:t>часова.</w:t>
      </w:r>
    </w:p>
    <w:p w14:paraId="71A17459" w14:textId="77777777" w:rsidR="00535EEA" w:rsidRPr="0031435B" w:rsidRDefault="00535EEA" w:rsidP="00535EEA">
      <w:pPr>
        <w:rPr>
          <w:sz w:val="24"/>
          <w:szCs w:val="24"/>
        </w:rPr>
      </w:pPr>
      <w:r w:rsidRPr="0031435B">
        <w:rPr>
          <w:sz w:val="24"/>
          <w:szCs w:val="24"/>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59F965C7" w14:textId="77777777" w:rsidR="00535EEA" w:rsidRPr="0031435B" w:rsidRDefault="00535EEA" w:rsidP="00535EEA">
      <w:pPr>
        <w:rPr>
          <w:sz w:val="24"/>
          <w:szCs w:val="24"/>
        </w:rPr>
      </w:pPr>
      <w:r w:rsidRPr="0031435B">
        <w:rPr>
          <w:sz w:val="24"/>
          <w:szCs w:val="24"/>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1435B">
        <w:rPr>
          <w:b/>
          <w:sz w:val="24"/>
          <w:szCs w:val="24"/>
        </w:rPr>
        <w:t>7 (</w:t>
      </w:r>
      <w:r>
        <w:rPr>
          <w:b/>
          <w:sz w:val="24"/>
          <w:szCs w:val="24"/>
          <w:lang w:val="sr-Cyrl-RS"/>
        </w:rPr>
        <w:t xml:space="preserve">словима: </w:t>
      </w:r>
      <w:r w:rsidRPr="0031435B">
        <w:rPr>
          <w:b/>
          <w:sz w:val="24"/>
          <w:szCs w:val="24"/>
        </w:rPr>
        <w:t>седам)</w:t>
      </w:r>
      <w:r w:rsidRPr="0031435B">
        <w:rPr>
          <w:sz w:val="24"/>
          <w:szCs w:val="24"/>
        </w:rPr>
        <w:t xml:space="preserve"> дана пре истека рока за подношење понуда, без обзира на начин достављања и уколико је подносилац захтева у скл</w:t>
      </w:r>
      <w:r>
        <w:rPr>
          <w:sz w:val="24"/>
          <w:szCs w:val="24"/>
        </w:rPr>
        <w:t>аду са чланом 63. став 2. овог З</w:t>
      </w:r>
      <w:r w:rsidRPr="0031435B">
        <w:rPr>
          <w:sz w:val="24"/>
          <w:szCs w:val="24"/>
        </w:rPr>
        <w:t xml:space="preserve">акона указао </w:t>
      </w:r>
      <w:r w:rsidRPr="0031435B">
        <w:rPr>
          <w:sz w:val="24"/>
          <w:szCs w:val="24"/>
        </w:rPr>
        <w:lastRenderedPageBreak/>
        <w:t>наручиоцу на евентуалне</w:t>
      </w:r>
      <w:r>
        <w:rPr>
          <w:sz w:val="24"/>
          <w:szCs w:val="24"/>
        </w:rPr>
        <w:t xml:space="preserve"> недостатке и неправилности, а Н</w:t>
      </w:r>
      <w:r w:rsidRPr="0031435B">
        <w:rPr>
          <w:sz w:val="24"/>
          <w:szCs w:val="24"/>
        </w:rPr>
        <w:t xml:space="preserve">аручилац исте није отклонио. </w:t>
      </w:r>
    </w:p>
    <w:p w14:paraId="4FC26F6A" w14:textId="77777777" w:rsidR="00535EEA" w:rsidRPr="0031435B" w:rsidRDefault="00535EEA" w:rsidP="00535EEA">
      <w:pPr>
        <w:rPr>
          <w:sz w:val="24"/>
          <w:szCs w:val="24"/>
        </w:rPr>
      </w:pPr>
      <w:r w:rsidRPr="0031435B">
        <w:rPr>
          <w:sz w:val="24"/>
          <w:szCs w:val="24"/>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71391377" w14:textId="585C43D5" w:rsidR="00535EEA" w:rsidRPr="0031435B" w:rsidRDefault="00132177" w:rsidP="00535EEA">
      <w:pPr>
        <w:rPr>
          <w:sz w:val="24"/>
          <w:szCs w:val="24"/>
        </w:rPr>
      </w:pPr>
      <w:r>
        <w:rPr>
          <w:sz w:val="24"/>
          <w:szCs w:val="24"/>
        </w:rPr>
        <w:t>После доношења О</w:t>
      </w:r>
      <w:r w:rsidR="00535EEA" w:rsidRPr="0031435B">
        <w:rPr>
          <w:sz w:val="24"/>
          <w:szCs w:val="24"/>
        </w:rPr>
        <w:t xml:space="preserve">длуке о </w:t>
      </w:r>
      <w:r>
        <w:rPr>
          <w:sz w:val="24"/>
          <w:szCs w:val="24"/>
          <w:lang w:val="sr-Cyrl-RS"/>
        </w:rPr>
        <w:t>закључењу Оквирног споразума</w:t>
      </w:r>
      <w:r>
        <w:rPr>
          <w:sz w:val="24"/>
          <w:szCs w:val="24"/>
        </w:rPr>
        <w:t xml:space="preserve">  и О</w:t>
      </w:r>
      <w:r w:rsidR="00535EEA" w:rsidRPr="0031435B">
        <w:rPr>
          <w:sz w:val="24"/>
          <w:szCs w:val="24"/>
        </w:rPr>
        <w:t xml:space="preserve">длуке о обустави поступка, рок за подношење захтева за заштиту права је </w:t>
      </w:r>
      <w:r w:rsidR="00535EEA" w:rsidRPr="0031435B">
        <w:rPr>
          <w:b/>
          <w:sz w:val="24"/>
          <w:szCs w:val="24"/>
        </w:rPr>
        <w:t>10 (</w:t>
      </w:r>
      <w:r w:rsidR="00535EEA">
        <w:rPr>
          <w:b/>
          <w:sz w:val="24"/>
          <w:szCs w:val="24"/>
          <w:lang w:val="sr-Cyrl-RS"/>
        </w:rPr>
        <w:t xml:space="preserve">словима: </w:t>
      </w:r>
      <w:r w:rsidR="00535EEA" w:rsidRPr="0031435B">
        <w:rPr>
          <w:b/>
          <w:sz w:val="24"/>
          <w:szCs w:val="24"/>
        </w:rPr>
        <w:t>десет)</w:t>
      </w:r>
      <w:r w:rsidR="00535EEA" w:rsidRPr="0031435B">
        <w:rPr>
          <w:sz w:val="24"/>
          <w:szCs w:val="24"/>
        </w:rPr>
        <w:t xml:space="preserve"> дана од дана објављивања одлуке на Порталу јавних набавки. </w:t>
      </w:r>
    </w:p>
    <w:p w14:paraId="35ACB3E4" w14:textId="77777777" w:rsidR="00535EEA" w:rsidRPr="0031435B" w:rsidRDefault="00535EEA" w:rsidP="00535EEA">
      <w:pPr>
        <w:rPr>
          <w:sz w:val="24"/>
          <w:szCs w:val="24"/>
        </w:rPr>
      </w:pPr>
      <w:r w:rsidRPr="0031435B">
        <w:rPr>
          <w:sz w:val="24"/>
          <w:szCs w:val="24"/>
        </w:rPr>
        <w:t>Захтев за заштиту права не задржава даље активности наручиоца у поступку јавне набавке у с</w:t>
      </w:r>
      <w:r>
        <w:rPr>
          <w:sz w:val="24"/>
          <w:szCs w:val="24"/>
        </w:rPr>
        <w:t>кладу са одредбама члана 150. Закона</w:t>
      </w:r>
      <w:r w:rsidRPr="0031435B">
        <w:rPr>
          <w:sz w:val="24"/>
          <w:szCs w:val="24"/>
        </w:rPr>
        <w:t xml:space="preserve">. </w:t>
      </w:r>
    </w:p>
    <w:p w14:paraId="3D7E0ED1" w14:textId="77777777" w:rsidR="00535EEA" w:rsidRPr="0031435B" w:rsidRDefault="00535EEA" w:rsidP="00535EEA">
      <w:pPr>
        <w:rPr>
          <w:sz w:val="24"/>
          <w:szCs w:val="24"/>
        </w:rPr>
      </w:pPr>
      <w:r w:rsidRPr="0031435B">
        <w:rPr>
          <w:sz w:val="24"/>
          <w:szCs w:val="24"/>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w:t>
      </w:r>
      <w:r>
        <w:rPr>
          <w:sz w:val="24"/>
          <w:szCs w:val="24"/>
          <w:lang w:val="sr-Cyrl-RS"/>
        </w:rPr>
        <w:t xml:space="preserve">2 (слоивма: </w:t>
      </w:r>
      <w:r w:rsidRPr="0031435B">
        <w:rPr>
          <w:sz w:val="24"/>
          <w:szCs w:val="24"/>
        </w:rPr>
        <w:t>два</w:t>
      </w:r>
      <w:r>
        <w:rPr>
          <w:sz w:val="24"/>
          <w:szCs w:val="24"/>
          <w:lang w:val="sr-Cyrl-RS"/>
        </w:rPr>
        <w:t>)</w:t>
      </w:r>
      <w:r w:rsidRPr="0031435B">
        <w:rPr>
          <w:sz w:val="24"/>
          <w:szCs w:val="24"/>
        </w:rPr>
        <w:t xml:space="preserve"> дана од дана п</w:t>
      </w:r>
      <w:r>
        <w:rPr>
          <w:sz w:val="24"/>
          <w:szCs w:val="24"/>
        </w:rPr>
        <w:t>ријема захтева за заштиту права</w:t>
      </w:r>
      <w:r w:rsidRPr="0031435B">
        <w:rPr>
          <w:sz w:val="24"/>
          <w:szCs w:val="24"/>
        </w:rPr>
        <w:t xml:space="preserve">. </w:t>
      </w:r>
    </w:p>
    <w:p w14:paraId="280B2B5D" w14:textId="77777777" w:rsidR="00535EEA" w:rsidRPr="0031435B" w:rsidRDefault="00535EEA" w:rsidP="00535EEA">
      <w:pPr>
        <w:rPr>
          <w:sz w:val="24"/>
          <w:szCs w:val="24"/>
        </w:rPr>
      </w:pPr>
      <w:r w:rsidRPr="0031435B">
        <w:rPr>
          <w:sz w:val="24"/>
          <w:szCs w:val="24"/>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4F8B548B" w14:textId="77777777" w:rsidR="00535EEA" w:rsidRPr="0031435B" w:rsidRDefault="00535EEA" w:rsidP="00535EEA">
      <w:pPr>
        <w:rPr>
          <w:sz w:val="24"/>
          <w:szCs w:val="24"/>
        </w:rPr>
      </w:pPr>
    </w:p>
    <w:p w14:paraId="2F373675" w14:textId="77777777" w:rsidR="00535EEA" w:rsidRPr="0031435B" w:rsidRDefault="00535EEA" w:rsidP="00535EEA">
      <w:pPr>
        <w:rPr>
          <w:sz w:val="24"/>
          <w:szCs w:val="24"/>
        </w:rPr>
      </w:pPr>
      <w:r w:rsidRPr="0031435B">
        <w:rPr>
          <w:sz w:val="24"/>
          <w:szCs w:val="24"/>
        </w:rPr>
        <w:t>Детаљно упутство о садржини потпуног захтева за заштиту права у складу са чланом   151. став 1. тач. 1) – 7) З</w:t>
      </w:r>
      <w:r>
        <w:rPr>
          <w:sz w:val="24"/>
          <w:szCs w:val="24"/>
          <w:lang w:val="sr-Cyrl-RS"/>
        </w:rPr>
        <w:t>акона</w:t>
      </w:r>
      <w:r w:rsidRPr="0031435B">
        <w:rPr>
          <w:sz w:val="24"/>
          <w:szCs w:val="24"/>
        </w:rPr>
        <w:t>:</w:t>
      </w:r>
    </w:p>
    <w:p w14:paraId="7430F7CC" w14:textId="77777777" w:rsidR="00535EEA" w:rsidRPr="0031435B" w:rsidRDefault="00535EEA" w:rsidP="00535EEA">
      <w:pPr>
        <w:rPr>
          <w:sz w:val="24"/>
          <w:szCs w:val="24"/>
        </w:rPr>
      </w:pPr>
      <w:r w:rsidRPr="0031435B">
        <w:rPr>
          <w:sz w:val="24"/>
          <w:szCs w:val="24"/>
        </w:rPr>
        <w:t>Захтев за заштиту права садржи:</w:t>
      </w:r>
    </w:p>
    <w:p w14:paraId="159F5063" w14:textId="77777777" w:rsidR="00535EEA" w:rsidRPr="0031435B" w:rsidRDefault="00535EEA" w:rsidP="00535EEA">
      <w:pPr>
        <w:rPr>
          <w:sz w:val="24"/>
          <w:szCs w:val="24"/>
        </w:rPr>
      </w:pPr>
      <w:r w:rsidRPr="0031435B">
        <w:rPr>
          <w:sz w:val="24"/>
          <w:szCs w:val="24"/>
        </w:rPr>
        <w:t>1) назив и адресу подносиоца захтева и лице за контакт</w:t>
      </w:r>
    </w:p>
    <w:p w14:paraId="1BDBA26F" w14:textId="77777777" w:rsidR="00535EEA" w:rsidRPr="0031435B" w:rsidRDefault="00535EEA" w:rsidP="00535EEA">
      <w:pPr>
        <w:rPr>
          <w:sz w:val="24"/>
          <w:szCs w:val="24"/>
        </w:rPr>
      </w:pPr>
      <w:r w:rsidRPr="0031435B">
        <w:rPr>
          <w:sz w:val="24"/>
          <w:szCs w:val="24"/>
        </w:rPr>
        <w:t>2) назив и адресу наручиоца</w:t>
      </w:r>
    </w:p>
    <w:p w14:paraId="53F34634" w14:textId="3350A43C" w:rsidR="00535EEA" w:rsidRPr="0031435B" w:rsidRDefault="00535EEA" w:rsidP="00535EEA">
      <w:pPr>
        <w:rPr>
          <w:sz w:val="24"/>
          <w:szCs w:val="24"/>
        </w:rPr>
      </w:pPr>
      <w:r w:rsidRPr="0031435B">
        <w:rPr>
          <w:sz w:val="24"/>
          <w:szCs w:val="24"/>
        </w:rPr>
        <w:t>3) податке о јавној набавци која је пре</w:t>
      </w:r>
      <w:r w:rsidR="00ED795D">
        <w:rPr>
          <w:sz w:val="24"/>
          <w:szCs w:val="24"/>
        </w:rPr>
        <w:t>дмет захтева, односно о одлуци Н</w:t>
      </w:r>
      <w:r w:rsidRPr="0031435B">
        <w:rPr>
          <w:sz w:val="24"/>
          <w:szCs w:val="24"/>
        </w:rPr>
        <w:t>аручиоца</w:t>
      </w:r>
    </w:p>
    <w:p w14:paraId="36D9167A" w14:textId="77777777" w:rsidR="00535EEA" w:rsidRPr="0031435B" w:rsidRDefault="00535EEA" w:rsidP="00535EEA">
      <w:pPr>
        <w:rPr>
          <w:sz w:val="24"/>
          <w:szCs w:val="24"/>
        </w:rPr>
      </w:pPr>
      <w:r w:rsidRPr="0031435B">
        <w:rPr>
          <w:sz w:val="24"/>
          <w:szCs w:val="24"/>
        </w:rPr>
        <w:t>4) повреде прописа којима се уређује поступак јавне набавке</w:t>
      </w:r>
    </w:p>
    <w:p w14:paraId="41401B24" w14:textId="77777777" w:rsidR="00535EEA" w:rsidRPr="0031435B" w:rsidRDefault="00535EEA" w:rsidP="00535EEA">
      <w:pPr>
        <w:rPr>
          <w:sz w:val="24"/>
          <w:szCs w:val="24"/>
        </w:rPr>
      </w:pPr>
      <w:r w:rsidRPr="0031435B">
        <w:rPr>
          <w:sz w:val="24"/>
          <w:szCs w:val="24"/>
        </w:rPr>
        <w:t>5) чињенице и доказе којима се повреде доказују</w:t>
      </w:r>
    </w:p>
    <w:p w14:paraId="535DFF3B" w14:textId="77777777" w:rsidR="00535EEA" w:rsidRPr="00197812" w:rsidRDefault="00535EEA" w:rsidP="00535EEA">
      <w:pPr>
        <w:rPr>
          <w:sz w:val="24"/>
          <w:szCs w:val="24"/>
          <w:lang w:val="sr-Cyrl-RS"/>
        </w:rPr>
      </w:pPr>
      <w:r w:rsidRPr="0031435B">
        <w:rPr>
          <w:sz w:val="24"/>
          <w:szCs w:val="24"/>
        </w:rPr>
        <w:t>6) потврду о уплати таксе из члана 156. З</w:t>
      </w:r>
      <w:r>
        <w:rPr>
          <w:sz w:val="24"/>
          <w:szCs w:val="24"/>
          <w:lang w:val="sr-Cyrl-RS"/>
        </w:rPr>
        <w:t>акона</w:t>
      </w:r>
    </w:p>
    <w:p w14:paraId="58155B64" w14:textId="77777777" w:rsidR="00535EEA" w:rsidRPr="0031435B" w:rsidRDefault="00535EEA" w:rsidP="00535EEA">
      <w:pPr>
        <w:rPr>
          <w:sz w:val="24"/>
          <w:szCs w:val="24"/>
        </w:rPr>
      </w:pPr>
      <w:r w:rsidRPr="0031435B">
        <w:rPr>
          <w:sz w:val="24"/>
          <w:szCs w:val="24"/>
        </w:rPr>
        <w:t>7) потпис подносиоца.</w:t>
      </w:r>
    </w:p>
    <w:p w14:paraId="465FE6D1" w14:textId="77777777" w:rsidR="00535EEA" w:rsidRPr="0031435B" w:rsidRDefault="00535EEA" w:rsidP="00535EEA">
      <w:pPr>
        <w:rPr>
          <w:sz w:val="24"/>
          <w:szCs w:val="24"/>
        </w:rPr>
      </w:pPr>
    </w:p>
    <w:p w14:paraId="6826B172" w14:textId="77777777" w:rsidR="00535EEA" w:rsidRPr="0031435B" w:rsidRDefault="00535EEA" w:rsidP="00535EEA">
      <w:pPr>
        <w:rPr>
          <w:sz w:val="24"/>
          <w:szCs w:val="24"/>
        </w:rPr>
      </w:pPr>
      <w:r>
        <w:rPr>
          <w:sz w:val="24"/>
          <w:szCs w:val="24"/>
        </w:rPr>
        <w:t>Ако поднети З</w:t>
      </w:r>
      <w:r w:rsidRPr="0031435B">
        <w:rPr>
          <w:sz w:val="24"/>
          <w:szCs w:val="24"/>
        </w:rPr>
        <w:t xml:space="preserve">ахтев за заштиту права не садржи све обавезне елементе   наручилац ће такав захтев одбацити закључком. </w:t>
      </w:r>
    </w:p>
    <w:p w14:paraId="2F72543B" w14:textId="77777777" w:rsidR="00535EEA" w:rsidRPr="0031435B" w:rsidRDefault="00535EEA" w:rsidP="00535EEA">
      <w:pPr>
        <w:rPr>
          <w:sz w:val="24"/>
          <w:szCs w:val="24"/>
        </w:rPr>
      </w:pPr>
      <w:r w:rsidRPr="0031435B">
        <w:rPr>
          <w:sz w:val="24"/>
          <w:szCs w:val="24"/>
        </w:rPr>
        <w:t xml:space="preserve">Закључак   наручилац доставља подносиоцу захтева и Републичкој комисији у року од три дана од дана доношења. </w:t>
      </w:r>
    </w:p>
    <w:p w14:paraId="501631E6" w14:textId="77777777" w:rsidR="00535EEA" w:rsidRPr="0031435B" w:rsidRDefault="00535EEA" w:rsidP="00535EEA">
      <w:pPr>
        <w:rPr>
          <w:sz w:val="24"/>
          <w:szCs w:val="24"/>
        </w:rPr>
      </w:pPr>
      <w:r>
        <w:rPr>
          <w:sz w:val="24"/>
          <w:szCs w:val="24"/>
        </w:rPr>
        <w:t>Против закључка Н</w:t>
      </w:r>
      <w:r w:rsidRPr="0031435B">
        <w:rPr>
          <w:sz w:val="24"/>
          <w:szCs w:val="24"/>
        </w:rPr>
        <w:t xml:space="preserve">аручиоца подносилац захтева може у року од </w:t>
      </w:r>
      <w:r>
        <w:rPr>
          <w:sz w:val="24"/>
          <w:szCs w:val="24"/>
          <w:lang w:val="sr-Cyrl-RS"/>
        </w:rPr>
        <w:t xml:space="preserve">3 (словима: </w:t>
      </w:r>
      <w:r w:rsidRPr="0031435B">
        <w:rPr>
          <w:sz w:val="24"/>
          <w:szCs w:val="24"/>
        </w:rPr>
        <w:t>три</w:t>
      </w:r>
      <w:r>
        <w:rPr>
          <w:sz w:val="24"/>
          <w:szCs w:val="24"/>
          <w:lang w:val="sr-Cyrl-RS"/>
        </w:rPr>
        <w:t>)</w:t>
      </w:r>
      <w:r w:rsidRPr="0031435B">
        <w:rPr>
          <w:sz w:val="24"/>
          <w:szCs w:val="24"/>
        </w:rPr>
        <w:t xml:space="preserve"> дана од дана пријема закључка поднети жалбу Републичкој комисији, док коп</w:t>
      </w:r>
      <w:r>
        <w:rPr>
          <w:sz w:val="24"/>
          <w:szCs w:val="24"/>
        </w:rPr>
        <w:t>ију жалбе истовремено доставља Н</w:t>
      </w:r>
      <w:r w:rsidRPr="0031435B">
        <w:rPr>
          <w:sz w:val="24"/>
          <w:szCs w:val="24"/>
        </w:rPr>
        <w:t xml:space="preserve">аручиоцу. </w:t>
      </w:r>
    </w:p>
    <w:p w14:paraId="7E8535EB" w14:textId="77777777" w:rsidR="00535EEA" w:rsidRPr="0031435B" w:rsidRDefault="00535EEA" w:rsidP="00535EEA">
      <w:pPr>
        <w:rPr>
          <w:sz w:val="24"/>
          <w:szCs w:val="24"/>
        </w:rPr>
      </w:pPr>
    </w:p>
    <w:p w14:paraId="577271C1" w14:textId="77777777" w:rsidR="00535EEA" w:rsidRPr="0031435B" w:rsidRDefault="00535EEA" w:rsidP="00535EEA">
      <w:pPr>
        <w:rPr>
          <w:sz w:val="24"/>
          <w:szCs w:val="24"/>
        </w:rPr>
      </w:pPr>
      <w:r w:rsidRPr="0031435B">
        <w:rPr>
          <w:sz w:val="24"/>
          <w:szCs w:val="24"/>
        </w:rPr>
        <w:t>Износ таксе из члана 156. став 1. тач. 1)</w:t>
      </w:r>
      <w:r>
        <w:rPr>
          <w:sz w:val="24"/>
          <w:szCs w:val="24"/>
          <w:lang w:val="sr-Cyrl-RS"/>
        </w:rPr>
        <w:t xml:space="preserve"> </w:t>
      </w:r>
      <w:r w:rsidRPr="0031435B">
        <w:rPr>
          <w:sz w:val="24"/>
          <w:szCs w:val="24"/>
        </w:rPr>
        <w:t>- 3) З</w:t>
      </w:r>
      <w:r>
        <w:rPr>
          <w:sz w:val="24"/>
          <w:szCs w:val="24"/>
          <w:lang w:val="sr-Cyrl-RS"/>
        </w:rPr>
        <w:t>акона</w:t>
      </w:r>
      <w:r w:rsidRPr="0031435B">
        <w:rPr>
          <w:sz w:val="24"/>
          <w:szCs w:val="24"/>
        </w:rPr>
        <w:t>:</w:t>
      </w:r>
    </w:p>
    <w:p w14:paraId="5C82DCD7" w14:textId="77777777" w:rsidR="00535EEA" w:rsidRPr="0031435B" w:rsidRDefault="00535EEA" w:rsidP="00535EEA">
      <w:pPr>
        <w:rPr>
          <w:sz w:val="24"/>
          <w:szCs w:val="24"/>
        </w:rPr>
      </w:pPr>
      <w:r w:rsidRPr="0031435B">
        <w:rPr>
          <w:sz w:val="24"/>
          <w:szCs w:val="24"/>
        </w:rPr>
        <w:lastRenderedPageBreak/>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Pr>
          <w:sz w:val="24"/>
          <w:szCs w:val="24"/>
          <w:lang w:val="sr-Cyrl-RS"/>
        </w:rPr>
        <w:t>100003552016</w:t>
      </w:r>
      <w:r w:rsidRPr="0031435B">
        <w:rPr>
          <w:sz w:val="24"/>
          <w:szCs w:val="24"/>
        </w:rPr>
        <w:t xml:space="preserve">, сврха: ЗЗП, ЈП ЕПС, </w:t>
      </w:r>
      <w:r>
        <w:rPr>
          <w:sz w:val="24"/>
          <w:szCs w:val="24"/>
          <w:lang w:val="sr-Cyrl-RS"/>
        </w:rPr>
        <w:t>ЈН/1000/0355/2016</w:t>
      </w:r>
      <w:r w:rsidRPr="0031435B">
        <w:rPr>
          <w:sz w:val="24"/>
          <w:szCs w:val="24"/>
        </w:rPr>
        <w:t xml:space="preserve">, прималац уплате: буџет Републике Србије) уплати таксу од: </w:t>
      </w:r>
    </w:p>
    <w:p w14:paraId="235F1B3E" w14:textId="77777777" w:rsidR="00535EEA" w:rsidRPr="00FB5C9A" w:rsidRDefault="00535EEA" w:rsidP="00535EEA">
      <w:pPr>
        <w:rPr>
          <w:sz w:val="24"/>
          <w:szCs w:val="24"/>
        </w:rPr>
      </w:pPr>
      <w:r w:rsidRPr="00FB5C9A">
        <w:rPr>
          <w:sz w:val="24"/>
          <w:szCs w:val="24"/>
        </w:rPr>
        <w:t>1) 120.000</w:t>
      </w:r>
      <w:r w:rsidRPr="00FB5C9A">
        <w:rPr>
          <w:sz w:val="24"/>
          <w:szCs w:val="24"/>
          <w:lang w:val="sr-Cyrl-RS"/>
        </w:rPr>
        <w:t>,00</w:t>
      </w:r>
      <w:r>
        <w:rPr>
          <w:sz w:val="24"/>
          <w:szCs w:val="24"/>
        </w:rPr>
        <w:t xml:space="preserve"> динара ако се З</w:t>
      </w:r>
      <w:r w:rsidRPr="00FB5C9A">
        <w:rPr>
          <w:sz w:val="24"/>
          <w:szCs w:val="24"/>
        </w:rPr>
        <w:t>ахтев за заштиту пр</w:t>
      </w:r>
      <w:r>
        <w:rPr>
          <w:sz w:val="24"/>
          <w:szCs w:val="24"/>
        </w:rPr>
        <w:t>ава подноси пре отварања понуда;</w:t>
      </w:r>
    </w:p>
    <w:p w14:paraId="12A4EC06" w14:textId="77777777" w:rsidR="00535EEA" w:rsidRPr="00FB5C9A" w:rsidRDefault="00535EEA" w:rsidP="00535EEA">
      <w:pPr>
        <w:rPr>
          <w:sz w:val="24"/>
          <w:szCs w:val="24"/>
        </w:rPr>
      </w:pPr>
      <w:r w:rsidRPr="00FB5C9A">
        <w:rPr>
          <w:sz w:val="24"/>
          <w:szCs w:val="24"/>
        </w:rPr>
        <w:t>2)</w:t>
      </w:r>
      <w:r w:rsidRPr="00FB5C9A">
        <w:rPr>
          <w:sz w:val="24"/>
          <w:szCs w:val="24"/>
          <w:lang w:val="sr-Cyrl-RS"/>
        </w:rPr>
        <w:t xml:space="preserve"> </w:t>
      </w:r>
      <w:r w:rsidRPr="00FB5C9A">
        <w:rPr>
          <w:sz w:val="24"/>
          <w:szCs w:val="24"/>
        </w:rPr>
        <w:t>120.000</w:t>
      </w:r>
      <w:r w:rsidRPr="00FB5C9A">
        <w:rPr>
          <w:sz w:val="24"/>
          <w:szCs w:val="24"/>
          <w:lang w:val="sr-Cyrl-RS"/>
        </w:rPr>
        <w:t>,00</w:t>
      </w:r>
      <w:r>
        <w:rPr>
          <w:sz w:val="24"/>
          <w:szCs w:val="24"/>
        </w:rPr>
        <w:t xml:space="preserve"> динара ако се З</w:t>
      </w:r>
      <w:r w:rsidRPr="00FB5C9A">
        <w:rPr>
          <w:sz w:val="24"/>
          <w:szCs w:val="24"/>
        </w:rPr>
        <w:t>ахтев за заштиту права подноси након отварања понуда</w:t>
      </w:r>
      <w:r>
        <w:rPr>
          <w:sz w:val="24"/>
          <w:szCs w:val="24"/>
          <w:lang w:val="sr-Cyrl-RS"/>
        </w:rPr>
        <w:t>;</w:t>
      </w:r>
      <w:r w:rsidRPr="00FB5C9A">
        <w:rPr>
          <w:sz w:val="24"/>
          <w:szCs w:val="24"/>
        </w:rPr>
        <w:t xml:space="preserve"> </w:t>
      </w:r>
    </w:p>
    <w:p w14:paraId="5BFF5521" w14:textId="77777777" w:rsidR="00535EEA" w:rsidRPr="0031435B" w:rsidRDefault="00535EEA" w:rsidP="00535EEA">
      <w:pPr>
        <w:rPr>
          <w:sz w:val="24"/>
          <w:szCs w:val="24"/>
        </w:rPr>
      </w:pPr>
      <w:r w:rsidRPr="0031435B">
        <w:rPr>
          <w:sz w:val="24"/>
          <w:szCs w:val="24"/>
        </w:rPr>
        <w:t>Свака странка у поступку сноси трошкове које проузрокује својим радњама.</w:t>
      </w:r>
    </w:p>
    <w:p w14:paraId="6D71C09B" w14:textId="77777777" w:rsidR="00535EEA" w:rsidRPr="0031435B" w:rsidRDefault="00535EEA" w:rsidP="00535EEA">
      <w:pPr>
        <w:rPr>
          <w:sz w:val="24"/>
          <w:szCs w:val="24"/>
        </w:rPr>
      </w:pPr>
      <w:r w:rsidRPr="0031435B">
        <w:rPr>
          <w:sz w:val="24"/>
          <w:szCs w:val="24"/>
        </w:rPr>
        <w:t>Ако је за</w:t>
      </w:r>
      <w:r>
        <w:rPr>
          <w:sz w:val="24"/>
          <w:szCs w:val="24"/>
        </w:rPr>
        <w:t>хтев за заштиту права основан, Н</w:t>
      </w:r>
      <w:r w:rsidRPr="0031435B">
        <w:rPr>
          <w:sz w:val="24"/>
          <w:szCs w:val="24"/>
        </w:rPr>
        <w:t>аручилац мора подносиоцу захтева за заштиту права на писани захтев надокнадити трошкове настале по основу заштите права.</w:t>
      </w:r>
    </w:p>
    <w:p w14:paraId="3FF6F08C" w14:textId="77777777" w:rsidR="00535EEA" w:rsidRPr="0031435B" w:rsidRDefault="00535EEA" w:rsidP="00535EEA">
      <w:pPr>
        <w:rPr>
          <w:sz w:val="24"/>
          <w:szCs w:val="24"/>
        </w:rPr>
      </w:pPr>
      <w:r w:rsidRPr="0031435B">
        <w:rPr>
          <w:sz w:val="24"/>
          <w:szCs w:val="24"/>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7F76F69C" w14:textId="77777777" w:rsidR="00535EEA" w:rsidRPr="0031435B" w:rsidRDefault="00535EEA" w:rsidP="00535EEA">
      <w:pPr>
        <w:rPr>
          <w:sz w:val="24"/>
          <w:szCs w:val="24"/>
        </w:rPr>
      </w:pPr>
      <w:r w:rsidRPr="0031435B">
        <w:rPr>
          <w:sz w:val="24"/>
          <w:szCs w:val="24"/>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11DFB104" w14:textId="77777777" w:rsidR="00535EEA" w:rsidRPr="0031435B" w:rsidRDefault="00535EEA" w:rsidP="00535EEA">
      <w:pPr>
        <w:rPr>
          <w:sz w:val="24"/>
          <w:szCs w:val="24"/>
        </w:rPr>
      </w:pPr>
      <w:r w:rsidRPr="0031435B">
        <w:rPr>
          <w:sz w:val="24"/>
          <w:szCs w:val="24"/>
        </w:rPr>
        <w:t>Странке у захтеву морају прецизно да наведу трошкове за које траже накнаду.</w:t>
      </w:r>
    </w:p>
    <w:p w14:paraId="4D96A11F" w14:textId="77777777" w:rsidR="00535EEA" w:rsidRPr="0031435B" w:rsidRDefault="00535EEA" w:rsidP="00535EEA">
      <w:pPr>
        <w:rPr>
          <w:sz w:val="24"/>
          <w:szCs w:val="24"/>
        </w:rPr>
      </w:pPr>
      <w:r w:rsidRPr="0031435B">
        <w:rPr>
          <w:sz w:val="24"/>
          <w:szCs w:val="24"/>
        </w:rPr>
        <w:t>Накнаду трошкова могуће</w:t>
      </w:r>
      <w:r>
        <w:rPr>
          <w:sz w:val="24"/>
          <w:szCs w:val="24"/>
        </w:rPr>
        <w:t xml:space="preserve"> је тражити до доношења одлуке Н</w:t>
      </w:r>
      <w:r w:rsidRPr="0031435B">
        <w:rPr>
          <w:sz w:val="24"/>
          <w:szCs w:val="24"/>
        </w:rPr>
        <w:t>аручиоца, односно Републичке комисије о поднетом захтеву за заштиту права.</w:t>
      </w:r>
    </w:p>
    <w:p w14:paraId="26B004B8" w14:textId="77777777" w:rsidR="00535EEA" w:rsidRPr="0031435B" w:rsidRDefault="00535EEA" w:rsidP="00535EEA">
      <w:pPr>
        <w:rPr>
          <w:sz w:val="24"/>
          <w:szCs w:val="24"/>
        </w:rPr>
      </w:pPr>
      <w:r w:rsidRPr="0031435B">
        <w:rPr>
          <w:sz w:val="24"/>
          <w:szCs w:val="24"/>
        </w:rPr>
        <w:t>О трошковима одлучује Републичка комисија. Одлука Републичке комисије је извршни наслов.</w:t>
      </w:r>
    </w:p>
    <w:p w14:paraId="49B1D43F" w14:textId="77777777" w:rsidR="00535EEA" w:rsidRPr="00197812" w:rsidRDefault="00535EEA" w:rsidP="00535EEA">
      <w:pPr>
        <w:rPr>
          <w:b/>
          <w:sz w:val="24"/>
          <w:szCs w:val="24"/>
          <w:lang w:val="sr-Cyrl-RS"/>
        </w:rPr>
      </w:pPr>
      <w:r w:rsidRPr="0031435B">
        <w:rPr>
          <w:b/>
          <w:sz w:val="24"/>
          <w:szCs w:val="24"/>
        </w:rPr>
        <w:t>Детаљно упутство о потврди из члана 151. став 1. тачка 6) З</w:t>
      </w:r>
      <w:r>
        <w:rPr>
          <w:b/>
          <w:sz w:val="24"/>
          <w:szCs w:val="24"/>
          <w:lang w:val="sr-Cyrl-RS"/>
        </w:rPr>
        <w:t>акона</w:t>
      </w:r>
    </w:p>
    <w:p w14:paraId="462840B7" w14:textId="77777777" w:rsidR="00535EEA" w:rsidRPr="0031435B" w:rsidRDefault="00535EEA" w:rsidP="00535EEA">
      <w:pPr>
        <w:rPr>
          <w:sz w:val="24"/>
          <w:szCs w:val="24"/>
        </w:rPr>
      </w:pPr>
      <w:r w:rsidRPr="0031435B">
        <w:rPr>
          <w:sz w:val="24"/>
          <w:szCs w:val="24"/>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1477F6E" w14:textId="77777777" w:rsidR="00535EEA" w:rsidRPr="0031435B" w:rsidRDefault="00535EEA" w:rsidP="00535EEA">
      <w:pPr>
        <w:rPr>
          <w:sz w:val="24"/>
          <w:szCs w:val="24"/>
        </w:rPr>
      </w:pPr>
      <w:r w:rsidRPr="0031435B">
        <w:rPr>
          <w:sz w:val="24"/>
          <w:szCs w:val="24"/>
        </w:rPr>
        <w:t>Чланом 151. Закона је прописано да захтев за заштиту права мора да садржи, између осталог, и потврду о уплати таксе из члана 156. З</w:t>
      </w:r>
      <w:r>
        <w:rPr>
          <w:sz w:val="24"/>
          <w:szCs w:val="24"/>
          <w:lang w:val="sr-Cyrl-RS"/>
        </w:rPr>
        <w:t>акона</w:t>
      </w:r>
      <w:r w:rsidRPr="0031435B">
        <w:rPr>
          <w:sz w:val="24"/>
          <w:szCs w:val="24"/>
        </w:rPr>
        <w:t>.</w:t>
      </w:r>
    </w:p>
    <w:p w14:paraId="7EF0555B" w14:textId="77777777" w:rsidR="00535EEA" w:rsidRPr="0031435B" w:rsidRDefault="00535EEA" w:rsidP="00535EEA">
      <w:pPr>
        <w:rPr>
          <w:sz w:val="24"/>
          <w:szCs w:val="24"/>
        </w:rPr>
      </w:pPr>
      <w:r w:rsidRPr="0031435B">
        <w:rPr>
          <w:sz w:val="24"/>
          <w:szCs w:val="24"/>
        </w:rPr>
        <w:t>Подносилац захтева за заштиту права је дужан да на одређени рачун буџета Републике Србије уплати таксу у износу прописаном чланом 156. З</w:t>
      </w:r>
      <w:r>
        <w:rPr>
          <w:sz w:val="24"/>
          <w:szCs w:val="24"/>
          <w:lang w:val="sr-Cyrl-RS"/>
        </w:rPr>
        <w:t>акона</w:t>
      </w:r>
      <w:r w:rsidRPr="0031435B">
        <w:rPr>
          <w:sz w:val="24"/>
          <w:szCs w:val="24"/>
        </w:rPr>
        <w:t>.</w:t>
      </w:r>
    </w:p>
    <w:p w14:paraId="65077F50" w14:textId="77777777" w:rsidR="00535EEA" w:rsidRPr="0031435B" w:rsidRDefault="00535EEA" w:rsidP="00535EEA">
      <w:pPr>
        <w:rPr>
          <w:sz w:val="24"/>
          <w:szCs w:val="24"/>
        </w:rPr>
      </w:pPr>
      <w:r w:rsidRPr="0031435B">
        <w:rPr>
          <w:sz w:val="24"/>
          <w:szCs w:val="24"/>
        </w:rPr>
        <w:t>Као доказ о уплати таксе, у смислу члана 151. став 1. тачка 6) З</w:t>
      </w:r>
      <w:r>
        <w:rPr>
          <w:sz w:val="24"/>
          <w:szCs w:val="24"/>
          <w:lang w:val="sr-Cyrl-RS"/>
        </w:rPr>
        <w:t>акона</w:t>
      </w:r>
      <w:r w:rsidRPr="0031435B">
        <w:rPr>
          <w:sz w:val="24"/>
          <w:szCs w:val="24"/>
        </w:rPr>
        <w:t>, прихватиће се:</w:t>
      </w:r>
    </w:p>
    <w:p w14:paraId="6BAC189F" w14:textId="77777777" w:rsidR="00535EEA" w:rsidRPr="0031435B" w:rsidRDefault="00535EEA" w:rsidP="00535EEA">
      <w:pPr>
        <w:rPr>
          <w:sz w:val="24"/>
          <w:szCs w:val="24"/>
        </w:rPr>
      </w:pPr>
      <w:r w:rsidRPr="0031435B">
        <w:rPr>
          <w:sz w:val="24"/>
          <w:szCs w:val="24"/>
        </w:rPr>
        <w:t>1. Потврда о извршеној уплати таксе из члана 156. З</w:t>
      </w:r>
      <w:r>
        <w:rPr>
          <w:sz w:val="24"/>
          <w:szCs w:val="24"/>
        </w:rPr>
        <w:t>акона</w:t>
      </w:r>
      <w:r w:rsidRPr="0031435B">
        <w:rPr>
          <w:sz w:val="24"/>
          <w:szCs w:val="24"/>
        </w:rPr>
        <w:t xml:space="preserve"> која садржи следеће елементе:</w:t>
      </w:r>
    </w:p>
    <w:p w14:paraId="44396F91" w14:textId="77777777" w:rsidR="00535EEA" w:rsidRPr="0031435B" w:rsidRDefault="00535EEA" w:rsidP="00535EEA">
      <w:pPr>
        <w:rPr>
          <w:sz w:val="24"/>
          <w:szCs w:val="24"/>
        </w:rPr>
      </w:pPr>
      <w:r w:rsidRPr="0031435B">
        <w:rPr>
          <w:sz w:val="24"/>
          <w:szCs w:val="24"/>
        </w:rPr>
        <w:t>(1) да буде издата од стране банке и да садржи печат банке;</w:t>
      </w:r>
    </w:p>
    <w:p w14:paraId="6A79E56A" w14:textId="77777777" w:rsidR="00535EEA" w:rsidRPr="0031435B" w:rsidRDefault="00535EEA" w:rsidP="00535EEA">
      <w:pPr>
        <w:rPr>
          <w:sz w:val="24"/>
          <w:szCs w:val="24"/>
        </w:rPr>
      </w:pPr>
      <w:r w:rsidRPr="0031435B">
        <w:rPr>
          <w:sz w:val="24"/>
          <w:szCs w:val="24"/>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6163083F" w14:textId="77777777" w:rsidR="00535EEA" w:rsidRPr="0031435B" w:rsidRDefault="00535EEA" w:rsidP="00535EEA">
      <w:pPr>
        <w:rPr>
          <w:sz w:val="24"/>
          <w:szCs w:val="24"/>
        </w:rPr>
      </w:pPr>
      <w:r w:rsidRPr="0031435B">
        <w:rPr>
          <w:sz w:val="24"/>
          <w:szCs w:val="24"/>
        </w:rPr>
        <w:lastRenderedPageBreak/>
        <w:t>(3) износ таксе из члана 156. З</w:t>
      </w:r>
      <w:r>
        <w:rPr>
          <w:sz w:val="24"/>
          <w:szCs w:val="24"/>
          <w:lang w:val="sr-Cyrl-RS"/>
        </w:rPr>
        <w:t>акона</w:t>
      </w:r>
      <w:r w:rsidRPr="0031435B">
        <w:rPr>
          <w:sz w:val="24"/>
          <w:szCs w:val="24"/>
        </w:rPr>
        <w:t xml:space="preserve"> чија се уплата врши;</w:t>
      </w:r>
    </w:p>
    <w:p w14:paraId="2F403294" w14:textId="77777777" w:rsidR="00535EEA" w:rsidRPr="0031435B" w:rsidRDefault="00535EEA" w:rsidP="00535EEA">
      <w:pPr>
        <w:rPr>
          <w:sz w:val="24"/>
          <w:szCs w:val="24"/>
        </w:rPr>
      </w:pPr>
      <w:r w:rsidRPr="0031435B">
        <w:rPr>
          <w:sz w:val="24"/>
          <w:szCs w:val="24"/>
        </w:rPr>
        <w:t>(4) број рачуна: 840-30678845-06;</w:t>
      </w:r>
    </w:p>
    <w:p w14:paraId="4CE11B80" w14:textId="77777777" w:rsidR="00535EEA" w:rsidRPr="0031435B" w:rsidRDefault="00535EEA" w:rsidP="00535EEA">
      <w:pPr>
        <w:rPr>
          <w:sz w:val="24"/>
          <w:szCs w:val="24"/>
        </w:rPr>
      </w:pPr>
      <w:r w:rsidRPr="0031435B">
        <w:rPr>
          <w:sz w:val="24"/>
          <w:szCs w:val="24"/>
        </w:rPr>
        <w:t>(5) шифру плаћања: 153 или 253;</w:t>
      </w:r>
    </w:p>
    <w:p w14:paraId="72E8DF21" w14:textId="77777777" w:rsidR="00535EEA" w:rsidRPr="0031435B" w:rsidRDefault="00535EEA" w:rsidP="00535EEA">
      <w:pPr>
        <w:rPr>
          <w:sz w:val="24"/>
          <w:szCs w:val="24"/>
        </w:rPr>
      </w:pPr>
      <w:r w:rsidRPr="0031435B">
        <w:rPr>
          <w:sz w:val="24"/>
          <w:szCs w:val="24"/>
        </w:rPr>
        <w:t>(6) позив на број: подаци о броју или ознаци јавне набавке поводом које се подноси захтев за заштиту права;</w:t>
      </w:r>
    </w:p>
    <w:p w14:paraId="6AC4E8D3" w14:textId="77777777" w:rsidR="00535EEA" w:rsidRPr="0031435B" w:rsidRDefault="00535EEA" w:rsidP="00535EEA">
      <w:pPr>
        <w:rPr>
          <w:sz w:val="24"/>
          <w:szCs w:val="24"/>
        </w:rPr>
      </w:pPr>
      <w:r w:rsidRPr="0031435B">
        <w:rPr>
          <w:sz w:val="24"/>
          <w:szCs w:val="24"/>
        </w:rPr>
        <w:t>(7) сврха: ЗЗП; назив наручиоца; број или ознака јавне набавке поводом које се подноси захтев за заштиту права;</w:t>
      </w:r>
    </w:p>
    <w:p w14:paraId="1F24DFF7" w14:textId="77777777" w:rsidR="00535EEA" w:rsidRPr="0031435B" w:rsidRDefault="00535EEA" w:rsidP="00535EEA">
      <w:pPr>
        <w:rPr>
          <w:sz w:val="24"/>
          <w:szCs w:val="24"/>
        </w:rPr>
      </w:pPr>
      <w:r w:rsidRPr="0031435B">
        <w:rPr>
          <w:sz w:val="24"/>
          <w:szCs w:val="24"/>
        </w:rPr>
        <w:t>(8) корисник: буџет Републике Србије;</w:t>
      </w:r>
    </w:p>
    <w:p w14:paraId="64B0BD34" w14:textId="77777777" w:rsidR="00535EEA" w:rsidRPr="0031435B" w:rsidRDefault="00535EEA" w:rsidP="00535EEA">
      <w:pPr>
        <w:rPr>
          <w:sz w:val="24"/>
          <w:szCs w:val="24"/>
        </w:rPr>
      </w:pPr>
      <w:r w:rsidRPr="0031435B">
        <w:rPr>
          <w:sz w:val="24"/>
          <w:szCs w:val="24"/>
        </w:rPr>
        <w:t>(9) назив уплатиоца, односно назив подносиоца захтева за заштиту права за којег је извршена уплата таксе;</w:t>
      </w:r>
    </w:p>
    <w:p w14:paraId="6B574FC0" w14:textId="77777777" w:rsidR="00535EEA" w:rsidRPr="0031435B" w:rsidRDefault="00535EEA" w:rsidP="00535EEA">
      <w:pPr>
        <w:rPr>
          <w:sz w:val="24"/>
          <w:szCs w:val="24"/>
        </w:rPr>
      </w:pPr>
      <w:r w:rsidRPr="0031435B">
        <w:rPr>
          <w:sz w:val="24"/>
          <w:szCs w:val="24"/>
        </w:rPr>
        <w:t>(10) потпис овлашћеног лица банке.</w:t>
      </w:r>
    </w:p>
    <w:p w14:paraId="0F9B6D1E" w14:textId="77777777" w:rsidR="00535EEA" w:rsidRPr="0031435B" w:rsidRDefault="00535EEA" w:rsidP="00535EEA">
      <w:pPr>
        <w:rPr>
          <w:sz w:val="24"/>
          <w:szCs w:val="24"/>
        </w:rPr>
      </w:pPr>
      <w:r w:rsidRPr="0031435B">
        <w:rPr>
          <w:sz w:val="24"/>
          <w:szCs w:val="24"/>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58B5CED2" w14:textId="77777777" w:rsidR="00535EEA" w:rsidRPr="0031435B" w:rsidRDefault="00535EEA" w:rsidP="00535EEA">
      <w:pPr>
        <w:rPr>
          <w:sz w:val="24"/>
          <w:szCs w:val="24"/>
        </w:rPr>
      </w:pPr>
      <w:r w:rsidRPr="0031435B">
        <w:rPr>
          <w:sz w:val="24"/>
          <w:szCs w:val="24"/>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51CC2D99" w14:textId="77777777" w:rsidR="00535EEA" w:rsidRPr="0031435B" w:rsidRDefault="00535EEA" w:rsidP="00535EEA">
      <w:pPr>
        <w:rPr>
          <w:sz w:val="24"/>
          <w:szCs w:val="24"/>
        </w:rPr>
      </w:pPr>
      <w:r w:rsidRPr="0031435B">
        <w:rPr>
          <w:sz w:val="24"/>
          <w:szCs w:val="24"/>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20FE2239" w14:textId="77777777" w:rsidR="00535EEA" w:rsidRPr="0031435B" w:rsidRDefault="00535EEA" w:rsidP="00535EEA">
      <w:pPr>
        <w:rPr>
          <w:sz w:val="24"/>
          <w:szCs w:val="24"/>
        </w:rPr>
      </w:pPr>
      <w:r w:rsidRPr="0031435B">
        <w:rPr>
          <w:sz w:val="24"/>
          <w:szCs w:val="24"/>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50739DCD" w14:textId="77777777" w:rsidR="00535EEA" w:rsidRPr="0031435B" w:rsidRDefault="00535EEA" w:rsidP="00535EEA">
      <w:pPr>
        <w:rPr>
          <w:sz w:val="24"/>
          <w:szCs w:val="24"/>
        </w:rPr>
      </w:pPr>
      <w:r w:rsidRPr="0031435B">
        <w:rPr>
          <w:sz w:val="24"/>
          <w:szCs w:val="24"/>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7E79AB0B" w14:textId="77777777" w:rsidR="00535EEA" w:rsidRPr="0031435B" w:rsidRDefault="00535EEA" w:rsidP="00535EEA">
      <w:pPr>
        <w:rPr>
          <w:sz w:val="24"/>
          <w:szCs w:val="24"/>
        </w:rPr>
      </w:pPr>
    </w:p>
    <w:p w14:paraId="1CA3C294" w14:textId="77777777" w:rsidR="00535EEA" w:rsidRPr="0031435B" w:rsidRDefault="00535EEA" w:rsidP="00535EEA">
      <w:pPr>
        <w:rPr>
          <w:sz w:val="24"/>
          <w:szCs w:val="24"/>
        </w:rPr>
      </w:pPr>
      <w:r w:rsidRPr="0031435B">
        <w:rPr>
          <w:sz w:val="24"/>
          <w:szCs w:val="24"/>
        </w:rPr>
        <w:t>УПЛАТА ИЗ ИНОСТРАНСТВА</w:t>
      </w:r>
    </w:p>
    <w:p w14:paraId="516C6BBA" w14:textId="77777777" w:rsidR="00535EEA" w:rsidRPr="0031435B" w:rsidRDefault="00535EEA" w:rsidP="00535EEA">
      <w:pPr>
        <w:rPr>
          <w:sz w:val="24"/>
          <w:szCs w:val="24"/>
        </w:rPr>
      </w:pPr>
      <w:r w:rsidRPr="0031435B">
        <w:rPr>
          <w:sz w:val="24"/>
          <w:szCs w:val="24"/>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476D8EBE" w14:textId="77777777" w:rsidR="00535EEA" w:rsidRPr="0031435B" w:rsidRDefault="00535EEA" w:rsidP="00535EEA">
      <w:pPr>
        <w:rPr>
          <w:sz w:val="24"/>
          <w:szCs w:val="24"/>
        </w:rPr>
      </w:pPr>
    </w:p>
    <w:p w14:paraId="5109F680" w14:textId="77777777" w:rsidR="00535EEA" w:rsidRPr="0031435B" w:rsidRDefault="00535EEA" w:rsidP="00535EEA">
      <w:pPr>
        <w:rPr>
          <w:sz w:val="24"/>
          <w:szCs w:val="24"/>
        </w:rPr>
      </w:pPr>
      <w:r w:rsidRPr="0031435B">
        <w:rPr>
          <w:sz w:val="24"/>
          <w:szCs w:val="24"/>
        </w:rPr>
        <w:t>НАЗИВ И АДРЕСА БАНКЕ:</w:t>
      </w:r>
    </w:p>
    <w:p w14:paraId="0642606C" w14:textId="77777777" w:rsidR="00535EEA" w:rsidRPr="0031435B" w:rsidRDefault="00535EEA" w:rsidP="00535EEA">
      <w:pPr>
        <w:rPr>
          <w:sz w:val="24"/>
          <w:szCs w:val="24"/>
        </w:rPr>
      </w:pPr>
      <w:r w:rsidRPr="0031435B">
        <w:rPr>
          <w:sz w:val="24"/>
          <w:szCs w:val="24"/>
        </w:rPr>
        <w:t>Народна банка Србије (НБС)</w:t>
      </w:r>
    </w:p>
    <w:p w14:paraId="3B79D37F" w14:textId="77777777" w:rsidR="00535EEA" w:rsidRPr="0031435B" w:rsidRDefault="00535EEA" w:rsidP="00535EEA">
      <w:pPr>
        <w:rPr>
          <w:sz w:val="24"/>
          <w:szCs w:val="24"/>
        </w:rPr>
      </w:pPr>
      <w:r w:rsidRPr="0031435B">
        <w:rPr>
          <w:sz w:val="24"/>
          <w:szCs w:val="24"/>
        </w:rPr>
        <w:t>11000 Београд, ул. Немањина бр. 17</w:t>
      </w:r>
    </w:p>
    <w:p w14:paraId="4BB374D2" w14:textId="77777777" w:rsidR="00535EEA" w:rsidRPr="0031435B" w:rsidRDefault="00535EEA" w:rsidP="00535EEA">
      <w:pPr>
        <w:rPr>
          <w:sz w:val="24"/>
          <w:szCs w:val="24"/>
        </w:rPr>
      </w:pPr>
      <w:r w:rsidRPr="0031435B">
        <w:rPr>
          <w:sz w:val="24"/>
          <w:szCs w:val="24"/>
        </w:rPr>
        <w:t>Србија</w:t>
      </w:r>
    </w:p>
    <w:p w14:paraId="3E957348" w14:textId="77777777" w:rsidR="00535EEA" w:rsidRPr="0031435B" w:rsidRDefault="00535EEA" w:rsidP="00535EEA">
      <w:pPr>
        <w:rPr>
          <w:sz w:val="24"/>
          <w:szCs w:val="24"/>
        </w:rPr>
      </w:pPr>
      <w:r w:rsidRPr="0031435B">
        <w:rPr>
          <w:sz w:val="24"/>
          <w:szCs w:val="24"/>
        </w:rPr>
        <w:t>SWIFT CODE: NBSRRSBGXXX</w:t>
      </w:r>
    </w:p>
    <w:p w14:paraId="06746694" w14:textId="77777777" w:rsidR="00535EEA" w:rsidRPr="0031435B" w:rsidRDefault="00535EEA" w:rsidP="00535EEA">
      <w:pPr>
        <w:rPr>
          <w:sz w:val="24"/>
          <w:szCs w:val="24"/>
        </w:rPr>
      </w:pPr>
    </w:p>
    <w:p w14:paraId="3A8FF1F0" w14:textId="77777777" w:rsidR="00535EEA" w:rsidRPr="0031435B" w:rsidRDefault="00535EEA" w:rsidP="00535EEA">
      <w:pPr>
        <w:rPr>
          <w:sz w:val="24"/>
          <w:szCs w:val="24"/>
        </w:rPr>
      </w:pPr>
      <w:r w:rsidRPr="0031435B">
        <w:rPr>
          <w:sz w:val="24"/>
          <w:szCs w:val="24"/>
        </w:rPr>
        <w:t>НАЗИВ И АДРЕСА ИНСТИТУЦИЈЕ:</w:t>
      </w:r>
    </w:p>
    <w:p w14:paraId="3F416A8A" w14:textId="77777777" w:rsidR="00535EEA" w:rsidRPr="0031435B" w:rsidRDefault="00535EEA" w:rsidP="00535EEA">
      <w:pPr>
        <w:rPr>
          <w:sz w:val="24"/>
          <w:szCs w:val="24"/>
        </w:rPr>
      </w:pPr>
      <w:r w:rsidRPr="0031435B">
        <w:rPr>
          <w:sz w:val="24"/>
          <w:szCs w:val="24"/>
        </w:rPr>
        <w:t>Министарство финансија</w:t>
      </w:r>
    </w:p>
    <w:p w14:paraId="4BA10E9E" w14:textId="77777777" w:rsidR="00535EEA" w:rsidRPr="0031435B" w:rsidRDefault="00535EEA" w:rsidP="00535EEA">
      <w:pPr>
        <w:rPr>
          <w:sz w:val="24"/>
          <w:szCs w:val="24"/>
        </w:rPr>
      </w:pPr>
      <w:r w:rsidRPr="0031435B">
        <w:rPr>
          <w:sz w:val="24"/>
          <w:szCs w:val="24"/>
        </w:rPr>
        <w:t>Управа за трезор</w:t>
      </w:r>
    </w:p>
    <w:p w14:paraId="7CBA9F1B" w14:textId="77777777" w:rsidR="00535EEA" w:rsidRPr="0031435B" w:rsidRDefault="00535EEA" w:rsidP="00535EEA">
      <w:pPr>
        <w:rPr>
          <w:sz w:val="24"/>
          <w:szCs w:val="24"/>
        </w:rPr>
      </w:pPr>
      <w:r w:rsidRPr="0031435B">
        <w:rPr>
          <w:sz w:val="24"/>
          <w:szCs w:val="24"/>
        </w:rPr>
        <w:t>ул. Поп Лукина бр. 7-9</w:t>
      </w:r>
    </w:p>
    <w:p w14:paraId="1E76DB9A" w14:textId="77777777" w:rsidR="00535EEA" w:rsidRPr="0031435B" w:rsidRDefault="00535EEA" w:rsidP="00535EEA">
      <w:pPr>
        <w:rPr>
          <w:sz w:val="24"/>
          <w:szCs w:val="24"/>
        </w:rPr>
      </w:pPr>
      <w:r w:rsidRPr="0031435B">
        <w:rPr>
          <w:sz w:val="24"/>
          <w:szCs w:val="24"/>
        </w:rPr>
        <w:t>11000 Београд</w:t>
      </w:r>
    </w:p>
    <w:p w14:paraId="50D3621C" w14:textId="77777777" w:rsidR="00535EEA" w:rsidRPr="0031435B" w:rsidRDefault="00535EEA" w:rsidP="00535EEA">
      <w:pPr>
        <w:rPr>
          <w:sz w:val="24"/>
          <w:szCs w:val="24"/>
        </w:rPr>
      </w:pPr>
      <w:r w:rsidRPr="0031435B">
        <w:rPr>
          <w:sz w:val="24"/>
          <w:szCs w:val="24"/>
        </w:rPr>
        <w:t>IBAN: RS 35908500103019323073</w:t>
      </w:r>
    </w:p>
    <w:p w14:paraId="5867AABB" w14:textId="77777777" w:rsidR="00535EEA" w:rsidRPr="0031435B" w:rsidRDefault="00535EEA" w:rsidP="00535EEA">
      <w:pPr>
        <w:rPr>
          <w:sz w:val="24"/>
          <w:szCs w:val="24"/>
        </w:rPr>
      </w:pPr>
    </w:p>
    <w:p w14:paraId="1C0DAA9E" w14:textId="77777777" w:rsidR="00535EEA" w:rsidRPr="0031435B" w:rsidRDefault="00535EEA" w:rsidP="00535EEA">
      <w:pPr>
        <w:rPr>
          <w:sz w:val="24"/>
          <w:szCs w:val="24"/>
        </w:rPr>
      </w:pPr>
      <w:r w:rsidRPr="0031435B">
        <w:rPr>
          <w:sz w:val="24"/>
          <w:szCs w:val="24"/>
        </w:rPr>
        <w:t>НАПОМЕНА: Приликом уплата средстава потребно је навести следеће информације о плаћању - „детаљи плаћања“ (FIELD 70: DETAILS OF PAYMENT):</w:t>
      </w:r>
    </w:p>
    <w:p w14:paraId="53572B57" w14:textId="77777777" w:rsidR="00535EEA" w:rsidRPr="0031435B" w:rsidRDefault="00535EEA" w:rsidP="00535EEA">
      <w:pPr>
        <w:rPr>
          <w:sz w:val="24"/>
          <w:szCs w:val="24"/>
        </w:rPr>
      </w:pPr>
      <w:r w:rsidRPr="0031435B">
        <w:rPr>
          <w:sz w:val="24"/>
          <w:szCs w:val="24"/>
        </w:rPr>
        <w:t>– број у поступку јавне набавке на које се захтев за заштиту права односи и</w:t>
      </w:r>
    </w:p>
    <w:p w14:paraId="52268E6F" w14:textId="77777777" w:rsidR="00535EEA" w:rsidRDefault="00535EEA" w:rsidP="00535EEA">
      <w:pPr>
        <w:rPr>
          <w:sz w:val="24"/>
          <w:szCs w:val="24"/>
        </w:rPr>
      </w:pPr>
      <w:r w:rsidRPr="0031435B">
        <w:rPr>
          <w:sz w:val="24"/>
          <w:szCs w:val="24"/>
        </w:rPr>
        <w:t>назив наручиоца у поступку јавне набавке.</w:t>
      </w:r>
    </w:p>
    <w:p w14:paraId="2C330C65" w14:textId="77777777" w:rsidR="00535EEA" w:rsidRDefault="00535EEA" w:rsidP="00535EEA">
      <w:pPr>
        <w:rPr>
          <w:sz w:val="24"/>
          <w:szCs w:val="24"/>
        </w:rPr>
      </w:pPr>
    </w:p>
    <w:p w14:paraId="391FED52" w14:textId="3B2E8D03" w:rsidR="000847B9" w:rsidRDefault="000847B9" w:rsidP="00A71614">
      <w:pPr>
        <w:pStyle w:val="KDPodnaslov2"/>
        <w:numPr>
          <w:ilvl w:val="1"/>
          <w:numId w:val="117"/>
        </w:numPr>
        <w:spacing w:before="0"/>
        <w:ind w:hanging="1275"/>
        <w:rPr>
          <w:rFonts w:cs="Arial"/>
          <w:sz w:val="24"/>
          <w:szCs w:val="24"/>
        </w:rPr>
      </w:pPr>
      <w:r w:rsidRPr="000847B9">
        <w:rPr>
          <w:rFonts w:cs="Arial"/>
          <w:sz w:val="24"/>
          <w:szCs w:val="24"/>
        </w:rPr>
        <w:t xml:space="preserve">Закључивање </w:t>
      </w:r>
      <w:r w:rsidR="00555307">
        <w:rPr>
          <w:rFonts w:cs="Arial"/>
          <w:sz w:val="24"/>
          <w:szCs w:val="24"/>
        </w:rPr>
        <w:t>У</w:t>
      </w:r>
      <w:r w:rsidRPr="000847B9">
        <w:rPr>
          <w:rFonts w:cs="Arial"/>
          <w:sz w:val="24"/>
          <w:szCs w:val="24"/>
        </w:rPr>
        <w:t>говора</w:t>
      </w:r>
    </w:p>
    <w:p w14:paraId="18E026C0" w14:textId="76A8FBA5" w:rsidR="000847B9" w:rsidRPr="000847B9" w:rsidRDefault="00DB1803" w:rsidP="000847B9">
      <w:pPr>
        <w:rPr>
          <w:sz w:val="24"/>
          <w:szCs w:val="24"/>
        </w:rPr>
      </w:pPr>
      <w:r>
        <w:rPr>
          <w:sz w:val="24"/>
          <w:szCs w:val="24"/>
        </w:rPr>
        <w:t>У</w:t>
      </w:r>
      <w:r w:rsidR="000847B9" w:rsidRPr="000847B9">
        <w:rPr>
          <w:sz w:val="24"/>
          <w:szCs w:val="24"/>
        </w:rPr>
        <w:t>говори о јавној набав</w:t>
      </w:r>
      <w:r>
        <w:rPr>
          <w:sz w:val="24"/>
          <w:szCs w:val="24"/>
        </w:rPr>
        <w:t>ци који се закључују на основу О</w:t>
      </w:r>
      <w:r w:rsidR="000847B9" w:rsidRPr="000847B9">
        <w:rPr>
          <w:sz w:val="24"/>
          <w:szCs w:val="24"/>
        </w:rPr>
        <w:t>квирног споразума морају се доделити пре завршетка трајања</w:t>
      </w:r>
      <w:r w:rsidR="004604C7">
        <w:rPr>
          <w:sz w:val="24"/>
          <w:szCs w:val="24"/>
          <w:lang w:val="sr-Cyrl-RS"/>
        </w:rPr>
        <w:t xml:space="preserve"> </w:t>
      </w:r>
      <w:r>
        <w:rPr>
          <w:sz w:val="24"/>
          <w:szCs w:val="24"/>
        </w:rPr>
        <w:t>Оквирног споразума</w:t>
      </w:r>
      <w:r w:rsidR="000847B9" w:rsidRPr="000847B9">
        <w:rPr>
          <w:sz w:val="24"/>
          <w:szCs w:val="24"/>
        </w:rPr>
        <w:t xml:space="preserve">, с тим да се трајање појединих </w:t>
      </w:r>
      <w:r>
        <w:rPr>
          <w:sz w:val="24"/>
          <w:szCs w:val="24"/>
        </w:rPr>
        <w:t>Уговора закључених на основу О</w:t>
      </w:r>
      <w:r w:rsidR="000847B9" w:rsidRPr="000847B9">
        <w:rPr>
          <w:sz w:val="24"/>
          <w:szCs w:val="24"/>
        </w:rPr>
        <w:t xml:space="preserve">квирног споразума </w:t>
      </w:r>
      <w:r>
        <w:rPr>
          <w:sz w:val="24"/>
          <w:szCs w:val="24"/>
        </w:rPr>
        <w:t>не мора подударати са трајањем О</w:t>
      </w:r>
      <w:r w:rsidR="000847B9" w:rsidRPr="000847B9">
        <w:rPr>
          <w:sz w:val="24"/>
          <w:szCs w:val="24"/>
        </w:rPr>
        <w:t>квирног споразума, већ по потреби може трајати краће или дуже.</w:t>
      </w:r>
    </w:p>
    <w:p w14:paraId="4B6D16C7" w14:textId="330F9DEB" w:rsidR="00DB1803" w:rsidRDefault="000847B9" w:rsidP="000847B9">
      <w:pPr>
        <w:rPr>
          <w:sz w:val="24"/>
          <w:szCs w:val="24"/>
        </w:rPr>
      </w:pPr>
      <w:r w:rsidRPr="00DB1803">
        <w:rPr>
          <w:sz w:val="24"/>
          <w:szCs w:val="24"/>
        </w:rPr>
        <w:t xml:space="preserve">При </w:t>
      </w:r>
      <w:r w:rsidR="00250DFB" w:rsidRPr="00DB1803">
        <w:rPr>
          <w:sz w:val="24"/>
          <w:szCs w:val="24"/>
          <w:lang w:val="sr-Cyrl-RS"/>
        </w:rPr>
        <w:t xml:space="preserve">закључењу </w:t>
      </w:r>
      <w:r w:rsidR="00DB1803" w:rsidRPr="00DB1803">
        <w:rPr>
          <w:sz w:val="24"/>
          <w:szCs w:val="24"/>
        </w:rPr>
        <w:t>У</w:t>
      </w:r>
      <w:r w:rsidRPr="00DB1803">
        <w:rPr>
          <w:sz w:val="24"/>
          <w:szCs w:val="24"/>
        </w:rPr>
        <w:t>гов</w:t>
      </w:r>
      <w:r w:rsidR="00DB1803" w:rsidRPr="00DB1803">
        <w:rPr>
          <w:sz w:val="24"/>
          <w:szCs w:val="24"/>
        </w:rPr>
        <w:t>ора о јавној набавци на основу О</w:t>
      </w:r>
      <w:r w:rsidRPr="00DB1803">
        <w:rPr>
          <w:sz w:val="24"/>
          <w:szCs w:val="24"/>
        </w:rPr>
        <w:t>квирног споразума стране не могу мењати битне услове оквирног споразума.</w:t>
      </w:r>
    </w:p>
    <w:p w14:paraId="5E6037DD" w14:textId="77777777" w:rsidR="00CB143B" w:rsidRDefault="00CB143B" w:rsidP="000847B9">
      <w:pPr>
        <w:rPr>
          <w:sz w:val="24"/>
          <w:szCs w:val="24"/>
        </w:rPr>
      </w:pPr>
    </w:p>
    <w:p w14:paraId="66124706" w14:textId="5640AED1" w:rsidR="00A71614" w:rsidRPr="00AD04F1" w:rsidRDefault="00A71614" w:rsidP="00AD04F1">
      <w:pPr>
        <w:pStyle w:val="Heading2"/>
        <w:rPr>
          <w:sz w:val="24"/>
          <w:szCs w:val="24"/>
          <w:lang w:val="sr-Cyrl-RS"/>
        </w:rPr>
      </w:pPr>
      <w:r w:rsidRPr="00AD04F1">
        <w:rPr>
          <w:sz w:val="24"/>
          <w:szCs w:val="24"/>
          <w:lang w:val="sr-Cyrl-RS"/>
        </w:rPr>
        <w:t>6.30</w:t>
      </w:r>
      <w:r w:rsidR="00CB143B" w:rsidRPr="00AD04F1">
        <w:rPr>
          <w:sz w:val="24"/>
          <w:szCs w:val="24"/>
          <w:lang w:eastAsia="sr-Latn-CS"/>
        </w:rPr>
        <w:t xml:space="preserve"> </w:t>
      </w:r>
      <w:bookmarkStart w:id="250" w:name="_Toc441651611"/>
      <w:bookmarkStart w:id="251" w:name="_Toc442559922"/>
      <w:r w:rsidRPr="00AD04F1">
        <w:rPr>
          <w:sz w:val="24"/>
          <w:szCs w:val="24"/>
        </w:rPr>
        <w:t xml:space="preserve">Измене током трајања </w:t>
      </w:r>
      <w:bookmarkEnd w:id="250"/>
      <w:bookmarkEnd w:id="251"/>
      <w:r w:rsidRPr="00AD04F1">
        <w:rPr>
          <w:sz w:val="24"/>
          <w:szCs w:val="24"/>
          <w:lang w:val="sr-Cyrl-RS"/>
        </w:rPr>
        <w:t>Оквирног споразума</w:t>
      </w:r>
    </w:p>
    <w:p w14:paraId="7B4766F0" w14:textId="1DA8EB37" w:rsidR="00CB143B" w:rsidRDefault="00A71614" w:rsidP="00CB143B">
      <w:pPr>
        <w:spacing w:before="0"/>
        <w:rPr>
          <w:rFonts w:cs="Arial"/>
          <w:sz w:val="24"/>
          <w:szCs w:val="24"/>
          <w:lang w:eastAsia="sr-Latn-CS"/>
        </w:rPr>
      </w:pPr>
      <w:r>
        <w:rPr>
          <w:rFonts w:cs="Arial"/>
          <w:sz w:val="24"/>
          <w:szCs w:val="24"/>
          <w:lang w:val="sr-Cyrl-RS" w:eastAsia="sr-Latn-CS"/>
        </w:rPr>
        <w:t>Н</w:t>
      </w:r>
      <w:r w:rsidR="00CB143B" w:rsidRPr="00EC5BB4">
        <w:rPr>
          <w:rFonts w:cs="Arial"/>
          <w:sz w:val="24"/>
          <w:szCs w:val="24"/>
          <w:lang w:eastAsia="sr-Latn-CS"/>
        </w:rPr>
        <w:t xml:space="preserve">аручилац може након закључења </w:t>
      </w:r>
      <w:r>
        <w:rPr>
          <w:rFonts w:cs="Arial"/>
          <w:sz w:val="24"/>
          <w:szCs w:val="24"/>
          <w:lang w:val="sr-Cyrl-RS" w:eastAsia="sr-Latn-CS"/>
        </w:rPr>
        <w:t>Оквирног споразума</w:t>
      </w:r>
      <w:r w:rsidR="00CB143B" w:rsidRPr="00EC5BB4">
        <w:rPr>
          <w:rFonts w:cs="Arial"/>
          <w:sz w:val="24"/>
          <w:szCs w:val="24"/>
          <w:lang w:eastAsia="sr-Latn-CS"/>
        </w:rPr>
        <w:t xml:space="preserve"> без спровођења поступка јавне набавке повећати обим предмета набавке до лимита прописаног чланом 115. став 1. Закона о јавним набавкама.</w:t>
      </w:r>
    </w:p>
    <w:p w14:paraId="7D44F62D" w14:textId="476592B9" w:rsidR="00CB143B" w:rsidRPr="0061020E" w:rsidRDefault="00CB143B" w:rsidP="00CB143B">
      <w:pPr>
        <w:spacing w:before="0"/>
        <w:rPr>
          <w:rFonts w:cs="Arial"/>
          <w:sz w:val="24"/>
          <w:szCs w:val="24"/>
          <w:lang w:eastAsia="sr-Latn-CS"/>
        </w:rPr>
      </w:pPr>
      <w:r w:rsidRPr="00AF5100">
        <w:rPr>
          <w:rFonts w:cs="Arial"/>
          <w:sz w:val="24"/>
          <w:szCs w:val="24"/>
          <w:lang w:eastAsia="sr-Latn-CS"/>
        </w:rPr>
        <w:t xml:space="preserve">Наручилац може повећати </w:t>
      </w:r>
      <w:r w:rsidR="00A71614">
        <w:rPr>
          <w:rFonts w:cs="Arial"/>
          <w:sz w:val="24"/>
          <w:szCs w:val="24"/>
          <w:lang w:eastAsia="sr-Latn-CS"/>
        </w:rPr>
        <w:t>обим предмета јавне набавке из Оквирног споразума</w:t>
      </w:r>
      <w:r w:rsidRPr="00AF5100">
        <w:rPr>
          <w:rFonts w:cs="Arial"/>
          <w:sz w:val="24"/>
          <w:szCs w:val="24"/>
          <w:lang w:eastAsia="sr-Latn-CS"/>
        </w:rPr>
        <w:t xml:space="preserve"> за максимално до 5% укупне вредности </w:t>
      </w:r>
      <w:r w:rsidR="00A71614">
        <w:rPr>
          <w:rFonts w:cs="Arial"/>
          <w:sz w:val="24"/>
          <w:szCs w:val="24"/>
          <w:lang w:eastAsia="sr-Latn-CS"/>
        </w:rPr>
        <w:t>Оквирног споразума</w:t>
      </w:r>
      <w:r w:rsidRPr="00AF5100">
        <w:rPr>
          <w:rFonts w:cs="Arial"/>
          <w:sz w:val="24"/>
          <w:szCs w:val="24"/>
          <w:lang w:eastAsia="sr-Latn-CS"/>
        </w:rPr>
        <w:t xml:space="preserve"> под условом да има обезбеђена финансијска средства, у случају</w:t>
      </w:r>
      <w:r>
        <w:rPr>
          <w:rFonts w:cs="Arial"/>
          <w:color w:val="00B0F0"/>
          <w:sz w:val="24"/>
          <w:szCs w:val="24"/>
          <w:lang w:val="sr-Cyrl-RS" w:eastAsia="sr-Latn-CS"/>
        </w:rPr>
        <w:t xml:space="preserve"> </w:t>
      </w:r>
      <w:r w:rsidRPr="00AF5100">
        <w:rPr>
          <w:rFonts w:cs="Arial"/>
          <w:sz w:val="24"/>
          <w:szCs w:val="24"/>
          <w:lang w:eastAsia="sr-Latn-CS"/>
        </w:rPr>
        <w:t>више силе, измене важећих законских прописа, мера државних органа и измењених околности на тржишту настале услед више силе.</w:t>
      </w:r>
    </w:p>
    <w:p w14:paraId="59A51940" w14:textId="77777777" w:rsidR="00CB143B" w:rsidRDefault="00CB143B" w:rsidP="00CB143B">
      <w:pPr>
        <w:rPr>
          <w:lang w:eastAsia="sr-Latn-CS"/>
        </w:rPr>
      </w:pPr>
    </w:p>
    <w:p w14:paraId="6981FDC3" w14:textId="77777777" w:rsidR="0073319A" w:rsidRDefault="0073319A" w:rsidP="00CB143B">
      <w:pPr>
        <w:rPr>
          <w:lang w:eastAsia="sr-Latn-CS"/>
        </w:rPr>
      </w:pPr>
    </w:p>
    <w:p w14:paraId="3AF11D19" w14:textId="77777777" w:rsidR="0073319A" w:rsidRDefault="0073319A" w:rsidP="00CB143B">
      <w:pPr>
        <w:rPr>
          <w:lang w:eastAsia="sr-Latn-CS"/>
        </w:rPr>
      </w:pPr>
    </w:p>
    <w:p w14:paraId="4EF61A34" w14:textId="77777777" w:rsidR="0073319A" w:rsidRDefault="0073319A" w:rsidP="00CB143B">
      <w:pPr>
        <w:rPr>
          <w:lang w:eastAsia="sr-Latn-CS"/>
        </w:rPr>
      </w:pPr>
    </w:p>
    <w:p w14:paraId="42A3EA14" w14:textId="77777777" w:rsidR="008C3986" w:rsidRDefault="008C3986" w:rsidP="00A71614">
      <w:pPr>
        <w:spacing w:before="0"/>
        <w:rPr>
          <w:rFonts w:cs="Arial"/>
          <w:color w:val="00B0F0"/>
          <w:sz w:val="24"/>
          <w:szCs w:val="24"/>
          <w:lang w:eastAsia="sr-Latn-CS"/>
        </w:rPr>
      </w:pPr>
    </w:p>
    <w:p w14:paraId="46EBE07C" w14:textId="4EF5CF7E" w:rsidR="00535EEA" w:rsidRPr="00A71614" w:rsidRDefault="008C3986" w:rsidP="00A247F5">
      <w:pPr>
        <w:pStyle w:val="KDPodnaslov1"/>
        <w:numPr>
          <w:ilvl w:val="0"/>
          <w:numId w:val="117"/>
        </w:numPr>
        <w:spacing w:before="0"/>
        <w:jc w:val="center"/>
        <w:rPr>
          <w:rFonts w:cs="Arial"/>
          <w:sz w:val="24"/>
          <w:szCs w:val="24"/>
        </w:rPr>
      </w:pPr>
      <w:r w:rsidRPr="00752318">
        <w:rPr>
          <w:rFonts w:cs="Arial"/>
          <w:sz w:val="24"/>
          <w:szCs w:val="24"/>
        </w:rPr>
        <w:t>ОБРАСЦИ</w:t>
      </w:r>
      <w:bookmarkStart w:id="252" w:name="_Toc442559924"/>
    </w:p>
    <w:p w14:paraId="226240E5" w14:textId="77777777" w:rsidR="000D740B" w:rsidRDefault="000D740B" w:rsidP="00A247F5"/>
    <w:p w14:paraId="2EC73943" w14:textId="77777777" w:rsidR="0073319A" w:rsidRDefault="0073319A" w:rsidP="00A247F5"/>
    <w:p w14:paraId="2BEC89AC" w14:textId="77777777" w:rsidR="0073319A" w:rsidRDefault="0073319A" w:rsidP="00A247F5"/>
    <w:p w14:paraId="2C6A4628" w14:textId="77777777" w:rsidR="0073319A" w:rsidRDefault="0073319A" w:rsidP="00A247F5"/>
    <w:p w14:paraId="041228A1" w14:textId="77777777" w:rsidR="0073319A" w:rsidRDefault="0073319A" w:rsidP="00A247F5"/>
    <w:p w14:paraId="0755A00F" w14:textId="77777777" w:rsidR="008670B5" w:rsidRDefault="008670B5" w:rsidP="00A247F5"/>
    <w:p w14:paraId="5621C70C" w14:textId="77777777" w:rsidR="007E4E41" w:rsidRPr="00A247F5" w:rsidRDefault="007E4E41" w:rsidP="00A247F5"/>
    <w:p w14:paraId="22846396" w14:textId="64F35AA4" w:rsidR="00343A18" w:rsidRPr="00EC5BB4" w:rsidRDefault="00343A18" w:rsidP="00343A18">
      <w:pPr>
        <w:pStyle w:val="KDObrazac"/>
        <w:spacing w:before="0"/>
        <w:rPr>
          <w:noProof/>
          <w:sz w:val="24"/>
          <w:szCs w:val="24"/>
        </w:rPr>
      </w:pPr>
      <w:r w:rsidRPr="00EC5BB4">
        <w:rPr>
          <w:sz w:val="24"/>
          <w:szCs w:val="24"/>
        </w:rPr>
        <w:t xml:space="preserve">ОБРАЗАЦ </w:t>
      </w:r>
      <w:r w:rsidR="00A247F5">
        <w:rPr>
          <w:sz w:val="24"/>
          <w:szCs w:val="24"/>
          <w:lang w:val="sr-Cyrl-RS"/>
        </w:rPr>
        <w:t>1</w:t>
      </w:r>
      <w:r w:rsidRPr="00EC5BB4">
        <w:rPr>
          <w:noProof/>
          <w:sz w:val="24"/>
          <w:szCs w:val="24"/>
        </w:rPr>
        <w:t>.</w:t>
      </w:r>
      <w:bookmarkEnd w:id="252"/>
    </w:p>
    <w:p w14:paraId="4BED239F" w14:textId="77777777" w:rsidR="00343A18" w:rsidRPr="00781B02" w:rsidRDefault="00343A18" w:rsidP="00781B02"/>
    <w:p w14:paraId="637C5D98" w14:textId="77777777" w:rsidR="00343A18" w:rsidRPr="00EC5BB4" w:rsidRDefault="00343A18" w:rsidP="00343A18">
      <w:pPr>
        <w:spacing w:before="0"/>
        <w:jc w:val="center"/>
        <w:rPr>
          <w:rStyle w:val="BookTitle"/>
          <w:rFonts w:cs="Arial"/>
          <w:sz w:val="24"/>
          <w:szCs w:val="24"/>
        </w:rPr>
      </w:pPr>
      <w:r w:rsidRPr="00EC5BB4">
        <w:rPr>
          <w:rStyle w:val="BookTitle"/>
          <w:rFonts w:cs="Arial"/>
          <w:sz w:val="24"/>
          <w:szCs w:val="24"/>
        </w:rPr>
        <w:t>ОБРАЗАЦ ПОНУДЕ</w:t>
      </w:r>
    </w:p>
    <w:p w14:paraId="351F75AC" w14:textId="77777777" w:rsidR="00343A18" w:rsidRPr="00EC5BB4" w:rsidRDefault="00343A18" w:rsidP="00343A18">
      <w:pPr>
        <w:spacing w:before="0"/>
        <w:rPr>
          <w:rStyle w:val="BookTitle"/>
          <w:rFonts w:cs="Arial"/>
          <w:sz w:val="24"/>
          <w:szCs w:val="24"/>
        </w:rPr>
      </w:pPr>
    </w:p>
    <w:p w14:paraId="12F21F14" w14:textId="77777777" w:rsidR="00343A18" w:rsidRPr="00EC5BB4" w:rsidRDefault="00343A18" w:rsidP="00343A18">
      <w:pPr>
        <w:spacing w:before="0"/>
        <w:rPr>
          <w:rStyle w:val="BookTitle"/>
          <w:rFonts w:cs="Arial"/>
          <w:sz w:val="24"/>
          <w:szCs w:val="24"/>
        </w:rPr>
      </w:pPr>
    </w:p>
    <w:p w14:paraId="6D9F02B4" w14:textId="7F79ECCC" w:rsidR="000847B9" w:rsidRPr="000847B9" w:rsidRDefault="000847B9" w:rsidP="000847B9">
      <w:pPr>
        <w:rPr>
          <w:rFonts w:eastAsia="TimesNewRomanPS-BoldMT" w:cs="Arial"/>
          <w:bCs/>
          <w:color w:val="000000"/>
          <w:sz w:val="24"/>
          <w:szCs w:val="24"/>
        </w:rPr>
      </w:pPr>
      <w:r w:rsidRPr="000847B9">
        <w:rPr>
          <w:rFonts w:eastAsia="TimesNewRomanPS-BoldMT" w:cs="Arial"/>
          <w:bCs/>
          <w:color w:val="000000"/>
          <w:sz w:val="24"/>
          <w:szCs w:val="24"/>
        </w:rPr>
        <w:t>Понуда бр._________ од _______________ за  отворени поступак</w:t>
      </w:r>
      <w:r w:rsidR="00925BB7" w:rsidRPr="00925BB7">
        <w:t xml:space="preserve"> </w:t>
      </w:r>
      <w:r w:rsidR="00925BB7" w:rsidRPr="00925BB7">
        <w:rPr>
          <w:rFonts w:eastAsia="TimesNewRomanPS-BoldMT" w:cs="Arial"/>
          <w:bCs/>
          <w:color w:val="000000"/>
          <w:sz w:val="24"/>
          <w:szCs w:val="24"/>
        </w:rPr>
        <w:t>јавне набавке</w:t>
      </w:r>
      <w:r w:rsidR="00925BB7">
        <w:rPr>
          <w:rFonts w:eastAsia="TimesNewRomanPS-BoldMT" w:cs="Arial"/>
          <w:bCs/>
          <w:color w:val="000000"/>
          <w:sz w:val="24"/>
          <w:szCs w:val="24"/>
          <w:lang w:val="sr-Cyrl-RS"/>
        </w:rPr>
        <w:t xml:space="preserve"> </w:t>
      </w:r>
      <w:r w:rsidR="00925BB7" w:rsidRPr="00925BB7">
        <w:rPr>
          <w:rFonts w:eastAsia="TimesNewRomanPS-BoldMT" w:cs="Arial"/>
          <w:bCs/>
          <w:color w:val="000000"/>
          <w:sz w:val="24"/>
          <w:szCs w:val="24"/>
        </w:rPr>
        <w:t>услуга</w:t>
      </w:r>
      <w:r w:rsidR="00DB1803" w:rsidRPr="00DB1803">
        <w:rPr>
          <w:rFonts w:eastAsia="TimesNewRomanPS-BoldMT" w:cs="Arial"/>
          <w:bCs/>
          <w:color w:val="000000" w:themeColor="text1"/>
          <w:sz w:val="24"/>
          <w:szCs w:val="24"/>
          <w:lang w:val="sr-Cyrl-RS"/>
        </w:rPr>
        <w:t xml:space="preserve"> </w:t>
      </w:r>
      <w:r w:rsidR="00DB1803" w:rsidRPr="00FB5C9A">
        <w:rPr>
          <w:rFonts w:eastAsia="TimesNewRomanPS-BoldMT" w:cs="Arial"/>
          <w:bCs/>
          <w:color w:val="000000" w:themeColor="text1"/>
          <w:sz w:val="24"/>
          <w:szCs w:val="24"/>
          <w:lang w:val="sr-Cyrl-RS"/>
        </w:rPr>
        <w:t>Реконструкција и модернизација ТС 110/</w:t>
      </w:r>
      <w:r w:rsidR="00DB1803" w:rsidRPr="00FB5C9A">
        <w:rPr>
          <w:rFonts w:eastAsia="TimesNewRomanPS-BoldMT" w:cs="Arial"/>
          <w:bCs/>
          <w:color w:val="000000" w:themeColor="text1"/>
          <w:sz w:val="24"/>
          <w:szCs w:val="24"/>
        </w:rPr>
        <w:t>X</w:t>
      </w:r>
      <w:r w:rsidR="00DB1803" w:rsidRPr="00FB5C9A">
        <w:rPr>
          <w:rFonts w:eastAsia="TimesNewRomanPS-BoldMT" w:cs="Arial"/>
          <w:bCs/>
          <w:color w:val="000000" w:themeColor="text1"/>
          <w:sz w:val="24"/>
          <w:szCs w:val="24"/>
          <w:lang w:val="sr-Cyrl-RS"/>
        </w:rPr>
        <w:t xml:space="preserve"> - Израда инвестиционо-техничке документације и студија оправданости за ТС 110/</w:t>
      </w:r>
      <w:r w:rsidR="00DB1803" w:rsidRPr="00FB5C9A">
        <w:rPr>
          <w:rFonts w:eastAsia="TimesNewRomanPS-BoldMT" w:cs="Arial"/>
          <w:bCs/>
          <w:color w:val="000000" w:themeColor="text1"/>
          <w:sz w:val="24"/>
          <w:szCs w:val="24"/>
        </w:rPr>
        <w:t>X</w:t>
      </w:r>
      <w:r w:rsidR="00DB1803">
        <w:rPr>
          <w:rFonts w:eastAsia="TimesNewRomanPS-BoldMT" w:cs="Arial"/>
          <w:bCs/>
          <w:color w:val="000000" w:themeColor="text1"/>
          <w:sz w:val="24"/>
          <w:szCs w:val="24"/>
          <w:lang w:val="sr-Cyrl-RS"/>
        </w:rPr>
        <w:t xml:space="preserve">, </w:t>
      </w:r>
      <w:r w:rsidRPr="000847B9">
        <w:rPr>
          <w:rFonts w:eastAsia="TimesNewRomanPS-BoldMT" w:cs="Arial"/>
          <w:bCs/>
          <w:color w:val="000000"/>
          <w:sz w:val="24"/>
          <w:szCs w:val="24"/>
        </w:rPr>
        <w:t>ради закључења оквирног споразума са једним</w:t>
      </w:r>
      <w:r w:rsidRPr="000847B9">
        <w:rPr>
          <w:rFonts w:eastAsia="TimesNewRomanPS-BoldMT" w:cs="Arial"/>
          <w:bCs/>
          <w:color w:val="00B0F0"/>
          <w:sz w:val="24"/>
          <w:szCs w:val="24"/>
        </w:rPr>
        <w:t xml:space="preserve"> </w:t>
      </w:r>
      <w:r>
        <w:rPr>
          <w:rFonts w:eastAsia="TimesNewRomanPS-BoldMT" w:cs="Arial"/>
          <w:bCs/>
          <w:color w:val="000000"/>
          <w:sz w:val="24"/>
          <w:szCs w:val="24"/>
        </w:rPr>
        <w:t>понуђачем</w:t>
      </w:r>
      <w:r w:rsidRPr="000847B9">
        <w:rPr>
          <w:rFonts w:eastAsia="TimesNewRomanPS-BoldMT" w:cs="Arial"/>
          <w:bCs/>
          <w:color w:val="00B0F0"/>
          <w:sz w:val="24"/>
          <w:szCs w:val="24"/>
        </w:rPr>
        <w:t xml:space="preserve"> </w:t>
      </w:r>
      <w:r w:rsidRPr="000847B9">
        <w:rPr>
          <w:rFonts w:eastAsia="TimesNewRomanPS-BoldMT" w:cs="Arial"/>
          <w:bCs/>
          <w:color w:val="000000"/>
          <w:sz w:val="24"/>
          <w:szCs w:val="24"/>
        </w:rPr>
        <w:t xml:space="preserve">на </w:t>
      </w:r>
      <w:r w:rsidR="00FD6829">
        <w:rPr>
          <w:rFonts w:eastAsia="TimesNewRomanPS-BoldMT" w:cs="Arial"/>
          <w:bCs/>
          <w:color w:val="000000"/>
          <w:sz w:val="24"/>
          <w:szCs w:val="24"/>
          <w:lang w:val="sr-Cyrl-RS"/>
        </w:rPr>
        <w:t>период до годину дана</w:t>
      </w:r>
      <w:r w:rsidR="00DB1803">
        <w:rPr>
          <w:rFonts w:eastAsia="TimesNewRomanPS-BoldMT" w:cs="Arial"/>
          <w:bCs/>
          <w:color w:val="000000"/>
          <w:sz w:val="24"/>
          <w:szCs w:val="24"/>
          <w:lang w:val="sr-Cyrl-RS"/>
        </w:rPr>
        <w:t xml:space="preserve">, </w:t>
      </w:r>
      <w:r w:rsidR="00DB1803" w:rsidRPr="00DB1803">
        <w:rPr>
          <w:rFonts w:eastAsia="TimesNewRomanPS-BoldMT" w:cs="Arial"/>
          <w:bCs/>
          <w:color w:val="000000"/>
          <w:sz w:val="24"/>
          <w:szCs w:val="24"/>
        </w:rPr>
        <w:t>ЈН/1000/0355/2016</w:t>
      </w:r>
      <w:r w:rsidR="00DB1803">
        <w:rPr>
          <w:rFonts w:eastAsia="TimesNewRomanPS-BoldMT" w:cs="Arial"/>
          <w:bCs/>
          <w:color w:val="000000"/>
          <w:sz w:val="24"/>
          <w:szCs w:val="24"/>
        </w:rPr>
        <w:t>.</w:t>
      </w:r>
    </w:p>
    <w:p w14:paraId="08379553" w14:textId="77777777" w:rsidR="00343A18" w:rsidRPr="00EC5BB4" w:rsidRDefault="00343A18" w:rsidP="00343A18">
      <w:pPr>
        <w:spacing w:before="0"/>
        <w:rPr>
          <w:rFonts w:eastAsia="TimesNewRomanPS-BoldMT" w:cs="Arial"/>
          <w:bCs/>
          <w:color w:val="00B0F0"/>
          <w:sz w:val="24"/>
          <w:szCs w:val="24"/>
        </w:rPr>
      </w:pPr>
    </w:p>
    <w:p w14:paraId="58738B42" w14:textId="6782204D" w:rsidR="00343A18" w:rsidRPr="00DB1803" w:rsidRDefault="00343A18" w:rsidP="00343A18">
      <w:pPr>
        <w:spacing w:before="0"/>
        <w:rPr>
          <w:rFonts w:cs="Arial"/>
          <w:b/>
          <w:bCs/>
          <w:iCs/>
          <w:sz w:val="24"/>
          <w:szCs w:val="24"/>
        </w:rPr>
      </w:pPr>
      <w:r w:rsidRPr="00DB1803">
        <w:rPr>
          <w:rFonts w:cs="Arial"/>
          <w:b/>
          <w:bCs/>
          <w:iCs/>
          <w:sz w:val="24"/>
          <w:szCs w:val="24"/>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55619B" w:rsidRPr="00DB1803" w14:paraId="4F6019E4"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63B2558A" w14:textId="77777777" w:rsidR="0055619B" w:rsidRPr="00DB1803" w:rsidRDefault="0055619B" w:rsidP="00BC01DC">
            <w:pPr>
              <w:spacing w:before="0"/>
              <w:rPr>
                <w:rFonts w:cs="Arial"/>
                <w:iCs/>
                <w:sz w:val="24"/>
                <w:szCs w:val="24"/>
              </w:rPr>
            </w:pPr>
            <w:r w:rsidRPr="00DB1803">
              <w:rPr>
                <w:rFonts w:cs="Arial"/>
                <w:iCs/>
                <w:sz w:val="24"/>
                <w:szCs w:val="24"/>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8884EB" w14:textId="77777777" w:rsidR="0055619B" w:rsidRPr="00DB1803" w:rsidRDefault="0055619B" w:rsidP="00BC01DC">
            <w:pPr>
              <w:snapToGrid w:val="0"/>
              <w:spacing w:before="0"/>
              <w:rPr>
                <w:rFonts w:cs="Arial"/>
                <w:b/>
                <w:bCs/>
                <w:iCs/>
                <w:sz w:val="24"/>
                <w:szCs w:val="24"/>
              </w:rPr>
            </w:pPr>
          </w:p>
        </w:tc>
      </w:tr>
      <w:tr w:rsidR="00343A18" w:rsidRPr="00DB1803" w14:paraId="2C08922D" w14:textId="77777777" w:rsidTr="00BC01DC">
        <w:trPr>
          <w:trHeight w:val="620"/>
        </w:trPr>
        <w:tc>
          <w:tcPr>
            <w:tcW w:w="4621" w:type="dxa"/>
            <w:tcBorders>
              <w:top w:val="single" w:sz="4" w:space="0" w:color="000000"/>
              <w:left w:val="single" w:sz="4" w:space="0" w:color="000000"/>
              <w:bottom w:val="single" w:sz="4" w:space="0" w:color="000000"/>
            </w:tcBorders>
            <w:shd w:val="clear" w:color="auto" w:fill="auto"/>
          </w:tcPr>
          <w:p w14:paraId="34CE1699" w14:textId="3B9D2A8C" w:rsidR="00343A18" w:rsidRPr="00DB1803" w:rsidRDefault="0055619B" w:rsidP="0055619B">
            <w:pPr>
              <w:spacing w:before="0"/>
              <w:rPr>
                <w:rFonts w:cs="Arial"/>
                <w:b/>
                <w:bCs/>
                <w:iCs/>
                <w:sz w:val="24"/>
                <w:szCs w:val="24"/>
              </w:rPr>
            </w:pPr>
            <w:r w:rsidRPr="00DB1803">
              <w:rPr>
                <w:rFonts w:cs="Arial"/>
                <w:iCs/>
                <w:sz w:val="24"/>
                <w:szCs w:val="24"/>
              </w:rPr>
              <w:t xml:space="preserve">Врста правног лица: </w:t>
            </w:r>
            <w:r w:rsidR="00DB1803" w:rsidRPr="00DB1803">
              <w:rPr>
                <w:rFonts w:cs="Arial"/>
                <w:iCs/>
                <w:sz w:val="24"/>
                <w:szCs w:val="24"/>
              </w:rPr>
              <w:t>(микро, мало, средње, велико) или физичко лице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145AC18" w14:textId="77777777" w:rsidR="00343A18" w:rsidRPr="00DB1803" w:rsidRDefault="00343A18" w:rsidP="00BC01DC">
            <w:pPr>
              <w:snapToGrid w:val="0"/>
              <w:spacing w:before="0"/>
              <w:rPr>
                <w:rFonts w:cs="Arial"/>
                <w:b/>
                <w:bCs/>
                <w:iCs/>
                <w:sz w:val="24"/>
                <w:szCs w:val="24"/>
              </w:rPr>
            </w:pPr>
          </w:p>
          <w:p w14:paraId="48E7FD9E" w14:textId="77777777" w:rsidR="00343A18" w:rsidRPr="00DB1803" w:rsidRDefault="00343A18" w:rsidP="00BC01DC">
            <w:pPr>
              <w:spacing w:before="0"/>
              <w:rPr>
                <w:rFonts w:cs="Arial"/>
                <w:b/>
                <w:bCs/>
                <w:iCs/>
                <w:sz w:val="24"/>
                <w:szCs w:val="24"/>
              </w:rPr>
            </w:pPr>
          </w:p>
          <w:p w14:paraId="06F97BA1" w14:textId="77777777" w:rsidR="00343A18" w:rsidRPr="00DB1803" w:rsidRDefault="00343A18" w:rsidP="00BC01DC">
            <w:pPr>
              <w:spacing w:before="0"/>
              <w:rPr>
                <w:rFonts w:cs="Arial"/>
                <w:b/>
                <w:bCs/>
                <w:iCs/>
                <w:sz w:val="24"/>
                <w:szCs w:val="24"/>
              </w:rPr>
            </w:pPr>
          </w:p>
        </w:tc>
      </w:tr>
      <w:tr w:rsidR="00343A18" w:rsidRPr="00DB1803" w14:paraId="0563A5D5" w14:textId="77777777" w:rsidTr="00BC01DC">
        <w:trPr>
          <w:trHeight w:val="683"/>
        </w:trPr>
        <w:tc>
          <w:tcPr>
            <w:tcW w:w="4621" w:type="dxa"/>
            <w:tcBorders>
              <w:top w:val="single" w:sz="4" w:space="0" w:color="000000"/>
              <w:left w:val="single" w:sz="4" w:space="0" w:color="000000"/>
              <w:bottom w:val="single" w:sz="4" w:space="0" w:color="000000"/>
            </w:tcBorders>
            <w:shd w:val="clear" w:color="auto" w:fill="auto"/>
          </w:tcPr>
          <w:p w14:paraId="5FDC9526" w14:textId="77777777" w:rsidR="00343A18" w:rsidRPr="00DB1803" w:rsidRDefault="00343A18" w:rsidP="00BC01DC">
            <w:pPr>
              <w:spacing w:before="0"/>
              <w:rPr>
                <w:rFonts w:cs="Arial"/>
                <w:b/>
                <w:bCs/>
                <w:iCs/>
                <w:sz w:val="24"/>
                <w:szCs w:val="24"/>
              </w:rPr>
            </w:pPr>
            <w:r w:rsidRPr="00DB1803">
              <w:rPr>
                <w:rFonts w:cs="Arial"/>
                <w:iCs/>
                <w:sz w:val="24"/>
                <w:szCs w:val="24"/>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C52B39D" w14:textId="77777777" w:rsidR="00343A18" w:rsidRPr="00DB1803" w:rsidRDefault="00343A18" w:rsidP="00BC01DC">
            <w:pPr>
              <w:snapToGrid w:val="0"/>
              <w:spacing w:before="0"/>
              <w:rPr>
                <w:rFonts w:cs="Arial"/>
                <w:b/>
                <w:bCs/>
                <w:iCs/>
                <w:sz w:val="24"/>
                <w:szCs w:val="24"/>
              </w:rPr>
            </w:pPr>
          </w:p>
          <w:p w14:paraId="7BC15B95" w14:textId="77777777" w:rsidR="00343A18" w:rsidRPr="00DB1803" w:rsidRDefault="00343A18" w:rsidP="00BC01DC">
            <w:pPr>
              <w:spacing w:before="0"/>
              <w:rPr>
                <w:rFonts w:cs="Arial"/>
                <w:b/>
                <w:bCs/>
                <w:iCs/>
                <w:sz w:val="24"/>
                <w:szCs w:val="24"/>
              </w:rPr>
            </w:pPr>
          </w:p>
          <w:p w14:paraId="43E36342" w14:textId="77777777" w:rsidR="00343A18" w:rsidRPr="00DB1803" w:rsidRDefault="00343A18" w:rsidP="00BC01DC">
            <w:pPr>
              <w:spacing w:before="0"/>
              <w:rPr>
                <w:rFonts w:cs="Arial"/>
                <w:b/>
                <w:bCs/>
                <w:iCs/>
                <w:sz w:val="24"/>
                <w:szCs w:val="24"/>
              </w:rPr>
            </w:pPr>
          </w:p>
        </w:tc>
      </w:tr>
      <w:tr w:rsidR="00343A18" w:rsidRPr="00DB1803" w14:paraId="7A9D9134" w14:textId="77777777" w:rsidTr="00BC01DC">
        <w:trPr>
          <w:trHeight w:val="647"/>
        </w:trPr>
        <w:tc>
          <w:tcPr>
            <w:tcW w:w="4621" w:type="dxa"/>
            <w:tcBorders>
              <w:top w:val="single" w:sz="4" w:space="0" w:color="000000"/>
              <w:left w:val="single" w:sz="4" w:space="0" w:color="000000"/>
              <w:bottom w:val="single" w:sz="4" w:space="0" w:color="000000"/>
            </w:tcBorders>
            <w:shd w:val="clear" w:color="auto" w:fill="auto"/>
          </w:tcPr>
          <w:p w14:paraId="5ADDA176" w14:textId="77777777" w:rsidR="00343A18" w:rsidRPr="00DB1803" w:rsidRDefault="00343A18" w:rsidP="00BC01DC">
            <w:pPr>
              <w:spacing w:before="0"/>
              <w:rPr>
                <w:rFonts w:cs="Arial"/>
                <w:b/>
                <w:bCs/>
                <w:iCs/>
                <w:sz w:val="24"/>
                <w:szCs w:val="24"/>
              </w:rPr>
            </w:pPr>
            <w:r w:rsidRPr="00DB1803">
              <w:rPr>
                <w:rFonts w:cs="Arial"/>
                <w:iCs/>
                <w:sz w:val="24"/>
                <w:szCs w:val="24"/>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8817D8" w14:textId="77777777" w:rsidR="00343A18" w:rsidRPr="00DB1803" w:rsidRDefault="00343A18" w:rsidP="00BC01DC">
            <w:pPr>
              <w:snapToGrid w:val="0"/>
              <w:spacing w:before="0"/>
              <w:rPr>
                <w:rFonts w:cs="Arial"/>
                <w:b/>
                <w:bCs/>
                <w:iCs/>
                <w:sz w:val="24"/>
                <w:szCs w:val="24"/>
              </w:rPr>
            </w:pPr>
          </w:p>
          <w:p w14:paraId="17076322" w14:textId="77777777" w:rsidR="00343A18" w:rsidRPr="00DB1803" w:rsidRDefault="00343A18" w:rsidP="00BC01DC">
            <w:pPr>
              <w:spacing w:before="0"/>
              <w:rPr>
                <w:rFonts w:cs="Arial"/>
                <w:b/>
                <w:bCs/>
                <w:iCs/>
                <w:sz w:val="24"/>
                <w:szCs w:val="24"/>
              </w:rPr>
            </w:pPr>
          </w:p>
          <w:p w14:paraId="1172C288" w14:textId="77777777" w:rsidR="00343A18" w:rsidRPr="00DB1803" w:rsidRDefault="00343A18" w:rsidP="00BC01DC">
            <w:pPr>
              <w:spacing w:before="0"/>
              <w:rPr>
                <w:rFonts w:cs="Arial"/>
                <w:b/>
                <w:bCs/>
                <w:iCs/>
                <w:sz w:val="24"/>
                <w:szCs w:val="24"/>
              </w:rPr>
            </w:pPr>
          </w:p>
        </w:tc>
      </w:tr>
      <w:tr w:rsidR="00343A18" w:rsidRPr="00DB1803" w14:paraId="15682C2C" w14:textId="77777777" w:rsidTr="00BC01DC">
        <w:tc>
          <w:tcPr>
            <w:tcW w:w="4621" w:type="dxa"/>
            <w:tcBorders>
              <w:top w:val="single" w:sz="4" w:space="0" w:color="000000"/>
              <w:left w:val="single" w:sz="4" w:space="0" w:color="000000"/>
              <w:bottom w:val="single" w:sz="4" w:space="0" w:color="000000"/>
            </w:tcBorders>
            <w:shd w:val="clear" w:color="auto" w:fill="auto"/>
          </w:tcPr>
          <w:p w14:paraId="09D861C5" w14:textId="77777777" w:rsidR="00343A18" w:rsidRPr="00DB1803" w:rsidRDefault="00343A18" w:rsidP="00BC01DC">
            <w:pPr>
              <w:spacing w:before="0"/>
              <w:rPr>
                <w:rFonts w:cs="Arial"/>
                <w:b/>
                <w:bCs/>
                <w:iCs/>
                <w:sz w:val="24"/>
                <w:szCs w:val="24"/>
                <w:lang w:val="ru-RU"/>
              </w:rPr>
            </w:pPr>
            <w:r w:rsidRPr="00DB1803">
              <w:rPr>
                <w:rFonts w:cs="Arial"/>
                <w:iCs/>
                <w:sz w:val="24"/>
                <w:szCs w:val="24"/>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2B6901" w14:textId="77777777" w:rsidR="00343A18" w:rsidRPr="00DB1803" w:rsidRDefault="00343A18" w:rsidP="00BC01DC">
            <w:pPr>
              <w:snapToGrid w:val="0"/>
              <w:spacing w:before="0"/>
              <w:rPr>
                <w:rFonts w:cs="Arial"/>
                <w:b/>
                <w:bCs/>
                <w:iCs/>
                <w:sz w:val="24"/>
                <w:szCs w:val="24"/>
                <w:lang w:val="ru-RU"/>
              </w:rPr>
            </w:pPr>
          </w:p>
        </w:tc>
      </w:tr>
      <w:tr w:rsidR="00343A18" w:rsidRPr="00DB1803" w14:paraId="5BC6B8B0" w14:textId="77777777" w:rsidTr="00BC01DC">
        <w:trPr>
          <w:trHeight w:val="512"/>
        </w:trPr>
        <w:tc>
          <w:tcPr>
            <w:tcW w:w="4621" w:type="dxa"/>
            <w:tcBorders>
              <w:top w:val="single" w:sz="4" w:space="0" w:color="000000"/>
              <w:left w:val="single" w:sz="4" w:space="0" w:color="000000"/>
              <w:bottom w:val="single" w:sz="4" w:space="0" w:color="000000"/>
            </w:tcBorders>
            <w:shd w:val="clear" w:color="auto" w:fill="auto"/>
          </w:tcPr>
          <w:p w14:paraId="58736189" w14:textId="77777777" w:rsidR="00343A18" w:rsidRPr="00DB1803" w:rsidRDefault="00343A18" w:rsidP="00BC01DC">
            <w:pPr>
              <w:spacing w:before="0"/>
              <w:rPr>
                <w:rFonts w:cs="Arial"/>
                <w:iCs/>
                <w:sz w:val="24"/>
                <w:szCs w:val="24"/>
              </w:rPr>
            </w:pPr>
          </w:p>
          <w:p w14:paraId="5D719E88" w14:textId="77777777" w:rsidR="00343A18" w:rsidRPr="00DB1803" w:rsidRDefault="00343A18" w:rsidP="00BC01DC">
            <w:pPr>
              <w:spacing w:before="0"/>
              <w:rPr>
                <w:rFonts w:cs="Arial"/>
                <w:b/>
                <w:bCs/>
                <w:iCs/>
                <w:sz w:val="24"/>
                <w:szCs w:val="24"/>
              </w:rPr>
            </w:pPr>
            <w:r w:rsidRPr="00DB1803">
              <w:rPr>
                <w:rFonts w:cs="Arial"/>
                <w:iCs/>
                <w:sz w:val="24"/>
                <w:szCs w:val="24"/>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ADBB879" w14:textId="77777777" w:rsidR="00343A18" w:rsidRPr="00DB1803" w:rsidRDefault="00343A18" w:rsidP="00BC01DC">
            <w:pPr>
              <w:snapToGrid w:val="0"/>
              <w:spacing w:before="0"/>
              <w:rPr>
                <w:rFonts w:cs="Arial"/>
                <w:b/>
                <w:bCs/>
                <w:iCs/>
                <w:sz w:val="24"/>
                <w:szCs w:val="24"/>
              </w:rPr>
            </w:pPr>
          </w:p>
          <w:p w14:paraId="0A40D779" w14:textId="77777777" w:rsidR="00343A18" w:rsidRPr="00DB1803" w:rsidRDefault="00343A18" w:rsidP="00BC01DC">
            <w:pPr>
              <w:spacing w:before="0"/>
              <w:rPr>
                <w:rFonts w:cs="Arial"/>
                <w:b/>
                <w:bCs/>
                <w:iCs/>
                <w:sz w:val="24"/>
                <w:szCs w:val="24"/>
              </w:rPr>
            </w:pPr>
          </w:p>
          <w:p w14:paraId="7496E471" w14:textId="77777777" w:rsidR="00343A18" w:rsidRPr="00DB1803" w:rsidRDefault="00343A18" w:rsidP="00BC01DC">
            <w:pPr>
              <w:spacing w:before="0"/>
              <w:rPr>
                <w:rFonts w:cs="Arial"/>
                <w:b/>
                <w:bCs/>
                <w:iCs/>
                <w:sz w:val="24"/>
                <w:szCs w:val="24"/>
              </w:rPr>
            </w:pPr>
          </w:p>
        </w:tc>
      </w:tr>
      <w:tr w:rsidR="00343A18" w:rsidRPr="00DB1803" w14:paraId="06D09EE3" w14:textId="77777777" w:rsidTr="00BC01DC">
        <w:tc>
          <w:tcPr>
            <w:tcW w:w="4621" w:type="dxa"/>
            <w:tcBorders>
              <w:top w:val="single" w:sz="4" w:space="0" w:color="000000"/>
              <w:left w:val="single" w:sz="4" w:space="0" w:color="000000"/>
              <w:bottom w:val="single" w:sz="4" w:space="0" w:color="000000"/>
            </w:tcBorders>
            <w:shd w:val="clear" w:color="auto" w:fill="auto"/>
          </w:tcPr>
          <w:p w14:paraId="71A818AB" w14:textId="77777777" w:rsidR="00343A18" w:rsidRPr="00DB1803" w:rsidRDefault="00343A18" w:rsidP="00BC01DC">
            <w:pPr>
              <w:spacing w:before="0"/>
              <w:rPr>
                <w:rFonts w:cs="Arial"/>
                <w:b/>
                <w:bCs/>
                <w:iCs/>
                <w:sz w:val="24"/>
                <w:szCs w:val="24"/>
                <w:lang w:val="ru-RU"/>
              </w:rPr>
            </w:pPr>
            <w:r w:rsidRPr="00DB1803">
              <w:rPr>
                <w:rFonts w:cs="Arial"/>
                <w:iCs/>
                <w:sz w:val="24"/>
                <w:szCs w:val="24"/>
                <w:lang w:val="ru-RU"/>
              </w:rPr>
              <w:t>Електронска адреса понуђача (</w:t>
            </w:r>
            <w:r w:rsidRPr="00DB1803">
              <w:rPr>
                <w:rFonts w:cs="Arial"/>
                <w:iCs/>
                <w:sz w:val="24"/>
                <w:szCs w:val="24"/>
              </w:rPr>
              <w:t>e</w:t>
            </w:r>
            <w:r w:rsidRPr="00DB1803">
              <w:rPr>
                <w:rFonts w:cs="Arial"/>
                <w:iCs/>
                <w:sz w:val="24"/>
                <w:szCs w:val="24"/>
                <w:lang w:val="ru-RU"/>
              </w:rPr>
              <w:t>-</w:t>
            </w:r>
            <w:r w:rsidRPr="00DB1803">
              <w:rPr>
                <w:rFonts w:cs="Arial"/>
                <w:iCs/>
                <w:sz w:val="24"/>
                <w:szCs w:val="24"/>
              </w:rPr>
              <w:t>mail</w:t>
            </w:r>
            <w:r w:rsidRPr="00DB1803">
              <w:rPr>
                <w:rFonts w:cs="Arial"/>
                <w:iCs/>
                <w:sz w:val="24"/>
                <w:szCs w:val="24"/>
                <w:lang w:val="ru-RU"/>
              </w:rPr>
              <w:t>):</w:t>
            </w:r>
          </w:p>
          <w:p w14:paraId="58C74511" w14:textId="77777777" w:rsidR="00343A18" w:rsidRPr="00DB1803" w:rsidRDefault="00343A18" w:rsidP="00BC01DC">
            <w:pPr>
              <w:spacing w:before="0"/>
              <w:rPr>
                <w:rFonts w:cs="Arial"/>
                <w:b/>
                <w:bCs/>
                <w:iCs/>
                <w:sz w:val="24"/>
                <w:szCs w:val="24"/>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B17B35" w14:textId="77777777" w:rsidR="00343A18" w:rsidRPr="00DB1803" w:rsidRDefault="00343A18" w:rsidP="00BC01DC">
            <w:pPr>
              <w:snapToGrid w:val="0"/>
              <w:spacing w:before="0"/>
              <w:rPr>
                <w:rFonts w:cs="Arial"/>
                <w:b/>
                <w:bCs/>
                <w:iCs/>
                <w:sz w:val="24"/>
                <w:szCs w:val="24"/>
                <w:lang w:val="ru-RU"/>
              </w:rPr>
            </w:pPr>
          </w:p>
        </w:tc>
      </w:tr>
      <w:tr w:rsidR="00343A18" w:rsidRPr="00DB1803" w14:paraId="43BA9F06" w14:textId="77777777" w:rsidTr="00BC01DC">
        <w:trPr>
          <w:trHeight w:val="557"/>
        </w:trPr>
        <w:tc>
          <w:tcPr>
            <w:tcW w:w="4621" w:type="dxa"/>
            <w:tcBorders>
              <w:top w:val="single" w:sz="4" w:space="0" w:color="000000"/>
              <w:left w:val="single" w:sz="4" w:space="0" w:color="000000"/>
              <w:bottom w:val="single" w:sz="4" w:space="0" w:color="000000"/>
            </w:tcBorders>
            <w:shd w:val="clear" w:color="auto" w:fill="auto"/>
          </w:tcPr>
          <w:p w14:paraId="0C6C1D0B" w14:textId="77777777" w:rsidR="00343A18" w:rsidRPr="00DB1803" w:rsidRDefault="00343A18" w:rsidP="00BC01DC">
            <w:pPr>
              <w:spacing w:before="0"/>
              <w:rPr>
                <w:rFonts w:cs="Arial"/>
                <w:b/>
                <w:bCs/>
                <w:iCs/>
                <w:sz w:val="24"/>
                <w:szCs w:val="24"/>
              </w:rPr>
            </w:pPr>
            <w:r w:rsidRPr="00DB1803">
              <w:rPr>
                <w:rFonts w:cs="Arial"/>
                <w:iCs/>
                <w:sz w:val="24"/>
                <w:szCs w:val="24"/>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AA2F9C7" w14:textId="77777777" w:rsidR="00343A18" w:rsidRPr="00DB1803" w:rsidRDefault="00343A18" w:rsidP="00BC01DC">
            <w:pPr>
              <w:snapToGrid w:val="0"/>
              <w:spacing w:before="0"/>
              <w:rPr>
                <w:rFonts w:cs="Arial"/>
                <w:b/>
                <w:bCs/>
                <w:iCs/>
                <w:sz w:val="24"/>
                <w:szCs w:val="24"/>
              </w:rPr>
            </w:pPr>
          </w:p>
          <w:p w14:paraId="49550569" w14:textId="77777777" w:rsidR="00343A18" w:rsidRPr="00DB1803" w:rsidRDefault="00343A18" w:rsidP="00BC01DC">
            <w:pPr>
              <w:spacing w:before="0"/>
              <w:rPr>
                <w:rFonts w:cs="Arial"/>
                <w:b/>
                <w:bCs/>
                <w:iCs/>
                <w:sz w:val="24"/>
                <w:szCs w:val="24"/>
              </w:rPr>
            </w:pPr>
          </w:p>
          <w:p w14:paraId="5DBD56DF" w14:textId="77777777" w:rsidR="00343A18" w:rsidRPr="00DB1803" w:rsidRDefault="00343A18" w:rsidP="00BC01DC">
            <w:pPr>
              <w:spacing w:before="0"/>
              <w:rPr>
                <w:rFonts w:cs="Arial"/>
                <w:b/>
                <w:bCs/>
                <w:iCs/>
                <w:sz w:val="24"/>
                <w:szCs w:val="24"/>
              </w:rPr>
            </w:pPr>
          </w:p>
        </w:tc>
      </w:tr>
      <w:tr w:rsidR="00343A18" w:rsidRPr="00DB1803" w14:paraId="297D75A6" w14:textId="77777777" w:rsidTr="00BC01DC">
        <w:trPr>
          <w:trHeight w:val="530"/>
        </w:trPr>
        <w:tc>
          <w:tcPr>
            <w:tcW w:w="4621" w:type="dxa"/>
            <w:tcBorders>
              <w:top w:val="single" w:sz="4" w:space="0" w:color="000000"/>
              <w:left w:val="single" w:sz="4" w:space="0" w:color="000000"/>
              <w:bottom w:val="single" w:sz="4" w:space="0" w:color="000000"/>
            </w:tcBorders>
            <w:shd w:val="clear" w:color="auto" w:fill="auto"/>
          </w:tcPr>
          <w:p w14:paraId="6973863D" w14:textId="77777777" w:rsidR="00343A18" w:rsidRPr="00DB1803" w:rsidRDefault="00343A18" w:rsidP="00BC01DC">
            <w:pPr>
              <w:spacing w:before="0"/>
              <w:rPr>
                <w:rFonts w:cs="Arial"/>
                <w:b/>
                <w:bCs/>
                <w:iCs/>
                <w:sz w:val="24"/>
                <w:szCs w:val="24"/>
              </w:rPr>
            </w:pPr>
            <w:r w:rsidRPr="00DB1803">
              <w:rPr>
                <w:rFonts w:cs="Arial"/>
                <w:iCs/>
                <w:sz w:val="24"/>
                <w:szCs w:val="24"/>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FF1C2EE" w14:textId="77777777" w:rsidR="00343A18" w:rsidRPr="00DB1803" w:rsidRDefault="00343A18" w:rsidP="00BC01DC">
            <w:pPr>
              <w:snapToGrid w:val="0"/>
              <w:spacing w:before="0"/>
              <w:rPr>
                <w:rFonts w:cs="Arial"/>
                <w:b/>
                <w:bCs/>
                <w:iCs/>
                <w:sz w:val="24"/>
                <w:szCs w:val="24"/>
              </w:rPr>
            </w:pPr>
          </w:p>
          <w:p w14:paraId="48CFE619" w14:textId="77777777" w:rsidR="00343A18" w:rsidRPr="00DB1803" w:rsidRDefault="00343A18" w:rsidP="00BC01DC">
            <w:pPr>
              <w:spacing w:before="0"/>
              <w:rPr>
                <w:rFonts w:cs="Arial"/>
                <w:b/>
                <w:bCs/>
                <w:iCs/>
                <w:sz w:val="24"/>
                <w:szCs w:val="24"/>
              </w:rPr>
            </w:pPr>
          </w:p>
          <w:p w14:paraId="6ABB2B6A" w14:textId="77777777" w:rsidR="00343A18" w:rsidRPr="00DB1803" w:rsidRDefault="00343A18" w:rsidP="00BC01DC">
            <w:pPr>
              <w:spacing w:before="0"/>
              <w:rPr>
                <w:rFonts w:cs="Arial"/>
                <w:b/>
                <w:bCs/>
                <w:iCs/>
                <w:sz w:val="24"/>
                <w:szCs w:val="24"/>
              </w:rPr>
            </w:pPr>
          </w:p>
        </w:tc>
      </w:tr>
      <w:tr w:rsidR="00343A18" w:rsidRPr="00DB1803" w14:paraId="49329E8F"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4D17299C" w14:textId="77777777" w:rsidR="00343A18" w:rsidRPr="00DB1803" w:rsidRDefault="00343A18" w:rsidP="00BC01DC">
            <w:pPr>
              <w:spacing w:before="0"/>
              <w:rPr>
                <w:rFonts w:cs="Arial"/>
                <w:b/>
                <w:bCs/>
                <w:iCs/>
                <w:sz w:val="24"/>
                <w:szCs w:val="24"/>
                <w:lang w:val="ru-RU"/>
              </w:rPr>
            </w:pPr>
            <w:r w:rsidRPr="00DB1803">
              <w:rPr>
                <w:rFonts w:cs="Arial"/>
                <w:iCs/>
                <w:sz w:val="24"/>
                <w:szCs w:val="24"/>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A42A61" w14:textId="77777777" w:rsidR="00343A18" w:rsidRPr="00DB1803" w:rsidRDefault="00343A18" w:rsidP="00BC01DC">
            <w:pPr>
              <w:snapToGrid w:val="0"/>
              <w:spacing w:before="0"/>
              <w:rPr>
                <w:rFonts w:cs="Arial"/>
                <w:b/>
                <w:bCs/>
                <w:iCs/>
                <w:sz w:val="24"/>
                <w:szCs w:val="24"/>
                <w:lang w:val="ru-RU"/>
              </w:rPr>
            </w:pPr>
          </w:p>
          <w:p w14:paraId="10FA8383" w14:textId="77777777" w:rsidR="00343A18" w:rsidRPr="00DB1803" w:rsidRDefault="00343A18" w:rsidP="00BC01DC">
            <w:pPr>
              <w:spacing w:before="0"/>
              <w:rPr>
                <w:rFonts w:cs="Arial"/>
                <w:b/>
                <w:bCs/>
                <w:iCs/>
                <w:sz w:val="24"/>
                <w:szCs w:val="24"/>
                <w:lang w:val="ru-RU"/>
              </w:rPr>
            </w:pPr>
          </w:p>
          <w:p w14:paraId="7593FBDF" w14:textId="77777777" w:rsidR="00343A18" w:rsidRPr="00DB1803" w:rsidRDefault="00343A18" w:rsidP="00BC01DC">
            <w:pPr>
              <w:spacing w:before="0"/>
              <w:rPr>
                <w:rFonts w:cs="Arial"/>
                <w:b/>
                <w:bCs/>
                <w:iCs/>
                <w:sz w:val="24"/>
                <w:szCs w:val="24"/>
                <w:lang w:val="ru-RU"/>
              </w:rPr>
            </w:pPr>
          </w:p>
        </w:tc>
      </w:tr>
      <w:tr w:rsidR="00343A18" w:rsidRPr="00DB1803" w14:paraId="00A31DDF" w14:textId="77777777" w:rsidTr="00BC01DC">
        <w:trPr>
          <w:trHeight w:val="593"/>
        </w:trPr>
        <w:tc>
          <w:tcPr>
            <w:tcW w:w="4621" w:type="dxa"/>
            <w:tcBorders>
              <w:top w:val="single" w:sz="4" w:space="0" w:color="000000"/>
              <w:left w:val="single" w:sz="4" w:space="0" w:color="000000"/>
              <w:bottom w:val="single" w:sz="4" w:space="0" w:color="000000"/>
            </w:tcBorders>
            <w:shd w:val="clear" w:color="auto" w:fill="auto"/>
          </w:tcPr>
          <w:p w14:paraId="35F9BA3A" w14:textId="4684DA03" w:rsidR="00343A18" w:rsidRPr="00DB1803" w:rsidRDefault="00343A18" w:rsidP="000D4F6F">
            <w:pPr>
              <w:spacing w:before="0"/>
              <w:rPr>
                <w:rFonts w:cs="Arial"/>
                <w:b/>
                <w:bCs/>
                <w:iCs/>
                <w:sz w:val="24"/>
                <w:szCs w:val="24"/>
                <w:lang w:val="ru-RU"/>
              </w:rPr>
            </w:pPr>
            <w:r w:rsidRPr="00DB1803">
              <w:rPr>
                <w:rFonts w:cs="Arial"/>
                <w:iCs/>
                <w:sz w:val="24"/>
                <w:szCs w:val="24"/>
                <w:lang w:val="ru-RU"/>
              </w:rPr>
              <w:t xml:space="preserve">Лице овлашћено за потписивање </w:t>
            </w:r>
            <w:r w:rsidR="000D4F6F">
              <w:rPr>
                <w:rFonts w:cs="Arial"/>
                <w:iCs/>
                <w:sz w:val="24"/>
                <w:szCs w:val="24"/>
                <w:lang w:val="ru-RU"/>
              </w:rPr>
              <w:t>Оквирног споразума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6A1A96" w14:textId="77777777" w:rsidR="00343A18" w:rsidRPr="00DB1803" w:rsidRDefault="00343A18" w:rsidP="00BC01DC">
            <w:pPr>
              <w:snapToGrid w:val="0"/>
              <w:spacing w:before="0"/>
              <w:ind w:firstLine="708"/>
              <w:rPr>
                <w:rFonts w:cs="Arial"/>
                <w:b/>
                <w:bCs/>
                <w:iCs/>
                <w:sz w:val="24"/>
                <w:szCs w:val="24"/>
                <w:lang w:val="ru-RU"/>
              </w:rPr>
            </w:pPr>
          </w:p>
          <w:p w14:paraId="298ACC54" w14:textId="77777777" w:rsidR="00343A18" w:rsidRPr="00DB1803" w:rsidRDefault="00343A18" w:rsidP="00BC01DC">
            <w:pPr>
              <w:spacing w:before="0"/>
              <w:ind w:firstLine="708"/>
              <w:rPr>
                <w:rFonts w:cs="Arial"/>
                <w:b/>
                <w:bCs/>
                <w:iCs/>
                <w:sz w:val="24"/>
                <w:szCs w:val="24"/>
                <w:lang w:val="ru-RU"/>
              </w:rPr>
            </w:pPr>
          </w:p>
          <w:p w14:paraId="4CCD7234" w14:textId="77777777" w:rsidR="00343A18" w:rsidRPr="00DB1803" w:rsidRDefault="00343A18" w:rsidP="00BC01DC">
            <w:pPr>
              <w:spacing w:before="0"/>
              <w:ind w:firstLine="708"/>
              <w:rPr>
                <w:rFonts w:cs="Arial"/>
                <w:b/>
                <w:bCs/>
                <w:iCs/>
                <w:sz w:val="24"/>
                <w:szCs w:val="24"/>
                <w:lang w:val="ru-RU"/>
              </w:rPr>
            </w:pPr>
          </w:p>
        </w:tc>
      </w:tr>
    </w:tbl>
    <w:p w14:paraId="0CBD937C" w14:textId="77777777" w:rsidR="00343A18" w:rsidRPr="00EC5BB4" w:rsidRDefault="00343A18" w:rsidP="00343A18">
      <w:pPr>
        <w:spacing w:before="0"/>
        <w:rPr>
          <w:rFonts w:cs="Arial"/>
          <w:sz w:val="24"/>
          <w:szCs w:val="24"/>
        </w:rPr>
      </w:pPr>
    </w:p>
    <w:p w14:paraId="3F36F1B7" w14:textId="17761CE2" w:rsidR="00343A18" w:rsidRPr="00DB1803" w:rsidRDefault="00343A18" w:rsidP="00343A18">
      <w:pPr>
        <w:spacing w:before="0"/>
        <w:rPr>
          <w:rFonts w:eastAsia="TimesNewRomanPSMT" w:cs="Arial"/>
          <w:b/>
          <w:bCs/>
          <w:iCs/>
          <w:sz w:val="24"/>
          <w:szCs w:val="24"/>
        </w:rPr>
      </w:pPr>
      <w:r w:rsidRPr="00DB1803">
        <w:rPr>
          <w:rFonts w:eastAsia="TimesNewRomanPSMT" w:cs="Arial"/>
          <w:b/>
          <w:bCs/>
          <w:iCs/>
          <w:sz w:val="24"/>
          <w:szCs w:val="24"/>
        </w:rPr>
        <w:t xml:space="preserve">2) ПОНУДУ ПОДНОСИ: </w:t>
      </w:r>
    </w:p>
    <w:tbl>
      <w:tblPr>
        <w:tblW w:w="0" w:type="auto"/>
        <w:tblInd w:w="-20" w:type="dxa"/>
        <w:tblLayout w:type="fixed"/>
        <w:tblLook w:val="0000" w:firstRow="0" w:lastRow="0" w:firstColumn="0" w:lastColumn="0" w:noHBand="0" w:noVBand="0"/>
      </w:tblPr>
      <w:tblGrid>
        <w:gridCol w:w="9282"/>
      </w:tblGrid>
      <w:tr w:rsidR="00343A18" w:rsidRPr="00EC5BB4" w14:paraId="045CE9E4"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9E3BF04" w14:textId="77777777" w:rsidR="00343A18" w:rsidRPr="00EC5BB4" w:rsidRDefault="00343A18" w:rsidP="00BC01DC">
            <w:pPr>
              <w:snapToGrid w:val="0"/>
              <w:spacing w:before="0"/>
              <w:jc w:val="center"/>
              <w:rPr>
                <w:rFonts w:cs="Arial"/>
                <w:sz w:val="24"/>
                <w:szCs w:val="24"/>
              </w:rPr>
            </w:pPr>
          </w:p>
          <w:p w14:paraId="7123C581"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lastRenderedPageBreak/>
              <w:t xml:space="preserve">А) САМОСТАЛНО </w:t>
            </w:r>
          </w:p>
        </w:tc>
      </w:tr>
      <w:tr w:rsidR="00343A18" w:rsidRPr="00EC5BB4" w14:paraId="707ED034"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B858566" w14:textId="77777777" w:rsidR="00343A18" w:rsidRPr="00EC5BB4" w:rsidRDefault="00343A18" w:rsidP="00BC01DC">
            <w:pPr>
              <w:snapToGrid w:val="0"/>
              <w:spacing w:before="0"/>
              <w:jc w:val="center"/>
              <w:rPr>
                <w:rFonts w:eastAsia="TimesNewRomanPSMT" w:cs="Arial"/>
                <w:b/>
                <w:bCs/>
                <w:sz w:val="24"/>
                <w:szCs w:val="24"/>
              </w:rPr>
            </w:pPr>
          </w:p>
          <w:p w14:paraId="4C5B9563" w14:textId="77777777" w:rsidR="00343A18" w:rsidRPr="00EC5BB4" w:rsidRDefault="00343A18" w:rsidP="00BC01DC">
            <w:pPr>
              <w:spacing w:before="0"/>
              <w:jc w:val="center"/>
              <w:rPr>
                <w:rFonts w:eastAsia="TimesNewRomanPSMT" w:cs="Arial"/>
                <w:b/>
                <w:bCs/>
                <w:sz w:val="24"/>
                <w:szCs w:val="24"/>
              </w:rPr>
            </w:pPr>
            <w:r w:rsidRPr="00EC5BB4">
              <w:rPr>
                <w:rFonts w:eastAsia="TimesNewRomanPSMT" w:cs="Arial"/>
                <w:b/>
                <w:bCs/>
                <w:sz w:val="24"/>
                <w:szCs w:val="24"/>
              </w:rPr>
              <w:t>Б) СА ПОДИЗВОЂАЧЕМ</w:t>
            </w:r>
          </w:p>
        </w:tc>
      </w:tr>
      <w:tr w:rsidR="00343A18" w:rsidRPr="00EC5BB4" w14:paraId="43357DBE" w14:textId="77777777" w:rsidTr="00BC01DC">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C06418B" w14:textId="77777777" w:rsidR="00343A18" w:rsidRPr="00EC5BB4" w:rsidRDefault="00343A18" w:rsidP="00BC01DC">
            <w:pPr>
              <w:snapToGrid w:val="0"/>
              <w:spacing w:before="0"/>
              <w:jc w:val="center"/>
              <w:rPr>
                <w:rFonts w:eastAsia="TimesNewRomanPSMT" w:cs="Arial"/>
                <w:b/>
                <w:bCs/>
                <w:sz w:val="24"/>
                <w:szCs w:val="24"/>
              </w:rPr>
            </w:pPr>
          </w:p>
          <w:p w14:paraId="270D45A4" w14:textId="77777777" w:rsidR="00343A18" w:rsidRPr="00EC5BB4" w:rsidRDefault="00343A18" w:rsidP="00BC01DC">
            <w:pPr>
              <w:spacing w:before="0"/>
              <w:jc w:val="center"/>
              <w:rPr>
                <w:rFonts w:cs="Arial"/>
                <w:b/>
                <w:i/>
                <w:iCs/>
                <w:sz w:val="24"/>
                <w:szCs w:val="24"/>
                <w:lang w:val="ru-RU"/>
              </w:rPr>
            </w:pPr>
            <w:r w:rsidRPr="00EC5BB4">
              <w:rPr>
                <w:rFonts w:eastAsia="TimesNewRomanPSMT" w:cs="Arial"/>
                <w:b/>
                <w:bCs/>
                <w:sz w:val="24"/>
                <w:szCs w:val="24"/>
              </w:rPr>
              <w:t>В) КАО ЗАЈЕДНИЧКУ ПОНУДУ</w:t>
            </w:r>
          </w:p>
        </w:tc>
      </w:tr>
    </w:tbl>
    <w:p w14:paraId="7625C1B4" w14:textId="77777777" w:rsidR="00343A18" w:rsidRPr="00EC5BB4" w:rsidRDefault="00343A18" w:rsidP="00343A18">
      <w:pPr>
        <w:spacing w:before="0"/>
        <w:rPr>
          <w:rFonts w:cs="Arial"/>
          <w:b/>
          <w:i/>
          <w:iCs/>
          <w:sz w:val="24"/>
          <w:szCs w:val="24"/>
          <w:lang w:val="ru-RU"/>
        </w:rPr>
      </w:pPr>
    </w:p>
    <w:p w14:paraId="218514DF" w14:textId="77777777" w:rsidR="00343A18" w:rsidRPr="0042687E" w:rsidRDefault="00343A18" w:rsidP="00343A18">
      <w:pPr>
        <w:spacing w:before="0"/>
        <w:rPr>
          <w:rFonts w:eastAsia="TimesNewRomanPSMT" w:cs="Arial"/>
          <w:bCs/>
          <w:sz w:val="20"/>
          <w:szCs w:val="20"/>
        </w:rPr>
      </w:pPr>
      <w:r w:rsidRPr="0042687E">
        <w:rPr>
          <w:rFonts w:cs="Arial"/>
          <w:b/>
          <w:i/>
          <w:iCs/>
          <w:sz w:val="20"/>
          <w:szCs w:val="20"/>
          <w:lang w:val="ru-RU"/>
        </w:rPr>
        <w:t>Напомена:</w:t>
      </w:r>
      <w:r w:rsidRPr="0042687E">
        <w:rPr>
          <w:rFonts w:cs="Arial"/>
          <w:i/>
          <w:iCs/>
          <w:sz w:val="20"/>
          <w:szCs w:val="20"/>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14:paraId="097E79DE" w14:textId="77777777" w:rsidR="00343A18" w:rsidRPr="00EC5BB4" w:rsidRDefault="00343A18" w:rsidP="00343A18">
      <w:pPr>
        <w:spacing w:before="0"/>
        <w:rPr>
          <w:rFonts w:eastAsia="TimesNewRomanPSMT" w:cs="Arial"/>
          <w:bCs/>
          <w:sz w:val="24"/>
          <w:szCs w:val="24"/>
        </w:rPr>
      </w:pPr>
    </w:p>
    <w:p w14:paraId="509F8F4E" w14:textId="688B3676" w:rsidR="00343A18" w:rsidRPr="00DB1803" w:rsidRDefault="00343A18" w:rsidP="00343A18">
      <w:pPr>
        <w:spacing w:before="0"/>
        <w:rPr>
          <w:rFonts w:eastAsia="TimesNewRomanPSMT" w:cs="Arial"/>
          <w:b/>
          <w:bCs/>
          <w:sz w:val="24"/>
          <w:szCs w:val="24"/>
        </w:rPr>
      </w:pPr>
      <w:r w:rsidRPr="00EC5BB4">
        <w:rPr>
          <w:rFonts w:eastAsia="TimesNewRomanPSMT" w:cs="Arial"/>
          <w:b/>
          <w:bCs/>
          <w:i/>
          <w:sz w:val="24"/>
          <w:szCs w:val="24"/>
          <w:lang w:val="sr-Cyrl-CS"/>
        </w:rPr>
        <w:t>3</w:t>
      </w:r>
      <w:r w:rsidRPr="00DB1803">
        <w:rPr>
          <w:rFonts w:eastAsia="TimesNewRomanPSMT" w:cs="Arial"/>
          <w:b/>
          <w:bCs/>
          <w:sz w:val="24"/>
          <w:szCs w:val="24"/>
          <w:lang w:val="sr-Cyrl-CS"/>
        </w:rPr>
        <w:t xml:space="preserve">) </w:t>
      </w:r>
      <w:r w:rsidRPr="00DB1803">
        <w:rPr>
          <w:rFonts w:eastAsia="TimesNewRomanPSMT" w:cs="Arial"/>
          <w:b/>
          <w:bCs/>
          <w:sz w:val="24"/>
          <w:szCs w:val="24"/>
        </w:rPr>
        <w:t xml:space="preserve">ПОДАЦИ О ПОДИЗВОЂАЧУ </w:t>
      </w:r>
    </w:p>
    <w:tbl>
      <w:tblPr>
        <w:tblW w:w="0" w:type="auto"/>
        <w:tblInd w:w="-20" w:type="dxa"/>
        <w:tblLayout w:type="fixed"/>
        <w:tblLook w:val="0000" w:firstRow="0" w:lastRow="0" w:firstColumn="0" w:lastColumn="0" w:noHBand="0" w:noVBand="0"/>
      </w:tblPr>
      <w:tblGrid>
        <w:gridCol w:w="465"/>
        <w:gridCol w:w="4219"/>
        <w:gridCol w:w="4598"/>
      </w:tblGrid>
      <w:tr w:rsidR="00343A18" w:rsidRPr="00DB1803" w14:paraId="7D4ED809" w14:textId="77777777" w:rsidTr="00BC01DC">
        <w:tc>
          <w:tcPr>
            <w:tcW w:w="465" w:type="dxa"/>
            <w:tcBorders>
              <w:top w:val="single" w:sz="4" w:space="0" w:color="000000"/>
              <w:left w:val="single" w:sz="4" w:space="0" w:color="000000"/>
              <w:bottom w:val="single" w:sz="4" w:space="0" w:color="000000"/>
            </w:tcBorders>
            <w:shd w:val="clear" w:color="auto" w:fill="auto"/>
          </w:tcPr>
          <w:p w14:paraId="14497CE1" w14:textId="77777777" w:rsidR="00343A18" w:rsidRPr="00DB1803" w:rsidRDefault="00343A18" w:rsidP="00BC01DC">
            <w:pPr>
              <w:snapToGrid w:val="0"/>
              <w:spacing w:before="0"/>
              <w:rPr>
                <w:rFonts w:cs="Arial"/>
                <w:sz w:val="24"/>
                <w:szCs w:val="24"/>
              </w:rPr>
            </w:pPr>
          </w:p>
          <w:p w14:paraId="62487989" w14:textId="77777777" w:rsidR="00343A18" w:rsidRPr="00DB1803" w:rsidRDefault="00343A18" w:rsidP="00BC01DC">
            <w:pPr>
              <w:spacing w:before="0"/>
              <w:rPr>
                <w:rFonts w:eastAsia="TimesNewRomanPSMT" w:cs="Arial"/>
                <w:bCs/>
                <w:sz w:val="24"/>
                <w:szCs w:val="24"/>
              </w:rPr>
            </w:pPr>
            <w:r w:rsidRPr="00DB1803">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116B66A5" w14:textId="77777777" w:rsidR="00343A18" w:rsidRPr="00DB1803" w:rsidRDefault="00343A18" w:rsidP="00BC01DC">
            <w:pPr>
              <w:snapToGrid w:val="0"/>
              <w:spacing w:before="0"/>
              <w:rPr>
                <w:rFonts w:eastAsia="TimesNewRomanPSMT" w:cs="Arial"/>
                <w:bCs/>
                <w:sz w:val="24"/>
                <w:szCs w:val="24"/>
              </w:rPr>
            </w:pPr>
          </w:p>
          <w:p w14:paraId="604D94AB"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4D3DF6" w14:textId="77777777" w:rsidR="00343A18" w:rsidRPr="00DB1803" w:rsidRDefault="00343A18" w:rsidP="00BC01DC">
            <w:pPr>
              <w:snapToGrid w:val="0"/>
              <w:spacing w:before="0"/>
              <w:rPr>
                <w:rFonts w:eastAsia="TimesNewRomanPSMT" w:cs="Arial"/>
                <w:b/>
                <w:bCs/>
                <w:sz w:val="24"/>
                <w:szCs w:val="24"/>
              </w:rPr>
            </w:pPr>
          </w:p>
        </w:tc>
      </w:tr>
      <w:tr w:rsidR="0055619B" w:rsidRPr="00DB1803" w14:paraId="5ED963A3"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54C2D105" w14:textId="77777777" w:rsidR="0055619B" w:rsidRPr="00DB1803" w:rsidRDefault="0055619B"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0D9A17B" w14:textId="23EE1BAD" w:rsidR="0055619B" w:rsidRPr="00DB1803" w:rsidRDefault="0055619B" w:rsidP="00BC01DC">
            <w:pPr>
              <w:snapToGrid w:val="0"/>
              <w:spacing w:before="0"/>
              <w:rPr>
                <w:rFonts w:eastAsia="TimesNewRomanPSMT" w:cs="Arial"/>
                <w:bCs/>
                <w:sz w:val="24"/>
                <w:szCs w:val="24"/>
              </w:rPr>
            </w:pPr>
            <w:r w:rsidRPr="00DB1803">
              <w:rPr>
                <w:rFonts w:eastAsia="TimesNewRomanPSMT" w:cs="Arial"/>
                <w:bCs/>
                <w:sz w:val="24"/>
                <w:szCs w:val="24"/>
              </w:rPr>
              <w:t xml:space="preserve">Врста правног лица: </w:t>
            </w:r>
            <w:r w:rsidR="00DB1803">
              <w:rPr>
                <w:rFonts w:cs="Arial"/>
                <w:iCs/>
                <w:sz w:val="24"/>
                <w:szCs w:val="24"/>
              </w:rPr>
              <w:t xml:space="preserve">(микро, мало, средње, велико) или </w:t>
            </w:r>
            <w:r w:rsidR="00DB1803" w:rsidRPr="00FB5C9A">
              <w:rPr>
                <w:rFonts w:cs="Arial"/>
                <w:iCs/>
                <w:sz w:val="24"/>
                <w:szCs w:val="24"/>
              </w:rPr>
              <w:t>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14BE67" w14:textId="77777777" w:rsidR="0055619B" w:rsidRPr="00DB1803" w:rsidRDefault="0055619B" w:rsidP="00BC01DC">
            <w:pPr>
              <w:snapToGrid w:val="0"/>
              <w:spacing w:before="0"/>
              <w:rPr>
                <w:rFonts w:eastAsia="TimesNewRomanPSMT" w:cs="Arial"/>
                <w:b/>
                <w:bCs/>
                <w:sz w:val="24"/>
                <w:szCs w:val="24"/>
              </w:rPr>
            </w:pPr>
          </w:p>
        </w:tc>
      </w:tr>
      <w:tr w:rsidR="00343A18" w:rsidRPr="00DB1803" w14:paraId="0AC78FB5" w14:textId="77777777" w:rsidTr="00BC01DC">
        <w:tc>
          <w:tcPr>
            <w:tcW w:w="465" w:type="dxa"/>
            <w:tcBorders>
              <w:top w:val="single" w:sz="4" w:space="0" w:color="000000"/>
              <w:left w:val="single" w:sz="4" w:space="0" w:color="000000"/>
              <w:bottom w:val="single" w:sz="4" w:space="0" w:color="000000"/>
            </w:tcBorders>
            <w:shd w:val="clear" w:color="auto" w:fill="auto"/>
          </w:tcPr>
          <w:p w14:paraId="54D04579" w14:textId="77777777" w:rsidR="00343A18" w:rsidRPr="00DB1803" w:rsidRDefault="00343A18" w:rsidP="00BC01DC">
            <w:pPr>
              <w:snapToGrid w:val="0"/>
              <w:spacing w:before="0"/>
              <w:rPr>
                <w:rFonts w:eastAsia="TimesNewRomanPSMT" w:cs="Arial"/>
                <w:bCs/>
                <w:sz w:val="24"/>
                <w:szCs w:val="24"/>
              </w:rPr>
            </w:pPr>
          </w:p>
          <w:p w14:paraId="550603F4"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2D28F0A" w14:textId="77777777" w:rsidR="00343A18" w:rsidRPr="00DB1803" w:rsidRDefault="00343A18" w:rsidP="00BC01DC">
            <w:pPr>
              <w:snapToGrid w:val="0"/>
              <w:spacing w:before="0"/>
              <w:rPr>
                <w:rFonts w:eastAsia="TimesNewRomanPSMT" w:cs="Arial"/>
                <w:bCs/>
                <w:sz w:val="24"/>
                <w:szCs w:val="24"/>
              </w:rPr>
            </w:pPr>
          </w:p>
          <w:p w14:paraId="42C665F3"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41E3A8" w14:textId="77777777" w:rsidR="00343A18" w:rsidRPr="00DB1803" w:rsidRDefault="00343A18" w:rsidP="00BC01DC">
            <w:pPr>
              <w:snapToGrid w:val="0"/>
              <w:spacing w:before="0"/>
              <w:rPr>
                <w:rFonts w:eastAsia="TimesNewRomanPSMT" w:cs="Arial"/>
                <w:b/>
                <w:bCs/>
                <w:sz w:val="24"/>
                <w:szCs w:val="24"/>
              </w:rPr>
            </w:pPr>
          </w:p>
        </w:tc>
      </w:tr>
      <w:tr w:rsidR="00343A18" w:rsidRPr="00DB1803" w14:paraId="55B927C8" w14:textId="77777777" w:rsidTr="00BC01DC">
        <w:tc>
          <w:tcPr>
            <w:tcW w:w="465" w:type="dxa"/>
            <w:tcBorders>
              <w:top w:val="single" w:sz="4" w:space="0" w:color="000000"/>
              <w:left w:val="single" w:sz="4" w:space="0" w:color="000000"/>
              <w:bottom w:val="single" w:sz="4" w:space="0" w:color="000000"/>
            </w:tcBorders>
            <w:shd w:val="clear" w:color="auto" w:fill="auto"/>
          </w:tcPr>
          <w:p w14:paraId="24E0C6E8" w14:textId="77777777" w:rsidR="00343A18" w:rsidRPr="00DB1803" w:rsidRDefault="00343A18" w:rsidP="00BC01DC">
            <w:pPr>
              <w:snapToGrid w:val="0"/>
              <w:spacing w:before="0"/>
              <w:rPr>
                <w:rFonts w:eastAsia="TimesNewRomanPSMT" w:cs="Arial"/>
                <w:bCs/>
                <w:sz w:val="24"/>
                <w:szCs w:val="24"/>
              </w:rPr>
            </w:pPr>
          </w:p>
          <w:p w14:paraId="5E3B75F1"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A287937" w14:textId="77777777" w:rsidR="00343A18" w:rsidRPr="00DB1803" w:rsidRDefault="00343A18" w:rsidP="00BC01DC">
            <w:pPr>
              <w:snapToGrid w:val="0"/>
              <w:spacing w:before="0"/>
              <w:rPr>
                <w:rFonts w:eastAsia="TimesNewRomanPSMT" w:cs="Arial"/>
                <w:bCs/>
                <w:sz w:val="24"/>
                <w:szCs w:val="24"/>
              </w:rPr>
            </w:pPr>
          </w:p>
          <w:p w14:paraId="6DBF0493"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41F7430" w14:textId="77777777" w:rsidR="00343A18" w:rsidRPr="00DB1803" w:rsidRDefault="00343A18" w:rsidP="00BC01DC">
            <w:pPr>
              <w:snapToGrid w:val="0"/>
              <w:spacing w:before="0"/>
              <w:rPr>
                <w:rFonts w:eastAsia="TimesNewRomanPSMT" w:cs="Arial"/>
                <w:b/>
                <w:bCs/>
                <w:sz w:val="24"/>
                <w:szCs w:val="24"/>
              </w:rPr>
            </w:pPr>
          </w:p>
        </w:tc>
      </w:tr>
      <w:tr w:rsidR="00343A18" w:rsidRPr="00DB1803" w14:paraId="111A46BD" w14:textId="77777777" w:rsidTr="00BC01DC">
        <w:tc>
          <w:tcPr>
            <w:tcW w:w="465" w:type="dxa"/>
            <w:tcBorders>
              <w:top w:val="single" w:sz="4" w:space="0" w:color="000000"/>
              <w:left w:val="single" w:sz="4" w:space="0" w:color="000000"/>
              <w:bottom w:val="single" w:sz="4" w:space="0" w:color="000000"/>
            </w:tcBorders>
            <w:shd w:val="clear" w:color="auto" w:fill="auto"/>
          </w:tcPr>
          <w:p w14:paraId="3B381566" w14:textId="77777777" w:rsidR="00343A18" w:rsidRPr="00DB1803" w:rsidRDefault="00343A18" w:rsidP="00BC01DC">
            <w:pPr>
              <w:snapToGrid w:val="0"/>
              <w:spacing w:before="0"/>
              <w:rPr>
                <w:rFonts w:eastAsia="TimesNewRomanPSMT" w:cs="Arial"/>
                <w:bCs/>
                <w:sz w:val="24"/>
                <w:szCs w:val="24"/>
              </w:rPr>
            </w:pPr>
          </w:p>
          <w:p w14:paraId="7199B98D"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1704BB6" w14:textId="77777777" w:rsidR="00343A18" w:rsidRPr="00DB1803" w:rsidRDefault="00343A18" w:rsidP="00BC01DC">
            <w:pPr>
              <w:snapToGrid w:val="0"/>
              <w:spacing w:before="0"/>
              <w:rPr>
                <w:rFonts w:eastAsia="TimesNewRomanPSMT" w:cs="Arial"/>
                <w:bCs/>
                <w:sz w:val="24"/>
                <w:szCs w:val="24"/>
              </w:rPr>
            </w:pPr>
          </w:p>
          <w:p w14:paraId="3C1557C3"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D4BB18" w14:textId="77777777" w:rsidR="00343A18" w:rsidRPr="00DB1803" w:rsidRDefault="00343A18" w:rsidP="00BC01DC">
            <w:pPr>
              <w:snapToGrid w:val="0"/>
              <w:spacing w:before="0"/>
              <w:rPr>
                <w:rFonts w:eastAsia="TimesNewRomanPSMT" w:cs="Arial"/>
                <w:b/>
                <w:bCs/>
                <w:sz w:val="24"/>
                <w:szCs w:val="24"/>
              </w:rPr>
            </w:pPr>
          </w:p>
        </w:tc>
      </w:tr>
      <w:tr w:rsidR="00343A18" w:rsidRPr="00DB1803" w14:paraId="719DB9E2" w14:textId="77777777" w:rsidTr="00BC01DC">
        <w:tc>
          <w:tcPr>
            <w:tcW w:w="465" w:type="dxa"/>
            <w:tcBorders>
              <w:top w:val="single" w:sz="4" w:space="0" w:color="000000"/>
              <w:left w:val="single" w:sz="4" w:space="0" w:color="000000"/>
              <w:bottom w:val="single" w:sz="4" w:space="0" w:color="000000"/>
            </w:tcBorders>
            <w:shd w:val="clear" w:color="auto" w:fill="auto"/>
          </w:tcPr>
          <w:p w14:paraId="38186AEC" w14:textId="77777777" w:rsidR="00343A18" w:rsidRPr="00DB1803"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BCAA44C" w14:textId="77777777" w:rsidR="00343A18" w:rsidRPr="00DB1803" w:rsidRDefault="00343A18" w:rsidP="00BC01DC">
            <w:pPr>
              <w:snapToGrid w:val="0"/>
              <w:spacing w:before="0"/>
              <w:rPr>
                <w:rFonts w:eastAsia="TimesNewRomanPSMT" w:cs="Arial"/>
                <w:bCs/>
                <w:sz w:val="24"/>
                <w:szCs w:val="24"/>
              </w:rPr>
            </w:pPr>
          </w:p>
          <w:p w14:paraId="480DB2CD"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0914F58" w14:textId="77777777" w:rsidR="00343A18" w:rsidRPr="00DB1803" w:rsidRDefault="00343A18" w:rsidP="00BC01DC">
            <w:pPr>
              <w:snapToGrid w:val="0"/>
              <w:spacing w:before="0"/>
              <w:rPr>
                <w:rFonts w:eastAsia="TimesNewRomanPSMT" w:cs="Arial"/>
                <w:b/>
                <w:bCs/>
                <w:sz w:val="24"/>
                <w:szCs w:val="24"/>
              </w:rPr>
            </w:pPr>
          </w:p>
        </w:tc>
      </w:tr>
      <w:tr w:rsidR="00343A18" w:rsidRPr="00DB1803" w14:paraId="4275E37E" w14:textId="77777777" w:rsidTr="00BC01DC">
        <w:tc>
          <w:tcPr>
            <w:tcW w:w="465" w:type="dxa"/>
            <w:tcBorders>
              <w:top w:val="single" w:sz="4" w:space="0" w:color="000000"/>
              <w:left w:val="single" w:sz="4" w:space="0" w:color="000000"/>
              <w:bottom w:val="single" w:sz="4" w:space="0" w:color="000000"/>
            </w:tcBorders>
            <w:shd w:val="clear" w:color="auto" w:fill="auto"/>
          </w:tcPr>
          <w:p w14:paraId="4AF107EA" w14:textId="77777777" w:rsidR="00343A18" w:rsidRPr="00DB1803"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BC97CBE" w14:textId="77777777" w:rsidR="00343A18" w:rsidRPr="00DB1803" w:rsidRDefault="00343A18" w:rsidP="00BC01DC">
            <w:pPr>
              <w:snapToGrid w:val="0"/>
              <w:spacing w:before="0"/>
              <w:rPr>
                <w:rFonts w:eastAsia="TimesNewRomanPSMT" w:cs="Arial"/>
                <w:bCs/>
                <w:sz w:val="24"/>
                <w:szCs w:val="24"/>
                <w:lang w:val="ru-RU"/>
              </w:rPr>
            </w:pPr>
          </w:p>
          <w:p w14:paraId="1BC34B9C" w14:textId="77777777" w:rsidR="00343A18" w:rsidRPr="00DB1803" w:rsidRDefault="00343A18" w:rsidP="00BC01DC">
            <w:pPr>
              <w:spacing w:before="0"/>
              <w:rPr>
                <w:rFonts w:eastAsia="TimesNewRomanPSMT" w:cs="Arial"/>
                <w:b/>
                <w:bCs/>
                <w:sz w:val="24"/>
                <w:szCs w:val="24"/>
                <w:lang w:val="ru-RU"/>
              </w:rPr>
            </w:pPr>
            <w:r w:rsidRPr="00DB1803">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E385732" w14:textId="77777777" w:rsidR="00343A18" w:rsidRPr="00DB1803" w:rsidRDefault="00343A18" w:rsidP="00BC01DC">
            <w:pPr>
              <w:snapToGrid w:val="0"/>
              <w:spacing w:before="0"/>
              <w:rPr>
                <w:rFonts w:eastAsia="TimesNewRomanPSMT" w:cs="Arial"/>
                <w:b/>
                <w:bCs/>
                <w:sz w:val="24"/>
                <w:szCs w:val="24"/>
                <w:lang w:val="ru-RU"/>
              </w:rPr>
            </w:pPr>
          </w:p>
        </w:tc>
      </w:tr>
      <w:tr w:rsidR="00343A18" w:rsidRPr="00DB1803" w14:paraId="64008F4C" w14:textId="77777777" w:rsidTr="00BC01DC">
        <w:tc>
          <w:tcPr>
            <w:tcW w:w="465" w:type="dxa"/>
            <w:tcBorders>
              <w:top w:val="single" w:sz="4" w:space="0" w:color="000000"/>
              <w:left w:val="single" w:sz="4" w:space="0" w:color="000000"/>
              <w:bottom w:val="single" w:sz="4" w:space="0" w:color="000000"/>
            </w:tcBorders>
            <w:shd w:val="clear" w:color="auto" w:fill="auto"/>
          </w:tcPr>
          <w:p w14:paraId="3FA539CE" w14:textId="77777777" w:rsidR="00343A18" w:rsidRPr="00DB1803"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0A7764B" w14:textId="77777777" w:rsidR="00343A18" w:rsidRPr="00DB1803" w:rsidRDefault="00343A18" w:rsidP="00BC01DC">
            <w:pPr>
              <w:snapToGrid w:val="0"/>
              <w:spacing w:before="0"/>
              <w:rPr>
                <w:rFonts w:eastAsia="TimesNewRomanPSMT" w:cs="Arial"/>
                <w:bCs/>
                <w:sz w:val="24"/>
                <w:szCs w:val="24"/>
                <w:lang w:val="ru-RU"/>
              </w:rPr>
            </w:pPr>
          </w:p>
          <w:p w14:paraId="7371E8A5" w14:textId="77777777" w:rsidR="00343A18" w:rsidRPr="00DB1803" w:rsidRDefault="00343A18" w:rsidP="00BC01DC">
            <w:pPr>
              <w:spacing w:before="0"/>
              <w:rPr>
                <w:rFonts w:eastAsia="TimesNewRomanPSMT" w:cs="Arial"/>
                <w:b/>
                <w:bCs/>
                <w:sz w:val="24"/>
                <w:szCs w:val="24"/>
                <w:lang w:val="ru-RU"/>
              </w:rPr>
            </w:pPr>
            <w:r w:rsidRPr="00DB1803">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F6F421" w14:textId="77777777" w:rsidR="00343A18" w:rsidRPr="00DB1803" w:rsidRDefault="00343A18" w:rsidP="00BC01DC">
            <w:pPr>
              <w:snapToGrid w:val="0"/>
              <w:spacing w:before="0"/>
              <w:rPr>
                <w:rFonts w:eastAsia="TimesNewRomanPSMT" w:cs="Arial"/>
                <w:b/>
                <w:bCs/>
                <w:sz w:val="24"/>
                <w:szCs w:val="24"/>
                <w:lang w:val="ru-RU"/>
              </w:rPr>
            </w:pPr>
          </w:p>
        </w:tc>
      </w:tr>
      <w:tr w:rsidR="00343A18" w:rsidRPr="00DB1803" w14:paraId="0A4FB7BB" w14:textId="77777777" w:rsidTr="00BC01DC">
        <w:tc>
          <w:tcPr>
            <w:tcW w:w="465" w:type="dxa"/>
            <w:tcBorders>
              <w:top w:val="single" w:sz="4" w:space="0" w:color="000000"/>
              <w:left w:val="single" w:sz="4" w:space="0" w:color="000000"/>
              <w:bottom w:val="single" w:sz="4" w:space="0" w:color="000000"/>
            </w:tcBorders>
            <w:shd w:val="clear" w:color="auto" w:fill="auto"/>
          </w:tcPr>
          <w:p w14:paraId="04863373" w14:textId="77777777" w:rsidR="00343A18" w:rsidRPr="00DB1803" w:rsidRDefault="00343A18" w:rsidP="00BC01DC">
            <w:pPr>
              <w:snapToGrid w:val="0"/>
              <w:spacing w:before="0"/>
              <w:rPr>
                <w:rFonts w:eastAsia="TimesNewRomanPSMT" w:cs="Arial"/>
                <w:bCs/>
                <w:sz w:val="24"/>
                <w:szCs w:val="24"/>
                <w:lang w:val="ru-RU"/>
              </w:rPr>
            </w:pPr>
          </w:p>
          <w:p w14:paraId="2B707847" w14:textId="77777777" w:rsidR="00343A18" w:rsidRPr="00DB1803" w:rsidRDefault="00343A18" w:rsidP="00BC01DC">
            <w:pPr>
              <w:spacing w:before="0"/>
              <w:rPr>
                <w:rFonts w:eastAsia="TimesNewRomanPSMT" w:cs="Arial"/>
                <w:bCs/>
                <w:sz w:val="24"/>
                <w:szCs w:val="24"/>
              </w:rPr>
            </w:pPr>
            <w:r w:rsidRPr="00DB1803">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14C309CC" w14:textId="77777777" w:rsidR="00343A18" w:rsidRPr="00DB1803" w:rsidRDefault="00343A18" w:rsidP="00BC01DC">
            <w:pPr>
              <w:snapToGrid w:val="0"/>
              <w:spacing w:before="0"/>
              <w:rPr>
                <w:rFonts w:eastAsia="TimesNewRomanPSMT" w:cs="Arial"/>
                <w:bCs/>
                <w:sz w:val="24"/>
                <w:szCs w:val="24"/>
              </w:rPr>
            </w:pPr>
          </w:p>
          <w:p w14:paraId="195B8DF6"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61C858" w14:textId="77777777" w:rsidR="00343A18" w:rsidRPr="00DB1803" w:rsidRDefault="00343A18" w:rsidP="00BC01DC">
            <w:pPr>
              <w:snapToGrid w:val="0"/>
              <w:spacing w:before="0"/>
              <w:rPr>
                <w:rFonts w:eastAsia="TimesNewRomanPSMT" w:cs="Arial"/>
                <w:b/>
                <w:bCs/>
                <w:sz w:val="24"/>
                <w:szCs w:val="24"/>
              </w:rPr>
            </w:pPr>
          </w:p>
        </w:tc>
      </w:tr>
      <w:tr w:rsidR="0055619B" w:rsidRPr="00DB1803" w14:paraId="30F137D9" w14:textId="77777777" w:rsidTr="0055619B">
        <w:trPr>
          <w:trHeight w:val="512"/>
        </w:trPr>
        <w:tc>
          <w:tcPr>
            <w:tcW w:w="465" w:type="dxa"/>
            <w:tcBorders>
              <w:top w:val="single" w:sz="4" w:space="0" w:color="000000"/>
              <w:left w:val="single" w:sz="4" w:space="0" w:color="000000"/>
              <w:bottom w:val="single" w:sz="4" w:space="0" w:color="000000"/>
            </w:tcBorders>
            <w:shd w:val="clear" w:color="auto" w:fill="auto"/>
          </w:tcPr>
          <w:p w14:paraId="2F4839A8" w14:textId="77777777" w:rsidR="0055619B" w:rsidRPr="00DB1803" w:rsidRDefault="0055619B"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0D8A8C5" w14:textId="5DC87B04" w:rsidR="0055619B" w:rsidRPr="00DB1803" w:rsidRDefault="0055619B" w:rsidP="00BC01DC">
            <w:pPr>
              <w:snapToGrid w:val="0"/>
              <w:spacing w:before="0"/>
              <w:rPr>
                <w:rFonts w:eastAsia="TimesNewRomanPSMT" w:cs="Arial"/>
                <w:bCs/>
                <w:sz w:val="24"/>
                <w:szCs w:val="24"/>
              </w:rPr>
            </w:pPr>
            <w:r w:rsidRPr="00DB1803">
              <w:rPr>
                <w:rFonts w:eastAsia="TimesNewRomanPSMT" w:cs="Arial"/>
                <w:bCs/>
                <w:sz w:val="24"/>
                <w:szCs w:val="24"/>
              </w:rPr>
              <w:t xml:space="preserve">Врста правног лица: </w:t>
            </w:r>
            <w:r w:rsidR="00DB1803">
              <w:rPr>
                <w:rFonts w:cs="Arial"/>
                <w:iCs/>
                <w:sz w:val="24"/>
                <w:szCs w:val="24"/>
              </w:rPr>
              <w:t xml:space="preserve">(микро, мало, средње, велико) или </w:t>
            </w:r>
            <w:r w:rsidR="00DB1803" w:rsidRPr="00FB5C9A">
              <w:rPr>
                <w:rFonts w:cs="Arial"/>
                <w:iCs/>
                <w:sz w:val="24"/>
                <w:szCs w:val="24"/>
              </w:rPr>
              <w:t>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CF2CAA" w14:textId="77777777" w:rsidR="0055619B" w:rsidRPr="00DB1803" w:rsidRDefault="0055619B" w:rsidP="00BC01DC">
            <w:pPr>
              <w:snapToGrid w:val="0"/>
              <w:spacing w:before="0"/>
              <w:rPr>
                <w:rFonts w:eastAsia="TimesNewRomanPSMT" w:cs="Arial"/>
                <w:b/>
                <w:bCs/>
                <w:sz w:val="24"/>
                <w:szCs w:val="24"/>
              </w:rPr>
            </w:pPr>
          </w:p>
        </w:tc>
      </w:tr>
      <w:tr w:rsidR="00343A18" w:rsidRPr="00DB1803" w14:paraId="024F8050" w14:textId="77777777" w:rsidTr="00BC01DC">
        <w:tc>
          <w:tcPr>
            <w:tcW w:w="465" w:type="dxa"/>
            <w:tcBorders>
              <w:top w:val="single" w:sz="4" w:space="0" w:color="000000"/>
              <w:left w:val="single" w:sz="4" w:space="0" w:color="000000"/>
              <w:bottom w:val="single" w:sz="4" w:space="0" w:color="000000"/>
            </w:tcBorders>
            <w:shd w:val="clear" w:color="auto" w:fill="auto"/>
          </w:tcPr>
          <w:p w14:paraId="30F846C1" w14:textId="77777777" w:rsidR="00343A18" w:rsidRPr="00DB1803" w:rsidRDefault="00343A18" w:rsidP="00BC01DC">
            <w:pPr>
              <w:snapToGrid w:val="0"/>
              <w:spacing w:before="0"/>
              <w:rPr>
                <w:rFonts w:eastAsia="TimesNewRomanPSMT" w:cs="Arial"/>
                <w:bCs/>
                <w:sz w:val="24"/>
                <w:szCs w:val="24"/>
              </w:rPr>
            </w:pPr>
          </w:p>
          <w:p w14:paraId="3FBF1DD0"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21E77F88" w14:textId="77777777" w:rsidR="00343A18" w:rsidRPr="00DB1803" w:rsidRDefault="00343A18" w:rsidP="00BC01DC">
            <w:pPr>
              <w:snapToGrid w:val="0"/>
              <w:spacing w:before="0"/>
              <w:rPr>
                <w:rFonts w:eastAsia="TimesNewRomanPSMT" w:cs="Arial"/>
                <w:bCs/>
                <w:sz w:val="24"/>
                <w:szCs w:val="24"/>
              </w:rPr>
            </w:pPr>
          </w:p>
          <w:p w14:paraId="491440CC"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06BB63" w14:textId="77777777" w:rsidR="00343A18" w:rsidRPr="00DB1803" w:rsidRDefault="00343A18" w:rsidP="00BC01DC">
            <w:pPr>
              <w:snapToGrid w:val="0"/>
              <w:spacing w:before="0"/>
              <w:rPr>
                <w:rFonts w:eastAsia="TimesNewRomanPSMT" w:cs="Arial"/>
                <w:b/>
                <w:bCs/>
                <w:sz w:val="24"/>
                <w:szCs w:val="24"/>
              </w:rPr>
            </w:pPr>
          </w:p>
        </w:tc>
      </w:tr>
      <w:tr w:rsidR="00343A18" w:rsidRPr="00DB1803" w14:paraId="062D99C0" w14:textId="77777777" w:rsidTr="00BC01DC">
        <w:tc>
          <w:tcPr>
            <w:tcW w:w="465" w:type="dxa"/>
            <w:tcBorders>
              <w:top w:val="single" w:sz="4" w:space="0" w:color="000000"/>
              <w:left w:val="single" w:sz="4" w:space="0" w:color="000000"/>
              <w:bottom w:val="single" w:sz="4" w:space="0" w:color="000000"/>
            </w:tcBorders>
            <w:shd w:val="clear" w:color="auto" w:fill="auto"/>
          </w:tcPr>
          <w:p w14:paraId="3EFA2B25" w14:textId="77777777" w:rsidR="00343A18" w:rsidRPr="00DB1803" w:rsidRDefault="00343A18" w:rsidP="00BC01DC">
            <w:pPr>
              <w:snapToGrid w:val="0"/>
              <w:spacing w:before="0"/>
              <w:rPr>
                <w:rFonts w:eastAsia="TimesNewRomanPSMT" w:cs="Arial"/>
                <w:bCs/>
                <w:sz w:val="24"/>
                <w:szCs w:val="24"/>
              </w:rPr>
            </w:pPr>
          </w:p>
          <w:p w14:paraId="1E55F91F"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342DA19" w14:textId="77777777" w:rsidR="00343A18" w:rsidRPr="00DB1803" w:rsidRDefault="00343A18" w:rsidP="00BC01DC">
            <w:pPr>
              <w:snapToGrid w:val="0"/>
              <w:spacing w:before="0"/>
              <w:rPr>
                <w:rFonts w:eastAsia="TimesNewRomanPSMT" w:cs="Arial"/>
                <w:bCs/>
                <w:sz w:val="24"/>
                <w:szCs w:val="24"/>
              </w:rPr>
            </w:pPr>
          </w:p>
          <w:p w14:paraId="16B5E7FF"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91DF3A" w14:textId="77777777" w:rsidR="00343A18" w:rsidRPr="00DB1803" w:rsidRDefault="00343A18" w:rsidP="00BC01DC">
            <w:pPr>
              <w:snapToGrid w:val="0"/>
              <w:spacing w:before="0"/>
              <w:rPr>
                <w:rFonts w:eastAsia="TimesNewRomanPSMT" w:cs="Arial"/>
                <w:b/>
                <w:bCs/>
                <w:sz w:val="24"/>
                <w:szCs w:val="24"/>
              </w:rPr>
            </w:pPr>
          </w:p>
        </w:tc>
      </w:tr>
      <w:tr w:rsidR="00343A18" w:rsidRPr="00DB1803" w14:paraId="2671AC47" w14:textId="77777777" w:rsidTr="00BC01DC">
        <w:tc>
          <w:tcPr>
            <w:tcW w:w="465" w:type="dxa"/>
            <w:tcBorders>
              <w:top w:val="single" w:sz="4" w:space="0" w:color="000000"/>
              <w:left w:val="single" w:sz="4" w:space="0" w:color="000000"/>
              <w:bottom w:val="single" w:sz="4" w:space="0" w:color="000000"/>
            </w:tcBorders>
            <w:shd w:val="clear" w:color="auto" w:fill="auto"/>
          </w:tcPr>
          <w:p w14:paraId="1E7020E3" w14:textId="77777777" w:rsidR="00343A18" w:rsidRPr="00DB1803" w:rsidRDefault="00343A18" w:rsidP="00BC01DC">
            <w:pPr>
              <w:snapToGrid w:val="0"/>
              <w:spacing w:before="0"/>
              <w:rPr>
                <w:rFonts w:eastAsia="TimesNewRomanPSMT" w:cs="Arial"/>
                <w:bCs/>
                <w:sz w:val="24"/>
                <w:szCs w:val="24"/>
              </w:rPr>
            </w:pPr>
          </w:p>
          <w:p w14:paraId="4EAA588A"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7813892F" w14:textId="77777777" w:rsidR="00343A18" w:rsidRPr="00DB1803" w:rsidRDefault="00343A18" w:rsidP="00BC01DC">
            <w:pPr>
              <w:snapToGrid w:val="0"/>
              <w:spacing w:before="0"/>
              <w:rPr>
                <w:rFonts w:eastAsia="TimesNewRomanPSMT" w:cs="Arial"/>
                <w:bCs/>
                <w:sz w:val="24"/>
                <w:szCs w:val="24"/>
              </w:rPr>
            </w:pPr>
          </w:p>
          <w:p w14:paraId="2082D539"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3ABD01" w14:textId="77777777" w:rsidR="00343A18" w:rsidRPr="00DB1803" w:rsidRDefault="00343A18" w:rsidP="00BC01DC">
            <w:pPr>
              <w:snapToGrid w:val="0"/>
              <w:spacing w:before="0"/>
              <w:rPr>
                <w:rFonts w:eastAsia="TimesNewRomanPSMT" w:cs="Arial"/>
                <w:b/>
                <w:bCs/>
                <w:sz w:val="24"/>
                <w:szCs w:val="24"/>
              </w:rPr>
            </w:pPr>
          </w:p>
        </w:tc>
      </w:tr>
      <w:tr w:rsidR="00343A18" w:rsidRPr="00DB1803" w14:paraId="171D5518" w14:textId="77777777" w:rsidTr="00BC01DC">
        <w:tc>
          <w:tcPr>
            <w:tcW w:w="465" w:type="dxa"/>
            <w:tcBorders>
              <w:top w:val="single" w:sz="4" w:space="0" w:color="000000"/>
              <w:left w:val="single" w:sz="4" w:space="0" w:color="000000"/>
              <w:bottom w:val="single" w:sz="4" w:space="0" w:color="000000"/>
            </w:tcBorders>
            <w:shd w:val="clear" w:color="auto" w:fill="auto"/>
          </w:tcPr>
          <w:p w14:paraId="71EADC42" w14:textId="77777777" w:rsidR="00343A18" w:rsidRPr="00DB1803"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5A10C038" w14:textId="77777777" w:rsidR="00343A18" w:rsidRPr="00DB1803" w:rsidRDefault="00343A18" w:rsidP="00BC01DC">
            <w:pPr>
              <w:snapToGrid w:val="0"/>
              <w:spacing w:before="0"/>
              <w:rPr>
                <w:rFonts w:eastAsia="TimesNewRomanPSMT" w:cs="Arial"/>
                <w:bCs/>
                <w:sz w:val="24"/>
                <w:szCs w:val="24"/>
              </w:rPr>
            </w:pPr>
          </w:p>
          <w:p w14:paraId="4FAB0214"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E7B9C05" w14:textId="77777777" w:rsidR="00343A18" w:rsidRPr="00DB1803" w:rsidRDefault="00343A18" w:rsidP="00BC01DC">
            <w:pPr>
              <w:snapToGrid w:val="0"/>
              <w:spacing w:before="0"/>
              <w:rPr>
                <w:rFonts w:eastAsia="TimesNewRomanPSMT" w:cs="Arial"/>
                <w:b/>
                <w:bCs/>
                <w:sz w:val="24"/>
                <w:szCs w:val="24"/>
              </w:rPr>
            </w:pPr>
          </w:p>
        </w:tc>
      </w:tr>
      <w:tr w:rsidR="00343A18" w:rsidRPr="00DB1803" w14:paraId="0BB77FA3" w14:textId="77777777" w:rsidTr="00BC01DC">
        <w:tc>
          <w:tcPr>
            <w:tcW w:w="465" w:type="dxa"/>
            <w:tcBorders>
              <w:top w:val="single" w:sz="4" w:space="0" w:color="000000"/>
              <w:left w:val="single" w:sz="4" w:space="0" w:color="000000"/>
              <w:bottom w:val="single" w:sz="4" w:space="0" w:color="000000"/>
            </w:tcBorders>
            <w:shd w:val="clear" w:color="auto" w:fill="auto"/>
          </w:tcPr>
          <w:p w14:paraId="5B563523" w14:textId="77777777" w:rsidR="00343A18" w:rsidRPr="00DB1803"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5415B21" w14:textId="77777777" w:rsidR="00343A18" w:rsidRPr="00DB1803" w:rsidRDefault="00343A18" w:rsidP="00BC01DC">
            <w:pPr>
              <w:snapToGrid w:val="0"/>
              <w:spacing w:before="0"/>
              <w:rPr>
                <w:rFonts w:eastAsia="TimesNewRomanPSMT" w:cs="Arial"/>
                <w:bCs/>
                <w:sz w:val="24"/>
                <w:szCs w:val="24"/>
                <w:lang w:val="ru-RU"/>
              </w:rPr>
            </w:pPr>
          </w:p>
          <w:p w14:paraId="0751CB8C" w14:textId="77777777" w:rsidR="00343A18" w:rsidRPr="00DB1803" w:rsidRDefault="00343A18" w:rsidP="00BC01DC">
            <w:pPr>
              <w:spacing w:before="0"/>
              <w:rPr>
                <w:rFonts w:eastAsia="TimesNewRomanPSMT" w:cs="Arial"/>
                <w:b/>
                <w:bCs/>
                <w:sz w:val="24"/>
                <w:szCs w:val="24"/>
                <w:lang w:val="ru-RU"/>
              </w:rPr>
            </w:pPr>
            <w:r w:rsidRPr="00DB1803">
              <w:rPr>
                <w:rFonts w:eastAsia="TimesNewRomanPSMT" w:cs="Arial"/>
                <w:bCs/>
                <w:sz w:val="24"/>
                <w:szCs w:val="24"/>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FA6311" w14:textId="77777777" w:rsidR="00343A18" w:rsidRPr="00DB1803" w:rsidRDefault="00343A18" w:rsidP="00BC01DC">
            <w:pPr>
              <w:snapToGrid w:val="0"/>
              <w:spacing w:before="0"/>
              <w:rPr>
                <w:rFonts w:eastAsia="TimesNewRomanPSMT" w:cs="Arial"/>
                <w:b/>
                <w:bCs/>
                <w:sz w:val="24"/>
                <w:szCs w:val="24"/>
                <w:lang w:val="ru-RU"/>
              </w:rPr>
            </w:pPr>
          </w:p>
        </w:tc>
      </w:tr>
      <w:tr w:rsidR="00343A18" w:rsidRPr="00DB1803" w14:paraId="43B0C07C" w14:textId="77777777" w:rsidTr="00BC01DC">
        <w:tc>
          <w:tcPr>
            <w:tcW w:w="465" w:type="dxa"/>
            <w:tcBorders>
              <w:top w:val="single" w:sz="4" w:space="0" w:color="000000"/>
              <w:left w:val="single" w:sz="4" w:space="0" w:color="000000"/>
              <w:bottom w:val="single" w:sz="4" w:space="0" w:color="000000"/>
            </w:tcBorders>
            <w:shd w:val="clear" w:color="auto" w:fill="auto"/>
          </w:tcPr>
          <w:p w14:paraId="19A83861" w14:textId="77777777" w:rsidR="00343A18" w:rsidRPr="00DB1803" w:rsidRDefault="00343A18"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587A280" w14:textId="77777777" w:rsidR="00343A18" w:rsidRPr="00DB1803" w:rsidRDefault="00343A18" w:rsidP="00BC01DC">
            <w:pPr>
              <w:snapToGrid w:val="0"/>
              <w:spacing w:before="0"/>
              <w:rPr>
                <w:rFonts w:eastAsia="TimesNewRomanPSMT" w:cs="Arial"/>
                <w:bCs/>
                <w:sz w:val="24"/>
                <w:szCs w:val="24"/>
                <w:lang w:val="ru-RU"/>
              </w:rPr>
            </w:pPr>
          </w:p>
          <w:p w14:paraId="1F71EA5C" w14:textId="77777777" w:rsidR="00343A18" w:rsidRPr="00DB1803" w:rsidRDefault="00343A18" w:rsidP="00BC01DC">
            <w:pPr>
              <w:spacing w:before="0"/>
              <w:rPr>
                <w:rFonts w:eastAsia="TimesNewRomanPSMT" w:cs="Arial"/>
                <w:b/>
                <w:bCs/>
                <w:sz w:val="24"/>
                <w:szCs w:val="24"/>
                <w:lang w:val="ru-RU"/>
              </w:rPr>
            </w:pPr>
            <w:r w:rsidRPr="00DB1803">
              <w:rPr>
                <w:rFonts w:eastAsia="TimesNewRomanPSMT" w:cs="Arial"/>
                <w:bCs/>
                <w:sz w:val="24"/>
                <w:szCs w:val="24"/>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388770" w14:textId="77777777" w:rsidR="00343A18" w:rsidRPr="00DB1803" w:rsidRDefault="00343A18" w:rsidP="00BC01DC">
            <w:pPr>
              <w:snapToGrid w:val="0"/>
              <w:spacing w:before="0"/>
              <w:rPr>
                <w:rFonts w:eastAsia="TimesNewRomanPSMT" w:cs="Arial"/>
                <w:b/>
                <w:bCs/>
                <w:sz w:val="24"/>
                <w:szCs w:val="24"/>
                <w:lang w:val="ru-RU"/>
              </w:rPr>
            </w:pPr>
          </w:p>
        </w:tc>
      </w:tr>
    </w:tbl>
    <w:p w14:paraId="01F91D36" w14:textId="77777777" w:rsidR="00343A18" w:rsidRPr="00EC5BB4" w:rsidRDefault="00343A18" w:rsidP="00343A18">
      <w:pPr>
        <w:spacing w:before="0"/>
        <w:rPr>
          <w:rFonts w:cs="Arial"/>
          <w:b/>
          <w:bCs/>
          <w:i/>
          <w:iCs/>
          <w:sz w:val="24"/>
          <w:szCs w:val="24"/>
          <w:u w:val="single"/>
          <w:lang w:val="ru-RU"/>
        </w:rPr>
      </w:pPr>
    </w:p>
    <w:p w14:paraId="4CE25AB0"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lang w:val="ru-RU"/>
        </w:rPr>
        <w:lastRenderedPageBreak/>
        <w:t>Напомена:</w:t>
      </w:r>
    </w:p>
    <w:p w14:paraId="22BDE304" w14:textId="77777777" w:rsidR="00343A18" w:rsidRPr="0042687E" w:rsidRDefault="00343A18" w:rsidP="00343A18">
      <w:pPr>
        <w:spacing w:before="0"/>
        <w:rPr>
          <w:rFonts w:eastAsia="TimesNewRomanPSMT" w:cs="Arial"/>
          <w:b/>
          <w:bCs/>
          <w:sz w:val="20"/>
          <w:szCs w:val="20"/>
          <w:lang w:val="ru-RU"/>
        </w:rPr>
      </w:pPr>
      <w:r w:rsidRPr="0042687E">
        <w:rPr>
          <w:rFonts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9ABA332" w14:textId="77777777" w:rsidR="00343A18" w:rsidRPr="00EC5BB4" w:rsidRDefault="00343A18" w:rsidP="00343A18">
      <w:pPr>
        <w:spacing w:before="0"/>
        <w:rPr>
          <w:rFonts w:eastAsia="TimesNewRomanPSMT" w:cs="Arial"/>
          <w:b/>
          <w:bCs/>
          <w:sz w:val="24"/>
          <w:szCs w:val="24"/>
          <w:lang w:val="ru-RU"/>
        </w:rPr>
      </w:pPr>
    </w:p>
    <w:p w14:paraId="047A28E4" w14:textId="6F24212B" w:rsidR="00343A18" w:rsidRPr="00DB1803" w:rsidRDefault="00343A18" w:rsidP="00343A18">
      <w:pPr>
        <w:spacing w:before="0"/>
        <w:rPr>
          <w:rFonts w:eastAsia="TimesNewRomanPSMT" w:cs="Arial"/>
          <w:b/>
          <w:bCs/>
          <w:sz w:val="24"/>
          <w:szCs w:val="24"/>
          <w:lang w:val="ru-RU"/>
        </w:rPr>
      </w:pPr>
      <w:r w:rsidRPr="00DB1803">
        <w:rPr>
          <w:rFonts w:eastAsia="TimesNewRomanPSMT" w:cs="Arial"/>
          <w:b/>
          <w:bCs/>
          <w:sz w:val="24"/>
          <w:szCs w:val="24"/>
          <w:lang w:val="sr-Cyrl-CS"/>
        </w:rPr>
        <w:t xml:space="preserve">4) </w:t>
      </w:r>
      <w:r w:rsidRPr="00DB1803">
        <w:rPr>
          <w:rFonts w:eastAsia="TimesNewRomanPSMT" w:cs="Arial"/>
          <w:b/>
          <w:bCs/>
          <w:sz w:val="24"/>
          <w:szCs w:val="24"/>
          <w:lang w:val="ru-RU"/>
        </w:rPr>
        <w:t>ПОДАЦИ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43A18" w:rsidRPr="00DB1803" w14:paraId="0EF930A6" w14:textId="77777777" w:rsidTr="00BC01DC">
        <w:tc>
          <w:tcPr>
            <w:tcW w:w="465" w:type="dxa"/>
            <w:tcBorders>
              <w:top w:val="single" w:sz="4" w:space="0" w:color="000000"/>
              <w:left w:val="single" w:sz="4" w:space="0" w:color="000000"/>
              <w:bottom w:val="single" w:sz="4" w:space="0" w:color="000000"/>
            </w:tcBorders>
            <w:shd w:val="clear" w:color="auto" w:fill="auto"/>
          </w:tcPr>
          <w:p w14:paraId="5D7F5525" w14:textId="77777777" w:rsidR="00343A18" w:rsidRPr="00DB1803" w:rsidRDefault="00343A18" w:rsidP="00BC01DC">
            <w:pPr>
              <w:snapToGrid w:val="0"/>
              <w:spacing w:before="0"/>
              <w:rPr>
                <w:rFonts w:cs="Arial"/>
                <w:sz w:val="24"/>
                <w:szCs w:val="24"/>
              </w:rPr>
            </w:pPr>
          </w:p>
          <w:p w14:paraId="78F24D9F" w14:textId="77777777" w:rsidR="00343A18" w:rsidRPr="00DB1803" w:rsidRDefault="00343A18" w:rsidP="00BC01DC">
            <w:pPr>
              <w:spacing w:before="0"/>
              <w:rPr>
                <w:rFonts w:eastAsia="TimesNewRomanPSMT" w:cs="Arial"/>
                <w:bCs/>
                <w:sz w:val="24"/>
                <w:szCs w:val="24"/>
                <w:lang w:val="ru-RU"/>
              </w:rPr>
            </w:pPr>
            <w:r w:rsidRPr="00DB1803">
              <w:rPr>
                <w:rFonts w:eastAsia="TimesNewRomanPSMT" w:cs="Arial"/>
                <w:bCs/>
                <w:sz w:val="24"/>
                <w:szCs w:val="24"/>
              </w:rPr>
              <w:t>1)</w:t>
            </w:r>
          </w:p>
        </w:tc>
        <w:tc>
          <w:tcPr>
            <w:tcW w:w="4219" w:type="dxa"/>
            <w:tcBorders>
              <w:top w:val="single" w:sz="4" w:space="0" w:color="000000"/>
              <w:left w:val="single" w:sz="4" w:space="0" w:color="000000"/>
              <w:bottom w:val="single" w:sz="4" w:space="0" w:color="000000"/>
            </w:tcBorders>
            <w:shd w:val="clear" w:color="auto" w:fill="auto"/>
          </w:tcPr>
          <w:p w14:paraId="0298BD29" w14:textId="77777777" w:rsidR="00343A18" w:rsidRPr="00DB1803" w:rsidRDefault="00343A18" w:rsidP="00BC01DC">
            <w:pPr>
              <w:snapToGrid w:val="0"/>
              <w:spacing w:before="0"/>
              <w:rPr>
                <w:rFonts w:eastAsia="TimesNewRomanPSMT" w:cs="Arial"/>
                <w:bCs/>
                <w:sz w:val="24"/>
                <w:szCs w:val="24"/>
                <w:lang w:val="ru-RU"/>
              </w:rPr>
            </w:pPr>
          </w:p>
          <w:p w14:paraId="389D6CB1" w14:textId="77777777" w:rsidR="00343A18" w:rsidRPr="00DB1803" w:rsidRDefault="00343A18" w:rsidP="00BC01DC">
            <w:pPr>
              <w:spacing w:before="0"/>
              <w:rPr>
                <w:rFonts w:eastAsia="TimesNewRomanPSMT" w:cs="Arial"/>
                <w:b/>
                <w:bCs/>
                <w:sz w:val="24"/>
                <w:szCs w:val="24"/>
                <w:lang w:val="ru-RU"/>
              </w:rPr>
            </w:pPr>
            <w:r w:rsidRPr="00DB1803">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5F8EE2" w14:textId="77777777" w:rsidR="00343A18" w:rsidRPr="00DB1803" w:rsidRDefault="00343A18" w:rsidP="00BC01DC">
            <w:pPr>
              <w:snapToGrid w:val="0"/>
              <w:spacing w:before="0"/>
              <w:rPr>
                <w:rFonts w:eastAsia="TimesNewRomanPSMT" w:cs="Arial"/>
                <w:b/>
                <w:bCs/>
                <w:sz w:val="24"/>
                <w:szCs w:val="24"/>
                <w:lang w:val="ru-RU"/>
              </w:rPr>
            </w:pPr>
          </w:p>
        </w:tc>
      </w:tr>
      <w:tr w:rsidR="0055619B" w:rsidRPr="00DB1803" w14:paraId="572FF62C" w14:textId="77777777" w:rsidTr="0055619B">
        <w:trPr>
          <w:trHeight w:val="557"/>
        </w:trPr>
        <w:tc>
          <w:tcPr>
            <w:tcW w:w="465" w:type="dxa"/>
            <w:tcBorders>
              <w:top w:val="single" w:sz="4" w:space="0" w:color="000000"/>
              <w:left w:val="single" w:sz="4" w:space="0" w:color="000000"/>
              <w:bottom w:val="single" w:sz="4" w:space="0" w:color="000000"/>
            </w:tcBorders>
            <w:shd w:val="clear" w:color="auto" w:fill="auto"/>
          </w:tcPr>
          <w:p w14:paraId="08CBFACB" w14:textId="77777777" w:rsidR="0055619B" w:rsidRPr="00DB1803" w:rsidRDefault="0055619B"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1460F0DA" w14:textId="5F11709D" w:rsidR="0055619B" w:rsidRPr="00DB1803" w:rsidRDefault="0055619B" w:rsidP="00BC01DC">
            <w:pPr>
              <w:snapToGrid w:val="0"/>
              <w:spacing w:before="0"/>
              <w:rPr>
                <w:rFonts w:eastAsia="TimesNewRomanPSMT" w:cs="Arial"/>
                <w:bCs/>
                <w:sz w:val="24"/>
                <w:szCs w:val="24"/>
                <w:lang w:val="ru-RU"/>
              </w:rPr>
            </w:pPr>
            <w:r w:rsidRPr="00DB1803">
              <w:rPr>
                <w:rFonts w:eastAsia="TimesNewRomanPSMT" w:cs="Arial"/>
                <w:bCs/>
                <w:sz w:val="24"/>
                <w:szCs w:val="24"/>
                <w:lang w:val="ru-RU"/>
              </w:rPr>
              <w:t xml:space="preserve">Врста правног лица: </w:t>
            </w:r>
            <w:r w:rsidR="00DB1803">
              <w:rPr>
                <w:rFonts w:cs="Arial"/>
                <w:iCs/>
                <w:sz w:val="24"/>
                <w:szCs w:val="24"/>
              </w:rPr>
              <w:t xml:space="preserve">(микро, мало, средње, велико) или </w:t>
            </w:r>
            <w:r w:rsidR="00DB1803" w:rsidRPr="00FB5C9A">
              <w:rPr>
                <w:rFonts w:cs="Arial"/>
                <w:iCs/>
                <w:sz w:val="24"/>
                <w:szCs w:val="24"/>
              </w:rPr>
              <w:t>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6048A06" w14:textId="77777777" w:rsidR="0055619B" w:rsidRPr="00DB1803" w:rsidRDefault="0055619B" w:rsidP="00BC01DC">
            <w:pPr>
              <w:snapToGrid w:val="0"/>
              <w:spacing w:before="0"/>
              <w:rPr>
                <w:rFonts w:eastAsia="TimesNewRomanPSMT" w:cs="Arial"/>
                <w:b/>
                <w:bCs/>
                <w:sz w:val="24"/>
                <w:szCs w:val="24"/>
              </w:rPr>
            </w:pPr>
          </w:p>
        </w:tc>
      </w:tr>
      <w:tr w:rsidR="00343A18" w:rsidRPr="00DB1803" w14:paraId="548B1448" w14:textId="77777777" w:rsidTr="00BC01DC">
        <w:tc>
          <w:tcPr>
            <w:tcW w:w="465" w:type="dxa"/>
            <w:tcBorders>
              <w:top w:val="single" w:sz="4" w:space="0" w:color="000000"/>
              <w:left w:val="single" w:sz="4" w:space="0" w:color="000000"/>
              <w:bottom w:val="single" w:sz="4" w:space="0" w:color="000000"/>
            </w:tcBorders>
            <w:shd w:val="clear" w:color="auto" w:fill="auto"/>
          </w:tcPr>
          <w:p w14:paraId="6603E8B3" w14:textId="77777777" w:rsidR="00343A18" w:rsidRPr="00DB1803" w:rsidRDefault="00343A18" w:rsidP="00BC01DC">
            <w:pPr>
              <w:snapToGrid w:val="0"/>
              <w:spacing w:before="0"/>
              <w:rPr>
                <w:rFonts w:eastAsia="TimesNewRomanPSMT" w:cs="Arial"/>
                <w:bCs/>
                <w:sz w:val="24"/>
                <w:szCs w:val="24"/>
                <w:lang w:val="ru-RU"/>
              </w:rPr>
            </w:pPr>
          </w:p>
          <w:p w14:paraId="3F02F863" w14:textId="77777777" w:rsidR="00343A18" w:rsidRPr="00DB1803"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FFFD43D" w14:textId="77777777" w:rsidR="00343A18" w:rsidRPr="00DB1803" w:rsidRDefault="00343A18" w:rsidP="00BC01DC">
            <w:pPr>
              <w:snapToGrid w:val="0"/>
              <w:spacing w:before="0"/>
              <w:rPr>
                <w:rFonts w:eastAsia="TimesNewRomanPSMT" w:cs="Arial"/>
                <w:bCs/>
                <w:sz w:val="24"/>
                <w:szCs w:val="24"/>
                <w:lang w:val="ru-RU"/>
              </w:rPr>
            </w:pPr>
          </w:p>
          <w:p w14:paraId="447E260A"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6862D78" w14:textId="77777777" w:rsidR="00343A18" w:rsidRPr="00DB1803" w:rsidRDefault="00343A18" w:rsidP="00BC01DC">
            <w:pPr>
              <w:snapToGrid w:val="0"/>
              <w:spacing w:before="0"/>
              <w:rPr>
                <w:rFonts w:eastAsia="TimesNewRomanPSMT" w:cs="Arial"/>
                <w:b/>
                <w:bCs/>
                <w:sz w:val="24"/>
                <w:szCs w:val="24"/>
              </w:rPr>
            </w:pPr>
          </w:p>
        </w:tc>
      </w:tr>
      <w:tr w:rsidR="00343A18" w:rsidRPr="00DB1803" w14:paraId="39CC3512" w14:textId="77777777" w:rsidTr="00BC01DC">
        <w:tc>
          <w:tcPr>
            <w:tcW w:w="465" w:type="dxa"/>
            <w:tcBorders>
              <w:top w:val="single" w:sz="4" w:space="0" w:color="000000"/>
              <w:left w:val="single" w:sz="4" w:space="0" w:color="000000"/>
              <w:bottom w:val="single" w:sz="4" w:space="0" w:color="000000"/>
            </w:tcBorders>
            <w:shd w:val="clear" w:color="auto" w:fill="auto"/>
          </w:tcPr>
          <w:p w14:paraId="7695F721" w14:textId="77777777" w:rsidR="00343A18" w:rsidRPr="00DB1803" w:rsidRDefault="00343A18" w:rsidP="00BC01DC">
            <w:pPr>
              <w:snapToGrid w:val="0"/>
              <w:spacing w:before="0"/>
              <w:rPr>
                <w:rFonts w:eastAsia="TimesNewRomanPSMT" w:cs="Arial"/>
                <w:bCs/>
                <w:sz w:val="24"/>
                <w:szCs w:val="24"/>
              </w:rPr>
            </w:pPr>
          </w:p>
          <w:p w14:paraId="7236992F"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39F8501" w14:textId="77777777" w:rsidR="00343A18" w:rsidRPr="00DB1803" w:rsidRDefault="00343A18" w:rsidP="00BC01DC">
            <w:pPr>
              <w:snapToGrid w:val="0"/>
              <w:spacing w:before="0"/>
              <w:rPr>
                <w:rFonts w:eastAsia="TimesNewRomanPSMT" w:cs="Arial"/>
                <w:bCs/>
                <w:sz w:val="24"/>
                <w:szCs w:val="24"/>
              </w:rPr>
            </w:pPr>
          </w:p>
          <w:p w14:paraId="09BE449E"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5B1F4A" w14:textId="77777777" w:rsidR="00343A18" w:rsidRPr="00DB1803" w:rsidRDefault="00343A18" w:rsidP="00BC01DC">
            <w:pPr>
              <w:snapToGrid w:val="0"/>
              <w:spacing w:before="0"/>
              <w:rPr>
                <w:rFonts w:eastAsia="TimesNewRomanPSMT" w:cs="Arial"/>
                <w:b/>
                <w:bCs/>
                <w:sz w:val="24"/>
                <w:szCs w:val="24"/>
              </w:rPr>
            </w:pPr>
          </w:p>
        </w:tc>
      </w:tr>
      <w:tr w:rsidR="00343A18" w:rsidRPr="00DB1803" w14:paraId="09E9BBE1" w14:textId="77777777" w:rsidTr="00BC01DC">
        <w:tc>
          <w:tcPr>
            <w:tcW w:w="465" w:type="dxa"/>
            <w:tcBorders>
              <w:top w:val="single" w:sz="4" w:space="0" w:color="000000"/>
              <w:left w:val="single" w:sz="4" w:space="0" w:color="000000"/>
              <w:bottom w:val="single" w:sz="4" w:space="0" w:color="000000"/>
            </w:tcBorders>
            <w:shd w:val="clear" w:color="auto" w:fill="auto"/>
          </w:tcPr>
          <w:p w14:paraId="6A1CCF8C" w14:textId="77777777" w:rsidR="00343A18" w:rsidRPr="00DB1803" w:rsidRDefault="00343A18" w:rsidP="00BC01DC">
            <w:pPr>
              <w:snapToGrid w:val="0"/>
              <w:spacing w:before="0"/>
              <w:rPr>
                <w:rFonts w:eastAsia="TimesNewRomanPSMT" w:cs="Arial"/>
                <w:bCs/>
                <w:sz w:val="24"/>
                <w:szCs w:val="24"/>
              </w:rPr>
            </w:pPr>
          </w:p>
          <w:p w14:paraId="6E533028"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086B69DE" w14:textId="77777777" w:rsidR="00343A18" w:rsidRPr="00DB1803" w:rsidRDefault="00343A18" w:rsidP="00BC01DC">
            <w:pPr>
              <w:snapToGrid w:val="0"/>
              <w:spacing w:before="0"/>
              <w:rPr>
                <w:rFonts w:eastAsia="TimesNewRomanPSMT" w:cs="Arial"/>
                <w:bCs/>
                <w:sz w:val="24"/>
                <w:szCs w:val="24"/>
              </w:rPr>
            </w:pPr>
          </w:p>
          <w:p w14:paraId="1BC91C87"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582756" w14:textId="77777777" w:rsidR="00343A18" w:rsidRPr="00DB1803" w:rsidRDefault="00343A18" w:rsidP="00BC01DC">
            <w:pPr>
              <w:snapToGrid w:val="0"/>
              <w:spacing w:before="0"/>
              <w:rPr>
                <w:rFonts w:eastAsia="TimesNewRomanPSMT" w:cs="Arial"/>
                <w:b/>
                <w:bCs/>
                <w:sz w:val="24"/>
                <w:szCs w:val="24"/>
              </w:rPr>
            </w:pPr>
          </w:p>
        </w:tc>
      </w:tr>
      <w:tr w:rsidR="00343A18" w:rsidRPr="00DB1803" w14:paraId="08EF09BA" w14:textId="77777777" w:rsidTr="00BC01DC">
        <w:tc>
          <w:tcPr>
            <w:tcW w:w="465" w:type="dxa"/>
            <w:tcBorders>
              <w:top w:val="single" w:sz="4" w:space="0" w:color="000000"/>
              <w:left w:val="single" w:sz="4" w:space="0" w:color="000000"/>
              <w:bottom w:val="single" w:sz="4" w:space="0" w:color="000000"/>
            </w:tcBorders>
            <w:shd w:val="clear" w:color="auto" w:fill="auto"/>
          </w:tcPr>
          <w:p w14:paraId="66D94B9A" w14:textId="77777777" w:rsidR="00343A18" w:rsidRPr="00DB1803"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39363ADF" w14:textId="77777777" w:rsidR="00343A18" w:rsidRPr="00DB1803" w:rsidRDefault="00343A18" w:rsidP="00BC01DC">
            <w:pPr>
              <w:snapToGrid w:val="0"/>
              <w:spacing w:before="0"/>
              <w:rPr>
                <w:rFonts w:eastAsia="TimesNewRomanPSMT" w:cs="Arial"/>
                <w:bCs/>
                <w:sz w:val="24"/>
                <w:szCs w:val="24"/>
              </w:rPr>
            </w:pPr>
          </w:p>
          <w:p w14:paraId="707D5460"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31ADF23" w14:textId="77777777" w:rsidR="00343A18" w:rsidRPr="00DB1803" w:rsidRDefault="00343A18" w:rsidP="00BC01DC">
            <w:pPr>
              <w:snapToGrid w:val="0"/>
              <w:spacing w:before="0"/>
              <w:rPr>
                <w:rFonts w:eastAsia="TimesNewRomanPSMT" w:cs="Arial"/>
                <w:b/>
                <w:bCs/>
                <w:sz w:val="24"/>
                <w:szCs w:val="24"/>
              </w:rPr>
            </w:pPr>
          </w:p>
        </w:tc>
      </w:tr>
      <w:tr w:rsidR="00343A18" w:rsidRPr="00DB1803" w14:paraId="5D0B745A" w14:textId="77777777" w:rsidTr="00BC01DC">
        <w:tc>
          <w:tcPr>
            <w:tcW w:w="465" w:type="dxa"/>
            <w:tcBorders>
              <w:top w:val="single" w:sz="4" w:space="0" w:color="000000"/>
              <w:left w:val="single" w:sz="4" w:space="0" w:color="000000"/>
              <w:bottom w:val="single" w:sz="4" w:space="0" w:color="000000"/>
            </w:tcBorders>
            <w:shd w:val="clear" w:color="auto" w:fill="auto"/>
          </w:tcPr>
          <w:p w14:paraId="5554C709" w14:textId="77777777" w:rsidR="00343A18" w:rsidRPr="00DB1803" w:rsidRDefault="00343A18" w:rsidP="00BC01DC">
            <w:pPr>
              <w:snapToGrid w:val="0"/>
              <w:spacing w:before="0"/>
              <w:rPr>
                <w:rFonts w:eastAsia="TimesNewRomanPSMT" w:cs="Arial"/>
                <w:bCs/>
                <w:sz w:val="24"/>
                <w:szCs w:val="24"/>
              </w:rPr>
            </w:pPr>
          </w:p>
          <w:p w14:paraId="30649364" w14:textId="77777777" w:rsidR="00343A18" w:rsidRPr="00DB1803" w:rsidRDefault="00343A18" w:rsidP="00BC01DC">
            <w:pPr>
              <w:spacing w:before="0"/>
              <w:rPr>
                <w:rFonts w:eastAsia="TimesNewRomanPSMT" w:cs="Arial"/>
                <w:bCs/>
                <w:sz w:val="24"/>
                <w:szCs w:val="24"/>
                <w:lang w:val="ru-RU"/>
              </w:rPr>
            </w:pPr>
            <w:r w:rsidRPr="00DB1803">
              <w:rPr>
                <w:rFonts w:eastAsia="TimesNewRomanPSMT" w:cs="Arial"/>
                <w:bCs/>
                <w:sz w:val="24"/>
                <w:szCs w:val="24"/>
              </w:rPr>
              <w:t>2)</w:t>
            </w:r>
          </w:p>
        </w:tc>
        <w:tc>
          <w:tcPr>
            <w:tcW w:w="4219" w:type="dxa"/>
            <w:tcBorders>
              <w:top w:val="single" w:sz="4" w:space="0" w:color="000000"/>
              <w:left w:val="single" w:sz="4" w:space="0" w:color="000000"/>
              <w:bottom w:val="single" w:sz="4" w:space="0" w:color="000000"/>
            </w:tcBorders>
            <w:shd w:val="clear" w:color="auto" w:fill="auto"/>
          </w:tcPr>
          <w:p w14:paraId="1D77251E" w14:textId="77777777" w:rsidR="00343A18" w:rsidRPr="00DB1803" w:rsidRDefault="00343A18" w:rsidP="00BC01DC">
            <w:pPr>
              <w:snapToGrid w:val="0"/>
              <w:spacing w:before="0"/>
              <w:rPr>
                <w:rFonts w:eastAsia="TimesNewRomanPSMT" w:cs="Arial"/>
                <w:bCs/>
                <w:sz w:val="24"/>
                <w:szCs w:val="24"/>
                <w:lang w:val="ru-RU"/>
              </w:rPr>
            </w:pPr>
          </w:p>
          <w:p w14:paraId="7ED7B5CE" w14:textId="77777777" w:rsidR="00343A18" w:rsidRPr="00DB1803" w:rsidRDefault="00343A18" w:rsidP="00BC01DC">
            <w:pPr>
              <w:spacing w:before="0"/>
              <w:rPr>
                <w:rFonts w:eastAsia="TimesNewRomanPSMT" w:cs="Arial"/>
                <w:b/>
                <w:bCs/>
                <w:sz w:val="24"/>
                <w:szCs w:val="24"/>
                <w:lang w:val="ru-RU"/>
              </w:rPr>
            </w:pPr>
            <w:r w:rsidRPr="00DB1803">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668BBC" w14:textId="77777777" w:rsidR="00343A18" w:rsidRPr="00DB1803" w:rsidRDefault="00343A18" w:rsidP="00BC01DC">
            <w:pPr>
              <w:snapToGrid w:val="0"/>
              <w:spacing w:before="0"/>
              <w:rPr>
                <w:rFonts w:eastAsia="TimesNewRomanPSMT" w:cs="Arial"/>
                <w:b/>
                <w:bCs/>
                <w:sz w:val="24"/>
                <w:szCs w:val="24"/>
                <w:lang w:val="ru-RU"/>
              </w:rPr>
            </w:pPr>
          </w:p>
        </w:tc>
      </w:tr>
      <w:tr w:rsidR="0055619B" w:rsidRPr="00DB1803" w14:paraId="6A70A29D" w14:textId="77777777" w:rsidTr="0055619B">
        <w:trPr>
          <w:trHeight w:val="602"/>
        </w:trPr>
        <w:tc>
          <w:tcPr>
            <w:tcW w:w="465" w:type="dxa"/>
            <w:tcBorders>
              <w:top w:val="single" w:sz="4" w:space="0" w:color="000000"/>
              <w:left w:val="single" w:sz="4" w:space="0" w:color="000000"/>
              <w:bottom w:val="single" w:sz="4" w:space="0" w:color="000000"/>
            </w:tcBorders>
            <w:shd w:val="clear" w:color="auto" w:fill="auto"/>
          </w:tcPr>
          <w:p w14:paraId="1B7B7E5C" w14:textId="77777777" w:rsidR="0055619B" w:rsidRPr="00DB1803" w:rsidRDefault="0055619B"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6BAB44D8" w14:textId="72AFCB6A" w:rsidR="0055619B" w:rsidRPr="00DB1803" w:rsidRDefault="0055619B" w:rsidP="00BC01DC">
            <w:pPr>
              <w:snapToGrid w:val="0"/>
              <w:spacing w:before="0"/>
              <w:rPr>
                <w:rFonts w:eastAsia="TimesNewRomanPSMT" w:cs="Arial"/>
                <w:bCs/>
                <w:sz w:val="24"/>
                <w:szCs w:val="24"/>
                <w:lang w:val="ru-RU"/>
              </w:rPr>
            </w:pPr>
            <w:r w:rsidRPr="00DB1803">
              <w:rPr>
                <w:rFonts w:eastAsia="TimesNewRomanPSMT" w:cs="Arial"/>
                <w:bCs/>
                <w:sz w:val="24"/>
                <w:szCs w:val="24"/>
                <w:lang w:val="ru-RU"/>
              </w:rPr>
              <w:t xml:space="preserve">Врста правног лица: </w:t>
            </w:r>
            <w:r w:rsidR="00DB1803">
              <w:rPr>
                <w:rFonts w:cs="Arial"/>
                <w:iCs/>
                <w:sz w:val="24"/>
                <w:szCs w:val="24"/>
              </w:rPr>
              <w:t xml:space="preserve">(микро, мало, средње, велико) или </w:t>
            </w:r>
            <w:r w:rsidR="00DB1803" w:rsidRPr="00FB5C9A">
              <w:rPr>
                <w:rFonts w:cs="Arial"/>
                <w:iCs/>
                <w:sz w:val="24"/>
                <w:szCs w:val="24"/>
              </w:rPr>
              <w:t>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47CFFDE" w14:textId="77777777" w:rsidR="0055619B" w:rsidRPr="00DB1803" w:rsidRDefault="0055619B" w:rsidP="00BC01DC">
            <w:pPr>
              <w:snapToGrid w:val="0"/>
              <w:spacing w:before="0"/>
              <w:rPr>
                <w:rFonts w:eastAsia="TimesNewRomanPSMT" w:cs="Arial"/>
                <w:b/>
                <w:bCs/>
                <w:sz w:val="24"/>
                <w:szCs w:val="24"/>
              </w:rPr>
            </w:pPr>
          </w:p>
        </w:tc>
      </w:tr>
      <w:tr w:rsidR="00343A18" w:rsidRPr="00DB1803" w14:paraId="2C29F7E9" w14:textId="77777777" w:rsidTr="00BC01DC">
        <w:tc>
          <w:tcPr>
            <w:tcW w:w="465" w:type="dxa"/>
            <w:tcBorders>
              <w:top w:val="single" w:sz="4" w:space="0" w:color="000000"/>
              <w:left w:val="single" w:sz="4" w:space="0" w:color="000000"/>
              <w:bottom w:val="single" w:sz="4" w:space="0" w:color="000000"/>
            </w:tcBorders>
            <w:shd w:val="clear" w:color="auto" w:fill="auto"/>
          </w:tcPr>
          <w:p w14:paraId="7E1B5F5C" w14:textId="77777777" w:rsidR="00343A18" w:rsidRPr="00DB1803" w:rsidRDefault="00343A18" w:rsidP="00BC01DC">
            <w:pPr>
              <w:snapToGrid w:val="0"/>
              <w:spacing w:before="0"/>
              <w:rPr>
                <w:rFonts w:eastAsia="TimesNewRomanPSMT" w:cs="Arial"/>
                <w:bCs/>
                <w:sz w:val="24"/>
                <w:szCs w:val="24"/>
                <w:lang w:val="ru-RU"/>
              </w:rPr>
            </w:pPr>
          </w:p>
          <w:p w14:paraId="7B265610" w14:textId="77777777" w:rsidR="00343A18" w:rsidRPr="00DB1803"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08C09795" w14:textId="77777777" w:rsidR="00343A18" w:rsidRPr="00DB1803" w:rsidRDefault="00343A18" w:rsidP="00BC01DC">
            <w:pPr>
              <w:snapToGrid w:val="0"/>
              <w:spacing w:before="0"/>
              <w:rPr>
                <w:rFonts w:eastAsia="TimesNewRomanPSMT" w:cs="Arial"/>
                <w:bCs/>
                <w:sz w:val="24"/>
                <w:szCs w:val="24"/>
                <w:lang w:val="ru-RU"/>
              </w:rPr>
            </w:pPr>
          </w:p>
          <w:p w14:paraId="5F83D4AB"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827E09" w14:textId="77777777" w:rsidR="00343A18" w:rsidRPr="00DB1803" w:rsidRDefault="00343A18" w:rsidP="00BC01DC">
            <w:pPr>
              <w:snapToGrid w:val="0"/>
              <w:spacing w:before="0"/>
              <w:rPr>
                <w:rFonts w:eastAsia="TimesNewRomanPSMT" w:cs="Arial"/>
                <w:b/>
                <w:bCs/>
                <w:sz w:val="24"/>
                <w:szCs w:val="24"/>
              </w:rPr>
            </w:pPr>
          </w:p>
        </w:tc>
      </w:tr>
      <w:tr w:rsidR="00343A18" w:rsidRPr="00DB1803" w14:paraId="240591E2" w14:textId="77777777" w:rsidTr="00BC01DC">
        <w:tc>
          <w:tcPr>
            <w:tcW w:w="465" w:type="dxa"/>
            <w:tcBorders>
              <w:top w:val="single" w:sz="4" w:space="0" w:color="000000"/>
              <w:left w:val="single" w:sz="4" w:space="0" w:color="000000"/>
              <w:bottom w:val="single" w:sz="4" w:space="0" w:color="000000"/>
            </w:tcBorders>
            <w:shd w:val="clear" w:color="auto" w:fill="auto"/>
          </w:tcPr>
          <w:p w14:paraId="61187AE9" w14:textId="77777777" w:rsidR="00343A18" w:rsidRPr="00DB1803" w:rsidRDefault="00343A18" w:rsidP="00BC01DC">
            <w:pPr>
              <w:snapToGrid w:val="0"/>
              <w:spacing w:before="0"/>
              <w:rPr>
                <w:rFonts w:eastAsia="TimesNewRomanPSMT" w:cs="Arial"/>
                <w:bCs/>
                <w:sz w:val="24"/>
                <w:szCs w:val="24"/>
              </w:rPr>
            </w:pPr>
          </w:p>
          <w:p w14:paraId="0330319D"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AEBF5E7" w14:textId="77777777" w:rsidR="00343A18" w:rsidRPr="00DB1803" w:rsidRDefault="00343A18" w:rsidP="00BC01DC">
            <w:pPr>
              <w:snapToGrid w:val="0"/>
              <w:spacing w:before="0"/>
              <w:rPr>
                <w:rFonts w:eastAsia="TimesNewRomanPSMT" w:cs="Arial"/>
                <w:bCs/>
                <w:sz w:val="24"/>
                <w:szCs w:val="24"/>
              </w:rPr>
            </w:pPr>
          </w:p>
          <w:p w14:paraId="79457CA7"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9CC0C6C" w14:textId="77777777" w:rsidR="00343A18" w:rsidRPr="00DB1803" w:rsidRDefault="00343A18" w:rsidP="00BC01DC">
            <w:pPr>
              <w:snapToGrid w:val="0"/>
              <w:spacing w:before="0"/>
              <w:rPr>
                <w:rFonts w:eastAsia="TimesNewRomanPSMT" w:cs="Arial"/>
                <w:b/>
                <w:bCs/>
                <w:sz w:val="24"/>
                <w:szCs w:val="24"/>
              </w:rPr>
            </w:pPr>
          </w:p>
        </w:tc>
      </w:tr>
      <w:tr w:rsidR="00343A18" w:rsidRPr="00DB1803" w14:paraId="727DE043" w14:textId="77777777" w:rsidTr="00BC01DC">
        <w:tc>
          <w:tcPr>
            <w:tcW w:w="465" w:type="dxa"/>
            <w:tcBorders>
              <w:top w:val="single" w:sz="4" w:space="0" w:color="000000"/>
              <w:left w:val="single" w:sz="4" w:space="0" w:color="000000"/>
              <w:bottom w:val="single" w:sz="4" w:space="0" w:color="000000"/>
            </w:tcBorders>
            <w:shd w:val="clear" w:color="auto" w:fill="auto"/>
          </w:tcPr>
          <w:p w14:paraId="04BA4E51" w14:textId="77777777" w:rsidR="00343A18" w:rsidRPr="00DB1803" w:rsidRDefault="00343A18" w:rsidP="00BC01DC">
            <w:pPr>
              <w:snapToGrid w:val="0"/>
              <w:spacing w:before="0"/>
              <w:rPr>
                <w:rFonts w:eastAsia="TimesNewRomanPSMT" w:cs="Arial"/>
                <w:bCs/>
                <w:sz w:val="24"/>
                <w:szCs w:val="24"/>
              </w:rPr>
            </w:pPr>
          </w:p>
          <w:p w14:paraId="7A5B2A47"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671D01E" w14:textId="77777777" w:rsidR="00343A18" w:rsidRPr="00DB1803" w:rsidRDefault="00343A18" w:rsidP="00BC01DC">
            <w:pPr>
              <w:snapToGrid w:val="0"/>
              <w:spacing w:before="0"/>
              <w:rPr>
                <w:rFonts w:eastAsia="TimesNewRomanPSMT" w:cs="Arial"/>
                <w:bCs/>
                <w:sz w:val="24"/>
                <w:szCs w:val="24"/>
              </w:rPr>
            </w:pPr>
          </w:p>
          <w:p w14:paraId="2749DF26"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8027CE2" w14:textId="77777777" w:rsidR="00343A18" w:rsidRPr="00DB1803" w:rsidRDefault="00343A18" w:rsidP="00BC01DC">
            <w:pPr>
              <w:snapToGrid w:val="0"/>
              <w:spacing w:before="0"/>
              <w:rPr>
                <w:rFonts w:eastAsia="TimesNewRomanPSMT" w:cs="Arial"/>
                <w:b/>
                <w:bCs/>
                <w:sz w:val="24"/>
                <w:szCs w:val="24"/>
              </w:rPr>
            </w:pPr>
          </w:p>
        </w:tc>
      </w:tr>
      <w:tr w:rsidR="00343A18" w:rsidRPr="00DB1803" w14:paraId="7D7C21D3" w14:textId="77777777" w:rsidTr="00BC01DC">
        <w:tc>
          <w:tcPr>
            <w:tcW w:w="465" w:type="dxa"/>
            <w:tcBorders>
              <w:top w:val="single" w:sz="4" w:space="0" w:color="000000"/>
              <w:left w:val="single" w:sz="4" w:space="0" w:color="000000"/>
              <w:bottom w:val="single" w:sz="4" w:space="0" w:color="000000"/>
            </w:tcBorders>
            <w:shd w:val="clear" w:color="auto" w:fill="auto"/>
          </w:tcPr>
          <w:p w14:paraId="62115556" w14:textId="77777777" w:rsidR="00343A18" w:rsidRPr="00DB1803"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E03ACC4" w14:textId="77777777" w:rsidR="00343A18" w:rsidRPr="00DB1803" w:rsidRDefault="00343A18" w:rsidP="00BC01DC">
            <w:pPr>
              <w:snapToGrid w:val="0"/>
              <w:spacing w:before="0"/>
              <w:rPr>
                <w:rFonts w:eastAsia="TimesNewRomanPSMT" w:cs="Arial"/>
                <w:bCs/>
                <w:sz w:val="24"/>
                <w:szCs w:val="24"/>
              </w:rPr>
            </w:pPr>
          </w:p>
          <w:p w14:paraId="7E07C3F3"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F53EF0" w14:textId="77777777" w:rsidR="00343A18" w:rsidRPr="00DB1803" w:rsidRDefault="00343A18" w:rsidP="00BC01DC">
            <w:pPr>
              <w:snapToGrid w:val="0"/>
              <w:spacing w:before="0"/>
              <w:rPr>
                <w:rFonts w:eastAsia="TimesNewRomanPSMT" w:cs="Arial"/>
                <w:b/>
                <w:bCs/>
                <w:sz w:val="24"/>
                <w:szCs w:val="24"/>
              </w:rPr>
            </w:pPr>
          </w:p>
        </w:tc>
      </w:tr>
      <w:tr w:rsidR="00343A18" w:rsidRPr="00DB1803" w14:paraId="62C34A43" w14:textId="77777777" w:rsidTr="00BC01DC">
        <w:tc>
          <w:tcPr>
            <w:tcW w:w="465" w:type="dxa"/>
            <w:tcBorders>
              <w:top w:val="single" w:sz="4" w:space="0" w:color="000000"/>
              <w:left w:val="single" w:sz="4" w:space="0" w:color="000000"/>
              <w:bottom w:val="single" w:sz="4" w:space="0" w:color="000000"/>
            </w:tcBorders>
            <w:shd w:val="clear" w:color="auto" w:fill="auto"/>
          </w:tcPr>
          <w:p w14:paraId="1E2A950A" w14:textId="77777777" w:rsidR="00343A18" w:rsidRPr="00DB1803" w:rsidRDefault="00343A18" w:rsidP="00BC01DC">
            <w:pPr>
              <w:snapToGrid w:val="0"/>
              <w:spacing w:before="0"/>
              <w:rPr>
                <w:rFonts w:eastAsia="TimesNewRomanPSMT" w:cs="Arial"/>
                <w:bCs/>
                <w:sz w:val="24"/>
                <w:szCs w:val="24"/>
              </w:rPr>
            </w:pPr>
          </w:p>
          <w:p w14:paraId="62A45DFF" w14:textId="77777777" w:rsidR="00343A18" w:rsidRPr="00DB1803" w:rsidRDefault="00343A18" w:rsidP="00BC01DC">
            <w:pPr>
              <w:spacing w:before="0"/>
              <w:rPr>
                <w:rFonts w:eastAsia="TimesNewRomanPSMT" w:cs="Arial"/>
                <w:bCs/>
                <w:sz w:val="24"/>
                <w:szCs w:val="24"/>
                <w:lang w:val="ru-RU"/>
              </w:rPr>
            </w:pPr>
            <w:r w:rsidRPr="00DB1803">
              <w:rPr>
                <w:rFonts w:eastAsia="TimesNewRomanPSMT" w:cs="Arial"/>
                <w:bCs/>
                <w:sz w:val="24"/>
                <w:szCs w:val="24"/>
              </w:rPr>
              <w:t>3)</w:t>
            </w:r>
          </w:p>
        </w:tc>
        <w:tc>
          <w:tcPr>
            <w:tcW w:w="4219" w:type="dxa"/>
            <w:tcBorders>
              <w:top w:val="single" w:sz="4" w:space="0" w:color="000000"/>
              <w:left w:val="single" w:sz="4" w:space="0" w:color="000000"/>
              <w:bottom w:val="single" w:sz="4" w:space="0" w:color="000000"/>
            </w:tcBorders>
            <w:shd w:val="clear" w:color="auto" w:fill="auto"/>
          </w:tcPr>
          <w:p w14:paraId="56B6F6C6" w14:textId="77777777" w:rsidR="00343A18" w:rsidRPr="00DB1803" w:rsidRDefault="00343A18" w:rsidP="00BC01DC">
            <w:pPr>
              <w:snapToGrid w:val="0"/>
              <w:spacing w:before="0"/>
              <w:rPr>
                <w:rFonts w:eastAsia="TimesNewRomanPSMT" w:cs="Arial"/>
                <w:bCs/>
                <w:sz w:val="24"/>
                <w:szCs w:val="24"/>
                <w:lang w:val="ru-RU"/>
              </w:rPr>
            </w:pPr>
          </w:p>
          <w:p w14:paraId="4425DC6D" w14:textId="77777777" w:rsidR="00343A18" w:rsidRPr="00DB1803" w:rsidRDefault="00343A18" w:rsidP="00BC01DC">
            <w:pPr>
              <w:spacing w:before="0"/>
              <w:rPr>
                <w:rFonts w:eastAsia="TimesNewRomanPSMT" w:cs="Arial"/>
                <w:b/>
                <w:bCs/>
                <w:sz w:val="24"/>
                <w:szCs w:val="24"/>
                <w:lang w:val="ru-RU"/>
              </w:rPr>
            </w:pPr>
            <w:r w:rsidRPr="00DB1803">
              <w:rPr>
                <w:rFonts w:eastAsia="TimesNewRomanPSMT" w:cs="Arial"/>
                <w:bCs/>
                <w:sz w:val="24"/>
                <w:szCs w:val="24"/>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B861AE9" w14:textId="77777777" w:rsidR="00343A18" w:rsidRPr="00DB1803" w:rsidRDefault="00343A18" w:rsidP="00BC01DC">
            <w:pPr>
              <w:snapToGrid w:val="0"/>
              <w:spacing w:before="0"/>
              <w:rPr>
                <w:rFonts w:eastAsia="TimesNewRomanPSMT" w:cs="Arial"/>
                <w:b/>
                <w:bCs/>
                <w:sz w:val="24"/>
                <w:szCs w:val="24"/>
                <w:lang w:val="ru-RU"/>
              </w:rPr>
            </w:pPr>
          </w:p>
        </w:tc>
      </w:tr>
      <w:tr w:rsidR="0055619B" w:rsidRPr="00DB1803" w14:paraId="534FD74A" w14:textId="77777777" w:rsidTr="0055619B">
        <w:trPr>
          <w:trHeight w:val="503"/>
        </w:trPr>
        <w:tc>
          <w:tcPr>
            <w:tcW w:w="465" w:type="dxa"/>
            <w:tcBorders>
              <w:top w:val="single" w:sz="4" w:space="0" w:color="000000"/>
              <w:left w:val="single" w:sz="4" w:space="0" w:color="000000"/>
              <w:bottom w:val="single" w:sz="4" w:space="0" w:color="000000"/>
            </w:tcBorders>
            <w:shd w:val="clear" w:color="auto" w:fill="auto"/>
          </w:tcPr>
          <w:p w14:paraId="7904E2A6" w14:textId="77777777" w:rsidR="0055619B" w:rsidRPr="00DB1803" w:rsidRDefault="0055619B" w:rsidP="00BC01DC">
            <w:pPr>
              <w:snapToGrid w:val="0"/>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4B77F33D" w14:textId="0BC597F9" w:rsidR="0055619B" w:rsidRPr="00DB1803" w:rsidRDefault="0055619B" w:rsidP="00BC01DC">
            <w:pPr>
              <w:snapToGrid w:val="0"/>
              <w:spacing w:before="0"/>
              <w:rPr>
                <w:rFonts w:eastAsia="TimesNewRomanPSMT" w:cs="Arial"/>
                <w:bCs/>
                <w:sz w:val="24"/>
                <w:szCs w:val="24"/>
                <w:lang w:val="ru-RU"/>
              </w:rPr>
            </w:pPr>
            <w:r w:rsidRPr="00DB1803">
              <w:rPr>
                <w:rFonts w:eastAsia="TimesNewRomanPSMT" w:cs="Arial"/>
                <w:bCs/>
                <w:sz w:val="24"/>
                <w:szCs w:val="24"/>
                <w:lang w:val="ru-RU"/>
              </w:rPr>
              <w:t xml:space="preserve">Врста правног лица: </w:t>
            </w:r>
            <w:r w:rsidR="00DB1803">
              <w:rPr>
                <w:rFonts w:cs="Arial"/>
                <w:iCs/>
                <w:sz w:val="24"/>
                <w:szCs w:val="24"/>
              </w:rPr>
              <w:t xml:space="preserve">(микро, мало, средње, велико) или </w:t>
            </w:r>
            <w:r w:rsidR="00DB1803" w:rsidRPr="00FB5C9A">
              <w:rPr>
                <w:rFonts w:cs="Arial"/>
                <w:iCs/>
                <w:sz w:val="24"/>
                <w:szCs w:val="24"/>
              </w:rPr>
              <w:t>физичко лице</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BB4B98" w14:textId="77777777" w:rsidR="0055619B" w:rsidRPr="00DB1803" w:rsidRDefault="0055619B" w:rsidP="00BC01DC">
            <w:pPr>
              <w:snapToGrid w:val="0"/>
              <w:spacing w:before="0"/>
              <w:rPr>
                <w:rFonts w:eastAsia="TimesNewRomanPSMT" w:cs="Arial"/>
                <w:b/>
                <w:bCs/>
                <w:sz w:val="24"/>
                <w:szCs w:val="24"/>
              </w:rPr>
            </w:pPr>
          </w:p>
        </w:tc>
      </w:tr>
      <w:tr w:rsidR="00343A18" w:rsidRPr="00DB1803" w14:paraId="4FFB47A3" w14:textId="77777777" w:rsidTr="00BC01DC">
        <w:tc>
          <w:tcPr>
            <w:tcW w:w="465" w:type="dxa"/>
            <w:tcBorders>
              <w:top w:val="single" w:sz="4" w:space="0" w:color="000000"/>
              <w:left w:val="single" w:sz="4" w:space="0" w:color="000000"/>
              <w:bottom w:val="single" w:sz="4" w:space="0" w:color="000000"/>
            </w:tcBorders>
            <w:shd w:val="clear" w:color="auto" w:fill="auto"/>
          </w:tcPr>
          <w:p w14:paraId="39032041" w14:textId="77777777" w:rsidR="00343A18" w:rsidRPr="00DB1803" w:rsidRDefault="00343A18" w:rsidP="00BC01DC">
            <w:pPr>
              <w:snapToGrid w:val="0"/>
              <w:spacing w:before="0"/>
              <w:rPr>
                <w:rFonts w:eastAsia="TimesNewRomanPSMT" w:cs="Arial"/>
                <w:bCs/>
                <w:sz w:val="24"/>
                <w:szCs w:val="24"/>
                <w:lang w:val="ru-RU"/>
              </w:rPr>
            </w:pPr>
          </w:p>
          <w:p w14:paraId="47F92672" w14:textId="77777777" w:rsidR="00343A18" w:rsidRPr="00DB1803" w:rsidRDefault="00343A18" w:rsidP="00BC01DC">
            <w:pPr>
              <w:spacing w:before="0"/>
              <w:rPr>
                <w:rFonts w:eastAsia="TimesNewRomanPSMT" w:cs="Arial"/>
                <w:bCs/>
                <w:sz w:val="24"/>
                <w:szCs w:val="24"/>
                <w:lang w:val="ru-RU"/>
              </w:rPr>
            </w:pPr>
          </w:p>
        </w:tc>
        <w:tc>
          <w:tcPr>
            <w:tcW w:w="4219" w:type="dxa"/>
            <w:tcBorders>
              <w:top w:val="single" w:sz="4" w:space="0" w:color="000000"/>
              <w:left w:val="single" w:sz="4" w:space="0" w:color="000000"/>
              <w:bottom w:val="single" w:sz="4" w:space="0" w:color="000000"/>
            </w:tcBorders>
            <w:shd w:val="clear" w:color="auto" w:fill="auto"/>
          </w:tcPr>
          <w:p w14:paraId="3C44AC2C" w14:textId="77777777" w:rsidR="00343A18" w:rsidRPr="00DB1803" w:rsidRDefault="00343A18" w:rsidP="00BC01DC">
            <w:pPr>
              <w:snapToGrid w:val="0"/>
              <w:spacing w:before="0"/>
              <w:rPr>
                <w:rFonts w:eastAsia="TimesNewRomanPSMT" w:cs="Arial"/>
                <w:bCs/>
                <w:sz w:val="24"/>
                <w:szCs w:val="24"/>
                <w:lang w:val="ru-RU"/>
              </w:rPr>
            </w:pPr>
          </w:p>
          <w:p w14:paraId="318DD5C6"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4ED2D7" w14:textId="77777777" w:rsidR="00343A18" w:rsidRPr="00DB1803" w:rsidRDefault="00343A18" w:rsidP="00BC01DC">
            <w:pPr>
              <w:snapToGrid w:val="0"/>
              <w:spacing w:before="0"/>
              <w:rPr>
                <w:rFonts w:eastAsia="TimesNewRomanPSMT" w:cs="Arial"/>
                <w:b/>
                <w:bCs/>
                <w:sz w:val="24"/>
                <w:szCs w:val="24"/>
              </w:rPr>
            </w:pPr>
          </w:p>
        </w:tc>
      </w:tr>
      <w:tr w:rsidR="00343A18" w:rsidRPr="00DB1803" w14:paraId="0E6ED96E" w14:textId="77777777" w:rsidTr="00BC01DC">
        <w:tc>
          <w:tcPr>
            <w:tcW w:w="465" w:type="dxa"/>
            <w:tcBorders>
              <w:top w:val="single" w:sz="4" w:space="0" w:color="000000"/>
              <w:left w:val="single" w:sz="4" w:space="0" w:color="000000"/>
              <w:bottom w:val="single" w:sz="4" w:space="0" w:color="000000"/>
            </w:tcBorders>
            <w:shd w:val="clear" w:color="auto" w:fill="auto"/>
          </w:tcPr>
          <w:p w14:paraId="75F827A1" w14:textId="77777777" w:rsidR="00343A18" w:rsidRPr="00DB1803" w:rsidRDefault="00343A18" w:rsidP="00BC01DC">
            <w:pPr>
              <w:snapToGrid w:val="0"/>
              <w:spacing w:before="0"/>
              <w:rPr>
                <w:rFonts w:eastAsia="TimesNewRomanPSMT" w:cs="Arial"/>
                <w:bCs/>
                <w:sz w:val="24"/>
                <w:szCs w:val="24"/>
              </w:rPr>
            </w:pPr>
          </w:p>
          <w:p w14:paraId="4C154F83"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68983086" w14:textId="77777777" w:rsidR="00343A18" w:rsidRPr="00DB1803" w:rsidRDefault="00343A18" w:rsidP="00BC01DC">
            <w:pPr>
              <w:snapToGrid w:val="0"/>
              <w:spacing w:before="0"/>
              <w:rPr>
                <w:rFonts w:eastAsia="TimesNewRomanPSMT" w:cs="Arial"/>
                <w:bCs/>
                <w:sz w:val="24"/>
                <w:szCs w:val="24"/>
              </w:rPr>
            </w:pPr>
          </w:p>
          <w:p w14:paraId="318A8003"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95DCC2E" w14:textId="77777777" w:rsidR="00343A18" w:rsidRPr="00DB1803" w:rsidRDefault="00343A18" w:rsidP="00BC01DC">
            <w:pPr>
              <w:snapToGrid w:val="0"/>
              <w:spacing w:before="0"/>
              <w:rPr>
                <w:rFonts w:eastAsia="TimesNewRomanPSMT" w:cs="Arial"/>
                <w:b/>
                <w:bCs/>
                <w:sz w:val="24"/>
                <w:szCs w:val="24"/>
              </w:rPr>
            </w:pPr>
          </w:p>
        </w:tc>
      </w:tr>
      <w:tr w:rsidR="00343A18" w:rsidRPr="00DB1803" w14:paraId="5742ADC6" w14:textId="77777777" w:rsidTr="00BC01DC">
        <w:tc>
          <w:tcPr>
            <w:tcW w:w="465" w:type="dxa"/>
            <w:tcBorders>
              <w:top w:val="single" w:sz="4" w:space="0" w:color="000000"/>
              <w:left w:val="single" w:sz="4" w:space="0" w:color="000000"/>
              <w:bottom w:val="single" w:sz="4" w:space="0" w:color="000000"/>
            </w:tcBorders>
            <w:shd w:val="clear" w:color="auto" w:fill="auto"/>
          </w:tcPr>
          <w:p w14:paraId="4D9806D5" w14:textId="77777777" w:rsidR="00343A18" w:rsidRPr="00DB1803" w:rsidRDefault="00343A18" w:rsidP="00BC01DC">
            <w:pPr>
              <w:snapToGrid w:val="0"/>
              <w:spacing w:before="0"/>
              <w:rPr>
                <w:rFonts w:eastAsia="TimesNewRomanPSMT" w:cs="Arial"/>
                <w:bCs/>
                <w:sz w:val="24"/>
                <w:szCs w:val="24"/>
              </w:rPr>
            </w:pPr>
          </w:p>
          <w:p w14:paraId="5C4B0A38" w14:textId="77777777" w:rsidR="00343A18" w:rsidRPr="00DB1803" w:rsidRDefault="00343A18" w:rsidP="00BC01DC">
            <w:pPr>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45D3F550" w14:textId="77777777" w:rsidR="00343A18" w:rsidRPr="00DB1803" w:rsidRDefault="00343A18" w:rsidP="00BC01DC">
            <w:pPr>
              <w:snapToGrid w:val="0"/>
              <w:spacing w:before="0"/>
              <w:rPr>
                <w:rFonts w:eastAsia="TimesNewRomanPSMT" w:cs="Arial"/>
                <w:bCs/>
                <w:sz w:val="24"/>
                <w:szCs w:val="24"/>
              </w:rPr>
            </w:pPr>
          </w:p>
          <w:p w14:paraId="6F76D846"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53E9F2" w14:textId="77777777" w:rsidR="00343A18" w:rsidRPr="00DB1803" w:rsidRDefault="00343A18" w:rsidP="00BC01DC">
            <w:pPr>
              <w:snapToGrid w:val="0"/>
              <w:spacing w:before="0"/>
              <w:rPr>
                <w:rFonts w:eastAsia="TimesNewRomanPSMT" w:cs="Arial"/>
                <w:b/>
                <w:bCs/>
                <w:sz w:val="24"/>
                <w:szCs w:val="24"/>
              </w:rPr>
            </w:pPr>
          </w:p>
        </w:tc>
      </w:tr>
      <w:tr w:rsidR="00343A18" w:rsidRPr="00DB1803" w14:paraId="5D84CFE0" w14:textId="77777777" w:rsidTr="00BC01DC">
        <w:tc>
          <w:tcPr>
            <w:tcW w:w="465" w:type="dxa"/>
            <w:tcBorders>
              <w:top w:val="single" w:sz="4" w:space="0" w:color="000000"/>
              <w:left w:val="single" w:sz="4" w:space="0" w:color="000000"/>
              <w:bottom w:val="single" w:sz="4" w:space="0" w:color="000000"/>
            </w:tcBorders>
            <w:shd w:val="clear" w:color="auto" w:fill="auto"/>
          </w:tcPr>
          <w:p w14:paraId="34115BFF" w14:textId="77777777" w:rsidR="00343A18" w:rsidRPr="00DB1803" w:rsidRDefault="00343A18" w:rsidP="00BC01DC">
            <w:pPr>
              <w:snapToGrid w:val="0"/>
              <w:spacing w:before="0"/>
              <w:rPr>
                <w:rFonts w:eastAsia="TimesNewRomanPSMT" w:cs="Arial"/>
                <w:bCs/>
                <w:sz w:val="24"/>
                <w:szCs w:val="24"/>
              </w:rPr>
            </w:pPr>
          </w:p>
        </w:tc>
        <w:tc>
          <w:tcPr>
            <w:tcW w:w="4219" w:type="dxa"/>
            <w:tcBorders>
              <w:top w:val="single" w:sz="4" w:space="0" w:color="000000"/>
              <w:left w:val="single" w:sz="4" w:space="0" w:color="000000"/>
              <w:bottom w:val="single" w:sz="4" w:space="0" w:color="000000"/>
            </w:tcBorders>
            <w:shd w:val="clear" w:color="auto" w:fill="auto"/>
          </w:tcPr>
          <w:p w14:paraId="19032207" w14:textId="77777777" w:rsidR="00343A18" w:rsidRPr="00DB1803" w:rsidRDefault="00343A18" w:rsidP="00BC01DC">
            <w:pPr>
              <w:snapToGrid w:val="0"/>
              <w:spacing w:before="0"/>
              <w:rPr>
                <w:rFonts w:eastAsia="TimesNewRomanPSMT" w:cs="Arial"/>
                <w:bCs/>
                <w:sz w:val="24"/>
                <w:szCs w:val="24"/>
              </w:rPr>
            </w:pPr>
          </w:p>
          <w:p w14:paraId="283D1899" w14:textId="77777777" w:rsidR="00343A18" w:rsidRPr="00DB1803" w:rsidRDefault="00343A18" w:rsidP="00BC01DC">
            <w:pPr>
              <w:spacing w:before="0"/>
              <w:rPr>
                <w:rFonts w:eastAsia="TimesNewRomanPSMT" w:cs="Arial"/>
                <w:b/>
                <w:bCs/>
                <w:sz w:val="24"/>
                <w:szCs w:val="24"/>
              </w:rPr>
            </w:pPr>
            <w:r w:rsidRPr="00DB1803">
              <w:rPr>
                <w:rFonts w:eastAsia="TimesNewRomanPSMT" w:cs="Arial"/>
                <w:bCs/>
                <w:sz w:val="24"/>
                <w:szCs w:val="24"/>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E565F2" w14:textId="77777777" w:rsidR="00343A18" w:rsidRPr="00DB1803" w:rsidRDefault="00343A18" w:rsidP="00BC01DC">
            <w:pPr>
              <w:snapToGrid w:val="0"/>
              <w:spacing w:before="0"/>
              <w:rPr>
                <w:rFonts w:eastAsia="TimesNewRomanPSMT" w:cs="Arial"/>
                <w:b/>
                <w:bCs/>
                <w:sz w:val="24"/>
                <w:szCs w:val="24"/>
              </w:rPr>
            </w:pPr>
          </w:p>
        </w:tc>
      </w:tr>
    </w:tbl>
    <w:p w14:paraId="4B27B1D8" w14:textId="77777777" w:rsidR="00343A18" w:rsidRDefault="00343A18" w:rsidP="00343A18">
      <w:pPr>
        <w:spacing w:before="0"/>
        <w:rPr>
          <w:rFonts w:cs="Arial"/>
          <w:b/>
          <w:bCs/>
          <w:i/>
          <w:iCs/>
          <w:sz w:val="24"/>
          <w:szCs w:val="24"/>
          <w:u w:val="single"/>
        </w:rPr>
      </w:pPr>
    </w:p>
    <w:p w14:paraId="71AC7868" w14:textId="77777777" w:rsidR="000D4F6F" w:rsidRPr="00EC5BB4" w:rsidRDefault="000D4F6F" w:rsidP="00343A18">
      <w:pPr>
        <w:spacing w:before="0"/>
        <w:rPr>
          <w:rFonts w:cs="Arial"/>
          <w:b/>
          <w:bCs/>
          <w:i/>
          <w:iCs/>
          <w:sz w:val="24"/>
          <w:szCs w:val="24"/>
          <w:u w:val="single"/>
        </w:rPr>
      </w:pPr>
    </w:p>
    <w:p w14:paraId="4CDE93C5" w14:textId="77777777" w:rsidR="00343A18" w:rsidRPr="0042687E" w:rsidRDefault="00343A18" w:rsidP="00343A18">
      <w:pPr>
        <w:spacing w:before="0"/>
        <w:rPr>
          <w:rFonts w:cs="Arial"/>
          <w:i/>
          <w:iCs/>
          <w:sz w:val="20"/>
          <w:szCs w:val="20"/>
          <w:lang w:val="ru-RU"/>
        </w:rPr>
      </w:pPr>
      <w:r w:rsidRPr="0042687E">
        <w:rPr>
          <w:rFonts w:cs="Arial"/>
          <w:b/>
          <w:bCs/>
          <w:i/>
          <w:iCs/>
          <w:sz w:val="20"/>
          <w:szCs w:val="20"/>
          <w:u w:val="single"/>
        </w:rPr>
        <w:t>Напомена:</w:t>
      </w:r>
    </w:p>
    <w:p w14:paraId="11D7C06A" w14:textId="77777777" w:rsidR="00343A18" w:rsidRPr="0042687E" w:rsidRDefault="00343A18" w:rsidP="00343A18">
      <w:pPr>
        <w:spacing w:before="0"/>
        <w:rPr>
          <w:rFonts w:cs="Arial"/>
          <w:i/>
          <w:iCs/>
          <w:sz w:val="20"/>
          <w:szCs w:val="20"/>
          <w:lang w:val="ru-RU"/>
        </w:rPr>
      </w:pPr>
      <w:r w:rsidRPr="0042687E">
        <w:rPr>
          <w:rFonts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14:paraId="3C5B4B14" w14:textId="77777777" w:rsidR="00344139" w:rsidRDefault="00344139" w:rsidP="00343A18">
      <w:pPr>
        <w:spacing w:before="0"/>
        <w:rPr>
          <w:rFonts w:cs="Arial"/>
          <w:i/>
          <w:iCs/>
          <w:sz w:val="24"/>
          <w:szCs w:val="24"/>
          <w:lang w:val="ru-RU"/>
        </w:rPr>
      </w:pPr>
    </w:p>
    <w:p w14:paraId="767DBA4C" w14:textId="77777777" w:rsidR="008670B5" w:rsidRDefault="008670B5" w:rsidP="00343A18">
      <w:pPr>
        <w:spacing w:before="0"/>
        <w:rPr>
          <w:rFonts w:cs="Arial"/>
          <w:i/>
          <w:iCs/>
          <w:sz w:val="24"/>
          <w:szCs w:val="24"/>
          <w:lang w:val="ru-RU"/>
        </w:rPr>
      </w:pPr>
    </w:p>
    <w:p w14:paraId="7A8E1AC4" w14:textId="77777777" w:rsidR="00F2311C" w:rsidRPr="00EC5BB4" w:rsidRDefault="00F2311C" w:rsidP="00343A18">
      <w:pPr>
        <w:spacing w:before="0"/>
        <w:rPr>
          <w:rFonts w:cs="Arial"/>
          <w:i/>
          <w:iCs/>
          <w:sz w:val="24"/>
          <w:szCs w:val="24"/>
          <w:lang w:val="ru-RU"/>
        </w:rPr>
      </w:pPr>
    </w:p>
    <w:p w14:paraId="38A5DC0C" w14:textId="77777777" w:rsidR="000E75A0" w:rsidRPr="00DB1803" w:rsidRDefault="00BA2C2D" w:rsidP="00BA2C2D">
      <w:pPr>
        <w:spacing w:before="0"/>
        <w:rPr>
          <w:rFonts w:eastAsia="TimesNewRomanPSMT" w:cs="Arial"/>
          <w:b/>
          <w:bCs/>
          <w:sz w:val="24"/>
          <w:szCs w:val="24"/>
          <w:lang w:val="sr-Cyrl-CS"/>
        </w:rPr>
      </w:pPr>
      <w:r w:rsidRPr="00DB1803">
        <w:rPr>
          <w:rFonts w:eastAsia="TimesNewRomanPSMT" w:cs="Arial"/>
          <w:b/>
          <w:bCs/>
          <w:sz w:val="24"/>
          <w:szCs w:val="24"/>
          <w:lang w:val="sr-Cyrl-CS"/>
        </w:rPr>
        <w:t xml:space="preserve">5) </w:t>
      </w:r>
      <w:r w:rsidR="000E75A0" w:rsidRPr="00DB1803">
        <w:rPr>
          <w:rFonts w:eastAsia="TimesNewRomanPSMT" w:cs="Arial"/>
          <w:b/>
          <w:bCs/>
          <w:sz w:val="24"/>
          <w:szCs w:val="24"/>
          <w:lang w:val="sr-Cyrl-CS"/>
        </w:rPr>
        <w:t>ЦЕНА И КОМЕРЦИЈАЛНИ УСЛОВИ ПОНУДЕ</w:t>
      </w:r>
    </w:p>
    <w:p w14:paraId="4DF7822A" w14:textId="77777777" w:rsidR="000E75A0" w:rsidRPr="00EC5BB4" w:rsidRDefault="000E75A0" w:rsidP="000E75A0">
      <w:pPr>
        <w:spacing w:before="0"/>
        <w:jc w:val="center"/>
        <w:rPr>
          <w:rFonts w:cs="Arial"/>
          <w:bCs/>
          <w:i/>
          <w:iCs/>
          <w:sz w:val="24"/>
          <w:szCs w:val="24"/>
          <w:lang w:val="sr-Cyrl-CS"/>
        </w:rPr>
      </w:pPr>
    </w:p>
    <w:p w14:paraId="2B495BE0" w14:textId="77777777" w:rsidR="000E75A0" w:rsidRPr="00DB1803" w:rsidRDefault="000E75A0" w:rsidP="000E75A0">
      <w:pPr>
        <w:spacing w:before="0"/>
        <w:jc w:val="center"/>
        <w:rPr>
          <w:rFonts w:cs="Arial"/>
          <w:b/>
          <w:bCs/>
          <w:iCs/>
          <w:sz w:val="24"/>
          <w:szCs w:val="24"/>
          <w:u w:val="single"/>
          <w:lang w:val="sr-Cyrl-CS"/>
        </w:rPr>
      </w:pPr>
      <w:r w:rsidRPr="00DB1803">
        <w:rPr>
          <w:rFonts w:cs="Arial"/>
          <w:b/>
          <w:bCs/>
          <w:iCs/>
          <w:sz w:val="24"/>
          <w:szCs w:val="24"/>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3174"/>
      </w:tblGrid>
      <w:tr w:rsidR="000E75A0" w:rsidRPr="00DB1803" w14:paraId="00B12660" w14:textId="77777777" w:rsidTr="00D13711">
        <w:trPr>
          <w:trHeight w:val="485"/>
        </w:trPr>
        <w:tc>
          <w:tcPr>
            <w:tcW w:w="5845" w:type="dxa"/>
            <w:shd w:val="clear" w:color="auto" w:fill="C6D9F1" w:themeFill="text2" w:themeFillTint="33"/>
            <w:vAlign w:val="center"/>
          </w:tcPr>
          <w:p w14:paraId="38567951" w14:textId="77777777" w:rsidR="000E75A0" w:rsidRPr="00DB1803" w:rsidRDefault="000E75A0" w:rsidP="00AF3AF8">
            <w:pPr>
              <w:spacing w:before="0"/>
              <w:jc w:val="center"/>
              <w:rPr>
                <w:rFonts w:cs="Arial"/>
                <w:b/>
                <w:bCs/>
                <w:iCs/>
                <w:sz w:val="24"/>
                <w:szCs w:val="24"/>
                <w:lang w:val="sr-Cyrl-CS"/>
              </w:rPr>
            </w:pPr>
            <w:r w:rsidRPr="00DB1803">
              <w:rPr>
                <w:rFonts w:eastAsia="TimesNewRomanPSMT" w:cs="Arial"/>
                <w:b/>
                <w:bCs/>
                <w:sz w:val="24"/>
                <w:szCs w:val="24"/>
              </w:rPr>
              <w:t xml:space="preserve">ПРЕДМЕТ </w:t>
            </w:r>
            <w:r w:rsidRPr="00DB1803">
              <w:rPr>
                <w:rFonts w:eastAsia="TimesNewRomanPSMT" w:cs="Arial"/>
                <w:b/>
                <w:bCs/>
                <w:sz w:val="24"/>
                <w:szCs w:val="24"/>
                <w:lang w:val="sr-Cyrl-CS"/>
              </w:rPr>
              <w:t xml:space="preserve">И БРОЈ </w:t>
            </w:r>
            <w:r w:rsidRPr="00DB1803">
              <w:rPr>
                <w:rFonts w:eastAsia="TimesNewRomanPSMT" w:cs="Arial"/>
                <w:b/>
                <w:bCs/>
                <w:sz w:val="24"/>
                <w:szCs w:val="24"/>
              </w:rPr>
              <w:t>НАБАВКЕ</w:t>
            </w:r>
          </w:p>
        </w:tc>
        <w:tc>
          <w:tcPr>
            <w:tcW w:w="3174" w:type="dxa"/>
            <w:shd w:val="clear" w:color="auto" w:fill="C6D9F1" w:themeFill="text2" w:themeFillTint="33"/>
            <w:vAlign w:val="center"/>
          </w:tcPr>
          <w:p w14:paraId="17EC14BB" w14:textId="77777777" w:rsidR="00DB1803" w:rsidRDefault="000E75A0" w:rsidP="00DB1803">
            <w:pPr>
              <w:spacing w:before="0"/>
              <w:jc w:val="center"/>
              <w:rPr>
                <w:rFonts w:cs="Arial"/>
                <w:b/>
                <w:bCs/>
                <w:iCs/>
                <w:sz w:val="24"/>
                <w:szCs w:val="24"/>
                <w:lang w:val="sr-Cyrl-CS"/>
              </w:rPr>
            </w:pPr>
            <w:r w:rsidRPr="00DB1803">
              <w:rPr>
                <w:rFonts w:cs="Arial"/>
                <w:b/>
                <w:bCs/>
                <w:iCs/>
                <w:sz w:val="24"/>
                <w:szCs w:val="24"/>
                <w:lang w:val="sr-Cyrl-CS"/>
              </w:rPr>
              <w:t>УКУПНА ЦЕНА</w:t>
            </w:r>
          </w:p>
          <w:p w14:paraId="6878E334" w14:textId="56E4177C" w:rsidR="000E75A0" w:rsidRPr="00DB1803" w:rsidRDefault="000E75A0" w:rsidP="00DB1803">
            <w:pPr>
              <w:spacing w:before="0"/>
              <w:jc w:val="center"/>
              <w:rPr>
                <w:rFonts w:cs="Arial"/>
                <w:b/>
                <w:bCs/>
                <w:iCs/>
                <w:sz w:val="24"/>
                <w:szCs w:val="24"/>
                <w:lang w:val="sr-Cyrl-CS"/>
              </w:rPr>
            </w:pPr>
            <w:r w:rsidRPr="00DB1803">
              <w:rPr>
                <w:rFonts w:cs="Arial"/>
                <w:b/>
                <w:bCs/>
                <w:iCs/>
                <w:sz w:val="24"/>
                <w:szCs w:val="24"/>
                <w:lang w:val="sr-Cyrl-CS"/>
              </w:rPr>
              <w:t xml:space="preserve"> </w:t>
            </w:r>
            <w:r w:rsidR="00DB1803">
              <w:rPr>
                <w:rFonts w:eastAsia="Arial Unicode MS" w:cs="Arial"/>
                <w:b/>
                <w:bCs/>
                <w:iCs/>
                <w:kern w:val="1"/>
                <w:sz w:val="24"/>
                <w:szCs w:val="24"/>
                <w:lang w:val="sr-Cyrl-CS" w:eastAsia="ar-SA"/>
              </w:rPr>
              <w:t xml:space="preserve">дин. </w:t>
            </w:r>
            <w:r w:rsidRPr="00DB1803">
              <w:rPr>
                <w:rFonts w:cs="Arial"/>
                <w:b/>
                <w:bCs/>
                <w:iCs/>
                <w:sz w:val="24"/>
                <w:szCs w:val="24"/>
                <w:lang w:val="sr-Cyrl-CS"/>
              </w:rPr>
              <w:t>без ПДВ</w:t>
            </w:r>
          </w:p>
        </w:tc>
      </w:tr>
      <w:tr w:rsidR="000E75A0" w:rsidRPr="00EC5BB4" w14:paraId="7EE4E1E8" w14:textId="77777777" w:rsidTr="00D13711">
        <w:trPr>
          <w:trHeight w:val="440"/>
        </w:trPr>
        <w:tc>
          <w:tcPr>
            <w:tcW w:w="5845" w:type="dxa"/>
            <w:vAlign w:val="center"/>
          </w:tcPr>
          <w:p w14:paraId="07B034D6" w14:textId="77777777" w:rsidR="00DB1803" w:rsidRPr="00DB1803" w:rsidRDefault="00DB1803" w:rsidP="00DB1803">
            <w:pPr>
              <w:spacing w:before="0"/>
              <w:ind w:left="697"/>
              <w:jc w:val="center"/>
              <w:rPr>
                <w:rFonts w:cs="Arial"/>
                <w:bCs/>
                <w:sz w:val="24"/>
                <w:szCs w:val="24"/>
                <w:lang w:val="sr-Cyrl-RS"/>
              </w:rPr>
            </w:pPr>
            <w:r w:rsidRPr="00DB1803">
              <w:rPr>
                <w:rFonts w:cs="Arial"/>
                <w:bCs/>
                <w:sz w:val="24"/>
                <w:szCs w:val="24"/>
                <w:lang w:val="sr-Cyrl-RS"/>
              </w:rPr>
              <w:t>Реконструкција и модернизација ТС 110/</w:t>
            </w:r>
            <w:r w:rsidRPr="00DB1803">
              <w:rPr>
                <w:rFonts w:cs="Arial"/>
                <w:bCs/>
                <w:sz w:val="24"/>
                <w:szCs w:val="24"/>
              </w:rPr>
              <w:t>X</w:t>
            </w:r>
            <w:r w:rsidRPr="00DB1803">
              <w:rPr>
                <w:rFonts w:cs="Arial"/>
                <w:bCs/>
                <w:sz w:val="24"/>
                <w:szCs w:val="24"/>
                <w:lang w:val="sr-Cyrl-RS"/>
              </w:rPr>
              <w:t xml:space="preserve"> - Израда инвестиционо-техничке документације и студија оправданости за ТС 110/</w:t>
            </w:r>
            <w:r w:rsidRPr="00DB1803">
              <w:rPr>
                <w:rFonts w:cs="Arial"/>
                <w:bCs/>
                <w:sz w:val="24"/>
                <w:szCs w:val="24"/>
              </w:rPr>
              <w:t>X</w:t>
            </w:r>
            <w:r w:rsidRPr="00DB1803">
              <w:rPr>
                <w:rFonts w:cs="Arial"/>
                <w:bCs/>
                <w:sz w:val="24"/>
                <w:szCs w:val="24"/>
                <w:lang w:val="sr-Cyrl-RS"/>
              </w:rPr>
              <w:t>“</w:t>
            </w:r>
          </w:p>
          <w:p w14:paraId="2719D43E" w14:textId="0DE79EBB" w:rsidR="000E75A0" w:rsidRPr="00EC5BB4" w:rsidRDefault="00DB1803" w:rsidP="00DB1803">
            <w:pPr>
              <w:spacing w:before="0"/>
              <w:ind w:left="1365"/>
              <w:rPr>
                <w:rFonts w:cs="Arial"/>
                <w:b/>
                <w:i/>
                <w:sz w:val="24"/>
                <w:szCs w:val="24"/>
                <w:lang w:val="sr-Cyrl-CS"/>
              </w:rPr>
            </w:pPr>
            <w:r w:rsidRPr="00DB1803">
              <w:rPr>
                <w:rFonts w:cs="Arial"/>
                <w:sz w:val="24"/>
                <w:szCs w:val="24"/>
                <w:lang w:val="ru-RU"/>
              </w:rPr>
              <w:t>ЈН/1000/0355/2016</w:t>
            </w:r>
          </w:p>
        </w:tc>
        <w:tc>
          <w:tcPr>
            <w:tcW w:w="3174" w:type="dxa"/>
          </w:tcPr>
          <w:p w14:paraId="24F01E2D" w14:textId="77777777" w:rsidR="000E75A0" w:rsidRPr="00EC5BB4" w:rsidRDefault="000E75A0" w:rsidP="00AF3AF8">
            <w:pPr>
              <w:spacing w:before="0"/>
              <w:jc w:val="center"/>
              <w:rPr>
                <w:rFonts w:cs="Arial"/>
                <w:b/>
                <w:bCs/>
                <w:i/>
                <w:iCs/>
                <w:sz w:val="24"/>
                <w:szCs w:val="24"/>
                <w:lang w:val="sr-Cyrl-CS"/>
              </w:rPr>
            </w:pPr>
          </w:p>
          <w:p w14:paraId="2AC2668C" w14:textId="77777777" w:rsidR="000E75A0" w:rsidRPr="00EC5BB4" w:rsidRDefault="000E75A0" w:rsidP="00AF3AF8">
            <w:pPr>
              <w:spacing w:before="0"/>
              <w:jc w:val="center"/>
              <w:rPr>
                <w:rFonts w:cs="Arial"/>
                <w:b/>
                <w:bCs/>
                <w:i/>
                <w:iCs/>
                <w:sz w:val="24"/>
                <w:szCs w:val="24"/>
                <w:lang w:val="sr-Cyrl-CS"/>
              </w:rPr>
            </w:pPr>
          </w:p>
        </w:tc>
      </w:tr>
    </w:tbl>
    <w:p w14:paraId="2DBB900F" w14:textId="77777777" w:rsidR="000E75A0" w:rsidRPr="00DB1803" w:rsidRDefault="000E75A0" w:rsidP="000E75A0">
      <w:pPr>
        <w:spacing w:before="0"/>
        <w:jc w:val="center"/>
        <w:rPr>
          <w:rFonts w:cs="Arial"/>
          <w:b/>
          <w:bCs/>
          <w:iCs/>
          <w:sz w:val="24"/>
          <w:szCs w:val="24"/>
          <w:u w:val="single"/>
          <w:lang w:val="sr-Cyrl-CS"/>
        </w:rPr>
      </w:pPr>
      <w:r w:rsidRPr="00DB1803">
        <w:rPr>
          <w:rFonts w:cs="Arial"/>
          <w:b/>
          <w:bCs/>
          <w:iCs/>
          <w:sz w:val="24"/>
          <w:szCs w:val="24"/>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5"/>
        <w:gridCol w:w="3174"/>
      </w:tblGrid>
      <w:tr w:rsidR="000E75A0" w:rsidRPr="00DB1803" w14:paraId="39D1C768" w14:textId="77777777" w:rsidTr="00D13711">
        <w:trPr>
          <w:trHeight w:val="755"/>
        </w:trPr>
        <w:tc>
          <w:tcPr>
            <w:tcW w:w="5845" w:type="dxa"/>
            <w:shd w:val="clear" w:color="auto" w:fill="C6D9F1" w:themeFill="text2" w:themeFillTint="33"/>
            <w:vAlign w:val="center"/>
          </w:tcPr>
          <w:p w14:paraId="0F925A9B" w14:textId="77777777" w:rsidR="000E75A0" w:rsidRPr="00DB1803" w:rsidRDefault="000E75A0" w:rsidP="00AF3AF8">
            <w:pPr>
              <w:spacing w:before="0"/>
              <w:jc w:val="center"/>
              <w:rPr>
                <w:rFonts w:cs="Arial"/>
                <w:b/>
                <w:bCs/>
                <w:iCs/>
                <w:sz w:val="24"/>
                <w:szCs w:val="24"/>
                <w:lang w:val="sr-Cyrl-CS"/>
              </w:rPr>
            </w:pPr>
            <w:r w:rsidRPr="00DB1803">
              <w:rPr>
                <w:rFonts w:cs="Arial"/>
                <w:b/>
                <w:bCs/>
                <w:iCs/>
                <w:sz w:val="24"/>
                <w:szCs w:val="24"/>
                <w:lang w:val="sr-Cyrl-CS"/>
              </w:rPr>
              <w:t>УСЛОВ НАРУЧИОЦА</w:t>
            </w:r>
          </w:p>
        </w:tc>
        <w:tc>
          <w:tcPr>
            <w:tcW w:w="3174" w:type="dxa"/>
            <w:shd w:val="clear" w:color="auto" w:fill="C6D9F1" w:themeFill="text2" w:themeFillTint="33"/>
            <w:vAlign w:val="center"/>
          </w:tcPr>
          <w:p w14:paraId="7CAAA6E6" w14:textId="77777777" w:rsidR="000E75A0" w:rsidRPr="00DB1803" w:rsidRDefault="000E75A0" w:rsidP="00AF3AF8">
            <w:pPr>
              <w:spacing w:before="0"/>
              <w:jc w:val="center"/>
              <w:rPr>
                <w:rFonts w:cs="Arial"/>
                <w:b/>
                <w:bCs/>
                <w:iCs/>
                <w:sz w:val="24"/>
                <w:szCs w:val="24"/>
                <w:lang w:val="sr-Cyrl-CS"/>
              </w:rPr>
            </w:pPr>
            <w:r w:rsidRPr="00DB1803">
              <w:rPr>
                <w:rFonts w:cs="Arial"/>
                <w:b/>
                <w:bCs/>
                <w:iCs/>
                <w:sz w:val="24"/>
                <w:szCs w:val="24"/>
                <w:lang w:val="sr-Cyrl-CS"/>
              </w:rPr>
              <w:t>ПОНУДА ПОНУЂАЧА</w:t>
            </w:r>
          </w:p>
        </w:tc>
      </w:tr>
      <w:tr w:rsidR="000E75A0" w:rsidRPr="00DB1803" w14:paraId="78AD8D85" w14:textId="77777777" w:rsidTr="00D13711">
        <w:trPr>
          <w:trHeight w:val="2870"/>
        </w:trPr>
        <w:tc>
          <w:tcPr>
            <w:tcW w:w="5845" w:type="dxa"/>
            <w:vAlign w:val="center"/>
          </w:tcPr>
          <w:p w14:paraId="3FDBB261" w14:textId="77777777" w:rsidR="000E75A0" w:rsidRPr="00DB1803" w:rsidRDefault="000E75A0" w:rsidP="00EE0E8A">
            <w:pPr>
              <w:spacing w:before="0"/>
              <w:jc w:val="center"/>
              <w:rPr>
                <w:rFonts w:cs="Arial"/>
                <w:b/>
                <w:bCs/>
                <w:iCs/>
                <w:sz w:val="20"/>
                <w:szCs w:val="20"/>
                <w:lang w:val="sr-Cyrl-CS"/>
              </w:rPr>
            </w:pPr>
            <w:r w:rsidRPr="00DB1803">
              <w:rPr>
                <w:rFonts w:cs="Arial"/>
                <w:b/>
                <w:bCs/>
                <w:iCs/>
                <w:sz w:val="20"/>
                <w:szCs w:val="20"/>
                <w:lang w:val="sr-Cyrl-CS"/>
              </w:rPr>
              <w:t>РОК И НАЧИН ПЛАЋАЊА:</w:t>
            </w:r>
          </w:p>
          <w:p w14:paraId="4BF4F6E5" w14:textId="77777777" w:rsidR="001A0290" w:rsidRPr="001A0290" w:rsidRDefault="001A0290" w:rsidP="001A0290">
            <w:pPr>
              <w:tabs>
                <w:tab w:val="left" w:pos="567"/>
              </w:tabs>
              <w:spacing w:before="0"/>
              <w:rPr>
                <w:rFonts w:eastAsia="Calibri" w:cs="Arial"/>
                <w:color w:val="00B0F0"/>
              </w:rPr>
            </w:pPr>
          </w:p>
          <w:p w14:paraId="0FB08F05" w14:textId="77777777" w:rsidR="001A0290" w:rsidRPr="001A0290" w:rsidRDefault="001A0290" w:rsidP="001A0290">
            <w:pPr>
              <w:tabs>
                <w:tab w:val="left" w:pos="567"/>
              </w:tabs>
              <w:spacing w:before="0"/>
              <w:rPr>
                <w:rFonts w:eastAsia="Calibri" w:cs="Arial"/>
                <w:lang w:val="sr-Cyrl-RS"/>
              </w:rPr>
            </w:pPr>
            <w:r w:rsidRPr="001A0290">
              <w:rPr>
                <w:rFonts w:eastAsia="Calibri" w:cs="Arial"/>
              </w:rPr>
              <w:t>•</w:t>
            </w:r>
            <w:r w:rsidRPr="001A0290">
              <w:rPr>
                <w:rFonts w:eastAsia="Calibri" w:cs="Arial"/>
              </w:rPr>
              <w:tab/>
              <w:t>90% (словима:</w:t>
            </w:r>
            <w:r w:rsidRPr="001A0290">
              <w:rPr>
                <w:rFonts w:eastAsia="Calibri" w:cs="Arial"/>
                <w:lang w:val="sr-Cyrl-RS"/>
              </w:rPr>
              <w:t xml:space="preserve"> деведесет</w:t>
            </w:r>
            <w:r w:rsidRPr="001A0290">
              <w:rPr>
                <w:rFonts w:eastAsia="Calibri" w:cs="Arial"/>
              </w:rPr>
              <w:t xml:space="preserve"> одсто) од уговорене цене </w:t>
            </w:r>
            <w:r w:rsidRPr="001A0290">
              <w:rPr>
                <w:rFonts w:cs="Arial"/>
                <w:iCs/>
                <w:lang w:val="sr-Cyrl-RS"/>
              </w:rPr>
              <w:t xml:space="preserve">за сваку ТС, </w:t>
            </w:r>
            <w:r w:rsidRPr="001A0290">
              <w:rPr>
                <w:rFonts w:eastAsia="Calibri" w:cs="Arial"/>
              </w:rPr>
              <w:t xml:space="preserve">сукцесивно по месецима, у зависности од извршења уговорених услуга у једном месецу, у року </w:t>
            </w:r>
            <w:r w:rsidRPr="001A0290">
              <w:rPr>
                <w:rFonts w:eastAsia="Calibri" w:cs="Arial"/>
                <w:lang w:val="sr-Cyrl-RS"/>
              </w:rPr>
              <w:t>до</w:t>
            </w:r>
            <w:r w:rsidRPr="001A0290">
              <w:rPr>
                <w:rFonts w:eastAsia="Calibri" w:cs="Arial"/>
              </w:rPr>
              <w:t xml:space="preserve"> 45 (словима: четрдесетпет) дана од дана пријема </w:t>
            </w:r>
            <w:r w:rsidRPr="001A0290">
              <w:rPr>
                <w:rFonts w:eastAsia="Calibri" w:cs="Arial"/>
                <w:lang w:val="sr-Cyrl-RS"/>
              </w:rPr>
              <w:t xml:space="preserve">исправног </w:t>
            </w:r>
            <w:r w:rsidRPr="001A0290">
              <w:rPr>
                <w:rFonts w:eastAsia="Calibri" w:cs="Arial"/>
              </w:rPr>
              <w:t>рачуна, издатог на основу прихваћених и одобрених месечних Извештаја</w:t>
            </w:r>
            <w:r w:rsidRPr="001A0290">
              <w:rPr>
                <w:rFonts w:eastAsia="Calibri" w:cs="Arial"/>
                <w:lang w:val="sr-Cyrl-RS"/>
              </w:rPr>
              <w:t>.</w:t>
            </w:r>
          </w:p>
          <w:p w14:paraId="036B6339" w14:textId="77777777" w:rsidR="001A0290" w:rsidRPr="001A0290" w:rsidRDefault="001A0290" w:rsidP="001A0290">
            <w:pPr>
              <w:tabs>
                <w:tab w:val="left" w:pos="1575"/>
              </w:tabs>
              <w:spacing w:before="0"/>
              <w:rPr>
                <w:rFonts w:eastAsia="Calibri" w:cs="Arial"/>
                <w:lang w:val="sr-Cyrl-RS"/>
              </w:rPr>
            </w:pPr>
            <w:r w:rsidRPr="001A0290">
              <w:rPr>
                <w:rFonts w:eastAsia="Calibri" w:cs="Arial"/>
                <w:lang w:val="sr-Cyrl-RS"/>
              </w:rPr>
              <w:tab/>
            </w:r>
          </w:p>
          <w:p w14:paraId="49CA4238" w14:textId="77777777" w:rsidR="001A0290" w:rsidRPr="001A0290" w:rsidRDefault="001A0290" w:rsidP="001A0290">
            <w:pPr>
              <w:tabs>
                <w:tab w:val="left" w:pos="567"/>
              </w:tabs>
              <w:spacing w:before="0"/>
              <w:rPr>
                <w:rFonts w:eastAsia="Calibri" w:cs="Arial"/>
              </w:rPr>
            </w:pPr>
            <w:r w:rsidRPr="001A0290">
              <w:rPr>
                <w:rFonts w:eastAsia="Calibri" w:cs="Arial"/>
              </w:rPr>
              <w:t>•</w:t>
            </w:r>
            <w:r w:rsidRPr="001A0290">
              <w:rPr>
                <w:rFonts w:eastAsia="Calibri" w:cs="Arial"/>
              </w:rPr>
              <w:tab/>
            </w:r>
            <w:r w:rsidRPr="001A0290">
              <w:rPr>
                <w:rFonts w:cs="Arial"/>
                <w:lang w:val="sr-Cyrl-RS" w:eastAsia="ar-SA"/>
              </w:rPr>
              <w:t xml:space="preserve">10% (словима: </w:t>
            </w:r>
            <w:r w:rsidRPr="001A0290">
              <w:rPr>
                <w:rFonts w:cs="Arial"/>
                <w:lang w:val="sr-Cyrl-CS" w:eastAsia="ar-SA"/>
              </w:rPr>
              <w:t>десет</w:t>
            </w:r>
            <w:r w:rsidRPr="001A0290">
              <w:rPr>
                <w:rFonts w:cs="Arial"/>
                <w:lang w:val="sr-Cyrl-RS" w:eastAsia="ar-SA"/>
              </w:rPr>
              <w:t xml:space="preserve"> одсто) од уговорене цене за сваку ТС , по усвајању Коначног извештаја и </w:t>
            </w:r>
            <w:r w:rsidRPr="001A0290">
              <w:rPr>
                <w:rFonts w:cs="Arial"/>
                <w:iCs/>
                <w:lang w:val="sr-Cyrl-RS" w:eastAsia="sr-Latn-CS"/>
              </w:rPr>
              <w:t>добијања Грађевинске дозволе као финалног уговореног производа</w:t>
            </w:r>
            <w:r w:rsidRPr="001A0290">
              <w:rPr>
                <w:rFonts w:cs="Arial"/>
                <w:lang w:val="sr-Cyrl-RS" w:eastAsia="ar-SA"/>
              </w:rPr>
              <w:t xml:space="preserve"> и </w:t>
            </w:r>
            <w:r w:rsidRPr="001A0290">
              <w:rPr>
                <w:rFonts w:cs="Arial"/>
                <w:iCs/>
                <w:lang w:val="sr-Cyrl-RS" w:eastAsia="sr-Latn-CS"/>
              </w:rPr>
              <w:t xml:space="preserve">верификације истог </w:t>
            </w:r>
            <w:r w:rsidRPr="001A0290">
              <w:rPr>
                <w:rFonts w:cs="Arial"/>
                <w:iCs/>
                <w:lang w:val="sr-Latn-CS" w:eastAsia="sr-Latn-CS"/>
              </w:rPr>
              <w:t xml:space="preserve">од стране Стручног савета </w:t>
            </w:r>
            <w:r w:rsidRPr="001A0290">
              <w:rPr>
                <w:rFonts w:cs="Arial"/>
                <w:iCs/>
                <w:lang w:val="sr-Cyrl-CS" w:eastAsia="sr-Latn-CS"/>
              </w:rPr>
              <w:t xml:space="preserve">ЈП </w:t>
            </w:r>
            <w:r w:rsidRPr="001A0290">
              <w:rPr>
                <w:rFonts w:cs="Arial"/>
                <w:iCs/>
                <w:lang w:val="sr-Latn-CS" w:eastAsia="sr-Latn-CS"/>
              </w:rPr>
              <w:t>ЕПС</w:t>
            </w:r>
            <w:r w:rsidRPr="001A0290">
              <w:rPr>
                <w:rFonts w:cs="Arial"/>
                <w:lang w:val="sr-Cyrl-RS" w:eastAsia="ar-SA"/>
              </w:rPr>
              <w:t>, у року до 45 (словима: четрдесетпет) дана од дана пријема исправног рачуна.</w:t>
            </w:r>
          </w:p>
          <w:p w14:paraId="42919452" w14:textId="0D31D63F" w:rsidR="000E75A0" w:rsidRPr="00DB1803" w:rsidRDefault="000E75A0" w:rsidP="00EE0E8A">
            <w:pPr>
              <w:spacing w:before="0"/>
              <w:jc w:val="center"/>
              <w:rPr>
                <w:rFonts w:cs="Arial"/>
                <w:b/>
                <w:bCs/>
                <w:iCs/>
                <w:sz w:val="20"/>
                <w:szCs w:val="20"/>
                <w:lang w:val="sr-Cyrl-CS"/>
              </w:rPr>
            </w:pPr>
          </w:p>
        </w:tc>
        <w:tc>
          <w:tcPr>
            <w:tcW w:w="3174" w:type="dxa"/>
            <w:vAlign w:val="center"/>
          </w:tcPr>
          <w:p w14:paraId="65F3E394" w14:textId="77777777" w:rsidR="000E75A0" w:rsidRPr="00DB1803" w:rsidRDefault="000E75A0" w:rsidP="00AF3AF8">
            <w:pPr>
              <w:spacing w:before="0"/>
              <w:jc w:val="center"/>
              <w:rPr>
                <w:rFonts w:cs="Arial"/>
                <w:b/>
                <w:bCs/>
                <w:iCs/>
                <w:sz w:val="20"/>
                <w:szCs w:val="20"/>
                <w:lang w:val="sr-Cyrl-CS"/>
              </w:rPr>
            </w:pPr>
          </w:p>
          <w:p w14:paraId="586EA424" w14:textId="77777777" w:rsidR="00750A33" w:rsidRPr="00DB1803" w:rsidRDefault="00750A33" w:rsidP="00922EDB">
            <w:pPr>
              <w:spacing w:before="0"/>
              <w:jc w:val="center"/>
              <w:rPr>
                <w:rFonts w:cs="Arial"/>
                <w:bCs/>
                <w:iCs/>
                <w:color w:val="00B0F0"/>
                <w:sz w:val="20"/>
                <w:szCs w:val="20"/>
                <w:lang w:val="sr-Cyrl-CS"/>
              </w:rPr>
            </w:pPr>
          </w:p>
          <w:p w14:paraId="06B8D71B" w14:textId="77777777" w:rsidR="00925BB7" w:rsidRPr="00DB1803" w:rsidRDefault="00925BB7" w:rsidP="00922EDB">
            <w:pPr>
              <w:spacing w:before="0"/>
              <w:jc w:val="center"/>
              <w:rPr>
                <w:rFonts w:cs="Arial"/>
                <w:bCs/>
                <w:iCs/>
                <w:color w:val="00B0F0"/>
                <w:sz w:val="20"/>
                <w:szCs w:val="20"/>
                <w:lang w:val="sr-Cyrl-CS"/>
              </w:rPr>
            </w:pPr>
          </w:p>
          <w:p w14:paraId="279BF131" w14:textId="77777777" w:rsidR="00750A33" w:rsidRPr="00DB1803" w:rsidRDefault="00750A33" w:rsidP="00922EDB">
            <w:pPr>
              <w:spacing w:before="0"/>
              <w:jc w:val="center"/>
              <w:rPr>
                <w:rFonts w:cs="Arial"/>
                <w:bCs/>
                <w:iCs/>
                <w:color w:val="00B0F0"/>
                <w:sz w:val="20"/>
                <w:szCs w:val="20"/>
                <w:lang w:val="sr-Cyrl-CS"/>
              </w:rPr>
            </w:pPr>
          </w:p>
          <w:p w14:paraId="27740779" w14:textId="77777777" w:rsidR="00925BB7" w:rsidRPr="00DB1803" w:rsidRDefault="00925BB7" w:rsidP="00922EDB">
            <w:pPr>
              <w:spacing w:before="0"/>
              <w:jc w:val="center"/>
              <w:rPr>
                <w:rFonts w:cs="Arial"/>
                <w:bCs/>
                <w:iCs/>
                <w:color w:val="00B0F0"/>
                <w:sz w:val="20"/>
                <w:szCs w:val="20"/>
                <w:lang w:val="sr-Cyrl-CS"/>
              </w:rPr>
            </w:pPr>
          </w:p>
          <w:p w14:paraId="6084E525" w14:textId="78F752C9" w:rsidR="001A0290" w:rsidRPr="001A0290" w:rsidRDefault="001A0290" w:rsidP="001A0290">
            <w:pPr>
              <w:spacing w:before="0"/>
              <w:jc w:val="center"/>
              <w:rPr>
                <w:rFonts w:cs="Arial"/>
                <w:bCs/>
                <w:iCs/>
                <w:lang w:val="sr-Cyrl-CS"/>
              </w:rPr>
            </w:pPr>
            <w:r>
              <w:rPr>
                <w:rFonts w:cs="Arial"/>
                <w:bCs/>
                <w:iCs/>
                <w:lang w:val="sr-Cyrl-CS"/>
              </w:rPr>
              <w:t>Сагласан за захтевом Н</w:t>
            </w:r>
            <w:r w:rsidRPr="001A0290">
              <w:rPr>
                <w:rFonts w:cs="Arial"/>
                <w:bCs/>
                <w:iCs/>
                <w:lang w:val="sr-Cyrl-CS"/>
              </w:rPr>
              <w:t>аручиоца</w:t>
            </w:r>
          </w:p>
          <w:p w14:paraId="65579920" w14:textId="77777777" w:rsidR="001A0290" w:rsidRPr="001A0290" w:rsidRDefault="001A0290" w:rsidP="001A0290">
            <w:pPr>
              <w:spacing w:before="0"/>
              <w:jc w:val="center"/>
              <w:rPr>
                <w:rFonts w:cs="Arial"/>
                <w:bCs/>
                <w:iCs/>
                <w:lang w:val="sr-Cyrl-CS"/>
              </w:rPr>
            </w:pPr>
            <w:r w:rsidRPr="001A0290">
              <w:rPr>
                <w:rFonts w:cs="Arial"/>
                <w:bCs/>
                <w:iCs/>
                <w:lang w:val="sr-Cyrl-CS"/>
              </w:rPr>
              <w:t>ДА/НЕ (заокружити)</w:t>
            </w:r>
          </w:p>
          <w:p w14:paraId="6C9A54E9" w14:textId="77777777" w:rsidR="001A0290" w:rsidRPr="001A0290" w:rsidRDefault="001A0290" w:rsidP="001A0290">
            <w:pPr>
              <w:spacing w:before="0"/>
              <w:jc w:val="center"/>
              <w:rPr>
                <w:rFonts w:cs="Arial"/>
                <w:bCs/>
                <w:iCs/>
                <w:color w:val="00B0F0"/>
                <w:lang w:val="sr-Cyrl-CS"/>
              </w:rPr>
            </w:pPr>
          </w:p>
          <w:p w14:paraId="691F841B" w14:textId="77777777" w:rsidR="00750A33" w:rsidRPr="00DB1803" w:rsidRDefault="00750A33" w:rsidP="00922EDB">
            <w:pPr>
              <w:spacing w:before="0"/>
              <w:jc w:val="center"/>
              <w:rPr>
                <w:rFonts w:cs="Arial"/>
                <w:bCs/>
                <w:iCs/>
                <w:color w:val="00B0F0"/>
                <w:sz w:val="20"/>
                <w:szCs w:val="20"/>
                <w:lang w:val="sr-Cyrl-CS"/>
              </w:rPr>
            </w:pPr>
          </w:p>
          <w:p w14:paraId="791BEEA0" w14:textId="77777777" w:rsidR="00750A33" w:rsidRPr="00DB1803" w:rsidRDefault="00750A33" w:rsidP="00922EDB">
            <w:pPr>
              <w:spacing w:before="0"/>
              <w:jc w:val="center"/>
              <w:rPr>
                <w:rFonts w:cs="Arial"/>
                <w:bCs/>
                <w:iCs/>
                <w:color w:val="00B0F0"/>
                <w:sz w:val="20"/>
                <w:szCs w:val="20"/>
                <w:lang w:val="sr-Cyrl-CS"/>
              </w:rPr>
            </w:pPr>
          </w:p>
          <w:p w14:paraId="3F9E62C4" w14:textId="77777777" w:rsidR="00750A33" w:rsidRPr="00DB1803" w:rsidRDefault="00750A33" w:rsidP="00922EDB">
            <w:pPr>
              <w:spacing w:before="0"/>
              <w:jc w:val="center"/>
              <w:rPr>
                <w:rFonts w:cs="Arial"/>
                <w:bCs/>
                <w:iCs/>
                <w:color w:val="00B0F0"/>
                <w:sz w:val="20"/>
                <w:szCs w:val="20"/>
                <w:lang w:val="sr-Cyrl-CS"/>
              </w:rPr>
            </w:pPr>
          </w:p>
          <w:p w14:paraId="3A3FCFBF" w14:textId="77777777" w:rsidR="00750A33" w:rsidRPr="00DB1803" w:rsidRDefault="00750A33" w:rsidP="00922EDB">
            <w:pPr>
              <w:spacing w:before="0"/>
              <w:jc w:val="center"/>
              <w:rPr>
                <w:rFonts w:cs="Arial"/>
                <w:bCs/>
                <w:iCs/>
                <w:color w:val="00B0F0"/>
                <w:sz w:val="20"/>
                <w:szCs w:val="20"/>
                <w:lang w:val="sr-Cyrl-CS"/>
              </w:rPr>
            </w:pPr>
          </w:p>
          <w:p w14:paraId="3D11A45C" w14:textId="77777777" w:rsidR="00750A33" w:rsidRPr="00DB1803" w:rsidRDefault="00750A33" w:rsidP="00922EDB">
            <w:pPr>
              <w:spacing w:before="0"/>
              <w:jc w:val="center"/>
              <w:rPr>
                <w:rFonts w:cs="Arial"/>
                <w:bCs/>
                <w:iCs/>
                <w:color w:val="00B0F0"/>
                <w:sz w:val="20"/>
                <w:szCs w:val="20"/>
                <w:lang w:val="sr-Cyrl-CS"/>
              </w:rPr>
            </w:pPr>
          </w:p>
          <w:p w14:paraId="7454EA4D" w14:textId="77777777" w:rsidR="000E75A0" w:rsidRPr="00DB1803" w:rsidRDefault="000E75A0" w:rsidP="00925BB7">
            <w:pPr>
              <w:spacing w:before="0"/>
              <w:jc w:val="center"/>
              <w:rPr>
                <w:rFonts w:cs="Arial"/>
                <w:b/>
                <w:bCs/>
                <w:iCs/>
                <w:sz w:val="20"/>
                <w:szCs w:val="20"/>
                <w:lang w:val="sr-Cyrl-CS"/>
              </w:rPr>
            </w:pPr>
          </w:p>
        </w:tc>
      </w:tr>
      <w:tr w:rsidR="000E75A0" w:rsidRPr="00DB1803" w14:paraId="5DABA28D" w14:textId="77777777" w:rsidTr="00D13711">
        <w:tc>
          <w:tcPr>
            <w:tcW w:w="5845" w:type="dxa"/>
            <w:vAlign w:val="center"/>
          </w:tcPr>
          <w:p w14:paraId="351B29C4" w14:textId="77777777" w:rsidR="000E75A0" w:rsidRDefault="000E75A0" w:rsidP="00344139">
            <w:pPr>
              <w:spacing w:before="0"/>
              <w:jc w:val="center"/>
              <w:rPr>
                <w:rFonts w:cs="Arial"/>
                <w:b/>
                <w:bCs/>
                <w:iCs/>
                <w:sz w:val="20"/>
                <w:szCs w:val="20"/>
                <w:lang w:val="sr-Cyrl-CS"/>
              </w:rPr>
            </w:pPr>
            <w:r w:rsidRPr="00DB1803">
              <w:rPr>
                <w:rFonts w:cs="Arial"/>
                <w:b/>
                <w:bCs/>
                <w:iCs/>
                <w:sz w:val="20"/>
                <w:szCs w:val="20"/>
                <w:lang w:val="sr-Cyrl-CS"/>
              </w:rPr>
              <w:t>РОК И</w:t>
            </w:r>
            <w:r w:rsidR="00DF169D" w:rsidRPr="00DB1803">
              <w:rPr>
                <w:rFonts w:cs="Arial"/>
                <w:b/>
                <w:bCs/>
                <w:iCs/>
                <w:sz w:val="20"/>
                <w:szCs w:val="20"/>
                <w:lang w:val="sr-Cyrl-CS"/>
              </w:rPr>
              <w:t>ЗВРШЕЊА</w:t>
            </w:r>
            <w:r w:rsidRPr="00DB1803">
              <w:rPr>
                <w:rFonts w:cs="Arial"/>
                <w:b/>
                <w:bCs/>
                <w:iCs/>
                <w:sz w:val="20"/>
                <w:szCs w:val="20"/>
                <w:lang w:val="sr-Cyrl-CS"/>
              </w:rPr>
              <w:t>:</w:t>
            </w:r>
          </w:p>
          <w:p w14:paraId="1D259A36" w14:textId="77777777" w:rsidR="006A65AA" w:rsidRPr="00DB1803" w:rsidRDefault="006A65AA" w:rsidP="00344139">
            <w:pPr>
              <w:spacing w:before="0"/>
              <w:jc w:val="center"/>
              <w:rPr>
                <w:rFonts w:cs="Arial"/>
                <w:b/>
                <w:bCs/>
                <w:iCs/>
                <w:sz w:val="20"/>
                <w:szCs w:val="20"/>
                <w:lang w:val="sr-Cyrl-CS"/>
              </w:rPr>
            </w:pPr>
          </w:p>
          <w:p w14:paraId="727F1901" w14:textId="77777777" w:rsidR="000E75A0" w:rsidRDefault="00344139" w:rsidP="00C86255">
            <w:pPr>
              <w:spacing w:before="0"/>
              <w:jc w:val="center"/>
              <w:rPr>
                <w:rFonts w:cs="Arial"/>
                <w:spacing w:val="4"/>
                <w:lang w:val="sr-Cyrl-CS"/>
              </w:rPr>
            </w:pPr>
            <w:r>
              <w:rPr>
                <w:rFonts w:cs="Arial"/>
                <w:spacing w:val="4"/>
                <w:lang w:val="sr-Cyrl-CS"/>
              </w:rPr>
              <w:t xml:space="preserve">Најдуже 12 (словима: дванаест) месеци од дана </w:t>
            </w:r>
            <w:r w:rsidR="00C86255">
              <w:rPr>
                <w:rFonts w:cs="Arial"/>
                <w:spacing w:val="4"/>
                <w:lang w:val="sr-Cyrl-CS"/>
              </w:rPr>
              <w:t>потписивања</w:t>
            </w:r>
            <w:r>
              <w:rPr>
                <w:rFonts w:cs="Arial"/>
                <w:spacing w:val="4"/>
                <w:lang w:val="sr-Cyrl-CS"/>
              </w:rPr>
              <w:t xml:space="preserve"> сваког појединачног Уговора закљученог на основу Оквирног споразума.</w:t>
            </w:r>
          </w:p>
          <w:p w14:paraId="342C1653" w14:textId="77777777" w:rsidR="006A65AA" w:rsidRDefault="006A65AA" w:rsidP="00C86255">
            <w:pPr>
              <w:spacing w:before="0"/>
              <w:jc w:val="center"/>
              <w:rPr>
                <w:rFonts w:cs="Arial"/>
                <w:spacing w:val="4"/>
                <w:lang w:val="sr-Cyrl-CS"/>
              </w:rPr>
            </w:pPr>
          </w:p>
          <w:p w14:paraId="10EF3A4C" w14:textId="1A612DC5" w:rsidR="006A65AA" w:rsidRPr="006A65AA" w:rsidRDefault="006A65AA" w:rsidP="006A65AA">
            <w:pPr>
              <w:spacing w:before="0"/>
              <w:jc w:val="center"/>
              <w:rPr>
                <w:rFonts w:cs="Arial"/>
                <w:bCs/>
                <w:iCs/>
                <w:lang w:val="sr-Cyrl-RS"/>
              </w:rPr>
            </w:pPr>
            <w:r w:rsidRPr="006A65AA">
              <w:rPr>
                <w:rFonts w:cs="Arial"/>
                <w:bCs/>
                <w:iCs/>
                <w:lang w:val="sr-Cyrl-RS"/>
              </w:rPr>
              <w:t xml:space="preserve">Рок за почетак извршења услуге је најкасније 3 (словима: три) дана од дана потписивања </w:t>
            </w:r>
            <w:r>
              <w:rPr>
                <w:rFonts w:cs="Arial"/>
                <w:bCs/>
                <w:iCs/>
                <w:lang w:val="sr-Cyrl-RS"/>
              </w:rPr>
              <w:t xml:space="preserve">сваког појединачног </w:t>
            </w:r>
            <w:r w:rsidRPr="006A65AA">
              <w:rPr>
                <w:rFonts w:cs="Arial"/>
                <w:bCs/>
                <w:iCs/>
                <w:lang w:val="sr-Cyrl-RS"/>
              </w:rPr>
              <w:t>Уговора.</w:t>
            </w:r>
          </w:p>
          <w:p w14:paraId="6E1E272E" w14:textId="1D0320FD" w:rsidR="006A65AA" w:rsidRPr="00DB1803" w:rsidRDefault="006A65AA" w:rsidP="00C86255">
            <w:pPr>
              <w:spacing w:before="0"/>
              <w:jc w:val="center"/>
              <w:rPr>
                <w:rFonts w:cs="Arial"/>
                <w:bCs/>
                <w:iCs/>
                <w:color w:val="00B0F0"/>
                <w:sz w:val="20"/>
                <w:szCs w:val="20"/>
                <w:lang w:val="sr-Cyrl-CS"/>
              </w:rPr>
            </w:pPr>
          </w:p>
        </w:tc>
        <w:tc>
          <w:tcPr>
            <w:tcW w:w="3174" w:type="dxa"/>
            <w:vAlign w:val="center"/>
          </w:tcPr>
          <w:p w14:paraId="15D20DE5" w14:textId="79DA62DA" w:rsidR="000E75A0" w:rsidRPr="00DB1803" w:rsidRDefault="00344139" w:rsidP="006A65AA">
            <w:pPr>
              <w:spacing w:before="0"/>
              <w:jc w:val="center"/>
              <w:rPr>
                <w:rFonts w:cs="Arial"/>
                <w:b/>
                <w:bCs/>
                <w:iCs/>
                <w:sz w:val="20"/>
                <w:szCs w:val="20"/>
                <w:lang w:val="sr-Cyrl-CS"/>
              </w:rPr>
            </w:pPr>
            <w:r>
              <w:rPr>
                <w:rFonts w:cs="Arial"/>
                <w:spacing w:val="4"/>
                <w:lang w:val="sr-Cyrl-CS"/>
              </w:rPr>
              <w:t xml:space="preserve">______ месеци од дана </w:t>
            </w:r>
            <w:r w:rsidR="00C86255">
              <w:rPr>
                <w:rFonts w:cs="Arial"/>
                <w:spacing w:val="4"/>
                <w:lang w:val="sr-Cyrl-CS"/>
              </w:rPr>
              <w:t>потписивања</w:t>
            </w:r>
            <w:r>
              <w:rPr>
                <w:rFonts w:cs="Arial"/>
                <w:spacing w:val="4"/>
                <w:lang w:val="sr-Cyrl-CS"/>
              </w:rPr>
              <w:t xml:space="preserve"> сваког појединачног Уговора закљученог на основу Оквирног споразума.</w:t>
            </w:r>
          </w:p>
          <w:p w14:paraId="366BB92C" w14:textId="4DB12FAF" w:rsidR="000E75A0" w:rsidRPr="00DB1803" w:rsidRDefault="000E75A0" w:rsidP="001A0290">
            <w:pPr>
              <w:spacing w:before="0"/>
              <w:jc w:val="center"/>
              <w:rPr>
                <w:rFonts w:cs="Arial"/>
                <w:bCs/>
                <w:iCs/>
                <w:color w:val="00B0F0"/>
                <w:sz w:val="20"/>
                <w:szCs w:val="20"/>
              </w:rPr>
            </w:pPr>
          </w:p>
        </w:tc>
      </w:tr>
      <w:tr w:rsidR="00D13711" w:rsidRPr="00DB1803" w14:paraId="3B963055" w14:textId="77777777" w:rsidTr="00D13711">
        <w:trPr>
          <w:trHeight w:val="800"/>
        </w:trPr>
        <w:tc>
          <w:tcPr>
            <w:tcW w:w="5845" w:type="dxa"/>
            <w:vAlign w:val="center"/>
          </w:tcPr>
          <w:p w14:paraId="56096BBB" w14:textId="77777777" w:rsidR="00D13711" w:rsidRPr="00016B1E" w:rsidRDefault="00D13711" w:rsidP="00D13711">
            <w:pPr>
              <w:spacing w:before="0"/>
              <w:jc w:val="center"/>
              <w:rPr>
                <w:rFonts w:cs="Arial"/>
                <w:b/>
                <w:bCs/>
                <w:iCs/>
                <w:lang w:val="sr-Cyrl-CS"/>
              </w:rPr>
            </w:pPr>
            <w:r w:rsidRPr="00016B1E">
              <w:rPr>
                <w:rFonts w:cs="Arial"/>
                <w:b/>
                <w:bCs/>
                <w:iCs/>
                <w:lang w:val="sr-Cyrl-CS"/>
              </w:rPr>
              <w:t>РОК ВАЖЕЊА ПОНУДЕ:</w:t>
            </w:r>
          </w:p>
          <w:p w14:paraId="239862EF" w14:textId="0FB26AD8" w:rsidR="00D13711" w:rsidRPr="00DB1803" w:rsidRDefault="00D13711" w:rsidP="00242A19">
            <w:pPr>
              <w:spacing w:before="0"/>
              <w:jc w:val="center"/>
              <w:rPr>
                <w:rFonts w:cs="Arial"/>
                <w:b/>
                <w:bCs/>
                <w:iCs/>
                <w:sz w:val="20"/>
                <w:szCs w:val="20"/>
                <w:lang w:val="sr-Cyrl-CS"/>
              </w:rPr>
            </w:pPr>
            <w:r w:rsidRPr="00016B1E">
              <w:rPr>
                <w:rFonts w:cs="Arial"/>
                <w:bCs/>
                <w:iCs/>
                <w:lang w:val="sr-Cyrl-CS"/>
              </w:rPr>
              <w:t>не може бити краћ</w:t>
            </w:r>
            <w:r w:rsidRPr="00016B1E">
              <w:rPr>
                <w:rFonts w:cs="Arial"/>
                <w:bCs/>
                <w:iCs/>
              </w:rPr>
              <w:t>и</w:t>
            </w:r>
            <w:r w:rsidR="00242A19">
              <w:rPr>
                <w:rFonts w:cs="Arial"/>
                <w:bCs/>
                <w:iCs/>
                <w:lang w:val="sr-Cyrl-CS"/>
              </w:rPr>
              <w:t xml:space="preserve"> од 9</w:t>
            </w:r>
            <w:r w:rsidRPr="00016B1E">
              <w:rPr>
                <w:rFonts w:cs="Arial"/>
                <w:bCs/>
                <w:iCs/>
                <w:lang w:val="sr-Cyrl-CS"/>
              </w:rPr>
              <w:t xml:space="preserve">0 (словима: </w:t>
            </w:r>
            <w:r w:rsidR="00242A19">
              <w:rPr>
                <w:rFonts w:cs="Arial"/>
                <w:bCs/>
                <w:iCs/>
                <w:lang w:val="sr-Cyrl-CS"/>
              </w:rPr>
              <w:t>деве</w:t>
            </w:r>
            <w:r w:rsidRPr="00016B1E">
              <w:rPr>
                <w:rFonts w:cs="Arial"/>
                <w:bCs/>
                <w:iCs/>
                <w:lang w:val="sr-Cyrl-CS"/>
              </w:rPr>
              <w:t>десет) дана од дана отварања понуда</w:t>
            </w:r>
          </w:p>
        </w:tc>
        <w:tc>
          <w:tcPr>
            <w:tcW w:w="3174" w:type="dxa"/>
            <w:vAlign w:val="center"/>
          </w:tcPr>
          <w:p w14:paraId="1AB62ABB" w14:textId="77777777" w:rsidR="00D13711" w:rsidRPr="00016B1E" w:rsidRDefault="00D13711" w:rsidP="00D13711">
            <w:pPr>
              <w:spacing w:before="0"/>
              <w:jc w:val="center"/>
              <w:rPr>
                <w:rFonts w:cs="Arial"/>
                <w:b/>
                <w:bCs/>
                <w:iCs/>
                <w:lang w:val="sr-Cyrl-CS"/>
              </w:rPr>
            </w:pPr>
          </w:p>
          <w:p w14:paraId="404F41A5" w14:textId="5991FC28" w:rsidR="00D13711" w:rsidRPr="00DB1803" w:rsidRDefault="00D13711" w:rsidP="00D13711">
            <w:pPr>
              <w:spacing w:before="0"/>
              <w:jc w:val="center"/>
              <w:rPr>
                <w:rFonts w:cs="Arial"/>
                <w:b/>
                <w:bCs/>
                <w:iCs/>
                <w:sz w:val="20"/>
                <w:szCs w:val="20"/>
                <w:lang w:val="sr-Cyrl-CS"/>
              </w:rPr>
            </w:pPr>
            <w:r w:rsidRPr="00016B1E">
              <w:rPr>
                <w:rFonts w:cs="Arial"/>
                <w:bCs/>
                <w:iCs/>
                <w:lang w:val="sr-Cyrl-CS"/>
              </w:rPr>
              <w:t>_____ дана од дана отварања понуда</w:t>
            </w:r>
          </w:p>
        </w:tc>
      </w:tr>
      <w:tr w:rsidR="000E75A0" w:rsidRPr="00DB1803" w14:paraId="38560690" w14:textId="77777777" w:rsidTr="00EE0E8A">
        <w:tc>
          <w:tcPr>
            <w:tcW w:w="9019" w:type="dxa"/>
            <w:gridSpan w:val="2"/>
          </w:tcPr>
          <w:p w14:paraId="0BC8FB1C" w14:textId="77777777" w:rsidR="000E75A0" w:rsidRPr="00DB1803" w:rsidRDefault="000E75A0" w:rsidP="00092A5F">
            <w:pPr>
              <w:spacing w:before="0"/>
              <w:rPr>
                <w:rFonts w:cs="Arial"/>
                <w:bCs/>
                <w:iCs/>
                <w:sz w:val="20"/>
                <w:szCs w:val="20"/>
                <w:lang w:val="sr-Cyrl-CS"/>
              </w:rPr>
            </w:pPr>
            <w:r w:rsidRPr="00DB1803">
              <w:rPr>
                <w:rFonts w:cs="Arial"/>
                <w:bCs/>
                <w:iCs/>
                <w:sz w:val="20"/>
                <w:szCs w:val="20"/>
                <w:lang w:val="sr-Cyrl-CS"/>
              </w:rPr>
              <w:t xml:space="preserve">Понуда понуђача који не прихвата услове наручиоца за рок и начин плаћања, рок </w:t>
            </w:r>
            <w:r w:rsidR="00092A5F" w:rsidRPr="00DB1803">
              <w:rPr>
                <w:rFonts w:cs="Arial"/>
                <w:bCs/>
                <w:iCs/>
                <w:sz w:val="20"/>
                <w:szCs w:val="20"/>
                <w:lang w:val="sr-Cyrl-CS"/>
              </w:rPr>
              <w:t>извршења</w:t>
            </w:r>
            <w:r w:rsidRPr="00DB1803">
              <w:rPr>
                <w:rFonts w:cs="Arial"/>
                <w:bCs/>
                <w:iCs/>
                <w:sz w:val="20"/>
                <w:szCs w:val="20"/>
                <w:lang w:val="sr-Cyrl-CS"/>
              </w:rPr>
              <w:t>, гарантни рок, место и</w:t>
            </w:r>
            <w:r w:rsidR="00092A5F" w:rsidRPr="00DB1803">
              <w:rPr>
                <w:rFonts w:cs="Arial"/>
                <w:bCs/>
                <w:iCs/>
                <w:sz w:val="20"/>
                <w:szCs w:val="20"/>
                <w:lang w:val="sr-Cyrl-CS"/>
              </w:rPr>
              <w:t>звршења</w:t>
            </w:r>
            <w:r w:rsidRPr="00DB1803">
              <w:rPr>
                <w:rFonts w:cs="Arial"/>
                <w:bCs/>
                <w:iCs/>
                <w:sz w:val="20"/>
                <w:szCs w:val="20"/>
                <w:lang w:val="sr-Cyrl-CS"/>
              </w:rPr>
              <w:t xml:space="preserve"> и рок важења понуде сматраће се неприхватљивом.</w:t>
            </w:r>
          </w:p>
        </w:tc>
      </w:tr>
    </w:tbl>
    <w:p w14:paraId="57468E4A" w14:textId="77777777" w:rsidR="00BA2C2D" w:rsidRDefault="00BA2C2D" w:rsidP="00BA2C2D">
      <w:pPr>
        <w:spacing w:before="0"/>
        <w:rPr>
          <w:rFonts w:cs="Arial"/>
          <w:b/>
          <w:bCs/>
          <w:i/>
          <w:iCs/>
          <w:sz w:val="24"/>
          <w:szCs w:val="24"/>
          <w:lang w:val="sr-Cyrl-CS"/>
        </w:rPr>
      </w:pPr>
    </w:p>
    <w:p w14:paraId="48CD8DC4" w14:textId="77777777" w:rsidR="000E75A0" w:rsidRPr="00EC5BB4" w:rsidRDefault="00BA2C2D" w:rsidP="00BA2C2D">
      <w:pPr>
        <w:spacing w:before="0"/>
        <w:rPr>
          <w:rFonts w:eastAsia="TimesNewRomanPSMT" w:cs="Arial"/>
          <w:bCs/>
          <w:sz w:val="24"/>
          <w:szCs w:val="24"/>
          <w:lang w:val="sr-Cyrl-CS"/>
        </w:rPr>
      </w:pPr>
      <w:r>
        <w:rPr>
          <w:rFonts w:cs="Arial"/>
          <w:b/>
          <w:bCs/>
          <w:i/>
          <w:iCs/>
          <w:sz w:val="24"/>
          <w:szCs w:val="24"/>
          <w:lang w:val="sr-Cyrl-CS"/>
        </w:rPr>
        <w:t xml:space="preserve">               </w:t>
      </w:r>
      <w:r w:rsidR="000E75A0" w:rsidRPr="00EC5BB4">
        <w:rPr>
          <w:rFonts w:eastAsia="TimesNewRomanPSMT" w:cs="Arial"/>
          <w:bCs/>
          <w:sz w:val="24"/>
          <w:szCs w:val="24"/>
        </w:rPr>
        <w:t xml:space="preserve">Датум </w:t>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r>
      <w:r w:rsidR="000E75A0" w:rsidRPr="00EC5BB4">
        <w:rPr>
          <w:rFonts w:eastAsia="TimesNewRomanPSMT" w:cs="Arial"/>
          <w:bCs/>
          <w:sz w:val="24"/>
          <w:szCs w:val="24"/>
        </w:rPr>
        <w:tab/>
        <w:t xml:space="preserve">             </w:t>
      </w:r>
      <w:r>
        <w:rPr>
          <w:rFonts w:eastAsia="TimesNewRomanPSMT" w:cs="Arial"/>
          <w:bCs/>
          <w:sz w:val="24"/>
          <w:szCs w:val="24"/>
          <w:lang w:val="sr-Cyrl-CS"/>
        </w:rPr>
        <w:t xml:space="preserve">                </w:t>
      </w:r>
      <w:r w:rsidR="000E75A0" w:rsidRPr="00EC5BB4">
        <w:rPr>
          <w:rFonts w:eastAsia="TimesNewRomanPSMT" w:cs="Arial"/>
          <w:bCs/>
          <w:sz w:val="24"/>
          <w:szCs w:val="24"/>
          <w:lang w:val="sr-Cyrl-CS"/>
        </w:rPr>
        <w:t xml:space="preserve"> </w:t>
      </w:r>
      <w:r>
        <w:rPr>
          <w:rFonts w:eastAsia="TimesNewRomanPSMT" w:cs="Arial"/>
          <w:bCs/>
          <w:sz w:val="24"/>
          <w:szCs w:val="24"/>
          <w:lang w:val="sr-Cyrl-CS"/>
        </w:rPr>
        <w:t xml:space="preserve">        </w:t>
      </w:r>
      <w:r w:rsidR="000E75A0" w:rsidRPr="00EC5BB4">
        <w:rPr>
          <w:rFonts w:eastAsia="TimesNewRomanPSMT" w:cs="Arial"/>
          <w:bCs/>
          <w:sz w:val="24"/>
          <w:szCs w:val="24"/>
        </w:rPr>
        <w:t>Понуђач</w:t>
      </w:r>
    </w:p>
    <w:p w14:paraId="10C46CBA" w14:textId="77777777" w:rsidR="000E75A0" w:rsidRPr="00EC5BB4" w:rsidRDefault="000E75A0" w:rsidP="000E75A0">
      <w:pPr>
        <w:spacing w:before="0"/>
        <w:ind w:left="720" w:firstLine="720"/>
        <w:rPr>
          <w:rFonts w:eastAsia="TimesNewRomanPSMT" w:cs="Arial"/>
          <w:bCs/>
          <w:sz w:val="24"/>
          <w:szCs w:val="24"/>
          <w:lang w:val="sr-Cyrl-CS"/>
        </w:rPr>
      </w:pPr>
    </w:p>
    <w:p w14:paraId="5A8BCAD9" w14:textId="77777777" w:rsidR="000E75A0" w:rsidRPr="00EC5BB4" w:rsidRDefault="000E75A0" w:rsidP="000E75A0">
      <w:pPr>
        <w:spacing w:before="0"/>
        <w:rPr>
          <w:rFonts w:eastAsia="TimesNewRomanPS-BoldMT" w:cs="Arial"/>
          <w:b/>
          <w:bCs/>
          <w:i/>
          <w:iCs/>
          <w:sz w:val="24"/>
          <w:szCs w:val="24"/>
          <w:lang w:val="sr-Cyrl-CS"/>
        </w:rPr>
      </w:pPr>
      <w:r w:rsidRPr="00EC5BB4">
        <w:rPr>
          <w:rFonts w:eastAsia="TimesNewRomanPS-BoldMT" w:cs="Arial"/>
          <w:b/>
          <w:bCs/>
          <w:i/>
          <w:iCs/>
          <w:sz w:val="24"/>
          <w:szCs w:val="24"/>
        </w:rPr>
        <w:t>________________________</w:t>
      </w:r>
      <w:r w:rsidR="00BA2C2D">
        <w:rPr>
          <w:rFonts w:eastAsia="TimesNewRomanPS-BoldMT" w:cs="Arial"/>
          <w:b/>
          <w:bCs/>
          <w:i/>
          <w:iCs/>
          <w:sz w:val="24"/>
          <w:szCs w:val="24"/>
          <w:lang w:val="sr-Cyrl-CS"/>
        </w:rPr>
        <w:t xml:space="preserve">          </w:t>
      </w:r>
      <w:r w:rsidRPr="00EC5BB4">
        <w:rPr>
          <w:rFonts w:eastAsia="TimesNewRomanPS-BoldMT" w:cs="Arial"/>
          <w:b/>
          <w:bCs/>
          <w:i/>
          <w:iCs/>
          <w:sz w:val="24"/>
          <w:szCs w:val="24"/>
          <w:lang w:val="sr-Cyrl-CS"/>
        </w:rPr>
        <w:t xml:space="preserve">        М.П.</w:t>
      </w:r>
      <w:r w:rsidRPr="00EC5BB4">
        <w:rPr>
          <w:rFonts w:eastAsia="TimesNewRomanPS-BoldMT" w:cs="Arial"/>
          <w:b/>
          <w:bCs/>
          <w:i/>
          <w:iCs/>
          <w:sz w:val="24"/>
          <w:szCs w:val="24"/>
        </w:rPr>
        <w:tab/>
      </w:r>
      <w:r w:rsidRPr="00EC5BB4">
        <w:rPr>
          <w:rFonts w:eastAsia="TimesNewRomanPS-BoldMT" w:cs="Arial"/>
          <w:b/>
          <w:bCs/>
          <w:i/>
          <w:iCs/>
          <w:sz w:val="24"/>
          <w:szCs w:val="24"/>
          <w:lang w:val="sr-Cyrl-CS"/>
        </w:rPr>
        <w:t xml:space="preserve">              </w:t>
      </w:r>
      <w:r w:rsidR="00BA2C2D">
        <w:rPr>
          <w:rFonts w:eastAsia="TimesNewRomanPS-BoldMT" w:cs="Arial"/>
          <w:b/>
          <w:bCs/>
          <w:i/>
          <w:iCs/>
          <w:sz w:val="24"/>
          <w:szCs w:val="24"/>
          <w:lang w:val="sr-Cyrl-CS"/>
        </w:rPr>
        <w:t>___</w:t>
      </w:r>
      <w:r w:rsidRPr="00EC5BB4">
        <w:rPr>
          <w:rFonts w:eastAsia="TimesNewRomanPS-BoldMT" w:cs="Arial"/>
          <w:b/>
          <w:bCs/>
          <w:i/>
          <w:iCs/>
          <w:sz w:val="24"/>
          <w:szCs w:val="24"/>
          <w:lang w:val="sr-Cyrl-CS"/>
        </w:rPr>
        <w:t xml:space="preserve">__________________                                      </w:t>
      </w:r>
    </w:p>
    <w:p w14:paraId="3FF1D846" w14:textId="77777777" w:rsidR="00BA2C2D" w:rsidRDefault="00BA2C2D" w:rsidP="000E75A0">
      <w:pPr>
        <w:spacing w:before="0"/>
        <w:rPr>
          <w:rFonts w:cs="Arial"/>
          <w:b/>
          <w:bCs/>
          <w:i/>
          <w:iCs/>
          <w:sz w:val="24"/>
          <w:szCs w:val="24"/>
          <w:u w:val="single"/>
        </w:rPr>
      </w:pPr>
    </w:p>
    <w:p w14:paraId="3C02CF6B" w14:textId="77777777" w:rsidR="000E75A0" w:rsidRPr="0042687E" w:rsidRDefault="000E75A0" w:rsidP="000E75A0">
      <w:pPr>
        <w:spacing w:before="0"/>
        <w:rPr>
          <w:rFonts w:cs="Arial"/>
          <w:b/>
          <w:bCs/>
          <w:i/>
          <w:iCs/>
          <w:sz w:val="20"/>
          <w:szCs w:val="20"/>
          <w:u w:val="single"/>
          <w:lang w:val="sr-Cyrl-RS"/>
        </w:rPr>
      </w:pPr>
      <w:r w:rsidRPr="0042687E">
        <w:rPr>
          <w:rFonts w:cs="Arial"/>
          <w:b/>
          <w:bCs/>
          <w:i/>
          <w:iCs/>
          <w:sz w:val="20"/>
          <w:szCs w:val="20"/>
          <w:u w:val="single"/>
        </w:rPr>
        <w:t>Напомене:</w:t>
      </w:r>
    </w:p>
    <w:p w14:paraId="52DC1B7B" w14:textId="77777777" w:rsidR="00BA2C2D" w:rsidRPr="0042687E" w:rsidRDefault="00BA2C2D" w:rsidP="00BA2C2D">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lastRenderedPageBreak/>
        <w:t>-  Понуђач је обавезан да у обрасцу понуде попуни све комерцијалне услове (сва празна поља).</w:t>
      </w:r>
    </w:p>
    <w:p w14:paraId="1216EF28" w14:textId="68DDF58B" w:rsidR="000D4F6F" w:rsidRPr="000D4F6F" w:rsidRDefault="00BA2C2D" w:rsidP="000D4F6F">
      <w:pPr>
        <w:autoSpaceDE w:val="0"/>
        <w:autoSpaceDN w:val="0"/>
        <w:adjustRightInd w:val="0"/>
        <w:rPr>
          <w:rFonts w:eastAsia="TimesNewRomanPS-BoldMT" w:cs="Arial"/>
          <w:bCs/>
          <w:i/>
          <w:iCs/>
          <w:sz w:val="20"/>
          <w:szCs w:val="20"/>
          <w:lang w:val="sr-Cyrl-RS"/>
        </w:rPr>
      </w:pP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Уколико понуђачи подносе заједничку понуду,</w:t>
      </w:r>
      <w:r w:rsidRPr="0042687E">
        <w:rPr>
          <w:rFonts w:eastAsia="TimesNewRomanPS-BoldMT" w:cs="Arial"/>
          <w:bCs/>
          <w:i/>
          <w:iCs/>
          <w:sz w:val="20"/>
          <w:szCs w:val="20"/>
          <w:lang w:val="sr-Cyrl-RS"/>
        </w:rPr>
        <w:t xml:space="preserve"> </w:t>
      </w:r>
      <w:r w:rsidRPr="0042687E">
        <w:rPr>
          <w:rFonts w:eastAsia="TimesNewRomanPS-BoldMT" w:cs="Arial"/>
          <w:bCs/>
          <w:i/>
          <w:iCs/>
          <w:sz w:val="20"/>
          <w:szCs w:val="20"/>
          <w:lang w:val="ru-RU"/>
        </w:rPr>
        <w:t>група понуђача може да о</w:t>
      </w:r>
      <w:r w:rsidRPr="0042687E">
        <w:rPr>
          <w:rFonts w:eastAsia="TimesNewRomanPS-BoldMT" w:cs="Arial"/>
          <w:bCs/>
          <w:i/>
          <w:iCs/>
          <w:sz w:val="20"/>
          <w:szCs w:val="20"/>
          <w:lang w:val="sr-Cyrl-RS"/>
        </w:rPr>
        <w:t>власти</w:t>
      </w:r>
      <w:r w:rsidRPr="0042687E">
        <w:rPr>
          <w:rFonts w:eastAsia="TimesNewRomanPS-BoldMT"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Pr>
          <w:rFonts w:eastAsia="TimesNewRomanPS-BoldMT" w:cs="Arial"/>
          <w:bCs/>
          <w:i/>
          <w:iCs/>
          <w:sz w:val="20"/>
          <w:szCs w:val="20"/>
          <w:lang w:val="ru-RU"/>
        </w:rPr>
        <w:t>лагодити већем броју потписника</w:t>
      </w:r>
      <w:bookmarkStart w:id="253" w:name="_Toc442559925"/>
    </w:p>
    <w:p w14:paraId="7183D64A" w14:textId="2E8E5D87" w:rsidR="00343A18" w:rsidRDefault="00343A18" w:rsidP="00343A18">
      <w:pPr>
        <w:pStyle w:val="KDObrazac"/>
        <w:spacing w:before="0"/>
        <w:rPr>
          <w:sz w:val="24"/>
          <w:szCs w:val="24"/>
        </w:rPr>
      </w:pPr>
      <w:r w:rsidRPr="00EC5BB4">
        <w:rPr>
          <w:sz w:val="24"/>
          <w:szCs w:val="24"/>
        </w:rPr>
        <w:t xml:space="preserve">ОБРАЗАЦ </w:t>
      </w:r>
      <w:r w:rsidR="00D13711">
        <w:rPr>
          <w:sz w:val="24"/>
          <w:szCs w:val="24"/>
          <w:lang w:val="sr-Cyrl-RS"/>
        </w:rPr>
        <w:t>2</w:t>
      </w:r>
      <w:r w:rsidRPr="00EC5BB4">
        <w:rPr>
          <w:sz w:val="24"/>
          <w:szCs w:val="24"/>
        </w:rPr>
        <w:t>.</w:t>
      </w:r>
      <w:bookmarkEnd w:id="253"/>
    </w:p>
    <w:p w14:paraId="58BCC000" w14:textId="77777777" w:rsidR="00D13711" w:rsidRPr="00A247F5" w:rsidRDefault="00D13711" w:rsidP="00A247F5"/>
    <w:p w14:paraId="5C1E9A23" w14:textId="77777777" w:rsidR="00D13711" w:rsidRPr="00A247F5" w:rsidRDefault="00D13711" w:rsidP="00A247F5"/>
    <w:p w14:paraId="69C0D2FC" w14:textId="4EF142A0" w:rsidR="00343A18" w:rsidRDefault="00D13711" w:rsidP="00343A18">
      <w:pPr>
        <w:spacing w:before="0"/>
        <w:jc w:val="center"/>
        <w:rPr>
          <w:rFonts w:cs="Arial"/>
          <w:b/>
          <w:sz w:val="24"/>
          <w:szCs w:val="24"/>
        </w:rPr>
      </w:pPr>
      <w:r>
        <w:rPr>
          <w:rFonts w:cs="Arial"/>
          <w:b/>
          <w:sz w:val="24"/>
          <w:szCs w:val="24"/>
        </w:rPr>
        <w:t>ОБРАЗАЦ СТРУК</w:t>
      </w:r>
      <w:r w:rsidR="00343A18" w:rsidRPr="00EC5BB4">
        <w:rPr>
          <w:rFonts w:cs="Arial"/>
          <w:b/>
          <w:sz w:val="24"/>
          <w:szCs w:val="24"/>
        </w:rPr>
        <w:t>Т</w:t>
      </w:r>
      <w:r>
        <w:rPr>
          <w:rFonts w:cs="Arial"/>
          <w:b/>
          <w:sz w:val="24"/>
          <w:szCs w:val="24"/>
          <w:lang w:val="sr-Cyrl-RS"/>
        </w:rPr>
        <w:t>У</w:t>
      </w:r>
      <w:r w:rsidR="00343A18" w:rsidRPr="00EC5BB4">
        <w:rPr>
          <w:rFonts w:cs="Arial"/>
          <w:b/>
          <w:sz w:val="24"/>
          <w:szCs w:val="24"/>
        </w:rPr>
        <w:t>РЕ ЦЕНЕ</w:t>
      </w:r>
    </w:p>
    <w:p w14:paraId="1D0C1E43" w14:textId="77777777" w:rsidR="00D13711" w:rsidRDefault="00D13711" w:rsidP="00343A18">
      <w:pPr>
        <w:spacing w:before="0"/>
        <w:jc w:val="center"/>
        <w:rPr>
          <w:rFonts w:cs="Arial"/>
          <w:b/>
          <w:sz w:val="24"/>
          <w:szCs w:val="24"/>
        </w:rPr>
      </w:pPr>
    </w:p>
    <w:p w14:paraId="7D9503B9" w14:textId="77777777" w:rsidR="00D13711" w:rsidRPr="00EC5BB4" w:rsidRDefault="00D13711" w:rsidP="00343A18">
      <w:pPr>
        <w:spacing w:before="0"/>
        <w:jc w:val="center"/>
        <w:rPr>
          <w:rFonts w:cs="Arial"/>
          <w:b/>
          <w:sz w:val="24"/>
          <w:szCs w:val="24"/>
        </w:rPr>
      </w:pPr>
    </w:p>
    <w:p w14:paraId="26A6E30E" w14:textId="0E83F534" w:rsidR="00D13711" w:rsidRPr="00D13711" w:rsidRDefault="00D13711" w:rsidP="00D13711">
      <w:pPr>
        <w:suppressAutoHyphens/>
        <w:spacing w:before="0"/>
        <w:rPr>
          <w:rFonts w:ascii="Nyala" w:hAnsi="Nyala" w:cs="Arial"/>
          <w:sz w:val="24"/>
          <w:szCs w:val="24"/>
          <w:lang w:val="am-ET" w:eastAsia="ar-SA"/>
        </w:rPr>
      </w:pPr>
      <w:r w:rsidRPr="00D13711">
        <w:rPr>
          <w:rFonts w:cs="Arial"/>
          <w:b/>
          <w:sz w:val="24"/>
          <w:szCs w:val="24"/>
          <w:lang w:eastAsia="ar-SA"/>
        </w:rPr>
        <w:t>I</w:t>
      </w:r>
      <w:r w:rsidRPr="00D13711">
        <w:rPr>
          <w:rFonts w:cs="Arial"/>
          <w:color w:val="FF0000"/>
          <w:sz w:val="24"/>
          <w:szCs w:val="24"/>
          <w:lang w:eastAsia="ar-SA"/>
        </w:rPr>
        <w:t xml:space="preserve"> </w:t>
      </w:r>
      <w:r w:rsidRPr="00D13711">
        <w:rPr>
          <w:rFonts w:cs="Arial"/>
          <w:sz w:val="24"/>
          <w:szCs w:val="24"/>
          <w:lang w:val="sr-Cyrl-RS" w:eastAsia="ar-SA"/>
        </w:rPr>
        <w:t>Цена у извршењу предметне набавке</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870"/>
        <w:gridCol w:w="6"/>
        <w:gridCol w:w="1884"/>
        <w:gridCol w:w="1260"/>
        <w:gridCol w:w="2070"/>
      </w:tblGrid>
      <w:tr w:rsidR="00A247F5" w:rsidRPr="00D13711" w14:paraId="165C20F9" w14:textId="77777777" w:rsidTr="00471482">
        <w:trPr>
          <w:trHeight w:val="372"/>
        </w:trPr>
        <w:tc>
          <w:tcPr>
            <w:tcW w:w="3876" w:type="dxa"/>
            <w:gridSpan w:val="2"/>
            <w:vAlign w:val="center"/>
          </w:tcPr>
          <w:p w14:paraId="6F97493F" w14:textId="77777777" w:rsidR="00A247F5" w:rsidRPr="00D13711" w:rsidRDefault="00A247F5" w:rsidP="00D13711">
            <w:pPr>
              <w:tabs>
                <w:tab w:val="left" w:pos="360"/>
              </w:tabs>
              <w:suppressAutoHyphens/>
              <w:spacing w:before="0" w:after="60"/>
              <w:jc w:val="center"/>
              <w:rPr>
                <w:rFonts w:cs="Arial"/>
                <w:b/>
                <w:lang w:val="sr-Cyrl-CS" w:eastAsia="ar-SA"/>
              </w:rPr>
            </w:pPr>
            <w:r w:rsidRPr="00D13711">
              <w:rPr>
                <w:rFonts w:cs="Arial"/>
                <w:b/>
                <w:lang w:val="sr-Cyrl-CS" w:eastAsia="ar-SA"/>
              </w:rPr>
              <w:t>Опис услуге</w:t>
            </w:r>
          </w:p>
        </w:tc>
        <w:tc>
          <w:tcPr>
            <w:tcW w:w="1884" w:type="dxa"/>
            <w:vAlign w:val="center"/>
          </w:tcPr>
          <w:p w14:paraId="19E1DF50" w14:textId="77777777" w:rsidR="00A247F5" w:rsidRPr="00D13711" w:rsidRDefault="00A247F5" w:rsidP="00D13711">
            <w:pPr>
              <w:tabs>
                <w:tab w:val="left" w:pos="360"/>
              </w:tabs>
              <w:suppressAutoHyphens/>
              <w:spacing w:before="0" w:after="60"/>
              <w:jc w:val="center"/>
              <w:rPr>
                <w:rFonts w:cs="Arial"/>
                <w:b/>
                <w:lang w:val="sr-Cyrl-CS" w:eastAsia="ar-SA"/>
              </w:rPr>
            </w:pPr>
          </w:p>
          <w:p w14:paraId="0940C96C" w14:textId="77777777" w:rsidR="00A247F5" w:rsidRPr="00D13711" w:rsidRDefault="00A247F5" w:rsidP="00D13711">
            <w:pPr>
              <w:tabs>
                <w:tab w:val="left" w:pos="360"/>
              </w:tabs>
              <w:suppressAutoHyphens/>
              <w:spacing w:before="0" w:after="60"/>
              <w:jc w:val="center"/>
              <w:rPr>
                <w:rFonts w:cs="Arial"/>
                <w:b/>
                <w:lang w:val="sr-Cyrl-CS" w:eastAsia="ar-SA"/>
              </w:rPr>
            </w:pPr>
            <w:r w:rsidRPr="00D13711">
              <w:rPr>
                <w:rFonts w:cs="Arial"/>
                <w:b/>
                <w:lang w:val="sr-Cyrl-CS" w:eastAsia="ar-SA"/>
              </w:rPr>
              <w:t xml:space="preserve">Цена </w:t>
            </w:r>
          </w:p>
          <w:p w14:paraId="157BE10B" w14:textId="77777777" w:rsidR="00A247F5" w:rsidRPr="00D13711" w:rsidRDefault="00A247F5" w:rsidP="00D13711">
            <w:pPr>
              <w:tabs>
                <w:tab w:val="left" w:pos="360"/>
              </w:tabs>
              <w:suppressAutoHyphens/>
              <w:spacing w:before="0" w:after="60"/>
              <w:jc w:val="center"/>
              <w:rPr>
                <w:rFonts w:cs="Arial"/>
                <w:b/>
                <w:lang w:val="sr-Cyrl-CS" w:eastAsia="ar-SA"/>
              </w:rPr>
            </w:pPr>
            <w:r w:rsidRPr="00D13711">
              <w:rPr>
                <w:rFonts w:cs="Arial"/>
                <w:b/>
                <w:lang w:val="sr-Cyrl-CS" w:eastAsia="ar-SA"/>
              </w:rPr>
              <w:t>(дин. без ПДВ)</w:t>
            </w:r>
          </w:p>
          <w:p w14:paraId="4C752E4C" w14:textId="77777777" w:rsidR="00A247F5" w:rsidRPr="00D13711" w:rsidRDefault="00A247F5" w:rsidP="00D13711">
            <w:pPr>
              <w:tabs>
                <w:tab w:val="left" w:pos="360"/>
              </w:tabs>
              <w:suppressAutoHyphens/>
              <w:spacing w:before="0" w:after="60"/>
              <w:jc w:val="center"/>
              <w:rPr>
                <w:rFonts w:cs="Arial"/>
                <w:b/>
                <w:lang w:val="sr-Cyrl-CS" w:eastAsia="ar-SA"/>
              </w:rPr>
            </w:pPr>
          </w:p>
        </w:tc>
        <w:tc>
          <w:tcPr>
            <w:tcW w:w="1260" w:type="dxa"/>
            <w:vAlign w:val="center"/>
          </w:tcPr>
          <w:p w14:paraId="467E0881" w14:textId="77777777" w:rsidR="00A247F5" w:rsidRPr="00D13711" w:rsidRDefault="00A247F5" w:rsidP="00D13711">
            <w:pPr>
              <w:tabs>
                <w:tab w:val="left" w:pos="360"/>
              </w:tabs>
              <w:suppressAutoHyphens/>
              <w:spacing w:before="0" w:after="60"/>
              <w:jc w:val="center"/>
              <w:rPr>
                <w:rFonts w:cs="Arial"/>
                <w:b/>
                <w:lang w:val="sr-Cyrl-CS" w:eastAsia="ar-SA"/>
              </w:rPr>
            </w:pPr>
          </w:p>
          <w:p w14:paraId="6C19101B" w14:textId="77777777" w:rsidR="00A247F5" w:rsidRPr="00D13711" w:rsidRDefault="00A247F5" w:rsidP="00D13711">
            <w:pPr>
              <w:tabs>
                <w:tab w:val="left" w:pos="360"/>
              </w:tabs>
              <w:suppressAutoHyphens/>
              <w:spacing w:before="0" w:after="60"/>
              <w:jc w:val="center"/>
              <w:rPr>
                <w:rFonts w:cs="Arial"/>
                <w:b/>
                <w:lang w:val="sr-Cyrl-CS" w:eastAsia="ar-SA"/>
              </w:rPr>
            </w:pPr>
            <w:r w:rsidRPr="00D13711">
              <w:rPr>
                <w:rFonts w:cs="Arial"/>
                <w:b/>
                <w:lang w:val="sr-Cyrl-CS" w:eastAsia="ar-SA"/>
              </w:rPr>
              <w:t>ПДВ</w:t>
            </w:r>
          </w:p>
          <w:p w14:paraId="188BD472" w14:textId="77777777" w:rsidR="00A247F5" w:rsidRPr="00D13711" w:rsidRDefault="00A247F5" w:rsidP="00D13711">
            <w:pPr>
              <w:tabs>
                <w:tab w:val="left" w:pos="360"/>
              </w:tabs>
              <w:suppressAutoHyphens/>
              <w:spacing w:before="0" w:after="60"/>
              <w:jc w:val="center"/>
              <w:rPr>
                <w:rFonts w:cs="Arial"/>
                <w:b/>
                <w:lang w:val="sr-Cyrl-CS" w:eastAsia="ar-SA"/>
              </w:rPr>
            </w:pPr>
          </w:p>
        </w:tc>
        <w:tc>
          <w:tcPr>
            <w:tcW w:w="2070" w:type="dxa"/>
            <w:vAlign w:val="center"/>
          </w:tcPr>
          <w:p w14:paraId="4761DDF9" w14:textId="77777777" w:rsidR="00A247F5" w:rsidRPr="00D13711" w:rsidRDefault="00A247F5" w:rsidP="00D13711">
            <w:pPr>
              <w:tabs>
                <w:tab w:val="left" w:pos="360"/>
              </w:tabs>
              <w:suppressAutoHyphens/>
              <w:spacing w:before="0" w:after="60"/>
              <w:jc w:val="center"/>
              <w:rPr>
                <w:rFonts w:cs="Arial"/>
                <w:b/>
                <w:lang w:val="sr-Cyrl-CS" w:eastAsia="ar-SA"/>
              </w:rPr>
            </w:pPr>
          </w:p>
          <w:p w14:paraId="108D7B04" w14:textId="77777777" w:rsidR="00A247F5" w:rsidRPr="00D13711" w:rsidRDefault="00A247F5" w:rsidP="00D13711">
            <w:pPr>
              <w:tabs>
                <w:tab w:val="left" w:pos="360"/>
              </w:tabs>
              <w:suppressAutoHyphens/>
              <w:spacing w:before="0" w:after="60"/>
              <w:jc w:val="center"/>
              <w:rPr>
                <w:rFonts w:cs="Arial"/>
                <w:b/>
                <w:lang w:val="sr-Cyrl-CS" w:eastAsia="ar-SA"/>
              </w:rPr>
            </w:pPr>
            <w:r w:rsidRPr="00D13711">
              <w:rPr>
                <w:rFonts w:cs="Arial"/>
                <w:b/>
                <w:lang w:val="sr-Cyrl-CS" w:eastAsia="ar-SA"/>
              </w:rPr>
              <w:t xml:space="preserve">Цена </w:t>
            </w:r>
          </w:p>
          <w:p w14:paraId="1EB50EF7" w14:textId="77777777" w:rsidR="00A247F5" w:rsidRPr="00D13711" w:rsidRDefault="00A247F5" w:rsidP="00D13711">
            <w:pPr>
              <w:tabs>
                <w:tab w:val="left" w:pos="360"/>
              </w:tabs>
              <w:suppressAutoHyphens/>
              <w:spacing w:before="0" w:after="60"/>
              <w:jc w:val="center"/>
              <w:rPr>
                <w:rFonts w:cs="Arial"/>
                <w:b/>
                <w:lang w:val="sr-Cyrl-CS" w:eastAsia="ar-SA"/>
              </w:rPr>
            </w:pPr>
            <w:r w:rsidRPr="00D13711">
              <w:rPr>
                <w:rFonts w:cs="Arial"/>
                <w:b/>
                <w:lang w:val="sr-Cyrl-CS" w:eastAsia="ar-SA"/>
              </w:rPr>
              <w:t>(дин. са ПДВ)</w:t>
            </w:r>
          </w:p>
          <w:p w14:paraId="230BCA49" w14:textId="77777777" w:rsidR="00A247F5" w:rsidRPr="00D13711" w:rsidRDefault="00A247F5" w:rsidP="00D13711">
            <w:pPr>
              <w:tabs>
                <w:tab w:val="left" w:pos="360"/>
              </w:tabs>
              <w:suppressAutoHyphens/>
              <w:spacing w:before="0" w:after="60"/>
              <w:jc w:val="center"/>
              <w:rPr>
                <w:rFonts w:cs="Arial"/>
                <w:b/>
                <w:lang w:val="sr-Cyrl-CS" w:eastAsia="ar-SA"/>
              </w:rPr>
            </w:pPr>
          </w:p>
        </w:tc>
      </w:tr>
      <w:tr w:rsidR="00A247F5" w:rsidRPr="00D13711" w14:paraId="1A027251" w14:textId="77777777" w:rsidTr="00471482">
        <w:trPr>
          <w:trHeight w:val="372"/>
        </w:trPr>
        <w:tc>
          <w:tcPr>
            <w:tcW w:w="3876" w:type="dxa"/>
            <w:gridSpan w:val="2"/>
            <w:vAlign w:val="center"/>
          </w:tcPr>
          <w:p w14:paraId="79E188A3" w14:textId="30CF76D2" w:rsidR="00A247F5" w:rsidRPr="00D13711" w:rsidRDefault="00A247F5" w:rsidP="00896982">
            <w:pPr>
              <w:spacing w:before="0"/>
              <w:jc w:val="left"/>
              <w:rPr>
                <w:rFonts w:cs="Arial"/>
                <w:sz w:val="24"/>
                <w:szCs w:val="24"/>
                <w:lang w:val="sr-Cyrl-CS" w:eastAsia="ar-SA"/>
              </w:rPr>
            </w:pPr>
            <w:r w:rsidRPr="00D13711">
              <w:rPr>
                <w:rFonts w:cs="Arial"/>
                <w:bCs/>
                <w:sz w:val="24"/>
                <w:szCs w:val="24"/>
                <w:lang w:val="sr-Cyrl-RS" w:eastAsia="zh-CN"/>
              </w:rPr>
              <w:t>Реконструкција и модернизација ТС 110/</w:t>
            </w:r>
            <w:r w:rsidRPr="00D13711">
              <w:rPr>
                <w:rFonts w:cs="Arial"/>
                <w:bCs/>
                <w:sz w:val="24"/>
                <w:szCs w:val="24"/>
                <w:lang w:eastAsia="zh-CN"/>
              </w:rPr>
              <w:t>X</w:t>
            </w:r>
            <w:r w:rsidRPr="00D13711">
              <w:rPr>
                <w:rFonts w:cs="Arial"/>
                <w:bCs/>
                <w:sz w:val="24"/>
                <w:szCs w:val="24"/>
                <w:lang w:val="sr-Cyrl-RS" w:eastAsia="zh-CN"/>
              </w:rPr>
              <w:t xml:space="preserve"> - Израда инвестиционо-техничке документације и студија оправданости за ТС 110/</w:t>
            </w:r>
            <w:r w:rsidRPr="00D13711">
              <w:rPr>
                <w:rFonts w:cs="Arial"/>
                <w:bCs/>
                <w:sz w:val="24"/>
                <w:szCs w:val="24"/>
                <w:lang w:eastAsia="zh-CN"/>
              </w:rPr>
              <w:t>X</w:t>
            </w:r>
            <w:r w:rsidRPr="00D13711">
              <w:rPr>
                <w:rFonts w:cs="Arial"/>
                <w:sz w:val="24"/>
                <w:szCs w:val="20"/>
                <w:lang w:val="sr-Cyrl-RS" w:eastAsia="ar-SA"/>
              </w:rPr>
              <w:t xml:space="preserve"> </w:t>
            </w:r>
            <w:r>
              <w:rPr>
                <w:rFonts w:cs="Arial"/>
                <w:sz w:val="24"/>
                <w:szCs w:val="20"/>
                <w:lang w:val="sr-Cyrl-RS" w:eastAsia="ar-SA"/>
              </w:rPr>
              <w:t xml:space="preserve">- </w:t>
            </w:r>
            <w:r w:rsidRPr="00D13711">
              <w:rPr>
                <w:rFonts w:cs="Arial"/>
                <w:b/>
                <w:bCs/>
                <w:sz w:val="24"/>
                <w:szCs w:val="24"/>
                <w:lang w:val="sr-Cyrl-RS" w:eastAsia="zh-CN"/>
              </w:rPr>
              <w:t>ТС</w:t>
            </w:r>
            <w:r w:rsidRPr="00D13711">
              <w:rPr>
                <w:rFonts w:cs="Arial"/>
                <w:b/>
                <w:bCs/>
                <w:sz w:val="24"/>
                <w:szCs w:val="24"/>
                <w:lang w:val="sr-Latn-RS" w:eastAsia="zh-CN"/>
              </w:rPr>
              <w:t>110/35 kV</w:t>
            </w:r>
            <w:r w:rsidRPr="00471482">
              <w:rPr>
                <w:rFonts w:cs="Arial"/>
                <w:b/>
                <w:bCs/>
                <w:sz w:val="24"/>
                <w:szCs w:val="24"/>
                <w:lang w:val="sr-Cyrl-RS" w:eastAsia="zh-CN"/>
              </w:rPr>
              <w:t xml:space="preserve"> Рашка</w:t>
            </w:r>
          </w:p>
        </w:tc>
        <w:tc>
          <w:tcPr>
            <w:tcW w:w="1884" w:type="dxa"/>
            <w:vAlign w:val="center"/>
          </w:tcPr>
          <w:p w14:paraId="5C43D903" w14:textId="77777777" w:rsidR="00A247F5" w:rsidRPr="00D13711" w:rsidRDefault="00A247F5" w:rsidP="00D13711">
            <w:pPr>
              <w:tabs>
                <w:tab w:val="left" w:pos="360"/>
              </w:tabs>
              <w:suppressAutoHyphens/>
              <w:spacing w:before="0" w:after="60"/>
              <w:jc w:val="left"/>
              <w:rPr>
                <w:rFonts w:cs="Arial"/>
                <w:lang w:val="sr-Latn-CS" w:eastAsia="ar-SA"/>
              </w:rPr>
            </w:pPr>
          </w:p>
        </w:tc>
        <w:tc>
          <w:tcPr>
            <w:tcW w:w="1260" w:type="dxa"/>
            <w:vAlign w:val="center"/>
          </w:tcPr>
          <w:p w14:paraId="31E93569" w14:textId="77777777" w:rsidR="00A247F5" w:rsidRPr="00D13711" w:rsidRDefault="00A247F5" w:rsidP="00D13711">
            <w:pPr>
              <w:tabs>
                <w:tab w:val="left" w:pos="360"/>
              </w:tabs>
              <w:suppressAutoHyphens/>
              <w:spacing w:before="0" w:after="60"/>
              <w:jc w:val="left"/>
              <w:rPr>
                <w:rFonts w:cs="Arial"/>
                <w:lang w:val="sr-Latn-CS" w:eastAsia="ar-SA"/>
              </w:rPr>
            </w:pPr>
          </w:p>
        </w:tc>
        <w:tc>
          <w:tcPr>
            <w:tcW w:w="2070" w:type="dxa"/>
            <w:vAlign w:val="center"/>
          </w:tcPr>
          <w:p w14:paraId="5AB2D782" w14:textId="77777777" w:rsidR="00A247F5" w:rsidRPr="00D13711" w:rsidRDefault="00A247F5" w:rsidP="00D13711">
            <w:pPr>
              <w:tabs>
                <w:tab w:val="left" w:pos="360"/>
              </w:tabs>
              <w:suppressAutoHyphens/>
              <w:spacing w:before="0" w:after="60"/>
              <w:jc w:val="left"/>
              <w:rPr>
                <w:rFonts w:cs="Arial"/>
                <w:lang w:val="sr-Latn-CS" w:eastAsia="ar-SA"/>
              </w:rPr>
            </w:pPr>
          </w:p>
        </w:tc>
      </w:tr>
      <w:tr w:rsidR="00A247F5" w:rsidRPr="00D13711" w14:paraId="0FB83876" w14:textId="77777777" w:rsidTr="00471482">
        <w:trPr>
          <w:trHeight w:val="372"/>
        </w:trPr>
        <w:tc>
          <w:tcPr>
            <w:tcW w:w="3876" w:type="dxa"/>
            <w:gridSpan w:val="2"/>
            <w:vAlign w:val="center"/>
          </w:tcPr>
          <w:p w14:paraId="02409482" w14:textId="174642F9" w:rsidR="00A247F5" w:rsidRPr="00D13711" w:rsidRDefault="00A247F5" w:rsidP="00896982">
            <w:pPr>
              <w:spacing w:before="0"/>
              <w:jc w:val="left"/>
              <w:rPr>
                <w:rFonts w:cs="Arial"/>
                <w:bCs/>
                <w:sz w:val="24"/>
                <w:szCs w:val="24"/>
                <w:lang w:val="sr-Cyrl-RS" w:eastAsia="zh-CN"/>
              </w:rPr>
            </w:pPr>
            <w:r w:rsidRPr="00D13711">
              <w:rPr>
                <w:rFonts w:cs="Arial"/>
                <w:bCs/>
                <w:sz w:val="24"/>
                <w:szCs w:val="24"/>
                <w:lang w:val="sr-Cyrl-RS" w:eastAsia="zh-CN"/>
              </w:rPr>
              <w:t>Реконструкција и модернизација ТС 110/</w:t>
            </w:r>
            <w:r w:rsidRPr="00D13711">
              <w:rPr>
                <w:rFonts w:cs="Arial"/>
                <w:bCs/>
                <w:sz w:val="24"/>
                <w:szCs w:val="24"/>
                <w:lang w:eastAsia="zh-CN"/>
              </w:rPr>
              <w:t>X</w:t>
            </w:r>
            <w:r w:rsidRPr="00D13711">
              <w:rPr>
                <w:rFonts w:cs="Arial"/>
                <w:bCs/>
                <w:sz w:val="24"/>
                <w:szCs w:val="24"/>
                <w:lang w:val="sr-Cyrl-RS" w:eastAsia="zh-CN"/>
              </w:rPr>
              <w:t xml:space="preserve"> - Израда инвестиционо-техничке документације и студија оправданости за ТС 110/</w:t>
            </w:r>
            <w:r w:rsidRPr="00D13711">
              <w:rPr>
                <w:rFonts w:cs="Arial"/>
                <w:bCs/>
                <w:sz w:val="24"/>
                <w:szCs w:val="24"/>
                <w:lang w:eastAsia="zh-CN"/>
              </w:rPr>
              <w:t>X</w:t>
            </w:r>
            <w:r w:rsidRPr="00D13711">
              <w:rPr>
                <w:rFonts w:cs="Arial"/>
                <w:sz w:val="24"/>
                <w:szCs w:val="20"/>
                <w:lang w:val="sr-Cyrl-RS" w:eastAsia="ar-SA"/>
              </w:rPr>
              <w:t xml:space="preserve"> </w:t>
            </w:r>
            <w:r>
              <w:rPr>
                <w:rFonts w:cs="Arial"/>
                <w:sz w:val="24"/>
                <w:szCs w:val="20"/>
                <w:lang w:val="sr-Cyrl-RS" w:eastAsia="ar-SA"/>
              </w:rPr>
              <w:t xml:space="preserve">- </w:t>
            </w:r>
            <w:r w:rsidRPr="00471482">
              <w:rPr>
                <w:rFonts w:cs="Arial"/>
                <w:b/>
                <w:sz w:val="24"/>
                <w:szCs w:val="24"/>
                <w:lang w:val="sr-Cyrl-RS" w:eastAsia="ar-SA"/>
              </w:rPr>
              <w:t>ТС</w:t>
            </w:r>
            <w:r w:rsidRPr="00471482">
              <w:rPr>
                <w:rFonts w:cs="Arial"/>
                <w:b/>
                <w:sz w:val="24"/>
                <w:szCs w:val="24"/>
                <w:lang w:val="sr-Latn-RS" w:eastAsia="ar-SA"/>
              </w:rPr>
              <w:t>110/35 kV</w:t>
            </w:r>
            <w:r w:rsidRPr="00471482">
              <w:rPr>
                <w:rFonts w:cs="Arial"/>
                <w:b/>
                <w:sz w:val="24"/>
                <w:szCs w:val="24"/>
                <w:lang w:val="sr-Cyrl-RS" w:eastAsia="ar-SA"/>
              </w:rPr>
              <w:t xml:space="preserve"> Бор 1</w:t>
            </w:r>
          </w:p>
        </w:tc>
        <w:tc>
          <w:tcPr>
            <w:tcW w:w="1884" w:type="dxa"/>
            <w:vAlign w:val="center"/>
          </w:tcPr>
          <w:p w14:paraId="028DE8BE" w14:textId="77777777" w:rsidR="00A247F5" w:rsidRPr="00D13711" w:rsidRDefault="00A247F5" w:rsidP="00896982">
            <w:pPr>
              <w:tabs>
                <w:tab w:val="left" w:pos="360"/>
              </w:tabs>
              <w:suppressAutoHyphens/>
              <w:spacing w:before="0" w:after="60"/>
              <w:jc w:val="left"/>
              <w:rPr>
                <w:rFonts w:cs="Arial"/>
                <w:lang w:val="sr-Latn-CS" w:eastAsia="ar-SA"/>
              </w:rPr>
            </w:pPr>
          </w:p>
        </w:tc>
        <w:tc>
          <w:tcPr>
            <w:tcW w:w="1260" w:type="dxa"/>
            <w:vAlign w:val="center"/>
          </w:tcPr>
          <w:p w14:paraId="19266645" w14:textId="77777777" w:rsidR="00A247F5" w:rsidRPr="00D13711" w:rsidRDefault="00A247F5" w:rsidP="00896982">
            <w:pPr>
              <w:tabs>
                <w:tab w:val="left" w:pos="360"/>
              </w:tabs>
              <w:suppressAutoHyphens/>
              <w:spacing w:before="0" w:after="60"/>
              <w:jc w:val="left"/>
              <w:rPr>
                <w:rFonts w:cs="Arial"/>
                <w:lang w:val="sr-Latn-CS" w:eastAsia="ar-SA"/>
              </w:rPr>
            </w:pPr>
          </w:p>
        </w:tc>
        <w:tc>
          <w:tcPr>
            <w:tcW w:w="2070" w:type="dxa"/>
            <w:vAlign w:val="center"/>
          </w:tcPr>
          <w:p w14:paraId="712E13BD" w14:textId="77777777" w:rsidR="00A247F5" w:rsidRPr="00D13711" w:rsidRDefault="00A247F5" w:rsidP="00896982">
            <w:pPr>
              <w:tabs>
                <w:tab w:val="left" w:pos="360"/>
              </w:tabs>
              <w:suppressAutoHyphens/>
              <w:spacing w:before="0" w:after="60"/>
              <w:jc w:val="left"/>
              <w:rPr>
                <w:rFonts w:cs="Arial"/>
                <w:lang w:val="sr-Latn-CS" w:eastAsia="ar-SA"/>
              </w:rPr>
            </w:pPr>
          </w:p>
        </w:tc>
      </w:tr>
      <w:tr w:rsidR="00A247F5" w:rsidRPr="00D13711" w14:paraId="6DB6C353" w14:textId="77777777" w:rsidTr="00471482">
        <w:trPr>
          <w:trHeight w:val="372"/>
        </w:trPr>
        <w:tc>
          <w:tcPr>
            <w:tcW w:w="3876" w:type="dxa"/>
            <w:gridSpan w:val="2"/>
            <w:vAlign w:val="center"/>
          </w:tcPr>
          <w:p w14:paraId="4F406065" w14:textId="7D8403ED" w:rsidR="00A247F5" w:rsidRPr="00D13711" w:rsidRDefault="00A247F5" w:rsidP="00896982">
            <w:pPr>
              <w:spacing w:before="0"/>
              <w:jc w:val="left"/>
              <w:rPr>
                <w:rFonts w:cs="Arial"/>
                <w:bCs/>
                <w:sz w:val="24"/>
                <w:szCs w:val="24"/>
                <w:lang w:val="sr-Cyrl-RS" w:eastAsia="zh-CN"/>
              </w:rPr>
            </w:pPr>
            <w:r w:rsidRPr="00D13711">
              <w:rPr>
                <w:rFonts w:cs="Arial"/>
                <w:bCs/>
                <w:sz w:val="24"/>
                <w:szCs w:val="24"/>
                <w:lang w:val="sr-Cyrl-RS" w:eastAsia="zh-CN"/>
              </w:rPr>
              <w:t>Реконструкција и модернизација ТС 110/</w:t>
            </w:r>
            <w:r w:rsidRPr="00D13711">
              <w:rPr>
                <w:rFonts w:cs="Arial"/>
                <w:bCs/>
                <w:sz w:val="24"/>
                <w:szCs w:val="24"/>
                <w:lang w:eastAsia="zh-CN"/>
              </w:rPr>
              <w:t>X</w:t>
            </w:r>
            <w:r w:rsidRPr="00D13711">
              <w:rPr>
                <w:rFonts w:cs="Arial"/>
                <w:bCs/>
                <w:sz w:val="24"/>
                <w:szCs w:val="24"/>
                <w:lang w:val="sr-Cyrl-RS" w:eastAsia="zh-CN"/>
              </w:rPr>
              <w:t xml:space="preserve"> - Израда инвестиционо-техничке документације и студија оправданости за ТС 110/</w:t>
            </w:r>
            <w:r w:rsidRPr="00D13711">
              <w:rPr>
                <w:rFonts w:cs="Arial"/>
                <w:bCs/>
                <w:sz w:val="24"/>
                <w:szCs w:val="24"/>
                <w:lang w:eastAsia="zh-CN"/>
              </w:rPr>
              <w:t>X</w:t>
            </w:r>
            <w:r w:rsidRPr="00D13711">
              <w:rPr>
                <w:rFonts w:cs="Arial"/>
                <w:sz w:val="24"/>
                <w:szCs w:val="20"/>
                <w:lang w:val="sr-Cyrl-RS" w:eastAsia="ar-SA"/>
              </w:rPr>
              <w:t xml:space="preserve"> </w:t>
            </w:r>
            <w:r>
              <w:rPr>
                <w:rFonts w:cs="Arial"/>
                <w:sz w:val="24"/>
                <w:szCs w:val="20"/>
                <w:lang w:val="sr-Cyrl-RS" w:eastAsia="ar-SA"/>
              </w:rPr>
              <w:t xml:space="preserve">- </w:t>
            </w:r>
            <w:r w:rsidRPr="00471482">
              <w:rPr>
                <w:rFonts w:cs="Arial"/>
                <w:b/>
                <w:sz w:val="24"/>
                <w:szCs w:val="24"/>
                <w:lang w:val="sr-Cyrl-RS" w:eastAsia="ar-SA"/>
              </w:rPr>
              <w:t>ТС</w:t>
            </w:r>
            <w:r w:rsidRPr="00471482">
              <w:rPr>
                <w:rFonts w:cs="Arial"/>
                <w:b/>
                <w:sz w:val="24"/>
                <w:szCs w:val="24"/>
                <w:lang w:val="sr-Latn-RS" w:eastAsia="ar-SA"/>
              </w:rPr>
              <w:t>110/35 kV</w:t>
            </w:r>
            <w:r w:rsidRPr="00471482">
              <w:rPr>
                <w:rFonts w:cs="Arial"/>
                <w:b/>
                <w:sz w:val="24"/>
                <w:szCs w:val="24"/>
                <w:lang w:val="sr-Cyrl-RS" w:eastAsia="ar-SA"/>
              </w:rPr>
              <w:t xml:space="preserve"> Куршумлија</w:t>
            </w:r>
          </w:p>
        </w:tc>
        <w:tc>
          <w:tcPr>
            <w:tcW w:w="1884" w:type="dxa"/>
            <w:vAlign w:val="center"/>
          </w:tcPr>
          <w:p w14:paraId="73BEDFE6" w14:textId="77777777" w:rsidR="00A247F5" w:rsidRPr="00D13711" w:rsidRDefault="00A247F5" w:rsidP="00896982">
            <w:pPr>
              <w:tabs>
                <w:tab w:val="left" w:pos="360"/>
              </w:tabs>
              <w:suppressAutoHyphens/>
              <w:spacing w:before="0" w:after="60"/>
              <w:jc w:val="left"/>
              <w:rPr>
                <w:rFonts w:cs="Arial"/>
                <w:lang w:val="sr-Latn-CS" w:eastAsia="ar-SA"/>
              </w:rPr>
            </w:pPr>
          </w:p>
        </w:tc>
        <w:tc>
          <w:tcPr>
            <w:tcW w:w="1260" w:type="dxa"/>
            <w:vAlign w:val="center"/>
          </w:tcPr>
          <w:p w14:paraId="7CA07941" w14:textId="77777777" w:rsidR="00A247F5" w:rsidRPr="00D13711" w:rsidRDefault="00A247F5" w:rsidP="00896982">
            <w:pPr>
              <w:tabs>
                <w:tab w:val="left" w:pos="360"/>
              </w:tabs>
              <w:suppressAutoHyphens/>
              <w:spacing w:before="0" w:after="60"/>
              <w:jc w:val="left"/>
              <w:rPr>
                <w:rFonts w:cs="Arial"/>
                <w:lang w:val="sr-Latn-CS" w:eastAsia="ar-SA"/>
              </w:rPr>
            </w:pPr>
          </w:p>
        </w:tc>
        <w:tc>
          <w:tcPr>
            <w:tcW w:w="2070" w:type="dxa"/>
            <w:vAlign w:val="center"/>
          </w:tcPr>
          <w:p w14:paraId="3358B8D0" w14:textId="77777777" w:rsidR="00A247F5" w:rsidRPr="00D13711" w:rsidRDefault="00A247F5" w:rsidP="00896982">
            <w:pPr>
              <w:tabs>
                <w:tab w:val="left" w:pos="360"/>
              </w:tabs>
              <w:suppressAutoHyphens/>
              <w:spacing w:before="0" w:after="60"/>
              <w:jc w:val="left"/>
              <w:rPr>
                <w:rFonts w:cs="Arial"/>
                <w:lang w:val="sr-Latn-CS" w:eastAsia="ar-SA"/>
              </w:rPr>
            </w:pPr>
          </w:p>
        </w:tc>
      </w:tr>
      <w:tr w:rsidR="00A247F5" w:rsidRPr="00D13711" w14:paraId="5B55A0B2" w14:textId="77777777" w:rsidTr="00471482">
        <w:trPr>
          <w:trHeight w:val="372"/>
        </w:trPr>
        <w:tc>
          <w:tcPr>
            <w:tcW w:w="3876" w:type="dxa"/>
            <w:gridSpan w:val="2"/>
            <w:vAlign w:val="center"/>
          </w:tcPr>
          <w:p w14:paraId="503662AD" w14:textId="4C979827" w:rsidR="00A247F5" w:rsidRPr="00D13711" w:rsidRDefault="00A247F5" w:rsidP="00896982">
            <w:pPr>
              <w:spacing w:before="0"/>
              <w:jc w:val="left"/>
              <w:rPr>
                <w:rFonts w:cs="Arial"/>
                <w:bCs/>
                <w:sz w:val="24"/>
                <w:szCs w:val="24"/>
                <w:lang w:val="sr-Cyrl-RS" w:eastAsia="zh-CN"/>
              </w:rPr>
            </w:pPr>
            <w:r w:rsidRPr="00D13711">
              <w:rPr>
                <w:rFonts w:cs="Arial"/>
                <w:bCs/>
                <w:sz w:val="24"/>
                <w:szCs w:val="24"/>
                <w:lang w:val="sr-Cyrl-RS" w:eastAsia="zh-CN"/>
              </w:rPr>
              <w:t>Реконструкција и модернизација ТС 110/</w:t>
            </w:r>
            <w:r w:rsidRPr="00D13711">
              <w:rPr>
                <w:rFonts w:cs="Arial"/>
                <w:bCs/>
                <w:sz w:val="24"/>
                <w:szCs w:val="24"/>
                <w:lang w:eastAsia="zh-CN"/>
              </w:rPr>
              <w:t>X</w:t>
            </w:r>
            <w:r w:rsidRPr="00D13711">
              <w:rPr>
                <w:rFonts w:cs="Arial"/>
                <w:bCs/>
                <w:sz w:val="24"/>
                <w:szCs w:val="24"/>
                <w:lang w:val="sr-Cyrl-RS" w:eastAsia="zh-CN"/>
              </w:rPr>
              <w:t xml:space="preserve"> - Израда инвестиционо-техничке документације и студија оправданости за ТС 110/</w:t>
            </w:r>
            <w:r w:rsidRPr="00D13711">
              <w:rPr>
                <w:rFonts w:cs="Arial"/>
                <w:bCs/>
                <w:sz w:val="24"/>
                <w:szCs w:val="24"/>
                <w:lang w:eastAsia="zh-CN"/>
              </w:rPr>
              <w:t>X</w:t>
            </w:r>
            <w:r w:rsidRPr="00D13711">
              <w:rPr>
                <w:rFonts w:cs="Arial"/>
                <w:sz w:val="24"/>
                <w:szCs w:val="20"/>
                <w:lang w:val="sr-Cyrl-RS" w:eastAsia="ar-SA"/>
              </w:rPr>
              <w:t xml:space="preserve"> </w:t>
            </w:r>
            <w:r>
              <w:rPr>
                <w:rFonts w:cs="Arial"/>
                <w:sz w:val="24"/>
                <w:szCs w:val="20"/>
                <w:lang w:val="sr-Cyrl-RS" w:eastAsia="ar-SA"/>
              </w:rPr>
              <w:t xml:space="preserve">- </w:t>
            </w:r>
            <w:r w:rsidRPr="00471482">
              <w:rPr>
                <w:rFonts w:cs="Arial"/>
                <w:b/>
                <w:sz w:val="24"/>
                <w:szCs w:val="24"/>
                <w:lang w:val="sr-Cyrl-RS" w:eastAsia="ar-SA"/>
              </w:rPr>
              <w:t>ТС</w:t>
            </w:r>
            <w:r w:rsidRPr="00471482">
              <w:rPr>
                <w:rFonts w:cs="Arial"/>
                <w:b/>
                <w:sz w:val="24"/>
                <w:szCs w:val="24"/>
                <w:lang w:val="sr-Latn-RS" w:eastAsia="ar-SA"/>
              </w:rPr>
              <w:t>110/35 kV</w:t>
            </w:r>
            <w:r w:rsidRPr="00471482">
              <w:rPr>
                <w:rFonts w:cs="Arial"/>
                <w:b/>
                <w:sz w:val="24"/>
                <w:szCs w:val="24"/>
                <w:lang w:val="sr-Cyrl-RS" w:eastAsia="ar-SA"/>
              </w:rPr>
              <w:t xml:space="preserve"> Пожаревац</w:t>
            </w:r>
          </w:p>
        </w:tc>
        <w:tc>
          <w:tcPr>
            <w:tcW w:w="1884" w:type="dxa"/>
            <w:vAlign w:val="center"/>
          </w:tcPr>
          <w:p w14:paraId="51745572" w14:textId="77777777" w:rsidR="00A247F5" w:rsidRPr="00D13711" w:rsidRDefault="00A247F5" w:rsidP="00896982">
            <w:pPr>
              <w:tabs>
                <w:tab w:val="left" w:pos="360"/>
              </w:tabs>
              <w:suppressAutoHyphens/>
              <w:spacing w:before="0" w:after="60"/>
              <w:jc w:val="left"/>
              <w:rPr>
                <w:rFonts w:cs="Arial"/>
                <w:lang w:val="sr-Latn-CS" w:eastAsia="ar-SA"/>
              </w:rPr>
            </w:pPr>
          </w:p>
        </w:tc>
        <w:tc>
          <w:tcPr>
            <w:tcW w:w="1260" w:type="dxa"/>
            <w:vAlign w:val="center"/>
          </w:tcPr>
          <w:p w14:paraId="76FEE501" w14:textId="77777777" w:rsidR="00A247F5" w:rsidRPr="00D13711" w:rsidRDefault="00A247F5" w:rsidP="00896982">
            <w:pPr>
              <w:tabs>
                <w:tab w:val="left" w:pos="360"/>
              </w:tabs>
              <w:suppressAutoHyphens/>
              <w:spacing w:before="0" w:after="60"/>
              <w:jc w:val="left"/>
              <w:rPr>
                <w:rFonts w:cs="Arial"/>
                <w:lang w:val="sr-Latn-CS" w:eastAsia="ar-SA"/>
              </w:rPr>
            </w:pPr>
          </w:p>
        </w:tc>
        <w:tc>
          <w:tcPr>
            <w:tcW w:w="2070" w:type="dxa"/>
            <w:vAlign w:val="center"/>
          </w:tcPr>
          <w:p w14:paraId="2BA45B77" w14:textId="77777777" w:rsidR="00A247F5" w:rsidRPr="00D13711" w:rsidRDefault="00A247F5" w:rsidP="00896982">
            <w:pPr>
              <w:tabs>
                <w:tab w:val="left" w:pos="360"/>
              </w:tabs>
              <w:suppressAutoHyphens/>
              <w:spacing w:before="0" w:after="60"/>
              <w:jc w:val="left"/>
              <w:rPr>
                <w:rFonts w:cs="Arial"/>
                <w:lang w:val="sr-Latn-CS" w:eastAsia="ar-SA"/>
              </w:rPr>
            </w:pPr>
          </w:p>
        </w:tc>
      </w:tr>
      <w:tr w:rsidR="00A247F5" w:rsidRPr="00D13711" w14:paraId="3B06C0B8" w14:textId="77777777" w:rsidTr="00471482">
        <w:trPr>
          <w:trHeight w:val="372"/>
        </w:trPr>
        <w:tc>
          <w:tcPr>
            <w:tcW w:w="3876" w:type="dxa"/>
            <w:gridSpan w:val="2"/>
            <w:vAlign w:val="center"/>
          </w:tcPr>
          <w:p w14:paraId="6925375A" w14:textId="6EB4F026" w:rsidR="00A247F5" w:rsidRPr="00D13711" w:rsidRDefault="00A247F5" w:rsidP="00896982">
            <w:pPr>
              <w:spacing w:before="0"/>
              <w:jc w:val="left"/>
              <w:rPr>
                <w:rFonts w:cs="Arial"/>
                <w:bCs/>
                <w:sz w:val="24"/>
                <w:szCs w:val="24"/>
                <w:lang w:val="sr-Cyrl-RS" w:eastAsia="zh-CN"/>
              </w:rPr>
            </w:pPr>
            <w:r w:rsidRPr="00D13711">
              <w:rPr>
                <w:rFonts w:cs="Arial"/>
                <w:bCs/>
                <w:sz w:val="24"/>
                <w:szCs w:val="24"/>
                <w:lang w:val="sr-Cyrl-RS" w:eastAsia="zh-CN"/>
              </w:rPr>
              <w:t>Реконструкција и модернизација ТС 110/</w:t>
            </w:r>
            <w:r w:rsidRPr="00D13711">
              <w:rPr>
                <w:rFonts w:cs="Arial"/>
                <w:bCs/>
                <w:sz w:val="24"/>
                <w:szCs w:val="24"/>
                <w:lang w:eastAsia="zh-CN"/>
              </w:rPr>
              <w:t>X</w:t>
            </w:r>
            <w:r w:rsidRPr="00D13711">
              <w:rPr>
                <w:rFonts w:cs="Arial"/>
                <w:bCs/>
                <w:sz w:val="24"/>
                <w:szCs w:val="24"/>
                <w:lang w:val="sr-Cyrl-RS" w:eastAsia="zh-CN"/>
              </w:rPr>
              <w:t xml:space="preserve"> - Израда инвестиционо-техничке документације и студија оправданости за ТС 110/</w:t>
            </w:r>
            <w:r w:rsidRPr="00D13711">
              <w:rPr>
                <w:rFonts w:cs="Arial"/>
                <w:bCs/>
                <w:sz w:val="24"/>
                <w:szCs w:val="24"/>
                <w:lang w:eastAsia="zh-CN"/>
              </w:rPr>
              <w:t>X</w:t>
            </w:r>
            <w:r w:rsidRPr="00D13711">
              <w:rPr>
                <w:rFonts w:cs="Arial"/>
                <w:sz w:val="24"/>
                <w:szCs w:val="20"/>
                <w:lang w:val="sr-Cyrl-RS" w:eastAsia="ar-SA"/>
              </w:rPr>
              <w:t xml:space="preserve"> </w:t>
            </w:r>
            <w:r>
              <w:rPr>
                <w:rFonts w:cs="Arial"/>
                <w:sz w:val="24"/>
                <w:szCs w:val="20"/>
                <w:lang w:val="sr-Cyrl-RS" w:eastAsia="ar-SA"/>
              </w:rPr>
              <w:t xml:space="preserve">- </w:t>
            </w:r>
            <w:r w:rsidRPr="00471482">
              <w:rPr>
                <w:rFonts w:cs="Arial"/>
                <w:b/>
                <w:sz w:val="24"/>
                <w:szCs w:val="24"/>
                <w:lang w:val="sr-Cyrl-RS" w:eastAsia="ar-SA"/>
              </w:rPr>
              <w:t>ТС</w:t>
            </w:r>
            <w:r w:rsidRPr="00471482">
              <w:rPr>
                <w:rFonts w:cs="Arial"/>
                <w:b/>
                <w:sz w:val="24"/>
                <w:szCs w:val="24"/>
                <w:lang w:val="sr-Latn-RS" w:eastAsia="ar-SA"/>
              </w:rPr>
              <w:t>110/35 kV</w:t>
            </w:r>
            <w:r w:rsidRPr="00471482">
              <w:rPr>
                <w:rFonts w:cs="Arial"/>
                <w:b/>
                <w:sz w:val="24"/>
                <w:szCs w:val="24"/>
                <w:lang w:val="sr-Cyrl-RS" w:eastAsia="ar-SA"/>
              </w:rPr>
              <w:t xml:space="preserve"> Београд 10</w:t>
            </w:r>
          </w:p>
        </w:tc>
        <w:tc>
          <w:tcPr>
            <w:tcW w:w="1884" w:type="dxa"/>
            <w:vAlign w:val="center"/>
          </w:tcPr>
          <w:p w14:paraId="53C95967" w14:textId="77777777" w:rsidR="00A247F5" w:rsidRPr="00D13711" w:rsidRDefault="00A247F5" w:rsidP="00896982">
            <w:pPr>
              <w:tabs>
                <w:tab w:val="left" w:pos="360"/>
              </w:tabs>
              <w:suppressAutoHyphens/>
              <w:spacing w:before="0" w:after="60"/>
              <w:jc w:val="left"/>
              <w:rPr>
                <w:rFonts w:cs="Arial"/>
                <w:lang w:val="sr-Latn-CS" w:eastAsia="ar-SA"/>
              </w:rPr>
            </w:pPr>
          </w:p>
        </w:tc>
        <w:tc>
          <w:tcPr>
            <w:tcW w:w="1260" w:type="dxa"/>
            <w:vAlign w:val="center"/>
          </w:tcPr>
          <w:p w14:paraId="6E7798DC" w14:textId="77777777" w:rsidR="00A247F5" w:rsidRPr="00D13711" w:rsidRDefault="00A247F5" w:rsidP="00896982">
            <w:pPr>
              <w:tabs>
                <w:tab w:val="left" w:pos="360"/>
              </w:tabs>
              <w:suppressAutoHyphens/>
              <w:spacing w:before="0" w:after="60"/>
              <w:jc w:val="left"/>
              <w:rPr>
                <w:rFonts w:cs="Arial"/>
                <w:lang w:val="sr-Latn-CS" w:eastAsia="ar-SA"/>
              </w:rPr>
            </w:pPr>
          </w:p>
        </w:tc>
        <w:tc>
          <w:tcPr>
            <w:tcW w:w="2070" w:type="dxa"/>
            <w:vAlign w:val="center"/>
          </w:tcPr>
          <w:p w14:paraId="7D3024F5" w14:textId="77777777" w:rsidR="00A247F5" w:rsidRPr="00D13711" w:rsidRDefault="00A247F5" w:rsidP="00896982">
            <w:pPr>
              <w:tabs>
                <w:tab w:val="left" w:pos="360"/>
              </w:tabs>
              <w:suppressAutoHyphens/>
              <w:spacing w:before="0" w:after="60"/>
              <w:jc w:val="left"/>
              <w:rPr>
                <w:rFonts w:cs="Arial"/>
                <w:lang w:val="sr-Latn-CS" w:eastAsia="ar-SA"/>
              </w:rPr>
            </w:pPr>
          </w:p>
        </w:tc>
      </w:tr>
      <w:tr w:rsidR="00A247F5" w:rsidRPr="00D13711" w14:paraId="655C0F06" w14:textId="77777777" w:rsidTr="00471482">
        <w:trPr>
          <w:trHeight w:val="372"/>
        </w:trPr>
        <w:tc>
          <w:tcPr>
            <w:tcW w:w="3870" w:type="dxa"/>
          </w:tcPr>
          <w:p w14:paraId="21036157" w14:textId="599B950B" w:rsidR="00A247F5" w:rsidRPr="00471482" w:rsidRDefault="00471482" w:rsidP="000D4F6F">
            <w:pPr>
              <w:spacing w:before="0"/>
              <w:jc w:val="right"/>
              <w:rPr>
                <w:rFonts w:cs="Arial"/>
                <w:b/>
                <w:bCs/>
                <w:sz w:val="24"/>
                <w:szCs w:val="24"/>
                <w:lang w:val="sr-Cyrl-RS" w:eastAsia="zh-CN"/>
              </w:rPr>
            </w:pPr>
            <w:r>
              <w:rPr>
                <w:rFonts w:cs="Arial"/>
                <w:bCs/>
                <w:sz w:val="24"/>
                <w:szCs w:val="24"/>
                <w:lang w:val="sr-Cyrl-RS" w:eastAsia="zh-CN"/>
              </w:rPr>
              <w:t xml:space="preserve">                       </w:t>
            </w:r>
            <w:r w:rsidR="000D4F6F">
              <w:rPr>
                <w:rFonts w:cs="Arial"/>
                <w:bCs/>
                <w:sz w:val="24"/>
                <w:szCs w:val="24"/>
                <w:lang w:val="sr-Cyrl-RS" w:eastAsia="zh-CN"/>
              </w:rPr>
              <w:t xml:space="preserve">                                </w:t>
            </w:r>
            <w:r w:rsidRPr="00471482">
              <w:rPr>
                <w:rFonts w:cs="Arial"/>
                <w:b/>
                <w:bCs/>
                <w:sz w:val="24"/>
                <w:szCs w:val="24"/>
                <w:lang w:val="sr-Cyrl-RS" w:eastAsia="zh-CN"/>
              </w:rPr>
              <w:t>УКУПНО:</w:t>
            </w:r>
          </w:p>
        </w:tc>
        <w:tc>
          <w:tcPr>
            <w:tcW w:w="1890" w:type="dxa"/>
            <w:gridSpan w:val="2"/>
            <w:vAlign w:val="center"/>
          </w:tcPr>
          <w:p w14:paraId="19BA1AFA" w14:textId="77777777" w:rsidR="00A247F5" w:rsidRPr="00D13711" w:rsidRDefault="00A247F5" w:rsidP="00896982">
            <w:pPr>
              <w:tabs>
                <w:tab w:val="left" w:pos="360"/>
              </w:tabs>
              <w:suppressAutoHyphens/>
              <w:spacing w:before="0" w:after="60"/>
              <w:jc w:val="left"/>
              <w:rPr>
                <w:rFonts w:cs="Arial"/>
                <w:lang w:val="sr-Latn-CS" w:eastAsia="ar-SA"/>
              </w:rPr>
            </w:pPr>
          </w:p>
        </w:tc>
        <w:tc>
          <w:tcPr>
            <w:tcW w:w="1260" w:type="dxa"/>
            <w:vAlign w:val="center"/>
          </w:tcPr>
          <w:p w14:paraId="13A9B088" w14:textId="77777777" w:rsidR="00A247F5" w:rsidRPr="00D13711" w:rsidRDefault="00A247F5" w:rsidP="00896982">
            <w:pPr>
              <w:tabs>
                <w:tab w:val="left" w:pos="360"/>
              </w:tabs>
              <w:suppressAutoHyphens/>
              <w:spacing w:before="0" w:after="60"/>
              <w:jc w:val="left"/>
              <w:rPr>
                <w:rFonts w:cs="Arial"/>
                <w:lang w:val="sr-Latn-CS" w:eastAsia="ar-SA"/>
              </w:rPr>
            </w:pPr>
          </w:p>
        </w:tc>
        <w:tc>
          <w:tcPr>
            <w:tcW w:w="2070" w:type="dxa"/>
            <w:vAlign w:val="center"/>
          </w:tcPr>
          <w:p w14:paraId="6FE5FE5C" w14:textId="77777777" w:rsidR="00A247F5" w:rsidRPr="00D13711" w:rsidRDefault="00A247F5" w:rsidP="00896982">
            <w:pPr>
              <w:tabs>
                <w:tab w:val="left" w:pos="360"/>
              </w:tabs>
              <w:suppressAutoHyphens/>
              <w:spacing w:before="0" w:after="60"/>
              <w:jc w:val="left"/>
              <w:rPr>
                <w:rFonts w:cs="Arial"/>
                <w:lang w:val="sr-Latn-CS" w:eastAsia="ar-SA"/>
              </w:rPr>
            </w:pPr>
          </w:p>
        </w:tc>
      </w:tr>
    </w:tbl>
    <w:p w14:paraId="3E41C980" w14:textId="77777777" w:rsidR="00A247F5" w:rsidRDefault="00A247F5" w:rsidP="00D13711">
      <w:pPr>
        <w:suppressAutoHyphens/>
        <w:spacing w:before="0"/>
        <w:jc w:val="left"/>
        <w:rPr>
          <w:rFonts w:cs="Arial"/>
          <w:b/>
          <w:sz w:val="24"/>
          <w:szCs w:val="24"/>
          <w:lang w:val="sr-Cyrl-RS" w:eastAsia="ar-SA"/>
        </w:rPr>
      </w:pPr>
    </w:p>
    <w:p w14:paraId="53E75A3D" w14:textId="3223594D" w:rsidR="00D13711" w:rsidRPr="00D13711" w:rsidRDefault="00D13711" w:rsidP="00D13711">
      <w:pPr>
        <w:suppressAutoHyphens/>
        <w:spacing w:before="0"/>
        <w:jc w:val="left"/>
        <w:rPr>
          <w:rFonts w:ascii="Nyala" w:hAnsi="Nyala" w:cs="Arial"/>
          <w:sz w:val="24"/>
          <w:szCs w:val="24"/>
          <w:lang w:val="am-ET" w:eastAsia="ar-SA"/>
        </w:rPr>
      </w:pPr>
      <w:r>
        <w:rPr>
          <w:rFonts w:cs="Arial"/>
          <w:b/>
          <w:sz w:val="24"/>
          <w:szCs w:val="24"/>
          <w:lang w:val="sr-Cyrl-RS" w:eastAsia="ar-SA"/>
        </w:rPr>
        <w:lastRenderedPageBreak/>
        <w:t xml:space="preserve"> </w:t>
      </w:r>
      <w:r w:rsidRPr="00D13711">
        <w:rPr>
          <w:rFonts w:cs="Arial"/>
          <w:b/>
          <w:sz w:val="24"/>
          <w:szCs w:val="24"/>
          <w:lang w:eastAsia="ar-SA"/>
        </w:rPr>
        <w:t>II</w:t>
      </w:r>
      <w:r w:rsidRPr="00D13711">
        <w:rPr>
          <w:rFonts w:cs="Arial"/>
          <w:sz w:val="24"/>
          <w:szCs w:val="24"/>
          <w:lang w:eastAsia="ar-SA"/>
        </w:rPr>
        <w:t xml:space="preserve"> </w:t>
      </w:r>
      <w:r w:rsidRPr="00D13711">
        <w:rPr>
          <w:rFonts w:cs="Arial"/>
          <w:sz w:val="24"/>
          <w:szCs w:val="24"/>
          <w:lang w:val="am-ET" w:eastAsia="ar-SA"/>
        </w:rPr>
        <w:t>Фиксни трошкови:</w:t>
      </w:r>
    </w:p>
    <w:tbl>
      <w:tblPr>
        <w:tblW w:w="891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4"/>
        <w:gridCol w:w="5812"/>
        <w:gridCol w:w="2224"/>
      </w:tblGrid>
      <w:tr w:rsidR="00D13711" w:rsidRPr="00D13711" w14:paraId="01D2C836" w14:textId="77777777" w:rsidTr="00D13711">
        <w:trPr>
          <w:cantSplit/>
        </w:trPr>
        <w:tc>
          <w:tcPr>
            <w:tcW w:w="874" w:type="dxa"/>
          </w:tcPr>
          <w:p w14:paraId="6D7DA8E1" w14:textId="77777777" w:rsidR="00D13711" w:rsidRPr="00D13711" w:rsidRDefault="00D13711" w:rsidP="00D13711">
            <w:pPr>
              <w:suppressAutoHyphens/>
              <w:spacing w:before="0"/>
              <w:jc w:val="center"/>
              <w:rPr>
                <w:rFonts w:cs="Arial"/>
                <w:sz w:val="24"/>
                <w:szCs w:val="24"/>
                <w:lang w:val="am-ET" w:eastAsia="ar-SA"/>
              </w:rPr>
            </w:pPr>
            <w:r w:rsidRPr="00D13711">
              <w:rPr>
                <w:rFonts w:cs="Arial"/>
                <w:sz w:val="24"/>
                <w:szCs w:val="24"/>
                <w:lang w:val="am-ET" w:eastAsia="ar-SA"/>
              </w:rPr>
              <w:t>Р.бр.</w:t>
            </w:r>
          </w:p>
        </w:tc>
        <w:tc>
          <w:tcPr>
            <w:tcW w:w="5812" w:type="dxa"/>
          </w:tcPr>
          <w:p w14:paraId="08C4ADF6" w14:textId="77777777" w:rsidR="00D13711" w:rsidRPr="00D13711" w:rsidRDefault="00D13711" w:rsidP="00D13711">
            <w:pPr>
              <w:suppressAutoHyphens/>
              <w:spacing w:before="0"/>
              <w:jc w:val="center"/>
              <w:rPr>
                <w:rFonts w:cs="Arial"/>
                <w:sz w:val="24"/>
                <w:szCs w:val="24"/>
                <w:lang w:val="am-ET" w:eastAsia="ar-SA"/>
              </w:rPr>
            </w:pPr>
            <w:r w:rsidRPr="00D13711">
              <w:rPr>
                <w:rFonts w:cs="Arial"/>
                <w:sz w:val="24"/>
                <w:szCs w:val="24"/>
                <w:lang w:val="am-ET" w:eastAsia="ar-SA"/>
              </w:rPr>
              <w:t>Назив</w:t>
            </w:r>
          </w:p>
        </w:tc>
        <w:tc>
          <w:tcPr>
            <w:tcW w:w="2224" w:type="dxa"/>
          </w:tcPr>
          <w:p w14:paraId="7C527155" w14:textId="77777777" w:rsidR="00D13711" w:rsidRPr="00D13711" w:rsidRDefault="00D13711" w:rsidP="00D13711">
            <w:pPr>
              <w:suppressAutoHyphens/>
              <w:spacing w:before="0"/>
              <w:jc w:val="center"/>
              <w:rPr>
                <w:rFonts w:cs="Arial"/>
                <w:sz w:val="24"/>
                <w:szCs w:val="24"/>
                <w:lang w:val="am-ET" w:eastAsia="ar-SA"/>
              </w:rPr>
            </w:pPr>
            <w:r w:rsidRPr="00D13711">
              <w:rPr>
                <w:rFonts w:cs="Arial"/>
                <w:sz w:val="24"/>
                <w:szCs w:val="24"/>
                <w:lang w:val="am-ET" w:eastAsia="ar-SA"/>
              </w:rPr>
              <w:t>Износ</w:t>
            </w:r>
          </w:p>
        </w:tc>
      </w:tr>
      <w:tr w:rsidR="00D13711" w:rsidRPr="00D13711" w14:paraId="162FCD53" w14:textId="77777777" w:rsidTr="00D13711">
        <w:trPr>
          <w:cantSplit/>
        </w:trPr>
        <w:tc>
          <w:tcPr>
            <w:tcW w:w="874" w:type="dxa"/>
          </w:tcPr>
          <w:p w14:paraId="0E577CB0" w14:textId="77777777" w:rsidR="00D13711" w:rsidRPr="00D13711" w:rsidRDefault="00D13711" w:rsidP="00D13711">
            <w:pPr>
              <w:suppressAutoHyphens/>
              <w:spacing w:before="0"/>
              <w:rPr>
                <w:rFonts w:cs="Arial"/>
                <w:sz w:val="24"/>
                <w:szCs w:val="24"/>
                <w:lang w:val="am-ET" w:eastAsia="ar-SA"/>
              </w:rPr>
            </w:pPr>
          </w:p>
        </w:tc>
        <w:tc>
          <w:tcPr>
            <w:tcW w:w="5812" w:type="dxa"/>
          </w:tcPr>
          <w:p w14:paraId="4D5720D7" w14:textId="77777777" w:rsidR="00D13711" w:rsidRPr="00D13711" w:rsidRDefault="00D13711" w:rsidP="00D13711">
            <w:pPr>
              <w:suppressAutoHyphens/>
              <w:spacing w:before="0"/>
              <w:rPr>
                <w:rFonts w:cs="Arial"/>
                <w:sz w:val="24"/>
                <w:szCs w:val="24"/>
                <w:lang w:val="am-ET" w:eastAsia="ar-SA"/>
              </w:rPr>
            </w:pPr>
          </w:p>
        </w:tc>
        <w:tc>
          <w:tcPr>
            <w:tcW w:w="2224" w:type="dxa"/>
          </w:tcPr>
          <w:p w14:paraId="2293ABBA" w14:textId="77777777" w:rsidR="00D13711" w:rsidRPr="00D13711" w:rsidRDefault="00D13711" w:rsidP="00D13711">
            <w:pPr>
              <w:suppressAutoHyphens/>
              <w:spacing w:before="0"/>
              <w:rPr>
                <w:rFonts w:cs="Arial"/>
                <w:sz w:val="24"/>
                <w:szCs w:val="24"/>
                <w:lang w:val="am-ET" w:eastAsia="ar-SA"/>
              </w:rPr>
            </w:pPr>
          </w:p>
        </w:tc>
      </w:tr>
      <w:tr w:rsidR="00D13711" w:rsidRPr="00D13711" w14:paraId="4219B8CF" w14:textId="77777777" w:rsidTr="00D13711">
        <w:trPr>
          <w:cantSplit/>
        </w:trPr>
        <w:tc>
          <w:tcPr>
            <w:tcW w:w="874" w:type="dxa"/>
          </w:tcPr>
          <w:p w14:paraId="42E498F5" w14:textId="77777777" w:rsidR="00D13711" w:rsidRPr="00D13711" w:rsidRDefault="00D13711" w:rsidP="00D13711">
            <w:pPr>
              <w:suppressAutoHyphens/>
              <w:spacing w:before="0"/>
              <w:rPr>
                <w:rFonts w:cs="Arial"/>
                <w:sz w:val="24"/>
                <w:szCs w:val="24"/>
                <w:lang w:val="am-ET" w:eastAsia="ar-SA"/>
              </w:rPr>
            </w:pPr>
          </w:p>
        </w:tc>
        <w:tc>
          <w:tcPr>
            <w:tcW w:w="5812" w:type="dxa"/>
          </w:tcPr>
          <w:p w14:paraId="56CCC47F" w14:textId="77777777" w:rsidR="00D13711" w:rsidRPr="00D13711" w:rsidRDefault="00D13711" w:rsidP="00D13711">
            <w:pPr>
              <w:suppressAutoHyphens/>
              <w:spacing w:before="0"/>
              <w:rPr>
                <w:rFonts w:cs="Arial"/>
                <w:sz w:val="24"/>
                <w:szCs w:val="24"/>
                <w:lang w:val="am-ET" w:eastAsia="ar-SA"/>
              </w:rPr>
            </w:pPr>
          </w:p>
        </w:tc>
        <w:tc>
          <w:tcPr>
            <w:tcW w:w="2224" w:type="dxa"/>
          </w:tcPr>
          <w:p w14:paraId="089B1FA5" w14:textId="77777777" w:rsidR="00D13711" w:rsidRPr="00D13711" w:rsidRDefault="00D13711" w:rsidP="00D13711">
            <w:pPr>
              <w:suppressAutoHyphens/>
              <w:spacing w:before="0"/>
              <w:rPr>
                <w:rFonts w:cs="Arial"/>
                <w:sz w:val="24"/>
                <w:szCs w:val="24"/>
                <w:lang w:val="am-ET" w:eastAsia="ar-SA"/>
              </w:rPr>
            </w:pPr>
          </w:p>
        </w:tc>
      </w:tr>
      <w:tr w:rsidR="00D13711" w:rsidRPr="00D13711" w14:paraId="1E897C41" w14:textId="77777777" w:rsidTr="00D13711">
        <w:trPr>
          <w:cantSplit/>
        </w:trPr>
        <w:tc>
          <w:tcPr>
            <w:tcW w:w="874" w:type="dxa"/>
          </w:tcPr>
          <w:p w14:paraId="6FD3BC0E" w14:textId="77777777" w:rsidR="00D13711" w:rsidRPr="00D13711" w:rsidRDefault="00D13711" w:rsidP="00D13711">
            <w:pPr>
              <w:suppressAutoHyphens/>
              <w:spacing w:before="0"/>
              <w:rPr>
                <w:rFonts w:cs="Arial"/>
                <w:sz w:val="24"/>
                <w:szCs w:val="24"/>
                <w:highlight w:val="cyan"/>
                <w:lang w:val="am-ET" w:eastAsia="ar-SA"/>
              </w:rPr>
            </w:pPr>
          </w:p>
        </w:tc>
        <w:tc>
          <w:tcPr>
            <w:tcW w:w="5812" w:type="dxa"/>
          </w:tcPr>
          <w:p w14:paraId="28E263A4" w14:textId="77777777" w:rsidR="00D13711" w:rsidRPr="00D13711" w:rsidRDefault="00D13711" w:rsidP="00D13711">
            <w:pPr>
              <w:suppressAutoHyphens/>
              <w:spacing w:before="0"/>
              <w:rPr>
                <w:rFonts w:cs="Arial"/>
                <w:sz w:val="24"/>
                <w:szCs w:val="24"/>
                <w:highlight w:val="cyan"/>
                <w:lang w:val="am-ET" w:eastAsia="ar-SA"/>
              </w:rPr>
            </w:pPr>
          </w:p>
        </w:tc>
        <w:tc>
          <w:tcPr>
            <w:tcW w:w="2224" w:type="dxa"/>
          </w:tcPr>
          <w:p w14:paraId="10155C7A" w14:textId="77777777" w:rsidR="00D13711" w:rsidRPr="00D13711" w:rsidRDefault="00D13711" w:rsidP="00D13711">
            <w:pPr>
              <w:suppressAutoHyphens/>
              <w:spacing w:before="0"/>
              <w:rPr>
                <w:rFonts w:cs="Arial"/>
                <w:sz w:val="24"/>
                <w:szCs w:val="24"/>
                <w:highlight w:val="cyan"/>
                <w:lang w:val="am-ET" w:eastAsia="ar-SA"/>
              </w:rPr>
            </w:pPr>
          </w:p>
        </w:tc>
      </w:tr>
      <w:tr w:rsidR="00D13711" w:rsidRPr="00D13711" w14:paraId="697929F0" w14:textId="77777777" w:rsidTr="00D13711">
        <w:trPr>
          <w:cantSplit/>
        </w:trPr>
        <w:tc>
          <w:tcPr>
            <w:tcW w:w="6686" w:type="dxa"/>
            <w:gridSpan w:val="2"/>
            <w:tcBorders>
              <w:left w:val="nil"/>
              <w:bottom w:val="nil"/>
            </w:tcBorders>
          </w:tcPr>
          <w:p w14:paraId="1B708B7A" w14:textId="77777777" w:rsidR="00D13711" w:rsidRPr="00D13711" w:rsidRDefault="00D13711" w:rsidP="00D13711">
            <w:pPr>
              <w:suppressAutoHyphens/>
              <w:spacing w:before="0"/>
              <w:jc w:val="right"/>
              <w:rPr>
                <w:rFonts w:cs="Arial"/>
                <w:sz w:val="24"/>
                <w:szCs w:val="24"/>
                <w:lang w:val="am-ET" w:eastAsia="ar-SA"/>
              </w:rPr>
            </w:pPr>
            <w:r w:rsidRPr="00D13711">
              <w:rPr>
                <w:rFonts w:cs="Arial"/>
                <w:sz w:val="24"/>
                <w:szCs w:val="24"/>
                <w:lang w:val="am-ET" w:eastAsia="ar-SA"/>
              </w:rPr>
              <w:t xml:space="preserve">Укупно </w:t>
            </w:r>
            <w:r w:rsidRPr="00D13711">
              <w:rPr>
                <w:rFonts w:cs="Arial"/>
                <w:b/>
                <w:sz w:val="24"/>
                <w:szCs w:val="24"/>
                <w:lang w:eastAsia="ar-SA"/>
              </w:rPr>
              <w:t>II</w:t>
            </w:r>
            <w:r w:rsidRPr="00D13711">
              <w:rPr>
                <w:rFonts w:cs="Arial"/>
                <w:sz w:val="24"/>
                <w:szCs w:val="24"/>
                <w:lang w:val="am-ET" w:eastAsia="ar-SA"/>
              </w:rPr>
              <w:t>:</w:t>
            </w:r>
          </w:p>
        </w:tc>
        <w:tc>
          <w:tcPr>
            <w:tcW w:w="2224" w:type="dxa"/>
          </w:tcPr>
          <w:p w14:paraId="47A39432" w14:textId="77777777" w:rsidR="00D13711" w:rsidRPr="00D13711" w:rsidRDefault="00D13711" w:rsidP="00D13711">
            <w:pPr>
              <w:suppressAutoHyphens/>
              <w:spacing w:before="0"/>
              <w:rPr>
                <w:rFonts w:cs="Arial"/>
                <w:sz w:val="24"/>
                <w:szCs w:val="24"/>
                <w:lang w:val="am-ET" w:eastAsia="ar-SA"/>
              </w:rPr>
            </w:pPr>
          </w:p>
        </w:tc>
      </w:tr>
    </w:tbl>
    <w:p w14:paraId="684ACBFA" w14:textId="77777777" w:rsidR="00D13711" w:rsidRPr="00D13711" w:rsidRDefault="00D13711" w:rsidP="00D13711">
      <w:pPr>
        <w:suppressAutoHyphens/>
        <w:spacing w:before="0"/>
        <w:jc w:val="left"/>
        <w:rPr>
          <w:rFonts w:cs="Arial"/>
          <w:sz w:val="24"/>
          <w:szCs w:val="24"/>
          <w:lang w:eastAsia="ar-SA"/>
        </w:rPr>
      </w:pPr>
    </w:p>
    <w:p w14:paraId="18803653" w14:textId="77777777" w:rsidR="00D13711" w:rsidRPr="00D13711" w:rsidRDefault="00D13711" w:rsidP="00D13711">
      <w:pPr>
        <w:suppressAutoHyphens/>
        <w:spacing w:before="0"/>
        <w:jc w:val="left"/>
        <w:rPr>
          <w:rFonts w:cs="Arial"/>
          <w:b/>
          <w:sz w:val="24"/>
          <w:szCs w:val="24"/>
          <w:u w:val="single"/>
          <w:lang w:val="am-ET" w:eastAsia="ar-SA"/>
        </w:rPr>
      </w:pPr>
      <w:r w:rsidRPr="00D13711">
        <w:rPr>
          <w:rFonts w:cs="Arial"/>
          <w:b/>
          <w:sz w:val="24"/>
          <w:szCs w:val="24"/>
          <w:lang w:val="am-ET" w:eastAsia="ar-SA"/>
        </w:rPr>
        <w:t>У к у п н а  ц е н а: I + II =</w:t>
      </w:r>
      <w:r w:rsidRPr="00D13711">
        <w:rPr>
          <w:rFonts w:cs="Arial"/>
          <w:b/>
          <w:sz w:val="24"/>
          <w:szCs w:val="24"/>
          <w:u w:val="single"/>
          <w:lang w:val="am-ET" w:eastAsia="ar-SA"/>
        </w:rPr>
        <w:t xml:space="preserve">  </w:t>
      </w:r>
    </w:p>
    <w:p w14:paraId="09B0D556" w14:textId="77777777" w:rsidR="00D13711" w:rsidRPr="00D13711" w:rsidRDefault="00D13711" w:rsidP="00D13711">
      <w:pPr>
        <w:suppressAutoHyphens/>
        <w:spacing w:before="0"/>
        <w:jc w:val="left"/>
        <w:rPr>
          <w:rFonts w:cs="Arial"/>
          <w:b/>
          <w:sz w:val="24"/>
          <w:szCs w:val="24"/>
          <w:lang w:val="sr-Cyrl-RS" w:eastAsia="ar-SA"/>
        </w:rPr>
      </w:pPr>
      <w:r w:rsidRPr="00D13711">
        <w:rPr>
          <w:rFonts w:cs="Arial"/>
          <w:b/>
          <w:sz w:val="24"/>
          <w:szCs w:val="24"/>
          <w:lang w:val="sr-Cyrl-RS" w:eastAsia="ar-SA"/>
        </w:rPr>
        <w:t xml:space="preserve">ПДВ = </w:t>
      </w:r>
      <w:r w:rsidRPr="00D13711">
        <w:rPr>
          <w:rFonts w:cs="Arial"/>
          <w:b/>
          <w:sz w:val="24"/>
          <w:szCs w:val="24"/>
          <w:lang w:val="sr-Cyrl-RS" w:eastAsia="ar-SA"/>
        </w:rPr>
        <w:tab/>
      </w:r>
      <w:r w:rsidRPr="00D13711">
        <w:rPr>
          <w:rFonts w:cs="Arial"/>
          <w:b/>
          <w:sz w:val="24"/>
          <w:szCs w:val="24"/>
          <w:lang w:val="sr-Cyrl-RS" w:eastAsia="ar-SA"/>
        </w:rPr>
        <w:tab/>
      </w:r>
      <w:r w:rsidRPr="00D13711">
        <w:rPr>
          <w:rFonts w:cs="Arial"/>
          <w:b/>
          <w:sz w:val="24"/>
          <w:szCs w:val="24"/>
          <w:lang w:val="sr-Cyrl-RS" w:eastAsia="ar-SA"/>
        </w:rPr>
        <w:tab/>
      </w:r>
      <w:r w:rsidRPr="00D13711">
        <w:rPr>
          <w:rFonts w:cs="Arial"/>
          <w:b/>
          <w:sz w:val="24"/>
          <w:szCs w:val="24"/>
          <w:lang w:val="sr-Cyrl-RS" w:eastAsia="ar-SA"/>
        </w:rPr>
        <w:tab/>
      </w:r>
    </w:p>
    <w:p w14:paraId="5FF50D25" w14:textId="77777777" w:rsidR="00D13711" w:rsidRPr="00D13711" w:rsidRDefault="00D13711" w:rsidP="00D13711">
      <w:pPr>
        <w:suppressAutoHyphens/>
        <w:spacing w:before="0"/>
        <w:jc w:val="left"/>
        <w:rPr>
          <w:rFonts w:cs="Arial"/>
          <w:sz w:val="24"/>
          <w:szCs w:val="24"/>
          <w:lang w:val="sr-Cyrl-RS" w:eastAsia="ar-SA"/>
        </w:rPr>
      </w:pPr>
      <w:r w:rsidRPr="00D13711">
        <w:rPr>
          <w:rFonts w:cs="Arial"/>
          <w:b/>
          <w:sz w:val="24"/>
          <w:szCs w:val="24"/>
          <w:lang w:val="sr-Cyrl-RS" w:eastAsia="ar-SA"/>
        </w:rPr>
        <w:t>У к у п н а  ц е н а  с а  ПДВ</w:t>
      </w:r>
      <w:r w:rsidRPr="00D13711">
        <w:rPr>
          <w:rFonts w:cs="Arial"/>
          <w:sz w:val="24"/>
          <w:szCs w:val="24"/>
          <w:lang w:val="sr-Cyrl-RS" w:eastAsia="ar-SA"/>
        </w:rPr>
        <w:t xml:space="preserve"> =</w:t>
      </w:r>
    </w:p>
    <w:p w14:paraId="57063A87" w14:textId="77777777" w:rsidR="00D13711" w:rsidRPr="00D13711" w:rsidRDefault="00D13711" w:rsidP="00D13711">
      <w:pPr>
        <w:suppressAutoHyphens/>
        <w:spacing w:before="0"/>
        <w:jc w:val="left"/>
        <w:rPr>
          <w:rFonts w:cs="Arial"/>
          <w:sz w:val="24"/>
          <w:szCs w:val="24"/>
          <w:lang w:val="sr-Cyrl-RS" w:eastAsia="ar-SA"/>
        </w:rPr>
      </w:pPr>
    </w:p>
    <w:tbl>
      <w:tblPr>
        <w:tblW w:w="0" w:type="auto"/>
        <w:jc w:val="center"/>
        <w:tblLook w:val="01E0" w:firstRow="1" w:lastRow="1" w:firstColumn="1" w:lastColumn="1" w:noHBand="0" w:noVBand="0"/>
      </w:tblPr>
      <w:tblGrid>
        <w:gridCol w:w="3311"/>
        <w:gridCol w:w="1909"/>
        <w:gridCol w:w="3629"/>
      </w:tblGrid>
      <w:tr w:rsidR="00D13711" w:rsidRPr="00D13711" w14:paraId="125F2998" w14:textId="77777777" w:rsidTr="008C739A">
        <w:trPr>
          <w:jc w:val="center"/>
        </w:trPr>
        <w:tc>
          <w:tcPr>
            <w:tcW w:w="3311" w:type="dxa"/>
          </w:tcPr>
          <w:p w14:paraId="25003113" w14:textId="77777777" w:rsidR="00D13711" w:rsidRPr="00D13711" w:rsidRDefault="00D13711" w:rsidP="00D13711">
            <w:pPr>
              <w:suppressAutoHyphens/>
              <w:spacing w:before="0"/>
              <w:jc w:val="center"/>
              <w:rPr>
                <w:rFonts w:cs="Arial"/>
                <w:sz w:val="24"/>
                <w:szCs w:val="24"/>
                <w:lang w:val="am-ET" w:eastAsia="ar-SA"/>
              </w:rPr>
            </w:pPr>
            <w:r w:rsidRPr="00D13711">
              <w:rPr>
                <w:rFonts w:cs="Arial"/>
                <w:sz w:val="24"/>
                <w:szCs w:val="24"/>
                <w:lang w:val="am-ET" w:eastAsia="ar-SA"/>
              </w:rPr>
              <w:t>Датум:</w:t>
            </w:r>
          </w:p>
        </w:tc>
        <w:tc>
          <w:tcPr>
            <w:tcW w:w="1909" w:type="dxa"/>
          </w:tcPr>
          <w:p w14:paraId="13676C30" w14:textId="77777777" w:rsidR="00D13711" w:rsidRPr="00D13711" w:rsidRDefault="00D13711" w:rsidP="00D13711">
            <w:pPr>
              <w:suppressAutoHyphens/>
              <w:spacing w:before="0"/>
              <w:jc w:val="center"/>
              <w:rPr>
                <w:rFonts w:cs="Arial"/>
                <w:sz w:val="24"/>
                <w:szCs w:val="24"/>
                <w:lang w:val="am-ET" w:eastAsia="ar-SA"/>
              </w:rPr>
            </w:pPr>
            <w:r w:rsidRPr="00D13711">
              <w:rPr>
                <w:rFonts w:cs="Arial"/>
                <w:sz w:val="24"/>
                <w:szCs w:val="24"/>
                <w:lang w:val="am-ET" w:eastAsia="ar-SA"/>
              </w:rPr>
              <w:t>М.П.</w:t>
            </w:r>
          </w:p>
        </w:tc>
        <w:tc>
          <w:tcPr>
            <w:tcW w:w="3629" w:type="dxa"/>
          </w:tcPr>
          <w:p w14:paraId="01AE2F74" w14:textId="77777777" w:rsidR="00D13711" w:rsidRPr="00D13711" w:rsidRDefault="00D13711" w:rsidP="00D13711">
            <w:pPr>
              <w:suppressAutoHyphens/>
              <w:spacing w:before="0"/>
              <w:jc w:val="center"/>
              <w:rPr>
                <w:rFonts w:cs="Arial"/>
                <w:sz w:val="24"/>
                <w:szCs w:val="24"/>
                <w:lang w:val="am-ET" w:eastAsia="ar-SA"/>
              </w:rPr>
            </w:pPr>
            <w:r w:rsidRPr="00D13711">
              <w:rPr>
                <w:rFonts w:cs="Arial"/>
                <w:sz w:val="24"/>
                <w:szCs w:val="24"/>
                <w:lang w:val="am-ET" w:eastAsia="ar-SA"/>
              </w:rPr>
              <w:t>Понуђач:</w:t>
            </w:r>
          </w:p>
        </w:tc>
      </w:tr>
      <w:tr w:rsidR="00D13711" w:rsidRPr="00D13711" w14:paraId="30B7F5EC" w14:textId="77777777" w:rsidTr="008C739A">
        <w:trPr>
          <w:jc w:val="center"/>
        </w:trPr>
        <w:tc>
          <w:tcPr>
            <w:tcW w:w="3311" w:type="dxa"/>
            <w:vAlign w:val="center"/>
          </w:tcPr>
          <w:p w14:paraId="67CB6564" w14:textId="77777777" w:rsidR="00D13711" w:rsidRPr="00D13711" w:rsidRDefault="00D13711" w:rsidP="00D13711">
            <w:pPr>
              <w:suppressAutoHyphens/>
              <w:spacing w:before="0"/>
              <w:rPr>
                <w:rFonts w:cs="Arial"/>
                <w:sz w:val="24"/>
                <w:szCs w:val="24"/>
                <w:lang w:val="am-ET" w:eastAsia="ar-SA"/>
              </w:rPr>
            </w:pPr>
          </w:p>
        </w:tc>
        <w:tc>
          <w:tcPr>
            <w:tcW w:w="1909" w:type="dxa"/>
            <w:vAlign w:val="center"/>
          </w:tcPr>
          <w:p w14:paraId="00FD8E84" w14:textId="77777777" w:rsidR="00D13711" w:rsidRPr="00D13711" w:rsidRDefault="00D13711" w:rsidP="00D13711">
            <w:pPr>
              <w:suppressAutoHyphens/>
              <w:spacing w:before="0"/>
              <w:rPr>
                <w:rFonts w:cs="Arial"/>
                <w:sz w:val="24"/>
                <w:szCs w:val="24"/>
                <w:lang w:val="am-ET" w:eastAsia="ar-SA"/>
              </w:rPr>
            </w:pPr>
          </w:p>
        </w:tc>
        <w:tc>
          <w:tcPr>
            <w:tcW w:w="3629" w:type="dxa"/>
            <w:vAlign w:val="center"/>
          </w:tcPr>
          <w:p w14:paraId="1A51019F" w14:textId="77777777" w:rsidR="00D13711" w:rsidRPr="00D13711" w:rsidRDefault="00D13711" w:rsidP="00D13711">
            <w:pPr>
              <w:suppressAutoHyphens/>
              <w:spacing w:before="0"/>
              <w:rPr>
                <w:rFonts w:cs="Arial"/>
                <w:sz w:val="24"/>
                <w:szCs w:val="24"/>
                <w:lang w:val="am-ET" w:eastAsia="ar-SA"/>
              </w:rPr>
            </w:pPr>
          </w:p>
        </w:tc>
      </w:tr>
      <w:tr w:rsidR="00D13711" w:rsidRPr="00D13711" w14:paraId="17F2D1BF" w14:textId="77777777" w:rsidTr="008C739A">
        <w:trPr>
          <w:jc w:val="center"/>
        </w:trPr>
        <w:tc>
          <w:tcPr>
            <w:tcW w:w="3311" w:type="dxa"/>
            <w:tcBorders>
              <w:bottom w:val="single" w:sz="4" w:space="0" w:color="auto"/>
            </w:tcBorders>
            <w:vAlign w:val="center"/>
          </w:tcPr>
          <w:p w14:paraId="1C6236D1" w14:textId="77777777" w:rsidR="00D13711" w:rsidRPr="00D13711" w:rsidRDefault="00D13711" w:rsidP="00D13711">
            <w:pPr>
              <w:suppressAutoHyphens/>
              <w:spacing w:before="0"/>
              <w:rPr>
                <w:rFonts w:cs="Arial"/>
                <w:sz w:val="24"/>
                <w:szCs w:val="24"/>
                <w:lang w:val="am-ET" w:eastAsia="ar-SA"/>
              </w:rPr>
            </w:pPr>
          </w:p>
        </w:tc>
        <w:tc>
          <w:tcPr>
            <w:tcW w:w="1909" w:type="dxa"/>
            <w:vAlign w:val="center"/>
          </w:tcPr>
          <w:p w14:paraId="7EDDA41C" w14:textId="77777777" w:rsidR="00D13711" w:rsidRPr="00D13711" w:rsidRDefault="00D13711" w:rsidP="00D13711">
            <w:pPr>
              <w:suppressAutoHyphens/>
              <w:spacing w:before="0"/>
              <w:rPr>
                <w:rFonts w:cs="Arial"/>
                <w:sz w:val="24"/>
                <w:szCs w:val="24"/>
                <w:lang w:val="am-ET" w:eastAsia="ar-SA"/>
              </w:rPr>
            </w:pPr>
          </w:p>
        </w:tc>
        <w:tc>
          <w:tcPr>
            <w:tcW w:w="3629" w:type="dxa"/>
            <w:tcBorders>
              <w:bottom w:val="single" w:sz="4" w:space="0" w:color="auto"/>
            </w:tcBorders>
            <w:vAlign w:val="center"/>
          </w:tcPr>
          <w:p w14:paraId="17EDC6DD" w14:textId="77777777" w:rsidR="00D13711" w:rsidRPr="00D13711" w:rsidRDefault="00D13711" w:rsidP="00D13711">
            <w:pPr>
              <w:suppressAutoHyphens/>
              <w:spacing w:before="0"/>
              <w:rPr>
                <w:rFonts w:cs="Arial"/>
                <w:sz w:val="24"/>
                <w:szCs w:val="24"/>
                <w:lang w:val="am-ET" w:eastAsia="ar-SA"/>
              </w:rPr>
            </w:pPr>
          </w:p>
        </w:tc>
      </w:tr>
    </w:tbl>
    <w:p w14:paraId="59654E79" w14:textId="77777777" w:rsidR="00D13711" w:rsidRPr="00D13711" w:rsidRDefault="00D13711" w:rsidP="00D13711">
      <w:pPr>
        <w:suppressAutoHyphens/>
        <w:spacing w:before="0" w:line="100" w:lineRule="atLeast"/>
        <w:jc w:val="left"/>
        <w:rPr>
          <w:rFonts w:eastAsia="Arial Unicode MS" w:cs="Arial"/>
          <w:b/>
          <w:bCs/>
          <w:i/>
          <w:iCs/>
          <w:color w:val="000000"/>
          <w:kern w:val="1"/>
          <w:sz w:val="24"/>
          <w:szCs w:val="24"/>
          <w:lang w:val="sr-Cyrl-RS" w:eastAsia="ar-SA"/>
        </w:rPr>
      </w:pPr>
    </w:p>
    <w:p w14:paraId="776275EC" w14:textId="77777777" w:rsidR="00471482" w:rsidRDefault="00471482" w:rsidP="00D13711">
      <w:pPr>
        <w:tabs>
          <w:tab w:val="left" w:pos="1695"/>
        </w:tabs>
        <w:suppressAutoHyphens/>
        <w:spacing w:before="0"/>
        <w:ind w:left="90"/>
        <w:jc w:val="left"/>
        <w:rPr>
          <w:rFonts w:ascii="Nyala" w:hAnsi="Nyala" w:cs="Arial"/>
          <w:b/>
          <w:sz w:val="24"/>
          <w:szCs w:val="24"/>
          <w:lang w:val="am-ET" w:eastAsia="ar-SA"/>
        </w:rPr>
      </w:pPr>
    </w:p>
    <w:p w14:paraId="1752DB1E" w14:textId="77777777" w:rsidR="00471482" w:rsidRDefault="00471482" w:rsidP="00D13711">
      <w:pPr>
        <w:tabs>
          <w:tab w:val="left" w:pos="1695"/>
        </w:tabs>
        <w:suppressAutoHyphens/>
        <w:spacing w:before="0"/>
        <w:ind w:left="90"/>
        <w:jc w:val="left"/>
        <w:rPr>
          <w:rFonts w:ascii="Nyala" w:hAnsi="Nyala" w:cs="Arial"/>
          <w:b/>
          <w:sz w:val="24"/>
          <w:szCs w:val="24"/>
          <w:lang w:val="am-ET" w:eastAsia="ar-SA"/>
        </w:rPr>
      </w:pPr>
    </w:p>
    <w:p w14:paraId="1E8059BE" w14:textId="77777777" w:rsidR="00D13711" w:rsidRPr="00D13711" w:rsidRDefault="00D13711" w:rsidP="00D13711">
      <w:pPr>
        <w:tabs>
          <w:tab w:val="left" w:pos="1695"/>
        </w:tabs>
        <w:suppressAutoHyphens/>
        <w:spacing w:before="0"/>
        <w:ind w:left="90"/>
        <w:jc w:val="left"/>
        <w:rPr>
          <w:rFonts w:cs="Arial"/>
          <w:sz w:val="24"/>
          <w:szCs w:val="24"/>
          <w:lang w:val="am-ET" w:eastAsia="ar-SA"/>
        </w:rPr>
      </w:pPr>
      <w:r w:rsidRPr="00D13711">
        <w:rPr>
          <w:rFonts w:cs="Arial"/>
          <w:b/>
          <w:sz w:val="24"/>
          <w:szCs w:val="24"/>
          <w:lang w:val="am-ET" w:eastAsia="ar-SA"/>
        </w:rPr>
        <w:t>Упутство</w:t>
      </w:r>
      <w:r w:rsidRPr="00D13711">
        <w:rPr>
          <w:rFonts w:cs="Arial"/>
          <w:sz w:val="24"/>
          <w:szCs w:val="24"/>
          <w:lang w:val="am-ET" w:eastAsia="ar-SA"/>
        </w:rPr>
        <w:t>:</w:t>
      </w:r>
    </w:p>
    <w:p w14:paraId="3CFF8313" w14:textId="77777777" w:rsidR="00D13711" w:rsidRPr="00D13711" w:rsidRDefault="00D13711" w:rsidP="00D13711">
      <w:pPr>
        <w:tabs>
          <w:tab w:val="left" w:pos="1695"/>
        </w:tabs>
        <w:suppressAutoHyphens/>
        <w:spacing w:before="0"/>
        <w:ind w:left="90"/>
        <w:rPr>
          <w:rFonts w:ascii="Nyala" w:hAnsi="Nyala" w:cs="Arial"/>
          <w:sz w:val="24"/>
          <w:szCs w:val="24"/>
          <w:lang w:val="am-ET" w:eastAsia="ar-SA"/>
        </w:rPr>
      </w:pPr>
      <w:r w:rsidRPr="00D13711">
        <w:rPr>
          <w:rFonts w:cs="Arial"/>
          <w:sz w:val="24"/>
          <w:szCs w:val="24"/>
          <w:lang w:val="am-ET" w:eastAsia="ar-SA"/>
        </w:rPr>
        <w:t>Понуђач јасно и недвосмислено уноси све тражене податке у Образац структур</w:t>
      </w:r>
      <w:r w:rsidRPr="00D13711">
        <w:rPr>
          <w:rFonts w:cs="Arial"/>
          <w:sz w:val="24"/>
          <w:szCs w:val="24"/>
          <w:lang w:val="sr-Cyrl-RS" w:eastAsia="ar-SA"/>
        </w:rPr>
        <w:t>е</w:t>
      </w:r>
      <w:r w:rsidRPr="00D13711">
        <w:rPr>
          <w:rFonts w:cs="Arial"/>
          <w:sz w:val="24"/>
          <w:szCs w:val="24"/>
          <w:lang w:val="am-ET" w:eastAsia="ar-SA"/>
        </w:rPr>
        <w:t xml:space="preserve"> цене. </w:t>
      </w:r>
    </w:p>
    <w:p w14:paraId="31543A75" w14:textId="77777777" w:rsidR="00D13711" w:rsidRPr="00D13711" w:rsidRDefault="00D13711" w:rsidP="00D13711">
      <w:pPr>
        <w:spacing w:before="0"/>
        <w:ind w:left="90"/>
        <w:rPr>
          <w:rFonts w:cs="Arial"/>
          <w:b/>
          <w:sz w:val="24"/>
          <w:szCs w:val="24"/>
          <w:lang w:val="sr-Latn-CS"/>
        </w:rPr>
      </w:pPr>
    </w:p>
    <w:p w14:paraId="60ACD574" w14:textId="77777777" w:rsidR="00471482" w:rsidRDefault="00471482" w:rsidP="00D13711">
      <w:pPr>
        <w:spacing w:before="0"/>
        <w:ind w:left="90"/>
        <w:rPr>
          <w:rFonts w:cs="Arial"/>
          <w:b/>
          <w:i/>
          <w:sz w:val="20"/>
          <w:szCs w:val="20"/>
          <w:lang w:val="sr-Cyrl-CS"/>
        </w:rPr>
      </w:pPr>
    </w:p>
    <w:p w14:paraId="07536A15" w14:textId="77777777" w:rsidR="00D13711" w:rsidRPr="00D13711" w:rsidRDefault="00D13711" w:rsidP="00D13711">
      <w:pPr>
        <w:spacing w:before="0"/>
        <w:ind w:left="90"/>
        <w:rPr>
          <w:rFonts w:cs="Arial"/>
          <w:b/>
          <w:i/>
          <w:sz w:val="20"/>
          <w:szCs w:val="20"/>
          <w:lang w:val="sr-Cyrl-CS"/>
        </w:rPr>
      </w:pPr>
      <w:r w:rsidRPr="00D13711">
        <w:rPr>
          <w:rFonts w:cs="Arial"/>
          <w:b/>
          <w:i/>
          <w:sz w:val="20"/>
          <w:szCs w:val="20"/>
          <w:lang w:val="sr-Cyrl-CS"/>
        </w:rPr>
        <w:t>Напомена:</w:t>
      </w:r>
    </w:p>
    <w:p w14:paraId="2619575C" w14:textId="77777777" w:rsidR="00D13711" w:rsidRPr="00D13711" w:rsidRDefault="00D13711" w:rsidP="00D13711">
      <w:pPr>
        <w:tabs>
          <w:tab w:val="left" w:pos="1134"/>
        </w:tabs>
        <w:spacing w:before="0"/>
        <w:ind w:left="90"/>
        <w:rPr>
          <w:rFonts w:eastAsia="TimesNewRomanPS-BoldMT" w:cs="Arial"/>
          <w:i/>
          <w:sz w:val="20"/>
          <w:szCs w:val="20"/>
          <w:lang w:val="ru-RU"/>
        </w:rPr>
      </w:pPr>
      <w:r w:rsidRPr="00D13711">
        <w:rPr>
          <w:rFonts w:eastAsia="TimesNewRomanPS-BoldMT" w:cs="Arial"/>
          <w:i/>
          <w:sz w:val="20"/>
          <w:szCs w:val="20"/>
          <w:lang w:val="ru-RU"/>
        </w:rPr>
        <w:t xml:space="preserve">-Уколико </w:t>
      </w:r>
      <w:r w:rsidRPr="00D13711">
        <w:rPr>
          <w:rFonts w:eastAsia="TimesNewRomanPS-BoldMT" w:cs="Arial"/>
          <w:i/>
          <w:sz w:val="20"/>
          <w:szCs w:val="20"/>
          <w:lang w:val="sr-Cyrl-CS"/>
        </w:rPr>
        <w:t>група понуђача подноси заједничку понуду овај образац потписује и оверава Носилац посла</w:t>
      </w:r>
      <w:r w:rsidRPr="00D13711">
        <w:rPr>
          <w:rFonts w:eastAsia="TimesNewRomanPS-BoldMT" w:cs="Arial"/>
          <w:i/>
          <w:sz w:val="20"/>
          <w:szCs w:val="20"/>
          <w:lang w:val="ru-RU"/>
        </w:rPr>
        <w:t>.</w:t>
      </w:r>
    </w:p>
    <w:p w14:paraId="353932F3" w14:textId="6185AEE3" w:rsidR="00D13711" w:rsidRPr="00D13711" w:rsidRDefault="00471482" w:rsidP="00D13711">
      <w:pPr>
        <w:tabs>
          <w:tab w:val="left" w:pos="1134"/>
        </w:tabs>
        <w:spacing w:before="0"/>
        <w:rPr>
          <w:rFonts w:eastAsia="TimesNewRomanPS-BoldMT" w:cs="Arial"/>
          <w:i/>
          <w:sz w:val="20"/>
          <w:szCs w:val="20"/>
          <w:lang w:val="ru-RU"/>
        </w:rPr>
      </w:pPr>
      <w:r>
        <w:rPr>
          <w:rFonts w:eastAsia="TimesNewRomanPS-BoldMT" w:cs="Arial"/>
          <w:i/>
          <w:sz w:val="20"/>
          <w:szCs w:val="20"/>
          <w:lang w:val="sr-Cyrl-CS"/>
        </w:rPr>
        <w:t xml:space="preserve"> </w:t>
      </w:r>
      <w:r w:rsidR="00D13711" w:rsidRPr="00D13711">
        <w:rPr>
          <w:rFonts w:eastAsia="TimesNewRomanPS-BoldMT" w:cs="Arial"/>
          <w:i/>
          <w:sz w:val="20"/>
          <w:szCs w:val="20"/>
          <w:lang w:val="sr-Cyrl-CS"/>
        </w:rPr>
        <w:t xml:space="preserve">- </w:t>
      </w:r>
      <w:r w:rsidR="00D13711" w:rsidRPr="00D13711">
        <w:rPr>
          <w:rFonts w:eastAsia="TimesNewRomanPS-BoldMT" w:cs="Arial"/>
          <w:i/>
          <w:sz w:val="20"/>
          <w:szCs w:val="20"/>
          <w:lang w:val="ru-RU"/>
        </w:rPr>
        <w:t xml:space="preserve">Уколико понуђач подноси понуду са подизвођачем овај образац потписује и оверава печатом понуђач. </w:t>
      </w:r>
    </w:p>
    <w:p w14:paraId="6E64558A" w14:textId="77777777" w:rsidR="00D13711" w:rsidRPr="00D13711" w:rsidRDefault="00D13711" w:rsidP="00D13711">
      <w:pPr>
        <w:rPr>
          <w:rFonts w:eastAsia="TimesNewRomanPS-BoldMT"/>
        </w:rPr>
      </w:pPr>
    </w:p>
    <w:p w14:paraId="1A3270FE" w14:textId="77777777" w:rsidR="00D13711" w:rsidRPr="00D13711" w:rsidRDefault="00D13711" w:rsidP="00D13711">
      <w:pPr>
        <w:rPr>
          <w:rFonts w:eastAsia="TimesNewRomanPS-BoldMT"/>
        </w:rPr>
      </w:pPr>
    </w:p>
    <w:p w14:paraId="0F4127C7" w14:textId="77777777" w:rsidR="00D13711" w:rsidRDefault="00D13711" w:rsidP="00343A18">
      <w:pPr>
        <w:spacing w:before="0"/>
        <w:rPr>
          <w:rFonts w:cs="Arial"/>
          <w:sz w:val="24"/>
          <w:szCs w:val="24"/>
        </w:rPr>
      </w:pPr>
    </w:p>
    <w:p w14:paraId="519FBF27" w14:textId="77777777" w:rsidR="00D13711" w:rsidRDefault="00D13711" w:rsidP="00343A18">
      <w:pPr>
        <w:spacing w:before="0"/>
        <w:rPr>
          <w:rFonts w:cs="Arial"/>
          <w:sz w:val="24"/>
          <w:szCs w:val="24"/>
        </w:rPr>
      </w:pPr>
    </w:p>
    <w:p w14:paraId="78752E68" w14:textId="77777777" w:rsidR="00D13711" w:rsidRDefault="00D13711" w:rsidP="00343A18">
      <w:pPr>
        <w:spacing w:before="0"/>
        <w:rPr>
          <w:rFonts w:cs="Arial"/>
          <w:sz w:val="24"/>
          <w:szCs w:val="24"/>
        </w:rPr>
      </w:pPr>
    </w:p>
    <w:p w14:paraId="4282338F" w14:textId="77777777" w:rsidR="00D13711" w:rsidRPr="00EC5BB4" w:rsidRDefault="00D13711" w:rsidP="00343A18">
      <w:pPr>
        <w:spacing w:before="0"/>
        <w:rPr>
          <w:rFonts w:cs="Arial"/>
          <w:sz w:val="24"/>
          <w:szCs w:val="24"/>
        </w:rPr>
      </w:pPr>
    </w:p>
    <w:p w14:paraId="0426A9C6" w14:textId="77777777" w:rsidR="00343A18" w:rsidRPr="00EC5BB4" w:rsidRDefault="00343A18" w:rsidP="00343A18">
      <w:pPr>
        <w:spacing w:before="0"/>
        <w:rPr>
          <w:rFonts w:cs="Arial"/>
          <w:sz w:val="24"/>
          <w:szCs w:val="24"/>
        </w:rPr>
      </w:pPr>
    </w:p>
    <w:p w14:paraId="5A4BD497" w14:textId="77777777" w:rsidR="00343A18" w:rsidRPr="00EC5BB4" w:rsidRDefault="00343A18" w:rsidP="00343A18">
      <w:pPr>
        <w:widowControl w:val="0"/>
        <w:spacing w:before="0"/>
        <w:rPr>
          <w:rFonts w:eastAsia="Arial Unicode MS" w:cs="Arial"/>
          <w:sz w:val="24"/>
          <w:szCs w:val="24"/>
        </w:rPr>
      </w:pPr>
    </w:p>
    <w:p w14:paraId="36920B0B" w14:textId="77777777" w:rsidR="007E7BB8" w:rsidRPr="00EC5BB4" w:rsidRDefault="007E7BB8" w:rsidP="00537552">
      <w:pPr>
        <w:rPr>
          <w:rFonts w:eastAsia="TimesNewRomanPS-BoldMT" w:cs="Arial"/>
          <w:sz w:val="24"/>
          <w:szCs w:val="24"/>
        </w:rPr>
      </w:pPr>
    </w:p>
    <w:p w14:paraId="1BBE7F70" w14:textId="77777777" w:rsidR="007E7BB8" w:rsidRPr="00EC5BB4" w:rsidRDefault="007E7BB8" w:rsidP="00537552">
      <w:pPr>
        <w:rPr>
          <w:rFonts w:eastAsia="TimesNewRomanPS-BoldMT" w:cs="Arial"/>
          <w:sz w:val="24"/>
          <w:szCs w:val="24"/>
        </w:rPr>
      </w:pPr>
    </w:p>
    <w:p w14:paraId="762BA860" w14:textId="77777777" w:rsidR="007E7BB8" w:rsidRPr="00EC5BB4" w:rsidRDefault="007E7BB8" w:rsidP="00537552">
      <w:pPr>
        <w:rPr>
          <w:rFonts w:eastAsia="TimesNewRomanPS-BoldMT" w:cs="Arial"/>
          <w:sz w:val="24"/>
          <w:szCs w:val="24"/>
        </w:rPr>
      </w:pPr>
    </w:p>
    <w:p w14:paraId="03E77007" w14:textId="77777777" w:rsidR="007E7BB8" w:rsidRPr="00EC5BB4" w:rsidRDefault="007E7BB8" w:rsidP="00537552">
      <w:pPr>
        <w:rPr>
          <w:rFonts w:eastAsia="TimesNewRomanPS-BoldMT" w:cs="Arial"/>
          <w:sz w:val="24"/>
          <w:szCs w:val="24"/>
        </w:rPr>
      </w:pPr>
    </w:p>
    <w:p w14:paraId="60C1677A" w14:textId="77777777" w:rsidR="007E7BB8" w:rsidRPr="00EC5BB4" w:rsidRDefault="007E7BB8" w:rsidP="00537552">
      <w:pPr>
        <w:rPr>
          <w:rFonts w:eastAsia="TimesNewRomanPS-BoldMT" w:cs="Arial"/>
          <w:sz w:val="24"/>
          <w:szCs w:val="24"/>
        </w:rPr>
      </w:pPr>
    </w:p>
    <w:p w14:paraId="76AB903A" w14:textId="77777777" w:rsidR="007E7BB8" w:rsidRPr="00EC5BB4" w:rsidRDefault="007E7BB8" w:rsidP="00537552">
      <w:pPr>
        <w:rPr>
          <w:rFonts w:eastAsia="TimesNewRomanPS-BoldMT" w:cs="Arial"/>
          <w:sz w:val="24"/>
          <w:szCs w:val="24"/>
        </w:rPr>
      </w:pPr>
    </w:p>
    <w:p w14:paraId="2EC90A44" w14:textId="77777777" w:rsidR="007E7BB8" w:rsidRDefault="007E7BB8" w:rsidP="00537552">
      <w:pPr>
        <w:rPr>
          <w:rFonts w:eastAsia="TimesNewRomanPS-BoldMT" w:cs="Arial"/>
          <w:sz w:val="24"/>
          <w:szCs w:val="24"/>
        </w:rPr>
      </w:pPr>
    </w:p>
    <w:p w14:paraId="6EDA67D1" w14:textId="77777777" w:rsidR="00537552" w:rsidRDefault="00537552" w:rsidP="00781B02">
      <w:pPr>
        <w:rPr>
          <w:rFonts w:eastAsia="TimesNewRomanPS-BoldMT" w:cs="Arial"/>
          <w:sz w:val="24"/>
          <w:szCs w:val="24"/>
        </w:rPr>
      </w:pPr>
    </w:p>
    <w:p w14:paraId="2621BBB3" w14:textId="77777777" w:rsidR="007E4E41" w:rsidRDefault="007E4E41" w:rsidP="00781B02">
      <w:pPr>
        <w:rPr>
          <w:rFonts w:eastAsia="TimesNewRomanPS-BoldMT" w:cs="Arial"/>
          <w:sz w:val="24"/>
          <w:szCs w:val="24"/>
        </w:rPr>
      </w:pPr>
    </w:p>
    <w:p w14:paraId="772A9292" w14:textId="77777777" w:rsidR="007E4E41" w:rsidRDefault="007E4E41" w:rsidP="00781B02">
      <w:pPr>
        <w:rPr>
          <w:rFonts w:eastAsia="TimesNewRomanPS-BoldMT" w:cs="Arial"/>
          <w:sz w:val="24"/>
          <w:szCs w:val="24"/>
        </w:rPr>
      </w:pPr>
    </w:p>
    <w:p w14:paraId="3745F55C" w14:textId="77777777" w:rsidR="007E4E41" w:rsidRDefault="007E4E41" w:rsidP="00781B02">
      <w:pPr>
        <w:rPr>
          <w:rFonts w:eastAsia="TimesNewRomanPS-BoldMT" w:cs="Arial"/>
          <w:sz w:val="24"/>
          <w:szCs w:val="24"/>
        </w:rPr>
      </w:pPr>
    </w:p>
    <w:p w14:paraId="6B6DCE6E" w14:textId="77777777" w:rsidR="009E6CEC" w:rsidRDefault="009E6CEC" w:rsidP="00781B02">
      <w:pPr>
        <w:rPr>
          <w:rFonts w:eastAsia="TimesNewRomanPS-BoldMT" w:cs="Arial"/>
          <w:sz w:val="24"/>
          <w:szCs w:val="24"/>
        </w:rPr>
      </w:pPr>
    </w:p>
    <w:p w14:paraId="5D1A665A" w14:textId="77777777" w:rsidR="00110A20" w:rsidRDefault="00110A20" w:rsidP="00781B02">
      <w:pPr>
        <w:rPr>
          <w:rFonts w:eastAsia="TimesNewRomanPS-BoldMT" w:cs="Arial"/>
          <w:sz w:val="24"/>
          <w:szCs w:val="24"/>
        </w:rPr>
      </w:pPr>
    </w:p>
    <w:p w14:paraId="4BCDB004" w14:textId="77777777" w:rsidR="00454069" w:rsidRPr="00781B02" w:rsidRDefault="00454069" w:rsidP="00781B02">
      <w:pPr>
        <w:rPr>
          <w:rFonts w:eastAsia="TimesNewRomanPS-BoldMT"/>
        </w:rPr>
      </w:pPr>
    </w:p>
    <w:p w14:paraId="2CE6634B" w14:textId="6EBAC6D1" w:rsidR="00343A18" w:rsidRPr="00EC5BB4" w:rsidRDefault="00343A18" w:rsidP="00343A18">
      <w:pPr>
        <w:pStyle w:val="KDObrazac"/>
        <w:spacing w:before="0"/>
        <w:rPr>
          <w:sz w:val="24"/>
          <w:szCs w:val="24"/>
        </w:rPr>
      </w:pPr>
      <w:bookmarkStart w:id="254" w:name="_Toc442559926"/>
      <w:r w:rsidRPr="00EC5BB4">
        <w:rPr>
          <w:sz w:val="24"/>
          <w:szCs w:val="24"/>
        </w:rPr>
        <w:t xml:space="preserve">ОБРАЗАЦ </w:t>
      </w:r>
      <w:r w:rsidR="009E6CEC">
        <w:rPr>
          <w:sz w:val="24"/>
          <w:szCs w:val="24"/>
          <w:lang w:val="sr-Cyrl-RS"/>
        </w:rPr>
        <w:t>3</w:t>
      </w:r>
      <w:r w:rsidRPr="00EC5BB4">
        <w:rPr>
          <w:sz w:val="24"/>
          <w:szCs w:val="24"/>
        </w:rPr>
        <w:t>.</w:t>
      </w:r>
      <w:bookmarkEnd w:id="254"/>
    </w:p>
    <w:p w14:paraId="1D7C05EC" w14:textId="77777777" w:rsidR="00343A18" w:rsidRPr="00EC5BB4" w:rsidRDefault="00343A18" w:rsidP="00343A18">
      <w:pPr>
        <w:spacing w:before="0"/>
        <w:rPr>
          <w:rFonts w:cs="Arial"/>
          <w:sz w:val="24"/>
          <w:szCs w:val="24"/>
          <w:lang w:val="sr-Cyrl-CS"/>
        </w:rPr>
      </w:pPr>
    </w:p>
    <w:p w14:paraId="113E8BEE" w14:textId="3AD09D89" w:rsidR="00343A18" w:rsidRPr="007E4E41" w:rsidRDefault="00343A18" w:rsidP="007E4E41">
      <w:pPr>
        <w:tabs>
          <w:tab w:val="left" w:pos="6870"/>
        </w:tabs>
        <w:spacing w:before="0"/>
        <w:rPr>
          <w:rFonts w:cs="Arial"/>
          <w:sz w:val="24"/>
          <w:szCs w:val="24"/>
        </w:rPr>
      </w:pPr>
    </w:p>
    <w:p w14:paraId="278AF571" w14:textId="77777777" w:rsidR="00343A18" w:rsidRPr="00EC5BB4" w:rsidRDefault="00343A18" w:rsidP="00343A18">
      <w:pPr>
        <w:ind w:right="-360"/>
        <w:rPr>
          <w:rFonts w:cs="Arial"/>
          <w:sz w:val="24"/>
          <w:szCs w:val="24"/>
          <w:lang w:val="ru-RU"/>
        </w:rPr>
      </w:pPr>
      <w:r w:rsidRPr="00EC5BB4">
        <w:rPr>
          <w:rFonts w:cs="Arial"/>
          <w:sz w:val="24"/>
          <w:szCs w:val="24"/>
          <w:lang w:val="ru-RU"/>
        </w:rPr>
        <w:t>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18F6AA93" w14:textId="77777777" w:rsidR="00343A18" w:rsidRPr="00EC5BB4" w:rsidRDefault="00343A18" w:rsidP="00343A18">
      <w:pPr>
        <w:rPr>
          <w:rFonts w:cs="Arial"/>
          <w:sz w:val="24"/>
          <w:szCs w:val="24"/>
          <w:lang w:val="ru-RU"/>
        </w:rPr>
      </w:pPr>
    </w:p>
    <w:p w14:paraId="49FA778F" w14:textId="77777777" w:rsidR="00343A18" w:rsidRPr="00EC5BB4" w:rsidRDefault="00343A18" w:rsidP="00343A18">
      <w:pPr>
        <w:jc w:val="center"/>
        <w:rPr>
          <w:rFonts w:cs="Arial"/>
          <w:b/>
          <w:sz w:val="24"/>
          <w:szCs w:val="24"/>
          <w:lang w:val="ru-RU"/>
        </w:rPr>
      </w:pPr>
      <w:r w:rsidRPr="00EC5BB4">
        <w:rPr>
          <w:rFonts w:cs="Arial"/>
          <w:b/>
          <w:sz w:val="24"/>
          <w:szCs w:val="24"/>
          <w:lang w:val="ru-RU"/>
        </w:rPr>
        <w:t>ИЗЈАВУ О НЕЗАВИСНОЈ ПОНУДИ</w:t>
      </w:r>
    </w:p>
    <w:p w14:paraId="28C97E98" w14:textId="77777777" w:rsidR="00343A18" w:rsidRPr="00EC5BB4" w:rsidRDefault="00343A18" w:rsidP="00343A18">
      <w:pPr>
        <w:jc w:val="center"/>
        <w:rPr>
          <w:rFonts w:cs="Arial"/>
          <w:b/>
          <w:sz w:val="24"/>
          <w:szCs w:val="24"/>
          <w:lang w:val="ru-RU"/>
        </w:rPr>
      </w:pPr>
    </w:p>
    <w:p w14:paraId="550A584C" w14:textId="77777777" w:rsidR="00343A18" w:rsidRPr="00EC5BB4" w:rsidRDefault="00343A18" w:rsidP="00343A18">
      <w:pPr>
        <w:jc w:val="center"/>
        <w:rPr>
          <w:rFonts w:cs="Arial"/>
          <w:b/>
          <w:sz w:val="24"/>
          <w:szCs w:val="24"/>
          <w:lang w:val="ru-RU"/>
        </w:rPr>
      </w:pPr>
    </w:p>
    <w:p w14:paraId="1C170E31" w14:textId="6FB48DC7" w:rsidR="00535D05" w:rsidRDefault="00535D05" w:rsidP="00250DFB">
      <w:pPr>
        <w:jc w:val="left"/>
        <w:rPr>
          <w:rFonts w:cs="Arial"/>
          <w:sz w:val="24"/>
          <w:szCs w:val="24"/>
          <w:lang w:val="ru-RU"/>
        </w:rPr>
      </w:pPr>
      <w:r w:rsidRPr="00535D05">
        <w:rPr>
          <w:rFonts w:cs="Arial"/>
          <w:sz w:val="24"/>
          <w:szCs w:val="24"/>
          <w:lang w:val="ru-RU"/>
        </w:rPr>
        <w:t xml:space="preserve">и под пуном материјалном и кривичном одговорношћу потврђује да је Понуду број:________ за јавну набавку </w:t>
      </w:r>
      <w:r>
        <w:rPr>
          <w:rFonts w:cs="Arial"/>
          <w:sz w:val="24"/>
          <w:szCs w:val="24"/>
          <w:lang w:val="ru-RU"/>
        </w:rPr>
        <w:t>услуга</w:t>
      </w:r>
      <w:r w:rsidRPr="00535D05">
        <w:rPr>
          <w:rFonts w:cs="Arial"/>
          <w:sz w:val="24"/>
          <w:szCs w:val="24"/>
          <w:lang w:val="ru-RU"/>
        </w:rPr>
        <w:t xml:space="preserve"> у отв</w:t>
      </w:r>
      <w:r w:rsidR="009E6CEC">
        <w:rPr>
          <w:rFonts w:cs="Arial"/>
          <w:sz w:val="24"/>
          <w:szCs w:val="24"/>
          <w:lang w:val="ru-RU"/>
        </w:rPr>
        <w:t>ореном поступку ради закључења О</w:t>
      </w:r>
      <w:r w:rsidRPr="00535D05">
        <w:rPr>
          <w:rFonts w:cs="Arial"/>
          <w:sz w:val="24"/>
          <w:szCs w:val="24"/>
          <w:lang w:val="ru-RU"/>
        </w:rPr>
        <w:t>квирног споразума са једним</w:t>
      </w:r>
      <w:r w:rsidRPr="00535D05">
        <w:rPr>
          <w:rFonts w:cs="Arial"/>
          <w:color w:val="00B0F0"/>
          <w:sz w:val="24"/>
          <w:szCs w:val="24"/>
          <w:lang w:val="ru-RU"/>
        </w:rPr>
        <w:t xml:space="preserve"> </w:t>
      </w:r>
      <w:r w:rsidRPr="00535D05">
        <w:rPr>
          <w:rFonts w:cs="Arial"/>
          <w:sz w:val="24"/>
          <w:szCs w:val="24"/>
          <w:lang w:val="ru-RU"/>
        </w:rPr>
        <w:t>понуђач</w:t>
      </w:r>
      <w:r>
        <w:rPr>
          <w:rFonts w:cs="Arial"/>
          <w:sz w:val="24"/>
          <w:szCs w:val="24"/>
          <w:lang w:val="ru-RU"/>
        </w:rPr>
        <w:t>ем</w:t>
      </w:r>
      <w:r w:rsidRPr="00535D05">
        <w:rPr>
          <w:rFonts w:cs="Arial"/>
          <w:color w:val="00B0F0"/>
          <w:sz w:val="24"/>
          <w:szCs w:val="24"/>
          <w:lang w:val="ru-RU"/>
        </w:rPr>
        <w:t xml:space="preserve"> </w:t>
      </w:r>
      <w:r w:rsidRPr="00535D05">
        <w:rPr>
          <w:rFonts w:cs="Arial"/>
          <w:sz w:val="24"/>
          <w:szCs w:val="24"/>
          <w:lang w:val="ru-RU"/>
        </w:rPr>
        <w:t xml:space="preserve">на </w:t>
      </w:r>
      <w:r w:rsidR="00DC06C6">
        <w:rPr>
          <w:rFonts w:cs="Arial"/>
          <w:sz w:val="24"/>
          <w:szCs w:val="24"/>
          <w:lang w:val="ru-RU"/>
        </w:rPr>
        <w:t>перидо до годину дана</w:t>
      </w:r>
      <w:r w:rsidR="009E6CEC">
        <w:rPr>
          <w:rFonts w:cs="Arial"/>
          <w:sz w:val="24"/>
          <w:szCs w:val="24"/>
          <w:lang w:val="ru-RU"/>
        </w:rPr>
        <w:t xml:space="preserve"> – </w:t>
      </w:r>
      <w:r w:rsidR="009E6CEC" w:rsidRPr="00FB5C9A">
        <w:rPr>
          <w:rFonts w:cs="Arial"/>
          <w:bCs/>
          <w:sz w:val="24"/>
          <w:szCs w:val="24"/>
          <w:lang w:val="sr-Cyrl-RS"/>
        </w:rPr>
        <w:t>Реконструкција и модернизација ТС 110/</w:t>
      </w:r>
      <w:r w:rsidR="009E6CEC" w:rsidRPr="00FB5C9A">
        <w:rPr>
          <w:rFonts w:cs="Arial"/>
          <w:bCs/>
          <w:sz w:val="24"/>
          <w:szCs w:val="24"/>
        </w:rPr>
        <w:t>X</w:t>
      </w:r>
      <w:r w:rsidR="009E6CEC" w:rsidRPr="00FB5C9A">
        <w:rPr>
          <w:rFonts w:cs="Arial"/>
          <w:bCs/>
          <w:sz w:val="24"/>
          <w:szCs w:val="24"/>
          <w:lang w:val="sr-Cyrl-RS"/>
        </w:rPr>
        <w:t xml:space="preserve"> - Израда инвестиционо-техничке документације и студија оправданости за ТС 110/</w:t>
      </w:r>
      <w:r w:rsidR="009E6CEC" w:rsidRPr="00FB5C9A">
        <w:rPr>
          <w:rFonts w:cs="Arial"/>
          <w:bCs/>
          <w:sz w:val="24"/>
          <w:szCs w:val="24"/>
        </w:rPr>
        <w:t>X</w:t>
      </w:r>
      <w:r w:rsidR="009E6CEC">
        <w:rPr>
          <w:rFonts w:cs="Arial"/>
          <w:bCs/>
          <w:sz w:val="24"/>
          <w:szCs w:val="24"/>
          <w:lang w:val="sr-Cyrl-RS"/>
        </w:rPr>
        <w:t>“, ЈН/1000/0355/2016</w:t>
      </w:r>
      <w:r w:rsidR="009E6CEC">
        <w:rPr>
          <w:rFonts w:cs="Arial"/>
          <w:sz w:val="24"/>
          <w:szCs w:val="24"/>
          <w:lang w:val="ru-RU"/>
        </w:rPr>
        <w:t xml:space="preserve">, Наручиоца Јавно предузеће </w:t>
      </w:r>
      <w:r w:rsidRPr="00535D05">
        <w:rPr>
          <w:rFonts w:cs="Arial"/>
          <w:sz w:val="24"/>
          <w:szCs w:val="24"/>
          <w:lang w:val="ru-RU"/>
        </w:rPr>
        <w:t>„Електропривреда Србије“ Београд по Позиву за подношење понуда објављеном на Порталу јавних набавки и интернет страници Наручиоца дана ___________</w:t>
      </w:r>
      <w:r w:rsidR="009E6CEC">
        <w:rPr>
          <w:rFonts w:cs="Arial"/>
          <w:sz w:val="24"/>
          <w:szCs w:val="24"/>
          <w:lang w:val="ru-RU"/>
        </w:rPr>
        <w:t>.2017</w:t>
      </w:r>
      <w:r w:rsidRPr="00535D05">
        <w:rPr>
          <w:rFonts w:cs="Arial"/>
          <w:sz w:val="24"/>
          <w:szCs w:val="24"/>
          <w:lang w:val="ru-RU"/>
        </w:rPr>
        <w:t>. године, поднео независно, без договора са другим понуђачима или заинтересованим лицима.</w:t>
      </w:r>
    </w:p>
    <w:p w14:paraId="67C58489" w14:textId="77777777" w:rsidR="00250DFB" w:rsidRDefault="00250DFB" w:rsidP="00250DFB">
      <w:pPr>
        <w:jc w:val="left"/>
        <w:rPr>
          <w:rFonts w:cs="Arial"/>
          <w:sz w:val="24"/>
          <w:szCs w:val="24"/>
          <w:lang w:val="ru-RU"/>
        </w:rPr>
      </w:pPr>
    </w:p>
    <w:p w14:paraId="25044464" w14:textId="77777777" w:rsidR="009E6CEC" w:rsidRPr="00535D05" w:rsidRDefault="009E6CEC" w:rsidP="00250DFB">
      <w:pPr>
        <w:jc w:val="left"/>
        <w:rPr>
          <w:rFonts w:cs="Arial"/>
          <w:sz w:val="24"/>
          <w:szCs w:val="24"/>
          <w:lang w:val="ru-RU"/>
        </w:rPr>
      </w:pPr>
    </w:p>
    <w:tbl>
      <w:tblPr>
        <w:tblW w:w="9000" w:type="dxa"/>
        <w:jc w:val="center"/>
        <w:tblLayout w:type="fixed"/>
        <w:tblLook w:val="0000" w:firstRow="0" w:lastRow="0" w:firstColumn="0" w:lastColumn="0" w:noHBand="0" w:noVBand="0"/>
      </w:tblPr>
      <w:tblGrid>
        <w:gridCol w:w="3162"/>
        <w:gridCol w:w="2127"/>
        <w:gridCol w:w="3711"/>
      </w:tblGrid>
      <w:tr w:rsidR="009E6CEC" w:rsidRPr="009E6CEC" w14:paraId="046A19FC" w14:textId="77777777" w:rsidTr="009E6CEC">
        <w:trPr>
          <w:jc w:val="center"/>
        </w:trPr>
        <w:tc>
          <w:tcPr>
            <w:tcW w:w="3162" w:type="dxa"/>
          </w:tcPr>
          <w:p w14:paraId="411C66CE" w14:textId="77777777" w:rsidR="009E6CEC" w:rsidRPr="009E6CEC" w:rsidRDefault="009E6CEC" w:rsidP="009E6CEC">
            <w:pPr>
              <w:spacing w:before="0"/>
              <w:jc w:val="center"/>
              <w:rPr>
                <w:rFonts w:cs="Arial"/>
                <w:sz w:val="24"/>
                <w:szCs w:val="24"/>
              </w:rPr>
            </w:pPr>
            <w:r w:rsidRPr="009E6CEC">
              <w:rPr>
                <w:rFonts w:cs="Arial"/>
                <w:sz w:val="24"/>
                <w:szCs w:val="24"/>
              </w:rPr>
              <w:t>Датум:</w:t>
            </w:r>
          </w:p>
        </w:tc>
        <w:tc>
          <w:tcPr>
            <w:tcW w:w="2127" w:type="dxa"/>
          </w:tcPr>
          <w:p w14:paraId="79A0C27A" w14:textId="77777777" w:rsidR="009E6CEC" w:rsidRPr="009E6CEC" w:rsidRDefault="009E6CEC" w:rsidP="009E6CEC">
            <w:pPr>
              <w:spacing w:before="0"/>
              <w:jc w:val="center"/>
              <w:rPr>
                <w:rFonts w:cs="Arial"/>
                <w:sz w:val="24"/>
                <w:szCs w:val="24"/>
                <w:lang w:val="ru-RU"/>
              </w:rPr>
            </w:pPr>
          </w:p>
        </w:tc>
        <w:tc>
          <w:tcPr>
            <w:tcW w:w="3711" w:type="dxa"/>
          </w:tcPr>
          <w:p w14:paraId="2751B3C3" w14:textId="77777777" w:rsidR="009E6CEC" w:rsidRPr="009E6CEC" w:rsidRDefault="009E6CEC" w:rsidP="009E6CEC">
            <w:pPr>
              <w:spacing w:before="0"/>
              <w:jc w:val="center"/>
              <w:rPr>
                <w:rFonts w:cs="Arial"/>
                <w:sz w:val="24"/>
                <w:szCs w:val="24"/>
                <w:lang w:val="sr-Cyrl-RS"/>
              </w:rPr>
            </w:pPr>
            <w:r w:rsidRPr="009E6CEC">
              <w:rPr>
                <w:rFonts w:cs="Arial"/>
                <w:sz w:val="24"/>
                <w:szCs w:val="24"/>
                <w:lang w:val="sr-Cyrl-CS"/>
              </w:rPr>
              <w:t>П</w:t>
            </w:r>
            <w:r w:rsidRPr="009E6CEC">
              <w:rPr>
                <w:rFonts w:cs="Arial"/>
                <w:sz w:val="24"/>
                <w:szCs w:val="24"/>
              </w:rPr>
              <w:t>онуђач/члан групе</w:t>
            </w:r>
          </w:p>
        </w:tc>
      </w:tr>
      <w:tr w:rsidR="009E6CEC" w:rsidRPr="009E6CEC" w14:paraId="628E8519" w14:textId="77777777" w:rsidTr="009E6CEC">
        <w:trPr>
          <w:jc w:val="center"/>
        </w:trPr>
        <w:tc>
          <w:tcPr>
            <w:tcW w:w="3162" w:type="dxa"/>
          </w:tcPr>
          <w:p w14:paraId="7573795D" w14:textId="77777777" w:rsidR="009E6CEC" w:rsidRPr="009E6CEC" w:rsidRDefault="009E6CEC" w:rsidP="009E6CEC">
            <w:pPr>
              <w:spacing w:before="0"/>
              <w:jc w:val="center"/>
              <w:rPr>
                <w:rFonts w:cs="Arial"/>
                <w:sz w:val="24"/>
                <w:szCs w:val="24"/>
              </w:rPr>
            </w:pPr>
          </w:p>
        </w:tc>
        <w:tc>
          <w:tcPr>
            <w:tcW w:w="2127" w:type="dxa"/>
          </w:tcPr>
          <w:p w14:paraId="6A03D40D" w14:textId="77777777" w:rsidR="009E6CEC" w:rsidRPr="009E6CEC" w:rsidRDefault="009E6CEC" w:rsidP="009E6CEC">
            <w:pPr>
              <w:spacing w:before="0"/>
              <w:jc w:val="center"/>
              <w:rPr>
                <w:rFonts w:cs="Arial"/>
                <w:sz w:val="24"/>
                <w:szCs w:val="24"/>
              </w:rPr>
            </w:pPr>
            <w:r w:rsidRPr="009E6CEC">
              <w:rPr>
                <w:rFonts w:cs="Arial"/>
                <w:sz w:val="24"/>
                <w:szCs w:val="24"/>
              </w:rPr>
              <w:t>М.П.</w:t>
            </w:r>
          </w:p>
        </w:tc>
        <w:tc>
          <w:tcPr>
            <w:tcW w:w="3711" w:type="dxa"/>
          </w:tcPr>
          <w:p w14:paraId="2FEAECE3" w14:textId="77777777" w:rsidR="009E6CEC" w:rsidRPr="009E6CEC" w:rsidRDefault="009E6CEC" w:rsidP="009E6CEC">
            <w:pPr>
              <w:spacing w:before="0"/>
              <w:jc w:val="center"/>
              <w:rPr>
                <w:rFonts w:cs="Arial"/>
                <w:sz w:val="24"/>
                <w:szCs w:val="24"/>
                <w:lang w:val="ru-RU"/>
              </w:rPr>
            </w:pPr>
          </w:p>
        </w:tc>
      </w:tr>
      <w:tr w:rsidR="009E6CEC" w:rsidRPr="009E6CEC" w14:paraId="63C794F3" w14:textId="77777777" w:rsidTr="009E6CEC">
        <w:trPr>
          <w:jc w:val="center"/>
        </w:trPr>
        <w:tc>
          <w:tcPr>
            <w:tcW w:w="3162" w:type="dxa"/>
            <w:tcBorders>
              <w:bottom w:val="single" w:sz="4" w:space="0" w:color="auto"/>
            </w:tcBorders>
          </w:tcPr>
          <w:p w14:paraId="1094F89C" w14:textId="77777777" w:rsidR="009E6CEC" w:rsidRPr="009E6CEC" w:rsidRDefault="009E6CEC" w:rsidP="009E6CEC">
            <w:pPr>
              <w:spacing w:before="0"/>
              <w:jc w:val="center"/>
              <w:rPr>
                <w:rFonts w:cs="Arial"/>
                <w:sz w:val="24"/>
                <w:szCs w:val="24"/>
              </w:rPr>
            </w:pPr>
          </w:p>
        </w:tc>
        <w:tc>
          <w:tcPr>
            <w:tcW w:w="2127" w:type="dxa"/>
          </w:tcPr>
          <w:p w14:paraId="3E123B0F" w14:textId="77777777" w:rsidR="009E6CEC" w:rsidRPr="009E6CEC" w:rsidRDefault="009E6CEC" w:rsidP="009E6CEC">
            <w:pPr>
              <w:spacing w:before="0"/>
              <w:jc w:val="center"/>
              <w:rPr>
                <w:rFonts w:cs="Arial"/>
                <w:sz w:val="24"/>
                <w:szCs w:val="24"/>
                <w:lang w:val="ru-RU"/>
              </w:rPr>
            </w:pPr>
          </w:p>
        </w:tc>
        <w:tc>
          <w:tcPr>
            <w:tcW w:w="3711" w:type="dxa"/>
            <w:tcBorders>
              <w:bottom w:val="single" w:sz="4" w:space="0" w:color="auto"/>
            </w:tcBorders>
          </w:tcPr>
          <w:p w14:paraId="5C7085BD" w14:textId="77777777" w:rsidR="009E6CEC" w:rsidRPr="009E6CEC" w:rsidRDefault="009E6CEC" w:rsidP="009E6CEC">
            <w:pPr>
              <w:spacing w:before="0"/>
              <w:jc w:val="center"/>
              <w:rPr>
                <w:rFonts w:cs="Arial"/>
                <w:sz w:val="24"/>
                <w:szCs w:val="24"/>
                <w:lang w:val="ru-RU"/>
              </w:rPr>
            </w:pPr>
          </w:p>
        </w:tc>
      </w:tr>
      <w:tr w:rsidR="009E6CEC" w:rsidRPr="009E6CEC" w14:paraId="6BCCA5DF" w14:textId="77777777" w:rsidTr="009E6CEC">
        <w:trPr>
          <w:trHeight w:val="389"/>
          <w:jc w:val="center"/>
        </w:trPr>
        <w:tc>
          <w:tcPr>
            <w:tcW w:w="3162" w:type="dxa"/>
            <w:tcBorders>
              <w:top w:val="single" w:sz="4" w:space="0" w:color="auto"/>
            </w:tcBorders>
          </w:tcPr>
          <w:p w14:paraId="7AAA20B1" w14:textId="77777777" w:rsidR="009E6CEC" w:rsidRPr="009E6CEC" w:rsidRDefault="009E6CEC" w:rsidP="009E6CEC">
            <w:pPr>
              <w:spacing w:before="0"/>
              <w:jc w:val="center"/>
              <w:rPr>
                <w:rFonts w:cs="Arial"/>
                <w:sz w:val="24"/>
                <w:szCs w:val="24"/>
              </w:rPr>
            </w:pPr>
          </w:p>
          <w:p w14:paraId="6BB50E26" w14:textId="77777777" w:rsidR="009E6CEC" w:rsidRPr="009E6CEC" w:rsidRDefault="009E6CEC" w:rsidP="009E6CEC">
            <w:pPr>
              <w:spacing w:before="0"/>
              <w:jc w:val="center"/>
              <w:rPr>
                <w:rFonts w:cs="Arial"/>
                <w:sz w:val="24"/>
                <w:szCs w:val="24"/>
              </w:rPr>
            </w:pPr>
          </w:p>
        </w:tc>
        <w:tc>
          <w:tcPr>
            <w:tcW w:w="2127" w:type="dxa"/>
          </w:tcPr>
          <w:p w14:paraId="1BECBEB8" w14:textId="77777777" w:rsidR="009E6CEC" w:rsidRPr="009E6CEC" w:rsidRDefault="009E6CEC" w:rsidP="009E6CEC">
            <w:pPr>
              <w:spacing w:before="0"/>
              <w:jc w:val="center"/>
              <w:rPr>
                <w:rFonts w:cs="Arial"/>
                <w:sz w:val="24"/>
                <w:szCs w:val="24"/>
                <w:lang w:val="ru-RU"/>
              </w:rPr>
            </w:pPr>
          </w:p>
        </w:tc>
        <w:tc>
          <w:tcPr>
            <w:tcW w:w="3711" w:type="dxa"/>
            <w:tcBorders>
              <w:top w:val="single" w:sz="4" w:space="0" w:color="auto"/>
            </w:tcBorders>
          </w:tcPr>
          <w:p w14:paraId="645D5682" w14:textId="77777777" w:rsidR="009E6CEC" w:rsidRPr="009E6CEC" w:rsidRDefault="009E6CEC" w:rsidP="009E6CEC">
            <w:pPr>
              <w:spacing w:before="0"/>
              <w:jc w:val="center"/>
              <w:rPr>
                <w:rFonts w:cs="Arial"/>
                <w:sz w:val="24"/>
                <w:szCs w:val="24"/>
                <w:lang w:val="ru-RU"/>
              </w:rPr>
            </w:pPr>
          </w:p>
        </w:tc>
      </w:tr>
    </w:tbl>
    <w:p w14:paraId="5191763C" w14:textId="77777777" w:rsidR="00343A18" w:rsidRDefault="00343A18" w:rsidP="00343A18">
      <w:pPr>
        <w:jc w:val="center"/>
        <w:rPr>
          <w:rFonts w:cs="Arial"/>
          <w:b/>
          <w:sz w:val="24"/>
          <w:szCs w:val="24"/>
          <w:lang w:val="ru-RU"/>
        </w:rPr>
      </w:pPr>
    </w:p>
    <w:p w14:paraId="2FC064DB" w14:textId="77777777" w:rsidR="009E6CEC" w:rsidRPr="00EC5BB4" w:rsidRDefault="009E6CEC" w:rsidP="00343A18">
      <w:pPr>
        <w:jc w:val="center"/>
        <w:rPr>
          <w:rFonts w:cs="Arial"/>
          <w:b/>
          <w:sz w:val="24"/>
          <w:szCs w:val="24"/>
          <w:lang w:val="ru-RU"/>
        </w:rPr>
      </w:pPr>
    </w:p>
    <w:p w14:paraId="09B16A93" w14:textId="65A7881F" w:rsidR="00250DFB" w:rsidRPr="00250DFB" w:rsidRDefault="00343A18" w:rsidP="00250DFB">
      <w:pPr>
        <w:rPr>
          <w:rFonts w:cs="Arial"/>
          <w:i/>
          <w:sz w:val="20"/>
          <w:szCs w:val="20"/>
        </w:rPr>
      </w:pPr>
      <w:r w:rsidRPr="0042687E">
        <w:rPr>
          <w:rFonts w:cs="Arial"/>
          <w:b/>
          <w:i/>
          <w:sz w:val="20"/>
          <w:szCs w:val="20"/>
          <w:lang w:val="ru-RU"/>
        </w:rPr>
        <w:t>Напомена:</w:t>
      </w:r>
      <w:r w:rsidR="00250DFB" w:rsidRPr="00250DFB">
        <w:rPr>
          <w:rFonts w:cs="Arial"/>
          <w:i/>
          <w:sz w:val="20"/>
          <w:szCs w:val="20"/>
        </w:rPr>
        <w:t>у</w:t>
      </w:r>
      <w:r w:rsidR="001B2163">
        <w:rPr>
          <w:rFonts w:cs="Arial"/>
          <w:i/>
          <w:sz w:val="20"/>
          <w:szCs w:val="20"/>
          <w:lang w:val="sr-Cyrl-RS"/>
        </w:rPr>
        <w:t xml:space="preserve"> </w:t>
      </w:r>
      <w:r w:rsidR="00250DFB" w:rsidRPr="00250DFB">
        <w:rPr>
          <w:rFonts w:cs="Arial"/>
          <w:i/>
          <w:sz w:val="20"/>
          <w:szCs w:val="20"/>
        </w:rPr>
        <w:t xml:space="preserve">случају постојања основане сумње у истинитост изјаве о независној понуди, наручулац ће одмах обавестити организацију надлежну за заштиту конкуренције.Организација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14:paraId="7652377B" w14:textId="77777777" w:rsidR="00250DFB" w:rsidRPr="00250DFB" w:rsidRDefault="00250DFB" w:rsidP="00250DFB">
      <w:pPr>
        <w:rPr>
          <w:rFonts w:cs="Arial"/>
          <w:i/>
          <w:sz w:val="20"/>
          <w:szCs w:val="20"/>
        </w:rPr>
      </w:pPr>
      <w:r w:rsidRPr="00250DFB">
        <w:rPr>
          <w:rFonts w:cs="Arial"/>
          <w:i/>
          <w:sz w:val="20"/>
          <w:szCs w:val="20"/>
        </w:rPr>
        <w:t>Уколико понуду подноси група понуђача,Изјава мора бити потписана од стране овлашћеног лица сваког понуђача из групе понуђача и оверена печатом.</w:t>
      </w:r>
    </w:p>
    <w:p w14:paraId="344B229E" w14:textId="4B275EB9" w:rsidR="00343A18" w:rsidRPr="00EC5BB4" w:rsidRDefault="00250DFB" w:rsidP="00250DFB">
      <w:pPr>
        <w:rPr>
          <w:rFonts w:cs="Arial"/>
          <w:i/>
          <w:sz w:val="24"/>
          <w:szCs w:val="24"/>
        </w:rPr>
      </w:pPr>
      <w:r w:rsidRPr="00250DFB">
        <w:rPr>
          <w:rFonts w:cs="Arial"/>
          <w:i/>
          <w:sz w:val="20"/>
          <w:szCs w:val="20"/>
        </w:rPr>
        <w:t>(У случају да понуду даје група понуђача образац копирати.)</w:t>
      </w:r>
    </w:p>
    <w:p w14:paraId="133E2FE0" w14:textId="77777777" w:rsidR="001B2163" w:rsidRDefault="001B2163" w:rsidP="00863B7C">
      <w:bookmarkStart w:id="255" w:name="_Toc442559928"/>
    </w:p>
    <w:p w14:paraId="703862F7" w14:textId="77777777" w:rsidR="007E4E41" w:rsidRDefault="007E4E41" w:rsidP="00863B7C"/>
    <w:p w14:paraId="17E492A1" w14:textId="77777777" w:rsidR="009E6CEC" w:rsidRPr="00863B7C" w:rsidRDefault="009E6CEC" w:rsidP="00863B7C"/>
    <w:p w14:paraId="6D6FEA32" w14:textId="61DF9EF9" w:rsidR="00343A18" w:rsidRPr="00EC5BB4" w:rsidRDefault="00343A18" w:rsidP="00343A18">
      <w:pPr>
        <w:pStyle w:val="KDObrazac"/>
        <w:spacing w:before="0"/>
        <w:rPr>
          <w:sz w:val="24"/>
          <w:szCs w:val="24"/>
        </w:rPr>
      </w:pPr>
      <w:r w:rsidRPr="00EC5BB4">
        <w:rPr>
          <w:sz w:val="24"/>
          <w:szCs w:val="24"/>
        </w:rPr>
        <w:t xml:space="preserve">ОБРАЗАЦ </w:t>
      </w:r>
      <w:r w:rsidR="009E6CEC">
        <w:rPr>
          <w:sz w:val="24"/>
          <w:szCs w:val="24"/>
          <w:lang w:val="sr-Cyrl-RS"/>
        </w:rPr>
        <w:t>4</w:t>
      </w:r>
      <w:r w:rsidRPr="00EC5BB4">
        <w:rPr>
          <w:sz w:val="24"/>
          <w:szCs w:val="24"/>
        </w:rPr>
        <w:t>.</w:t>
      </w:r>
      <w:bookmarkEnd w:id="255"/>
    </w:p>
    <w:p w14:paraId="79786B3C" w14:textId="77777777" w:rsidR="00343A18" w:rsidRPr="00EC5BB4" w:rsidRDefault="00343A18" w:rsidP="00343A18">
      <w:pPr>
        <w:pStyle w:val="KDParagraf"/>
        <w:spacing w:before="0"/>
        <w:rPr>
          <w:rFonts w:cs="Arial"/>
          <w:sz w:val="24"/>
          <w:szCs w:val="24"/>
        </w:rPr>
      </w:pPr>
    </w:p>
    <w:p w14:paraId="1BB6CC5E" w14:textId="77777777" w:rsidR="00343A18" w:rsidRPr="00EC5BB4" w:rsidRDefault="00343A18" w:rsidP="00343A18">
      <w:pPr>
        <w:pStyle w:val="KDParagraf"/>
        <w:spacing w:before="0"/>
        <w:rPr>
          <w:rFonts w:cs="Arial"/>
          <w:sz w:val="24"/>
          <w:szCs w:val="24"/>
        </w:rPr>
      </w:pPr>
    </w:p>
    <w:p w14:paraId="4ECAF775" w14:textId="77777777" w:rsidR="00343A18" w:rsidRPr="00EC5BB4" w:rsidRDefault="00343A18" w:rsidP="00343A18">
      <w:pPr>
        <w:pStyle w:val="KDParagraf"/>
        <w:spacing w:before="0"/>
        <w:rPr>
          <w:rFonts w:cs="Arial"/>
          <w:sz w:val="24"/>
          <w:szCs w:val="24"/>
        </w:rPr>
      </w:pPr>
    </w:p>
    <w:p w14:paraId="5B841E04" w14:textId="77777777" w:rsidR="00343A18" w:rsidRPr="00EC5BB4" w:rsidRDefault="00343A18" w:rsidP="00343A18">
      <w:pPr>
        <w:pStyle w:val="Title"/>
        <w:spacing w:before="0"/>
        <w:jc w:val="right"/>
        <w:rPr>
          <w:rFonts w:cs="Arial"/>
          <w:b w:val="0"/>
          <w:caps/>
          <w:szCs w:val="24"/>
        </w:rPr>
      </w:pPr>
    </w:p>
    <w:p w14:paraId="76806979" w14:textId="77777777" w:rsidR="00343A18" w:rsidRPr="00EC5BB4" w:rsidRDefault="00343A18" w:rsidP="00343A18">
      <w:pPr>
        <w:rPr>
          <w:rFonts w:cs="Arial"/>
          <w:sz w:val="24"/>
          <w:szCs w:val="24"/>
          <w:lang w:val="ru-RU"/>
        </w:rPr>
      </w:pPr>
      <w:r w:rsidRPr="00EC5BB4">
        <w:rPr>
          <w:rFonts w:cs="Arial"/>
          <w:sz w:val="24"/>
          <w:szCs w:val="24"/>
          <w:lang w:val="ru-RU"/>
        </w:rPr>
        <w:t>На основу члана 75. став 2. Закона о јавним набавкама („Службени гласник РС“ бр.124/2012, 14/15  и 68/15)</w:t>
      </w:r>
      <w:r w:rsidRPr="00EC5BB4">
        <w:rPr>
          <w:rFonts w:cs="Arial"/>
          <w:sz w:val="24"/>
          <w:szCs w:val="24"/>
        </w:rPr>
        <w:t xml:space="preserve"> као </w:t>
      </w:r>
      <w:r w:rsidRPr="00EC5BB4">
        <w:rPr>
          <w:rFonts w:cs="Arial"/>
          <w:sz w:val="24"/>
          <w:szCs w:val="24"/>
          <w:lang w:val="ru-RU"/>
        </w:rPr>
        <w:t>понуђач/подизвођач дајем:</w:t>
      </w:r>
    </w:p>
    <w:p w14:paraId="375B47FC" w14:textId="77777777" w:rsidR="00343A18" w:rsidRPr="00EC5BB4" w:rsidRDefault="00343A18" w:rsidP="00343A18">
      <w:pPr>
        <w:rPr>
          <w:rFonts w:cs="Arial"/>
          <w:sz w:val="24"/>
          <w:szCs w:val="24"/>
          <w:lang w:val="ru-RU"/>
        </w:rPr>
      </w:pPr>
    </w:p>
    <w:p w14:paraId="43E5604B" w14:textId="77777777" w:rsidR="00343A18" w:rsidRPr="00EC5BB4" w:rsidRDefault="00343A18" w:rsidP="00343A18">
      <w:pPr>
        <w:rPr>
          <w:rFonts w:cs="Arial"/>
          <w:sz w:val="24"/>
          <w:szCs w:val="24"/>
          <w:lang w:val="ru-RU"/>
        </w:rPr>
      </w:pPr>
    </w:p>
    <w:p w14:paraId="51ABFD9A" w14:textId="77777777" w:rsidR="00343A18" w:rsidRPr="00781B02" w:rsidRDefault="00343A18" w:rsidP="00781B02">
      <w:pPr>
        <w:jc w:val="center"/>
        <w:rPr>
          <w:b/>
          <w:lang w:val="ru-RU"/>
        </w:rPr>
      </w:pPr>
      <w:bookmarkStart w:id="256" w:name="_Toc442559929"/>
      <w:r w:rsidRPr="00781B02">
        <w:rPr>
          <w:b/>
          <w:lang w:val="ru-RU"/>
        </w:rPr>
        <w:t>И З Ј А В У</w:t>
      </w:r>
      <w:bookmarkEnd w:id="256"/>
    </w:p>
    <w:p w14:paraId="4E2CED6A" w14:textId="77777777" w:rsidR="00343A18" w:rsidRPr="00781B02" w:rsidRDefault="00343A18" w:rsidP="00781B02"/>
    <w:p w14:paraId="2C9CC7A3" w14:textId="77777777" w:rsidR="00343A18" w:rsidRPr="00781B02" w:rsidRDefault="00343A18" w:rsidP="00781B02"/>
    <w:p w14:paraId="15A380AC" w14:textId="0717EB83" w:rsidR="00535D05" w:rsidRPr="00535D05" w:rsidRDefault="00535D05" w:rsidP="00535D05">
      <w:pPr>
        <w:tabs>
          <w:tab w:val="left" w:pos="6028"/>
        </w:tabs>
        <w:autoSpaceDE w:val="0"/>
        <w:autoSpaceDN w:val="0"/>
        <w:adjustRightInd w:val="0"/>
        <w:ind w:left="360"/>
        <w:rPr>
          <w:rFonts w:cs="Arial"/>
          <w:sz w:val="24"/>
          <w:szCs w:val="24"/>
          <w:lang w:val="ru-RU"/>
        </w:rPr>
      </w:pPr>
      <w:r w:rsidRPr="00535D05">
        <w:rPr>
          <w:rFonts w:cs="Arial"/>
          <w:sz w:val="24"/>
          <w:szCs w:val="24"/>
          <w:lang w:val="ru-RU"/>
        </w:rPr>
        <w:t xml:space="preserve">којом изричито наводимо да смо у свом досадашњем раду и при састављању Понуде  број: ______________ за јавну набавку </w:t>
      </w:r>
      <w:r>
        <w:rPr>
          <w:rFonts w:cs="Arial"/>
          <w:sz w:val="24"/>
          <w:szCs w:val="24"/>
          <w:lang w:val="ru-RU"/>
        </w:rPr>
        <w:t>услуга</w:t>
      </w:r>
      <w:r w:rsidRPr="00535D05">
        <w:rPr>
          <w:rFonts w:cs="Arial"/>
          <w:sz w:val="24"/>
          <w:szCs w:val="24"/>
          <w:lang w:val="ru-RU"/>
        </w:rPr>
        <w:t xml:space="preserve"> </w:t>
      </w:r>
      <w:r w:rsidR="009E6CEC" w:rsidRPr="00FB5C9A">
        <w:rPr>
          <w:rFonts w:cs="Arial"/>
          <w:bCs/>
          <w:sz w:val="24"/>
          <w:szCs w:val="24"/>
          <w:lang w:val="sr-Cyrl-RS"/>
        </w:rPr>
        <w:t>Реконструкција и модернизација ТС 110/</w:t>
      </w:r>
      <w:r w:rsidR="009E6CEC" w:rsidRPr="00FB5C9A">
        <w:rPr>
          <w:rFonts w:cs="Arial"/>
          <w:bCs/>
          <w:sz w:val="24"/>
          <w:szCs w:val="24"/>
        </w:rPr>
        <w:t>X</w:t>
      </w:r>
      <w:r w:rsidR="009E6CEC" w:rsidRPr="00FB5C9A">
        <w:rPr>
          <w:rFonts w:cs="Arial"/>
          <w:bCs/>
          <w:sz w:val="24"/>
          <w:szCs w:val="24"/>
          <w:lang w:val="sr-Cyrl-RS"/>
        </w:rPr>
        <w:t xml:space="preserve"> - Израда инвестиционо-техничке документације и студија оправданости за ТС 110/</w:t>
      </w:r>
      <w:r w:rsidR="009E6CEC" w:rsidRPr="00FB5C9A">
        <w:rPr>
          <w:rFonts w:cs="Arial"/>
          <w:bCs/>
          <w:sz w:val="24"/>
          <w:szCs w:val="24"/>
        </w:rPr>
        <w:t>X</w:t>
      </w:r>
      <w:r w:rsidR="009E6CEC">
        <w:rPr>
          <w:rFonts w:cs="Arial"/>
          <w:bCs/>
          <w:sz w:val="24"/>
          <w:szCs w:val="24"/>
          <w:lang w:val="sr-Cyrl-RS"/>
        </w:rPr>
        <w:t>“,</w:t>
      </w:r>
      <w:r w:rsidRPr="00535D05">
        <w:rPr>
          <w:rFonts w:cs="Arial"/>
          <w:sz w:val="24"/>
          <w:szCs w:val="24"/>
          <w:lang w:val="ru-RU"/>
        </w:rPr>
        <w:t xml:space="preserve"> у отв</w:t>
      </w:r>
      <w:r w:rsidR="009E6CEC">
        <w:rPr>
          <w:rFonts w:cs="Arial"/>
          <w:sz w:val="24"/>
          <w:szCs w:val="24"/>
          <w:lang w:val="ru-RU"/>
        </w:rPr>
        <w:t>ореном поступку ради закључења О</w:t>
      </w:r>
      <w:r w:rsidRPr="00535D05">
        <w:rPr>
          <w:rFonts w:cs="Arial"/>
          <w:sz w:val="24"/>
          <w:szCs w:val="24"/>
          <w:lang w:val="ru-RU"/>
        </w:rPr>
        <w:t>квирног споразума са једним</w:t>
      </w:r>
      <w:r w:rsidRPr="00535D05">
        <w:rPr>
          <w:rFonts w:cs="Arial"/>
          <w:color w:val="00B0F0"/>
          <w:sz w:val="24"/>
          <w:szCs w:val="24"/>
          <w:lang w:val="ru-RU"/>
        </w:rPr>
        <w:t xml:space="preserve"> </w:t>
      </w:r>
      <w:r>
        <w:rPr>
          <w:rFonts w:cs="Arial"/>
          <w:sz w:val="24"/>
          <w:szCs w:val="24"/>
          <w:lang w:val="ru-RU"/>
        </w:rPr>
        <w:t>понуђачем</w:t>
      </w:r>
      <w:r w:rsidRPr="00535D05">
        <w:rPr>
          <w:rFonts w:cs="Arial"/>
          <w:color w:val="00B0F0"/>
          <w:sz w:val="24"/>
          <w:szCs w:val="24"/>
          <w:lang w:val="ru-RU"/>
        </w:rPr>
        <w:t xml:space="preserve"> </w:t>
      </w:r>
      <w:r w:rsidRPr="00535D05">
        <w:rPr>
          <w:rFonts w:cs="Arial"/>
          <w:sz w:val="24"/>
          <w:szCs w:val="24"/>
          <w:lang w:val="ru-RU"/>
        </w:rPr>
        <w:t xml:space="preserve">на </w:t>
      </w:r>
      <w:r w:rsidR="00DC06C6">
        <w:rPr>
          <w:rFonts w:cs="Arial"/>
          <w:sz w:val="24"/>
          <w:szCs w:val="24"/>
          <w:lang w:val="ru-RU"/>
        </w:rPr>
        <w:t>период до годину дана</w:t>
      </w:r>
      <w:r w:rsidRPr="00535D05">
        <w:rPr>
          <w:rFonts w:cs="Arial"/>
          <w:sz w:val="24"/>
          <w:szCs w:val="24"/>
          <w:lang w:val="ru-RU"/>
        </w:rPr>
        <w:t>,</w:t>
      </w:r>
      <w:r>
        <w:rPr>
          <w:rFonts w:cs="Arial"/>
          <w:sz w:val="24"/>
          <w:szCs w:val="24"/>
          <w:lang w:val="ru-RU"/>
        </w:rPr>
        <w:t xml:space="preserve"> </w:t>
      </w:r>
      <w:r w:rsidRPr="00535D05">
        <w:rPr>
          <w:rFonts w:cs="Arial"/>
          <w:sz w:val="24"/>
          <w:szCs w:val="24"/>
          <w:lang w:val="ru-RU"/>
        </w:rPr>
        <w:t>јавне набавке ЈН</w:t>
      </w:r>
      <w:r w:rsidR="009E6CEC">
        <w:rPr>
          <w:rFonts w:cs="Arial"/>
          <w:sz w:val="24"/>
          <w:szCs w:val="24"/>
          <w:lang w:val="ru-RU"/>
        </w:rPr>
        <w:t>/1000/0355/2016,</w:t>
      </w:r>
      <w:r w:rsidRPr="00535D05">
        <w:rPr>
          <w:rFonts w:cs="Arial"/>
          <w:sz w:val="24"/>
          <w:szCs w:val="24"/>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3C8C12C3" w14:textId="77777777" w:rsidR="00535D05" w:rsidRPr="00535D05" w:rsidRDefault="00535D05" w:rsidP="00535D05">
      <w:pPr>
        <w:tabs>
          <w:tab w:val="left" w:pos="6028"/>
        </w:tabs>
        <w:autoSpaceDE w:val="0"/>
        <w:autoSpaceDN w:val="0"/>
        <w:adjustRightInd w:val="0"/>
        <w:ind w:left="360"/>
        <w:rPr>
          <w:rFonts w:cs="Arial"/>
          <w:sz w:val="24"/>
          <w:szCs w:val="24"/>
          <w:lang w:val="ru-RU"/>
        </w:rPr>
      </w:pPr>
    </w:p>
    <w:p w14:paraId="319F0086" w14:textId="77777777" w:rsidR="00343A18" w:rsidRPr="00EC5BB4" w:rsidRDefault="00343A18" w:rsidP="008C739A">
      <w:pPr>
        <w:tabs>
          <w:tab w:val="left" w:pos="6028"/>
        </w:tabs>
        <w:autoSpaceDE w:val="0"/>
        <w:autoSpaceDN w:val="0"/>
        <w:adjustRightInd w:val="0"/>
        <w:rPr>
          <w:rFonts w:eastAsia="Calibri" w:cs="Arial"/>
          <w:bCs/>
          <w:iCs/>
          <w:sz w:val="24"/>
          <w:szCs w:val="24"/>
        </w:rPr>
      </w:pPr>
    </w:p>
    <w:tbl>
      <w:tblPr>
        <w:tblW w:w="8501" w:type="dxa"/>
        <w:jc w:val="center"/>
        <w:tblLayout w:type="fixed"/>
        <w:tblLook w:val="0000" w:firstRow="0" w:lastRow="0" w:firstColumn="0" w:lastColumn="0" w:noHBand="0" w:noVBand="0"/>
      </w:tblPr>
      <w:tblGrid>
        <w:gridCol w:w="2352"/>
        <w:gridCol w:w="2127"/>
        <w:gridCol w:w="4022"/>
      </w:tblGrid>
      <w:tr w:rsidR="00343A18" w:rsidRPr="00EC5BB4" w14:paraId="71D32E21" w14:textId="77777777" w:rsidTr="008C739A">
        <w:trPr>
          <w:jc w:val="center"/>
        </w:trPr>
        <w:tc>
          <w:tcPr>
            <w:tcW w:w="2352" w:type="dxa"/>
          </w:tcPr>
          <w:p w14:paraId="3BE3D1AC" w14:textId="77777777" w:rsidR="00343A18" w:rsidRPr="00EC5BB4" w:rsidRDefault="00343A18" w:rsidP="00BC01DC">
            <w:pPr>
              <w:spacing w:before="0"/>
              <w:jc w:val="center"/>
              <w:rPr>
                <w:rFonts w:cs="Arial"/>
                <w:sz w:val="24"/>
                <w:szCs w:val="24"/>
              </w:rPr>
            </w:pPr>
            <w:r w:rsidRPr="00EC5BB4">
              <w:rPr>
                <w:rFonts w:cs="Arial"/>
                <w:sz w:val="24"/>
                <w:szCs w:val="24"/>
              </w:rPr>
              <w:t>Датум:</w:t>
            </w:r>
          </w:p>
        </w:tc>
        <w:tc>
          <w:tcPr>
            <w:tcW w:w="2127" w:type="dxa"/>
          </w:tcPr>
          <w:p w14:paraId="2DEF87C8" w14:textId="77777777" w:rsidR="00343A18" w:rsidRPr="00EC5BB4" w:rsidRDefault="00343A18" w:rsidP="00BC01DC">
            <w:pPr>
              <w:spacing w:before="0"/>
              <w:jc w:val="center"/>
              <w:rPr>
                <w:rFonts w:cs="Arial"/>
                <w:sz w:val="24"/>
                <w:szCs w:val="24"/>
                <w:lang w:val="ru-RU"/>
              </w:rPr>
            </w:pPr>
          </w:p>
        </w:tc>
        <w:tc>
          <w:tcPr>
            <w:tcW w:w="4022" w:type="dxa"/>
          </w:tcPr>
          <w:p w14:paraId="5938C465" w14:textId="68FE8D72" w:rsidR="00343A18" w:rsidRPr="00EC5BB4" w:rsidRDefault="00343A18" w:rsidP="007E7BB8">
            <w:pPr>
              <w:spacing w:before="0"/>
              <w:jc w:val="center"/>
              <w:rPr>
                <w:rFonts w:cs="Arial"/>
                <w:sz w:val="24"/>
                <w:szCs w:val="24"/>
                <w:lang w:val="sr-Cyrl-CS"/>
              </w:rPr>
            </w:pPr>
            <w:r w:rsidRPr="00EC5BB4">
              <w:rPr>
                <w:rFonts w:cs="Arial"/>
                <w:sz w:val="24"/>
                <w:szCs w:val="24"/>
                <w:lang w:val="sr-Cyrl-CS"/>
              </w:rPr>
              <w:t>П</w:t>
            </w:r>
            <w:r w:rsidRPr="00EC5BB4">
              <w:rPr>
                <w:rFonts w:cs="Arial"/>
                <w:sz w:val="24"/>
                <w:szCs w:val="24"/>
              </w:rPr>
              <w:t>онуђач</w:t>
            </w:r>
            <w:r w:rsidRPr="00EC5BB4">
              <w:rPr>
                <w:rFonts w:cs="Arial"/>
                <w:sz w:val="24"/>
                <w:szCs w:val="24"/>
                <w:lang w:val="sr-Cyrl-CS"/>
              </w:rPr>
              <w:t>/члан групе</w:t>
            </w:r>
            <w:r w:rsidR="00CB4BBF">
              <w:rPr>
                <w:rFonts w:cs="Arial"/>
                <w:sz w:val="24"/>
                <w:szCs w:val="24"/>
                <w:lang w:val="sr-Cyrl-CS"/>
              </w:rPr>
              <w:t>/Подизвођач</w:t>
            </w:r>
          </w:p>
        </w:tc>
      </w:tr>
      <w:tr w:rsidR="00343A18" w:rsidRPr="00EC5BB4" w14:paraId="23B78DB4" w14:textId="77777777" w:rsidTr="008C739A">
        <w:trPr>
          <w:jc w:val="center"/>
        </w:trPr>
        <w:tc>
          <w:tcPr>
            <w:tcW w:w="2352" w:type="dxa"/>
          </w:tcPr>
          <w:p w14:paraId="4D9DA737" w14:textId="77777777" w:rsidR="00343A18" w:rsidRPr="00EC5BB4" w:rsidRDefault="00343A18" w:rsidP="00BC01DC">
            <w:pPr>
              <w:spacing w:before="0"/>
              <w:jc w:val="center"/>
              <w:rPr>
                <w:rFonts w:cs="Arial"/>
                <w:sz w:val="24"/>
                <w:szCs w:val="24"/>
              </w:rPr>
            </w:pPr>
          </w:p>
        </w:tc>
        <w:tc>
          <w:tcPr>
            <w:tcW w:w="2127" w:type="dxa"/>
          </w:tcPr>
          <w:p w14:paraId="3424D34E" w14:textId="77777777" w:rsidR="00343A18" w:rsidRPr="00EC5BB4" w:rsidRDefault="00343A18" w:rsidP="00BC01DC">
            <w:pPr>
              <w:spacing w:before="0"/>
              <w:jc w:val="center"/>
              <w:rPr>
                <w:rFonts w:cs="Arial"/>
                <w:sz w:val="24"/>
                <w:szCs w:val="24"/>
              </w:rPr>
            </w:pPr>
            <w:r w:rsidRPr="00EC5BB4">
              <w:rPr>
                <w:rFonts w:cs="Arial"/>
                <w:sz w:val="24"/>
                <w:szCs w:val="24"/>
              </w:rPr>
              <w:t>М.П.</w:t>
            </w:r>
          </w:p>
        </w:tc>
        <w:tc>
          <w:tcPr>
            <w:tcW w:w="4022" w:type="dxa"/>
          </w:tcPr>
          <w:p w14:paraId="03CB2783" w14:textId="77777777" w:rsidR="00343A18" w:rsidRPr="00EC5BB4" w:rsidRDefault="00343A18" w:rsidP="00BC01DC">
            <w:pPr>
              <w:spacing w:before="0"/>
              <w:jc w:val="center"/>
              <w:rPr>
                <w:rFonts w:cs="Arial"/>
                <w:sz w:val="24"/>
                <w:szCs w:val="24"/>
                <w:lang w:val="ru-RU"/>
              </w:rPr>
            </w:pPr>
          </w:p>
        </w:tc>
      </w:tr>
      <w:tr w:rsidR="00343A18" w:rsidRPr="00EC5BB4" w14:paraId="76A3D0BB" w14:textId="77777777" w:rsidTr="008C739A">
        <w:trPr>
          <w:jc w:val="center"/>
        </w:trPr>
        <w:tc>
          <w:tcPr>
            <w:tcW w:w="2352" w:type="dxa"/>
            <w:tcBorders>
              <w:bottom w:val="single" w:sz="4" w:space="0" w:color="auto"/>
            </w:tcBorders>
          </w:tcPr>
          <w:p w14:paraId="53C4064F" w14:textId="77777777" w:rsidR="00343A18" w:rsidRPr="00EC5BB4" w:rsidRDefault="00343A18" w:rsidP="00BC01DC">
            <w:pPr>
              <w:spacing w:before="0"/>
              <w:jc w:val="center"/>
              <w:rPr>
                <w:rFonts w:cs="Arial"/>
                <w:sz w:val="24"/>
                <w:szCs w:val="24"/>
              </w:rPr>
            </w:pPr>
          </w:p>
        </w:tc>
        <w:tc>
          <w:tcPr>
            <w:tcW w:w="2127" w:type="dxa"/>
          </w:tcPr>
          <w:p w14:paraId="2232EF53" w14:textId="77777777" w:rsidR="00343A18" w:rsidRPr="00EC5BB4" w:rsidRDefault="00343A18" w:rsidP="00BC01DC">
            <w:pPr>
              <w:spacing w:before="0"/>
              <w:jc w:val="center"/>
              <w:rPr>
                <w:rFonts w:cs="Arial"/>
                <w:sz w:val="24"/>
                <w:szCs w:val="24"/>
                <w:lang w:val="ru-RU"/>
              </w:rPr>
            </w:pPr>
          </w:p>
        </w:tc>
        <w:tc>
          <w:tcPr>
            <w:tcW w:w="4022" w:type="dxa"/>
            <w:tcBorders>
              <w:bottom w:val="single" w:sz="4" w:space="0" w:color="auto"/>
            </w:tcBorders>
          </w:tcPr>
          <w:p w14:paraId="171408D7" w14:textId="77777777" w:rsidR="00343A18" w:rsidRPr="00EC5BB4" w:rsidRDefault="00343A18" w:rsidP="00BC01DC">
            <w:pPr>
              <w:spacing w:before="0"/>
              <w:jc w:val="center"/>
              <w:rPr>
                <w:rFonts w:cs="Arial"/>
                <w:sz w:val="24"/>
                <w:szCs w:val="24"/>
                <w:lang w:val="ru-RU"/>
              </w:rPr>
            </w:pPr>
          </w:p>
        </w:tc>
      </w:tr>
      <w:tr w:rsidR="00343A18" w:rsidRPr="00EC5BB4" w14:paraId="67805380" w14:textId="77777777" w:rsidTr="008C739A">
        <w:trPr>
          <w:trHeight w:val="389"/>
          <w:jc w:val="center"/>
        </w:trPr>
        <w:tc>
          <w:tcPr>
            <w:tcW w:w="2352" w:type="dxa"/>
            <w:tcBorders>
              <w:top w:val="single" w:sz="4" w:space="0" w:color="auto"/>
            </w:tcBorders>
          </w:tcPr>
          <w:p w14:paraId="058B91B8" w14:textId="77777777" w:rsidR="00343A18" w:rsidRPr="00EC5BB4" w:rsidRDefault="00343A18" w:rsidP="00BC01DC">
            <w:pPr>
              <w:spacing w:before="0"/>
              <w:jc w:val="center"/>
              <w:rPr>
                <w:rFonts w:cs="Arial"/>
                <w:sz w:val="24"/>
                <w:szCs w:val="24"/>
              </w:rPr>
            </w:pPr>
          </w:p>
          <w:p w14:paraId="5661F604" w14:textId="77777777" w:rsidR="00343A18" w:rsidRPr="00EC5BB4" w:rsidRDefault="00343A18" w:rsidP="00BC01DC">
            <w:pPr>
              <w:spacing w:before="0"/>
              <w:jc w:val="center"/>
              <w:rPr>
                <w:rFonts w:cs="Arial"/>
                <w:sz w:val="24"/>
                <w:szCs w:val="24"/>
              </w:rPr>
            </w:pPr>
          </w:p>
        </w:tc>
        <w:tc>
          <w:tcPr>
            <w:tcW w:w="2127" w:type="dxa"/>
          </w:tcPr>
          <w:p w14:paraId="0727DDCF" w14:textId="77777777" w:rsidR="00343A18" w:rsidRPr="00EC5BB4" w:rsidRDefault="00343A18" w:rsidP="00BC01DC">
            <w:pPr>
              <w:spacing w:before="0"/>
              <w:jc w:val="center"/>
              <w:rPr>
                <w:rFonts w:cs="Arial"/>
                <w:sz w:val="24"/>
                <w:szCs w:val="24"/>
                <w:lang w:val="ru-RU"/>
              </w:rPr>
            </w:pPr>
          </w:p>
        </w:tc>
        <w:tc>
          <w:tcPr>
            <w:tcW w:w="4022" w:type="dxa"/>
            <w:tcBorders>
              <w:top w:val="single" w:sz="4" w:space="0" w:color="auto"/>
            </w:tcBorders>
          </w:tcPr>
          <w:p w14:paraId="1F750653" w14:textId="77777777" w:rsidR="00343A18" w:rsidRPr="00EC5BB4" w:rsidRDefault="00343A18" w:rsidP="00BC01DC">
            <w:pPr>
              <w:spacing w:before="0"/>
              <w:jc w:val="center"/>
              <w:rPr>
                <w:rFonts w:cs="Arial"/>
                <w:sz w:val="24"/>
                <w:szCs w:val="24"/>
                <w:lang w:val="ru-RU"/>
              </w:rPr>
            </w:pPr>
          </w:p>
        </w:tc>
      </w:tr>
    </w:tbl>
    <w:p w14:paraId="5ECEE6B3" w14:textId="77777777" w:rsidR="008C739A" w:rsidRDefault="008C739A" w:rsidP="00343A18">
      <w:pPr>
        <w:rPr>
          <w:rFonts w:cs="Arial"/>
          <w:b/>
          <w:i/>
          <w:sz w:val="20"/>
          <w:szCs w:val="20"/>
        </w:rPr>
      </w:pPr>
    </w:p>
    <w:p w14:paraId="42753BEA" w14:textId="77777777" w:rsidR="008C739A" w:rsidRDefault="008C739A" w:rsidP="00343A18">
      <w:pPr>
        <w:rPr>
          <w:rFonts w:cs="Arial"/>
          <w:b/>
          <w:i/>
          <w:sz w:val="20"/>
          <w:szCs w:val="20"/>
        </w:rPr>
      </w:pPr>
    </w:p>
    <w:p w14:paraId="26886683" w14:textId="77777777" w:rsidR="008C739A" w:rsidRDefault="008C739A" w:rsidP="00343A18">
      <w:pPr>
        <w:rPr>
          <w:rFonts w:cs="Arial"/>
          <w:b/>
          <w:i/>
          <w:sz w:val="20"/>
          <w:szCs w:val="20"/>
        </w:rPr>
      </w:pPr>
    </w:p>
    <w:p w14:paraId="41103BED" w14:textId="77777777" w:rsidR="00343A18" w:rsidRPr="0042687E" w:rsidRDefault="00343A18" w:rsidP="008C739A">
      <w:pPr>
        <w:ind w:left="270"/>
        <w:rPr>
          <w:rFonts w:cs="Arial"/>
          <w:i/>
          <w:sz w:val="20"/>
          <w:szCs w:val="20"/>
          <w:lang w:val="sr-Cyrl-CS"/>
        </w:rPr>
      </w:pPr>
      <w:r w:rsidRPr="0042687E">
        <w:rPr>
          <w:rFonts w:cs="Arial"/>
          <w:b/>
          <w:i/>
          <w:sz w:val="20"/>
          <w:szCs w:val="20"/>
        </w:rPr>
        <w:t>Напомена:</w:t>
      </w:r>
      <w:r w:rsidRPr="0042687E">
        <w:rPr>
          <w:rFonts w:cs="Arial"/>
          <w:i/>
          <w:sz w:val="20"/>
          <w:szCs w:val="20"/>
        </w:rPr>
        <w:t xml:space="preserve"> Уколико </w:t>
      </w:r>
      <w:r w:rsidRPr="0042687E">
        <w:rPr>
          <w:rFonts w:cs="Arial"/>
          <w:i/>
          <w:sz w:val="20"/>
          <w:szCs w:val="20"/>
          <w:lang w:val="sr-Cyrl-CS"/>
        </w:rPr>
        <w:t xml:space="preserve">заједничку </w:t>
      </w:r>
      <w:r w:rsidRPr="0042687E">
        <w:rPr>
          <w:rFonts w:cs="Arial"/>
          <w:i/>
          <w:sz w:val="20"/>
          <w:szCs w:val="20"/>
        </w:rPr>
        <w:t xml:space="preserve">понуду подноси група понуђача Изјава </w:t>
      </w:r>
      <w:r w:rsidRPr="0042687E">
        <w:rPr>
          <w:rFonts w:cs="Arial"/>
          <w:i/>
          <w:sz w:val="20"/>
          <w:szCs w:val="20"/>
          <w:lang w:val="sr-Cyrl-CS"/>
        </w:rPr>
        <w:t xml:space="preserve">се доставља за сваког члана групе понуђача. Изјава </w:t>
      </w:r>
      <w:r w:rsidRPr="0042687E">
        <w:rPr>
          <w:rFonts w:cs="Arial"/>
          <w:i/>
          <w:sz w:val="20"/>
          <w:szCs w:val="20"/>
        </w:rPr>
        <w:t>мора бити попуњена, потписана од стране овлашћеног лица</w:t>
      </w:r>
      <w:r w:rsidRPr="0042687E">
        <w:rPr>
          <w:rFonts w:cs="Arial"/>
          <w:i/>
          <w:sz w:val="20"/>
          <w:szCs w:val="20"/>
          <w:lang w:val="sr-Cyrl-CS"/>
        </w:rPr>
        <w:t xml:space="preserve"> за заступање</w:t>
      </w:r>
      <w:r w:rsidRPr="0042687E">
        <w:rPr>
          <w:rFonts w:cs="Arial"/>
          <w:i/>
          <w:sz w:val="20"/>
          <w:szCs w:val="20"/>
        </w:rPr>
        <w:t xml:space="preserve"> понуђача из групе понуђача и оверена печатом. </w:t>
      </w:r>
    </w:p>
    <w:p w14:paraId="26D7D88D" w14:textId="77777777" w:rsidR="00343A18" w:rsidRPr="0042687E" w:rsidRDefault="00343A18" w:rsidP="008C739A">
      <w:pPr>
        <w:ind w:left="270"/>
        <w:rPr>
          <w:rFonts w:cs="Arial"/>
          <w:i/>
          <w:sz w:val="20"/>
          <w:szCs w:val="20"/>
        </w:rPr>
      </w:pPr>
      <w:r w:rsidRPr="0042687E">
        <w:rPr>
          <w:rFonts w:eastAsia="Calibri" w:cs="Arial"/>
          <w:i/>
          <w:sz w:val="20"/>
          <w:szCs w:val="20"/>
        </w:rPr>
        <w:t xml:space="preserve">У случају да понуђач подноси понуду са подизвођачем, Изјава </w:t>
      </w:r>
      <w:r w:rsidRPr="0042687E">
        <w:rPr>
          <w:rFonts w:eastAsia="Calibri" w:cs="Arial"/>
          <w:i/>
          <w:sz w:val="20"/>
          <w:szCs w:val="20"/>
          <w:lang w:val="sr-Cyrl-CS"/>
        </w:rPr>
        <w:t xml:space="preserve">се доставља за понуђача и сваког подизвођача. Изјава </w:t>
      </w:r>
      <w:r w:rsidRPr="0042687E">
        <w:rPr>
          <w:rFonts w:eastAsia="Calibri" w:cs="Arial"/>
          <w:i/>
          <w:sz w:val="20"/>
          <w:szCs w:val="20"/>
        </w:rPr>
        <w:t xml:space="preserve">мора бити </w:t>
      </w:r>
      <w:r w:rsidRPr="0042687E">
        <w:rPr>
          <w:rFonts w:eastAsia="Calibri" w:cs="Arial"/>
          <w:i/>
          <w:sz w:val="20"/>
          <w:szCs w:val="20"/>
          <w:lang w:val="sr-Cyrl-CS"/>
        </w:rPr>
        <w:t>попуњена,</w:t>
      </w:r>
      <w:r w:rsidRPr="0042687E">
        <w:rPr>
          <w:rFonts w:eastAsia="Calibri" w:cs="Arial"/>
          <w:i/>
          <w:sz w:val="20"/>
          <w:szCs w:val="20"/>
        </w:rPr>
        <w:t xml:space="preserve"> потписана</w:t>
      </w:r>
      <w:r w:rsidRPr="0042687E">
        <w:rPr>
          <w:rFonts w:eastAsia="Calibri" w:cs="Arial"/>
          <w:i/>
          <w:sz w:val="20"/>
          <w:szCs w:val="20"/>
          <w:lang w:val="sr-Cyrl-CS"/>
        </w:rPr>
        <w:t xml:space="preserve"> и оверена</w:t>
      </w:r>
      <w:r w:rsidRPr="0042687E">
        <w:rPr>
          <w:rFonts w:eastAsia="Calibri" w:cs="Arial"/>
          <w:i/>
          <w:sz w:val="20"/>
          <w:szCs w:val="20"/>
        </w:rPr>
        <w:t xml:space="preserve"> од стране овлашћеног лица за заступање </w:t>
      </w:r>
      <w:r w:rsidRPr="0042687E">
        <w:rPr>
          <w:rFonts w:eastAsia="Calibri" w:cs="Arial"/>
          <w:i/>
          <w:sz w:val="20"/>
          <w:szCs w:val="20"/>
          <w:lang w:val="sr-Cyrl-CS"/>
        </w:rPr>
        <w:t>понуђача/подизво</w:t>
      </w:r>
      <w:r w:rsidRPr="0042687E">
        <w:rPr>
          <w:rFonts w:eastAsia="Calibri" w:cs="Arial"/>
          <w:i/>
          <w:sz w:val="20"/>
          <w:szCs w:val="20"/>
        </w:rPr>
        <w:t>ђача</w:t>
      </w:r>
      <w:r w:rsidRPr="0042687E">
        <w:rPr>
          <w:rFonts w:eastAsia="Calibri" w:cs="Arial"/>
          <w:i/>
          <w:sz w:val="20"/>
          <w:szCs w:val="20"/>
          <w:lang w:val="sr-Cyrl-CS"/>
        </w:rPr>
        <w:t xml:space="preserve"> и оверена печатом.</w:t>
      </w:r>
    </w:p>
    <w:p w14:paraId="419B70D0" w14:textId="77777777" w:rsidR="00343A18" w:rsidRPr="0042687E" w:rsidRDefault="00343A18" w:rsidP="008C739A">
      <w:pPr>
        <w:ind w:left="270"/>
        <w:rPr>
          <w:rFonts w:cs="Arial"/>
          <w:sz w:val="20"/>
          <w:szCs w:val="20"/>
          <w:lang w:val="sr-Cyrl-CS"/>
        </w:rPr>
      </w:pPr>
      <w:r w:rsidRPr="0042687E">
        <w:rPr>
          <w:rFonts w:cs="Arial"/>
          <w:i/>
          <w:sz w:val="20"/>
          <w:szCs w:val="20"/>
        </w:rPr>
        <w:t>Приликом подношења понуде овај образац копирати у потребном броју примерака.</w:t>
      </w:r>
    </w:p>
    <w:p w14:paraId="0343C25E" w14:textId="77777777" w:rsidR="00343A18" w:rsidRPr="00781B02" w:rsidRDefault="00343A18" w:rsidP="008C739A">
      <w:pPr>
        <w:ind w:left="270"/>
      </w:pPr>
    </w:p>
    <w:p w14:paraId="59844BB7" w14:textId="77777777" w:rsidR="000F683D" w:rsidRPr="00781B02" w:rsidRDefault="000F683D" w:rsidP="008C739A">
      <w:pPr>
        <w:ind w:left="270"/>
      </w:pPr>
    </w:p>
    <w:p w14:paraId="0F1BDBED" w14:textId="77777777" w:rsidR="000F683D" w:rsidRPr="00781B02" w:rsidRDefault="000F683D" w:rsidP="00781B02"/>
    <w:p w14:paraId="3AD0BC9C" w14:textId="77777777" w:rsidR="00343A18" w:rsidRDefault="00343A18" w:rsidP="00781B02"/>
    <w:p w14:paraId="5AC72759" w14:textId="77777777" w:rsidR="008C739A" w:rsidRPr="00781B02" w:rsidRDefault="008C739A" w:rsidP="00781B02"/>
    <w:p w14:paraId="01CBB936" w14:textId="6C6B6EE9" w:rsidR="00343A18" w:rsidRPr="008C739A" w:rsidRDefault="00343A18" w:rsidP="00343A18">
      <w:pPr>
        <w:pStyle w:val="KDObrazac"/>
        <w:rPr>
          <w:sz w:val="24"/>
          <w:szCs w:val="24"/>
          <w:lang w:val="sr-Cyrl-RS"/>
        </w:rPr>
      </w:pPr>
      <w:bookmarkStart w:id="257" w:name="_Toc442559940"/>
      <w:r w:rsidRPr="008C739A">
        <w:rPr>
          <w:sz w:val="24"/>
          <w:szCs w:val="24"/>
        </w:rPr>
        <w:t xml:space="preserve">ОБРАЗАЦ </w:t>
      </w:r>
      <w:bookmarkEnd w:id="257"/>
      <w:r w:rsidR="008C739A" w:rsidRPr="008C739A">
        <w:rPr>
          <w:sz w:val="24"/>
          <w:szCs w:val="24"/>
          <w:lang w:val="sr-Cyrl-RS"/>
        </w:rPr>
        <w:t>5.</w:t>
      </w:r>
    </w:p>
    <w:p w14:paraId="7F8CF91F" w14:textId="77777777" w:rsidR="00343A18" w:rsidRPr="00EC5BB4" w:rsidRDefault="00343A18" w:rsidP="00343A18">
      <w:pPr>
        <w:spacing w:before="0"/>
        <w:rPr>
          <w:rFonts w:cs="Arial"/>
          <w:sz w:val="24"/>
          <w:szCs w:val="24"/>
        </w:rPr>
      </w:pPr>
    </w:p>
    <w:p w14:paraId="5E3E166B" w14:textId="77777777" w:rsidR="00343A18" w:rsidRPr="00EC5BB4" w:rsidRDefault="00343A18" w:rsidP="00343A18">
      <w:pPr>
        <w:spacing w:before="0"/>
        <w:jc w:val="center"/>
        <w:rPr>
          <w:rFonts w:cs="Arial"/>
          <w:b/>
          <w:color w:val="00B0F0"/>
          <w:sz w:val="24"/>
          <w:szCs w:val="24"/>
        </w:rPr>
      </w:pPr>
    </w:p>
    <w:p w14:paraId="060500FB" w14:textId="77777777" w:rsidR="008C739A" w:rsidRPr="008C739A" w:rsidRDefault="008C739A" w:rsidP="008C739A">
      <w:pPr>
        <w:tabs>
          <w:tab w:val="left" w:pos="6028"/>
        </w:tabs>
        <w:suppressAutoHyphens/>
        <w:autoSpaceDE w:val="0"/>
        <w:spacing w:before="0"/>
        <w:jc w:val="center"/>
        <w:rPr>
          <w:rFonts w:eastAsia="Arial Unicode MS" w:cs="Arial"/>
          <w:b/>
          <w:bCs/>
          <w:iCs/>
          <w:kern w:val="1"/>
          <w:sz w:val="24"/>
          <w:szCs w:val="24"/>
          <w:lang w:val="sr-Cyrl-RS" w:eastAsia="ar-SA"/>
        </w:rPr>
      </w:pPr>
      <w:bookmarkStart w:id="258" w:name="_Toc442559942"/>
      <w:r w:rsidRPr="008C739A">
        <w:rPr>
          <w:rFonts w:eastAsia="Arial Unicode MS" w:cs="Arial"/>
          <w:b/>
          <w:bCs/>
          <w:iCs/>
          <w:kern w:val="1"/>
          <w:sz w:val="24"/>
          <w:szCs w:val="24"/>
          <w:lang w:val="sr-Cyrl-RS" w:eastAsia="ar-SA"/>
        </w:rPr>
        <w:t>ТЕРМИН ПЛАН ИЗВРШЕЊА УСЛУГЕ</w:t>
      </w:r>
    </w:p>
    <w:p w14:paraId="090360EC" w14:textId="77777777" w:rsidR="008C739A" w:rsidRPr="008C739A" w:rsidRDefault="008C739A" w:rsidP="008C739A">
      <w:pPr>
        <w:tabs>
          <w:tab w:val="left" w:pos="6028"/>
        </w:tabs>
        <w:suppressAutoHyphens/>
        <w:autoSpaceDE w:val="0"/>
        <w:spacing w:before="0"/>
        <w:rPr>
          <w:rFonts w:cs="Arial"/>
          <w:sz w:val="24"/>
          <w:szCs w:val="24"/>
          <w:lang w:val="sr-Cyrl-CS" w:eastAsia="ar-SA"/>
        </w:rPr>
      </w:pPr>
    </w:p>
    <w:p w14:paraId="61A9F900" w14:textId="77777777" w:rsidR="008C739A" w:rsidRPr="008C739A" w:rsidRDefault="008C739A" w:rsidP="008C739A">
      <w:pPr>
        <w:tabs>
          <w:tab w:val="left" w:pos="6028"/>
        </w:tabs>
        <w:suppressAutoHyphens/>
        <w:autoSpaceDE w:val="0"/>
        <w:spacing w:before="0"/>
        <w:rPr>
          <w:rFonts w:cs="Arial"/>
          <w:b/>
          <w:sz w:val="24"/>
          <w:szCs w:val="24"/>
          <w:lang w:val="sr-Cyrl-CS" w:eastAsia="ar-SA"/>
        </w:rPr>
      </w:pPr>
      <w:r w:rsidRPr="008C739A">
        <w:rPr>
          <w:rFonts w:cs="Arial"/>
          <w:b/>
          <w:sz w:val="24"/>
          <w:szCs w:val="24"/>
          <w:lang w:val="sr-Cyrl-CS" w:eastAsia="ar-SA"/>
        </w:rPr>
        <w:t>ТС Рашка</w:t>
      </w:r>
    </w:p>
    <w:tbl>
      <w:tblPr>
        <w:tblW w:w="9255" w:type="dxa"/>
        <w:tblLayout w:type="fixed"/>
        <w:tblCellMar>
          <w:left w:w="72" w:type="dxa"/>
          <w:right w:w="72" w:type="dxa"/>
        </w:tblCellMar>
        <w:tblLook w:val="0000" w:firstRow="0" w:lastRow="0" w:firstColumn="0" w:lastColumn="0" w:noHBand="0" w:noVBand="0"/>
      </w:tblPr>
      <w:tblGrid>
        <w:gridCol w:w="558"/>
        <w:gridCol w:w="2779"/>
        <w:gridCol w:w="532"/>
        <w:gridCol w:w="531"/>
        <w:gridCol w:w="531"/>
        <w:gridCol w:w="531"/>
        <w:gridCol w:w="531"/>
        <w:gridCol w:w="531"/>
        <w:gridCol w:w="531"/>
        <w:gridCol w:w="531"/>
        <w:gridCol w:w="531"/>
        <w:gridCol w:w="420"/>
        <w:gridCol w:w="363"/>
        <w:gridCol w:w="355"/>
      </w:tblGrid>
      <w:tr w:rsidR="008C739A" w:rsidRPr="008C739A" w14:paraId="3F367429" w14:textId="77777777" w:rsidTr="008C739A">
        <w:trPr>
          <w:trHeight w:hRule="exact" w:val="397"/>
          <w:tblHeader/>
        </w:trPr>
        <w:tc>
          <w:tcPr>
            <w:tcW w:w="301" w:type="pct"/>
            <w:vMerge w:val="restart"/>
            <w:tcBorders>
              <w:top w:val="double" w:sz="4" w:space="0" w:color="auto"/>
              <w:left w:val="double" w:sz="4" w:space="0" w:color="auto"/>
            </w:tcBorders>
            <w:vAlign w:val="center"/>
          </w:tcPr>
          <w:p w14:paraId="50C268D7"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N°</w:t>
            </w:r>
          </w:p>
        </w:tc>
        <w:tc>
          <w:tcPr>
            <w:tcW w:w="1501" w:type="pct"/>
            <w:vMerge w:val="restart"/>
            <w:tcBorders>
              <w:top w:val="double" w:sz="4" w:space="0" w:color="auto"/>
              <w:left w:val="single" w:sz="6" w:space="0" w:color="auto"/>
            </w:tcBorders>
            <w:vAlign w:val="center"/>
          </w:tcPr>
          <w:p w14:paraId="4D3CD2E7"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Активност</w:t>
            </w:r>
            <w:r w:rsidRPr="008C739A">
              <w:rPr>
                <w:rFonts w:cs="Arial"/>
                <w:sz w:val="24"/>
                <w:szCs w:val="24"/>
                <w:vertAlign w:val="superscript"/>
                <w:lang w:val="sr-Cyrl-RS" w:eastAsia="ar-SA"/>
              </w:rPr>
              <w:t>1</w:t>
            </w:r>
          </w:p>
        </w:tc>
        <w:tc>
          <w:tcPr>
            <w:tcW w:w="3198" w:type="pct"/>
            <w:gridSpan w:val="12"/>
            <w:tcBorders>
              <w:top w:val="double" w:sz="4" w:space="0" w:color="auto"/>
              <w:left w:val="single" w:sz="6" w:space="0" w:color="auto"/>
              <w:bottom w:val="single" w:sz="6" w:space="0" w:color="auto"/>
              <w:right w:val="double" w:sz="4" w:space="0" w:color="auto"/>
            </w:tcBorders>
            <w:vAlign w:val="center"/>
          </w:tcPr>
          <w:p w14:paraId="3173B6BE" w14:textId="77777777" w:rsidR="008C739A" w:rsidRPr="008C739A" w:rsidRDefault="008C739A" w:rsidP="008C739A">
            <w:pPr>
              <w:tabs>
                <w:tab w:val="left" w:pos="360"/>
              </w:tabs>
              <w:suppressAutoHyphens/>
              <w:spacing w:before="0"/>
              <w:jc w:val="center"/>
              <w:rPr>
                <w:rFonts w:cs="Arial"/>
                <w:b/>
                <w:sz w:val="24"/>
                <w:szCs w:val="24"/>
                <w:vertAlign w:val="superscript"/>
                <w:lang w:val="sr-Cyrl-RS" w:eastAsia="ar-SA"/>
              </w:rPr>
            </w:pPr>
            <w:r w:rsidRPr="008C739A">
              <w:rPr>
                <w:rFonts w:cs="Arial"/>
                <w:b/>
                <w:sz w:val="24"/>
                <w:szCs w:val="24"/>
                <w:lang w:val="sr-Cyrl-RS" w:eastAsia="ar-SA"/>
              </w:rPr>
              <w:t>Месеци</w:t>
            </w:r>
          </w:p>
        </w:tc>
      </w:tr>
      <w:tr w:rsidR="008C739A" w:rsidRPr="008C739A" w14:paraId="5A68CF13" w14:textId="77777777" w:rsidTr="008C739A">
        <w:trPr>
          <w:trHeight w:hRule="exact" w:val="397"/>
          <w:tblHeader/>
        </w:trPr>
        <w:tc>
          <w:tcPr>
            <w:tcW w:w="301" w:type="pct"/>
            <w:vMerge/>
            <w:tcBorders>
              <w:left w:val="double" w:sz="4" w:space="0" w:color="auto"/>
              <w:bottom w:val="single" w:sz="12" w:space="0" w:color="auto"/>
            </w:tcBorders>
            <w:vAlign w:val="center"/>
          </w:tcPr>
          <w:p w14:paraId="27131A45"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501" w:type="pct"/>
            <w:vMerge/>
            <w:tcBorders>
              <w:left w:val="single" w:sz="6" w:space="0" w:color="auto"/>
              <w:bottom w:val="single" w:sz="12" w:space="0" w:color="auto"/>
            </w:tcBorders>
            <w:vAlign w:val="center"/>
          </w:tcPr>
          <w:p w14:paraId="22E38696"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287" w:type="pct"/>
            <w:tcBorders>
              <w:top w:val="single" w:sz="6" w:space="0" w:color="auto"/>
              <w:left w:val="single" w:sz="6" w:space="0" w:color="auto"/>
              <w:bottom w:val="single" w:sz="12" w:space="0" w:color="auto"/>
              <w:right w:val="single" w:sz="6" w:space="0" w:color="auto"/>
            </w:tcBorders>
            <w:vAlign w:val="center"/>
          </w:tcPr>
          <w:p w14:paraId="0DAEE0D7"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1</w:t>
            </w:r>
          </w:p>
        </w:tc>
        <w:tc>
          <w:tcPr>
            <w:tcW w:w="287" w:type="pct"/>
            <w:tcBorders>
              <w:top w:val="single" w:sz="6" w:space="0" w:color="auto"/>
              <w:left w:val="single" w:sz="6" w:space="0" w:color="auto"/>
              <w:bottom w:val="single" w:sz="12" w:space="0" w:color="auto"/>
              <w:right w:val="single" w:sz="6" w:space="0" w:color="auto"/>
            </w:tcBorders>
            <w:vAlign w:val="center"/>
          </w:tcPr>
          <w:p w14:paraId="08F4625D"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2</w:t>
            </w:r>
          </w:p>
        </w:tc>
        <w:tc>
          <w:tcPr>
            <w:tcW w:w="287" w:type="pct"/>
            <w:tcBorders>
              <w:top w:val="single" w:sz="6" w:space="0" w:color="auto"/>
              <w:left w:val="single" w:sz="6" w:space="0" w:color="auto"/>
              <w:bottom w:val="single" w:sz="12" w:space="0" w:color="auto"/>
              <w:right w:val="single" w:sz="6" w:space="0" w:color="auto"/>
            </w:tcBorders>
            <w:vAlign w:val="center"/>
          </w:tcPr>
          <w:p w14:paraId="226E3D7D"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3</w:t>
            </w:r>
          </w:p>
        </w:tc>
        <w:tc>
          <w:tcPr>
            <w:tcW w:w="287" w:type="pct"/>
            <w:tcBorders>
              <w:top w:val="single" w:sz="6" w:space="0" w:color="auto"/>
              <w:left w:val="single" w:sz="6" w:space="0" w:color="auto"/>
              <w:bottom w:val="single" w:sz="12" w:space="0" w:color="auto"/>
              <w:right w:val="single" w:sz="6" w:space="0" w:color="auto"/>
            </w:tcBorders>
            <w:vAlign w:val="center"/>
          </w:tcPr>
          <w:p w14:paraId="7A39A49F"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4</w:t>
            </w:r>
          </w:p>
        </w:tc>
        <w:tc>
          <w:tcPr>
            <w:tcW w:w="287" w:type="pct"/>
            <w:tcBorders>
              <w:top w:val="single" w:sz="6" w:space="0" w:color="auto"/>
              <w:left w:val="single" w:sz="6" w:space="0" w:color="auto"/>
              <w:bottom w:val="single" w:sz="12" w:space="0" w:color="auto"/>
              <w:right w:val="single" w:sz="6" w:space="0" w:color="auto"/>
            </w:tcBorders>
            <w:vAlign w:val="center"/>
          </w:tcPr>
          <w:p w14:paraId="106D5B28"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5</w:t>
            </w:r>
          </w:p>
        </w:tc>
        <w:tc>
          <w:tcPr>
            <w:tcW w:w="287" w:type="pct"/>
            <w:tcBorders>
              <w:top w:val="single" w:sz="6" w:space="0" w:color="auto"/>
              <w:left w:val="single" w:sz="6" w:space="0" w:color="auto"/>
              <w:bottom w:val="single" w:sz="12" w:space="0" w:color="auto"/>
              <w:right w:val="single" w:sz="6" w:space="0" w:color="auto"/>
            </w:tcBorders>
            <w:vAlign w:val="center"/>
          </w:tcPr>
          <w:p w14:paraId="4E4EB684"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6</w:t>
            </w:r>
          </w:p>
        </w:tc>
        <w:tc>
          <w:tcPr>
            <w:tcW w:w="287" w:type="pct"/>
            <w:tcBorders>
              <w:top w:val="single" w:sz="6" w:space="0" w:color="auto"/>
              <w:left w:val="single" w:sz="6" w:space="0" w:color="auto"/>
              <w:bottom w:val="single" w:sz="12" w:space="0" w:color="auto"/>
              <w:right w:val="single" w:sz="6" w:space="0" w:color="auto"/>
            </w:tcBorders>
            <w:vAlign w:val="center"/>
          </w:tcPr>
          <w:p w14:paraId="3CBCCD81"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7</w:t>
            </w:r>
          </w:p>
        </w:tc>
        <w:tc>
          <w:tcPr>
            <w:tcW w:w="287" w:type="pct"/>
            <w:tcBorders>
              <w:top w:val="single" w:sz="6" w:space="0" w:color="auto"/>
              <w:left w:val="single" w:sz="6" w:space="0" w:color="auto"/>
              <w:bottom w:val="single" w:sz="12" w:space="0" w:color="auto"/>
              <w:right w:val="single" w:sz="6" w:space="0" w:color="auto"/>
            </w:tcBorders>
            <w:vAlign w:val="center"/>
          </w:tcPr>
          <w:p w14:paraId="3224A8C1"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8</w:t>
            </w:r>
          </w:p>
        </w:tc>
        <w:tc>
          <w:tcPr>
            <w:tcW w:w="287" w:type="pct"/>
            <w:tcBorders>
              <w:top w:val="single" w:sz="6" w:space="0" w:color="auto"/>
              <w:left w:val="single" w:sz="6" w:space="0" w:color="auto"/>
              <w:bottom w:val="single" w:sz="12" w:space="0" w:color="auto"/>
              <w:right w:val="single" w:sz="6" w:space="0" w:color="auto"/>
            </w:tcBorders>
            <w:vAlign w:val="center"/>
          </w:tcPr>
          <w:p w14:paraId="436AB441"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9</w:t>
            </w:r>
          </w:p>
        </w:tc>
        <w:tc>
          <w:tcPr>
            <w:tcW w:w="227" w:type="pct"/>
            <w:tcBorders>
              <w:top w:val="single" w:sz="6" w:space="0" w:color="auto"/>
              <w:left w:val="single" w:sz="6" w:space="0" w:color="auto"/>
              <w:bottom w:val="single" w:sz="12" w:space="0" w:color="auto"/>
              <w:right w:val="single" w:sz="6" w:space="0" w:color="auto"/>
            </w:tcBorders>
            <w:vAlign w:val="center"/>
          </w:tcPr>
          <w:p w14:paraId="6F91E7AB"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96" w:type="pct"/>
            <w:tcBorders>
              <w:top w:val="single" w:sz="6" w:space="0" w:color="auto"/>
              <w:left w:val="single" w:sz="6" w:space="0" w:color="auto"/>
              <w:bottom w:val="single" w:sz="12" w:space="0" w:color="auto"/>
              <w:right w:val="single" w:sz="4" w:space="0" w:color="auto"/>
            </w:tcBorders>
            <w:vAlign w:val="center"/>
          </w:tcPr>
          <w:p w14:paraId="4B7184F4"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93" w:type="pct"/>
            <w:tcBorders>
              <w:top w:val="single" w:sz="4" w:space="0" w:color="auto"/>
              <w:left w:val="single" w:sz="4" w:space="0" w:color="auto"/>
              <w:bottom w:val="single" w:sz="12" w:space="0" w:color="auto"/>
              <w:right w:val="double" w:sz="4" w:space="0" w:color="auto"/>
            </w:tcBorders>
            <w:vAlign w:val="center"/>
          </w:tcPr>
          <w:p w14:paraId="5D066BF7" w14:textId="77777777" w:rsidR="008C739A" w:rsidRPr="008C739A" w:rsidRDefault="008C739A" w:rsidP="008C739A">
            <w:pPr>
              <w:tabs>
                <w:tab w:val="left" w:pos="360"/>
              </w:tabs>
              <w:suppressAutoHyphens/>
              <w:spacing w:before="0"/>
              <w:jc w:val="center"/>
              <w:rPr>
                <w:rFonts w:cs="Arial"/>
                <w:b/>
                <w:sz w:val="24"/>
                <w:szCs w:val="24"/>
                <w:lang w:val="sr-Latn-RS" w:eastAsia="ar-SA"/>
              </w:rPr>
            </w:pPr>
            <w:r w:rsidRPr="008C739A">
              <w:rPr>
                <w:rFonts w:cs="Arial"/>
                <w:b/>
                <w:sz w:val="24"/>
                <w:szCs w:val="24"/>
                <w:lang w:val="sr-Latn-RS" w:eastAsia="ar-SA"/>
              </w:rPr>
              <w:t>n</w:t>
            </w:r>
          </w:p>
        </w:tc>
      </w:tr>
      <w:tr w:rsidR="008C739A" w:rsidRPr="008C739A" w14:paraId="6BD68F01" w14:textId="77777777" w:rsidTr="008C739A">
        <w:tc>
          <w:tcPr>
            <w:tcW w:w="301" w:type="pct"/>
            <w:tcBorders>
              <w:top w:val="single" w:sz="12" w:space="0" w:color="auto"/>
              <w:left w:val="double" w:sz="4" w:space="0" w:color="auto"/>
              <w:bottom w:val="single" w:sz="6" w:space="0" w:color="auto"/>
            </w:tcBorders>
            <w:vAlign w:val="center"/>
          </w:tcPr>
          <w:p w14:paraId="01DCFEC6"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1</w:t>
            </w:r>
          </w:p>
        </w:tc>
        <w:tc>
          <w:tcPr>
            <w:tcW w:w="1501" w:type="pct"/>
            <w:tcBorders>
              <w:top w:val="single" w:sz="12" w:space="0" w:color="auto"/>
              <w:left w:val="single" w:sz="6" w:space="0" w:color="auto"/>
              <w:bottom w:val="single" w:sz="6" w:space="0" w:color="auto"/>
            </w:tcBorders>
          </w:tcPr>
          <w:p w14:paraId="1626908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60825C8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0424E30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1626C65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6894751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225CB9A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5A4A8A9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78B39DA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1DB488A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31EB5F4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12" w:space="0" w:color="auto"/>
              <w:left w:val="single" w:sz="6" w:space="0" w:color="auto"/>
              <w:bottom w:val="single" w:sz="6" w:space="0" w:color="auto"/>
              <w:right w:val="single" w:sz="6" w:space="0" w:color="auto"/>
            </w:tcBorders>
          </w:tcPr>
          <w:p w14:paraId="2DB34D9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12" w:space="0" w:color="auto"/>
              <w:left w:val="single" w:sz="6" w:space="0" w:color="auto"/>
              <w:bottom w:val="single" w:sz="6" w:space="0" w:color="auto"/>
              <w:right w:val="single" w:sz="4" w:space="0" w:color="auto"/>
            </w:tcBorders>
          </w:tcPr>
          <w:p w14:paraId="52B433B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663073C7"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2A8A795F" w14:textId="77777777" w:rsidTr="008C739A">
        <w:tc>
          <w:tcPr>
            <w:tcW w:w="301" w:type="pct"/>
            <w:tcBorders>
              <w:top w:val="single" w:sz="6" w:space="0" w:color="auto"/>
              <w:left w:val="double" w:sz="4" w:space="0" w:color="auto"/>
              <w:bottom w:val="single" w:sz="6" w:space="0" w:color="auto"/>
            </w:tcBorders>
            <w:vAlign w:val="center"/>
          </w:tcPr>
          <w:p w14:paraId="213900EB"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2</w:t>
            </w:r>
          </w:p>
        </w:tc>
        <w:tc>
          <w:tcPr>
            <w:tcW w:w="1501" w:type="pct"/>
            <w:tcBorders>
              <w:top w:val="single" w:sz="6" w:space="0" w:color="auto"/>
              <w:left w:val="single" w:sz="6" w:space="0" w:color="auto"/>
              <w:bottom w:val="single" w:sz="6" w:space="0" w:color="auto"/>
            </w:tcBorders>
          </w:tcPr>
          <w:p w14:paraId="22E4EC0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340566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640C48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DBF5D1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162CEC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6A2EA6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30749E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9AB36F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868EBA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C25A03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single" w:sz="6" w:space="0" w:color="auto"/>
              <w:right w:val="single" w:sz="6" w:space="0" w:color="auto"/>
            </w:tcBorders>
          </w:tcPr>
          <w:p w14:paraId="7A81291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single" w:sz="6" w:space="0" w:color="auto"/>
              <w:right w:val="single" w:sz="4" w:space="0" w:color="auto"/>
            </w:tcBorders>
          </w:tcPr>
          <w:p w14:paraId="4812249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7B1332A2"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7BFEF830" w14:textId="77777777" w:rsidTr="008C739A">
        <w:tc>
          <w:tcPr>
            <w:tcW w:w="301" w:type="pct"/>
            <w:tcBorders>
              <w:top w:val="single" w:sz="6" w:space="0" w:color="auto"/>
              <w:left w:val="double" w:sz="4" w:space="0" w:color="auto"/>
              <w:bottom w:val="single" w:sz="6" w:space="0" w:color="auto"/>
            </w:tcBorders>
            <w:vAlign w:val="center"/>
          </w:tcPr>
          <w:p w14:paraId="1D5F098E"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3</w:t>
            </w:r>
          </w:p>
        </w:tc>
        <w:tc>
          <w:tcPr>
            <w:tcW w:w="1501" w:type="pct"/>
            <w:tcBorders>
              <w:top w:val="single" w:sz="6" w:space="0" w:color="auto"/>
              <w:left w:val="single" w:sz="6" w:space="0" w:color="auto"/>
              <w:bottom w:val="single" w:sz="6" w:space="0" w:color="auto"/>
            </w:tcBorders>
          </w:tcPr>
          <w:p w14:paraId="61FE507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461FB2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DED3F7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1A9985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24549A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727203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30B158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B459D1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8A7FB9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F6B4B8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single" w:sz="6" w:space="0" w:color="auto"/>
              <w:right w:val="single" w:sz="6" w:space="0" w:color="auto"/>
            </w:tcBorders>
          </w:tcPr>
          <w:p w14:paraId="623CA5E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single" w:sz="6" w:space="0" w:color="auto"/>
              <w:right w:val="single" w:sz="4" w:space="0" w:color="auto"/>
            </w:tcBorders>
          </w:tcPr>
          <w:p w14:paraId="4BB5431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03DACD34"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1A798C89" w14:textId="77777777" w:rsidTr="008C739A">
        <w:tc>
          <w:tcPr>
            <w:tcW w:w="301" w:type="pct"/>
            <w:tcBorders>
              <w:top w:val="single" w:sz="6" w:space="0" w:color="auto"/>
              <w:left w:val="double" w:sz="4" w:space="0" w:color="auto"/>
              <w:bottom w:val="single" w:sz="6" w:space="0" w:color="auto"/>
            </w:tcBorders>
            <w:vAlign w:val="center"/>
          </w:tcPr>
          <w:p w14:paraId="7F844165"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4</w:t>
            </w:r>
          </w:p>
        </w:tc>
        <w:tc>
          <w:tcPr>
            <w:tcW w:w="1501" w:type="pct"/>
            <w:tcBorders>
              <w:top w:val="single" w:sz="6" w:space="0" w:color="auto"/>
              <w:left w:val="single" w:sz="6" w:space="0" w:color="auto"/>
              <w:bottom w:val="single" w:sz="6" w:space="0" w:color="auto"/>
            </w:tcBorders>
          </w:tcPr>
          <w:p w14:paraId="0FCDB88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22DD29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2F59F4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3EB991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05CF9B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9E402B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B48491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F29F7D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814C05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F23213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single" w:sz="6" w:space="0" w:color="auto"/>
              <w:right w:val="single" w:sz="6" w:space="0" w:color="auto"/>
            </w:tcBorders>
          </w:tcPr>
          <w:p w14:paraId="01BE3ED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single" w:sz="6" w:space="0" w:color="auto"/>
              <w:right w:val="single" w:sz="4" w:space="0" w:color="auto"/>
            </w:tcBorders>
          </w:tcPr>
          <w:p w14:paraId="7A7E256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546DFC6C"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2132A1F5" w14:textId="77777777" w:rsidTr="008C739A">
        <w:tc>
          <w:tcPr>
            <w:tcW w:w="301" w:type="pct"/>
            <w:tcBorders>
              <w:top w:val="single" w:sz="6" w:space="0" w:color="auto"/>
              <w:left w:val="double" w:sz="4" w:space="0" w:color="auto"/>
              <w:bottom w:val="single" w:sz="6" w:space="0" w:color="auto"/>
            </w:tcBorders>
            <w:vAlign w:val="center"/>
          </w:tcPr>
          <w:p w14:paraId="44111A51"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5</w:t>
            </w:r>
          </w:p>
        </w:tc>
        <w:tc>
          <w:tcPr>
            <w:tcW w:w="1501" w:type="pct"/>
            <w:tcBorders>
              <w:top w:val="single" w:sz="6" w:space="0" w:color="auto"/>
              <w:left w:val="single" w:sz="6" w:space="0" w:color="auto"/>
              <w:bottom w:val="single" w:sz="6" w:space="0" w:color="auto"/>
            </w:tcBorders>
          </w:tcPr>
          <w:p w14:paraId="5F2B784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1B145D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8D1C02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1C5204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273757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26F43B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186386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52F58C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46CD5E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E57E1E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single" w:sz="6" w:space="0" w:color="auto"/>
              <w:right w:val="single" w:sz="6" w:space="0" w:color="auto"/>
            </w:tcBorders>
          </w:tcPr>
          <w:p w14:paraId="2C83327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single" w:sz="6" w:space="0" w:color="auto"/>
              <w:right w:val="single" w:sz="4" w:space="0" w:color="auto"/>
            </w:tcBorders>
          </w:tcPr>
          <w:p w14:paraId="4033D24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1F15C4FB"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5BF085D1" w14:textId="77777777" w:rsidTr="008C739A">
        <w:tc>
          <w:tcPr>
            <w:tcW w:w="301" w:type="pct"/>
            <w:tcBorders>
              <w:top w:val="single" w:sz="6" w:space="0" w:color="auto"/>
              <w:left w:val="double" w:sz="4" w:space="0" w:color="auto"/>
              <w:bottom w:val="single" w:sz="6" w:space="0" w:color="auto"/>
            </w:tcBorders>
            <w:vAlign w:val="center"/>
          </w:tcPr>
          <w:p w14:paraId="2E7C0680"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671235D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0A75A2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F3B8CF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A9B11E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A09C93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479331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8A92F8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D92114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7ADE7E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5A730D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single" w:sz="6" w:space="0" w:color="auto"/>
              <w:right w:val="single" w:sz="6" w:space="0" w:color="auto"/>
            </w:tcBorders>
          </w:tcPr>
          <w:p w14:paraId="4A085A8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single" w:sz="6" w:space="0" w:color="auto"/>
              <w:right w:val="single" w:sz="4" w:space="0" w:color="auto"/>
            </w:tcBorders>
          </w:tcPr>
          <w:p w14:paraId="3D84D08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2B404700"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66E8FD14" w14:textId="77777777" w:rsidTr="008C739A">
        <w:tc>
          <w:tcPr>
            <w:tcW w:w="301" w:type="pct"/>
            <w:tcBorders>
              <w:top w:val="single" w:sz="6" w:space="0" w:color="auto"/>
              <w:left w:val="double" w:sz="4" w:space="0" w:color="auto"/>
              <w:bottom w:val="single" w:sz="6" w:space="0" w:color="auto"/>
            </w:tcBorders>
            <w:vAlign w:val="center"/>
          </w:tcPr>
          <w:p w14:paraId="354A9352"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090275F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E73B7D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861187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FF440C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866114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EB265E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CFB375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C86CCD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A6D0B7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45E2A1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single" w:sz="6" w:space="0" w:color="auto"/>
              <w:right w:val="single" w:sz="6" w:space="0" w:color="auto"/>
            </w:tcBorders>
          </w:tcPr>
          <w:p w14:paraId="1B81042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single" w:sz="6" w:space="0" w:color="auto"/>
              <w:right w:val="single" w:sz="4" w:space="0" w:color="auto"/>
            </w:tcBorders>
          </w:tcPr>
          <w:p w14:paraId="3F8A140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2F303188"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61C4457B" w14:textId="77777777" w:rsidTr="008C739A">
        <w:tc>
          <w:tcPr>
            <w:tcW w:w="301" w:type="pct"/>
            <w:tcBorders>
              <w:top w:val="single" w:sz="6" w:space="0" w:color="auto"/>
              <w:left w:val="double" w:sz="4" w:space="0" w:color="auto"/>
              <w:bottom w:val="single" w:sz="6" w:space="0" w:color="auto"/>
            </w:tcBorders>
            <w:vAlign w:val="center"/>
          </w:tcPr>
          <w:p w14:paraId="1341DDD5"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60E7E7A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BADEE9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AA8092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B73EA4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8EF2F6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AF9A60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6635C2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CD3C09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290ABC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31A2D2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single" w:sz="6" w:space="0" w:color="auto"/>
              <w:right w:val="single" w:sz="6" w:space="0" w:color="auto"/>
            </w:tcBorders>
          </w:tcPr>
          <w:p w14:paraId="7E4439A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single" w:sz="6" w:space="0" w:color="auto"/>
              <w:right w:val="single" w:sz="4" w:space="0" w:color="auto"/>
            </w:tcBorders>
          </w:tcPr>
          <w:p w14:paraId="1A64330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110757E9"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37918B06" w14:textId="77777777" w:rsidTr="008C739A">
        <w:tc>
          <w:tcPr>
            <w:tcW w:w="301" w:type="pct"/>
            <w:tcBorders>
              <w:top w:val="single" w:sz="6" w:space="0" w:color="auto"/>
              <w:left w:val="double" w:sz="4" w:space="0" w:color="auto"/>
              <w:bottom w:val="single" w:sz="6" w:space="0" w:color="auto"/>
            </w:tcBorders>
            <w:vAlign w:val="center"/>
          </w:tcPr>
          <w:p w14:paraId="41AA7698"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4394892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45F42A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58D39E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5F2BA4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BE0A5C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443E24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B4BF59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C186B4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FD7839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9DF1B2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single" w:sz="6" w:space="0" w:color="auto"/>
              <w:right w:val="single" w:sz="6" w:space="0" w:color="auto"/>
            </w:tcBorders>
          </w:tcPr>
          <w:p w14:paraId="5F2294D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single" w:sz="6" w:space="0" w:color="auto"/>
              <w:right w:val="single" w:sz="4" w:space="0" w:color="auto"/>
            </w:tcBorders>
          </w:tcPr>
          <w:p w14:paraId="4CB3FF5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3057E8FA"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6A1179A2" w14:textId="77777777" w:rsidTr="008C739A">
        <w:tc>
          <w:tcPr>
            <w:tcW w:w="301" w:type="pct"/>
            <w:tcBorders>
              <w:top w:val="single" w:sz="6" w:space="0" w:color="auto"/>
              <w:left w:val="double" w:sz="4" w:space="0" w:color="auto"/>
              <w:bottom w:val="single" w:sz="6" w:space="0" w:color="auto"/>
            </w:tcBorders>
            <w:vAlign w:val="center"/>
          </w:tcPr>
          <w:p w14:paraId="658F349A" w14:textId="77777777" w:rsidR="008C739A" w:rsidRPr="008C739A" w:rsidRDefault="008C739A" w:rsidP="008C739A">
            <w:pPr>
              <w:tabs>
                <w:tab w:val="left" w:pos="360"/>
              </w:tabs>
              <w:suppressAutoHyphens/>
              <w:spacing w:before="0"/>
              <w:ind w:left="-25"/>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41E1E677"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2533A0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DE4D28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E6CD47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020A4A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F58EA5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122DF5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1E0428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3665C4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8F0464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single" w:sz="6" w:space="0" w:color="auto"/>
              <w:right w:val="single" w:sz="6" w:space="0" w:color="auto"/>
            </w:tcBorders>
          </w:tcPr>
          <w:p w14:paraId="74C4C3C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single" w:sz="6" w:space="0" w:color="auto"/>
              <w:right w:val="single" w:sz="4" w:space="0" w:color="auto"/>
            </w:tcBorders>
          </w:tcPr>
          <w:p w14:paraId="3B973C5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4" w:space="0" w:color="auto"/>
              <w:bottom w:val="single" w:sz="4" w:space="0" w:color="auto"/>
              <w:right w:val="double" w:sz="4" w:space="0" w:color="auto"/>
            </w:tcBorders>
          </w:tcPr>
          <w:p w14:paraId="33F21B63"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22D2A1EF" w14:textId="77777777" w:rsidTr="008C739A">
        <w:tc>
          <w:tcPr>
            <w:tcW w:w="301" w:type="pct"/>
            <w:tcBorders>
              <w:top w:val="single" w:sz="6" w:space="0" w:color="auto"/>
              <w:left w:val="double" w:sz="4" w:space="0" w:color="auto"/>
              <w:bottom w:val="double" w:sz="4" w:space="0" w:color="auto"/>
            </w:tcBorders>
            <w:vAlign w:val="center"/>
          </w:tcPr>
          <w:p w14:paraId="3B741F6F" w14:textId="77777777" w:rsidR="008C739A" w:rsidRPr="008C739A" w:rsidRDefault="008C739A" w:rsidP="008C739A">
            <w:pPr>
              <w:tabs>
                <w:tab w:val="left" w:pos="360"/>
              </w:tabs>
              <w:suppressAutoHyphens/>
              <w:spacing w:before="0"/>
              <w:ind w:left="-25"/>
              <w:jc w:val="center"/>
              <w:rPr>
                <w:rFonts w:cs="Arial"/>
                <w:sz w:val="24"/>
                <w:szCs w:val="24"/>
                <w:lang w:val="sr-Cyrl-RS" w:eastAsia="ar-SA"/>
              </w:rPr>
            </w:pPr>
            <w:r w:rsidRPr="008C739A">
              <w:rPr>
                <w:rFonts w:cs="Arial"/>
                <w:sz w:val="24"/>
                <w:szCs w:val="24"/>
                <w:lang w:val="sr-Cyrl-RS" w:eastAsia="ar-SA"/>
              </w:rPr>
              <w:t>n</w:t>
            </w:r>
          </w:p>
        </w:tc>
        <w:tc>
          <w:tcPr>
            <w:tcW w:w="1501" w:type="pct"/>
            <w:tcBorders>
              <w:top w:val="single" w:sz="6" w:space="0" w:color="auto"/>
              <w:left w:val="single" w:sz="6" w:space="0" w:color="auto"/>
              <w:bottom w:val="double" w:sz="4" w:space="0" w:color="auto"/>
            </w:tcBorders>
          </w:tcPr>
          <w:p w14:paraId="70E6A828"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5BCE07A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0A07AA7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6324790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0944699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2093DAD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633E3B4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6575B55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6FBB9A0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0B12132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7" w:type="pct"/>
            <w:tcBorders>
              <w:top w:val="single" w:sz="6" w:space="0" w:color="auto"/>
              <w:left w:val="single" w:sz="6" w:space="0" w:color="auto"/>
              <w:bottom w:val="double" w:sz="4" w:space="0" w:color="auto"/>
              <w:right w:val="single" w:sz="6" w:space="0" w:color="auto"/>
            </w:tcBorders>
          </w:tcPr>
          <w:p w14:paraId="4F75B9F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6" w:type="pct"/>
            <w:tcBorders>
              <w:top w:val="single" w:sz="6" w:space="0" w:color="auto"/>
              <w:left w:val="single" w:sz="6" w:space="0" w:color="auto"/>
              <w:bottom w:val="double" w:sz="4" w:space="0" w:color="auto"/>
              <w:right w:val="single" w:sz="6" w:space="0" w:color="auto"/>
            </w:tcBorders>
          </w:tcPr>
          <w:p w14:paraId="726C7A7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4" w:space="0" w:color="auto"/>
              <w:left w:val="single" w:sz="6" w:space="0" w:color="auto"/>
              <w:bottom w:val="double" w:sz="4" w:space="0" w:color="auto"/>
              <w:right w:val="double" w:sz="4" w:space="0" w:color="auto"/>
            </w:tcBorders>
          </w:tcPr>
          <w:p w14:paraId="46A42956"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bl>
    <w:p w14:paraId="059B1190" w14:textId="77777777" w:rsidR="008C739A" w:rsidRPr="008C739A" w:rsidRDefault="008C739A" w:rsidP="008C739A">
      <w:pPr>
        <w:tabs>
          <w:tab w:val="left" w:pos="426"/>
        </w:tabs>
        <w:suppressAutoHyphens/>
        <w:spacing w:before="0"/>
        <w:ind w:left="426" w:hanging="426"/>
        <w:jc w:val="left"/>
        <w:rPr>
          <w:rFonts w:cs="Arial"/>
          <w:sz w:val="24"/>
          <w:szCs w:val="24"/>
          <w:lang w:val="sr-Cyrl-CS" w:eastAsia="ar-SA"/>
        </w:rPr>
      </w:pPr>
    </w:p>
    <w:p w14:paraId="28FD7C95" w14:textId="77777777" w:rsidR="008C739A" w:rsidRPr="008C739A" w:rsidRDefault="008C739A" w:rsidP="008C739A">
      <w:pPr>
        <w:tabs>
          <w:tab w:val="left" w:pos="426"/>
        </w:tabs>
        <w:suppressAutoHyphens/>
        <w:spacing w:before="0"/>
        <w:ind w:left="426" w:hanging="426"/>
        <w:jc w:val="left"/>
        <w:rPr>
          <w:rFonts w:cs="Arial"/>
          <w:b/>
          <w:sz w:val="24"/>
          <w:szCs w:val="24"/>
          <w:lang w:val="sr-Cyrl-RS" w:eastAsia="ar-SA"/>
        </w:rPr>
      </w:pPr>
      <w:r w:rsidRPr="008C739A">
        <w:rPr>
          <w:rFonts w:cs="Arial"/>
          <w:b/>
          <w:sz w:val="24"/>
          <w:szCs w:val="24"/>
          <w:lang w:val="sr-Cyrl-CS" w:eastAsia="ar-SA"/>
        </w:rPr>
        <w:t>ТС Бор 1</w:t>
      </w:r>
    </w:p>
    <w:tbl>
      <w:tblPr>
        <w:tblW w:w="9255" w:type="dxa"/>
        <w:tblLayout w:type="fixed"/>
        <w:tblCellMar>
          <w:left w:w="72" w:type="dxa"/>
          <w:right w:w="72" w:type="dxa"/>
        </w:tblCellMar>
        <w:tblLook w:val="0000" w:firstRow="0" w:lastRow="0" w:firstColumn="0" w:lastColumn="0" w:noHBand="0" w:noVBand="0"/>
      </w:tblPr>
      <w:tblGrid>
        <w:gridCol w:w="558"/>
        <w:gridCol w:w="2779"/>
        <w:gridCol w:w="532"/>
        <w:gridCol w:w="531"/>
        <w:gridCol w:w="531"/>
        <w:gridCol w:w="531"/>
        <w:gridCol w:w="531"/>
        <w:gridCol w:w="531"/>
        <w:gridCol w:w="531"/>
        <w:gridCol w:w="531"/>
        <w:gridCol w:w="531"/>
        <w:gridCol w:w="424"/>
        <w:gridCol w:w="355"/>
        <w:gridCol w:w="359"/>
      </w:tblGrid>
      <w:tr w:rsidR="008C739A" w:rsidRPr="008C739A" w14:paraId="30D56BFD" w14:textId="77777777" w:rsidTr="008C739A">
        <w:trPr>
          <w:trHeight w:hRule="exact" w:val="397"/>
          <w:tblHeader/>
        </w:trPr>
        <w:tc>
          <w:tcPr>
            <w:tcW w:w="301" w:type="pct"/>
            <w:vMerge w:val="restart"/>
            <w:tcBorders>
              <w:top w:val="double" w:sz="4" w:space="0" w:color="auto"/>
              <w:left w:val="double" w:sz="4" w:space="0" w:color="auto"/>
            </w:tcBorders>
            <w:vAlign w:val="center"/>
          </w:tcPr>
          <w:p w14:paraId="1FA12D9B"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N°</w:t>
            </w:r>
          </w:p>
        </w:tc>
        <w:tc>
          <w:tcPr>
            <w:tcW w:w="1501" w:type="pct"/>
            <w:vMerge w:val="restart"/>
            <w:tcBorders>
              <w:top w:val="double" w:sz="4" w:space="0" w:color="auto"/>
              <w:left w:val="single" w:sz="6" w:space="0" w:color="auto"/>
            </w:tcBorders>
            <w:vAlign w:val="center"/>
          </w:tcPr>
          <w:p w14:paraId="055F661C"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Активност</w:t>
            </w:r>
            <w:r w:rsidRPr="008C739A">
              <w:rPr>
                <w:rFonts w:cs="Arial"/>
                <w:sz w:val="24"/>
                <w:szCs w:val="24"/>
                <w:vertAlign w:val="superscript"/>
                <w:lang w:val="sr-Cyrl-RS" w:eastAsia="ar-SA"/>
              </w:rPr>
              <w:t>1</w:t>
            </w:r>
          </w:p>
        </w:tc>
        <w:tc>
          <w:tcPr>
            <w:tcW w:w="3198" w:type="pct"/>
            <w:gridSpan w:val="12"/>
            <w:tcBorders>
              <w:top w:val="double" w:sz="4" w:space="0" w:color="auto"/>
              <w:left w:val="single" w:sz="6" w:space="0" w:color="auto"/>
              <w:bottom w:val="single" w:sz="6" w:space="0" w:color="auto"/>
              <w:right w:val="double" w:sz="4" w:space="0" w:color="auto"/>
            </w:tcBorders>
            <w:vAlign w:val="center"/>
          </w:tcPr>
          <w:p w14:paraId="37DCE8A2" w14:textId="77777777" w:rsidR="008C739A" w:rsidRPr="008C739A" w:rsidRDefault="008C739A" w:rsidP="008C739A">
            <w:pPr>
              <w:tabs>
                <w:tab w:val="left" w:pos="360"/>
              </w:tabs>
              <w:suppressAutoHyphens/>
              <w:spacing w:before="0"/>
              <w:jc w:val="center"/>
              <w:rPr>
                <w:rFonts w:cs="Arial"/>
                <w:b/>
                <w:sz w:val="24"/>
                <w:szCs w:val="24"/>
                <w:vertAlign w:val="superscript"/>
                <w:lang w:val="sr-Cyrl-RS" w:eastAsia="ar-SA"/>
              </w:rPr>
            </w:pPr>
            <w:r w:rsidRPr="008C739A">
              <w:rPr>
                <w:rFonts w:cs="Arial"/>
                <w:b/>
                <w:sz w:val="24"/>
                <w:szCs w:val="24"/>
                <w:lang w:val="sr-Cyrl-RS" w:eastAsia="ar-SA"/>
              </w:rPr>
              <w:t>Месеци</w:t>
            </w:r>
          </w:p>
        </w:tc>
      </w:tr>
      <w:tr w:rsidR="008C739A" w:rsidRPr="008C739A" w14:paraId="2CFE2DF8" w14:textId="77777777" w:rsidTr="008C739A">
        <w:trPr>
          <w:trHeight w:hRule="exact" w:val="397"/>
          <w:tblHeader/>
        </w:trPr>
        <w:tc>
          <w:tcPr>
            <w:tcW w:w="301" w:type="pct"/>
            <w:vMerge/>
            <w:tcBorders>
              <w:left w:val="double" w:sz="4" w:space="0" w:color="auto"/>
              <w:bottom w:val="single" w:sz="12" w:space="0" w:color="auto"/>
            </w:tcBorders>
            <w:vAlign w:val="center"/>
          </w:tcPr>
          <w:p w14:paraId="069C9A49"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501" w:type="pct"/>
            <w:vMerge/>
            <w:tcBorders>
              <w:left w:val="single" w:sz="6" w:space="0" w:color="auto"/>
              <w:bottom w:val="single" w:sz="12" w:space="0" w:color="auto"/>
            </w:tcBorders>
            <w:vAlign w:val="center"/>
          </w:tcPr>
          <w:p w14:paraId="40D7A009"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287" w:type="pct"/>
            <w:tcBorders>
              <w:top w:val="single" w:sz="6" w:space="0" w:color="auto"/>
              <w:left w:val="single" w:sz="6" w:space="0" w:color="auto"/>
              <w:bottom w:val="single" w:sz="12" w:space="0" w:color="auto"/>
              <w:right w:val="single" w:sz="6" w:space="0" w:color="auto"/>
            </w:tcBorders>
            <w:vAlign w:val="center"/>
          </w:tcPr>
          <w:p w14:paraId="2B2357FB"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1</w:t>
            </w:r>
          </w:p>
        </w:tc>
        <w:tc>
          <w:tcPr>
            <w:tcW w:w="287" w:type="pct"/>
            <w:tcBorders>
              <w:top w:val="single" w:sz="6" w:space="0" w:color="auto"/>
              <w:left w:val="single" w:sz="6" w:space="0" w:color="auto"/>
              <w:bottom w:val="single" w:sz="12" w:space="0" w:color="auto"/>
              <w:right w:val="single" w:sz="6" w:space="0" w:color="auto"/>
            </w:tcBorders>
            <w:vAlign w:val="center"/>
          </w:tcPr>
          <w:p w14:paraId="05F30271"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2</w:t>
            </w:r>
          </w:p>
        </w:tc>
        <w:tc>
          <w:tcPr>
            <w:tcW w:w="287" w:type="pct"/>
            <w:tcBorders>
              <w:top w:val="single" w:sz="6" w:space="0" w:color="auto"/>
              <w:left w:val="single" w:sz="6" w:space="0" w:color="auto"/>
              <w:bottom w:val="single" w:sz="12" w:space="0" w:color="auto"/>
              <w:right w:val="single" w:sz="6" w:space="0" w:color="auto"/>
            </w:tcBorders>
            <w:vAlign w:val="center"/>
          </w:tcPr>
          <w:p w14:paraId="56B15CC0"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3</w:t>
            </w:r>
          </w:p>
        </w:tc>
        <w:tc>
          <w:tcPr>
            <w:tcW w:w="287" w:type="pct"/>
            <w:tcBorders>
              <w:top w:val="single" w:sz="6" w:space="0" w:color="auto"/>
              <w:left w:val="single" w:sz="6" w:space="0" w:color="auto"/>
              <w:bottom w:val="single" w:sz="12" w:space="0" w:color="auto"/>
              <w:right w:val="single" w:sz="6" w:space="0" w:color="auto"/>
            </w:tcBorders>
            <w:vAlign w:val="center"/>
          </w:tcPr>
          <w:p w14:paraId="6D401853"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4</w:t>
            </w:r>
          </w:p>
        </w:tc>
        <w:tc>
          <w:tcPr>
            <w:tcW w:w="287" w:type="pct"/>
            <w:tcBorders>
              <w:top w:val="single" w:sz="6" w:space="0" w:color="auto"/>
              <w:left w:val="single" w:sz="6" w:space="0" w:color="auto"/>
              <w:bottom w:val="single" w:sz="12" w:space="0" w:color="auto"/>
              <w:right w:val="single" w:sz="6" w:space="0" w:color="auto"/>
            </w:tcBorders>
            <w:vAlign w:val="center"/>
          </w:tcPr>
          <w:p w14:paraId="4EF21B8B"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5</w:t>
            </w:r>
          </w:p>
        </w:tc>
        <w:tc>
          <w:tcPr>
            <w:tcW w:w="287" w:type="pct"/>
            <w:tcBorders>
              <w:top w:val="single" w:sz="6" w:space="0" w:color="auto"/>
              <w:left w:val="single" w:sz="6" w:space="0" w:color="auto"/>
              <w:bottom w:val="single" w:sz="12" w:space="0" w:color="auto"/>
              <w:right w:val="single" w:sz="6" w:space="0" w:color="auto"/>
            </w:tcBorders>
            <w:vAlign w:val="center"/>
          </w:tcPr>
          <w:p w14:paraId="391772D9"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6</w:t>
            </w:r>
          </w:p>
        </w:tc>
        <w:tc>
          <w:tcPr>
            <w:tcW w:w="287" w:type="pct"/>
            <w:tcBorders>
              <w:top w:val="single" w:sz="6" w:space="0" w:color="auto"/>
              <w:left w:val="single" w:sz="6" w:space="0" w:color="auto"/>
              <w:bottom w:val="single" w:sz="12" w:space="0" w:color="auto"/>
              <w:right w:val="single" w:sz="6" w:space="0" w:color="auto"/>
            </w:tcBorders>
            <w:vAlign w:val="center"/>
          </w:tcPr>
          <w:p w14:paraId="539DB005"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7</w:t>
            </w:r>
          </w:p>
        </w:tc>
        <w:tc>
          <w:tcPr>
            <w:tcW w:w="287" w:type="pct"/>
            <w:tcBorders>
              <w:top w:val="single" w:sz="6" w:space="0" w:color="auto"/>
              <w:left w:val="single" w:sz="6" w:space="0" w:color="auto"/>
              <w:bottom w:val="single" w:sz="12" w:space="0" w:color="auto"/>
              <w:right w:val="single" w:sz="6" w:space="0" w:color="auto"/>
            </w:tcBorders>
            <w:vAlign w:val="center"/>
          </w:tcPr>
          <w:p w14:paraId="63768AB4"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8</w:t>
            </w:r>
          </w:p>
        </w:tc>
        <w:tc>
          <w:tcPr>
            <w:tcW w:w="287" w:type="pct"/>
            <w:tcBorders>
              <w:top w:val="single" w:sz="6" w:space="0" w:color="auto"/>
              <w:left w:val="single" w:sz="6" w:space="0" w:color="auto"/>
              <w:bottom w:val="single" w:sz="12" w:space="0" w:color="auto"/>
              <w:right w:val="single" w:sz="6" w:space="0" w:color="auto"/>
            </w:tcBorders>
            <w:vAlign w:val="center"/>
          </w:tcPr>
          <w:p w14:paraId="55B401E4"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9</w:t>
            </w:r>
          </w:p>
        </w:tc>
        <w:tc>
          <w:tcPr>
            <w:tcW w:w="229" w:type="pct"/>
            <w:tcBorders>
              <w:top w:val="single" w:sz="6" w:space="0" w:color="auto"/>
              <w:left w:val="single" w:sz="6" w:space="0" w:color="auto"/>
              <w:bottom w:val="single" w:sz="12" w:space="0" w:color="auto"/>
              <w:right w:val="single" w:sz="6" w:space="0" w:color="auto"/>
            </w:tcBorders>
            <w:vAlign w:val="center"/>
          </w:tcPr>
          <w:p w14:paraId="75B9743F"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92" w:type="pct"/>
            <w:tcBorders>
              <w:top w:val="single" w:sz="6" w:space="0" w:color="auto"/>
              <w:left w:val="single" w:sz="6" w:space="0" w:color="auto"/>
              <w:bottom w:val="single" w:sz="12" w:space="0" w:color="auto"/>
              <w:right w:val="single" w:sz="4" w:space="0" w:color="auto"/>
            </w:tcBorders>
            <w:vAlign w:val="center"/>
          </w:tcPr>
          <w:p w14:paraId="66AD8EB8"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94" w:type="pct"/>
            <w:tcBorders>
              <w:top w:val="single" w:sz="4" w:space="0" w:color="auto"/>
              <w:left w:val="single" w:sz="4" w:space="0" w:color="auto"/>
              <w:bottom w:val="single" w:sz="12" w:space="0" w:color="auto"/>
              <w:right w:val="double" w:sz="4" w:space="0" w:color="auto"/>
            </w:tcBorders>
            <w:vAlign w:val="center"/>
          </w:tcPr>
          <w:p w14:paraId="2B49102C" w14:textId="77777777" w:rsidR="008C739A" w:rsidRPr="008C739A" w:rsidRDefault="008C739A" w:rsidP="008C739A">
            <w:pPr>
              <w:tabs>
                <w:tab w:val="left" w:pos="360"/>
              </w:tabs>
              <w:suppressAutoHyphens/>
              <w:spacing w:before="0"/>
              <w:jc w:val="center"/>
              <w:rPr>
                <w:rFonts w:cs="Arial"/>
                <w:b/>
                <w:sz w:val="24"/>
                <w:szCs w:val="24"/>
                <w:lang w:val="sr-Latn-RS" w:eastAsia="ar-SA"/>
              </w:rPr>
            </w:pPr>
            <w:r w:rsidRPr="008C739A">
              <w:rPr>
                <w:rFonts w:cs="Arial"/>
                <w:b/>
                <w:sz w:val="24"/>
                <w:szCs w:val="24"/>
                <w:lang w:val="sr-Latn-RS" w:eastAsia="ar-SA"/>
              </w:rPr>
              <w:t>n</w:t>
            </w:r>
          </w:p>
        </w:tc>
      </w:tr>
      <w:tr w:rsidR="008C739A" w:rsidRPr="008C739A" w14:paraId="75D6E28A" w14:textId="77777777" w:rsidTr="008C739A">
        <w:tc>
          <w:tcPr>
            <w:tcW w:w="301" w:type="pct"/>
            <w:tcBorders>
              <w:top w:val="single" w:sz="12" w:space="0" w:color="auto"/>
              <w:left w:val="double" w:sz="4" w:space="0" w:color="auto"/>
              <w:bottom w:val="single" w:sz="6" w:space="0" w:color="auto"/>
            </w:tcBorders>
            <w:vAlign w:val="center"/>
          </w:tcPr>
          <w:p w14:paraId="2E364F99"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1</w:t>
            </w:r>
          </w:p>
        </w:tc>
        <w:tc>
          <w:tcPr>
            <w:tcW w:w="1501" w:type="pct"/>
            <w:tcBorders>
              <w:top w:val="single" w:sz="12" w:space="0" w:color="auto"/>
              <w:left w:val="single" w:sz="6" w:space="0" w:color="auto"/>
              <w:bottom w:val="single" w:sz="6" w:space="0" w:color="auto"/>
            </w:tcBorders>
          </w:tcPr>
          <w:p w14:paraId="7498658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157B56F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37C5004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1BA7770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028D66D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05AE004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7F4E291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748A709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7E0F4D4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2C140AE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12" w:space="0" w:color="auto"/>
              <w:left w:val="single" w:sz="6" w:space="0" w:color="auto"/>
              <w:bottom w:val="single" w:sz="6" w:space="0" w:color="auto"/>
              <w:right w:val="single" w:sz="6" w:space="0" w:color="auto"/>
            </w:tcBorders>
          </w:tcPr>
          <w:p w14:paraId="17F2709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12" w:space="0" w:color="auto"/>
              <w:left w:val="single" w:sz="6" w:space="0" w:color="auto"/>
              <w:bottom w:val="single" w:sz="6" w:space="0" w:color="auto"/>
              <w:right w:val="single" w:sz="4" w:space="0" w:color="auto"/>
            </w:tcBorders>
          </w:tcPr>
          <w:p w14:paraId="4AD55D2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76640313"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543772A8" w14:textId="77777777" w:rsidTr="008C739A">
        <w:tc>
          <w:tcPr>
            <w:tcW w:w="301" w:type="pct"/>
            <w:tcBorders>
              <w:top w:val="single" w:sz="6" w:space="0" w:color="auto"/>
              <w:left w:val="double" w:sz="4" w:space="0" w:color="auto"/>
              <w:bottom w:val="single" w:sz="6" w:space="0" w:color="auto"/>
            </w:tcBorders>
            <w:vAlign w:val="center"/>
          </w:tcPr>
          <w:p w14:paraId="4FBDC50A"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2</w:t>
            </w:r>
          </w:p>
        </w:tc>
        <w:tc>
          <w:tcPr>
            <w:tcW w:w="1501" w:type="pct"/>
            <w:tcBorders>
              <w:top w:val="single" w:sz="6" w:space="0" w:color="auto"/>
              <w:left w:val="single" w:sz="6" w:space="0" w:color="auto"/>
              <w:bottom w:val="single" w:sz="6" w:space="0" w:color="auto"/>
            </w:tcBorders>
          </w:tcPr>
          <w:p w14:paraId="3E3CE2A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0D1031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D6FF64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B46C2E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4AEEC1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5A4B4C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AB72DF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06C805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D83F78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ABC985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single" w:sz="6" w:space="0" w:color="auto"/>
              <w:right w:val="single" w:sz="6" w:space="0" w:color="auto"/>
            </w:tcBorders>
          </w:tcPr>
          <w:p w14:paraId="002C28D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single" w:sz="6" w:space="0" w:color="auto"/>
              <w:right w:val="single" w:sz="4" w:space="0" w:color="auto"/>
            </w:tcBorders>
          </w:tcPr>
          <w:p w14:paraId="392718D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2BF0E96B"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1702ABFA" w14:textId="77777777" w:rsidTr="008C739A">
        <w:tc>
          <w:tcPr>
            <w:tcW w:w="301" w:type="pct"/>
            <w:tcBorders>
              <w:top w:val="single" w:sz="6" w:space="0" w:color="auto"/>
              <w:left w:val="double" w:sz="4" w:space="0" w:color="auto"/>
              <w:bottom w:val="single" w:sz="6" w:space="0" w:color="auto"/>
            </w:tcBorders>
            <w:vAlign w:val="center"/>
          </w:tcPr>
          <w:p w14:paraId="6E366721"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3</w:t>
            </w:r>
          </w:p>
        </w:tc>
        <w:tc>
          <w:tcPr>
            <w:tcW w:w="1501" w:type="pct"/>
            <w:tcBorders>
              <w:top w:val="single" w:sz="6" w:space="0" w:color="auto"/>
              <w:left w:val="single" w:sz="6" w:space="0" w:color="auto"/>
              <w:bottom w:val="single" w:sz="6" w:space="0" w:color="auto"/>
            </w:tcBorders>
          </w:tcPr>
          <w:p w14:paraId="381F3D7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187092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477ED9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7E2CFC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34A3D9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22AA9F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9C670C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CE116D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23584A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A2ED90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single" w:sz="6" w:space="0" w:color="auto"/>
              <w:right w:val="single" w:sz="6" w:space="0" w:color="auto"/>
            </w:tcBorders>
          </w:tcPr>
          <w:p w14:paraId="0247C92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single" w:sz="6" w:space="0" w:color="auto"/>
              <w:right w:val="single" w:sz="4" w:space="0" w:color="auto"/>
            </w:tcBorders>
          </w:tcPr>
          <w:p w14:paraId="16FC326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6425BE4E"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73263650" w14:textId="77777777" w:rsidTr="008C739A">
        <w:tc>
          <w:tcPr>
            <w:tcW w:w="301" w:type="pct"/>
            <w:tcBorders>
              <w:top w:val="single" w:sz="6" w:space="0" w:color="auto"/>
              <w:left w:val="double" w:sz="4" w:space="0" w:color="auto"/>
              <w:bottom w:val="single" w:sz="6" w:space="0" w:color="auto"/>
            </w:tcBorders>
            <w:vAlign w:val="center"/>
          </w:tcPr>
          <w:p w14:paraId="5C8C500A"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4</w:t>
            </w:r>
          </w:p>
        </w:tc>
        <w:tc>
          <w:tcPr>
            <w:tcW w:w="1501" w:type="pct"/>
            <w:tcBorders>
              <w:top w:val="single" w:sz="6" w:space="0" w:color="auto"/>
              <w:left w:val="single" w:sz="6" w:space="0" w:color="auto"/>
              <w:bottom w:val="single" w:sz="6" w:space="0" w:color="auto"/>
            </w:tcBorders>
          </w:tcPr>
          <w:p w14:paraId="0DE76EA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28C6FB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0A63C5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46570F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2AB3CF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E4DF6D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0046C2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4B5F54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38F67D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F9005D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single" w:sz="6" w:space="0" w:color="auto"/>
              <w:right w:val="single" w:sz="6" w:space="0" w:color="auto"/>
            </w:tcBorders>
          </w:tcPr>
          <w:p w14:paraId="033CD55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single" w:sz="6" w:space="0" w:color="auto"/>
              <w:right w:val="single" w:sz="4" w:space="0" w:color="auto"/>
            </w:tcBorders>
          </w:tcPr>
          <w:p w14:paraId="4FD0073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7AB0FEA7"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1492EBDE" w14:textId="77777777" w:rsidTr="008C739A">
        <w:tc>
          <w:tcPr>
            <w:tcW w:w="301" w:type="pct"/>
            <w:tcBorders>
              <w:top w:val="single" w:sz="6" w:space="0" w:color="auto"/>
              <w:left w:val="double" w:sz="4" w:space="0" w:color="auto"/>
              <w:bottom w:val="single" w:sz="6" w:space="0" w:color="auto"/>
            </w:tcBorders>
            <w:vAlign w:val="center"/>
          </w:tcPr>
          <w:p w14:paraId="1BFE9FC3"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5</w:t>
            </w:r>
          </w:p>
        </w:tc>
        <w:tc>
          <w:tcPr>
            <w:tcW w:w="1501" w:type="pct"/>
            <w:tcBorders>
              <w:top w:val="single" w:sz="6" w:space="0" w:color="auto"/>
              <w:left w:val="single" w:sz="6" w:space="0" w:color="auto"/>
              <w:bottom w:val="single" w:sz="6" w:space="0" w:color="auto"/>
            </w:tcBorders>
          </w:tcPr>
          <w:p w14:paraId="1243C9B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D9D5A9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8A899F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728378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CE828B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16EBE0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07E2D8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3A552F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86D573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5B72E9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single" w:sz="6" w:space="0" w:color="auto"/>
              <w:right w:val="single" w:sz="6" w:space="0" w:color="auto"/>
            </w:tcBorders>
          </w:tcPr>
          <w:p w14:paraId="7F82783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single" w:sz="6" w:space="0" w:color="auto"/>
              <w:right w:val="single" w:sz="4" w:space="0" w:color="auto"/>
            </w:tcBorders>
          </w:tcPr>
          <w:p w14:paraId="4B4AECB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1468D3D2"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44DD0F3D" w14:textId="77777777" w:rsidTr="008C739A">
        <w:tc>
          <w:tcPr>
            <w:tcW w:w="301" w:type="pct"/>
            <w:tcBorders>
              <w:top w:val="single" w:sz="6" w:space="0" w:color="auto"/>
              <w:left w:val="double" w:sz="4" w:space="0" w:color="auto"/>
              <w:bottom w:val="single" w:sz="6" w:space="0" w:color="auto"/>
            </w:tcBorders>
            <w:vAlign w:val="center"/>
          </w:tcPr>
          <w:p w14:paraId="636F6F8D"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45174E2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A1D6D5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5F9115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F1A921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964512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8893CB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3EB67F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90031A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77D424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B64BEF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single" w:sz="6" w:space="0" w:color="auto"/>
              <w:right w:val="single" w:sz="6" w:space="0" w:color="auto"/>
            </w:tcBorders>
          </w:tcPr>
          <w:p w14:paraId="42FED86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single" w:sz="6" w:space="0" w:color="auto"/>
              <w:right w:val="single" w:sz="4" w:space="0" w:color="auto"/>
            </w:tcBorders>
          </w:tcPr>
          <w:p w14:paraId="45C0DCF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12EA62CD"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5EDCEDEF" w14:textId="77777777" w:rsidTr="008C739A">
        <w:tc>
          <w:tcPr>
            <w:tcW w:w="301" w:type="pct"/>
            <w:tcBorders>
              <w:top w:val="single" w:sz="6" w:space="0" w:color="auto"/>
              <w:left w:val="double" w:sz="4" w:space="0" w:color="auto"/>
              <w:bottom w:val="single" w:sz="6" w:space="0" w:color="auto"/>
            </w:tcBorders>
            <w:vAlign w:val="center"/>
          </w:tcPr>
          <w:p w14:paraId="6F9E7CE9"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2E2AEA1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F640A9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BF620B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C51BD4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6D6706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BA3210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C3785F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91B9FB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3CAE56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9D07E6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single" w:sz="6" w:space="0" w:color="auto"/>
              <w:right w:val="single" w:sz="6" w:space="0" w:color="auto"/>
            </w:tcBorders>
          </w:tcPr>
          <w:p w14:paraId="5E8E46B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single" w:sz="6" w:space="0" w:color="auto"/>
              <w:right w:val="single" w:sz="4" w:space="0" w:color="auto"/>
            </w:tcBorders>
          </w:tcPr>
          <w:p w14:paraId="133B48F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646A58C8"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5E8AB047" w14:textId="77777777" w:rsidTr="008C739A">
        <w:tc>
          <w:tcPr>
            <w:tcW w:w="301" w:type="pct"/>
            <w:tcBorders>
              <w:top w:val="single" w:sz="6" w:space="0" w:color="auto"/>
              <w:left w:val="double" w:sz="4" w:space="0" w:color="auto"/>
              <w:bottom w:val="single" w:sz="6" w:space="0" w:color="auto"/>
            </w:tcBorders>
            <w:vAlign w:val="center"/>
          </w:tcPr>
          <w:p w14:paraId="5CA0DEA3"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2289F3E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15D97F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E9CA6E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ABC4F5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53C07B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B007B9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C929C6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F873D5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248FA3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4B4C28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single" w:sz="6" w:space="0" w:color="auto"/>
              <w:right w:val="single" w:sz="6" w:space="0" w:color="auto"/>
            </w:tcBorders>
          </w:tcPr>
          <w:p w14:paraId="3596F8F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single" w:sz="6" w:space="0" w:color="auto"/>
              <w:right w:val="single" w:sz="4" w:space="0" w:color="auto"/>
            </w:tcBorders>
          </w:tcPr>
          <w:p w14:paraId="7BD9688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5E8CE71A"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362E2124" w14:textId="77777777" w:rsidTr="008C739A">
        <w:tc>
          <w:tcPr>
            <w:tcW w:w="301" w:type="pct"/>
            <w:tcBorders>
              <w:top w:val="single" w:sz="6" w:space="0" w:color="auto"/>
              <w:left w:val="double" w:sz="4" w:space="0" w:color="auto"/>
              <w:bottom w:val="single" w:sz="6" w:space="0" w:color="auto"/>
            </w:tcBorders>
            <w:vAlign w:val="center"/>
          </w:tcPr>
          <w:p w14:paraId="099979D9"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5FE43C7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1EFA73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1F000D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F5C1F1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C2205E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04875F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6E317F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11A58C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ACBED0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C503A1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single" w:sz="6" w:space="0" w:color="auto"/>
              <w:right w:val="single" w:sz="6" w:space="0" w:color="auto"/>
            </w:tcBorders>
          </w:tcPr>
          <w:p w14:paraId="0CD198C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single" w:sz="6" w:space="0" w:color="auto"/>
              <w:right w:val="single" w:sz="4" w:space="0" w:color="auto"/>
            </w:tcBorders>
          </w:tcPr>
          <w:p w14:paraId="5FDF50B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1527E2A2"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23A0F365" w14:textId="77777777" w:rsidTr="008C739A">
        <w:tc>
          <w:tcPr>
            <w:tcW w:w="301" w:type="pct"/>
            <w:tcBorders>
              <w:top w:val="single" w:sz="6" w:space="0" w:color="auto"/>
              <w:left w:val="double" w:sz="4" w:space="0" w:color="auto"/>
              <w:bottom w:val="single" w:sz="6" w:space="0" w:color="auto"/>
            </w:tcBorders>
            <w:vAlign w:val="center"/>
          </w:tcPr>
          <w:p w14:paraId="22BA3613" w14:textId="77777777" w:rsidR="008C739A" w:rsidRPr="008C739A" w:rsidRDefault="008C739A" w:rsidP="008C739A">
            <w:pPr>
              <w:tabs>
                <w:tab w:val="left" w:pos="360"/>
              </w:tabs>
              <w:suppressAutoHyphens/>
              <w:spacing w:before="0"/>
              <w:ind w:left="-25"/>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5CB94221"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A2AD3E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8108F5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E5927C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D579ED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576462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56DECA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51DB6F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001D15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0C8D0C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single" w:sz="6" w:space="0" w:color="auto"/>
              <w:right w:val="single" w:sz="6" w:space="0" w:color="auto"/>
            </w:tcBorders>
          </w:tcPr>
          <w:p w14:paraId="32FCF69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single" w:sz="6" w:space="0" w:color="auto"/>
              <w:right w:val="single" w:sz="4" w:space="0" w:color="auto"/>
            </w:tcBorders>
          </w:tcPr>
          <w:p w14:paraId="2D8C07F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4" w:space="0" w:color="auto"/>
              <w:bottom w:val="single" w:sz="4" w:space="0" w:color="auto"/>
              <w:right w:val="double" w:sz="4" w:space="0" w:color="auto"/>
            </w:tcBorders>
          </w:tcPr>
          <w:p w14:paraId="7019AA23"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63198DA9" w14:textId="77777777" w:rsidTr="008C739A">
        <w:tc>
          <w:tcPr>
            <w:tcW w:w="301" w:type="pct"/>
            <w:tcBorders>
              <w:top w:val="single" w:sz="6" w:space="0" w:color="auto"/>
              <w:left w:val="double" w:sz="4" w:space="0" w:color="auto"/>
              <w:bottom w:val="double" w:sz="4" w:space="0" w:color="auto"/>
            </w:tcBorders>
            <w:vAlign w:val="center"/>
          </w:tcPr>
          <w:p w14:paraId="70A6307F" w14:textId="77777777" w:rsidR="008C739A" w:rsidRPr="008C739A" w:rsidRDefault="008C739A" w:rsidP="008C739A">
            <w:pPr>
              <w:tabs>
                <w:tab w:val="left" w:pos="360"/>
              </w:tabs>
              <w:suppressAutoHyphens/>
              <w:spacing w:before="0"/>
              <w:ind w:left="-25"/>
              <w:jc w:val="center"/>
              <w:rPr>
                <w:rFonts w:cs="Arial"/>
                <w:sz w:val="24"/>
                <w:szCs w:val="24"/>
                <w:lang w:val="sr-Cyrl-RS" w:eastAsia="ar-SA"/>
              </w:rPr>
            </w:pPr>
            <w:r w:rsidRPr="008C739A">
              <w:rPr>
                <w:rFonts w:cs="Arial"/>
                <w:sz w:val="24"/>
                <w:szCs w:val="24"/>
                <w:lang w:val="sr-Cyrl-RS" w:eastAsia="ar-SA"/>
              </w:rPr>
              <w:t>n</w:t>
            </w:r>
          </w:p>
        </w:tc>
        <w:tc>
          <w:tcPr>
            <w:tcW w:w="1501" w:type="pct"/>
            <w:tcBorders>
              <w:top w:val="single" w:sz="6" w:space="0" w:color="auto"/>
              <w:left w:val="single" w:sz="6" w:space="0" w:color="auto"/>
              <w:bottom w:val="double" w:sz="4" w:space="0" w:color="auto"/>
            </w:tcBorders>
          </w:tcPr>
          <w:p w14:paraId="329F6AEE"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28D5EA6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318F39C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5EA7790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59D9F7A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19FF794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78DD1D1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55B1FC4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28292D6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4EBFA5E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9" w:type="pct"/>
            <w:tcBorders>
              <w:top w:val="single" w:sz="6" w:space="0" w:color="auto"/>
              <w:left w:val="single" w:sz="6" w:space="0" w:color="auto"/>
              <w:bottom w:val="double" w:sz="4" w:space="0" w:color="auto"/>
              <w:right w:val="single" w:sz="6" w:space="0" w:color="auto"/>
            </w:tcBorders>
          </w:tcPr>
          <w:p w14:paraId="294D695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2" w:type="pct"/>
            <w:tcBorders>
              <w:top w:val="single" w:sz="6" w:space="0" w:color="auto"/>
              <w:left w:val="single" w:sz="6" w:space="0" w:color="auto"/>
              <w:bottom w:val="double" w:sz="4" w:space="0" w:color="auto"/>
              <w:right w:val="single" w:sz="6" w:space="0" w:color="auto"/>
            </w:tcBorders>
          </w:tcPr>
          <w:p w14:paraId="19CDF15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4" w:space="0" w:color="auto"/>
              <w:left w:val="single" w:sz="6" w:space="0" w:color="auto"/>
              <w:bottom w:val="double" w:sz="4" w:space="0" w:color="auto"/>
              <w:right w:val="double" w:sz="4" w:space="0" w:color="auto"/>
            </w:tcBorders>
          </w:tcPr>
          <w:p w14:paraId="0CB050D4"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bl>
    <w:p w14:paraId="665C7285" w14:textId="77777777" w:rsidR="008C739A" w:rsidRPr="008C739A" w:rsidRDefault="008C739A" w:rsidP="008C739A">
      <w:pPr>
        <w:tabs>
          <w:tab w:val="left" w:pos="284"/>
        </w:tabs>
        <w:suppressAutoHyphens/>
        <w:spacing w:before="0"/>
        <w:ind w:left="284" w:hanging="284"/>
        <w:rPr>
          <w:rFonts w:cs="Arial"/>
          <w:b/>
          <w:sz w:val="24"/>
          <w:szCs w:val="24"/>
          <w:lang w:val="sr-Cyrl-CS" w:eastAsia="ar-SA"/>
        </w:rPr>
      </w:pPr>
    </w:p>
    <w:p w14:paraId="03A24843" w14:textId="77777777" w:rsidR="008C739A" w:rsidRPr="008C739A" w:rsidRDefault="008C739A" w:rsidP="008C739A">
      <w:pPr>
        <w:tabs>
          <w:tab w:val="left" w:pos="284"/>
        </w:tabs>
        <w:suppressAutoHyphens/>
        <w:spacing w:before="0"/>
        <w:ind w:left="284" w:hanging="284"/>
        <w:rPr>
          <w:rFonts w:cs="Arial"/>
          <w:b/>
          <w:sz w:val="24"/>
          <w:szCs w:val="24"/>
          <w:lang w:val="sr-Latn-RS" w:eastAsia="ar-SA"/>
        </w:rPr>
      </w:pPr>
      <w:r w:rsidRPr="008C739A">
        <w:rPr>
          <w:rFonts w:cs="Arial"/>
          <w:b/>
          <w:sz w:val="24"/>
          <w:szCs w:val="24"/>
          <w:lang w:val="sr-Cyrl-CS" w:eastAsia="ar-SA"/>
        </w:rPr>
        <w:t>ТС Куршумлија</w:t>
      </w:r>
    </w:p>
    <w:tbl>
      <w:tblPr>
        <w:tblW w:w="9255" w:type="dxa"/>
        <w:tblLayout w:type="fixed"/>
        <w:tblCellMar>
          <w:left w:w="72" w:type="dxa"/>
          <w:right w:w="72" w:type="dxa"/>
        </w:tblCellMar>
        <w:tblLook w:val="0000" w:firstRow="0" w:lastRow="0" w:firstColumn="0" w:lastColumn="0" w:noHBand="0" w:noVBand="0"/>
      </w:tblPr>
      <w:tblGrid>
        <w:gridCol w:w="558"/>
        <w:gridCol w:w="2779"/>
        <w:gridCol w:w="532"/>
        <w:gridCol w:w="531"/>
        <w:gridCol w:w="531"/>
        <w:gridCol w:w="531"/>
        <w:gridCol w:w="531"/>
        <w:gridCol w:w="531"/>
        <w:gridCol w:w="531"/>
        <w:gridCol w:w="531"/>
        <w:gridCol w:w="531"/>
        <w:gridCol w:w="418"/>
        <w:gridCol w:w="357"/>
        <w:gridCol w:w="363"/>
      </w:tblGrid>
      <w:tr w:rsidR="008C739A" w:rsidRPr="008C739A" w14:paraId="16458736" w14:textId="77777777" w:rsidTr="008C739A">
        <w:trPr>
          <w:trHeight w:hRule="exact" w:val="397"/>
          <w:tblHeader/>
        </w:trPr>
        <w:tc>
          <w:tcPr>
            <w:tcW w:w="301" w:type="pct"/>
            <w:vMerge w:val="restart"/>
            <w:tcBorders>
              <w:top w:val="double" w:sz="4" w:space="0" w:color="auto"/>
              <w:left w:val="double" w:sz="4" w:space="0" w:color="auto"/>
            </w:tcBorders>
            <w:vAlign w:val="center"/>
          </w:tcPr>
          <w:p w14:paraId="03BAF40E"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N°</w:t>
            </w:r>
          </w:p>
        </w:tc>
        <w:tc>
          <w:tcPr>
            <w:tcW w:w="1501" w:type="pct"/>
            <w:vMerge w:val="restart"/>
            <w:tcBorders>
              <w:top w:val="double" w:sz="4" w:space="0" w:color="auto"/>
              <w:left w:val="single" w:sz="6" w:space="0" w:color="auto"/>
            </w:tcBorders>
            <w:vAlign w:val="center"/>
          </w:tcPr>
          <w:p w14:paraId="36317C07"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Активност</w:t>
            </w:r>
            <w:r w:rsidRPr="008C739A">
              <w:rPr>
                <w:rFonts w:cs="Arial"/>
                <w:sz w:val="24"/>
                <w:szCs w:val="24"/>
                <w:vertAlign w:val="superscript"/>
                <w:lang w:val="sr-Cyrl-RS" w:eastAsia="ar-SA"/>
              </w:rPr>
              <w:t>1</w:t>
            </w:r>
          </w:p>
        </w:tc>
        <w:tc>
          <w:tcPr>
            <w:tcW w:w="3198" w:type="pct"/>
            <w:gridSpan w:val="12"/>
            <w:tcBorders>
              <w:top w:val="double" w:sz="4" w:space="0" w:color="auto"/>
              <w:left w:val="single" w:sz="6" w:space="0" w:color="auto"/>
              <w:bottom w:val="single" w:sz="6" w:space="0" w:color="auto"/>
              <w:right w:val="double" w:sz="4" w:space="0" w:color="auto"/>
            </w:tcBorders>
            <w:vAlign w:val="center"/>
          </w:tcPr>
          <w:p w14:paraId="236FE233" w14:textId="77777777" w:rsidR="008C739A" w:rsidRPr="008C739A" w:rsidRDefault="008C739A" w:rsidP="008C739A">
            <w:pPr>
              <w:tabs>
                <w:tab w:val="left" w:pos="360"/>
              </w:tabs>
              <w:suppressAutoHyphens/>
              <w:spacing w:before="0"/>
              <w:jc w:val="center"/>
              <w:rPr>
                <w:rFonts w:cs="Arial"/>
                <w:b/>
                <w:sz w:val="24"/>
                <w:szCs w:val="24"/>
                <w:vertAlign w:val="superscript"/>
                <w:lang w:val="sr-Cyrl-RS" w:eastAsia="ar-SA"/>
              </w:rPr>
            </w:pPr>
            <w:r w:rsidRPr="008C739A">
              <w:rPr>
                <w:rFonts w:cs="Arial"/>
                <w:b/>
                <w:sz w:val="24"/>
                <w:szCs w:val="24"/>
                <w:lang w:val="sr-Cyrl-RS" w:eastAsia="ar-SA"/>
              </w:rPr>
              <w:t>Месеци</w:t>
            </w:r>
          </w:p>
        </w:tc>
      </w:tr>
      <w:tr w:rsidR="008C739A" w:rsidRPr="008C739A" w14:paraId="510AC12F" w14:textId="77777777" w:rsidTr="008C739A">
        <w:trPr>
          <w:trHeight w:hRule="exact" w:val="397"/>
          <w:tblHeader/>
        </w:trPr>
        <w:tc>
          <w:tcPr>
            <w:tcW w:w="301" w:type="pct"/>
            <w:vMerge/>
            <w:tcBorders>
              <w:left w:val="double" w:sz="4" w:space="0" w:color="auto"/>
              <w:bottom w:val="single" w:sz="12" w:space="0" w:color="auto"/>
            </w:tcBorders>
            <w:vAlign w:val="center"/>
          </w:tcPr>
          <w:p w14:paraId="0460DD71"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501" w:type="pct"/>
            <w:vMerge/>
            <w:tcBorders>
              <w:left w:val="single" w:sz="6" w:space="0" w:color="auto"/>
              <w:bottom w:val="single" w:sz="12" w:space="0" w:color="auto"/>
            </w:tcBorders>
            <w:vAlign w:val="center"/>
          </w:tcPr>
          <w:p w14:paraId="131BDBB8"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287" w:type="pct"/>
            <w:tcBorders>
              <w:top w:val="single" w:sz="6" w:space="0" w:color="auto"/>
              <w:left w:val="single" w:sz="6" w:space="0" w:color="auto"/>
              <w:bottom w:val="single" w:sz="12" w:space="0" w:color="auto"/>
              <w:right w:val="single" w:sz="6" w:space="0" w:color="auto"/>
            </w:tcBorders>
            <w:vAlign w:val="center"/>
          </w:tcPr>
          <w:p w14:paraId="2EC8E701"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1</w:t>
            </w:r>
          </w:p>
        </w:tc>
        <w:tc>
          <w:tcPr>
            <w:tcW w:w="287" w:type="pct"/>
            <w:tcBorders>
              <w:top w:val="single" w:sz="6" w:space="0" w:color="auto"/>
              <w:left w:val="single" w:sz="6" w:space="0" w:color="auto"/>
              <w:bottom w:val="single" w:sz="12" w:space="0" w:color="auto"/>
              <w:right w:val="single" w:sz="6" w:space="0" w:color="auto"/>
            </w:tcBorders>
            <w:vAlign w:val="center"/>
          </w:tcPr>
          <w:p w14:paraId="6C52DDF0"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2</w:t>
            </w:r>
          </w:p>
        </w:tc>
        <w:tc>
          <w:tcPr>
            <w:tcW w:w="287" w:type="pct"/>
            <w:tcBorders>
              <w:top w:val="single" w:sz="6" w:space="0" w:color="auto"/>
              <w:left w:val="single" w:sz="6" w:space="0" w:color="auto"/>
              <w:bottom w:val="single" w:sz="12" w:space="0" w:color="auto"/>
              <w:right w:val="single" w:sz="6" w:space="0" w:color="auto"/>
            </w:tcBorders>
            <w:vAlign w:val="center"/>
          </w:tcPr>
          <w:p w14:paraId="42193274"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3</w:t>
            </w:r>
          </w:p>
        </w:tc>
        <w:tc>
          <w:tcPr>
            <w:tcW w:w="287" w:type="pct"/>
            <w:tcBorders>
              <w:top w:val="single" w:sz="6" w:space="0" w:color="auto"/>
              <w:left w:val="single" w:sz="6" w:space="0" w:color="auto"/>
              <w:bottom w:val="single" w:sz="12" w:space="0" w:color="auto"/>
              <w:right w:val="single" w:sz="6" w:space="0" w:color="auto"/>
            </w:tcBorders>
            <w:vAlign w:val="center"/>
          </w:tcPr>
          <w:p w14:paraId="5BB16621"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4</w:t>
            </w:r>
          </w:p>
        </w:tc>
        <w:tc>
          <w:tcPr>
            <w:tcW w:w="287" w:type="pct"/>
            <w:tcBorders>
              <w:top w:val="single" w:sz="6" w:space="0" w:color="auto"/>
              <w:left w:val="single" w:sz="6" w:space="0" w:color="auto"/>
              <w:bottom w:val="single" w:sz="12" w:space="0" w:color="auto"/>
              <w:right w:val="single" w:sz="6" w:space="0" w:color="auto"/>
            </w:tcBorders>
            <w:vAlign w:val="center"/>
          </w:tcPr>
          <w:p w14:paraId="3FA7DF99"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5</w:t>
            </w:r>
          </w:p>
        </w:tc>
        <w:tc>
          <w:tcPr>
            <w:tcW w:w="287" w:type="pct"/>
            <w:tcBorders>
              <w:top w:val="single" w:sz="6" w:space="0" w:color="auto"/>
              <w:left w:val="single" w:sz="6" w:space="0" w:color="auto"/>
              <w:bottom w:val="single" w:sz="12" w:space="0" w:color="auto"/>
              <w:right w:val="single" w:sz="6" w:space="0" w:color="auto"/>
            </w:tcBorders>
            <w:vAlign w:val="center"/>
          </w:tcPr>
          <w:p w14:paraId="2639C1BB"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6</w:t>
            </w:r>
          </w:p>
        </w:tc>
        <w:tc>
          <w:tcPr>
            <w:tcW w:w="287" w:type="pct"/>
            <w:tcBorders>
              <w:top w:val="single" w:sz="6" w:space="0" w:color="auto"/>
              <w:left w:val="single" w:sz="6" w:space="0" w:color="auto"/>
              <w:bottom w:val="single" w:sz="12" w:space="0" w:color="auto"/>
              <w:right w:val="single" w:sz="6" w:space="0" w:color="auto"/>
            </w:tcBorders>
            <w:vAlign w:val="center"/>
          </w:tcPr>
          <w:p w14:paraId="10C9F1E9"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7</w:t>
            </w:r>
          </w:p>
        </w:tc>
        <w:tc>
          <w:tcPr>
            <w:tcW w:w="287" w:type="pct"/>
            <w:tcBorders>
              <w:top w:val="single" w:sz="6" w:space="0" w:color="auto"/>
              <w:left w:val="single" w:sz="6" w:space="0" w:color="auto"/>
              <w:bottom w:val="single" w:sz="12" w:space="0" w:color="auto"/>
              <w:right w:val="single" w:sz="6" w:space="0" w:color="auto"/>
            </w:tcBorders>
            <w:vAlign w:val="center"/>
          </w:tcPr>
          <w:p w14:paraId="2E523C5B"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8</w:t>
            </w:r>
          </w:p>
        </w:tc>
        <w:tc>
          <w:tcPr>
            <w:tcW w:w="287" w:type="pct"/>
            <w:tcBorders>
              <w:top w:val="single" w:sz="6" w:space="0" w:color="auto"/>
              <w:left w:val="single" w:sz="6" w:space="0" w:color="auto"/>
              <w:bottom w:val="single" w:sz="12" w:space="0" w:color="auto"/>
              <w:right w:val="single" w:sz="6" w:space="0" w:color="auto"/>
            </w:tcBorders>
            <w:vAlign w:val="center"/>
          </w:tcPr>
          <w:p w14:paraId="23E23831"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9</w:t>
            </w:r>
          </w:p>
        </w:tc>
        <w:tc>
          <w:tcPr>
            <w:tcW w:w="226" w:type="pct"/>
            <w:tcBorders>
              <w:top w:val="single" w:sz="6" w:space="0" w:color="auto"/>
              <w:left w:val="single" w:sz="6" w:space="0" w:color="auto"/>
              <w:bottom w:val="single" w:sz="12" w:space="0" w:color="auto"/>
              <w:right w:val="single" w:sz="6" w:space="0" w:color="auto"/>
            </w:tcBorders>
            <w:vAlign w:val="center"/>
          </w:tcPr>
          <w:p w14:paraId="38926E11"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93" w:type="pct"/>
            <w:tcBorders>
              <w:top w:val="single" w:sz="6" w:space="0" w:color="auto"/>
              <w:left w:val="single" w:sz="6" w:space="0" w:color="auto"/>
              <w:bottom w:val="single" w:sz="12" w:space="0" w:color="auto"/>
              <w:right w:val="single" w:sz="4" w:space="0" w:color="auto"/>
            </w:tcBorders>
            <w:vAlign w:val="center"/>
          </w:tcPr>
          <w:p w14:paraId="649559D7"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95" w:type="pct"/>
            <w:tcBorders>
              <w:top w:val="single" w:sz="4" w:space="0" w:color="auto"/>
              <w:left w:val="single" w:sz="4" w:space="0" w:color="auto"/>
              <w:bottom w:val="single" w:sz="12" w:space="0" w:color="auto"/>
              <w:right w:val="double" w:sz="4" w:space="0" w:color="auto"/>
            </w:tcBorders>
            <w:vAlign w:val="center"/>
          </w:tcPr>
          <w:p w14:paraId="50A47AE0" w14:textId="77777777" w:rsidR="008C739A" w:rsidRPr="008C739A" w:rsidRDefault="008C739A" w:rsidP="008C739A">
            <w:pPr>
              <w:tabs>
                <w:tab w:val="left" w:pos="360"/>
              </w:tabs>
              <w:suppressAutoHyphens/>
              <w:spacing w:before="0"/>
              <w:jc w:val="center"/>
              <w:rPr>
                <w:rFonts w:cs="Arial"/>
                <w:b/>
                <w:sz w:val="24"/>
                <w:szCs w:val="24"/>
                <w:lang w:val="sr-Latn-RS" w:eastAsia="ar-SA"/>
              </w:rPr>
            </w:pPr>
            <w:r w:rsidRPr="008C739A">
              <w:rPr>
                <w:rFonts w:cs="Arial"/>
                <w:b/>
                <w:sz w:val="24"/>
                <w:szCs w:val="24"/>
                <w:lang w:val="sr-Latn-RS" w:eastAsia="ar-SA"/>
              </w:rPr>
              <w:t>n</w:t>
            </w:r>
          </w:p>
        </w:tc>
      </w:tr>
      <w:tr w:rsidR="008C739A" w:rsidRPr="008C739A" w14:paraId="007CE0AA" w14:textId="77777777" w:rsidTr="008C739A">
        <w:tc>
          <w:tcPr>
            <w:tcW w:w="301" w:type="pct"/>
            <w:tcBorders>
              <w:top w:val="single" w:sz="12" w:space="0" w:color="auto"/>
              <w:left w:val="double" w:sz="4" w:space="0" w:color="auto"/>
              <w:bottom w:val="single" w:sz="6" w:space="0" w:color="auto"/>
            </w:tcBorders>
            <w:vAlign w:val="center"/>
          </w:tcPr>
          <w:p w14:paraId="24A211CD"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1</w:t>
            </w:r>
          </w:p>
        </w:tc>
        <w:tc>
          <w:tcPr>
            <w:tcW w:w="1501" w:type="pct"/>
            <w:tcBorders>
              <w:top w:val="single" w:sz="12" w:space="0" w:color="auto"/>
              <w:left w:val="single" w:sz="6" w:space="0" w:color="auto"/>
              <w:bottom w:val="single" w:sz="6" w:space="0" w:color="auto"/>
            </w:tcBorders>
          </w:tcPr>
          <w:p w14:paraId="7891A44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0657806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65E6803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56D23ED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5AC164B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4840C90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786D96A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1F39F8A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0E0448E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12" w:space="0" w:color="auto"/>
              <w:left w:val="single" w:sz="6" w:space="0" w:color="auto"/>
              <w:bottom w:val="single" w:sz="6" w:space="0" w:color="auto"/>
              <w:right w:val="single" w:sz="6" w:space="0" w:color="auto"/>
            </w:tcBorders>
          </w:tcPr>
          <w:p w14:paraId="556C940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12" w:space="0" w:color="auto"/>
              <w:left w:val="single" w:sz="6" w:space="0" w:color="auto"/>
              <w:bottom w:val="single" w:sz="6" w:space="0" w:color="auto"/>
              <w:right w:val="single" w:sz="6" w:space="0" w:color="auto"/>
            </w:tcBorders>
          </w:tcPr>
          <w:p w14:paraId="4178153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12" w:space="0" w:color="auto"/>
              <w:left w:val="single" w:sz="6" w:space="0" w:color="auto"/>
              <w:bottom w:val="single" w:sz="6" w:space="0" w:color="auto"/>
              <w:right w:val="single" w:sz="4" w:space="0" w:color="auto"/>
            </w:tcBorders>
          </w:tcPr>
          <w:p w14:paraId="36D34AD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62EB85E7"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3F9C329E" w14:textId="77777777" w:rsidTr="008C739A">
        <w:tc>
          <w:tcPr>
            <w:tcW w:w="301" w:type="pct"/>
            <w:tcBorders>
              <w:top w:val="single" w:sz="6" w:space="0" w:color="auto"/>
              <w:left w:val="double" w:sz="4" w:space="0" w:color="auto"/>
              <w:bottom w:val="single" w:sz="6" w:space="0" w:color="auto"/>
            </w:tcBorders>
            <w:vAlign w:val="center"/>
          </w:tcPr>
          <w:p w14:paraId="51C382E5"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2</w:t>
            </w:r>
          </w:p>
        </w:tc>
        <w:tc>
          <w:tcPr>
            <w:tcW w:w="1501" w:type="pct"/>
            <w:tcBorders>
              <w:top w:val="single" w:sz="6" w:space="0" w:color="auto"/>
              <w:left w:val="single" w:sz="6" w:space="0" w:color="auto"/>
              <w:bottom w:val="single" w:sz="6" w:space="0" w:color="auto"/>
            </w:tcBorders>
          </w:tcPr>
          <w:p w14:paraId="54815A5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172B38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85E6E0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9AEF10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761AEF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982F16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F74FAC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5C57AC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40355D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F01127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072F292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single" w:sz="6" w:space="0" w:color="auto"/>
              <w:right w:val="single" w:sz="4" w:space="0" w:color="auto"/>
            </w:tcBorders>
          </w:tcPr>
          <w:p w14:paraId="374A1AD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30F4EFB1"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7D63F03B" w14:textId="77777777" w:rsidTr="008C739A">
        <w:tc>
          <w:tcPr>
            <w:tcW w:w="301" w:type="pct"/>
            <w:tcBorders>
              <w:top w:val="single" w:sz="6" w:space="0" w:color="auto"/>
              <w:left w:val="double" w:sz="4" w:space="0" w:color="auto"/>
              <w:bottom w:val="single" w:sz="6" w:space="0" w:color="auto"/>
            </w:tcBorders>
            <w:vAlign w:val="center"/>
          </w:tcPr>
          <w:p w14:paraId="664E9EA7"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3</w:t>
            </w:r>
          </w:p>
        </w:tc>
        <w:tc>
          <w:tcPr>
            <w:tcW w:w="1501" w:type="pct"/>
            <w:tcBorders>
              <w:top w:val="single" w:sz="6" w:space="0" w:color="auto"/>
              <w:left w:val="single" w:sz="6" w:space="0" w:color="auto"/>
              <w:bottom w:val="single" w:sz="6" w:space="0" w:color="auto"/>
            </w:tcBorders>
          </w:tcPr>
          <w:p w14:paraId="712962E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BC429E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F87A79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234C8D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E0A6F9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167111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A07DCD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AB058D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A4CC1B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DB0574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6110474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single" w:sz="6" w:space="0" w:color="auto"/>
              <w:right w:val="single" w:sz="4" w:space="0" w:color="auto"/>
            </w:tcBorders>
          </w:tcPr>
          <w:p w14:paraId="488B79D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29CECB8F"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452DB0DD" w14:textId="77777777" w:rsidTr="008C739A">
        <w:tc>
          <w:tcPr>
            <w:tcW w:w="301" w:type="pct"/>
            <w:tcBorders>
              <w:top w:val="single" w:sz="6" w:space="0" w:color="auto"/>
              <w:left w:val="double" w:sz="4" w:space="0" w:color="auto"/>
              <w:bottom w:val="single" w:sz="6" w:space="0" w:color="auto"/>
            </w:tcBorders>
            <w:vAlign w:val="center"/>
          </w:tcPr>
          <w:p w14:paraId="7E040BFA"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4</w:t>
            </w:r>
          </w:p>
        </w:tc>
        <w:tc>
          <w:tcPr>
            <w:tcW w:w="1501" w:type="pct"/>
            <w:tcBorders>
              <w:top w:val="single" w:sz="6" w:space="0" w:color="auto"/>
              <w:left w:val="single" w:sz="6" w:space="0" w:color="auto"/>
              <w:bottom w:val="single" w:sz="6" w:space="0" w:color="auto"/>
            </w:tcBorders>
          </w:tcPr>
          <w:p w14:paraId="7C4C827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E35C07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F252F6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097852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FDB74F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1222A9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6C922E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D4C99F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EBA517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CD54FA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7E5D7D5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single" w:sz="6" w:space="0" w:color="auto"/>
              <w:right w:val="single" w:sz="4" w:space="0" w:color="auto"/>
            </w:tcBorders>
          </w:tcPr>
          <w:p w14:paraId="639DDA2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39C7E875"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5CAAB846" w14:textId="77777777" w:rsidTr="008C739A">
        <w:tc>
          <w:tcPr>
            <w:tcW w:w="301" w:type="pct"/>
            <w:tcBorders>
              <w:top w:val="single" w:sz="6" w:space="0" w:color="auto"/>
              <w:left w:val="double" w:sz="4" w:space="0" w:color="auto"/>
              <w:bottom w:val="single" w:sz="6" w:space="0" w:color="auto"/>
            </w:tcBorders>
            <w:vAlign w:val="center"/>
          </w:tcPr>
          <w:p w14:paraId="04E6D865"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5</w:t>
            </w:r>
          </w:p>
        </w:tc>
        <w:tc>
          <w:tcPr>
            <w:tcW w:w="1501" w:type="pct"/>
            <w:tcBorders>
              <w:top w:val="single" w:sz="6" w:space="0" w:color="auto"/>
              <w:left w:val="single" w:sz="6" w:space="0" w:color="auto"/>
              <w:bottom w:val="single" w:sz="6" w:space="0" w:color="auto"/>
            </w:tcBorders>
          </w:tcPr>
          <w:p w14:paraId="2708407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29D90F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1CEF9A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C4C055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B758F4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8068B3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E183AC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2932CF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3320A8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1CAB95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0935A98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single" w:sz="6" w:space="0" w:color="auto"/>
              <w:right w:val="single" w:sz="4" w:space="0" w:color="auto"/>
            </w:tcBorders>
          </w:tcPr>
          <w:p w14:paraId="6AB4A4C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2F229494"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059918C6" w14:textId="77777777" w:rsidTr="008C739A">
        <w:tc>
          <w:tcPr>
            <w:tcW w:w="301" w:type="pct"/>
            <w:tcBorders>
              <w:top w:val="single" w:sz="6" w:space="0" w:color="auto"/>
              <w:left w:val="double" w:sz="4" w:space="0" w:color="auto"/>
              <w:bottom w:val="single" w:sz="6" w:space="0" w:color="auto"/>
            </w:tcBorders>
            <w:vAlign w:val="center"/>
          </w:tcPr>
          <w:p w14:paraId="1C6C2C59"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7CEE20C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66C795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A76D83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C50996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B19065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A14105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EC4AFC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A993A8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366BB2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725F7B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469E1F8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single" w:sz="6" w:space="0" w:color="auto"/>
              <w:right w:val="single" w:sz="4" w:space="0" w:color="auto"/>
            </w:tcBorders>
          </w:tcPr>
          <w:p w14:paraId="3B2D0A7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49F63697"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0B271234" w14:textId="77777777" w:rsidTr="008C739A">
        <w:tc>
          <w:tcPr>
            <w:tcW w:w="301" w:type="pct"/>
            <w:tcBorders>
              <w:top w:val="single" w:sz="6" w:space="0" w:color="auto"/>
              <w:left w:val="double" w:sz="4" w:space="0" w:color="auto"/>
              <w:bottom w:val="single" w:sz="6" w:space="0" w:color="auto"/>
            </w:tcBorders>
            <w:vAlign w:val="center"/>
          </w:tcPr>
          <w:p w14:paraId="5D581635"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1758C48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378174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121ED6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D9CCCB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365D1D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430AEC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AAECC0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ED7304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063923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6ED4F4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6908187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single" w:sz="6" w:space="0" w:color="auto"/>
              <w:right w:val="single" w:sz="4" w:space="0" w:color="auto"/>
            </w:tcBorders>
          </w:tcPr>
          <w:p w14:paraId="769F386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55431FC8"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1627EE93" w14:textId="77777777" w:rsidTr="008C739A">
        <w:tc>
          <w:tcPr>
            <w:tcW w:w="301" w:type="pct"/>
            <w:tcBorders>
              <w:top w:val="single" w:sz="6" w:space="0" w:color="auto"/>
              <w:left w:val="double" w:sz="4" w:space="0" w:color="auto"/>
              <w:bottom w:val="single" w:sz="6" w:space="0" w:color="auto"/>
            </w:tcBorders>
            <w:vAlign w:val="center"/>
          </w:tcPr>
          <w:p w14:paraId="74F2007F"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0309FD6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14B163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8A0D00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C59209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244135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8A73D0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2DC635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BDC1D3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65945D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9D9C70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12B5947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single" w:sz="6" w:space="0" w:color="auto"/>
              <w:right w:val="single" w:sz="4" w:space="0" w:color="auto"/>
            </w:tcBorders>
          </w:tcPr>
          <w:p w14:paraId="5B0C634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054A8048"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387A58F3" w14:textId="77777777" w:rsidTr="008C739A">
        <w:tc>
          <w:tcPr>
            <w:tcW w:w="301" w:type="pct"/>
            <w:tcBorders>
              <w:top w:val="single" w:sz="6" w:space="0" w:color="auto"/>
              <w:left w:val="double" w:sz="4" w:space="0" w:color="auto"/>
              <w:bottom w:val="single" w:sz="6" w:space="0" w:color="auto"/>
            </w:tcBorders>
            <w:vAlign w:val="center"/>
          </w:tcPr>
          <w:p w14:paraId="14F83B85"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1210270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0B6C70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EFD74C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C7633C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DAD8E0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62E342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59389F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481FD13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7AA360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7E848F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154521E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single" w:sz="6" w:space="0" w:color="auto"/>
              <w:right w:val="single" w:sz="4" w:space="0" w:color="auto"/>
            </w:tcBorders>
          </w:tcPr>
          <w:p w14:paraId="183338E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001B7594"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2A68F46E" w14:textId="77777777" w:rsidTr="008C739A">
        <w:tc>
          <w:tcPr>
            <w:tcW w:w="301" w:type="pct"/>
            <w:tcBorders>
              <w:top w:val="single" w:sz="6" w:space="0" w:color="auto"/>
              <w:left w:val="double" w:sz="4" w:space="0" w:color="auto"/>
              <w:bottom w:val="single" w:sz="6" w:space="0" w:color="auto"/>
            </w:tcBorders>
            <w:vAlign w:val="center"/>
          </w:tcPr>
          <w:p w14:paraId="48B3463C" w14:textId="77777777" w:rsidR="008C739A" w:rsidRPr="008C739A" w:rsidRDefault="008C739A" w:rsidP="008C739A">
            <w:pPr>
              <w:tabs>
                <w:tab w:val="left" w:pos="360"/>
              </w:tabs>
              <w:suppressAutoHyphens/>
              <w:spacing w:before="0"/>
              <w:ind w:left="-25"/>
              <w:jc w:val="center"/>
              <w:rPr>
                <w:rFonts w:cs="Arial"/>
                <w:sz w:val="24"/>
                <w:szCs w:val="24"/>
                <w:lang w:val="sr-Cyrl-RS" w:eastAsia="ar-SA"/>
              </w:rPr>
            </w:pPr>
          </w:p>
        </w:tc>
        <w:tc>
          <w:tcPr>
            <w:tcW w:w="1501" w:type="pct"/>
            <w:tcBorders>
              <w:top w:val="single" w:sz="6" w:space="0" w:color="auto"/>
              <w:left w:val="single" w:sz="6" w:space="0" w:color="auto"/>
              <w:bottom w:val="single" w:sz="6" w:space="0" w:color="auto"/>
            </w:tcBorders>
          </w:tcPr>
          <w:p w14:paraId="209A3980"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579CA4D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2F6C8E9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2A62EE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C6373F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3E65CA2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62088C1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7CF30CF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134666C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single" w:sz="6" w:space="0" w:color="auto"/>
              <w:right w:val="single" w:sz="6" w:space="0" w:color="auto"/>
            </w:tcBorders>
          </w:tcPr>
          <w:p w14:paraId="0EE1DFE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0A573AD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single" w:sz="6" w:space="0" w:color="auto"/>
              <w:right w:val="single" w:sz="4" w:space="0" w:color="auto"/>
            </w:tcBorders>
          </w:tcPr>
          <w:p w14:paraId="4F79447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4" w:space="0" w:color="auto"/>
              <w:bottom w:val="single" w:sz="4" w:space="0" w:color="auto"/>
              <w:right w:val="double" w:sz="4" w:space="0" w:color="auto"/>
            </w:tcBorders>
          </w:tcPr>
          <w:p w14:paraId="7A445475"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530EBF2A" w14:textId="77777777" w:rsidTr="008C739A">
        <w:tc>
          <w:tcPr>
            <w:tcW w:w="301" w:type="pct"/>
            <w:tcBorders>
              <w:top w:val="single" w:sz="6" w:space="0" w:color="auto"/>
              <w:left w:val="double" w:sz="4" w:space="0" w:color="auto"/>
              <w:bottom w:val="double" w:sz="4" w:space="0" w:color="auto"/>
            </w:tcBorders>
            <w:vAlign w:val="center"/>
          </w:tcPr>
          <w:p w14:paraId="1775F768" w14:textId="1405DB85" w:rsidR="008C739A" w:rsidRPr="008C739A" w:rsidRDefault="001B727D" w:rsidP="008C739A">
            <w:pPr>
              <w:tabs>
                <w:tab w:val="left" w:pos="360"/>
              </w:tabs>
              <w:suppressAutoHyphens/>
              <w:spacing w:before="0"/>
              <w:ind w:left="-25"/>
              <w:jc w:val="center"/>
              <w:rPr>
                <w:rFonts w:cs="Arial"/>
                <w:sz w:val="24"/>
                <w:szCs w:val="24"/>
                <w:lang w:val="sr-Cyrl-RS" w:eastAsia="ar-SA"/>
              </w:rPr>
            </w:pPr>
            <w:r w:rsidRPr="008C739A">
              <w:rPr>
                <w:rFonts w:cs="Arial"/>
                <w:sz w:val="24"/>
                <w:szCs w:val="24"/>
                <w:lang w:val="sr-Cyrl-RS" w:eastAsia="ar-SA"/>
              </w:rPr>
              <w:t>n</w:t>
            </w:r>
          </w:p>
        </w:tc>
        <w:tc>
          <w:tcPr>
            <w:tcW w:w="1501" w:type="pct"/>
            <w:tcBorders>
              <w:top w:val="single" w:sz="6" w:space="0" w:color="auto"/>
              <w:left w:val="single" w:sz="6" w:space="0" w:color="auto"/>
              <w:bottom w:val="double" w:sz="4" w:space="0" w:color="auto"/>
            </w:tcBorders>
          </w:tcPr>
          <w:p w14:paraId="23A10349"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7307CB5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0D103E1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432BCE4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029466C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1237F85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083E50B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59AA33D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7192EED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7" w:type="pct"/>
            <w:tcBorders>
              <w:top w:val="single" w:sz="6" w:space="0" w:color="auto"/>
              <w:left w:val="single" w:sz="6" w:space="0" w:color="auto"/>
              <w:bottom w:val="double" w:sz="4" w:space="0" w:color="auto"/>
              <w:right w:val="single" w:sz="6" w:space="0" w:color="auto"/>
            </w:tcBorders>
          </w:tcPr>
          <w:p w14:paraId="2CE2332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double" w:sz="4" w:space="0" w:color="auto"/>
              <w:right w:val="single" w:sz="6" w:space="0" w:color="auto"/>
            </w:tcBorders>
          </w:tcPr>
          <w:p w14:paraId="7CD1591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3" w:type="pct"/>
            <w:tcBorders>
              <w:top w:val="single" w:sz="6" w:space="0" w:color="auto"/>
              <w:left w:val="single" w:sz="6" w:space="0" w:color="auto"/>
              <w:bottom w:val="double" w:sz="4" w:space="0" w:color="auto"/>
              <w:right w:val="single" w:sz="6" w:space="0" w:color="auto"/>
            </w:tcBorders>
          </w:tcPr>
          <w:p w14:paraId="06531C0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5" w:type="pct"/>
            <w:tcBorders>
              <w:top w:val="single" w:sz="4" w:space="0" w:color="auto"/>
              <w:left w:val="single" w:sz="6" w:space="0" w:color="auto"/>
              <w:bottom w:val="double" w:sz="4" w:space="0" w:color="auto"/>
              <w:right w:val="double" w:sz="4" w:space="0" w:color="auto"/>
            </w:tcBorders>
          </w:tcPr>
          <w:p w14:paraId="3D67D2CC"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bl>
    <w:p w14:paraId="77C88D0A" w14:textId="77777777" w:rsidR="008C739A" w:rsidRPr="008C739A" w:rsidRDefault="008C739A" w:rsidP="008C739A">
      <w:pPr>
        <w:tabs>
          <w:tab w:val="left" w:pos="284"/>
        </w:tabs>
        <w:suppressAutoHyphens/>
        <w:spacing w:before="0"/>
        <w:ind w:left="284" w:hanging="284"/>
        <w:rPr>
          <w:rFonts w:cs="Arial"/>
          <w:sz w:val="24"/>
          <w:szCs w:val="24"/>
          <w:lang w:val="sr-Latn-RS" w:eastAsia="ar-SA"/>
        </w:rPr>
      </w:pPr>
    </w:p>
    <w:p w14:paraId="63D7B037" w14:textId="77777777" w:rsidR="008C739A" w:rsidRPr="008C739A" w:rsidRDefault="008C739A" w:rsidP="008C739A">
      <w:pPr>
        <w:tabs>
          <w:tab w:val="left" w:pos="284"/>
        </w:tabs>
        <w:suppressAutoHyphens/>
        <w:spacing w:before="0"/>
        <w:ind w:left="284" w:hanging="284"/>
        <w:rPr>
          <w:rFonts w:cs="Arial"/>
          <w:b/>
          <w:sz w:val="24"/>
          <w:szCs w:val="24"/>
          <w:lang w:val="sr-Latn-RS" w:eastAsia="ar-SA"/>
        </w:rPr>
      </w:pPr>
      <w:r w:rsidRPr="008C739A">
        <w:rPr>
          <w:rFonts w:cs="Arial"/>
          <w:b/>
          <w:sz w:val="24"/>
          <w:szCs w:val="24"/>
          <w:lang w:val="sr-Cyrl-CS" w:eastAsia="ar-SA"/>
        </w:rPr>
        <w:t xml:space="preserve">ТС Пожаревац </w:t>
      </w:r>
      <w:r w:rsidRPr="008C739A">
        <w:rPr>
          <w:rFonts w:cs="Arial"/>
          <w:b/>
          <w:sz w:val="24"/>
          <w:szCs w:val="24"/>
          <w:lang w:val="sr-Latn-RS" w:eastAsia="ar-SA"/>
        </w:rPr>
        <w:t>1</w:t>
      </w:r>
    </w:p>
    <w:tbl>
      <w:tblPr>
        <w:tblW w:w="9345" w:type="dxa"/>
        <w:tblLayout w:type="fixed"/>
        <w:tblCellMar>
          <w:left w:w="72" w:type="dxa"/>
          <w:right w:w="72" w:type="dxa"/>
        </w:tblCellMar>
        <w:tblLook w:val="0000" w:firstRow="0" w:lastRow="0" w:firstColumn="0" w:lastColumn="0" w:noHBand="0" w:noVBand="0"/>
      </w:tblPr>
      <w:tblGrid>
        <w:gridCol w:w="554"/>
        <w:gridCol w:w="2775"/>
        <w:gridCol w:w="533"/>
        <w:gridCol w:w="533"/>
        <w:gridCol w:w="533"/>
        <w:gridCol w:w="531"/>
        <w:gridCol w:w="531"/>
        <w:gridCol w:w="531"/>
        <w:gridCol w:w="531"/>
        <w:gridCol w:w="531"/>
        <w:gridCol w:w="531"/>
        <w:gridCol w:w="419"/>
        <w:gridCol w:w="363"/>
        <w:gridCol w:w="449"/>
      </w:tblGrid>
      <w:tr w:rsidR="008C739A" w:rsidRPr="008C739A" w14:paraId="0A4F8FFA" w14:textId="77777777" w:rsidTr="008C739A">
        <w:trPr>
          <w:trHeight w:hRule="exact" w:val="397"/>
          <w:tblHeader/>
        </w:trPr>
        <w:tc>
          <w:tcPr>
            <w:tcW w:w="297" w:type="pct"/>
            <w:vMerge w:val="restart"/>
            <w:tcBorders>
              <w:top w:val="double" w:sz="4" w:space="0" w:color="auto"/>
              <w:left w:val="double" w:sz="4" w:space="0" w:color="auto"/>
            </w:tcBorders>
            <w:vAlign w:val="center"/>
          </w:tcPr>
          <w:p w14:paraId="64902A49"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N°</w:t>
            </w:r>
          </w:p>
        </w:tc>
        <w:tc>
          <w:tcPr>
            <w:tcW w:w="1485" w:type="pct"/>
            <w:vMerge w:val="restart"/>
            <w:tcBorders>
              <w:top w:val="double" w:sz="4" w:space="0" w:color="auto"/>
              <w:left w:val="single" w:sz="6" w:space="0" w:color="auto"/>
            </w:tcBorders>
            <w:vAlign w:val="center"/>
          </w:tcPr>
          <w:p w14:paraId="09B3197A"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Активност</w:t>
            </w:r>
            <w:r w:rsidRPr="008C739A">
              <w:rPr>
                <w:rFonts w:cs="Arial"/>
                <w:sz w:val="24"/>
                <w:szCs w:val="24"/>
                <w:vertAlign w:val="superscript"/>
                <w:lang w:val="sr-Cyrl-RS" w:eastAsia="ar-SA"/>
              </w:rPr>
              <w:t>1</w:t>
            </w:r>
          </w:p>
        </w:tc>
        <w:tc>
          <w:tcPr>
            <w:tcW w:w="3217" w:type="pct"/>
            <w:gridSpan w:val="12"/>
            <w:tcBorders>
              <w:top w:val="double" w:sz="4" w:space="0" w:color="auto"/>
              <w:left w:val="single" w:sz="6" w:space="0" w:color="auto"/>
              <w:bottom w:val="single" w:sz="6" w:space="0" w:color="auto"/>
              <w:right w:val="double" w:sz="4" w:space="0" w:color="auto"/>
            </w:tcBorders>
            <w:vAlign w:val="center"/>
          </w:tcPr>
          <w:p w14:paraId="36E50076" w14:textId="77777777" w:rsidR="008C739A" w:rsidRPr="008C739A" w:rsidRDefault="008C739A" w:rsidP="008C739A">
            <w:pPr>
              <w:tabs>
                <w:tab w:val="left" w:pos="360"/>
              </w:tabs>
              <w:suppressAutoHyphens/>
              <w:spacing w:before="0"/>
              <w:jc w:val="center"/>
              <w:rPr>
                <w:rFonts w:cs="Arial"/>
                <w:b/>
                <w:sz w:val="24"/>
                <w:szCs w:val="24"/>
                <w:vertAlign w:val="superscript"/>
                <w:lang w:val="sr-Cyrl-RS" w:eastAsia="ar-SA"/>
              </w:rPr>
            </w:pPr>
            <w:r w:rsidRPr="008C739A">
              <w:rPr>
                <w:rFonts w:cs="Arial"/>
                <w:b/>
                <w:sz w:val="24"/>
                <w:szCs w:val="24"/>
                <w:lang w:val="sr-Cyrl-RS" w:eastAsia="ar-SA"/>
              </w:rPr>
              <w:t>Месеци</w:t>
            </w:r>
          </w:p>
        </w:tc>
      </w:tr>
      <w:tr w:rsidR="008C739A" w:rsidRPr="008C739A" w14:paraId="31A44606" w14:textId="77777777" w:rsidTr="008C739A">
        <w:trPr>
          <w:trHeight w:hRule="exact" w:val="397"/>
          <w:tblHeader/>
        </w:trPr>
        <w:tc>
          <w:tcPr>
            <w:tcW w:w="297" w:type="pct"/>
            <w:vMerge/>
            <w:tcBorders>
              <w:left w:val="double" w:sz="4" w:space="0" w:color="auto"/>
              <w:bottom w:val="single" w:sz="12" w:space="0" w:color="auto"/>
            </w:tcBorders>
            <w:vAlign w:val="center"/>
          </w:tcPr>
          <w:p w14:paraId="29532CE2"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485" w:type="pct"/>
            <w:vMerge/>
            <w:tcBorders>
              <w:left w:val="single" w:sz="6" w:space="0" w:color="auto"/>
              <w:bottom w:val="single" w:sz="12" w:space="0" w:color="auto"/>
            </w:tcBorders>
            <w:vAlign w:val="center"/>
          </w:tcPr>
          <w:p w14:paraId="76EDA361"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285" w:type="pct"/>
            <w:tcBorders>
              <w:top w:val="single" w:sz="6" w:space="0" w:color="auto"/>
              <w:left w:val="single" w:sz="6" w:space="0" w:color="auto"/>
              <w:bottom w:val="single" w:sz="12" w:space="0" w:color="auto"/>
              <w:right w:val="single" w:sz="6" w:space="0" w:color="auto"/>
            </w:tcBorders>
            <w:vAlign w:val="center"/>
          </w:tcPr>
          <w:p w14:paraId="15A1B2CE"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1</w:t>
            </w:r>
          </w:p>
        </w:tc>
        <w:tc>
          <w:tcPr>
            <w:tcW w:w="285" w:type="pct"/>
            <w:tcBorders>
              <w:top w:val="single" w:sz="6" w:space="0" w:color="auto"/>
              <w:left w:val="single" w:sz="6" w:space="0" w:color="auto"/>
              <w:bottom w:val="single" w:sz="12" w:space="0" w:color="auto"/>
              <w:right w:val="single" w:sz="6" w:space="0" w:color="auto"/>
            </w:tcBorders>
            <w:vAlign w:val="center"/>
          </w:tcPr>
          <w:p w14:paraId="77555855"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2</w:t>
            </w:r>
          </w:p>
        </w:tc>
        <w:tc>
          <w:tcPr>
            <w:tcW w:w="285" w:type="pct"/>
            <w:tcBorders>
              <w:top w:val="single" w:sz="6" w:space="0" w:color="auto"/>
              <w:left w:val="single" w:sz="6" w:space="0" w:color="auto"/>
              <w:bottom w:val="single" w:sz="12" w:space="0" w:color="auto"/>
              <w:right w:val="single" w:sz="6" w:space="0" w:color="auto"/>
            </w:tcBorders>
            <w:vAlign w:val="center"/>
          </w:tcPr>
          <w:p w14:paraId="202AAA5E"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3</w:t>
            </w:r>
          </w:p>
        </w:tc>
        <w:tc>
          <w:tcPr>
            <w:tcW w:w="284" w:type="pct"/>
            <w:tcBorders>
              <w:top w:val="single" w:sz="6" w:space="0" w:color="auto"/>
              <w:left w:val="single" w:sz="6" w:space="0" w:color="auto"/>
              <w:bottom w:val="single" w:sz="12" w:space="0" w:color="auto"/>
              <w:right w:val="single" w:sz="6" w:space="0" w:color="auto"/>
            </w:tcBorders>
            <w:vAlign w:val="center"/>
          </w:tcPr>
          <w:p w14:paraId="1FD6AACC"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4</w:t>
            </w:r>
          </w:p>
        </w:tc>
        <w:tc>
          <w:tcPr>
            <w:tcW w:w="284" w:type="pct"/>
            <w:tcBorders>
              <w:top w:val="single" w:sz="6" w:space="0" w:color="auto"/>
              <w:left w:val="single" w:sz="6" w:space="0" w:color="auto"/>
              <w:bottom w:val="single" w:sz="12" w:space="0" w:color="auto"/>
              <w:right w:val="single" w:sz="6" w:space="0" w:color="auto"/>
            </w:tcBorders>
            <w:vAlign w:val="center"/>
          </w:tcPr>
          <w:p w14:paraId="09631500"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5</w:t>
            </w:r>
          </w:p>
        </w:tc>
        <w:tc>
          <w:tcPr>
            <w:tcW w:w="284" w:type="pct"/>
            <w:tcBorders>
              <w:top w:val="single" w:sz="6" w:space="0" w:color="auto"/>
              <w:left w:val="single" w:sz="6" w:space="0" w:color="auto"/>
              <w:bottom w:val="single" w:sz="12" w:space="0" w:color="auto"/>
              <w:right w:val="single" w:sz="6" w:space="0" w:color="auto"/>
            </w:tcBorders>
            <w:vAlign w:val="center"/>
          </w:tcPr>
          <w:p w14:paraId="39296004"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6</w:t>
            </w:r>
          </w:p>
        </w:tc>
        <w:tc>
          <w:tcPr>
            <w:tcW w:w="284" w:type="pct"/>
            <w:tcBorders>
              <w:top w:val="single" w:sz="6" w:space="0" w:color="auto"/>
              <w:left w:val="single" w:sz="6" w:space="0" w:color="auto"/>
              <w:bottom w:val="single" w:sz="12" w:space="0" w:color="auto"/>
              <w:right w:val="single" w:sz="6" w:space="0" w:color="auto"/>
            </w:tcBorders>
            <w:vAlign w:val="center"/>
          </w:tcPr>
          <w:p w14:paraId="03554A14"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7</w:t>
            </w:r>
          </w:p>
        </w:tc>
        <w:tc>
          <w:tcPr>
            <w:tcW w:w="284" w:type="pct"/>
            <w:tcBorders>
              <w:top w:val="single" w:sz="6" w:space="0" w:color="auto"/>
              <w:left w:val="single" w:sz="6" w:space="0" w:color="auto"/>
              <w:bottom w:val="single" w:sz="12" w:space="0" w:color="auto"/>
              <w:right w:val="single" w:sz="6" w:space="0" w:color="auto"/>
            </w:tcBorders>
            <w:vAlign w:val="center"/>
          </w:tcPr>
          <w:p w14:paraId="7A07A5D2"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8</w:t>
            </w:r>
          </w:p>
        </w:tc>
        <w:tc>
          <w:tcPr>
            <w:tcW w:w="284" w:type="pct"/>
            <w:tcBorders>
              <w:top w:val="single" w:sz="6" w:space="0" w:color="auto"/>
              <w:left w:val="single" w:sz="6" w:space="0" w:color="auto"/>
              <w:bottom w:val="single" w:sz="12" w:space="0" w:color="auto"/>
              <w:right w:val="single" w:sz="6" w:space="0" w:color="auto"/>
            </w:tcBorders>
            <w:vAlign w:val="center"/>
          </w:tcPr>
          <w:p w14:paraId="12717137"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9</w:t>
            </w:r>
          </w:p>
        </w:tc>
        <w:tc>
          <w:tcPr>
            <w:tcW w:w="224" w:type="pct"/>
            <w:tcBorders>
              <w:top w:val="single" w:sz="6" w:space="0" w:color="auto"/>
              <w:left w:val="single" w:sz="6" w:space="0" w:color="auto"/>
              <w:bottom w:val="single" w:sz="12" w:space="0" w:color="auto"/>
              <w:right w:val="single" w:sz="6" w:space="0" w:color="auto"/>
            </w:tcBorders>
            <w:vAlign w:val="center"/>
          </w:tcPr>
          <w:p w14:paraId="25110234"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94" w:type="pct"/>
            <w:tcBorders>
              <w:top w:val="single" w:sz="6" w:space="0" w:color="auto"/>
              <w:left w:val="single" w:sz="6" w:space="0" w:color="auto"/>
              <w:bottom w:val="single" w:sz="12" w:space="0" w:color="auto"/>
              <w:right w:val="single" w:sz="4" w:space="0" w:color="auto"/>
            </w:tcBorders>
            <w:vAlign w:val="center"/>
          </w:tcPr>
          <w:p w14:paraId="188E59B6"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239" w:type="pct"/>
            <w:tcBorders>
              <w:top w:val="single" w:sz="4" w:space="0" w:color="auto"/>
              <w:left w:val="single" w:sz="4" w:space="0" w:color="auto"/>
              <w:bottom w:val="single" w:sz="12" w:space="0" w:color="auto"/>
              <w:right w:val="double" w:sz="4" w:space="0" w:color="auto"/>
            </w:tcBorders>
            <w:vAlign w:val="center"/>
          </w:tcPr>
          <w:p w14:paraId="28146646" w14:textId="77777777" w:rsidR="008C739A" w:rsidRPr="008C739A" w:rsidRDefault="008C739A" w:rsidP="008C739A">
            <w:pPr>
              <w:tabs>
                <w:tab w:val="left" w:pos="360"/>
              </w:tabs>
              <w:suppressAutoHyphens/>
              <w:spacing w:before="0"/>
              <w:jc w:val="center"/>
              <w:rPr>
                <w:rFonts w:cs="Arial"/>
                <w:b/>
                <w:sz w:val="24"/>
                <w:szCs w:val="24"/>
                <w:lang w:val="sr-Latn-RS" w:eastAsia="ar-SA"/>
              </w:rPr>
            </w:pPr>
            <w:r w:rsidRPr="008C739A">
              <w:rPr>
                <w:rFonts w:cs="Arial"/>
                <w:b/>
                <w:sz w:val="24"/>
                <w:szCs w:val="24"/>
                <w:lang w:val="sr-Latn-RS" w:eastAsia="ar-SA"/>
              </w:rPr>
              <w:t>n</w:t>
            </w:r>
          </w:p>
        </w:tc>
      </w:tr>
      <w:tr w:rsidR="008C739A" w:rsidRPr="008C739A" w14:paraId="4EDDEE95" w14:textId="77777777" w:rsidTr="008C739A">
        <w:tc>
          <w:tcPr>
            <w:tcW w:w="297" w:type="pct"/>
            <w:tcBorders>
              <w:top w:val="single" w:sz="12" w:space="0" w:color="auto"/>
              <w:left w:val="double" w:sz="4" w:space="0" w:color="auto"/>
              <w:bottom w:val="single" w:sz="6" w:space="0" w:color="auto"/>
            </w:tcBorders>
            <w:vAlign w:val="center"/>
          </w:tcPr>
          <w:p w14:paraId="061F2FAC"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1</w:t>
            </w:r>
          </w:p>
        </w:tc>
        <w:tc>
          <w:tcPr>
            <w:tcW w:w="1485" w:type="pct"/>
            <w:tcBorders>
              <w:top w:val="single" w:sz="12" w:space="0" w:color="auto"/>
              <w:left w:val="single" w:sz="6" w:space="0" w:color="auto"/>
              <w:bottom w:val="single" w:sz="6" w:space="0" w:color="auto"/>
            </w:tcBorders>
          </w:tcPr>
          <w:p w14:paraId="757484A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12" w:space="0" w:color="auto"/>
              <w:left w:val="single" w:sz="6" w:space="0" w:color="auto"/>
              <w:bottom w:val="single" w:sz="6" w:space="0" w:color="auto"/>
              <w:right w:val="single" w:sz="6" w:space="0" w:color="auto"/>
            </w:tcBorders>
          </w:tcPr>
          <w:p w14:paraId="1211796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12" w:space="0" w:color="auto"/>
              <w:left w:val="single" w:sz="6" w:space="0" w:color="auto"/>
              <w:bottom w:val="single" w:sz="6" w:space="0" w:color="auto"/>
              <w:right w:val="single" w:sz="6" w:space="0" w:color="auto"/>
            </w:tcBorders>
          </w:tcPr>
          <w:p w14:paraId="436AEE3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12" w:space="0" w:color="auto"/>
              <w:left w:val="single" w:sz="6" w:space="0" w:color="auto"/>
              <w:bottom w:val="single" w:sz="6" w:space="0" w:color="auto"/>
              <w:right w:val="single" w:sz="6" w:space="0" w:color="auto"/>
            </w:tcBorders>
          </w:tcPr>
          <w:p w14:paraId="784245C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217B657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15F06A6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432F125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7FE059E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5CE667E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0E2E147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12" w:space="0" w:color="auto"/>
              <w:left w:val="single" w:sz="6" w:space="0" w:color="auto"/>
              <w:bottom w:val="single" w:sz="6" w:space="0" w:color="auto"/>
              <w:right w:val="single" w:sz="6" w:space="0" w:color="auto"/>
            </w:tcBorders>
          </w:tcPr>
          <w:p w14:paraId="18D3EE8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12" w:space="0" w:color="auto"/>
              <w:left w:val="single" w:sz="6" w:space="0" w:color="auto"/>
              <w:bottom w:val="single" w:sz="6" w:space="0" w:color="auto"/>
              <w:right w:val="single" w:sz="4" w:space="0" w:color="auto"/>
            </w:tcBorders>
          </w:tcPr>
          <w:p w14:paraId="1571731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3C5974AD"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773FEC59" w14:textId="77777777" w:rsidTr="008C739A">
        <w:tc>
          <w:tcPr>
            <w:tcW w:w="297" w:type="pct"/>
            <w:tcBorders>
              <w:top w:val="single" w:sz="6" w:space="0" w:color="auto"/>
              <w:left w:val="double" w:sz="4" w:space="0" w:color="auto"/>
              <w:bottom w:val="single" w:sz="6" w:space="0" w:color="auto"/>
            </w:tcBorders>
            <w:vAlign w:val="center"/>
          </w:tcPr>
          <w:p w14:paraId="3316ACE3"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2</w:t>
            </w:r>
          </w:p>
        </w:tc>
        <w:tc>
          <w:tcPr>
            <w:tcW w:w="1485" w:type="pct"/>
            <w:tcBorders>
              <w:top w:val="single" w:sz="6" w:space="0" w:color="auto"/>
              <w:left w:val="single" w:sz="6" w:space="0" w:color="auto"/>
              <w:bottom w:val="single" w:sz="6" w:space="0" w:color="auto"/>
            </w:tcBorders>
          </w:tcPr>
          <w:p w14:paraId="07F3436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1A6C9B9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5399779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418D111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BD4FB7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4BFDDD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FAE8A9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607F55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A5BB15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AAF534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single" w:sz="6" w:space="0" w:color="auto"/>
              <w:right w:val="single" w:sz="6" w:space="0" w:color="auto"/>
            </w:tcBorders>
          </w:tcPr>
          <w:p w14:paraId="231AFAF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single" w:sz="6" w:space="0" w:color="auto"/>
              <w:right w:val="single" w:sz="4" w:space="0" w:color="auto"/>
            </w:tcBorders>
          </w:tcPr>
          <w:p w14:paraId="5D1A178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4D05EC1D"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7C5F5A4A" w14:textId="77777777" w:rsidTr="008C739A">
        <w:tc>
          <w:tcPr>
            <w:tcW w:w="297" w:type="pct"/>
            <w:tcBorders>
              <w:top w:val="single" w:sz="6" w:space="0" w:color="auto"/>
              <w:left w:val="double" w:sz="4" w:space="0" w:color="auto"/>
              <w:bottom w:val="single" w:sz="6" w:space="0" w:color="auto"/>
            </w:tcBorders>
            <w:vAlign w:val="center"/>
          </w:tcPr>
          <w:p w14:paraId="6A5B0E09"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3</w:t>
            </w:r>
          </w:p>
        </w:tc>
        <w:tc>
          <w:tcPr>
            <w:tcW w:w="1485" w:type="pct"/>
            <w:tcBorders>
              <w:top w:val="single" w:sz="6" w:space="0" w:color="auto"/>
              <w:left w:val="single" w:sz="6" w:space="0" w:color="auto"/>
              <w:bottom w:val="single" w:sz="6" w:space="0" w:color="auto"/>
            </w:tcBorders>
          </w:tcPr>
          <w:p w14:paraId="42366B4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CBE4DD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6BBE3E0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C5D659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60FE2D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A7D615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70C124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5263F8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760030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961B78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single" w:sz="6" w:space="0" w:color="auto"/>
              <w:right w:val="single" w:sz="6" w:space="0" w:color="auto"/>
            </w:tcBorders>
          </w:tcPr>
          <w:p w14:paraId="14C9A90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single" w:sz="6" w:space="0" w:color="auto"/>
              <w:right w:val="single" w:sz="4" w:space="0" w:color="auto"/>
            </w:tcBorders>
          </w:tcPr>
          <w:p w14:paraId="1766513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4B46F630"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621DCE52" w14:textId="77777777" w:rsidTr="008C739A">
        <w:tc>
          <w:tcPr>
            <w:tcW w:w="297" w:type="pct"/>
            <w:tcBorders>
              <w:top w:val="single" w:sz="6" w:space="0" w:color="auto"/>
              <w:left w:val="double" w:sz="4" w:space="0" w:color="auto"/>
              <w:bottom w:val="single" w:sz="6" w:space="0" w:color="auto"/>
            </w:tcBorders>
            <w:vAlign w:val="center"/>
          </w:tcPr>
          <w:p w14:paraId="7117B454"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4</w:t>
            </w:r>
          </w:p>
        </w:tc>
        <w:tc>
          <w:tcPr>
            <w:tcW w:w="1485" w:type="pct"/>
            <w:tcBorders>
              <w:top w:val="single" w:sz="6" w:space="0" w:color="auto"/>
              <w:left w:val="single" w:sz="6" w:space="0" w:color="auto"/>
              <w:bottom w:val="single" w:sz="6" w:space="0" w:color="auto"/>
            </w:tcBorders>
          </w:tcPr>
          <w:p w14:paraId="356DE6A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5435D94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0DC448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0D3D54B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4E8E03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4EEFDC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F8B1DB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7003F6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F8D8CF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466AAB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single" w:sz="6" w:space="0" w:color="auto"/>
              <w:right w:val="single" w:sz="6" w:space="0" w:color="auto"/>
            </w:tcBorders>
          </w:tcPr>
          <w:p w14:paraId="31AF078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single" w:sz="6" w:space="0" w:color="auto"/>
              <w:right w:val="single" w:sz="4" w:space="0" w:color="auto"/>
            </w:tcBorders>
          </w:tcPr>
          <w:p w14:paraId="22C11EA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65C217F4"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0B3CDBC2" w14:textId="77777777" w:rsidTr="008C739A">
        <w:tc>
          <w:tcPr>
            <w:tcW w:w="297" w:type="pct"/>
            <w:tcBorders>
              <w:top w:val="single" w:sz="6" w:space="0" w:color="auto"/>
              <w:left w:val="double" w:sz="4" w:space="0" w:color="auto"/>
              <w:bottom w:val="single" w:sz="6" w:space="0" w:color="auto"/>
            </w:tcBorders>
            <w:vAlign w:val="center"/>
          </w:tcPr>
          <w:p w14:paraId="2C810219"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5</w:t>
            </w:r>
          </w:p>
        </w:tc>
        <w:tc>
          <w:tcPr>
            <w:tcW w:w="1485" w:type="pct"/>
            <w:tcBorders>
              <w:top w:val="single" w:sz="6" w:space="0" w:color="auto"/>
              <w:left w:val="single" w:sz="6" w:space="0" w:color="auto"/>
              <w:bottom w:val="single" w:sz="6" w:space="0" w:color="auto"/>
            </w:tcBorders>
          </w:tcPr>
          <w:p w14:paraId="6C3A388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109826E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81A4AC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63B4B29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633A74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6A4AAD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63A59A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78E8FA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329925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CDF246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single" w:sz="6" w:space="0" w:color="auto"/>
              <w:right w:val="single" w:sz="6" w:space="0" w:color="auto"/>
            </w:tcBorders>
          </w:tcPr>
          <w:p w14:paraId="5784BB1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single" w:sz="6" w:space="0" w:color="auto"/>
              <w:right w:val="single" w:sz="4" w:space="0" w:color="auto"/>
            </w:tcBorders>
          </w:tcPr>
          <w:p w14:paraId="1A095CB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74375ECD"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322AF29B" w14:textId="77777777" w:rsidTr="008C739A">
        <w:tc>
          <w:tcPr>
            <w:tcW w:w="297" w:type="pct"/>
            <w:tcBorders>
              <w:top w:val="single" w:sz="6" w:space="0" w:color="auto"/>
              <w:left w:val="double" w:sz="4" w:space="0" w:color="auto"/>
              <w:bottom w:val="single" w:sz="6" w:space="0" w:color="auto"/>
            </w:tcBorders>
            <w:vAlign w:val="center"/>
          </w:tcPr>
          <w:p w14:paraId="38C74990"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485" w:type="pct"/>
            <w:tcBorders>
              <w:top w:val="single" w:sz="6" w:space="0" w:color="auto"/>
              <w:left w:val="single" w:sz="6" w:space="0" w:color="auto"/>
              <w:bottom w:val="single" w:sz="6" w:space="0" w:color="auto"/>
            </w:tcBorders>
          </w:tcPr>
          <w:p w14:paraId="505DF9F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404B851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2C3CE58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73EF5D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569111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AC27C9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232C51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0C0A09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8DE478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26BFD0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single" w:sz="6" w:space="0" w:color="auto"/>
              <w:right w:val="single" w:sz="6" w:space="0" w:color="auto"/>
            </w:tcBorders>
          </w:tcPr>
          <w:p w14:paraId="33D8068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single" w:sz="6" w:space="0" w:color="auto"/>
              <w:right w:val="single" w:sz="4" w:space="0" w:color="auto"/>
            </w:tcBorders>
          </w:tcPr>
          <w:p w14:paraId="01807B3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39028EBE"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048C8F92" w14:textId="77777777" w:rsidTr="008C739A">
        <w:tc>
          <w:tcPr>
            <w:tcW w:w="297" w:type="pct"/>
            <w:tcBorders>
              <w:top w:val="single" w:sz="6" w:space="0" w:color="auto"/>
              <w:left w:val="double" w:sz="4" w:space="0" w:color="auto"/>
              <w:bottom w:val="single" w:sz="6" w:space="0" w:color="auto"/>
            </w:tcBorders>
            <w:vAlign w:val="center"/>
          </w:tcPr>
          <w:p w14:paraId="34A9F29C"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485" w:type="pct"/>
            <w:tcBorders>
              <w:top w:val="single" w:sz="6" w:space="0" w:color="auto"/>
              <w:left w:val="single" w:sz="6" w:space="0" w:color="auto"/>
              <w:bottom w:val="single" w:sz="6" w:space="0" w:color="auto"/>
            </w:tcBorders>
          </w:tcPr>
          <w:p w14:paraId="76CD1D6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5ED738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176A33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6F5F66C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9F650A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980323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612456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5FCBAA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B91BB1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0C4199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single" w:sz="6" w:space="0" w:color="auto"/>
              <w:right w:val="single" w:sz="6" w:space="0" w:color="auto"/>
            </w:tcBorders>
          </w:tcPr>
          <w:p w14:paraId="6E163EF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single" w:sz="6" w:space="0" w:color="auto"/>
              <w:right w:val="single" w:sz="4" w:space="0" w:color="auto"/>
            </w:tcBorders>
          </w:tcPr>
          <w:p w14:paraId="667B9C9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2F344D77"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7F7761CF" w14:textId="77777777" w:rsidTr="008C739A">
        <w:tc>
          <w:tcPr>
            <w:tcW w:w="297" w:type="pct"/>
            <w:tcBorders>
              <w:top w:val="single" w:sz="6" w:space="0" w:color="auto"/>
              <w:left w:val="double" w:sz="4" w:space="0" w:color="auto"/>
              <w:bottom w:val="single" w:sz="6" w:space="0" w:color="auto"/>
            </w:tcBorders>
            <w:vAlign w:val="center"/>
          </w:tcPr>
          <w:p w14:paraId="1F6C9681"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485" w:type="pct"/>
            <w:tcBorders>
              <w:top w:val="single" w:sz="6" w:space="0" w:color="auto"/>
              <w:left w:val="single" w:sz="6" w:space="0" w:color="auto"/>
              <w:bottom w:val="single" w:sz="6" w:space="0" w:color="auto"/>
            </w:tcBorders>
          </w:tcPr>
          <w:p w14:paraId="23D68AC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89621A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295A9B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29D4F4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7F69F7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B51A30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5E81FD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51AE60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3F69F4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749951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single" w:sz="6" w:space="0" w:color="auto"/>
              <w:right w:val="single" w:sz="6" w:space="0" w:color="auto"/>
            </w:tcBorders>
          </w:tcPr>
          <w:p w14:paraId="1CE8E6C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single" w:sz="6" w:space="0" w:color="auto"/>
              <w:right w:val="single" w:sz="4" w:space="0" w:color="auto"/>
            </w:tcBorders>
          </w:tcPr>
          <w:p w14:paraId="2DEA10D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07952349"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421D3B5F" w14:textId="77777777" w:rsidTr="008C739A">
        <w:tc>
          <w:tcPr>
            <w:tcW w:w="297" w:type="pct"/>
            <w:tcBorders>
              <w:top w:val="single" w:sz="6" w:space="0" w:color="auto"/>
              <w:left w:val="double" w:sz="4" w:space="0" w:color="auto"/>
              <w:bottom w:val="single" w:sz="6" w:space="0" w:color="auto"/>
            </w:tcBorders>
            <w:vAlign w:val="center"/>
          </w:tcPr>
          <w:p w14:paraId="21F04E8B"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485" w:type="pct"/>
            <w:tcBorders>
              <w:top w:val="single" w:sz="6" w:space="0" w:color="auto"/>
              <w:left w:val="single" w:sz="6" w:space="0" w:color="auto"/>
              <w:bottom w:val="single" w:sz="6" w:space="0" w:color="auto"/>
            </w:tcBorders>
          </w:tcPr>
          <w:p w14:paraId="1B01E63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2E99CE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47352A5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5DA68FC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9E6409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148103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4A3968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2D3877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80013B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601B55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single" w:sz="6" w:space="0" w:color="auto"/>
              <w:right w:val="single" w:sz="6" w:space="0" w:color="auto"/>
            </w:tcBorders>
          </w:tcPr>
          <w:p w14:paraId="4A95A9B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single" w:sz="6" w:space="0" w:color="auto"/>
              <w:right w:val="single" w:sz="4" w:space="0" w:color="auto"/>
            </w:tcBorders>
          </w:tcPr>
          <w:p w14:paraId="6A9D6BC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343DCE39"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3222101E" w14:textId="77777777" w:rsidTr="008C739A">
        <w:tc>
          <w:tcPr>
            <w:tcW w:w="297" w:type="pct"/>
            <w:tcBorders>
              <w:top w:val="single" w:sz="6" w:space="0" w:color="auto"/>
              <w:left w:val="double" w:sz="4" w:space="0" w:color="auto"/>
              <w:bottom w:val="single" w:sz="6" w:space="0" w:color="auto"/>
            </w:tcBorders>
            <w:vAlign w:val="center"/>
          </w:tcPr>
          <w:p w14:paraId="767B7D1B" w14:textId="77777777" w:rsidR="008C739A" w:rsidRPr="008C739A" w:rsidRDefault="008C739A" w:rsidP="008C739A">
            <w:pPr>
              <w:tabs>
                <w:tab w:val="left" w:pos="360"/>
              </w:tabs>
              <w:suppressAutoHyphens/>
              <w:spacing w:before="0"/>
              <w:ind w:left="-25"/>
              <w:jc w:val="center"/>
              <w:rPr>
                <w:rFonts w:cs="Arial"/>
                <w:sz w:val="24"/>
                <w:szCs w:val="24"/>
                <w:lang w:val="sr-Cyrl-RS" w:eastAsia="ar-SA"/>
              </w:rPr>
            </w:pPr>
          </w:p>
        </w:tc>
        <w:tc>
          <w:tcPr>
            <w:tcW w:w="1485" w:type="pct"/>
            <w:tcBorders>
              <w:top w:val="single" w:sz="6" w:space="0" w:color="auto"/>
              <w:left w:val="single" w:sz="6" w:space="0" w:color="auto"/>
              <w:bottom w:val="single" w:sz="6" w:space="0" w:color="auto"/>
            </w:tcBorders>
          </w:tcPr>
          <w:p w14:paraId="7A7B6D97"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6C28329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5D28B02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CF9B88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3290B6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8A6574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06F7D9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030C25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99BA8C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3A747E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single" w:sz="6" w:space="0" w:color="auto"/>
              <w:right w:val="single" w:sz="6" w:space="0" w:color="auto"/>
            </w:tcBorders>
          </w:tcPr>
          <w:p w14:paraId="337DCEF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single" w:sz="6" w:space="0" w:color="auto"/>
              <w:right w:val="single" w:sz="4" w:space="0" w:color="auto"/>
            </w:tcBorders>
          </w:tcPr>
          <w:p w14:paraId="7C7AC5F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4" w:space="0" w:color="auto"/>
              <w:bottom w:val="single" w:sz="4" w:space="0" w:color="auto"/>
              <w:right w:val="double" w:sz="4" w:space="0" w:color="auto"/>
            </w:tcBorders>
          </w:tcPr>
          <w:p w14:paraId="0D09201F"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77F25034" w14:textId="77777777" w:rsidTr="008C739A">
        <w:tc>
          <w:tcPr>
            <w:tcW w:w="297" w:type="pct"/>
            <w:tcBorders>
              <w:top w:val="single" w:sz="6" w:space="0" w:color="auto"/>
              <w:left w:val="double" w:sz="4" w:space="0" w:color="auto"/>
              <w:bottom w:val="double" w:sz="4" w:space="0" w:color="auto"/>
            </w:tcBorders>
            <w:vAlign w:val="center"/>
          </w:tcPr>
          <w:p w14:paraId="5FD113FB" w14:textId="77777777" w:rsidR="008C739A" w:rsidRPr="008C739A" w:rsidRDefault="008C739A" w:rsidP="008C739A">
            <w:pPr>
              <w:tabs>
                <w:tab w:val="left" w:pos="360"/>
              </w:tabs>
              <w:suppressAutoHyphens/>
              <w:spacing w:before="0"/>
              <w:ind w:left="-25"/>
              <w:jc w:val="center"/>
              <w:rPr>
                <w:rFonts w:cs="Arial"/>
                <w:sz w:val="24"/>
                <w:szCs w:val="24"/>
                <w:lang w:val="sr-Cyrl-RS" w:eastAsia="ar-SA"/>
              </w:rPr>
            </w:pPr>
            <w:r w:rsidRPr="008C739A">
              <w:rPr>
                <w:rFonts w:cs="Arial"/>
                <w:sz w:val="24"/>
                <w:szCs w:val="24"/>
                <w:lang w:val="sr-Cyrl-RS" w:eastAsia="ar-SA"/>
              </w:rPr>
              <w:t>n</w:t>
            </w:r>
          </w:p>
        </w:tc>
        <w:tc>
          <w:tcPr>
            <w:tcW w:w="1485" w:type="pct"/>
            <w:tcBorders>
              <w:top w:val="single" w:sz="6" w:space="0" w:color="auto"/>
              <w:left w:val="single" w:sz="6" w:space="0" w:color="auto"/>
              <w:bottom w:val="double" w:sz="4" w:space="0" w:color="auto"/>
            </w:tcBorders>
          </w:tcPr>
          <w:p w14:paraId="72F87027"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5" w:type="pct"/>
            <w:tcBorders>
              <w:top w:val="single" w:sz="6" w:space="0" w:color="auto"/>
              <w:left w:val="single" w:sz="6" w:space="0" w:color="auto"/>
              <w:bottom w:val="double" w:sz="4" w:space="0" w:color="auto"/>
              <w:right w:val="single" w:sz="6" w:space="0" w:color="auto"/>
            </w:tcBorders>
          </w:tcPr>
          <w:p w14:paraId="3FF37E8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double" w:sz="4" w:space="0" w:color="auto"/>
              <w:right w:val="single" w:sz="6" w:space="0" w:color="auto"/>
            </w:tcBorders>
          </w:tcPr>
          <w:p w14:paraId="7B4AE71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double" w:sz="4" w:space="0" w:color="auto"/>
              <w:right w:val="single" w:sz="6" w:space="0" w:color="auto"/>
            </w:tcBorders>
          </w:tcPr>
          <w:p w14:paraId="039192C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02B9130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111C67A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09C18FF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61BDECB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4E2E584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62FE9AE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4" w:type="pct"/>
            <w:tcBorders>
              <w:top w:val="single" w:sz="6" w:space="0" w:color="auto"/>
              <w:left w:val="single" w:sz="6" w:space="0" w:color="auto"/>
              <w:bottom w:val="double" w:sz="4" w:space="0" w:color="auto"/>
              <w:right w:val="single" w:sz="6" w:space="0" w:color="auto"/>
            </w:tcBorders>
          </w:tcPr>
          <w:p w14:paraId="5C895F5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4" w:type="pct"/>
            <w:tcBorders>
              <w:top w:val="single" w:sz="6" w:space="0" w:color="auto"/>
              <w:left w:val="single" w:sz="6" w:space="0" w:color="auto"/>
              <w:bottom w:val="double" w:sz="4" w:space="0" w:color="auto"/>
              <w:right w:val="single" w:sz="6" w:space="0" w:color="auto"/>
            </w:tcBorders>
          </w:tcPr>
          <w:p w14:paraId="1D1B7B2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39" w:type="pct"/>
            <w:tcBorders>
              <w:top w:val="single" w:sz="4" w:space="0" w:color="auto"/>
              <w:left w:val="single" w:sz="6" w:space="0" w:color="auto"/>
              <w:bottom w:val="double" w:sz="4" w:space="0" w:color="auto"/>
              <w:right w:val="double" w:sz="4" w:space="0" w:color="auto"/>
            </w:tcBorders>
          </w:tcPr>
          <w:p w14:paraId="424F5164"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bl>
    <w:p w14:paraId="25FBC3CB" w14:textId="77777777" w:rsidR="008C739A" w:rsidRPr="008C739A" w:rsidRDefault="008C739A" w:rsidP="008C739A">
      <w:pPr>
        <w:tabs>
          <w:tab w:val="left" w:pos="284"/>
        </w:tabs>
        <w:suppressAutoHyphens/>
        <w:spacing w:before="0"/>
        <w:ind w:left="284" w:hanging="284"/>
        <w:rPr>
          <w:rFonts w:cs="Arial"/>
          <w:sz w:val="24"/>
          <w:szCs w:val="24"/>
          <w:lang w:val="sr-Latn-RS" w:eastAsia="ar-SA"/>
        </w:rPr>
      </w:pPr>
    </w:p>
    <w:p w14:paraId="4693019C" w14:textId="77777777" w:rsidR="008C739A" w:rsidRPr="008C739A" w:rsidRDefault="008C739A" w:rsidP="008C739A">
      <w:pPr>
        <w:tabs>
          <w:tab w:val="left" w:pos="284"/>
        </w:tabs>
        <w:suppressAutoHyphens/>
        <w:spacing w:before="0"/>
        <w:ind w:left="284" w:hanging="284"/>
        <w:rPr>
          <w:rFonts w:cs="Arial"/>
          <w:b/>
          <w:sz w:val="24"/>
          <w:szCs w:val="24"/>
          <w:lang w:val="sr-Cyrl-CS" w:eastAsia="ar-SA"/>
        </w:rPr>
      </w:pPr>
      <w:r w:rsidRPr="008C739A">
        <w:rPr>
          <w:rFonts w:cs="Arial"/>
          <w:b/>
          <w:sz w:val="24"/>
          <w:szCs w:val="24"/>
          <w:lang w:val="sr-Cyrl-CS" w:eastAsia="ar-SA"/>
        </w:rPr>
        <w:t>ТС Београд 10</w:t>
      </w:r>
    </w:p>
    <w:tbl>
      <w:tblPr>
        <w:tblW w:w="9345" w:type="dxa"/>
        <w:tblLayout w:type="fixed"/>
        <w:tblCellMar>
          <w:left w:w="72" w:type="dxa"/>
          <w:right w:w="72" w:type="dxa"/>
        </w:tblCellMar>
        <w:tblLook w:val="0000" w:firstRow="0" w:lastRow="0" w:firstColumn="0" w:lastColumn="0" w:noHBand="0" w:noVBand="0"/>
      </w:tblPr>
      <w:tblGrid>
        <w:gridCol w:w="556"/>
        <w:gridCol w:w="2777"/>
        <w:gridCol w:w="533"/>
        <w:gridCol w:w="533"/>
        <w:gridCol w:w="533"/>
        <w:gridCol w:w="531"/>
        <w:gridCol w:w="531"/>
        <w:gridCol w:w="531"/>
        <w:gridCol w:w="531"/>
        <w:gridCol w:w="531"/>
        <w:gridCol w:w="531"/>
        <w:gridCol w:w="422"/>
        <w:gridCol w:w="355"/>
        <w:gridCol w:w="450"/>
      </w:tblGrid>
      <w:tr w:rsidR="008C739A" w:rsidRPr="008C739A" w14:paraId="0A802253" w14:textId="77777777" w:rsidTr="008C739A">
        <w:trPr>
          <w:trHeight w:hRule="exact" w:val="397"/>
          <w:tblHeader/>
        </w:trPr>
        <w:tc>
          <w:tcPr>
            <w:tcW w:w="298" w:type="pct"/>
            <w:vMerge w:val="restart"/>
            <w:tcBorders>
              <w:top w:val="double" w:sz="4" w:space="0" w:color="auto"/>
              <w:left w:val="double" w:sz="4" w:space="0" w:color="auto"/>
            </w:tcBorders>
            <w:vAlign w:val="center"/>
          </w:tcPr>
          <w:p w14:paraId="10B1A6B9"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N°</w:t>
            </w:r>
          </w:p>
        </w:tc>
        <w:tc>
          <w:tcPr>
            <w:tcW w:w="1486" w:type="pct"/>
            <w:vMerge w:val="restart"/>
            <w:tcBorders>
              <w:top w:val="double" w:sz="4" w:space="0" w:color="auto"/>
              <w:left w:val="single" w:sz="6" w:space="0" w:color="auto"/>
            </w:tcBorders>
            <w:vAlign w:val="center"/>
          </w:tcPr>
          <w:p w14:paraId="0A55D403"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Активност</w:t>
            </w:r>
            <w:r w:rsidRPr="008C739A">
              <w:rPr>
                <w:rFonts w:cs="Arial"/>
                <w:sz w:val="24"/>
                <w:szCs w:val="24"/>
                <w:vertAlign w:val="superscript"/>
                <w:lang w:val="sr-Cyrl-RS" w:eastAsia="ar-SA"/>
              </w:rPr>
              <w:t>1</w:t>
            </w:r>
          </w:p>
        </w:tc>
        <w:tc>
          <w:tcPr>
            <w:tcW w:w="3216" w:type="pct"/>
            <w:gridSpan w:val="12"/>
            <w:tcBorders>
              <w:top w:val="double" w:sz="4" w:space="0" w:color="auto"/>
              <w:left w:val="single" w:sz="6" w:space="0" w:color="auto"/>
              <w:bottom w:val="single" w:sz="6" w:space="0" w:color="auto"/>
              <w:right w:val="double" w:sz="4" w:space="0" w:color="auto"/>
            </w:tcBorders>
            <w:vAlign w:val="center"/>
          </w:tcPr>
          <w:p w14:paraId="19B33189" w14:textId="77777777" w:rsidR="008C739A" w:rsidRPr="008C739A" w:rsidRDefault="008C739A" w:rsidP="008C739A">
            <w:pPr>
              <w:tabs>
                <w:tab w:val="left" w:pos="360"/>
              </w:tabs>
              <w:suppressAutoHyphens/>
              <w:spacing w:before="0"/>
              <w:jc w:val="center"/>
              <w:rPr>
                <w:rFonts w:cs="Arial"/>
                <w:b/>
                <w:sz w:val="24"/>
                <w:szCs w:val="24"/>
                <w:vertAlign w:val="superscript"/>
                <w:lang w:val="sr-Cyrl-RS" w:eastAsia="ar-SA"/>
              </w:rPr>
            </w:pPr>
            <w:r w:rsidRPr="008C739A">
              <w:rPr>
                <w:rFonts w:cs="Arial"/>
                <w:b/>
                <w:sz w:val="24"/>
                <w:szCs w:val="24"/>
                <w:lang w:val="sr-Cyrl-RS" w:eastAsia="ar-SA"/>
              </w:rPr>
              <w:t>Месеци</w:t>
            </w:r>
          </w:p>
        </w:tc>
      </w:tr>
      <w:tr w:rsidR="008C739A" w:rsidRPr="008C739A" w14:paraId="64BD270B" w14:textId="77777777" w:rsidTr="008C739A">
        <w:trPr>
          <w:trHeight w:hRule="exact" w:val="397"/>
          <w:tblHeader/>
        </w:trPr>
        <w:tc>
          <w:tcPr>
            <w:tcW w:w="298" w:type="pct"/>
            <w:vMerge/>
            <w:tcBorders>
              <w:left w:val="double" w:sz="4" w:space="0" w:color="auto"/>
              <w:bottom w:val="single" w:sz="12" w:space="0" w:color="auto"/>
            </w:tcBorders>
            <w:vAlign w:val="center"/>
          </w:tcPr>
          <w:p w14:paraId="70B17D8D"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486" w:type="pct"/>
            <w:vMerge/>
            <w:tcBorders>
              <w:left w:val="single" w:sz="6" w:space="0" w:color="auto"/>
              <w:bottom w:val="single" w:sz="12" w:space="0" w:color="auto"/>
            </w:tcBorders>
            <w:vAlign w:val="center"/>
          </w:tcPr>
          <w:p w14:paraId="642A7B4A"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285" w:type="pct"/>
            <w:tcBorders>
              <w:top w:val="single" w:sz="6" w:space="0" w:color="auto"/>
              <w:left w:val="single" w:sz="6" w:space="0" w:color="auto"/>
              <w:bottom w:val="single" w:sz="12" w:space="0" w:color="auto"/>
              <w:right w:val="single" w:sz="6" w:space="0" w:color="auto"/>
            </w:tcBorders>
            <w:vAlign w:val="center"/>
          </w:tcPr>
          <w:p w14:paraId="4CC8A378"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1</w:t>
            </w:r>
          </w:p>
        </w:tc>
        <w:tc>
          <w:tcPr>
            <w:tcW w:w="285" w:type="pct"/>
            <w:tcBorders>
              <w:top w:val="single" w:sz="6" w:space="0" w:color="auto"/>
              <w:left w:val="single" w:sz="6" w:space="0" w:color="auto"/>
              <w:bottom w:val="single" w:sz="12" w:space="0" w:color="auto"/>
              <w:right w:val="single" w:sz="6" w:space="0" w:color="auto"/>
            </w:tcBorders>
            <w:vAlign w:val="center"/>
          </w:tcPr>
          <w:p w14:paraId="4834076A"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2</w:t>
            </w:r>
          </w:p>
        </w:tc>
        <w:tc>
          <w:tcPr>
            <w:tcW w:w="285" w:type="pct"/>
            <w:tcBorders>
              <w:top w:val="single" w:sz="6" w:space="0" w:color="auto"/>
              <w:left w:val="single" w:sz="6" w:space="0" w:color="auto"/>
              <w:bottom w:val="single" w:sz="12" w:space="0" w:color="auto"/>
              <w:right w:val="single" w:sz="6" w:space="0" w:color="auto"/>
            </w:tcBorders>
            <w:vAlign w:val="center"/>
          </w:tcPr>
          <w:p w14:paraId="0F0D38AA"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3</w:t>
            </w:r>
          </w:p>
        </w:tc>
        <w:tc>
          <w:tcPr>
            <w:tcW w:w="284" w:type="pct"/>
            <w:tcBorders>
              <w:top w:val="single" w:sz="6" w:space="0" w:color="auto"/>
              <w:left w:val="single" w:sz="6" w:space="0" w:color="auto"/>
              <w:bottom w:val="single" w:sz="12" w:space="0" w:color="auto"/>
              <w:right w:val="single" w:sz="6" w:space="0" w:color="auto"/>
            </w:tcBorders>
            <w:vAlign w:val="center"/>
          </w:tcPr>
          <w:p w14:paraId="09438C5B"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4</w:t>
            </w:r>
          </w:p>
        </w:tc>
        <w:tc>
          <w:tcPr>
            <w:tcW w:w="284" w:type="pct"/>
            <w:tcBorders>
              <w:top w:val="single" w:sz="6" w:space="0" w:color="auto"/>
              <w:left w:val="single" w:sz="6" w:space="0" w:color="auto"/>
              <w:bottom w:val="single" w:sz="12" w:space="0" w:color="auto"/>
              <w:right w:val="single" w:sz="6" w:space="0" w:color="auto"/>
            </w:tcBorders>
            <w:vAlign w:val="center"/>
          </w:tcPr>
          <w:p w14:paraId="7F6C342E"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5</w:t>
            </w:r>
          </w:p>
        </w:tc>
        <w:tc>
          <w:tcPr>
            <w:tcW w:w="284" w:type="pct"/>
            <w:tcBorders>
              <w:top w:val="single" w:sz="6" w:space="0" w:color="auto"/>
              <w:left w:val="single" w:sz="6" w:space="0" w:color="auto"/>
              <w:bottom w:val="single" w:sz="12" w:space="0" w:color="auto"/>
              <w:right w:val="single" w:sz="6" w:space="0" w:color="auto"/>
            </w:tcBorders>
            <w:vAlign w:val="center"/>
          </w:tcPr>
          <w:p w14:paraId="751AC098"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6</w:t>
            </w:r>
          </w:p>
        </w:tc>
        <w:tc>
          <w:tcPr>
            <w:tcW w:w="284" w:type="pct"/>
            <w:tcBorders>
              <w:top w:val="single" w:sz="6" w:space="0" w:color="auto"/>
              <w:left w:val="single" w:sz="6" w:space="0" w:color="auto"/>
              <w:bottom w:val="single" w:sz="12" w:space="0" w:color="auto"/>
              <w:right w:val="single" w:sz="6" w:space="0" w:color="auto"/>
            </w:tcBorders>
            <w:vAlign w:val="center"/>
          </w:tcPr>
          <w:p w14:paraId="1E5B790A"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7</w:t>
            </w:r>
          </w:p>
        </w:tc>
        <w:tc>
          <w:tcPr>
            <w:tcW w:w="284" w:type="pct"/>
            <w:tcBorders>
              <w:top w:val="single" w:sz="6" w:space="0" w:color="auto"/>
              <w:left w:val="single" w:sz="6" w:space="0" w:color="auto"/>
              <w:bottom w:val="single" w:sz="12" w:space="0" w:color="auto"/>
              <w:right w:val="single" w:sz="6" w:space="0" w:color="auto"/>
            </w:tcBorders>
            <w:vAlign w:val="center"/>
          </w:tcPr>
          <w:p w14:paraId="363F24D0"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8</w:t>
            </w:r>
          </w:p>
        </w:tc>
        <w:tc>
          <w:tcPr>
            <w:tcW w:w="284" w:type="pct"/>
            <w:tcBorders>
              <w:top w:val="single" w:sz="6" w:space="0" w:color="auto"/>
              <w:left w:val="single" w:sz="6" w:space="0" w:color="auto"/>
              <w:bottom w:val="single" w:sz="12" w:space="0" w:color="auto"/>
              <w:right w:val="single" w:sz="6" w:space="0" w:color="auto"/>
            </w:tcBorders>
            <w:vAlign w:val="center"/>
          </w:tcPr>
          <w:p w14:paraId="2F741189" w14:textId="77777777" w:rsidR="008C739A" w:rsidRPr="008C739A" w:rsidRDefault="008C739A" w:rsidP="008C739A">
            <w:pPr>
              <w:tabs>
                <w:tab w:val="left" w:pos="360"/>
              </w:tabs>
              <w:suppressAutoHyphens/>
              <w:spacing w:before="0"/>
              <w:jc w:val="center"/>
              <w:rPr>
                <w:rFonts w:cs="Arial"/>
                <w:b/>
                <w:sz w:val="24"/>
                <w:szCs w:val="24"/>
                <w:lang w:val="sr-Cyrl-RS" w:eastAsia="ar-SA"/>
              </w:rPr>
            </w:pPr>
            <w:r w:rsidRPr="008C739A">
              <w:rPr>
                <w:rFonts w:cs="Arial"/>
                <w:b/>
                <w:sz w:val="24"/>
                <w:szCs w:val="24"/>
                <w:lang w:val="sr-Cyrl-RS" w:eastAsia="ar-SA"/>
              </w:rPr>
              <w:t>9</w:t>
            </w:r>
          </w:p>
        </w:tc>
        <w:tc>
          <w:tcPr>
            <w:tcW w:w="226" w:type="pct"/>
            <w:tcBorders>
              <w:top w:val="single" w:sz="6" w:space="0" w:color="auto"/>
              <w:left w:val="single" w:sz="6" w:space="0" w:color="auto"/>
              <w:bottom w:val="single" w:sz="12" w:space="0" w:color="auto"/>
              <w:right w:val="single" w:sz="6" w:space="0" w:color="auto"/>
            </w:tcBorders>
            <w:vAlign w:val="center"/>
          </w:tcPr>
          <w:p w14:paraId="12D183AC"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190" w:type="pct"/>
            <w:tcBorders>
              <w:top w:val="single" w:sz="6" w:space="0" w:color="auto"/>
              <w:left w:val="single" w:sz="6" w:space="0" w:color="auto"/>
              <w:bottom w:val="single" w:sz="12" w:space="0" w:color="auto"/>
              <w:right w:val="single" w:sz="4" w:space="0" w:color="auto"/>
            </w:tcBorders>
            <w:vAlign w:val="center"/>
          </w:tcPr>
          <w:p w14:paraId="0AB51B3B" w14:textId="77777777" w:rsidR="008C739A" w:rsidRPr="008C739A" w:rsidRDefault="008C739A" w:rsidP="008C739A">
            <w:pPr>
              <w:tabs>
                <w:tab w:val="left" w:pos="360"/>
              </w:tabs>
              <w:suppressAutoHyphens/>
              <w:spacing w:before="0"/>
              <w:jc w:val="center"/>
              <w:rPr>
                <w:rFonts w:cs="Arial"/>
                <w:b/>
                <w:sz w:val="24"/>
                <w:szCs w:val="24"/>
                <w:lang w:val="sr-Cyrl-RS" w:eastAsia="ar-SA"/>
              </w:rPr>
            </w:pPr>
          </w:p>
        </w:tc>
        <w:tc>
          <w:tcPr>
            <w:tcW w:w="240" w:type="pct"/>
            <w:tcBorders>
              <w:top w:val="single" w:sz="4" w:space="0" w:color="auto"/>
              <w:left w:val="single" w:sz="4" w:space="0" w:color="auto"/>
              <w:bottom w:val="single" w:sz="12" w:space="0" w:color="auto"/>
              <w:right w:val="double" w:sz="4" w:space="0" w:color="auto"/>
            </w:tcBorders>
            <w:vAlign w:val="center"/>
          </w:tcPr>
          <w:p w14:paraId="60E24D52" w14:textId="77777777" w:rsidR="008C739A" w:rsidRPr="008C739A" w:rsidRDefault="008C739A" w:rsidP="008C739A">
            <w:pPr>
              <w:tabs>
                <w:tab w:val="left" w:pos="360"/>
              </w:tabs>
              <w:suppressAutoHyphens/>
              <w:spacing w:before="0"/>
              <w:jc w:val="center"/>
              <w:rPr>
                <w:rFonts w:cs="Arial"/>
                <w:b/>
                <w:sz w:val="24"/>
                <w:szCs w:val="24"/>
                <w:lang w:val="sr-Latn-RS" w:eastAsia="ar-SA"/>
              </w:rPr>
            </w:pPr>
            <w:r w:rsidRPr="008C739A">
              <w:rPr>
                <w:rFonts w:cs="Arial"/>
                <w:b/>
                <w:sz w:val="24"/>
                <w:szCs w:val="24"/>
                <w:lang w:val="sr-Latn-RS" w:eastAsia="ar-SA"/>
              </w:rPr>
              <w:t>n</w:t>
            </w:r>
          </w:p>
        </w:tc>
      </w:tr>
      <w:tr w:rsidR="008C739A" w:rsidRPr="008C739A" w14:paraId="49A0AACB" w14:textId="77777777" w:rsidTr="008C739A">
        <w:tc>
          <w:tcPr>
            <w:tcW w:w="298" w:type="pct"/>
            <w:tcBorders>
              <w:top w:val="single" w:sz="12" w:space="0" w:color="auto"/>
              <w:left w:val="double" w:sz="4" w:space="0" w:color="auto"/>
              <w:bottom w:val="single" w:sz="6" w:space="0" w:color="auto"/>
            </w:tcBorders>
            <w:vAlign w:val="center"/>
          </w:tcPr>
          <w:p w14:paraId="478FAC2F"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1</w:t>
            </w:r>
          </w:p>
        </w:tc>
        <w:tc>
          <w:tcPr>
            <w:tcW w:w="1486" w:type="pct"/>
            <w:tcBorders>
              <w:top w:val="single" w:sz="12" w:space="0" w:color="auto"/>
              <w:left w:val="single" w:sz="6" w:space="0" w:color="auto"/>
              <w:bottom w:val="single" w:sz="6" w:space="0" w:color="auto"/>
            </w:tcBorders>
          </w:tcPr>
          <w:p w14:paraId="6DCD631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12" w:space="0" w:color="auto"/>
              <w:left w:val="single" w:sz="6" w:space="0" w:color="auto"/>
              <w:bottom w:val="single" w:sz="6" w:space="0" w:color="auto"/>
              <w:right w:val="single" w:sz="6" w:space="0" w:color="auto"/>
            </w:tcBorders>
          </w:tcPr>
          <w:p w14:paraId="7B5F1EE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12" w:space="0" w:color="auto"/>
              <w:left w:val="single" w:sz="6" w:space="0" w:color="auto"/>
              <w:bottom w:val="single" w:sz="6" w:space="0" w:color="auto"/>
              <w:right w:val="single" w:sz="6" w:space="0" w:color="auto"/>
            </w:tcBorders>
          </w:tcPr>
          <w:p w14:paraId="0B32658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12" w:space="0" w:color="auto"/>
              <w:left w:val="single" w:sz="6" w:space="0" w:color="auto"/>
              <w:bottom w:val="single" w:sz="6" w:space="0" w:color="auto"/>
              <w:right w:val="single" w:sz="6" w:space="0" w:color="auto"/>
            </w:tcBorders>
          </w:tcPr>
          <w:p w14:paraId="276CE60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17C0433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45DED40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10788B2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7B7F07A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535532C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12" w:space="0" w:color="auto"/>
              <w:left w:val="single" w:sz="6" w:space="0" w:color="auto"/>
              <w:bottom w:val="single" w:sz="6" w:space="0" w:color="auto"/>
              <w:right w:val="single" w:sz="6" w:space="0" w:color="auto"/>
            </w:tcBorders>
          </w:tcPr>
          <w:p w14:paraId="068A2DF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12" w:space="0" w:color="auto"/>
              <w:left w:val="single" w:sz="6" w:space="0" w:color="auto"/>
              <w:bottom w:val="single" w:sz="6" w:space="0" w:color="auto"/>
              <w:right w:val="single" w:sz="6" w:space="0" w:color="auto"/>
            </w:tcBorders>
          </w:tcPr>
          <w:p w14:paraId="7E11907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12" w:space="0" w:color="auto"/>
              <w:left w:val="single" w:sz="6" w:space="0" w:color="auto"/>
              <w:bottom w:val="single" w:sz="6" w:space="0" w:color="auto"/>
              <w:right w:val="single" w:sz="4" w:space="0" w:color="auto"/>
            </w:tcBorders>
          </w:tcPr>
          <w:p w14:paraId="02DF8F6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558E27FB"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79FD83EA" w14:textId="77777777" w:rsidTr="008C739A">
        <w:tc>
          <w:tcPr>
            <w:tcW w:w="298" w:type="pct"/>
            <w:tcBorders>
              <w:top w:val="single" w:sz="6" w:space="0" w:color="auto"/>
              <w:left w:val="double" w:sz="4" w:space="0" w:color="auto"/>
              <w:bottom w:val="single" w:sz="6" w:space="0" w:color="auto"/>
            </w:tcBorders>
            <w:vAlign w:val="center"/>
          </w:tcPr>
          <w:p w14:paraId="33C4F9B9"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2</w:t>
            </w:r>
          </w:p>
        </w:tc>
        <w:tc>
          <w:tcPr>
            <w:tcW w:w="1486" w:type="pct"/>
            <w:tcBorders>
              <w:top w:val="single" w:sz="6" w:space="0" w:color="auto"/>
              <w:left w:val="single" w:sz="6" w:space="0" w:color="auto"/>
              <w:bottom w:val="single" w:sz="6" w:space="0" w:color="auto"/>
            </w:tcBorders>
          </w:tcPr>
          <w:p w14:paraId="26AD0F1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5828B9E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2D6F9C0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2DC136E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863C92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729C95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91D1FE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D5F092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1EF551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5A1370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14C95E1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single" w:sz="6" w:space="0" w:color="auto"/>
              <w:right w:val="single" w:sz="4" w:space="0" w:color="auto"/>
            </w:tcBorders>
          </w:tcPr>
          <w:p w14:paraId="0C2A671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51C126E2"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03288997" w14:textId="77777777" w:rsidTr="008C739A">
        <w:tc>
          <w:tcPr>
            <w:tcW w:w="298" w:type="pct"/>
            <w:tcBorders>
              <w:top w:val="single" w:sz="6" w:space="0" w:color="auto"/>
              <w:left w:val="double" w:sz="4" w:space="0" w:color="auto"/>
              <w:bottom w:val="single" w:sz="6" w:space="0" w:color="auto"/>
            </w:tcBorders>
            <w:vAlign w:val="center"/>
          </w:tcPr>
          <w:p w14:paraId="0DBAA3B8"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3</w:t>
            </w:r>
          </w:p>
        </w:tc>
        <w:tc>
          <w:tcPr>
            <w:tcW w:w="1486" w:type="pct"/>
            <w:tcBorders>
              <w:top w:val="single" w:sz="6" w:space="0" w:color="auto"/>
              <w:left w:val="single" w:sz="6" w:space="0" w:color="auto"/>
              <w:bottom w:val="single" w:sz="6" w:space="0" w:color="auto"/>
            </w:tcBorders>
          </w:tcPr>
          <w:p w14:paraId="4C27792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215E8BB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4322526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16BF32D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00E7FF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7508F2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890DC9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86BEF7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FCD805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9C07B1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083F0F2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single" w:sz="6" w:space="0" w:color="auto"/>
              <w:right w:val="single" w:sz="4" w:space="0" w:color="auto"/>
            </w:tcBorders>
          </w:tcPr>
          <w:p w14:paraId="76341C6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4833B80C"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7CBE17A7" w14:textId="77777777" w:rsidTr="008C739A">
        <w:tc>
          <w:tcPr>
            <w:tcW w:w="298" w:type="pct"/>
            <w:tcBorders>
              <w:top w:val="single" w:sz="6" w:space="0" w:color="auto"/>
              <w:left w:val="double" w:sz="4" w:space="0" w:color="auto"/>
              <w:bottom w:val="single" w:sz="6" w:space="0" w:color="auto"/>
            </w:tcBorders>
            <w:vAlign w:val="center"/>
          </w:tcPr>
          <w:p w14:paraId="4533288B"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4</w:t>
            </w:r>
          </w:p>
        </w:tc>
        <w:tc>
          <w:tcPr>
            <w:tcW w:w="1486" w:type="pct"/>
            <w:tcBorders>
              <w:top w:val="single" w:sz="6" w:space="0" w:color="auto"/>
              <w:left w:val="single" w:sz="6" w:space="0" w:color="auto"/>
              <w:bottom w:val="single" w:sz="6" w:space="0" w:color="auto"/>
            </w:tcBorders>
          </w:tcPr>
          <w:p w14:paraId="56A7294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65E8406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19FC33B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B58F46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EA610F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3E5372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B82D80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5A7134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59AAF2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A3E65C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26D256E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single" w:sz="6" w:space="0" w:color="auto"/>
              <w:right w:val="single" w:sz="4" w:space="0" w:color="auto"/>
            </w:tcBorders>
          </w:tcPr>
          <w:p w14:paraId="6E5BF7A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59390D3F"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13934EF7" w14:textId="77777777" w:rsidTr="008C739A">
        <w:tc>
          <w:tcPr>
            <w:tcW w:w="298" w:type="pct"/>
            <w:tcBorders>
              <w:top w:val="single" w:sz="6" w:space="0" w:color="auto"/>
              <w:left w:val="double" w:sz="4" w:space="0" w:color="auto"/>
              <w:bottom w:val="single" w:sz="6" w:space="0" w:color="auto"/>
            </w:tcBorders>
            <w:vAlign w:val="center"/>
          </w:tcPr>
          <w:p w14:paraId="239E65D8" w14:textId="77777777" w:rsidR="008C739A" w:rsidRPr="008C739A" w:rsidRDefault="008C739A" w:rsidP="008C739A">
            <w:pPr>
              <w:tabs>
                <w:tab w:val="left" w:pos="360"/>
              </w:tabs>
              <w:suppressAutoHyphens/>
              <w:spacing w:before="0"/>
              <w:jc w:val="center"/>
              <w:rPr>
                <w:rFonts w:cs="Arial"/>
                <w:sz w:val="24"/>
                <w:szCs w:val="24"/>
                <w:lang w:val="sr-Cyrl-RS" w:eastAsia="ar-SA"/>
              </w:rPr>
            </w:pPr>
            <w:r w:rsidRPr="008C739A">
              <w:rPr>
                <w:rFonts w:cs="Arial"/>
                <w:sz w:val="24"/>
                <w:szCs w:val="24"/>
                <w:lang w:val="sr-Cyrl-RS" w:eastAsia="ar-SA"/>
              </w:rPr>
              <w:t>5</w:t>
            </w:r>
          </w:p>
        </w:tc>
        <w:tc>
          <w:tcPr>
            <w:tcW w:w="1486" w:type="pct"/>
            <w:tcBorders>
              <w:top w:val="single" w:sz="6" w:space="0" w:color="auto"/>
              <w:left w:val="single" w:sz="6" w:space="0" w:color="auto"/>
              <w:bottom w:val="single" w:sz="6" w:space="0" w:color="auto"/>
            </w:tcBorders>
          </w:tcPr>
          <w:p w14:paraId="0EB5D2D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065F42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1254F7B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60AF856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89D0E5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C3CF91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A2D22D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09DE45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44D1EA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D9E49C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6C81585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single" w:sz="6" w:space="0" w:color="auto"/>
              <w:right w:val="single" w:sz="4" w:space="0" w:color="auto"/>
            </w:tcBorders>
          </w:tcPr>
          <w:p w14:paraId="3926138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04C84F35"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05A5ABED" w14:textId="77777777" w:rsidTr="008C739A">
        <w:tc>
          <w:tcPr>
            <w:tcW w:w="298" w:type="pct"/>
            <w:tcBorders>
              <w:top w:val="single" w:sz="6" w:space="0" w:color="auto"/>
              <w:left w:val="double" w:sz="4" w:space="0" w:color="auto"/>
              <w:bottom w:val="single" w:sz="6" w:space="0" w:color="auto"/>
            </w:tcBorders>
            <w:vAlign w:val="center"/>
          </w:tcPr>
          <w:p w14:paraId="154921BD"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486" w:type="pct"/>
            <w:tcBorders>
              <w:top w:val="single" w:sz="6" w:space="0" w:color="auto"/>
              <w:left w:val="single" w:sz="6" w:space="0" w:color="auto"/>
              <w:bottom w:val="single" w:sz="6" w:space="0" w:color="auto"/>
            </w:tcBorders>
          </w:tcPr>
          <w:p w14:paraId="31A0187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65D8628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948BD3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68EED1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2429B77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F6F0CB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248B2B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9FBBF8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9EED99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B1D1C0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26C9845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single" w:sz="6" w:space="0" w:color="auto"/>
              <w:right w:val="single" w:sz="4" w:space="0" w:color="auto"/>
            </w:tcBorders>
          </w:tcPr>
          <w:p w14:paraId="1BE7269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0DBF7985"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6AC6A78A" w14:textId="77777777" w:rsidTr="008C739A">
        <w:tc>
          <w:tcPr>
            <w:tcW w:w="298" w:type="pct"/>
            <w:tcBorders>
              <w:top w:val="single" w:sz="6" w:space="0" w:color="auto"/>
              <w:left w:val="double" w:sz="4" w:space="0" w:color="auto"/>
              <w:bottom w:val="single" w:sz="6" w:space="0" w:color="auto"/>
            </w:tcBorders>
            <w:vAlign w:val="center"/>
          </w:tcPr>
          <w:p w14:paraId="3FC156F3"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486" w:type="pct"/>
            <w:tcBorders>
              <w:top w:val="single" w:sz="6" w:space="0" w:color="auto"/>
              <w:left w:val="single" w:sz="6" w:space="0" w:color="auto"/>
              <w:bottom w:val="single" w:sz="6" w:space="0" w:color="auto"/>
            </w:tcBorders>
          </w:tcPr>
          <w:p w14:paraId="7731766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3F991EB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03D55A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C0B164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063318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8710D9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423677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D454BF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680602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5F5AA0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6C89DEE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single" w:sz="6" w:space="0" w:color="auto"/>
              <w:right w:val="single" w:sz="4" w:space="0" w:color="auto"/>
            </w:tcBorders>
          </w:tcPr>
          <w:p w14:paraId="0038716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106416AD"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00EBB387" w14:textId="77777777" w:rsidTr="008C739A">
        <w:tc>
          <w:tcPr>
            <w:tcW w:w="298" w:type="pct"/>
            <w:tcBorders>
              <w:top w:val="single" w:sz="6" w:space="0" w:color="auto"/>
              <w:left w:val="double" w:sz="4" w:space="0" w:color="auto"/>
              <w:bottom w:val="single" w:sz="6" w:space="0" w:color="auto"/>
            </w:tcBorders>
            <w:vAlign w:val="center"/>
          </w:tcPr>
          <w:p w14:paraId="62164648"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486" w:type="pct"/>
            <w:tcBorders>
              <w:top w:val="single" w:sz="6" w:space="0" w:color="auto"/>
              <w:left w:val="single" w:sz="6" w:space="0" w:color="auto"/>
              <w:bottom w:val="single" w:sz="6" w:space="0" w:color="auto"/>
            </w:tcBorders>
          </w:tcPr>
          <w:p w14:paraId="0B9332D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29113CAA"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15511D3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63DA066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E34148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F035B1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ECABDC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2E034B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E53493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C2BA84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31E29C1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single" w:sz="6" w:space="0" w:color="auto"/>
              <w:right w:val="single" w:sz="4" w:space="0" w:color="auto"/>
            </w:tcBorders>
          </w:tcPr>
          <w:p w14:paraId="5D8A9CC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29AD859D"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2B65E90A" w14:textId="77777777" w:rsidTr="008C739A">
        <w:tc>
          <w:tcPr>
            <w:tcW w:w="298" w:type="pct"/>
            <w:tcBorders>
              <w:top w:val="single" w:sz="6" w:space="0" w:color="auto"/>
              <w:left w:val="double" w:sz="4" w:space="0" w:color="auto"/>
              <w:bottom w:val="single" w:sz="6" w:space="0" w:color="auto"/>
            </w:tcBorders>
            <w:vAlign w:val="center"/>
          </w:tcPr>
          <w:p w14:paraId="6D52ED33" w14:textId="77777777" w:rsidR="008C739A" w:rsidRPr="008C739A" w:rsidRDefault="008C739A" w:rsidP="008C739A">
            <w:pPr>
              <w:tabs>
                <w:tab w:val="left" w:pos="360"/>
              </w:tabs>
              <w:suppressAutoHyphens/>
              <w:spacing w:before="0"/>
              <w:jc w:val="center"/>
              <w:rPr>
                <w:rFonts w:cs="Arial"/>
                <w:sz w:val="24"/>
                <w:szCs w:val="24"/>
                <w:lang w:val="sr-Cyrl-RS" w:eastAsia="ar-SA"/>
              </w:rPr>
            </w:pPr>
          </w:p>
        </w:tc>
        <w:tc>
          <w:tcPr>
            <w:tcW w:w="1486" w:type="pct"/>
            <w:tcBorders>
              <w:top w:val="single" w:sz="6" w:space="0" w:color="auto"/>
              <w:left w:val="single" w:sz="6" w:space="0" w:color="auto"/>
              <w:bottom w:val="single" w:sz="6" w:space="0" w:color="auto"/>
            </w:tcBorders>
          </w:tcPr>
          <w:p w14:paraId="2162AF5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61EDA50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4E1B4A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11DBFE61"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FBA7A0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FE80727"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3674E3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1D3169B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0BB1F02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4457752B"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6A36BA6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single" w:sz="6" w:space="0" w:color="auto"/>
              <w:right w:val="single" w:sz="4" w:space="0" w:color="auto"/>
            </w:tcBorders>
          </w:tcPr>
          <w:p w14:paraId="5099DBB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398E83E0"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6A0628F7" w14:textId="77777777" w:rsidTr="008C739A">
        <w:tc>
          <w:tcPr>
            <w:tcW w:w="298" w:type="pct"/>
            <w:tcBorders>
              <w:top w:val="single" w:sz="6" w:space="0" w:color="auto"/>
              <w:left w:val="double" w:sz="4" w:space="0" w:color="auto"/>
              <w:bottom w:val="single" w:sz="6" w:space="0" w:color="auto"/>
            </w:tcBorders>
            <w:vAlign w:val="center"/>
          </w:tcPr>
          <w:p w14:paraId="7FA9F51A" w14:textId="77777777" w:rsidR="008C739A" w:rsidRPr="008C739A" w:rsidRDefault="008C739A" w:rsidP="008C739A">
            <w:pPr>
              <w:tabs>
                <w:tab w:val="left" w:pos="360"/>
              </w:tabs>
              <w:suppressAutoHyphens/>
              <w:spacing w:before="0"/>
              <w:ind w:left="-25"/>
              <w:jc w:val="center"/>
              <w:rPr>
                <w:rFonts w:cs="Arial"/>
                <w:sz w:val="24"/>
                <w:szCs w:val="24"/>
                <w:lang w:val="sr-Cyrl-RS" w:eastAsia="ar-SA"/>
              </w:rPr>
            </w:pPr>
          </w:p>
        </w:tc>
        <w:tc>
          <w:tcPr>
            <w:tcW w:w="1486" w:type="pct"/>
            <w:tcBorders>
              <w:top w:val="single" w:sz="6" w:space="0" w:color="auto"/>
              <w:left w:val="single" w:sz="6" w:space="0" w:color="auto"/>
              <w:bottom w:val="single" w:sz="6" w:space="0" w:color="auto"/>
            </w:tcBorders>
          </w:tcPr>
          <w:p w14:paraId="362CE9CC"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411FA9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70C8727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single" w:sz="6" w:space="0" w:color="auto"/>
              <w:right w:val="single" w:sz="6" w:space="0" w:color="auto"/>
            </w:tcBorders>
          </w:tcPr>
          <w:p w14:paraId="54DCFF40"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3D390BF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08E15F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5EEA1BD"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5EBFC22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7D881A9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single" w:sz="6" w:space="0" w:color="auto"/>
              <w:right w:val="single" w:sz="6" w:space="0" w:color="auto"/>
            </w:tcBorders>
          </w:tcPr>
          <w:p w14:paraId="69723866"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single" w:sz="6" w:space="0" w:color="auto"/>
              <w:right w:val="single" w:sz="6" w:space="0" w:color="auto"/>
            </w:tcBorders>
          </w:tcPr>
          <w:p w14:paraId="5DEA9DF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single" w:sz="6" w:space="0" w:color="auto"/>
              <w:right w:val="single" w:sz="4" w:space="0" w:color="auto"/>
            </w:tcBorders>
          </w:tcPr>
          <w:p w14:paraId="0CBAB858"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4" w:space="0" w:color="auto"/>
              <w:bottom w:val="single" w:sz="4" w:space="0" w:color="auto"/>
              <w:right w:val="double" w:sz="4" w:space="0" w:color="auto"/>
            </w:tcBorders>
          </w:tcPr>
          <w:p w14:paraId="723EB081"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r w:rsidR="008C739A" w:rsidRPr="008C739A" w14:paraId="36ABF9B5" w14:textId="77777777" w:rsidTr="008C739A">
        <w:tc>
          <w:tcPr>
            <w:tcW w:w="298" w:type="pct"/>
            <w:tcBorders>
              <w:top w:val="single" w:sz="6" w:space="0" w:color="auto"/>
              <w:left w:val="double" w:sz="4" w:space="0" w:color="auto"/>
              <w:bottom w:val="double" w:sz="4" w:space="0" w:color="auto"/>
            </w:tcBorders>
            <w:vAlign w:val="center"/>
          </w:tcPr>
          <w:p w14:paraId="095E7F59" w14:textId="77777777" w:rsidR="008C739A" w:rsidRPr="008C739A" w:rsidRDefault="008C739A" w:rsidP="008C739A">
            <w:pPr>
              <w:tabs>
                <w:tab w:val="left" w:pos="360"/>
              </w:tabs>
              <w:suppressAutoHyphens/>
              <w:spacing w:before="0"/>
              <w:ind w:left="-25"/>
              <w:jc w:val="center"/>
              <w:rPr>
                <w:rFonts w:cs="Arial"/>
                <w:sz w:val="24"/>
                <w:szCs w:val="24"/>
                <w:lang w:val="sr-Cyrl-RS" w:eastAsia="ar-SA"/>
              </w:rPr>
            </w:pPr>
            <w:r w:rsidRPr="008C739A">
              <w:rPr>
                <w:rFonts w:cs="Arial"/>
                <w:sz w:val="24"/>
                <w:szCs w:val="24"/>
                <w:lang w:val="sr-Cyrl-RS" w:eastAsia="ar-SA"/>
              </w:rPr>
              <w:t>n</w:t>
            </w:r>
          </w:p>
        </w:tc>
        <w:tc>
          <w:tcPr>
            <w:tcW w:w="1486" w:type="pct"/>
            <w:tcBorders>
              <w:top w:val="single" w:sz="6" w:space="0" w:color="auto"/>
              <w:left w:val="single" w:sz="6" w:space="0" w:color="auto"/>
              <w:bottom w:val="double" w:sz="4" w:space="0" w:color="auto"/>
            </w:tcBorders>
          </w:tcPr>
          <w:p w14:paraId="0948373A" w14:textId="77777777" w:rsidR="008C739A" w:rsidRPr="008C739A" w:rsidRDefault="008C739A" w:rsidP="008C739A">
            <w:pPr>
              <w:tabs>
                <w:tab w:val="left" w:pos="360"/>
              </w:tabs>
              <w:suppressAutoHyphens/>
              <w:spacing w:before="0"/>
              <w:ind w:left="-25"/>
              <w:jc w:val="left"/>
              <w:rPr>
                <w:rFonts w:cs="Arial"/>
                <w:sz w:val="24"/>
                <w:szCs w:val="24"/>
                <w:lang w:val="sr-Cyrl-RS" w:eastAsia="ar-SA"/>
              </w:rPr>
            </w:pPr>
          </w:p>
        </w:tc>
        <w:tc>
          <w:tcPr>
            <w:tcW w:w="285" w:type="pct"/>
            <w:tcBorders>
              <w:top w:val="single" w:sz="6" w:space="0" w:color="auto"/>
              <w:left w:val="single" w:sz="6" w:space="0" w:color="auto"/>
              <w:bottom w:val="double" w:sz="4" w:space="0" w:color="auto"/>
              <w:right w:val="single" w:sz="6" w:space="0" w:color="auto"/>
            </w:tcBorders>
          </w:tcPr>
          <w:p w14:paraId="327B60E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double" w:sz="4" w:space="0" w:color="auto"/>
              <w:right w:val="single" w:sz="6" w:space="0" w:color="auto"/>
            </w:tcBorders>
          </w:tcPr>
          <w:p w14:paraId="42410D3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5" w:type="pct"/>
            <w:tcBorders>
              <w:top w:val="single" w:sz="6" w:space="0" w:color="auto"/>
              <w:left w:val="single" w:sz="6" w:space="0" w:color="auto"/>
              <w:bottom w:val="double" w:sz="4" w:space="0" w:color="auto"/>
              <w:right w:val="single" w:sz="6" w:space="0" w:color="auto"/>
            </w:tcBorders>
          </w:tcPr>
          <w:p w14:paraId="54A45FD4"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40FD1CFC"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494DC8A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4816EDEE"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32B29FB3"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09A56082"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84" w:type="pct"/>
            <w:tcBorders>
              <w:top w:val="single" w:sz="6" w:space="0" w:color="auto"/>
              <w:left w:val="single" w:sz="6" w:space="0" w:color="auto"/>
              <w:bottom w:val="double" w:sz="4" w:space="0" w:color="auto"/>
              <w:right w:val="single" w:sz="6" w:space="0" w:color="auto"/>
            </w:tcBorders>
          </w:tcPr>
          <w:p w14:paraId="287423D5"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26" w:type="pct"/>
            <w:tcBorders>
              <w:top w:val="single" w:sz="6" w:space="0" w:color="auto"/>
              <w:left w:val="single" w:sz="6" w:space="0" w:color="auto"/>
              <w:bottom w:val="double" w:sz="4" w:space="0" w:color="auto"/>
              <w:right w:val="single" w:sz="6" w:space="0" w:color="auto"/>
            </w:tcBorders>
          </w:tcPr>
          <w:p w14:paraId="0A8F7C99"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190" w:type="pct"/>
            <w:tcBorders>
              <w:top w:val="single" w:sz="6" w:space="0" w:color="auto"/>
              <w:left w:val="single" w:sz="6" w:space="0" w:color="auto"/>
              <w:bottom w:val="double" w:sz="4" w:space="0" w:color="auto"/>
              <w:right w:val="single" w:sz="6" w:space="0" w:color="auto"/>
            </w:tcBorders>
          </w:tcPr>
          <w:p w14:paraId="3DABA15F" w14:textId="77777777" w:rsidR="008C739A" w:rsidRPr="008C739A" w:rsidRDefault="008C739A" w:rsidP="008C739A">
            <w:pPr>
              <w:tabs>
                <w:tab w:val="left" w:pos="360"/>
              </w:tabs>
              <w:suppressAutoHyphens/>
              <w:spacing w:before="0"/>
              <w:jc w:val="left"/>
              <w:rPr>
                <w:rFonts w:cs="Arial"/>
                <w:sz w:val="24"/>
                <w:szCs w:val="24"/>
                <w:lang w:val="sr-Cyrl-RS" w:eastAsia="ar-SA"/>
              </w:rPr>
            </w:pPr>
          </w:p>
        </w:tc>
        <w:tc>
          <w:tcPr>
            <w:tcW w:w="240" w:type="pct"/>
            <w:tcBorders>
              <w:top w:val="single" w:sz="4" w:space="0" w:color="auto"/>
              <w:left w:val="single" w:sz="6" w:space="0" w:color="auto"/>
              <w:bottom w:val="double" w:sz="4" w:space="0" w:color="auto"/>
              <w:right w:val="double" w:sz="4" w:space="0" w:color="auto"/>
            </w:tcBorders>
          </w:tcPr>
          <w:p w14:paraId="7C5A7E4B" w14:textId="77777777" w:rsidR="008C739A" w:rsidRPr="008C739A" w:rsidRDefault="008C739A" w:rsidP="008C739A">
            <w:pPr>
              <w:tabs>
                <w:tab w:val="left" w:pos="360"/>
              </w:tabs>
              <w:suppressAutoHyphens/>
              <w:spacing w:before="0"/>
              <w:jc w:val="left"/>
              <w:rPr>
                <w:rFonts w:cs="Arial"/>
                <w:sz w:val="24"/>
                <w:szCs w:val="24"/>
                <w:lang w:val="sr-Cyrl-RS" w:eastAsia="ar-SA"/>
              </w:rPr>
            </w:pPr>
          </w:p>
        </w:tc>
      </w:tr>
    </w:tbl>
    <w:p w14:paraId="7E977555" w14:textId="77777777" w:rsidR="008C739A" w:rsidRPr="008C739A" w:rsidRDefault="008C739A" w:rsidP="008C739A">
      <w:pPr>
        <w:suppressAutoHyphens/>
        <w:spacing w:before="0"/>
        <w:rPr>
          <w:rFonts w:cs="Arial"/>
          <w:sz w:val="24"/>
          <w:szCs w:val="24"/>
          <w:lang w:val="sr-Cyrl-RS" w:eastAsia="ar-SA"/>
        </w:rPr>
      </w:pPr>
    </w:p>
    <w:p w14:paraId="137D4341" w14:textId="77777777" w:rsidR="008C739A" w:rsidRPr="008C739A" w:rsidRDefault="008C739A" w:rsidP="008C739A">
      <w:pPr>
        <w:tabs>
          <w:tab w:val="left" w:pos="284"/>
        </w:tabs>
        <w:suppressAutoHyphens/>
        <w:spacing w:before="0"/>
        <w:ind w:left="284" w:hanging="284"/>
        <w:rPr>
          <w:rFonts w:cs="Arial"/>
          <w:sz w:val="24"/>
          <w:szCs w:val="24"/>
          <w:lang w:val="sr-Cyrl-RS" w:eastAsia="ar-SA"/>
        </w:rPr>
      </w:pPr>
      <w:r w:rsidRPr="008C739A">
        <w:rPr>
          <w:rFonts w:cs="Arial"/>
          <w:sz w:val="24"/>
          <w:szCs w:val="24"/>
          <w:vertAlign w:val="superscript"/>
          <w:lang w:val="sr-Cyrl-RS" w:eastAsia="ar-SA"/>
        </w:rPr>
        <w:t>1</w:t>
      </w:r>
      <w:r w:rsidRPr="008C739A">
        <w:rPr>
          <w:rFonts w:cs="Arial"/>
          <w:sz w:val="24"/>
          <w:szCs w:val="24"/>
          <w:lang w:val="sr-Cyrl-RS" w:eastAsia="ar-SA"/>
        </w:rPr>
        <w:tab/>
      </w:r>
      <w:r w:rsidRPr="008C739A">
        <w:rPr>
          <w:rFonts w:cs="Arial"/>
          <w:sz w:val="24"/>
          <w:szCs w:val="24"/>
          <w:lang w:val="sr-Cyrl-CS" w:eastAsia="ar-SA"/>
        </w:rPr>
        <w:t>Н</w:t>
      </w:r>
      <w:r w:rsidRPr="008C739A">
        <w:rPr>
          <w:rFonts w:cs="Arial"/>
          <w:sz w:val="24"/>
          <w:szCs w:val="24"/>
          <w:lang w:val="sr-Cyrl-RS" w:eastAsia="ar-SA"/>
        </w:rPr>
        <w:t xml:space="preserve">азначити све главне активности које су утврђене у </w:t>
      </w:r>
      <w:r w:rsidRPr="008C739A">
        <w:rPr>
          <w:rFonts w:cs="Arial"/>
          <w:sz w:val="24"/>
          <w:szCs w:val="24"/>
          <w:lang w:val="sr-Cyrl-CS" w:eastAsia="ar-SA"/>
        </w:rPr>
        <w:t>пројектном задатку</w:t>
      </w:r>
      <w:r w:rsidRPr="008C739A">
        <w:rPr>
          <w:rFonts w:cs="Arial"/>
          <w:sz w:val="24"/>
          <w:szCs w:val="24"/>
          <w:lang w:val="sr-Cyrl-RS" w:eastAsia="ar-SA"/>
        </w:rPr>
        <w:t>, укључујући достављање извештаја и остале активности</w:t>
      </w:r>
    </w:p>
    <w:p w14:paraId="4789D461" w14:textId="77777777" w:rsidR="008C739A" w:rsidRPr="008C739A" w:rsidRDefault="008C739A" w:rsidP="008C739A">
      <w:pPr>
        <w:suppressAutoHyphens/>
        <w:spacing w:before="0"/>
        <w:jc w:val="left"/>
        <w:rPr>
          <w:rFonts w:cs="Arial"/>
          <w:sz w:val="24"/>
          <w:szCs w:val="24"/>
          <w:lang w:val="sr-Cyrl-CS" w:eastAsia="ar-SA"/>
        </w:rPr>
      </w:pPr>
    </w:p>
    <w:tbl>
      <w:tblPr>
        <w:tblW w:w="9540" w:type="dxa"/>
        <w:tblLook w:val="01E0" w:firstRow="1" w:lastRow="1" w:firstColumn="1" w:lastColumn="1" w:noHBand="0" w:noVBand="0"/>
      </w:tblPr>
      <w:tblGrid>
        <w:gridCol w:w="3812"/>
        <w:gridCol w:w="2072"/>
        <w:gridCol w:w="3656"/>
      </w:tblGrid>
      <w:tr w:rsidR="008C739A" w:rsidRPr="008C739A" w14:paraId="6CBBE2FD" w14:textId="77777777" w:rsidTr="008C739A">
        <w:tc>
          <w:tcPr>
            <w:tcW w:w="3812" w:type="dxa"/>
          </w:tcPr>
          <w:p w14:paraId="0DA556D2" w14:textId="77777777" w:rsidR="008C739A" w:rsidRPr="008C739A" w:rsidRDefault="008C739A" w:rsidP="008C739A">
            <w:pPr>
              <w:suppressAutoHyphens/>
              <w:spacing w:before="0"/>
              <w:jc w:val="center"/>
              <w:rPr>
                <w:rFonts w:cs="Arial"/>
                <w:sz w:val="24"/>
                <w:szCs w:val="24"/>
                <w:lang w:val="sr-Cyrl-RS" w:eastAsia="ar-SA"/>
              </w:rPr>
            </w:pPr>
            <w:r w:rsidRPr="008C739A">
              <w:rPr>
                <w:rFonts w:cs="Arial"/>
                <w:sz w:val="24"/>
                <w:szCs w:val="24"/>
                <w:lang w:val="sr-Cyrl-RS" w:eastAsia="ar-SA"/>
              </w:rPr>
              <w:t>Датум:</w:t>
            </w:r>
          </w:p>
        </w:tc>
        <w:tc>
          <w:tcPr>
            <w:tcW w:w="2072" w:type="dxa"/>
          </w:tcPr>
          <w:p w14:paraId="1B007801" w14:textId="77777777" w:rsidR="008C739A" w:rsidRPr="008C739A" w:rsidRDefault="008C739A" w:rsidP="008C739A">
            <w:pPr>
              <w:suppressAutoHyphens/>
              <w:spacing w:before="0"/>
              <w:jc w:val="center"/>
              <w:rPr>
                <w:rFonts w:cs="Arial"/>
                <w:sz w:val="24"/>
                <w:szCs w:val="24"/>
                <w:lang w:val="sr-Cyrl-RS" w:eastAsia="ar-SA"/>
              </w:rPr>
            </w:pPr>
            <w:r w:rsidRPr="008C739A">
              <w:rPr>
                <w:rFonts w:cs="Arial"/>
                <w:sz w:val="24"/>
                <w:szCs w:val="24"/>
                <w:lang w:val="sr-Cyrl-RS" w:eastAsia="ar-SA"/>
              </w:rPr>
              <w:t>М.П.</w:t>
            </w:r>
          </w:p>
        </w:tc>
        <w:tc>
          <w:tcPr>
            <w:tcW w:w="3656" w:type="dxa"/>
          </w:tcPr>
          <w:p w14:paraId="7C087D4D" w14:textId="77777777" w:rsidR="008C739A" w:rsidRPr="008C739A" w:rsidRDefault="008C739A" w:rsidP="008C739A">
            <w:pPr>
              <w:suppressAutoHyphens/>
              <w:spacing w:before="0"/>
              <w:jc w:val="center"/>
              <w:rPr>
                <w:rFonts w:cs="Arial"/>
                <w:sz w:val="24"/>
                <w:szCs w:val="24"/>
                <w:lang w:val="sr-Cyrl-RS" w:eastAsia="ar-SA"/>
              </w:rPr>
            </w:pPr>
            <w:r w:rsidRPr="008C739A">
              <w:rPr>
                <w:rFonts w:cs="Arial"/>
                <w:sz w:val="24"/>
                <w:szCs w:val="24"/>
                <w:lang w:val="sr-Cyrl-RS" w:eastAsia="ar-SA"/>
              </w:rPr>
              <w:t>Понуђач:</w:t>
            </w:r>
          </w:p>
        </w:tc>
      </w:tr>
      <w:tr w:rsidR="008C739A" w:rsidRPr="008C739A" w14:paraId="129CD3B3" w14:textId="77777777" w:rsidTr="008C739A">
        <w:tc>
          <w:tcPr>
            <w:tcW w:w="3812" w:type="dxa"/>
            <w:vAlign w:val="center"/>
          </w:tcPr>
          <w:p w14:paraId="7EFFF306" w14:textId="77777777" w:rsidR="008C739A" w:rsidRPr="008C739A" w:rsidRDefault="008C739A" w:rsidP="008C739A">
            <w:pPr>
              <w:suppressAutoHyphens/>
              <w:spacing w:before="0"/>
              <w:jc w:val="center"/>
              <w:rPr>
                <w:rFonts w:cs="Arial"/>
                <w:sz w:val="24"/>
                <w:szCs w:val="24"/>
                <w:lang w:val="sr-Cyrl-RS" w:eastAsia="ar-SA"/>
              </w:rPr>
            </w:pPr>
          </w:p>
        </w:tc>
        <w:tc>
          <w:tcPr>
            <w:tcW w:w="2072" w:type="dxa"/>
            <w:vAlign w:val="center"/>
          </w:tcPr>
          <w:p w14:paraId="3C1B3BC5" w14:textId="77777777" w:rsidR="008C739A" w:rsidRPr="008C739A" w:rsidRDefault="008C739A" w:rsidP="008C739A">
            <w:pPr>
              <w:suppressAutoHyphens/>
              <w:spacing w:before="0"/>
              <w:jc w:val="center"/>
              <w:rPr>
                <w:rFonts w:cs="Arial"/>
                <w:sz w:val="24"/>
                <w:szCs w:val="24"/>
                <w:lang w:val="sr-Cyrl-RS" w:eastAsia="ar-SA"/>
              </w:rPr>
            </w:pPr>
          </w:p>
        </w:tc>
        <w:tc>
          <w:tcPr>
            <w:tcW w:w="3656" w:type="dxa"/>
            <w:vAlign w:val="center"/>
          </w:tcPr>
          <w:p w14:paraId="7BD0C184" w14:textId="77777777" w:rsidR="008C739A" w:rsidRPr="008C739A" w:rsidRDefault="008C739A" w:rsidP="008C739A">
            <w:pPr>
              <w:suppressAutoHyphens/>
              <w:spacing w:before="0"/>
              <w:jc w:val="center"/>
              <w:rPr>
                <w:rFonts w:cs="Arial"/>
                <w:sz w:val="24"/>
                <w:szCs w:val="24"/>
                <w:lang w:val="sr-Cyrl-RS" w:eastAsia="ar-SA"/>
              </w:rPr>
            </w:pPr>
          </w:p>
        </w:tc>
      </w:tr>
      <w:tr w:rsidR="008C739A" w:rsidRPr="008C739A" w14:paraId="69D317C8" w14:textId="77777777" w:rsidTr="008C739A">
        <w:tc>
          <w:tcPr>
            <w:tcW w:w="3812" w:type="dxa"/>
            <w:tcBorders>
              <w:bottom w:val="single" w:sz="4" w:space="0" w:color="auto"/>
            </w:tcBorders>
            <w:vAlign w:val="center"/>
          </w:tcPr>
          <w:p w14:paraId="25723F7D" w14:textId="77777777" w:rsidR="008C739A" w:rsidRPr="008C739A" w:rsidRDefault="008C739A" w:rsidP="008C739A">
            <w:pPr>
              <w:suppressAutoHyphens/>
              <w:spacing w:before="0"/>
              <w:jc w:val="center"/>
              <w:rPr>
                <w:rFonts w:cs="Arial"/>
                <w:sz w:val="24"/>
                <w:szCs w:val="24"/>
                <w:lang w:val="sr-Cyrl-RS" w:eastAsia="ar-SA"/>
              </w:rPr>
            </w:pPr>
          </w:p>
        </w:tc>
        <w:tc>
          <w:tcPr>
            <w:tcW w:w="2072" w:type="dxa"/>
            <w:vAlign w:val="center"/>
          </w:tcPr>
          <w:p w14:paraId="2AFA6080" w14:textId="77777777" w:rsidR="008C739A" w:rsidRPr="008C739A" w:rsidRDefault="008C739A" w:rsidP="008C739A">
            <w:pPr>
              <w:suppressAutoHyphens/>
              <w:spacing w:before="0"/>
              <w:jc w:val="center"/>
              <w:rPr>
                <w:rFonts w:cs="Arial"/>
                <w:sz w:val="24"/>
                <w:szCs w:val="24"/>
                <w:lang w:val="sr-Cyrl-RS" w:eastAsia="ar-SA"/>
              </w:rPr>
            </w:pPr>
          </w:p>
        </w:tc>
        <w:tc>
          <w:tcPr>
            <w:tcW w:w="3656" w:type="dxa"/>
            <w:tcBorders>
              <w:bottom w:val="single" w:sz="4" w:space="0" w:color="auto"/>
            </w:tcBorders>
            <w:vAlign w:val="center"/>
          </w:tcPr>
          <w:p w14:paraId="6254C9EB" w14:textId="77777777" w:rsidR="008C739A" w:rsidRPr="008C739A" w:rsidRDefault="008C739A" w:rsidP="008C739A">
            <w:pPr>
              <w:suppressAutoHyphens/>
              <w:spacing w:before="0"/>
              <w:jc w:val="center"/>
              <w:rPr>
                <w:rFonts w:cs="Arial"/>
                <w:sz w:val="24"/>
                <w:szCs w:val="24"/>
                <w:lang w:val="sr-Cyrl-RS" w:eastAsia="ar-SA"/>
              </w:rPr>
            </w:pPr>
          </w:p>
        </w:tc>
      </w:tr>
    </w:tbl>
    <w:p w14:paraId="62444492" w14:textId="77777777" w:rsidR="008C739A" w:rsidRPr="008C739A" w:rsidRDefault="008C739A" w:rsidP="008C739A">
      <w:pPr>
        <w:spacing w:before="0"/>
        <w:rPr>
          <w:rFonts w:cs="Arial"/>
          <w:b/>
          <w:color w:val="00B0F0"/>
          <w:sz w:val="24"/>
          <w:szCs w:val="24"/>
        </w:rPr>
      </w:pPr>
    </w:p>
    <w:p w14:paraId="5121B79A" w14:textId="77777777" w:rsidR="008C739A" w:rsidRPr="001B727D" w:rsidRDefault="008C739A" w:rsidP="001B727D"/>
    <w:p w14:paraId="72AE125F" w14:textId="77777777" w:rsidR="008C739A" w:rsidRPr="008C739A" w:rsidRDefault="008C739A" w:rsidP="008C739A">
      <w:pPr>
        <w:ind w:left="709" w:hanging="709"/>
        <w:jc w:val="right"/>
        <w:outlineLvl w:val="1"/>
        <w:rPr>
          <w:b/>
          <w:lang w:val="sr-Cyrl-RS" w:eastAsia="ar-SA"/>
        </w:rPr>
      </w:pPr>
      <w:r w:rsidRPr="008C739A">
        <w:rPr>
          <w:b/>
          <w:lang w:val="sr-Cyrl-RS" w:eastAsia="ar-SA"/>
        </w:rPr>
        <w:t>ОБРАЗАЦ 6.</w:t>
      </w:r>
    </w:p>
    <w:p w14:paraId="1B03C511" w14:textId="77777777" w:rsidR="008C739A" w:rsidRPr="008C739A" w:rsidRDefault="008C739A" w:rsidP="008C739A">
      <w:pPr>
        <w:spacing w:before="0"/>
        <w:rPr>
          <w:rFonts w:cs="Arial"/>
          <w:b/>
          <w:color w:val="00B0F0"/>
          <w:sz w:val="24"/>
          <w:szCs w:val="24"/>
        </w:rPr>
      </w:pPr>
    </w:p>
    <w:p w14:paraId="7AABEF12" w14:textId="77777777" w:rsidR="008C739A" w:rsidRPr="008C739A" w:rsidRDefault="008C739A" w:rsidP="008C739A">
      <w:pPr>
        <w:spacing w:before="0"/>
        <w:jc w:val="center"/>
        <w:rPr>
          <w:rFonts w:cs="Arial"/>
          <w:b/>
          <w:sz w:val="24"/>
          <w:szCs w:val="24"/>
        </w:rPr>
      </w:pPr>
      <w:r w:rsidRPr="008C739A">
        <w:rPr>
          <w:rFonts w:cs="Arial"/>
          <w:b/>
          <w:sz w:val="24"/>
          <w:szCs w:val="24"/>
        </w:rPr>
        <w:t xml:space="preserve">СПИСАК </w:t>
      </w:r>
      <w:r w:rsidRPr="008C739A">
        <w:rPr>
          <w:rFonts w:cs="Arial"/>
          <w:b/>
          <w:sz w:val="24"/>
          <w:szCs w:val="24"/>
          <w:lang w:val="sr-Cyrl-RS"/>
        </w:rPr>
        <w:t>ИЗВРШЕНИХ УСЛУГА</w:t>
      </w:r>
      <w:r w:rsidRPr="008C739A">
        <w:rPr>
          <w:rFonts w:cs="Arial"/>
          <w:b/>
          <w:sz w:val="24"/>
          <w:szCs w:val="24"/>
        </w:rPr>
        <w:t>– СТРУЧНЕ РЕФЕРЕНЦЕ</w:t>
      </w:r>
    </w:p>
    <w:p w14:paraId="30FF73D6" w14:textId="77777777" w:rsidR="008C739A" w:rsidRPr="008C739A" w:rsidRDefault="008C739A" w:rsidP="008C739A">
      <w:pPr>
        <w:suppressAutoHyphens/>
        <w:spacing w:before="0"/>
        <w:jc w:val="left"/>
        <w:rPr>
          <w:rFonts w:eastAsia="Arial Unicode MS" w:cs="Arial"/>
          <w:bCs/>
          <w:iCs/>
          <w:kern w:val="1"/>
          <w:sz w:val="24"/>
          <w:szCs w:val="24"/>
          <w:lang w:val="sr-Cyrl-CS" w:eastAsia="ar-SA"/>
        </w:rPr>
      </w:pPr>
    </w:p>
    <w:p w14:paraId="530B9A9A" w14:textId="77777777" w:rsidR="008C739A" w:rsidRPr="008C739A" w:rsidRDefault="008C739A" w:rsidP="008C739A">
      <w:pPr>
        <w:suppressAutoHyphens/>
        <w:spacing w:before="0"/>
        <w:rPr>
          <w:rFonts w:cs="Arial"/>
          <w:b/>
          <w:sz w:val="24"/>
          <w:szCs w:val="24"/>
          <w:lang w:val="sr-Cyrl-RS" w:eastAsia="ar-SA"/>
        </w:rPr>
      </w:pPr>
      <w:r w:rsidRPr="008C739A">
        <w:rPr>
          <w:rFonts w:cs="Arial"/>
          <w:b/>
          <w:sz w:val="24"/>
          <w:szCs w:val="24"/>
          <w:lang w:val="sr-Cyrl-RS" w:eastAsia="ar-SA"/>
        </w:rPr>
        <w:t>Идејни пројекти</w:t>
      </w: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1"/>
        <w:gridCol w:w="2348"/>
        <w:gridCol w:w="1772"/>
        <w:gridCol w:w="1590"/>
        <w:gridCol w:w="1443"/>
        <w:gridCol w:w="1351"/>
      </w:tblGrid>
      <w:tr w:rsidR="008C739A" w:rsidRPr="008C739A" w14:paraId="5505D440" w14:textId="77777777" w:rsidTr="008C739A">
        <w:trPr>
          <w:trHeight w:val="727"/>
        </w:trPr>
        <w:tc>
          <w:tcPr>
            <w:tcW w:w="45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F36F92E" w14:textId="77777777" w:rsidR="008C739A" w:rsidRPr="008C739A" w:rsidRDefault="008C739A" w:rsidP="008C739A">
            <w:pPr>
              <w:suppressAutoHyphens/>
              <w:spacing w:before="0"/>
              <w:ind w:left="127"/>
              <w:jc w:val="center"/>
              <w:rPr>
                <w:rFonts w:cs="Arial"/>
                <w:b/>
                <w:lang w:val="sr-Cyrl-RS" w:eastAsia="ar-SA"/>
              </w:rPr>
            </w:pPr>
            <w:r w:rsidRPr="008C739A">
              <w:rPr>
                <w:rFonts w:cs="Arial"/>
                <w:b/>
                <w:lang w:val="sr-Cyrl-RS" w:eastAsia="ar-SA"/>
              </w:rPr>
              <w:t>Ред.</w:t>
            </w:r>
          </w:p>
          <w:p w14:paraId="7B0267D9" w14:textId="77777777" w:rsidR="008C739A" w:rsidRPr="008C739A" w:rsidRDefault="008C739A" w:rsidP="008C739A">
            <w:pPr>
              <w:suppressAutoHyphens/>
              <w:spacing w:before="0"/>
              <w:ind w:left="127"/>
              <w:jc w:val="center"/>
              <w:rPr>
                <w:rFonts w:cs="Arial"/>
                <w:lang w:val="sr-Cyrl-RS" w:eastAsia="ar-SA"/>
              </w:rPr>
            </w:pPr>
            <w:r w:rsidRPr="008C739A">
              <w:rPr>
                <w:rFonts w:cs="Arial"/>
                <w:b/>
                <w:lang w:val="sr-Cyrl-RS" w:eastAsia="ar-SA"/>
              </w:rPr>
              <w:t>бр</w:t>
            </w:r>
            <w:r w:rsidRPr="008C739A">
              <w:rPr>
                <w:rFonts w:cs="Arial"/>
                <w:lang w:val="sr-Cyrl-RS" w:eastAsia="ar-SA"/>
              </w:rPr>
              <w:t>.</w:t>
            </w:r>
          </w:p>
        </w:tc>
        <w:tc>
          <w:tcPr>
            <w:tcW w:w="1255"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656DFB4" w14:textId="77777777" w:rsidR="008C739A" w:rsidRPr="008C739A" w:rsidRDefault="008C739A" w:rsidP="008C739A">
            <w:pPr>
              <w:suppressAutoHyphens/>
              <w:spacing w:before="0"/>
              <w:jc w:val="center"/>
              <w:rPr>
                <w:rFonts w:cs="Arial"/>
                <w:lang w:val="sr-Cyrl-RS" w:eastAsia="ar-SA"/>
              </w:rPr>
            </w:pPr>
            <w:r w:rsidRPr="008C739A">
              <w:rPr>
                <w:rFonts w:cs="Arial"/>
                <w:b/>
                <w:lang w:val="sr-Cyrl-RS" w:eastAsia="ar-SA"/>
              </w:rPr>
              <w:t>Назив и седиште наручиоца и контакт телефон и лице</w:t>
            </w:r>
          </w:p>
        </w:tc>
        <w:tc>
          <w:tcPr>
            <w:tcW w:w="94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DD0B735" w14:textId="77777777" w:rsidR="008C739A" w:rsidRPr="008C739A" w:rsidRDefault="008C739A" w:rsidP="008C739A">
            <w:pPr>
              <w:suppressAutoHyphens/>
              <w:spacing w:before="0"/>
              <w:jc w:val="center"/>
              <w:rPr>
                <w:rFonts w:cs="Arial"/>
                <w:lang w:val="sr-Cyrl-RS" w:eastAsia="ar-SA"/>
              </w:rPr>
            </w:pPr>
            <w:r w:rsidRPr="008C739A">
              <w:rPr>
                <w:rFonts w:cs="Arial"/>
                <w:b/>
                <w:lang w:val="sr-Cyrl-RS" w:eastAsia="ar-SA"/>
              </w:rPr>
              <w:t>Држава у којој је услуга извршена</w:t>
            </w:r>
          </w:p>
        </w:tc>
        <w:tc>
          <w:tcPr>
            <w:tcW w:w="850"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B115CA5" w14:textId="77777777" w:rsidR="008C739A" w:rsidRPr="008C739A" w:rsidRDefault="008C739A" w:rsidP="008C739A">
            <w:pPr>
              <w:suppressAutoHyphens/>
              <w:spacing w:before="0"/>
              <w:jc w:val="center"/>
              <w:rPr>
                <w:rFonts w:cs="Arial"/>
                <w:b/>
                <w:i/>
                <w:lang w:val="sr-Cyrl-RS" w:eastAsia="ar-SA"/>
              </w:rPr>
            </w:pPr>
            <w:r w:rsidRPr="008C739A">
              <w:rPr>
                <w:rFonts w:cs="Arial"/>
                <w:b/>
                <w:lang w:val="sr-Cyrl-RS" w:eastAsia="ar-SA"/>
              </w:rPr>
              <w:t>Период у којем је извршена услуга</w:t>
            </w:r>
          </w:p>
        </w:tc>
        <w:tc>
          <w:tcPr>
            <w:tcW w:w="771"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641C1176" w14:textId="77777777" w:rsidR="008C739A" w:rsidRPr="008C739A" w:rsidRDefault="008C739A" w:rsidP="008C739A">
            <w:pPr>
              <w:suppressAutoHyphens/>
              <w:spacing w:before="0"/>
              <w:jc w:val="center"/>
              <w:rPr>
                <w:rFonts w:cs="Arial"/>
                <w:b/>
                <w:lang w:val="sr-Cyrl-RS" w:eastAsia="ar-SA"/>
              </w:rPr>
            </w:pPr>
            <w:r w:rsidRPr="008C739A">
              <w:rPr>
                <w:rFonts w:cs="Arial"/>
                <w:b/>
                <w:lang w:val="sr-Cyrl-RS" w:eastAsia="ar-SA"/>
              </w:rPr>
              <w:t>Назив, опис извршене услуге</w:t>
            </w:r>
          </w:p>
        </w:tc>
        <w:tc>
          <w:tcPr>
            <w:tcW w:w="722"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3D6CEE2" w14:textId="77777777" w:rsidR="008C739A" w:rsidRPr="008C739A" w:rsidRDefault="008C739A" w:rsidP="008C739A">
            <w:pPr>
              <w:suppressAutoHyphens/>
              <w:spacing w:before="0"/>
              <w:jc w:val="center"/>
              <w:rPr>
                <w:rFonts w:ascii="Ebrima" w:hAnsi="Ebrima" w:cs="Arial"/>
                <w:b/>
                <w:lang w:val="sr-Cyrl-RS" w:eastAsia="ar-SA"/>
              </w:rPr>
            </w:pPr>
            <w:r w:rsidRPr="008C739A">
              <w:rPr>
                <w:rFonts w:cs="Arial"/>
                <w:b/>
                <w:lang w:val="sr-Cyrl-RS" w:eastAsia="ar-SA"/>
              </w:rPr>
              <w:t>Вредност извршене услуге</w:t>
            </w:r>
          </w:p>
          <w:p w14:paraId="02CB86FA" w14:textId="77777777" w:rsidR="008C739A" w:rsidRPr="008C739A" w:rsidRDefault="008C739A" w:rsidP="008C739A">
            <w:pPr>
              <w:suppressAutoHyphens/>
              <w:spacing w:before="0"/>
              <w:jc w:val="center"/>
              <w:rPr>
                <w:rFonts w:ascii="Calibri" w:hAnsi="Calibri" w:cs="Arial"/>
                <w:b/>
                <w:lang w:val="sr-Cyrl-RS" w:eastAsia="ar-SA"/>
              </w:rPr>
            </w:pPr>
            <w:r w:rsidRPr="008C739A">
              <w:rPr>
                <w:rFonts w:ascii="Calibri" w:hAnsi="Calibri" w:cs="Arial"/>
                <w:b/>
                <w:lang w:val="sr-Cyrl-RS" w:eastAsia="ar-SA"/>
              </w:rPr>
              <w:t>(РСД)</w:t>
            </w:r>
          </w:p>
        </w:tc>
      </w:tr>
      <w:tr w:rsidR="008C739A" w:rsidRPr="008C739A" w14:paraId="2EEF1E81" w14:textId="77777777" w:rsidTr="008C739A">
        <w:trPr>
          <w:trHeight w:val="567"/>
        </w:trPr>
        <w:tc>
          <w:tcPr>
            <w:tcW w:w="4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BAC7444" w14:textId="77777777" w:rsidR="008C739A" w:rsidRPr="008C739A" w:rsidRDefault="008C739A" w:rsidP="008C739A">
            <w:pPr>
              <w:suppressAutoHyphens/>
              <w:spacing w:before="0"/>
              <w:ind w:left="127"/>
              <w:jc w:val="center"/>
              <w:rPr>
                <w:rFonts w:cs="Arial"/>
                <w:lang w:val="sr-Cyrl-RS" w:eastAsia="ar-SA"/>
              </w:rPr>
            </w:pPr>
            <w:r w:rsidRPr="008C739A">
              <w:rPr>
                <w:rFonts w:cs="Arial"/>
                <w:lang w:val="sr-Cyrl-RS" w:eastAsia="ar-SA"/>
              </w:rPr>
              <w:t>1</w:t>
            </w:r>
          </w:p>
        </w:tc>
        <w:tc>
          <w:tcPr>
            <w:tcW w:w="12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1F53D75" w14:textId="77777777" w:rsidR="008C739A" w:rsidRPr="008C739A" w:rsidRDefault="008C739A" w:rsidP="008C739A">
            <w:pPr>
              <w:suppressAutoHyphens/>
              <w:spacing w:before="0"/>
              <w:jc w:val="left"/>
              <w:rPr>
                <w:rFonts w:cs="Arial"/>
                <w:lang w:val="sr-Cyrl-RS" w:eastAsia="ar-SA"/>
              </w:rPr>
            </w:pPr>
          </w:p>
        </w:tc>
        <w:tc>
          <w:tcPr>
            <w:tcW w:w="9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843626F" w14:textId="77777777" w:rsidR="008C739A" w:rsidRPr="008C739A" w:rsidRDefault="008C739A" w:rsidP="008C739A">
            <w:pPr>
              <w:suppressAutoHyphens/>
              <w:spacing w:before="0"/>
              <w:jc w:val="left"/>
              <w:rPr>
                <w:rFonts w:cs="Arial"/>
                <w:lang w:val="sr-Cyrl-RS" w:eastAsia="ar-SA"/>
              </w:rPr>
            </w:pPr>
          </w:p>
        </w:tc>
        <w:tc>
          <w:tcPr>
            <w:tcW w:w="8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C240742" w14:textId="77777777" w:rsidR="008C739A" w:rsidRPr="008C739A" w:rsidRDefault="008C739A" w:rsidP="008C739A">
            <w:pPr>
              <w:suppressAutoHyphens/>
              <w:spacing w:before="0"/>
              <w:jc w:val="left"/>
              <w:rPr>
                <w:rFonts w:cs="Arial"/>
                <w:lang w:val="sr-Cyrl-RS" w:eastAsia="ar-SA"/>
              </w:rPr>
            </w:pPr>
          </w:p>
        </w:tc>
        <w:tc>
          <w:tcPr>
            <w:tcW w:w="7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D372BAB" w14:textId="77777777" w:rsidR="008C739A" w:rsidRPr="008C739A" w:rsidRDefault="008C739A" w:rsidP="008C739A">
            <w:pPr>
              <w:suppressAutoHyphens/>
              <w:spacing w:before="0"/>
              <w:jc w:val="left"/>
              <w:rPr>
                <w:rFonts w:cs="Arial"/>
                <w:lang w:val="sr-Cyrl-RS" w:eastAsia="ar-SA"/>
              </w:rPr>
            </w:pPr>
          </w:p>
        </w:tc>
        <w:tc>
          <w:tcPr>
            <w:tcW w:w="7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8931DE8" w14:textId="77777777" w:rsidR="008C739A" w:rsidRPr="008C739A" w:rsidRDefault="008C739A" w:rsidP="008C739A">
            <w:pPr>
              <w:suppressAutoHyphens/>
              <w:spacing w:before="0"/>
              <w:jc w:val="left"/>
              <w:rPr>
                <w:rFonts w:cs="Arial"/>
                <w:lang w:val="sr-Cyrl-RS" w:eastAsia="ar-SA"/>
              </w:rPr>
            </w:pPr>
          </w:p>
        </w:tc>
      </w:tr>
      <w:tr w:rsidR="008C739A" w:rsidRPr="008C739A" w14:paraId="372B8F10" w14:textId="77777777" w:rsidTr="008C739A">
        <w:trPr>
          <w:trHeight w:val="567"/>
        </w:trPr>
        <w:tc>
          <w:tcPr>
            <w:tcW w:w="4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67210CF" w14:textId="77777777" w:rsidR="008C739A" w:rsidRPr="008C739A" w:rsidRDefault="008C739A" w:rsidP="008C739A">
            <w:pPr>
              <w:suppressAutoHyphens/>
              <w:spacing w:before="0"/>
              <w:ind w:left="127"/>
              <w:jc w:val="center"/>
              <w:rPr>
                <w:rFonts w:cs="Arial"/>
                <w:lang w:val="sr-Cyrl-RS" w:eastAsia="ar-SA"/>
              </w:rPr>
            </w:pPr>
            <w:r w:rsidRPr="008C739A">
              <w:rPr>
                <w:rFonts w:cs="Arial"/>
                <w:lang w:val="sr-Cyrl-RS" w:eastAsia="ar-SA"/>
              </w:rPr>
              <w:t>2</w:t>
            </w:r>
          </w:p>
        </w:tc>
        <w:tc>
          <w:tcPr>
            <w:tcW w:w="12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FB95CB" w14:textId="77777777" w:rsidR="008C739A" w:rsidRPr="008C739A" w:rsidRDefault="008C739A" w:rsidP="008C739A">
            <w:pPr>
              <w:suppressAutoHyphens/>
              <w:spacing w:before="0"/>
              <w:jc w:val="left"/>
              <w:rPr>
                <w:rFonts w:cs="Arial"/>
                <w:lang w:val="sr-Cyrl-RS" w:eastAsia="ar-SA"/>
              </w:rPr>
            </w:pPr>
          </w:p>
        </w:tc>
        <w:tc>
          <w:tcPr>
            <w:tcW w:w="9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AE2FE3" w14:textId="77777777" w:rsidR="008C739A" w:rsidRPr="008C739A" w:rsidRDefault="008C739A" w:rsidP="008C739A">
            <w:pPr>
              <w:suppressAutoHyphens/>
              <w:spacing w:before="0"/>
              <w:jc w:val="left"/>
              <w:rPr>
                <w:rFonts w:cs="Arial"/>
                <w:lang w:val="sr-Cyrl-RS" w:eastAsia="ar-SA"/>
              </w:rPr>
            </w:pPr>
          </w:p>
        </w:tc>
        <w:tc>
          <w:tcPr>
            <w:tcW w:w="8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B6FF894" w14:textId="77777777" w:rsidR="008C739A" w:rsidRPr="008C739A" w:rsidRDefault="008C739A" w:rsidP="008C739A">
            <w:pPr>
              <w:suppressAutoHyphens/>
              <w:spacing w:before="0"/>
              <w:jc w:val="left"/>
              <w:rPr>
                <w:rFonts w:cs="Arial"/>
                <w:lang w:val="sr-Cyrl-RS" w:eastAsia="ar-SA"/>
              </w:rPr>
            </w:pPr>
          </w:p>
        </w:tc>
        <w:tc>
          <w:tcPr>
            <w:tcW w:w="7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19FEDED" w14:textId="77777777" w:rsidR="008C739A" w:rsidRPr="008C739A" w:rsidRDefault="008C739A" w:rsidP="008C739A">
            <w:pPr>
              <w:suppressAutoHyphens/>
              <w:spacing w:before="0"/>
              <w:jc w:val="left"/>
              <w:rPr>
                <w:rFonts w:cs="Arial"/>
                <w:lang w:val="sr-Cyrl-RS" w:eastAsia="ar-SA"/>
              </w:rPr>
            </w:pPr>
          </w:p>
        </w:tc>
        <w:tc>
          <w:tcPr>
            <w:tcW w:w="7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F7784B9" w14:textId="77777777" w:rsidR="008C739A" w:rsidRPr="008C739A" w:rsidRDefault="008C739A" w:rsidP="008C739A">
            <w:pPr>
              <w:suppressAutoHyphens/>
              <w:spacing w:before="0"/>
              <w:jc w:val="left"/>
              <w:rPr>
                <w:rFonts w:cs="Arial"/>
                <w:lang w:val="sr-Cyrl-RS" w:eastAsia="ar-SA"/>
              </w:rPr>
            </w:pPr>
          </w:p>
        </w:tc>
      </w:tr>
      <w:tr w:rsidR="008C739A" w:rsidRPr="008C739A" w14:paraId="20BF1C09" w14:textId="77777777" w:rsidTr="008C739A">
        <w:trPr>
          <w:trHeight w:val="567"/>
        </w:trPr>
        <w:tc>
          <w:tcPr>
            <w:tcW w:w="4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D1C3B32" w14:textId="77777777" w:rsidR="008C739A" w:rsidRPr="008C739A" w:rsidRDefault="008C739A" w:rsidP="008C739A">
            <w:pPr>
              <w:suppressAutoHyphens/>
              <w:spacing w:before="0"/>
              <w:ind w:left="127"/>
              <w:jc w:val="center"/>
              <w:rPr>
                <w:rFonts w:cs="Arial"/>
                <w:lang w:val="sr-Cyrl-RS" w:eastAsia="ar-SA"/>
              </w:rPr>
            </w:pPr>
            <w:r w:rsidRPr="008C739A">
              <w:rPr>
                <w:rFonts w:cs="Arial"/>
                <w:lang w:val="sr-Cyrl-RS" w:eastAsia="ar-SA"/>
              </w:rPr>
              <w:t>3</w:t>
            </w:r>
          </w:p>
        </w:tc>
        <w:tc>
          <w:tcPr>
            <w:tcW w:w="12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F17B398" w14:textId="77777777" w:rsidR="008C739A" w:rsidRPr="008C739A" w:rsidRDefault="008C739A" w:rsidP="008C739A">
            <w:pPr>
              <w:suppressAutoHyphens/>
              <w:spacing w:before="0"/>
              <w:jc w:val="left"/>
              <w:rPr>
                <w:rFonts w:cs="Arial"/>
                <w:lang w:val="sr-Cyrl-RS" w:eastAsia="ar-SA"/>
              </w:rPr>
            </w:pPr>
          </w:p>
        </w:tc>
        <w:tc>
          <w:tcPr>
            <w:tcW w:w="9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B51C488" w14:textId="77777777" w:rsidR="008C739A" w:rsidRPr="008C739A" w:rsidRDefault="008C739A" w:rsidP="008C739A">
            <w:pPr>
              <w:suppressAutoHyphens/>
              <w:spacing w:before="0"/>
              <w:jc w:val="left"/>
              <w:rPr>
                <w:rFonts w:cs="Arial"/>
                <w:lang w:val="sr-Cyrl-RS" w:eastAsia="ar-SA"/>
              </w:rPr>
            </w:pPr>
          </w:p>
        </w:tc>
        <w:tc>
          <w:tcPr>
            <w:tcW w:w="8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AED67F9" w14:textId="77777777" w:rsidR="008C739A" w:rsidRPr="008C739A" w:rsidRDefault="008C739A" w:rsidP="008C739A">
            <w:pPr>
              <w:suppressAutoHyphens/>
              <w:spacing w:before="0"/>
              <w:jc w:val="left"/>
              <w:rPr>
                <w:rFonts w:cs="Arial"/>
                <w:lang w:val="sr-Cyrl-RS" w:eastAsia="ar-SA"/>
              </w:rPr>
            </w:pPr>
          </w:p>
        </w:tc>
        <w:tc>
          <w:tcPr>
            <w:tcW w:w="7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0BAC21B" w14:textId="77777777" w:rsidR="008C739A" w:rsidRPr="008C739A" w:rsidRDefault="008C739A" w:rsidP="008C739A">
            <w:pPr>
              <w:suppressAutoHyphens/>
              <w:spacing w:before="0"/>
              <w:jc w:val="left"/>
              <w:rPr>
                <w:rFonts w:cs="Arial"/>
                <w:lang w:val="sr-Cyrl-RS" w:eastAsia="ar-SA"/>
              </w:rPr>
            </w:pPr>
          </w:p>
        </w:tc>
        <w:tc>
          <w:tcPr>
            <w:tcW w:w="7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7B54906" w14:textId="77777777" w:rsidR="008C739A" w:rsidRPr="008C739A" w:rsidRDefault="008C739A" w:rsidP="008C739A">
            <w:pPr>
              <w:suppressAutoHyphens/>
              <w:spacing w:before="0"/>
              <w:jc w:val="left"/>
              <w:rPr>
                <w:rFonts w:cs="Arial"/>
                <w:lang w:val="sr-Cyrl-RS" w:eastAsia="ar-SA"/>
              </w:rPr>
            </w:pPr>
          </w:p>
        </w:tc>
      </w:tr>
      <w:tr w:rsidR="008C739A" w:rsidRPr="008C739A" w14:paraId="468FB0E7" w14:textId="77777777" w:rsidTr="008C739A">
        <w:trPr>
          <w:trHeight w:val="567"/>
        </w:trPr>
        <w:tc>
          <w:tcPr>
            <w:tcW w:w="4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A354BB" w14:textId="77777777" w:rsidR="008C739A" w:rsidRPr="008C739A" w:rsidRDefault="008C739A" w:rsidP="008C739A">
            <w:pPr>
              <w:suppressAutoHyphens/>
              <w:spacing w:before="0"/>
              <w:ind w:left="127"/>
              <w:jc w:val="center"/>
              <w:rPr>
                <w:rFonts w:cs="Arial"/>
                <w:lang w:val="sr-Cyrl-RS" w:eastAsia="ar-SA"/>
              </w:rPr>
            </w:pPr>
          </w:p>
        </w:tc>
        <w:tc>
          <w:tcPr>
            <w:tcW w:w="12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F668C2" w14:textId="77777777" w:rsidR="008C739A" w:rsidRPr="008C739A" w:rsidRDefault="008C739A" w:rsidP="008C739A">
            <w:pPr>
              <w:suppressAutoHyphens/>
              <w:spacing w:before="0"/>
              <w:jc w:val="left"/>
              <w:rPr>
                <w:rFonts w:cs="Arial"/>
                <w:lang w:val="sr-Cyrl-RS" w:eastAsia="ar-SA"/>
              </w:rPr>
            </w:pPr>
          </w:p>
        </w:tc>
        <w:tc>
          <w:tcPr>
            <w:tcW w:w="9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A1D9BF7" w14:textId="77777777" w:rsidR="008C739A" w:rsidRPr="008C739A" w:rsidRDefault="008C739A" w:rsidP="008C739A">
            <w:pPr>
              <w:suppressAutoHyphens/>
              <w:spacing w:before="0"/>
              <w:jc w:val="left"/>
              <w:rPr>
                <w:rFonts w:cs="Arial"/>
                <w:lang w:val="sr-Cyrl-RS" w:eastAsia="ar-SA"/>
              </w:rPr>
            </w:pPr>
          </w:p>
        </w:tc>
        <w:tc>
          <w:tcPr>
            <w:tcW w:w="8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F52320" w14:textId="77777777" w:rsidR="008C739A" w:rsidRPr="008C739A" w:rsidRDefault="008C739A" w:rsidP="008C739A">
            <w:pPr>
              <w:suppressAutoHyphens/>
              <w:spacing w:before="0"/>
              <w:jc w:val="left"/>
              <w:rPr>
                <w:rFonts w:cs="Arial"/>
                <w:lang w:val="sr-Cyrl-RS" w:eastAsia="ar-SA"/>
              </w:rPr>
            </w:pPr>
          </w:p>
        </w:tc>
        <w:tc>
          <w:tcPr>
            <w:tcW w:w="7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3517F01" w14:textId="77777777" w:rsidR="008C739A" w:rsidRPr="008C739A" w:rsidRDefault="008C739A" w:rsidP="008C739A">
            <w:pPr>
              <w:suppressAutoHyphens/>
              <w:spacing w:before="0"/>
              <w:jc w:val="left"/>
              <w:rPr>
                <w:rFonts w:cs="Arial"/>
                <w:lang w:val="sr-Cyrl-RS" w:eastAsia="ar-SA"/>
              </w:rPr>
            </w:pPr>
          </w:p>
        </w:tc>
        <w:tc>
          <w:tcPr>
            <w:tcW w:w="7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8823748" w14:textId="77777777" w:rsidR="008C739A" w:rsidRPr="008C739A" w:rsidRDefault="008C739A" w:rsidP="008C739A">
            <w:pPr>
              <w:suppressAutoHyphens/>
              <w:spacing w:before="0"/>
              <w:jc w:val="left"/>
              <w:rPr>
                <w:rFonts w:cs="Arial"/>
                <w:lang w:val="sr-Cyrl-RS" w:eastAsia="ar-SA"/>
              </w:rPr>
            </w:pPr>
          </w:p>
        </w:tc>
      </w:tr>
      <w:tr w:rsidR="008C739A" w:rsidRPr="008C739A" w14:paraId="3C7B0D99" w14:textId="77777777" w:rsidTr="008C739A">
        <w:trPr>
          <w:trHeight w:val="567"/>
        </w:trPr>
        <w:tc>
          <w:tcPr>
            <w:tcW w:w="4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1826F67" w14:textId="77777777" w:rsidR="008C739A" w:rsidRPr="008C739A" w:rsidRDefault="008C739A" w:rsidP="008C739A">
            <w:pPr>
              <w:suppressAutoHyphens/>
              <w:spacing w:before="0"/>
              <w:ind w:left="127"/>
              <w:jc w:val="center"/>
              <w:rPr>
                <w:rFonts w:cs="Arial"/>
                <w:lang w:val="sr-Cyrl-RS" w:eastAsia="ar-SA"/>
              </w:rPr>
            </w:pPr>
            <w:r w:rsidRPr="008C739A">
              <w:rPr>
                <w:rFonts w:cs="Arial"/>
                <w:lang w:val="sr-Cyrl-RS" w:eastAsia="ar-SA"/>
              </w:rPr>
              <w:t>Н</w:t>
            </w:r>
          </w:p>
        </w:tc>
        <w:tc>
          <w:tcPr>
            <w:tcW w:w="1255"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3F881F5" w14:textId="77777777" w:rsidR="008C739A" w:rsidRPr="008C739A" w:rsidRDefault="008C739A" w:rsidP="008C739A">
            <w:pPr>
              <w:suppressAutoHyphens/>
              <w:spacing w:before="0"/>
              <w:jc w:val="left"/>
              <w:rPr>
                <w:rFonts w:cs="Arial"/>
                <w:lang w:val="sr-Cyrl-RS" w:eastAsia="ar-SA"/>
              </w:rPr>
            </w:pPr>
          </w:p>
        </w:tc>
        <w:tc>
          <w:tcPr>
            <w:tcW w:w="94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F9E6F0A" w14:textId="77777777" w:rsidR="008C739A" w:rsidRPr="008C739A" w:rsidRDefault="008C739A" w:rsidP="008C739A">
            <w:pPr>
              <w:suppressAutoHyphens/>
              <w:spacing w:before="0"/>
              <w:jc w:val="left"/>
              <w:rPr>
                <w:rFonts w:cs="Arial"/>
                <w:lang w:val="sr-Cyrl-RS" w:eastAsia="ar-SA"/>
              </w:rPr>
            </w:pPr>
          </w:p>
        </w:tc>
        <w:tc>
          <w:tcPr>
            <w:tcW w:w="850"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C16C711" w14:textId="77777777" w:rsidR="008C739A" w:rsidRPr="008C739A" w:rsidRDefault="008C739A" w:rsidP="008C739A">
            <w:pPr>
              <w:suppressAutoHyphens/>
              <w:spacing w:before="0"/>
              <w:jc w:val="left"/>
              <w:rPr>
                <w:rFonts w:cs="Arial"/>
                <w:lang w:val="sr-Cyrl-RS" w:eastAsia="ar-SA"/>
              </w:rPr>
            </w:pPr>
          </w:p>
        </w:tc>
        <w:tc>
          <w:tcPr>
            <w:tcW w:w="77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0DFE1DF" w14:textId="77777777" w:rsidR="008C739A" w:rsidRPr="008C739A" w:rsidRDefault="008C739A" w:rsidP="008C739A">
            <w:pPr>
              <w:suppressAutoHyphens/>
              <w:spacing w:before="0"/>
              <w:jc w:val="left"/>
              <w:rPr>
                <w:rFonts w:cs="Arial"/>
                <w:lang w:val="sr-Cyrl-RS" w:eastAsia="ar-SA"/>
              </w:rPr>
            </w:pPr>
          </w:p>
        </w:tc>
        <w:tc>
          <w:tcPr>
            <w:tcW w:w="7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7E8E3E0" w14:textId="77777777" w:rsidR="008C739A" w:rsidRPr="008C739A" w:rsidRDefault="008C739A" w:rsidP="008C739A">
            <w:pPr>
              <w:suppressAutoHyphens/>
              <w:spacing w:before="0"/>
              <w:jc w:val="left"/>
              <w:rPr>
                <w:rFonts w:cs="Arial"/>
                <w:lang w:val="sr-Cyrl-RS" w:eastAsia="ar-SA"/>
              </w:rPr>
            </w:pPr>
          </w:p>
        </w:tc>
      </w:tr>
      <w:tr w:rsidR="008C739A" w:rsidRPr="008C739A" w14:paraId="5EC9D7DB" w14:textId="77777777" w:rsidTr="008C739A">
        <w:trPr>
          <w:trHeight w:val="467"/>
        </w:trPr>
        <w:tc>
          <w:tcPr>
            <w:tcW w:w="4278"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7C57EEC" w14:textId="77777777" w:rsidR="008C739A" w:rsidRPr="008C739A" w:rsidRDefault="008C739A" w:rsidP="008C739A">
            <w:pPr>
              <w:suppressAutoHyphens/>
              <w:spacing w:before="0"/>
              <w:jc w:val="center"/>
              <w:rPr>
                <w:rFonts w:cs="Arial"/>
                <w:b/>
                <w:lang w:val="sr-Cyrl-RS" w:eastAsia="ar-SA"/>
              </w:rPr>
            </w:pPr>
            <w:r w:rsidRPr="008C739A">
              <w:rPr>
                <w:rFonts w:cs="Arial"/>
                <w:b/>
                <w:lang w:val="sr-Cyrl-RS" w:eastAsia="ar-SA"/>
              </w:rPr>
              <w:t>УКУПНО (РСД)</w:t>
            </w:r>
          </w:p>
        </w:tc>
        <w:tc>
          <w:tcPr>
            <w:tcW w:w="722"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A3037E" w14:textId="77777777" w:rsidR="008C739A" w:rsidRPr="008C739A" w:rsidRDefault="008C739A" w:rsidP="008C739A">
            <w:pPr>
              <w:suppressAutoHyphens/>
              <w:spacing w:before="0"/>
              <w:jc w:val="left"/>
              <w:rPr>
                <w:rFonts w:cs="Arial"/>
                <w:lang w:val="sr-Cyrl-RS" w:eastAsia="ar-SA"/>
              </w:rPr>
            </w:pPr>
          </w:p>
        </w:tc>
      </w:tr>
    </w:tbl>
    <w:p w14:paraId="006AD9A9" w14:textId="77777777" w:rsidR="008C739A" w:rsidRPr="008C739A" w:rsidRDefault="008C739A" w:rsidP="008C739A">
      <w:pPr>
        <w:suppressAutoHyphens/>
        <w:spacing w:before="0"/>
        <w:rPr>
          <w:rFonts w:cs="Arial"/>
          <w:sz w:val="24"/>
          <w:szCs w:val="24"/>
          <w:lang w:eastAsia="ar-SA"/>
        </w:rPr>
      </w:pPr>
    </w:p>
    <w:p w14:paraId="1E2CC77E" w14:textId="77777777" w:rsidR="008C739A" w:rsidRPr="008C739A" w:rsidRDefault="008C739A" w:rsidP="008C739A">
      <w:pPr>
        <w:suppressAutoHyphens/>
        <w:spacing w:before="0"/>
        <w:rPr>
          <w:rFonts w:cs="Arial"/>
          <w:b/>
          <w:sz w:val="24"/>
          <w:szCs w:val="24"/>
          <w:lang w:val="sr-Cyrl-RS" w:eastAsia="ar-SA"/>
        </w:rPr>
      </w:pPr>
      <w:r w:rsidRPr="008C739A">
        <w:rPr>
          <w:rFonts w:cs="Arial"/>
          <w:b/>
          <w:sz w:val="24"/>
          <w:szCs w:val="24"/>
          <w:lang w:val="sr-Cyrl-RS" w:eastAsia="ar-SA"/>
        </w:rPr>
        <w:t>Главни /Пројекти за грађевинску дозволу</w:t>
      </w:r>
    </w:p>
    <w:tbl>
      <w:tblPr>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350"/>
        <w:gridCol w:w="1773"/>
        <w:gridCol w:w="1773"/>
        <w:gridCol w:w="1256"/>
        <w:gridCol w:w="1262"/>
      </w:tblGrid>
      <w:tr w:rsidR="008C739A" w:rsidRPr="008C739A" w14:paraId="734E6719" w14:textId="77777777" w:rsidTr="008C739A">
        <w:trPr>
          <w:trHeight w:val="727"/>
        </w:trPr>
        <w:tc>
          <w:tcPr>
            <w:tcW w:w="459"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6EDEEDD" w14:textId="77777777" w:rsidR="008C739A" w:rsidRPr="008C739A" w:rsidRDefault="008C739A" w:rsidP="008C739A">
            <w:pPr>
              <w:suppressAutoHyphens/>
              <w:spacing w:before="0"/>
              <w:ind w:left="127"/>
              <w:jc w:val="center"/>
              <w:rPr>
                <w:rFonts w:cs="Arial"/>
                <w:b/>
                <w:lang w:val="sr-Cyrl-RS" w:eastAsia="ar-SA"/>
              </w:rPr>
            </w:pPr>
            <w:r w:rsidRPr="008C739A">
              <w:rPr>
                <w:rFonts w:cs="Arial"/>
                <w:b/>
                <w:lang w:val="sr-Cyrl-RS" w:eastAsia="ar-SA"/>
              </w:rPr>
              <w:t>Ред.</w:t>
            </w:r>
          </w:p>
          <w:p w14:paraId="60F15B34" w14:textId="77777777" w:rsidR="008C739A" w:rsidRPr="008C739A" w:rsidRDefault="008C739A" w:rsidP="008C739A">
            <w:pPr>
              <w:suppressAutoHyphens/>
              <w:spacing w:before="0"/>
              <w:ind w:left="127"/>
              <w:jc w:val="center"/>
              <w:rPr>
                <w:rFonts w:cs="Arial"/>
                <w:lang w:val="sr-Cyrl-RS" w:eastAsia="ar-SA"/>
              </w:rPr>
            </w:pPr>
            <w:r w:rsidRPr="008C739A">
              <w:rPr>
                <w:rFonts w:cs="Arial"/>
                <w:b/>
                <w:lang w:val="sr-Cyrl-RS" w:eastAsia="ar-SA"/>
              </w:rPr>
              <w:t>бр</w:t>
            </w:r>
            <w:r w:rsidRPr="008C739A">
              <w:rPr>
                <w:rFonts w:cs="Arial"/>
                <w:lang w:val="sr-Cyrl-RS" w:eastAsia="ar-SA"/>
              </w:rPr>
              <w:t>.</w:t>
            </w:r>
          </w:p>
        </w:tc>
        <w:tc>
          <w:tcPr>
            <w:tcW w:w="1268"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2644C3FE" w14:textId="77777777" w:rsidR="008C739A" w:rsidRPr="008C739A" w:rsidRDefault="008C739A" w:rsidP="008C739A">
            <w:pPr>
              <w:suppressAutoHyphens/>
              <w:spacing w:before="0"/>
              <w:jc w:val="center"/>
              <w:rPr>
                <w:rFonts w:cs="Arial"/>
                <w:lang w:val="sr-Cyrl-RS" w:eastAsia="ar-SA"/>
              </w:rPr>
            </w:pPr>
            <w:r w:rsidRPr="008C739A">
              <w:rPr>
                <w:rFonts w:cs="Arial"/>
                <w:b/>
                <w:lang w:val="sr-Cyrl-RS" w:eastAsia="ar-SA"/>
              </w:rPr>
              <w:t>Назив и седиште наручиоца и контакт телефон и лице</w:t>
            </w:r>
          </w:p>
        </w:tc>
        <w:tc>
          <w:tcPr>
            <w:tcW w:w="95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371FA28B" w14:textId="77777777" w:rsidR="008C739A" w:rsidRPr="008C739A" w:rsidRDefault="008C739A" w:rsidP="008C739A">
            <w:pPr>
              <w:suppressAutoHyphens/>
              <w:spacing w:before="0"/>
              <w:jc w:val="center"/>
              <w:rPr>
                <w:rFonts w:cs="Arial"/>
                <w:lang w:val="sr-Cyrl-RS" w:eastAsia="ar-SA"/>
              </w:rPr>
            </w:pPr>
            <w:r w:rsidRPr="008C739A">
              <w:rPr>
                <w:rFonts w:cs="Arial"/>
                <w:b/>
                <w:lang w:val="sr-Cyrl-RS" w:eastAsia="ar-SA"/>
              </w:rPr>
              <w:t>Држава у којој је услуга извршена</w:t>
            </w:r>
          </w:p>
        </w:tc>
        <w:tc>
          <w:tcPr>
            <w:tcW w:w="95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53AB7BF9" w14:textId="77777777" w:rsidR="008C739A" w:rsidRPr="008C739A" w:rsidRDefault="008C739A" w:rsidP="008C739A">
            <w:pPr>
              <w:suppressAutoHyphens/>
              <w:spacing w:before="0"/>
              <w:jc w:val="center"/>
              <w:rPr>
                <w:rFonts w:cs="Arial"/>
                <w:b/>
                <w:i/>
                <w:lang w:val="sr-Cyrl-RS" w:eastAsia="ar-SA"/>
              </w:rPr>
            </w:pPr>
            <w:r w:rsidRPr="008C739A">
              <w:rPr>
                <w:rFonts w:cs="Arial"/>
                <w:b/>
                <w:lang w:val="sr-Cyrl-RS" w:eastAsia="ar-SA"/>
              </w:rPr>
              <w:t>Период у којем је извршена услуга</w:t>
            </w:r>
          </w:p>
        </w:tc>
        <w:tc>
          <w:tcPr>
            <w:tcW w:w="677"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4BFD240" w14:textId="77777777" w:rsidR="008C739A" w:rsidRPr="008C739A" w:rsidRDefault="008C739A" w:rsidP="008C739A">
            <w:pPr>
              <w:suppressAutoHyphens/>
              <w:spacing w:before="0"/>
              <w:jc w:val="center"/>
              <w:rPr>
                <w:rFonts w:cs="Arial"/>
                <w:b/>
                <w:lang w:val="sr-Cyrl-RS" w:eastAsia="ar-SA"/>
              </w:rPr>
            </w:pPr>
            <w:r w:rsidRPr="008C739A">
              <w:rPr>
                <w:rFonts w:cs="Arial"/>
                <w:b/>
                <w:lang w:val="sr-Cyrl-RS" w:eastAsia="ar-SA"/>
              </w:rPr>
              <w:t>Назив, опис извршене услуге</w:t>
            </w:r>
          </w:p>
        </w:tc>
        <w:tc>
          <w:tcPr>
            <w:tcW w:w="681" w:type="pct"/>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vAlign w:val="center"/>
          </w:tcPr>
          <w:p w14:paraId="7DF1D66F" w14:textId="77777777" w:rsidR="008C739A" w:rsidRPr="008C739A" w:rsidRDefault="008C739A" w:rsidP="008C739A">
            <w:pPr>
              <w:suppressAutoHyphens/>
              <w:spacing w:before="0"/>
              <w:jc w:val="center"/>
              <w:rPr>
                <w:rFonts w:ascii="Ebrima" w:hAnsi="Ebrima" w:cs="Arial"/>
                <w:b/>
                <w:lang w:val="sr-Cyrl-RS" w:eastAsia="ar-SA"/>
              </w:rPr>
            </w:pPr>
            <w:r w:rsidRPr="008C739A">
              <w:rPr>
                <w:rFonts w:cs="Arial"/>
                <w:b/>
                <w:lang w:val="sr-Cyrl-RS" w:eastAsia="ar-SA"/>
              </w:rPr>
              <w:t>Вредност извршене услуге</w:t>
            </w:r>
          </w:p>
          <w:p w14:paraId="41BC63D3" w14:textId="77777777" w:rsidR="008C739A" w:rsidRPr="008C739A" w:rsidRDefault="008C739A" w:rsidP="008C739A">
            <w:pPr>
              <w:suppressAutoHyphens/>
              <w:spacing w:before="0"/>
              <w:jc w:val="center"/>
              <w:rPr>
                <w:rFonts w:ascii="Calibri" w:hAnsi="Calibri" w:cs="Arial"/>
                <w:b/>
                <w:lang w:val="sr-Cyrl-RS" w:eastAsia="ar-SA"/>
              </w:rPr>
            </w:pPr>
            <w:r w:rsidRPr="008C739A">
              <w:rPr>
                <w:rFonts w:ascii="Calibri" w:hAnsi="Calibri" w:cs="Arial"/>
                <w:b/>
                <w:lang w:val="sr-Cyrl-RS" w:eastAsia="ar-SA"/>
              </w:rPr>
              <w:t>(РСД)</w:t>
            </w:r>
          </w:p>
        </w:tc>
      </w:tr>
      <w:tr w:rsidR="008C739A" w:rsidRPr="008C739A" w14:paraId="2AB8132B" w14:textId="77777777" w:rsidTr="008C739A">
        <w:trPr>
          <w:trHeight w:val="567"/>
        </w:trPr>
        <w:tc>
          <w:tcPr>
            <w:tcW w:w="4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1D614EF" w14:textId="77777777" w:rsidR="008C739A" w:rsidRPr="008C739A" w:rsidRDefault="008C739A" w:rsidP="008C739A">
            <w:pPr>
              <w:suppressAutoHyphens/>
              <w:spacing w:before="0"/>
              <w:ind w:left="127"/>
              <w:jc w:val="center"/>
              <w:rPr>
                <w:rFonts w:cs="Arial"/>
                <w:lang w:val="sr-Cyrl-RS" w:eastAsia="ar-SA"/>
              </w:rPr>
            </w:pPr>
            <w:r w:rsidRPr="008C739A">
              <w:rPr>
                <w:rFonts w:cs="Arial"/>
                <w:lang w:val="sr-Cyrl-RS" w:eastAsia="ar-SA"/>
              </w:rPr>
              <w:t>1</w:t>
            </w: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CEDC933"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94C8218"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727A105" w14:textId="77777777" w:rsidR="008C739A" w:rsidRPr="008C739A" w:rsidRDefault="008C739A" w:rsidP="008C739A">
            <w:pPr>
              <w:suppressAutoHyphens/>
              <w:spacing w:before="0"/>
              <w:jc w:val="left"/>
              <w:rPr>
                <w:rFonts w:cs="Arial"/>
                <w:lang w:val="sr-Cyrl-RS" w:eastAsia="ar-SA"/>
              </w:rPr>
            </w:pPr>
          </w:p>
        </w:tc>
        <w:tc>
          <w:tcPr>
            <w:tcW w:w="6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6590F89" w14:textId="77777777" w:rsidR="008C739A" w:rsidRPr="008C739A" w:rsidRDefault="008C739A" w:rsidP="008C739A">
            <w:pPr>
              <w:suppressAutoHyphens/>
              <w:spacing w:before="0"/>
              <w:jc w:val="left"/>
              <w:rPr>
                <w:rFonts w:cs="Arial"/>
                <w:lang w:val="sr-Cyrl-RS" w:eastAsia="ar-SA"/>
              </w:rPr>
            </w:pP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B5E8FE" w14:textId="77777777" w:rsidR="008C739A" w:rsidRPr="008C739A" w:rsidRDefault="008C739A" w:rsidP="008C739A">
            <w:pPr>
              <w:suppressAutoHyphens/>
              <w:spacing w:before="0"/>
              <w:jc w:val="left"/>
              <w:rPr>
                <w:rFonts w:cs="Arial"/>
                <w:lang w:val="sr-Cyrl-RS" w:eastAsia="ar-SA"/>
              </w:rPr>
            </w:pPr>
          </w:p>
        </w:tc>
      </w:tr>
      <w:tr w:rsidR="008C739A" w:rsidRPr="008C739A" w14:paraId="4DBC236A" w14:textId="77777777" w:rsidTr="008C739A">
        <w:trPr>
          <w:trHeight w:val="567"/>
        </w:trPr>
        <w:tc>
          <w:tcPr>
            <w:tcW w:w="4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2C4299E" w14:textId="77777777" w:rsidR="008C739A" w:rsidRPr="008C739A" w:rsidRDefault="008C739A" w:rsidP="008C739A">
            <w:pPr>
              <w:suppressAutoHyphens/>
              <w:spacing w:before="0"/>
              <w:ind w:left="127"/>
              <w:jc w:val="center"/>
              <w:rPr>
                <w:rFonts w:cs="Arial"/>
                <w:lang w:val="sr-Cyrl-RS" w:eastAsia="ar-SA"/>
              </w:rPr>
            </w:pPr>
            <w:r w:rsidRPr="008C739A">
              <w:rPr>
                <w:rFonts w:cs="Arial"/>
                <w:lang w:val="sr-Cyrl-RS" w:eastAsia="ar-SA"/>
              </w:rPr>
              <w:t>2</w:t>
            </w: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7D79CC"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AB67A6C"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5836FFA" w14:textId="77777777" w:rsidR="008C739A" w:rsidRPr="008C739A" w:rsidRDefault="008C739A" w:rsidP="008C739A">
            <w:pPr>
              <w:suppressAutoHyphens/>
              <w:spacing w:before="0"/>
              <w:jc w:val="left"/>
              <w:rPr>
                <w:rFonts w:cs="Arial"/>
                <w:lang w:val="sr-Cyrl-RS" w:eastAsia="ar-SA"/>
              </w:rPr>
            </w:pPr>
          </w:p>
        </w:tc>
        <w:tc>
          <w:tcPr>
            <w:tcW w:w="6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E6BB57E" w14:textId="77777777" w:rsidR="008C739A" w:rsidRPr="008C739A" w:rsidRDefault="008C739A" w:rsidP="008C739A">
            <w:pPr>
              <w:suppressAutoHyphens/>
              <w:spacing w:before="0"/>
              <w:jc w:val="left"/>
              <w:rPr>
                <w:rFonts w:cs="Arial"/>
                <w:lang w:val="sr-Cyrl-RS" w:eastAsia="ar-SA"/>
              </w:rPr>
            </w:pP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51E7D5D" w14:textId="77777777" w:rsidR="008C739A" w:rsidRPr="008C739A" w:rsidRDefault="008C739A" w:rsidP="008C739A">
            <w:pPr>
              <w:suppressAutoHyphens/>
              <w:spacing w:before="0"/>
              <w:jc w:val="left"/>
              <w:rPr>
                <w:rFonts w:cs="Arial"/>
                <w:lang w:val="sr-Cyrl-RS" w:eastAsia="ar-SA"/>
              </w:rPr>
            </w:pPr>
          </w:p>
        </w:tc>
      </w:tr>
      <w:tr w:rsidR="008C739A" w:rsidRPr="008C739A" w14:paraId="38919524" w14:textId="77777777" w:rsidTr="008C739A">
        <w:trPr>
          <w:trHeight w:val="567"/>
        </w:trPr>
        <w:tc>
          <w:tcPr>
            <w:tcW w:w="4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5A7700D" w14:textId="77777777" w:rsidR="008C739A" w:rsidRPr="008C739A" w:rsidRDefault="008C739A" w:rsidP="008C739A">
            <w:pPr>
              <w:suppressAutoHyphens/>
              <w:spacing w:before="0"/>
              <w:ind w:left="127"/>
              <w:jc w:val="center"/>
              <w:rPr>
                <w:rFonts w:cs="Arial"/>
                <w:lang w:val="sr-Cyrl-RS" w:eastAsia="ar-SA"/>
              </w:rPr>
            </w:pPr>
            <w:r w:rsidRPr="008C739A">
              <w:rPr>
                <w:rFonts w:cs="Arial"/>
                <w:lang w:val="sr-Cyrl-RS" w:eastAsia="ar-SA"/>
              </w:rPr>
              <w:t>3</w:t>
            </w: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38274B2"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EC39F8F"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1CD3B6B" w14:textId="77777777" w:rsidR="008C739A" w:rsidRPr="008C739A" w:rsidRDefault="008C739A" w:rsidP="008C739A">
            <w:pPr>
              <w:suppressAutoHyphens/>
              <w:spacing w:before="0"/>
              <w:jc w:val="left"/>
              <w:rPr>
                <w:rFonts w:cs="Arial"/>
                <w:lang w:val="sr-Cyrl-RS" w:eastAsia="ar-SA"/>
              </w:rPr>
            </w:pPr>
          </w:p>
        </w:tc>
        <w:tc>
          <w:tcPr>
            <w:tcW w:w="6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96D4520" w14:textId="77777777" w:rsidR="008C739A" w:rsidRPr="008C739A" w:rsidRDefault="008C739A" w:rsidP="008C739A">
            <w:pPr>
              <w:suppressAutoHyphens/>
              <w:spacing w:before="0"/>
              <w:jc w:val="left"/>
              <w:rPr>
                <w:rFonts w:cs="Arial"/>
                <w:lang w:val="sr-Cyrl-RS" w:eastAsia="ar-SA"/>
              </w:rPr>
            </w:pP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0019A84" w14:textId="77777777" w:rsidR="008C739A" w:rsidRPr="008C739A" w:rsidRDefault="008C739A" w:rsidP="008C739A">
            <w:pPr>
              <w:suppressAutoHyphens/>
              <w:spacing w:before="0"/>
              <w:jc w:val="left"/>
              <w:rPr>
                <w:rFonts w:cs="Arial"/>
                <w:lang w:val="sr-Cyrl-RS" w:eastAsia="ar-SA"/>
              </w:rPr>
            </w:pPr>
          </w:p>
        </w:tc>
      </w:tr>
      <w:tr w:rsidR="008C739A" w:rsidRPr="008C739A" w14:paraId="1A171AAD" w14:textId="77777777" w:rsidTr="008C739A">
        <w:trPr>
          <w:trHeight w:val="567"/>
        </w:trPr>
        <w:tc>
          <w:tcPr>
            <w:tcW w:w="4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4136217" w14:textId="77777777" w:rsidR="008C739A" w:rsidRPr="008C739A" w:rsidRDefault="008C739A" w:rsidP="008C739A">
            <w:pPr>
              <w:suppressAutoHyphens/>
              <w:spacing w:before="0"/>
              <w:ind w:left="127"/>
              <w:jc w:val="center"/>
              <w:rPr>
                <w:rFonts w:cs="Arial"/>
                <w:lang w:val="sr-Cyrl-RS" w:eastAsia="ar-SA"/>
              </w:rPr>
            </w:pP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6A6E84B"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C2A5A37"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FD3C912" w14:textId="77777777" w:rsidR="008C739A" w:rsidRPr="008C739A" w:rsidRDefault="008C739A" w:rsidP="008C739A">
            <w:pPr>
              <w:suppressAutoHyphens/>
              <w:spacing w:before="0"/>
              <w:jc w:val="left"/>
              <w:rPr>
                <w:rFonts w:cs="Arial"/>
                <w:lang w:val="sr-Cyrl-RS" w:eastAsia="ar-SA"/>
              </w:rPr>
            </w:pPr>
          </w:p>
        </w:tc>
        <w:tc>
          <w:tcPr>
            <w:tcW w:w="6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3AD59041" w14:textId="77777777" w:rsidR="008C739A" w:rsidRPr="008C739A" w:rsidRDefault="008C739A" w:rsidP="008C739A">
            <w:pPr>
              <w:suppressAutoHyphens/>
              <w:spacing w:before="0"/>
              <w:jc w:val="left"/>
              <w:rPr>
                <w:rFonts w:cs="Arial"/>
                <w:lang w:val="sr-Cyrl-RS" w:eastAsia="ar-SA"/>
              </w:rPr>
            </w:pP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E0BE9DA" w14:textId="77777777" w:rsidR="008C739A" w:rsidRPr="008C739A" w:rsidRDefault="008C739A" w:rsidP="008C739A">
            <w:pPr>
              <w:suppressAutoHyphens/>
              <w:spacing w:before="0"/>
              <w:jc w:val="left"/>
              <w:rPr>
                <w:rFonts w:cs="Arial"/>
                <w:lang w:val="sr-Cyrl-RS" w:eastAsia="ar-SA"/>
              </w:rPr>
            </w:pPr>
          </w:p>
        </w:tc>
      </w:tr>
      <w:tr w:rsidR="008C739A" w:rsidRPr="008C739A" w14:paraId="7DC1EDE8" w14:textId="77777777" w:rsidTr="008C739A">
        <w:trPr>
          <w:trHeight w:val="567"/>
        </w:trPr>
        <w:tc>
          <w:tcPr>
            <w:tcW w:w="459"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3672775" w14:textId="77777777" w:rsidR="008C739A" w:rsidRPr="008C739A" w:rsidRDefault="008C739A" w:rsidP="008C739A">
            <w:pPr>
              <w:suppressAutoHyphens/>
              <w:spacing w:before="0"/>
              <w:ind w:left="127"/>
              <w:jc w:val="center"/>
              <w:rPr>
                <w:rFonts w:cs="Arial"/>
                <w:lang w:val="sr-Cyrl-RS" w:eastAsia="ar-SA"/>
              </w:rPr>
            </w:pPr>
            <w:r w:rsidRPr="008C739A">
              <w:rPr>
                <w:rFonts w:cs="Arial"/>
                <w:lang w:val="sr-Cyrl-RS" w:eastAsia="ar-SA"/>
              </w:rPr>
              <w:t>N</w:t>
            </w:r>
          </w:p>
        </w:tc>
        <w:tc>
          <w:tcPr>
            <w:tcW w:w="1268"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2761675B"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5EC6DC35" w14:textId="77777777" w:rsidR="008C739A" w:rsidRPr="008C739A" w:rsidRDefault="008C739A" w:rsidP="008C739A">
            <w:pPr>
              <w:suppressAutoHyphens/>
              <w:spacing w:before="0"/>
              <w:jc w:val="left"/>
              <w:rPr>
                <w:rFonts w:cs="Arial"/>
                <w:lang w:val="sr-Cyrl-RS" w:eastAsia="ar-SA"/>
              </w:rPr>
            </w:pPr>
          </w:p>
        </w:tc>
        <w:tc>
          <w:tcPr>
            <w:tcW w:w="95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0DFAC868" w14:textId="77777777" w:rsidR="008C739A" w:rsidRPr="008C739A" w:rsidRDefault="008C739A" w:rsidP="008C739A">
            <w:pPr>
              <w:suppressAutoHyphens/>
              <w:spacing w:before="0"/>
              <w:jc w:val="left"/>
              <w:rPr>
                <w:rFonts w:cs="Arial"/>
                <w:lang w:val="sr-Cyrl-RS" w:eastAsia="ar-SA"/>
              </w:rPr>
            </w:pPr>
          </w:p>
        </w:tc>
        <w:tc>
          <w:tcPr>
            <w:tcW w:w="677"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68E6E784" w14:textId="77777777" w:rsidR="008C739A" w:rsidRPr="008C739A" w:rsidRDefault="008C739A" w:rsidP="008C739A">
            <w:pPr>
              <w:suppressAutoHyphens/>
              <w:spacing w:before="0"/>
              <w:jc w:val="left"/>
              <w:rPr>
                <w:rFonts w:cs="Arial"/>
                <w:lang w:val="sr-Cyrl-RS" w:eastAsia="ar-SA"/>
              </w:rPr>
            </w:pP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7D4C9375" w14:textId="77777777" w:rsidR="008C739A" w:rsidRPr="008C739A" w:rsidRDefault="008C739A" w:rsidP="008C739A">
            <w:pPr>
              <w:suppressAutoHyphens/>
              <w:spacing w:before="0"/>
              <w:jc w:val="left"/>
              <w:rPr>
                <w:rFonts w:cs="Arial"/>
                <w:lang w:val="sr-Cyrl-RS" w:eastAsia="ar-SA"/>
              </w:rPr>
            </w:pPr>
          </w:p>
        </w:tc>
      </w:tr>
      <w:tr w:rsidR="008C739A" w:rsidRPr="008C739A" w14:paraId="7B8D1707" w14:textId="77777777" w:rsidTr="008C739A">
        <w:trPr>
          <w:trHeight w:val="458"/>
        </w:trPr>
        <w:tc>
          <w:tcPr>
            <w:tcW w:w="4319" w:type="pct"/>
            <w:gridSpan w:val="5"/>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13D0C79C" w14:textId="77777777" w:rsidR="008C739A" w:rsidRPr="008C739A" w:rsidRDefault="008C739A" w:rsidP="008C739A">
            <w:pPr>
              <w:suppressAutoHyphens/>
              <w:spacing w:before="0"/>
              <w:jc w:val="center"/>
              <w:rPr>
                <w:rFonts w:cs="Arial"/>
                <w:b/>
                <w:lang w:val="sr-Cyrl-RS" w:eastAsia="ar-SA"/>
              </w:rPr>
            </w:pPr>
            <w:r w:rsidRPr="008C739A">
              <w:rPr>
                <w:rFonts w:cs="Arial"/>
                <w:b/>
                <w:lang w:val="sr-Cyrl-RS" w:eastAsia="ar-SA"/>
              </w:rPr>
              <w:t>УКУПНО (РСД)</w:t>
            </w:r>
          </w:p>
        </w:tc>
        <w:tc>
          <w:tcPr>
            <w:tcW w:w="681" w:type="pct"/>
            <w:tcBorders>
              <w:top w:val="single" w:sz="4" w:space="0" w:color="auto"/>
              <w:left w:val="single" w:sz="4" w:space="0" w:color="auto"/>
              <w:bottom w:val="single" w:sz="4" w:space="0" w:color="auto"/>
              <w:right w:val="single" w:sz="4" w:space="0" w:color="auto"/>
            </w:tcBorders>
            <w:tcMar>
              <w:left w:w="57" w:type="dxa"/>
              <w:right w:w="57" w:type="dxa"/>
            </w:tcMar>
            <w:vAlign w:val="center"/>
          </w:tcPr>
          <w:p w14:paraId="4B86558E" w14:textId="77777777" w:rsidR="008C739A" w:rsidRPr="008C739A" w:rsidRDefault="008C739A" w:rsidP="008C739A">
            <w:pPr>
              <w:suppressAutoHyphens/>
              <w:spacing w:before="0"/>
              <w:jc w:val="left"/>
              <w:rPr>
                <w:rFonts w:cs="Arial"/>
                <w:lang w:val="sr-Cyrl-RS" w:eastAsia="ar-SA"/>
              </w:rPr>
            </w:pPr>
          </w:p>
        </w:tc>
      </w:tr>
    </w:tbl>
    <w:p w14:paraId="6EB95DB4" w14:textId="77777777" w:rsidR="008C739A" w:rsidRPr="008C739A" w:rsidRDefault="008C739A" w:rsidP="008C739A">
      <w:pPr>
        <w:tabs>
          <w:tab w:val="left" w:pos="4999"/>
        </w:tabs>
        <w:spacing w:before="0"/>
        <w:rPr>
          <w:rFonts w:eastAsia="Calibri" w:cs="Arial"/>
          <w:sz w:val="24"/>
          <w:szCs w:val="24"/>
        </w:rPr>
      </w:pPr>
    </w:p>
    <w:tbl>
      <w:tblPr>
        <w:tblW w:w="9090" w:type="dxa"/>
        <w:jc w:val="center"/>
        <w:tblLayout w:type="fixed"/>
        <w:tblLook w:val="0000" w:firstRow="0" w:lastRow="0" w:firstColumn="0" w:lastColumn="0" w:noHBand="0" w:noVBand="0"/>
      </w:tblPr>
      <w:tblGrid>
        <w:gridCol w:w="3252"/>
        <w:gridCol w:w="2127"/>
        <w:gridCol w:w="3711"/>
      </w:tblGrid>
      <w:tr w:rsidR="008C739A" w:rsidRPr="008C739A" w14:paraId="5731D947" w14:textId="77777777" w:rsidTr="008C739A">
        <w:trPr>
          <w:jc w:val="center"/>
        </w:trPr>
        <w:tc>
          <w:tcPr>
            <w:tcW w:w="3252" w:type="dxa"/>
          </w:tcPr>
          <w:p w14:paraId="584CAD76" w14:textId="77777777" w:rsidR="008C739A" w:rsidRPr="008C739A" w:rsidRDefault="008C739A" w:rsidP="008C739A">
            <w:pPr>
              <w:spacing w:before="0"/>
              <w:jc w:val="center"/>
              <w:rPr>
                <w:rFonts w:cs="Arial"/>
                <w:sz w:val="24"/>
                <w:szCs w:val="24"/>
              </w:rPr>
            </w:pPr>
            <w:r w:rsidRPr="008C739A">
              <w:rPr>
                <w:rFonts w:cs="Arial"/>
                <w:sz w:val="24"/>
                <w:szCs w:val="24"/>
              </w:rPr>
              <w:t>Датум:</w:t>
            </w:r>
          </w:p>
        </w:tc>
        <w:tc>
          <w:tcPr>
            <w:tcW w:w="2127" w:type="dxa"/>
          </w:tcPr>
          <w:p w14:paraId="10A77770" w14:textId="77777777" w:rsidR="008C739A" w:rsidRPr="008C739A" w:rsidRDefault="008C739A" w:rsidP="008C739A">
            <w:pPr>
              <w:spacing w:before="0"/>
              <w:jc w:val="center"/>
              <w:rPr>
                <w:rFonts w:cs="Arial"/>
                <w:sz w:val="24"/>
                <w:szCs w:val="24"/>
                <w:lang w:val="ru-RU"/>
              </w:rPr>
            </w:pPr>
          </w:p>
        </w:tc>
        <w:tc>
          <w:tcPr>
            <w:tcW w:w="3711" w:type="dxa"/>
          </w:tcPr>
          <w:p w14:paraId="039DC8ED" w14:textId="77777777" w:rsidR="008C739A" w:rsidRPr="008C739A" w:rsidRDefault="008C739A" w:rsidP="008C739A">
            <w:pPr>
              <w:spacing w:before="0"/>
              <w:jc w:val="center"/>
              <w:rPr>
                <w:rFonts w:cs="Arial"/>
                <w:sz w:val="24"/>
                <w:szCs w:val="24"/>
                <w:lang w:val="ru-RU"/>
              </w:rPr>
            </w:pPr>
            <w:r w:rsidRPr="008C739A">
              <w:rPr>
                <w:rFonts w:cs="Arial"/>
                <w:sz w:val="24"/>
                <w:szCs w:val="24"/>
                <w:lang w:val="sr-Cyrl-CS"/>
              </w:rPr>
              <w:t>П</w:t>
            </w:r>
            <w:r w:rsidRPr="008C739A">
              <w:rPr>
                <w:rFonts w:cs="Arial"/>
                <w:sz w:val="24"/>
                <w:szCs w:val="24"/>
              </w:rPr>
              <w:t>онуђач</w:t>
            </w:r>
            <w:r w:rsidRPr="008C739A">
              <w:rPr>
                <w:rFonts w:cs="Arial"/>
                <w:sz w:val="24"/>
                <w:szCs w:val="24"/>
                <w:lang w:val="ru-RU"/>
              </w:rPr>
              <w:t>:</w:t>
            </w:r>
          </w:p>
        </w:tc>
      </w:tr>
      <w:tr w:rsidR="008C739A" w:rsidRPr="008C739A" w14:paraId="38194FB7" w14:textId="77777777" w:rsidTr="008C739A">
        <w:trPr>
          <w:jc w:val="center"/>
        </w:trPr>
        <w:tc>
          <w:tcPr>
            <w:tcW w:w="3252" w:type="dxa"/>
          </w:tcPr>
          <w:p w14:paraId="2E6966F0" w14:textId="77777777" w:rsidR="008C739A" w:rsidRPr="008C739A" w:rsidRDefault="008C739A" w:rsidP="008C739A">
            <w:pPr>
              <w:spacing w:before="0"/>
              <w:jc w:val="center"/>
              <w:rPr>
                <w:rFonts w:cs="Arial"/>
                <w:sz w:val="24"/>
                <w:szCs w:val="24"/>
              </w:rPr>
            </w:pPr>
          </w:p>
        </w:tc>
        <w:tc>
          <w:tcPr>
            <w:tcW w:w="2127" w:type="dxa"/>
          </w:tcPr>
          <w:p w14:paraId="1C9EDF7B" w14:textId="77777777" w:rsidR="008C739A" w:rsidRPr="008C739A" w:rsidRDefault="008C739A" w:rsidP="008C739A">
            <w:pPr>
              <w:spacing w:before="0"/>
              <w:jc w:val="center"/>
              <w:rPr>
                <w:rFonts w:cs="Arial"/>
                <w:sz w:val="24"/>
                <w:szCs w:val="24"/>
              </w:rPr>
            </w:pPr>
            <w:r w:rsidRPr="008C739A">
              <w:rPr>
                <w:rFonts w:cs="Arial"/>
                <w:sz w:val="24"/>
                <w:szCs w:val="24"/>
              </w:rPr>
              <w:t>М.П.</w:t>
            </w:r>
          </w:p>
        </w:tc>
        <w:tc>
          <w:tcPr>
            <w:tcW w:w="3711" w:type="dxa"/>
          </w:tcPr>
          <w:p w14:paraId="15F02071" w14:textId="77777777" w:rsidR="008C739A" w:rsidRPr="008C739A" w:rsidRDefault="008C739A" w:rsidP="008C739A">
            <w:pPr>
              <w:spacing w:before="0"/>
              <w:jc w:val="center"/>
              <w:rPr>
                <w:rFonts w:cs="Arial"/>
                <w:sz w:val="24"/>
                <w:szCs w:val="24"/>
                <w:lang w:val="ru-RU"/>
              </w:rPr>
            </w:pPr>
          </w:p>
        </w:tc>
      </w:tr>
      <w:tr w:rsidR="008C739A" w:rsidRPr="008C739A" w14:paraId="61AC00DB" w14:textId="77777777" w:rsidTr="008C739A">
        <w:trPr>
          <w:jc w:val="center"/>
        </w:trPr>
        <w:tc>
          <w:tcPr>
            <w:tcW w:w="3252" w:type="dxa"/>
            <w:tcBorders>
              <w:bottom w:val="single" w:sz="4" w:space="0" w:color="auto"/>
            </w:tcBorders>
          </w:tcPr>
          <w:p w14:paraId="3E13EFF4" w14:textId="77777777" w:rsidR="008C739A" w:rsidRPr="008C739A" w:rsidRDefault="008C739A" w:rsidP="008C739A">
            <w:pPr>
              <w:spacing w:before="0"/>
              <w:jc w:val="center"/>
              <w:rPr>
                <w:rFonts w:cs="Arial"/>
                <w:sz w:val="24"/>
                <w:szCs w:val="24"/>
              </w:rPr>
            </w:pPr>
          </w:p>
        </w:tc>
        <w:tc>
          <w:tcPr>
            <w:tcW w:w="2127" w:type="dxa"/>
          </w:tcPr>
          <w:p w14:paraId="1DE940A1" w14:textId="77777777" w:rsidR="008C739A" w:rsidRPr="008C739A" w:rsidRDefault="008C739A" w:rsidP="008C739A">
            <w:pPr>
              <w:spacing w:before="0"/>
              <w:jc w:val="center"/>
              <w:rPr>
                <w:rFonts w:cs="Arial"/>
                <w:sz w:val="24"/>
                <w:szCs w:val="24"/>
                <w:lang w:val="ru-RU"/>
              </w:rPr>
            </w:pPr>
          </w:p>
        </w:tc>
        <w:tc>
          <w:tcPr>
            <w:tcW w:w="3711" w:type="dxa"/>
            <w:tcBorders>
              <w:bottom w:val="single" w:sz="4" w:space="0" w:color="auto"/>
            </w:tcBorders>
          </w:tcPr>
          <w:p w14:paraId="186123ED" w14:textId="77777777" w:rsidR="008C739A" w:rsidRPr="008C739A" w:rsidRDefault="008C739A" w:rsidP="008C739A">
            <w:pPr>
              <w:spacing w:before="0"/>
              <w:jc w:val="center"/>
              <w:rPr>
                <w:rFonts w:cs="Arial"/>
                <w:sz w:val="24"/>
                <w:szCs w:val="24"/>
                <w:lang w:val="ru-RU"/>
              </w:rPr>
            </w:pPr>
          </w:p>
        </w:tc>
      </w:tr>
      <w:tr w:rsidR="008C739A" w:rsidRPr="008C739A" w14:paraId="3FDC7FBF" w14:textId="77777777" w:rsidTr="008C739A">
        <w:trPr>
          <w:trHeight w:val="389"/>
          <w:jc w:val="center"/>
        </w:trPr>
        <w:tc>
          <w:tcPr>
            <w:tcW w:w="3252" w:type="dxa"/>
            <w:tcBorders>
              <w:top w:val="single" w:sz="4" w:space="0" w:color="auto"/>
            </w:tcBorders>
          </w:tcPr>
          <w:p w14:paraId="1EA9AF85" w14:textId="77777777" w:rsidR="008C739A" w:rsidRPr="008C739A" w:rsidRDefault="008C739A" w:rsidP="008C739A">
            <w:pPr>
              <w:spacing w:before="0"/>
              <w:jc w:val="center"/>
              <w:rPr>
                <w:rFonts w:cs="Arial"/>
                <w:sz w:val="24"/>
                <w:szCs w:val="24"/>
              </w:rPr>
            </w:pPr>
          </w:p>
        </w:tc>
        <w:tc>
          <w:tcPr>
            <w:tcW w:w="2127" w:type="dxa"/>
          </w:tcPr>
          <w:p w14:paraId="6EBF529C" w14:textId="77777777" w:rsidR="008C739A" w:rsidRPr="008C739A" w:rsidRDefault="008C739A" w:rsidP="008C739A">
            <w:pPr>
              <w:spacing w:before="0"/>
              <w:jc w:val="center"/>
              <w:rPr>
                <w:rFonts w:cs="Arial"/>
                <w:sz w:val="24"/>
                <w:szCs w:val="24"/>
                <w:lang w:val="ru-RU"/>
              </w:rPr>
            </w:pPr>
          </w:p>
        </w:tc>
        <w:tc>
          <w:tcPr>
            <w:tcW w:w="3711" w:type="dxa"/>
            <w:tcBorders>
              <w:top w:val="single" w:sz="4" w:space="0" w:color="auto"/>
            </w:tcBorders>
          </w:tcPr>
          <w:p w14:paraId="3CD12DF2" w14:textId="77777777" w:rsidR="008C739A" w:rsidRPr="008C739A" w:rsidRDefault="008C739A" w:rsidP="008C739A">
            <w:pPr>
              <w:spacing w:before="0"/>
              <w:jc w:val="center"/>
              <w:rPr>
                <w:rFonts w:cs="Arial"/>
                <w:sz w:val="24"/>
                <w:szCs w:val="24"/>
                <w:lang w:val="ru-RU"/>
              </w:rPr>
            </w:pPr>
          </w:p>
        </w:tc>
      </w:tr>
    </w:tbl>
    <w:p w14:paraId="091D8C45" w14:textId="77777777" w:rsidR="008C739A" w:rsidRPr="008C739A" w:rsidRDefault="008C739A" w:rsidP="008C739A">
      <w:pPr>
        <w:rPr>
          <w:rFonts w:eastAsia="Symbol" w:cs="Arial"/>
          <w:b/>
          <w:bCs/>
          <w:i/>
          <w:kern w:val="28"/>
          <w:sz w:val="18"/>
          <w:szCs w:val="18"/>
        </w:rPr>
      </w:pPr>
      <w:r w:rsidRPr="008C739A">
        <w:rPr>
          <w:rFonts w:eastAsia="Symbol" w:cs="Arial"/>
          <w:b/>
          <w:bCs/>
          <w:i/>
          <w:kern w:val="28"/>
          <w:sz w:val="18"/>
          <w:szCs w:val="18"/>
        </w:rPr>
        <w:t xml:space="preserve">Напомена: </w:t>
      </w:r>
      <w:r w:rsidRPr="008C739A">
        <w:rPr>
          <w:rFonts w:eastAsia="TimesNewRomanPS-BoldMT" w:cs="Arial"/>
          <w:i/>
          <w:sz w:val="18"/>
          <w:szCs w:val="18"/>
        </w:rPr>
        <w:t xml:space="preserve">Уколико </w:t>
      </w:r>
      <w:r w:rsidRPr="008C739A">
        <w:rPr>
          <w:rFonts w:eastAsia="TimesNewRomanPS-BoldMT" w:cs="Arial"/>
          <w:i/>
          <w:sz w:val="18"/>
          <w:szCs w:val="18"/>
          <w:lang w:val="sr-Cyrl-CS"/>
        </w:rPr>
        <w:t>група понуђача подноси заједничку понуду овај образац потписује и оверава Носилац посла испред групе понуђача</w:t>
      </w:r>
      <w:r w:rsidRPr="008C739A">
        <w:rPr>
          <w:rFonts w:eastAsia="TimesNewRomanPS-BoldMT" w:cs="Arial"/>
          <w:i/>
          <w:sz w:val="18"/>
          <w:szCs w:val="18"/>
        </w:rPr>
        <w:t>.</w:t>
      </w:r>
    </w:p>
    <w:p w14:paraId="4D9AEA4A" w14:textId="77777777" w:rsidR="008C739A" w:rsidRPr="008C739A" w:rsidRDefault="008C739A" w:rsidP="008C739A">
      <w:pPr>
        <w:rPr>
          <w:rFonts w:cs="Arial"/>
          <w:sz w:val="18"/>
          <w:szCs w:val="18"/>
          <w:lang w:val="sr-Cyrl-CS"/>
        </w:rPr>
      </w:pPr>
      <w:bookmarkStart w:id="259" w:name="_Toc442559941"/>
      <w:r w:rsidRPr="008C739A">
        <w:rPr>
          <w:rFonts w:cs="Arial"/>
          <w:i/>
          <w:sz w:val="18"/>
          <w:szCs w:val="18"/>
        </w:rPr>
        <w:t>Приликом подношења понуде овај образац копирати у потребном броју примерака.</w:t>
      </w:r>
      <w:r w:rsidRPr="008C739A">
        <w:rPr>
          <w:rFonts w:eastAsia="TimesNewRomanPS-BoldMT" w:cs="Arial"/>
          <w:i/>
          <w:sz w:val="18"/>
          <w:szCs w:val="18"/>
        </w:rPr>
        <w:t xml:space="preserve">Понуђач који даје нетачне податке у погледу стручних референци, чини прекршај по члану 170. став 1. тачка 3. Закона о </w:t>
      </w:r>
      <w:r w:rsidRPr="008C739A">
        <w:rPr>
          <w:rFonts w:eastAsia="TimesNewRomanPS-BoldMT" w:cs="Arial"/>
          <w:i/>
          <w:sz w:val="18"/>
          <w:szCs w:val="18"/>
        </w:rPr>
        <w:lastRenderedPageBreak/>
        <w:t>јавним набавкама</w:t>
      </w:r>
      <w:r w:rsidRPr="008C739A">
        <w:rPr>
          <w:rFonts w:eastAsia="TimesNewRomanPS-BoldMT" w:cs="Arial"/>
          <w:i/>
          <w:sz w:val="18"/>
          <w:szCs w:val="18"/>
          <w:lang w:val="sr-Cyrl-RS"/>
        </w:rPr>
        <w:t xml:space="preserve"> („Службени гласник РС“, бр.124/12, 14/15 и 68/15)</w:t>
      </w:r>
      <w:r w:rsidRPr="008C739A">
        <w:rPr>
          <w:rFonts w:eastAsia="TimesNewRomanPS-BoldMT" w:cs="Arial"/>
          <w:i/>
          <w:sz w:val="18"/>
          <w:szCs w:val="18"/>
        </w:rPr>
        <w:t>. Давање неистинитих података у понуди је основ за негативну референцу у смислу члана 82. став 1. тачка 3) За</w:t>
      </w:r>
    </w:p>
    <w:p w14:paraId="4B1AEDB4" w14:textId="77777777" w:rsidR="008C739A" w:rsidRPr="008C739A" w:rsidRDefault="008C739A" w:rsidP="008C739A">
      <w:pPr>
        <w:jc w:val="right"/>
        <w:outlineLvl w:val="1"/>
        <w:rPr>
          <w:rFonts w:cs="Arial"/>
          <w:b/>
          <w:sz w:val="24"/>
          <w:szCs w:val="24"/>
          <w:lang w:val="sr-Cyrl-RS"/>
        </w:rPr>
      </w:pPr>
      <w:r w:rsidRPr="008C739A">
        <w:rPr>
          <w:rFonts w:cs="Arial"/>
          <w:b/>
          <w:sz w:val="24"/>
          <w:szCs w:val="24"/>
        </w:rPr>
        <w:t xml:space="preserve">ОБРАЗАЦ </w:t>
      </w:r>
      <w:bookmarkEnd w:id="259"/>
      <w:r w:rsidRPr="008C739A">
        <w:rPr>
          <w:rFonts w:cs="Arial"/>
          <w:b/>
          <w:sz w:val="24"/>
          <w:szCs w:val="24"/>
          <w:lang w:val="sr-Cyrl-RS"/>
        </w:rPr>
        <w:t>6.1.</w:t>
      </w:r>
    </w:p>
    <w:p w14:paraId="631DDD8B" w14:textId="77777777" w:rsidR="008C739A" w:rsidRPr="008C739A" w:rsidRDefault="008C739A" w:rsidP="008C739A">
      <w:pPr>
        <w:suppressAutoHyphens/>
        <w:spacing w:before="0"/>
        <w:jc w:val="center"/>
        <w:rPr>
          <w:rFonts w:eastAsia="Arial Unicode MS" w:cs="Arial"/>
          <w:b/>
          <w:bCs/>
          <w:iCs/>
          <w:kern w:val="1"/>
          <w:sz w:val="24"/>
          <w:szCs w:val="24"/>
          <w:lang w:val="sr-Cyrl-CS" w:eastAsia="ar-SA"/>
        </w:rPr>
      </w:pPr>
    </w:p>
    <w:p w14:paraId="0BC8FE75" w14:textId="77777777" w:rsidR="008C739A" w:rsidRPr="008C739A" w:rsidRDefault="008C739A" w:rsidP="008C739A">
      <w:pPr>
        <w:suppressAutoHyphens/>
        <w:spacing w:before="0"/>
        <w:jc w:val="center"/>
        <w:rPr>
          <w:rFonts w:eastAsia="Arial Unicode MS" w:cs="Arial"/>
          <w:b/>
          <w:bCs/>
          <w:iCs/>
          <w:kern w:val="1"/>
          <w:sz w:val="24"/>
          <w:szCs w:val="24"/>
          <w:lang w:val="sr-Cyrl-CS" w:eastAsia="ar-SA"/>
        </w:rPr>
      </w:pPr>
    </w:p>
    <w:p w14:paraId="38D683A1" w14:textId="77777777" w:rsidR="008C739A" w:rsidRPr="008C739A" w:rsidRDefault="008C739A" w:rsidP="008C739A">
      <w:pPr>
        <w:suppressAutoHyphens/>
        <w:spacing w:before="0"/>
        <w:jc w:val="center"/>
        <w:rPr>
          <w:rFonts w:eastAsia="Arial Unicode MS" w:cs="Arial"/>
          <w:b/>
          <w:bCs/>
          <w:iCs/>
          <w:kern w:val="1"/>
          <w:sz w:val="24"/>
          <w:szCs w:val="24"/>
          <w:lang w:val="sr-Cyrl-CS" w:eastAsia="ar-SA"/>
        </w:rPr>
      </w:pPr>
      <w:r w:rsidRPr="008C739A">
        <w:rPr>
          <w:rFonts w:eastAsia="Arial Unicode MS" w:cs="Arial"/>
          <w:b/>
          <w:bCs/>
          <w:iCs/>
          <w:kern w:val="1"/>
          <w:sz w:val="24"/>
          <w:szCs w:val="24"/>
          <w:lang w:val="sr-Cyrl-CS" w:eastAsia="ar-SA"/>
        </w:rPr>
        <w:t>ПОТВРДА О ИЗВРШЕНИМ УСЛУГАМА ПОНУЂАЧА</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6"/>
        <w:gridCol w:w="5759"/>
      </w:tblGrid>
      <w:tr w:rsidR="008C739A" w:rsidRPr="008C739A" w14:paraId="3659C1F7" w14:textId="77777777" w:rsidTr="008C739A">
        <w:trPr>
          <w:trHeight w:val="548"/>
        </w:trPr>
        <w:tc>
          <w:tcPr>
            <w:tcW w:w="3416" w:type="dxa"/>
            <w:vAlign w:val="center"/>
          </w:tcPr>
          <w:p w14:paraId="18848903" w14:textId="77777777" w:rsidR="008C739A" w:rsidRPr="008C739A" w:rsidRDefault="008C739A" w:rsidP="008C739A">
            <w:pPr>
              <w:suppressAutoHyphens/>
              <w:spacing w:before="0"/>
              <w:ind w:left="-98"/>
              <w:jc w:val="center"/>
              <w:rPr>
                <w:rFonts w:cs="Arial"/>
                <w:b/>
                <w:bCs/>
                <w:lang w:val="sr-Cyrl-RS" w:eastAsia="ar-SA"/>
              </w:rPr>
            </w:pPr>
            <w:r w:rsidRPr="008C739A">
              <w:rPr>
                <w:rFonts w:cs="Arial"/>
                <w:b/>
                <w:bCs/>
                <w:lang w:val="sr-Cyrl-RS" w:eastAsia="ar-SA"/>
              </w:rPr>
              <w:t>Назив Наручиоца</w:t>
            </w:r>
          </w:p>
        </w:tc>
        <w:tc>
          <w:tcPr>
            <w:tcW w:w="5759" w:type="dxa"/>
            <w:vAlign w:val="center"/>
          </w:tcPr>
          <w:p w14:paraId="2F89038B" w14:textId="77777777" w:rsidR="008C739A" w:rsidRPr="008C739A" w:rsidRDefault="008C739A" w:rsidP="008C739A">
            <w:pPr>
              <w:suppressAutoHyphens/>
              <w:spacing w:before="0"/>
              <w:rPr>
                <w:rFonts w:cs="Arial"/>
                <w:b/>
                <w:bCs/>
                <w:highlight w:val="yellow"/>
                <w:lang w:val="sr-Cyrl-RS" w:eastAsia="ar-SA"/>
              </w:rPr>
            </w:pPr>
          </w:p>
        </w:tc>
      </w:tr>
      <w:tr w:rsidR="008C739A" w:rsidRPr="008C739A" w14:paraId="21912D28" w14:textId="77777777" w:rsidTr="008C739A">
        <w:trPr>
          <w:trHeight w:val="403"/>
        </w:trPr>
        <w:tc>
          <w:tcPr>
            <w:tcW w:w="3416" w:type="dxa"/>
            <w:vAlign w:val="center"/>
          </w:tcPr>
          <w:p w14:paraId="2C72EBBC" w14:textId="77777777" w:rsidR="008C739A" w:rsidRPr="008C739A" w:rsidRDefault="008C739A" w:rsidP="008C739A">
            <w:pPr>
              <w:suppressAutoHyphens/>
              <w:spacing w:before="0"/>
              <w:ind w:left="-98"/>
              <w:jc w:val="center"/>
              <w:rPr>
                <w:rFonts w:cs="Arial"/>
                <w:b/>
                <w:bCs/>
                <w:lang w:val="sr-Cyrl-RS" w:eastAsia="ar-SA"/>
              </w:rPr>
            </w:pPr>
            <w:r w:rsidRPr="008C739A">
              <w:rPr>
                <w:rFonts w:cs="Arial"/>
                <w:b/>
                <w:bCs/>
                <w:lang w:val="sr-Cyrl-RS" w:eastAsia="ar-SA"/>
              </w:rPr>
              <w:t>Седиште, улица и број</w:t>
            </w:r>
          </w:p>
        </w:tc>
        <w:tc>
          <w:tcPr>
            <w:tcW w:w="5759" w:type="dxa"/>
            <w:vAlign w:val="center"/>
          </w:tcPr>
          <w:p w14:paraId="4FCA5E51" w14:textId="77777777" w:rsidR="008C739A" w:rsidRPr="008C739A" w:rsidRDefault="008C739A" w:rsidP="008C739A">
            <w:pPr>
              <w:suppressAutoHyphens/>
              <w:spacing w:before="0"/>
              <w:rPr>
                <w:rFonts w:cs="Arial"/>
                <w:highlight w:val="yellow"/>
                <w:lang w:val="sr-Cyrl-RS" w:eastAsia="ar-SA"/>
              </w:rPr>
            </w:pPr>
          </w:p>
        </w:tc>
      </w:tr>
      <w:tr w:rsidR="008C739A" w:rsidRPr="008C739A" w14:paraId="55F566B1" w14:textId="77777777" w:rsidTr="008C739A">
        <w:trPr>
          <w:trHeight w:val="467"/>
        </w:trPr>
        <w:tc>
          <w:tcPr>
            <w:tcW w:w="3416" w:type="dxa"/>
            <w:vAlign w:val="center"/>
          </w:tcPr>
          <w:p w14:paraId="597E284D" w14:textId="77777777" w:rsidR="008C739A" w:rsidRPr="008C739A" w:rsidRDefault="008C739A" w:rsidP="008C739A">
            <w:pPr>
              <w:suppressAutoHyphens/>
              <w:spacing w:before="0"/>
              <w:ind w:left="-98"/>
              <w:jc w:val="center"/>
              <w:rPr>
                <w:rFonts w:cs="Arial"/>
                <w:b/>
                <w:bCs/>
                <w:lang w:val="sr-Latn-CS" w:eastAsia="ar-SA"/>
              </w:rPr>
            </w:pPr>
            <w:r w:rsidRPr="008C739A">
              <w:rPr>
                <w:rFonts w:cs="Arial"/>
                <w:b/>
                <w:bCs/>
                <w:lang w:val="sr-Cyrl-RS" w:eastAsia="ar-SA"/>
              </w:rPr>
              <w:t xml:space="preserve">Телефон, факс, е </w:t>
            </w:r>
            <w:r w:rsidRPr="008C739A">
              <w:rPr>
                <w:rFonts w:cs="Arial"/>
                <w:b/>
                <w:bCs/>
                <w:lang w:val="sr-Latn-CS" w:eastAsia="ar-SA"/>
              </w:rPr>
              <w:t>mail</w:t>
            </w:r>
          </w:p>
        </w:tc>
        <w:tc>
          <w:tcPr>
            <w:tcW w:w="5759" w:type="dxa"/>
            <w:vAlign w:val="center"/>
          </w:tcPr>
          <w:p w14:paraId="57DD0AD5" w14:textId="77777777" w:rsidR="008C739A" w:rsidRPr="008C739A" w:rsidRDefault="008C739A" w:rsidP="008C739A">
            <w:pPr>
              <w:suppressAutoHyphens/>
              <w:spacing w:before="0"/>
              <w:rPr>
                <w:rFonts w:cs="Arial"/>
                <w:highlight w:val="yellow"/>
                <w:lang w:val="sr-Cyrl-RS" w:eastAsia="ar-SA"/>
              </w:rPr>
            </w:pPr>
          </w:p>
        </w:tc>
      </w:tr>
      <w:tr w:rsidR="008C739A" w:rsidRPr="008C739A" w14:paraId="58ADCE46" w14:textId="77777777" w:rsidTr="008C739A">
        <w:trPr>
          <w:trHeight w:val="467"/>
        </w:trPr>
        <w:tc>
          <w:tcPr>
            <w:tcW w:w="3416" w:type="dxa"/>
            <w:vAlign w:val="center"/>
          </w:tcPr>
          <w:p w14:paraId="427181EC" w14:textId="77777777" w:rsidR="008C739A" w:rsidRPr="008C739A" w:rsidRDefault="008C739A" w:rsidP="008C739A">
            <w:pPr>
              <w:suppressAutoHyphens/>
              <w:spacing w:before="0"/>
              <w:ind w:left="-98"/>
              <w:jc w:val="center"/>
              <w:rPr>
                <w:rFonts w:cs="Arial"/>
                <w:b/>
                <w:bCs/>
                <w:lang w:val="sr-Cyrl-RS" w:eastAsia="ar-SA"/>
              </w:rPr>
            </w:pPr>
            <w:r w:rsidRPr="008C739A">
              <w:rPr>
                <w:rFonts w:cs="Arial"/>
                <w:b/>
                <w:bCs/>
                <w:lang w:val="sr-Cyrl-RS" w:eastAsia="ar-SA"/>
              </w:rPr>
              <w:t>Матични број</w:t>
            </w:r>
          </w:p>
        </w:tc>
        <w:tc>
          <w:tcPr>
            <w:tcW w:w="5759" w:type="dxa"/>
            <w:vAlign w:val="center"/>
          </w:tcPr>
          <w:p w14:paraId="17920A9C" w14:textId="77777777" w:rsidR="008C739A" w:rsidRPr="008C739A" w:rsidRDefault="008C739A" w:rsidP="008C739A">
            <w:pPr>
              <w:suppressAutoHyphens/>
              <w:spacing w:before="0"/>
              <w:jc w:val="left"/>
              <w:rPr>
                <w:rFonts w:cs="Arial"/>
                <w:highlight w:val="yellow"/>
                <w:lang w:val="sr-Cyrl-RS" w:eastAsia="ar-SA"/>
              </w:rPr>
            </w:pPr>
          </w:p>
        </w:tc>
      </w:tr>
      <w:tr w:rsidR="008C739A" w:rsidRPr="008C739A" w14:paraId="572E5BA2" w14:textId="77777777" w:rsidTr="008C739A">
        <w:trPr>
          <w:trHeight w:val="467"/>
        </w:trPr>
        <w:tc>
          <w:tcPr>
            <w:tcW w:w="3416" w:type="dxa"/>
            <w:vAlign w:val="center"/>
          </w:tcPr>
          <w:p w14:paraId="1ECF37D6" w14:textId="77777777" w:rsidR="008C739A" w:rsidRPr="008C739A" w:rsidRDefault="008C739A" w:rsidP="008C739A">
            <w:pPr>
              <w:suppressAutoHyphens/>
              <w:spacing w:before="0"/>
              <w:ind w:left="-98"/>
              <w:jc w:val="center"/>
              <w:rPr>
                <w:rFonts w:cs="Arial"/>
                <w:b/>
                <w:bCs/>
                <w:lang w:val="sr-Cyrl-RS" w:eastAsia="ar-SA"/>
              </w:rPr>
            </w:pPr>
            <w:r w:rsidRPr="008C739A">
              <w:rPr>
                <w:rFonts w:cs="Arial"/>
                <w:b/>
                <w:bCs/>
                <w:lang w:val="sr-Cyrl-RS" w:eastAsia="ar-SA"/>
              </w:rPr>
              <w:t>ПИБ</w:t>
            </w:r>
          </w:p>
        </w:tc>
        <w:tc>
          <w:tcPr>
            <w:tcW w:w="5759" w:type="dxa"/>
            <w:vAlign w:val="center"/>
          </w:tcPr>
          <w:p w14:paraId="0E9DCF82" w14:textId="77777777" w:rsidR="008C739A" w:rsidRPr="008C739A" w:rsidRDefault="008C739A" w:rsidP="008C739A">
            <w:pPr>
              <w:suppressAutoHyphens/>
              <w:spacing w:before="0"/>
              <w:jc w:val="left"/>
              <w:rPr>
                <w:rFonts w:cs="Arial"/>
                <w:highlight w:val="yellow"/>
                <w:lang w:val="sr-Cyrl-RS" w:eastAsia="ar-SA"/>
              </w:rPr>
            </w:pPr>
          </w:p>
        </w:tc>
      </w:tr>
      <w:tr w:rsidR="008C739A" w:rsidRPr="008C739A" w14:paraId="32A063B1" w14:textId="77777777" w:rsidTr="008C739A">
        <w:trPr>
          <w:trHeight w:val="394"/>
        </w:trPr>
        <w:tc>
          <w:tcPr>
            <w:tcW w:w="3416" w:type="dxa"/>
            <w:vAlign w:val="center"/>
          </w:tcPr>
          <w:p w14:paraId="287E328A" w14:textId="77777777" w:rsidR="008C739A" w:rsidRPr="008C739A" w:rsidRDefault="008C739A" w:rsidP="008C739A">
            <w:pPr>
              <w:suppressAutoHyphens/>
              <w:spacing w:before="0"/>
              <w:ind w:left="-98"/>
              <w:jc w:val="center"/>
              <w:rPr>
                <w:rFonts w:cs="Arial"/>
                <w:b/>
                <w:bCs/>
                <w:lang w:val="sr-Cyrl-RS" w:eastAsia="ar-SA"/>
              </w:rPr>
            </w:pPr>
            <w:r w:rsidRPr="008C739A">
              <w:rPr>
                <w:rFonts w:cs="Arial"/>
                <w:b/>
                <w:bCs/>
                <w:lang w:val="sr-Cyrl-RS" w:eastAsia="ar-SA"/>
              </w:rPr>
              <w:t>Овлашћено лице и функција код Наручиоца</w:t>
            </w:r>
          </w:p>
        </w:tc>
        <w:tc>
          <w:tcPr>
            <w:tcW w:w="5759" w:type="dxa"/>
            <w:vAlign w:val="center"/>
          </w:tcPr>
          <w:p w14:paraId="0C65A610" w14:textId="77777777" w:rsidR="008C739A" w:rsidRPr="008C739A" w:rsidRDefault="008C739A" w:rsidP="008C739A">
            <w:pPr>
              <w:suppressAutoHyphens/>
              <w:spacing w:before="0"/>
              <w:rPr>
                <w:rFonts w:cs="Arial"/>
                <w:highlight w:val="yellow"/>
                <w:lang w:val="sr-Cyrl-RS" w:eastAsia="ar-SA"/>
              </w:rPr>
            </w:pPr>
          </w:p>
        </w:tc>
      </w:tr>
    </w:tbl>
    <w:p w14:paraId="4E1D59C3" w14:textId="77777777" w:rsidR="008C739A" w:rsidRPr="008C739A" w:rsidRDefault="008C739A" w:rsidP="008C739A">
      <w:pPr>
        <w:suppressAutoHyphens/>
        <w:spacing w:before="0"/>
        <w:jc w:val="left"/>
        <w:rPr>
          <w:rFonts w:eastAsia="Arial Unicode MS" w:cs="Arial"/>
          <w:bCs/>
          <w:iCs/>
          <w:kern w:val="1"/>
          <w:sz w:val="24"/>
          <w:szCs w:val="24"/>
          <w:lang w:val="sr-Cyrl-CS" w:eastAsia="ar-SA"/>
        </w:rPr>
      </w:pPr>
    </w:p>
    <w:p w14:paraId="57096D39" w14:textId="77777777" w:rsidR="008C739A" w:rsidRPr="008C739A" w:rsidRDefault="008C739A" w:rsidP="008C739A">
      <w:pPr>
        <w:suppressAutoHyphens/>
        <w:spacing w:before="0"/>
        <w:jc w:val="center"/>
        <w:rPr>
          <w:rFonts w:cs="Arial"/>
          <w:b/>
          <w:bCs/>
          <w:sz w:val="24"/>
          <w:szCs w:val="24"/>
          <w:lang w:val="sr-Cyrl-RS" w:eastAsia="ar-SA"/>
        </w:rPr>
      </w:pPr>
      <w:r w:rsidRPr="008C739A">
        <w:rPr>
          <w:rFonts w:cs="Arial"/>
          <w:b/>
          <w:bCs/>
          <w:sz w:val="24"/>
          <w:szCs w:val="24"/>
          <w:lang w:val="sr-Cyrl-RS" w:eastAsia="ar-SA"/>
        </w:rPr>
        <w:t>С Т Р У Ч Н А</w:t>
      </w:r>
      <w:r w:rsidRPr="008C739A">
        <w:rPr>
          <w:rFonts w:cs="Arial"/>
          <w:b/>
          <w:bCs/>
          <w:sz w:val="24"/>
          <w:szCs w:val="24"/>
          <w:lang w:eastAsia="ar-SA"/>
        </w:rPr>
        <w:t xml:space="preserve"> </w:t>
      </w:r>
      <w:r w:rsidRPr="008C739A">
        <w:rPr>
          <w:rFonts w:cs="Arial"/>
          <w:b/>
          <w:bCs/>
          <w:sz w:val="24"/>
          <w:szCs w:val="24"/>
          <w:lang w:val="sr-Cyrl-RS" w:eastAsia="ar-SA"/>
        </w:rPr>
        <w:t xml:space="preserve">  Р Е Ф Е Р Е Н Ц А</w:t>
      </w:r>
    </w:p>
    <w:p w14:paraId="1FB00651" w14:textId="77777777" w:rsidR="008C739A" w:rsidRPr="008C739A" w:rsidRDefault="008C739A" w:rsidP="008C739A">
      <w:pPr>
        <w:suppressAutoHyphens/>
        <w:spacing w:before="0"/>
        <w:jc w:val="left"/>
        <w:rPr>
          <w:rFonts w:eastAsia="Arial Unicode MS" w:cs="Arial"/>
          <w:bCs/>
          <w:iCs/>
          <w:kern w:val="1"/>
          <w:sz w:val="24"/>
          <w:szCs w:val="24"/>
          <w:lang w:val="sr-Cyrl-CS" w:eastAsia="ar-SA"/>
        </w:rPr>
      </w:pPr>
    </w:p>
    <w:p w14:paraId="3EEF0667"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Понуђач ____________________________________________________је за нас извршио услуге ___________________________________________које су обухватале _________________________________________________________________________________________________________________________________________________________________________________________________________</w:t>
      </w:r>
    </w:p>
    <w:p w14:paraId="72D56100" w14:textId="77777777" w:rsidR="008C739A" w:rsidRPr="008C739A" w:rsidRDefault="008C739A" w:rsidP="008C739A">
      <w:pPr>
        <w:suppressAutoHyphens/>
        <w:autoSpaceDE w:val="0"/>
        <w:autoSpaceDN w:val="0"/>
        <w:adjustRightInd w:val="0"/>
        <w:spacing w:before="0"/>
        <w:jc w:val="center"/>
        <w:rPr>
          <w:rFonts w:cs="Arial"/>
          <w:sz w:val="24"/>
          <w:szCs w:val="24"/>
          <w:lang w:val="sr-Cyrl-RS" w:eastAsia="ar-SA"/>
        </w:rPr>
      </w:pPr>
      <w:r w:rsidRPr="008C739A">
        <w:rPr>
          <w:rFonts w:cs="Arial"/>
          <w:sz w:val="24"/>
          <w:szCs w:val="24"/>
          <w:lang w:val="sr-Cyrl-RS" w:eastAsia="ar-SA"/>
        </w:rPr>
        <w:t xml:space="preserve">(прецизирати врсту, опис услуге, мишљење Наручиоца о квалитету </w:t>
      </w:r>
      <w:r w:rsidRPr="008C739A">
        <w:rPr>
          <w:rFonts w:cs="Arial"/>
          <w:sz w:val="24"/>
          <w:szCs w:val="24"/>
          <w:lang w:val="ru-RU" w:eastAsia="ar-SA"/>
        </w:rPr>
        <w:t xml:space="preserve">извршених услуга </w:t>
      </w:r>
      <w:r w:rsidRPr="008C739A">
        <w:rPr>
          <w:rFonts w:cs="Arial"/>
          <w:sz w:val="24"/>
          <w:szCs w:val="24"/>
          <w:lang w:val="sr-Cyrl-RS" w:eastAsia="ar-SA"/>
        </w:rPr>
        <w:t>и поштовању уговорних обавеза и рока за извршење од стране понуђача)</w:t>
      </w:r>
    </w:p>
    <w:p w14:paraId="7EF7370E"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у периоду од ________ године до _________ године, те истог препоручујемо вама.</w:t>
      </w:r>
    </w:p>
    <w:p w14:paraId="6D08103D" w14:textId="77777777" w:rsidR="008C739A" w:rsidRPr="008C739A" w:rsidRDefault="008C739A" w:rsidP="008C739A">
      <w:pPr>
        <w:suppressAutoHyphens/>
        <w:spacing w:before="0"/>
        <w:rPr>
          <w:rFonts w:cs="Arial"/>
          <w:sz w:val="24"/>
          <w:szCs w:val="24"/>
          <w:lang w:val="sr-Cyrl-RS" w:eastAsia="ar-SA"/>
        </w:rPr>
      </w:pPr>
    </w:p>
    <w:p w14:paraId="6963F39C"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Укупна вредност извршених услуга је износила __________________________.</w:t>
      </w:r>
    </w:p>
    <w:p w14:paraId="3A85A6D3" w14:textId="77777777" w:rsidR="008C739A" w:rsidRPr="008C739A" w:rsidRDefault="008C739A" w:rsidP="008C739A">
      <w:pPr>
        <w:suppressAutoHyphens/>
        <w:spacing w:before="0"/>
        <w:rPr>
          <w:rFonts w:cs="Arial"/>
          <w:sz w:val="24"/>
          <w:szCs w:val="24"/>
          <w:lang w:val="sr-Cyrl-RS" w:eastAsia="ar-SA"/>
        </w:rPr>
      </w:pPr>
    </w:p>
    <w:p w14:paraId="345DCFDC"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Место вршења услуга је _____________________________________________.</w:t>
      </w:r>
    </w:p>
    <w:p w14:paraId="0DFBF148" w14:textId="77777777" w:rsidR="008C739A" w:rsidRPr="008C739A" w:rsidRDefault="008C739A" w:rsidP="008C739A">
      <w:pPr>
        <w:suppressAutoHyphens/>
        <w:autoSpaceDE w:val="0"/>
        <w:autoSpaceDN w:val="0"/>
        <w:adjustRightInd w:val="0"/>
        <w:spacing w:before="0"/>
        <w:rPr>
          <w:rFonts w:cs="Arial"/>
          <w:sz w:val="24"/>
          <w:szCs w:val="24"/>
          <w:lang w:val="sr-Cyrl-RS" w:eastAsia="ar-SA"/>
        </w:rPr>
      </w:pPr>
    </w:p>
    <w:p w14:paraId="15642024" w14:textId="3FC3306B" w:rsidR="008C739A" w:rsidRPr="008C739A" w:rsidRDefault="008C739A" w:rsidP="008C739A">
      <w:pPr>
        <w:suppressAutoHyphens/>
        <w:spacing w:before="0"/>
        <w:rPr>
          <w:rFonts w:cs="Arial"/>
          <w:b/>
          <w:lang w:val="sr-Cyrl-RS"/>
        </w:rPr>
      </w:pPr>
      <w:r w:rsidRPr="008C739A">
        <w:rPr>
          <w:rFonts w:cs="Arial"/>
          <w:sz w:val="24"/>
          <w:szCs w:val="24"/>
          <w:lang w:val="sr-Cyrl-CS" w:eastAsia="ar-SA"/>
        </w:rPr>
        <w:t xml:space="preserve">Референца се издаје на захтев ______________________________________ ради учешћа у отвореном поступку </w:t>
      </w:r>
      <w:r w:rsidR="001B727D">
        <w:rPr>
          <w:rFonts w:cs="Arial"/>
          <w:sz w:val="24"/>
          <w:szCs w:val="24"/>
          <w:lang w:val="sr-Cyrl-CS" w:eastAsia="ar-SA"/>
        </w:rPr>
        <w:t xml:space="preserve">ради закључења Оквирног споразума </w:t>
      </w:r>
      <w:r w:rsidRPr="008C739A">
        <w:rPr>
          <w:rFonts w:cs="Arial"/>
          <w:sz w:val="24"/>
          <w:szCs w:val="24"/>
          <w:lang w:val="sr-Cyrl-CS" w:eastAsia="ar-SA"/>
        </w:rPr>
        <w:t>јавне набавке услуге</w:t>
      </w:r>
      <w:r w:rsidRPr="008C739A">
        <w:rPr>
          <w:rFonts w:cs="Arial"/>
          <w:sz w:val="24"/>
          <w:szCs w:val="24"/>
          <w:lang w:val="sr-Cyrl-RS" w:eastAsia="ar-SA"/>
        </w:rPr>
        <w:t xml:space="preserve"> </w:t>
      </w:r>
      <w:r w:rsidRPr="008C739A">
        <w:rPr>
          <w:rFonts w:cs="Arial"/>
          <w:b/>
          <w:sz w:val="24"/>
          <w:szCs w:val="24"/>
          <w:lang w:val="sr-Cyrl-RS" w:eastAsia="ar-SA"/>
        </w:rPr>
        <w:t>„Реконструкција и модернизација ТС 110/X</w:t>
      </w:r>
      <w:r w:rsidRPr="008C739A">
        <w:rPr>
          <w:rFonts w:cs="Arial"/>
          <w:b/>
          <w:sz w:val="24"/>
          <w:szCs w:val="24"/>
          <w:lang w:eastAsia="ar-SA"/>
        </w:rPr>
        <w:t xml:space="preserve"> </w:t>
      </w:r>
      <w:r w:rsidRPr="008C739A">
        <w:rPr>
          <w:rFonts w:cs="Arial"/>
          <w:b/>
          <w:sz w:val="24"/>
          <w:szCs w:val="24"/>
          <w:lang w:val="sr-Cyrl-RS" w:eastAsia="ar-SA"/>
        </w:rPr>
        <w:t xml:space="preserve">Израда инвестиционо техничке документације и студија оправданости за ТС 110/X“, </w:t>
      </w:r>
      <w:r w:rsidRPr="008C739A">
        <w:rPr>
          <w:rFonts w:eastAsia="TimesNewRomanPS-BoldMT" w:cs="Arial"/>
          <w:bCs/>
          <w:kern w:val="1"/>
          <w:sz w:val="24"/>
          <w:szCs w:val="24"/>
          <w:lang w:eastAsia="ar-SA"/>
        </w:rPr>
        <w:t>ЈН бр</w:t>
      </w:r>
      <w:r w:rsidRPr="008C739A">
        <w:rPr>
          <w:rFonts w:eastAsia="TimesNewRomanPS-BoldMT" w:cs="Arial"/>
          <w:bCs/>
          <w:kern w:val="1"/>
          <w:sz w:val="24"/>
          <w:szCs w:val="24"/>
          <w:lang w:val="sr-Cyrl-RS" w:eastAsia="ar-SA"/>
        </w:rPr>
        <w:t xml:space="preserve">ој 1000/0355/2016 </w:t>
      </w:r>
      <w:r w:rsidRPr="008C739A">
        <w:rPr>
          <w:rFonts w:cs="Arial"/>
          <w:sz w:val="24"/>
          <w:szCs w:val="24"/>
          <w:lang w:val="sr-Cyrl-CS" w:eastAsia="ar-SA"/>
        </w:rPr>
        <w:t>за коју је позив</w:t>
      </w:r>
      <w:r w:rsidRPr="008C739A">
        <w:rPr>
          <w:rFonts w:cs="Arial"/>
          <w:sz w:val="24"/>
          <w:szCs w:val="24"/>
          <w:lang w:val="sr-Cyrl-RS" w:eastAsia="ar-SA"/>
        </w:rPr>
        <w:t xml:space="preserve"> за подношење понуда</w:t>
      </w:r>
      <w:r w:rsidRPr="008C739A">
        <w:rPr>
          <w:rFonts w:cs="Arial"/>
          <w:sz w:val="24"/>
          <w:szCs w:val="24"/>
          <w:lang w:val="sr-Cyrl-CS" w:eastAsia="ar-SA"/>
        </w:rPr>
        <w:t xml:space="preserve"> објављен на Порталу јавних набавки дан</w:t>
      </w:r>
      <w:r w:rsidRPr="008C739A">
        <w:rPr>
          <w:rFonts w:cs="Arial"/>
          <w:sz w:val="24"/>
          <w:szCs w:val="24"/>
          <w:lang w:val="sr-Cyrl-RS" w:eastAsia="ar-SA"/>
        </w:rPr>
        <w:t>а</w:t>
      </w:r>
      <w:r w:rsidRPr="008C739A">
        <w:rPr>
          <w:rFonts w:cs="Arial"/>
          <w:sz w:val="24"/>
          <w:szCs w:val="24"/>
          <w:lang w:val="ru-RU" w:eastAsia="ar-SA"/>
        </w:rPr>
        <w:t xml:space="preserve"> </w:t>
      </w:r>
      <w:r w:rsidRPr="008C739A">
        <w:rPr>
          <w:rFonts w:cs="Arial"/>
          <w:sz w:val="24"/>
          <w:szCs w:val="24"/>
          <w:lang w:val="sr-Cyrl-RS" w:eastAsia="ar-SA"/>
        </w:rPr>
        <w:t>________2017.</w:t>
      </w:r>
      <w:r w:rsidRPr="008C739A">
        <w:rPr>
          <w:rFonts w:cs="Arial"/>
          <w:sz w:val="24"/>
          <w:szCs w:val="24"/>
          <w:lang w:val="sr-Cyrl-CS" w:eastAsia="ar-SA"/>
        </w:rPr>
        <w:t>године, и у друге сврхе се не може користити.</w:t>
      </w:r>
    </w:p>
    <w:p w14:paraId="3D31B568" w14:textId="77777777" w:rsidR="008C739A" w:rsidRPr="008C739A" w:rsidRDefault="008C739A" w:rsidP="008C739A">
      <w:pPr>
        <w:suppressAutoHyphens/>
        <w:spacing w:before="0"/>
        <w:rPr>
          <w:rFonts w:cs="Arial"/>
          <w:sz w:val="24"/>
          <w:szCs w:val="24"/>
          <w:lang w:val="sr-Cyrl-RS" w:eastAsia="ar-SA"/>
        </w:rPr>
      </w:pPr>
    </w:p>
    <w:p w14:paraId="370936B1"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Место: _________________</w:t>
      </w:r>
    </w:p>
    <w:p w14:paraId="7783EAF5"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Датум: _________________</w:t>
      </w:r>
    </w:p>
    <w:p w14:paraId="1AD99DDC" w14:textId="77777777" w:rsidR="008C739A" w:rsidRPr="008C739A" w:rsidRDefault="008C739A" w:rsidP="008C739A">
      <w:pPr>
        <w:suppressAutoHyphens/>
        <w:spacing w:before="0"/>
        <w:rPr>
          <w:rFonts w:cs="Arial"/>
          <w:sz w:val="24"/>
          <w:szCs w:val="24"/>
          <w:lang w:val="sr-Cyrl-RS" w:eastAsia="ar-SA"/>
        </w:rPr>
      </w:pPr>
    </w:p>
    <w:p w14:paraId="2989C748" w14:textId="77777777" w:rsidR="008C739A" w:rsidRPr="008C739A" w:rsidRDefault="008C739A" w:rsidP="008C739A">
      <w:pPr>
        <w:suppressAutoHyphens/>
        <w:spacing w:before="0"/>
        <w:jc w:val="left"/>
        <w:rPr>
          <w:rFonts w:cs="Arial"/>
          <w:sz w:val="24"/>
          <w:szCs w:val="24"/>
          <w:lang w:val="sr-Cyrl-RS" w:eastAsia="ar-SA"/>
        </w:rPr>
      </w:pPr>
      <w:r w:rsidRPr="008C739A">
        <w:rPr>
          <w:rFonts w:cs="Arial"/>
          <w:sz w:val="24"/>
          <w:szCs w:val="24"/>
          <w:lang w:val="sr-Cyrl-RS" w:eastAsia="ar-SA"/>
        </w:rPr>
        <w:t>Да су подаци тачни, својим потписом и печатом потврђује,</w:t>
      </w:r>
    </w:p>
    <w:tbl>
      <w:tblPr>
        <w:tblW w:w="9180" w:type="dxa"/>
        <w:tblLook w:val="01E0" w:firstRow="1" w:lastRow="1" w:firstColumn="1" w:lastColumn="1" w:noHBand="0" w:noVBand="0"/>
      </w:tblPr>
      <w:tblGrid>
        <w:gridCol w:w="3420"/>
        <w:gridCol w:w="2070"/>
        <w:gridCol w:w="3690"/>
      </w:tblGrid>
      <w:tr w:rsidR="008C739A" w:rsidRPr="008C739A" w14:paraId="4769A0F5" w14:textId="77777777" w:rsidTr="008C739A">
        <w:tc>
          <w:tcPr>
            <w:tcW w:w="3420" w:type="dxa"/>
          </w:tcPr>
          <w:p w14:paraId="25AEDE23" w14:textId="77777777" w:rsidR="008C739A" w:rsidRPr="008C739A" w:rsidRDefault="008C739A" w:rsidP="008C739A">
            <w:pPr>
              <w:suppressAutoHyphens/>
              <w:spacing w:before="0"/>
              <w:jc w:val="center"/>
              <w:rPr>
                <w:rFonts w:cs="Arial"/>
                <w:sz w:val="24"/>
                <w:szCs w:val="24"/>
                <w:lang w:val="sr-Cyrl-RS" w:eastAsia="ar-SA"/>
              </w:rPr>
            </w:pPr>
          </w:p>
        </w:tc>
        <w:tc>
          <w:tcPr>
            <w:tcW w:w="2070" w:type="dxa"/>
          </w:tcPr>
          <w:p w14:paraId="408CBB68" w14:textId="77777777" w:rsidR="008C739A" w:rsidRPr="008C739A" w:rsidRDefault="008C739A" w:rsidP="008C739A">
            <w:pPr>
              <w:suppressAutoHyphens/>
              <w:spacing w:before="0"/>
              <w:jc w:val="center"/>
              <w:rPr>
                <w:rFonts w:cs="Arial"/>
                <w:sz w:val="24"/>
                <w:szCs w:val="24"/>
                <w:lang w:val="sr-Cyrl-RS" w:eastAsia="ar-SA"/>
              </w:rPr>
            </w:pPr>
          </w:p>
        </w:tc>
        <w:tc>
          <w:tcPr>
            <w:tcW w:w="3690" w:type="dxa"/>
          </w:tcPr>
          <w:p w14:paraId="71FE64B0" w14:textId="77777777" w:rsidR="008C739A" w:rsidRPr="008C739A" w:rsidRDefault="008C739A" w:rsidP="008C739A">
            <w:pPr>
              <w:suppressAutoHyphens/>
              <w:spacing w:before="0"/>
              <w:jc w:val="center"/>
              <w:rPr>
                <w:rFonts w:cs="Arial"/>
                <w:sz w:val="24"/>
                <w:szCs w:val="24"/>
                <w:lang w:val="sr-Cyrl-RS" w:eastAsia="ar-SA"/>
              </w:rPr>
            </w:pPr>
            <w:r w:rsidRPr="008C739A">
              <w:rPr>
                <w:rFonts w:cs="Calibri"/>
                <w:sz w:val="24"/>
                <w:szCs w:val="20"/>
                <w:lang w:val="sr-Cyrl-RS" w:eastAsia="ar-SA"/>
              </w:rPr>
              <w:t>Овлашћено лице Наручиоца:</w:t>
            </w:r>
          </w:p>
        </w:tc>
      </w:tr>
      <w:tr w:rsidR="008C739A" w:rsidRPr="008C739A" w14:paraId="4E0FCDD4" w14:textId="77777777" w:rsidTr="008C739A">
        <w:tc>
          <w:tcPr>
            <w:tcW w:w="3420" w:type="dxa"/>
            <w:vAlign w:val="center"/>
          </w:tcPr>
          <w:p w14:paraId="3A50BBEF" w14:textId="77777777" w:rsidR="008C739A" w:rsidRPr="008C739A" w:rsidRDefault="008C739A" w:rsidP="008C739A">
            <w:pPr>
              <w:suppressAutoHyphens/>
              <w:spacing w:before="0"/>
              <w:jc w:val="center"/>
              <w:rPr>
                <w:rFonts w:cs="Arial"/>
                <w:sz w:val="24"/>
                <w:szCs w:val="24"/>
                <w:lang w:val="sr-Cyrl-RS" w:eastAsia="ar-SA"/>
              </w:rPr>
            </w:pPr>
          </w:p>
        </w:tc>
        <w:tc>
          <w:tcPr>
            <w:tcW w:w="2070" w:type="dxa"/>
            <w:vAlign w:val="center"/>
          </w:tcPr>
          <w:p w14:paraId="46468D00" w14:textId="77777777" w:rsidR="008C739A" w:rsidRPr="008C739A" w:rsidRDefault="008C739A" w:rsidP="008C739A">
            <w:pPr>
              <w:suppressAutoHyphens/>
              <w:spacing w:before="0"/>
              <w:jc w:val="center"/>
              <w:rPr>
                <w:rFonts w:cs="Arial"/>
                <w:sz w:val="24"/>
                <w:szCs w:val="24"/>
                <w:lang w:val="sr-Cyrl-RS" w:eastAsia="ar-SA"/>
              </w:rPr>
            </w:pPr>
          </w:p>
        </w:tc>
        <w:tc>
          <w:tcPr>
            <w:tcW w:w="3690" w:type="dxa"/>
            <w:vAlign w:val="center"/>
          </w:tcPr>
          <w:p w14:paraId="1B9C164A" w14:textId="77777777" w:rsidR="008C739A" w:rsidRPr="008C739A" w:rsidRDefault="008C739A" w:rsidP="008C739A">
            <w:pPr>
              <w:suppressAutoHyphens/>
              <w:spacing w:before="0"/>
              <w:jc w:val="center"/>
              <w:rPr>
                <w:rFonts w:cs="Arial"/>
                <w:sz w:val="24"/>
                <w:szCs w:val="24"/>
                <w:lang w:val="sr-Cyrl-RS" w:eastAsia="ar-SA"/>
              </w:rPr>
            </w:pPr>
          </w:p>
        </w:tc>
      </w:tr>
      <w:tr w:rsidR="008C739A" w:rsidRPr="008C739A" w14:paraId="72314FBE" w14:textId="77777777" w:rsidTr="008C739A">
        <w:tc>
          <w:tcPr>
            <w:tcW w:w="3420" w:type="dxa"/>
            <w:vAlign w:val="center"/>
          </w:tcPr>
          <w:p w14:paraId="4F5819A7" w14:textId="77777777" w:rsidR="008C739A" w:rsidRPr="008C739A" w:rsidRDefault="008C739A" w:rsidP="008C739A">
            <w:pPr>
              <w:suppressAutoHyphens/>
              <w:spacing w:before="0"/>
              <w:jc w:val="center"/>
              <w:rPr>
                <w:rFonts w:cs="Arial"/>
                <w:sz w:val="24"/>
                <w:szCs w:val="24"/>
                <w:lang w:val="sr-Cyrl-RS" w:eastAsia="ar-SA"/>
              </w:rPr>
            </w:pPr>
          </w:p>
        </w:tc>
        <w:tc>
          <w:tcPr>
            <w:tcW w:w="2070" w:type="dxa"/>
            <w:vAlign w:val="center"/>
          </w:tcPr>
          <w:p w14:paraId="01DCFB21" w14:textId="77777777" w:rsidR="008C739A" w:rsidRPr="008C739A" w:rsidRDefault="008C739A" w:rsidP="008C739A">
            <w:pPr>
              <w:suppressAutoHyphens/>
              <w:spacing w:before="0"/>
              <w:jc w:val="center"/>
              <w:rPr>
                <w:rFonts w:cs="Arial"/>
                <w:sz w:val="24"/>
                <w:szCs w:val="24"/>
                <w:lang w:val="sr-Cyrl-RS" w:eastAsia="ar-SA"/>
              </w:rPr>
            </w:pPr>
          </w:p>
        </w:tc>
        <w:tc>
          <w:tcPr>
            <w:tcW w:w="3690" w:type="dxa"/>
            <w:tcBorders>
              <w:bottom w:val="single" w:sz="4" w:space="0" w:color="auto"/>
            </w:tcBorders>
            <w:vAlign w:val="center"/>
          </w:tcPr>
          <w:p w14:paraId="159AE434" w14:textId="77777777" w:rsidR="008C739A" w:rsidRPr="008C739A" w:rsidRDefault="008C739A" w:rsidP="008C739A">
            <w:pPr>
              <w:suppressAutoHyphens/>
              <w:spacing w:before="0"/>
              <w:jc w:val="center"/>
              <w:rPr>
                <w:rFonts w:cs="Arial"/>
                <w:sz w:val="24"/>
                <w:szCs w:val="24"/>
                <w:lang w:val="sr-Cyrl-RS" w:eastAsia="ar-SA"/>
              </w:rPr>
            </w:pPr>
          </w:p>
        </w:tc>
      </w:tr>
      <w:tr w:rsidR="008C739A" w:rsidRPr="008C739A" w14:paraId="668FEF8E" w14:textId="77777777" w:rsidTr="008C739A">
        <w:tc>
          <w:tcPr>
            <w:tcW w:w="3420" w:type="dxa"/>
            <w:vAlign w:val="center"/>
          </w:tcPr>
          <w:p w14:paraId="68CD2D59" w14:textId="77777777" w:rsidR="008C739A" w:rsidRPr="008C739A" w:rsidRDefault="008C739A" w:rsidP="008C739A">
            <w:pPr>
              <w:suppressAutoHyphens/>
              <w:spacing w:before="0"/>
              <w:jc w:val="center"/>
              <w:rPr>
                <w:rFonts w:cs="Arial"/>
                <w:sz w:val="24"/>
                <w:szCs w:val="24"/>
                <w:lang w:val="sr-Cyrl-RS" w:eastAsia="ar-SA"/>
              </w:rPr>
            </w:pPr>
          </w:p>
        </w:tc>
        <w:tc>
          <w:tcPr>
            <w:tcW w:w="2070" w:type="dxa"/>
            <w:vAlign w:val="center"/>
          </w:tcPr>
          <w:p w14:paraId="22519CF4" w14:textId="77777777" w:rsidR="008C739A" w:rsidRPr="008C739A" w:rsidRDefault="008C739A" w:rsidP="008C739A">
            <w:pPr>
              <w:suppressAutoHyphens/>
              <w:spacing w:before="0"/>
              <w:jc w:val="center"/>
              <w:rPr>
                <w:rFonts w:cs="Arial"/>
                <w:sz w:val="24"/>
                <w:szCs w:val="24"/>
                <w:lang w:val="sr-Cyrl-RS" w:eastAsia="ar-SA"/>
              </w:rPr>
            </w:pPr>
          </w:p>
        </w:tc>
        <w:tc>
          <w:tcPr>
            <w:tcW w:w="3690" w:type="dxa"/>
            <w:vAlign w:val="center"/>
          </w:tcPr>
          <w:p w14:paraId="2FFF0C84" w14:textId="77777777" w:rsidR="008C739A" w:rsidRPr="008C739A" w:rsidRDefault="008C739A" w:rsidP="008C739A">
            <w:pPr>
              <w:suppressAutoHyphens/>
              <w:spacing w:before="0"/>
              <w:jc w:val="center"/>
              <w:rPr>
                <w:rFonts w:cs="Arial"/>
                <w:sz w:val="24"/>
                <w:szCs w:val="24"/>
                <w:lang w:val="sr-Cyrl-RS" w:eastAsia="ar-SA"/>
              </w:rPr>
            </w:pPr>
            <w:r w:rsidRPr="008C739A">
              <w:rPr>
                <w:rFonts w:cs="Arial"/>
                <w:sz w:val="24"/>
                <w:szCs w:val="24"/>
                <w:lang w:val="sr-Cyrl-RS" w:eastAsia="ar-SA"/>
              </w:rPr>
              <w:t>(потпис и печат)</w:t>
            </w:r>
          </w:p>
        </w:tc>
      </w:tr>
    </w:tbl>
    <w:p w14:paraId="3AE5FEFE" w14:textId="77777777" w:rsidR="008C739A" w:rsidRPr="008C739A" w:rsidRDefault="008C739A" w:rsidP="008C739A">
      <w:pPr>
        <w:rPr>
          <w:rFonts w:cs="Arial"/>
          <w:sz w:val="24"/>
          <w:szCs w:val="24"/>
        </w:rPr>
      </w:pPr>
    </w:p>
    <w:p w14:paraId="24741909" w14:textId="77777777" w:rsidR="008C739A" w:rsidRPr="008C739A" w:rsidRDefault="008C739A" w:rsidP="008C739A">
      <w:pPr>
        <w:jc w:val="right"/>
        <w:outlineLvl w:val="1"/>
        <w:rPr>
          <w:rFonts w:cs="Arial"/>
          <w:b/>
          <w:sz w:val="24"/>
          <w:szCs w:val="24"/>
          <w:lang w:val="sr-Cyrl-RS"/>
        </w:rPr>
      </w:pPr>
      <w:r w:rsidRPr="008C739A">
        <w:rPr>
          <w:rFonts w:cs="Arial"/>
          <w:b/>
          <w:sz w:val="24"/>
          <w:szCs w:val="24"/>
        </w:rPr>
        <w:t xml:space="preserve">ОБРАЗАЦ </w:t>
      </w:r>
      <w:r w:rsidRPr="008C739A">
        <w:rPr>
          <w:rFonts w:cs="Arial"/>
          <w:b/>
          <w:sz w:val="24"/>
          <w:szCs w:val="24"/>
          <w:lang w:val="sr-Cyrl-RS"/>
        </w:rPr>
        <w:t>7.</w:t>
      </w:r>
    </w:p>
    <w:p w14:paraId="14F1420B" w14:textId="77777777" w:rsidR="008C739A" w:rsidRPr="008C739A" w:rsidRDefault="008C739A" w:rsidP="008C739A">
      <w:pPr>
        <w:jc w:val="center"/>
        <w:rPr>
          <w:rFonts w:cs="Arial"/>
          <w:b/>
          <w:color w:val="00B0F0"/>
          <w:sz w:val="24"/>
          <w:szCs w:val="24"/>
        </w:rPr>
      </w:pPr>
    </w:p>
    <w:p w14:paraId="067F5653" w14:textId="77777777" w:rsidR="008C739A" w:rsidRPr="008C739A" w:rsidRDefault="008C739A" w:rsidP="008C739A">
      <w:pPr>
        <w:suppressAutoHyphens/>
        <w:spacing w:before="0"/>
        <w:jc w:val="center"/>
        <w:rPr>
          <w:rFonts w:eastAsia="Arial Unicode MS" w:cs="Arial"/>
          <w:b/>
          <w:bCs/>
          <w:iCs/>
          <w:kern w:val="1"/>
          <w:sz w:val="24"/>
          <w:szCs w:val="24"/>
          <w:lang w:val="sr-Cyrl-CS" w:eastAsia="ar-SA"/>
        </w:rPr>
      </w:pPr>
      <w:r w:rsidRPr="008C739A">
        <w:rPr>
          <w:rFonts w:eastAsia="Arial Unicode MS" w:cs="Arial"/>
          <w:b/>
          <w:bCs/>
          <w:iCs/>
          <w:kern w:val="1"/>
          <w:sz w:val="24"/>
          <w:szCs w:val="24"/>
          <w:lang w:val="sr-Cyrl-CS" w:eastAsia="ar-SA"/>
        </w:rPr>
        <w:t xml:space="preserve">ПОТВРДА О ИЗВРШЕНИМ УСЛУГАМА ЗА </w:t>
      </w:r>
      <w:r w:rsidRPr="008C739A">
        <w:rPr>
          <w:rFonts w:eastAsia="Arial Unicode MS" w:cs="Arial"/>
          <w:b/>
          <w:bCs/>
          <w:iCs/>
          <w:kern w:val="1"/>
          <w:sz w:val="24"/>
          <w:szCs w:val="24"/>
          <w:lang w:val="sr-Cyrl-RS" w:eastAsia="ar-SA"/>
        </w:rPr>
        <w:t>РУКОВОДИОЦА ПРОЈЕКТА</w:t>
      </w:r>
    </w:p>
    <w:p w14:paraId="5E1F55B7" w14:textId="77777777" w:rsidR="008C739A" w:rsidRPr="008C739A" w:rsidRDefault="008C739A" w:rsidP="008C739A">
      <w:pPr>
        <w:suppressAutoHyphens/>
        <w:spacing w:before="0"/>
        <w:rPr>
          <w:rFonts w:cs="Arial"/>
          <w:sz w:val="24"/>
          <w:szCs w:val="24"/>
          <w:lang w:val="sr-Cyrl-CS" w:eastAsia="ar-SA"/>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6"/>
        <w:gridCol w:w="5669"/>
      </w:tblGrid>
      <w:tr w:rsidR="008C739A" w:rsidRPr="008C739A" w14:paraId="285D1BA8" w14:textId="77777777" w:rsidTr="008C739A">
        <w:trPr>
          <w:trHeight w:val="548"/>
        </w:trPr>
        <w:tc>
          <w:tcPr>
            <w:tcW w:w="3416" w:type="dxa"/>
            <w:vAlign w:val="center"/>
          </w:tcPr>
          <w:p w14:paraId="732823B8" w14:textId="77777777" w:rsidR="008C739A" w:rsidRPr="008C739A" w:rsidRDefault="008C739A" w:rsidP="008C739A">
            <w:pPr>
              <w:suppressAutoHyphens/>
              <w:spacing w:before="0"/>
              <w:ind w:left="-98"/>
              <w:jc w:val="center"/>
              <w:rPr>
                <w:rFonts w:cs="Arial"/>
                <w:b/>
                <w:bCs/>
                <w:sz w:val="24"/>
                <w:szCs w:val="24"/>
                <w:lang w:val="sr-Cyrl-RS" w:eastAsia="ar-SA"/>
              </w:rPr>
            </w:pPr>
            <w:r w:rsidRPr="008C739A">
              <w:rPr>
                <w:rFonts w:cs="Arial"/>
                <w:b/>
                <w:bCs/>
                <w:sz w:val="24"/>
                <w:szCs w:val="24"/>
                <w:lang w:val="sr-Cyrl-RS" w:eastAsia="ar-SA"/>
              </w:rPr>
              <w:t>Назив Наручиоца</w:t>
            </w:r>
          </w:p>
        </w:tc>
        <w:tc>
          <w:tcPr>
            <w:tcW w:w="5669" w:type="dxa"/>
            <w:vAlign w:val="center"/>
          </w:tcPr>
          <w:p w14:paraId="65EF4CAB" w14:textId="77777777" w:rsidR="008C739A" w:rsidRPr="008C739A" w:rsidRDefault="008C739A" w:rsidP="008C739A">
            <w:pPr>
              <w:suppressAutoHyphens/>
              <w:spacing w:before="0"/>
              <w:rPr>
                <w:rFonts w:cs="Arial"/>
                <w:b/>
                <w:bCs/>
                <w:sz w:val="24"/>
                <w:szCs w:val="24"/>
                <w:highlight w:val="yellow"/>
                <w:lang w:val="sr-Cyrl-RS" w:eastAsia="ar-SA"/>
              </w:rPr>
            </w:pPr>
          </w:p>
        </w:tc>
      </w:tr>
      <w:tr w:rsidR="008C739A" w:rsidRPr="008C739A" w14:paraId="7590A8D0" w14:textId="77777777" w:rsidTr="008C739A">
        <w:trPr>
          <w:trHeight w:val="403"/>
        </w:trPr>
        <w:tc>
          <w:tcPr>
            <w:tcW w:w="3416" w:type="dxa"/>
            <w:vAlign w:val="center"/>
          </w:tcPr>
          <w:p w14:paraId="16FAC637" w14:textId="77777777" w:rsidR="008C739A" w:rsidRPr="008C739A" w:rsidRDefault="008C739A" w:rsidP="008C739A">
            <w:pPr>
              <w:suppressAutoHyphens/>
              <w:spacing w:before="0"/>
              <w:ind w:left="-98"/>
              <w:jc w:val="center"/>
              <w:rPr>
                <w:rFonts w:cs="Arial"/>
                <w:b/>
                <w:bCs/>
                <w:sz w:val="24"/>
                <w:szCs w:val="24"/>
                <w:lang w:val="sr-Cyrl-RS" w:eastAsia="ar-SA"/>
              </w:rPr>
            </w:pPr>
            <w:r w:rsidRPr="008C739A">
              <w:rPr>
                <w:rFonts w:cs="Arial"/>
                <w:b/>
                <w:bCs/>
                <w:sz w:val="24"/>
                <w:szCs w:val="24"/>
                <w:lang w:val="sr-Cyrl-RS" w:eastAsia="ar-SA"/>
              </w:rPr>
              <w:t>Седиште, улица и број</w:t>
            </w:r>
          </w:p>
        </w:tc>
        <w:tc>
          <w:tcPr>
            <w:tcW w:w="5669" w:type="dxa"/>
            <w:vAlign w:val="center"/>
          </w:tcPr>
          <w:p w14:paraId="2D92D8B7" w14:textId="77777777" w:rsidR="008C739A" w:rsidRPr="008C739A" w:rsidRDefault="008C739A" w:rsidP="008C739A">
            <w:pPr>
              <w:suppressAutoHyphens/>
              <w:spacing w:before="0"/>
              <w:rPr>
                <w:rFonts w:cs="Arial"/>
                <w:sz w:val="24"/>
                <w:szCs w:val="24"/>
                <w:highlight w:val="yellow"/>
                <w:lang w:val="sr-Cyrl-RS" w:eastAsia="ar-SA"/>
              </w:rPr>
            </w:pPr>
          </w:p>
        </w:tc>
      </w:tr>
      <w:tr w:rsidR="008C739A" w:rsidRPr="008C739A" w14:paraId="39BBF8E1" w14:textId="77777777" w:rsidTr="008C739A">
        <w:trPr>
          <w:trHeight w:val="467"/>
        </w:trPr>
        <w:tc>
          <w:tcPr>
            <w:tcW w:w="3416" w:type="dxa"/>
            <w:vAlign w:val="center"/>
          </w:tcPr>
          <w:p w14:paraId="49A92694" w14:textId="77777777" w:rsidR="008C739A" w:rsidRPr="008C739A" w:rsidRDefault="008C739A" w:rsidP="008C739A">
            <w:pPr>
              <w:suppressAutoHyphens/>
              <w:spacing w:before="0"/>
              <w:ind w:left="-98"/>
              <w:jc w:val="center"/>
              <w:rPr>
                <w:rFonts w:cs="Arial"/>
                <w:b/>
                <w:bCs/>
                <w:sz w:val="24"/>
                <w:szCs w:val="24"/>
                <w:lang w:val="sr-Latn-CS" w:eastAsia="ar-SA"/>
              </w:rPr>
            </w:pPr>
            <w:r w:rsidRPr="008C739A">
              <w:rPr>
                <w:rFonts w:cs="Arial"/>
                <w:b/>
                <w:bCs/>
                <w:sz w:val="24"/>
                <w:szCs w:val="24"/>
                <w:lang w:val="sr-Cyrl-RS" w:eastAsia="ar-SA"/>
              </w:rPr>
              <w:t xml:space="preserve">Телефон, факс, е </w:t>
            </w:r>
            <w:r w:rsidRPr="008C739A">
              <w:rPr>
                <w:rFonts w:cs="Arial"/>
                <w:b/>
                <w:bCs/>
                <w:sz w:val="24"/>
                <w:szCs w:val="24"/>
                <w:lang w:val="sr-Latn-CS" w:eastAsia="ar-SA"/>
              </w:rPr>
              <w:t>mail</w:t>
            </w:r>
          </w:p>
        </w:tc>
        <w:tc>
          <w:tcPr>
            <w:tcW w:w="5669" w:type="dxa"/>
            <w:vAlign w:val="center"/>
          </w:tcPr>
          <w:p w14:paraId="7939CEB5" w14:textId="77777777" w:rsidR="008C739A" w:rsidRPr="008C739A" w:rsidRDefault="008C739A" w:rsidP="008C739A">
            <w:pPr>
              <w:suppressAutoHyphens/>
              <w:spacing w:before="0"/>
              <w:rPr>
                <w:rFonts w:cs="Arial"/>
                <w:sz w:val="24"/>
                <w:szCs w:val="24"/>
                <w:highlight w:val="yellow"/>
                <w:lang w:val="sr-Cyrl-RS" w:eastAsia="ar-SA"/>
              </w:rPr>
            </w:pPr>
          </w:p>
        </w:tc>
      </w:tr>
      <w:tr w:rsidR="008C739A" w:rsidRPr="008C739A" w14:paraId="611C7D39" w14:textId="77777777" w:rsidTr="008C739A">
        <w:trPr>
          <w:trHeight w:val="467"/>
        </w:trPr>
        <w:tc>
          <w:tcPr>
            <w:tcW w:w="3416" w:type="dxa"/>
            <w:vAlign w:val="center"/>
          </w:tcPr>
          <w:p w14:paraId="7B47A4C7" w14:textId="77777777" w:rsidR="008C739A" w:rsidRPr="008C739A" w:rsidRDefault="008C739A" w:rsidP="008C739A">
            <w:pPr>
              <w:suppressAutoHyphens/>
              <w:spacing w:before="0"/>
              <w:ind w:left="-98"/>
              <w:jc w:val="center"/>
              <w:rPr>
                <w:rFonts w:cs="Arial"/>
                <w:b/>
                <w:bCs/>
                <w:sz w:val="24"/>
                <w:szCs w:val="24"/>
                <w:lang w:val="sr-Cyrl-RS" w:eastAsia="ar-SA"/>
              </w:rPr>
            </w:pPr>
            <w:r w:rsidRPr="008C739A">
              <w:rPr>
                <w:rFonts w:cs="Arial"/>
                <w:b/>
                <w:bCs/>
                <w:sz w:val="24"/>
                <w:szCs w:val="24"/>
                <w:lang w:val="sr-Cyrl-RS" w:eastAsia="ar-SA"/>
              </w:rPr>
              <w:t>Матични број</w:t>
            </w:r>
          </w:p>
        </w:tc>
        <w:tc>
          <w:tcPr>
            <w:tcW w:w="5669" w:type="dxa"/>
            <w:vAlign w:val="center"/>
          </w:tcPr>
          <w:p w14:paraId="06896CB8" w14:textId="77777777" w:rsidR="008C739A" w:rsidRPr="008C739A" w:rsidRDefault="008C739A" w:rsidP="008C739A">
            <w:pPr>
              <w:suppressAutoHyphens/>
              <w:spacing w:before="0"/>
              <w:jc w:val="left"/>
              <w:rPr>
                <w:rFonts w:cs="Arial"/>
                <w:sz w:val="24"/>
                <w:szCs w:val="24"/>
                <w:highlight w:val="yellow"/>
                <w:lang w:val="sr-Cyrl-RS" w:eastAsia="ar-SA"/>
              </w:rPr>
            </w:pPr>
          </w:p>
        </w:tc>
      </w:tr>
      <w:tr w:rsidR="008C739A" w:rsidRPr="008C739A" w14:paraId="62DC8969" w14:textId="77777777" w:rsidTr="008C739A">
        <w:trPr>
          <w:trHeight w:val="467"/>
        </w:trPr>
        <w:tc>
          <w:tcPr>
            <w:tcW w:w="3416" w:type="dxa"/>
            <w:vAlign w:val="center"/>
          </w:tcPr>
          <w:p w14:paraId="1CFCDE42" w14:textId="77777777" w:rsidR="008C739A" w:rsidRPr="008C739A" w:rsidRDefault="008C739A" w:rsidP="008C739A">
            <w:pPr>
              <w:suppressAutoHyphens/>
              <w:spacing w:before="0"/>
              <w:ind w:left="-98"/>
              <w:jc w:val="center"/>
              <w:rPr>
                <w:rFonts w:cs="Arial"/>
                <w:b/>
                <w:bCs/>
                <w:sz w:val="24"/>
                <w:szCs w:val="24"/>
                <w:lang w:val="sr-Cyrl-RS" w:eastAsia="ar-SA"/>
              </w:rPr>
            </w:pPr>
            <w:r w:rsidRPr="008C739A">
              <w:rPr>
                <w:rFonts w:cs="Arial"/>
                <w:b/>
                <w:bCs/>
                <w:sz w:val="24"/>
                <w:szCs w:val="24"/>
                <w:lang w:val="sr-Cyrl-RS" w:eastAsia="ar-SA"/>
              </w:rPr>
              <w:t>ПИБ</w:t>
            </w:r>
          </w:p>
        </w:tc>
        <w:tc>
          <w:tcPr>
            <w:tcW w:w="5669" w:type="dxa"/>
            <w:vAlign w:val="center"/>
          </w:tcPr>
          <w:p w14:paraId="2BE748B1" w14:textId="77777777" w:rsidR="008C739A" w:rsidRPr="008C739A" w:rsidRDefault="008C739A" w:rsidP="008C739A">
            <w:pPr>
              <w:suppressAutoHyphens/>
              <w:spacing w:before="0"/>
              <w:jc w:val="left"/>
              <w:rPr>
                <w:rFonts w:cs="Arial"/>
                <w:sz w:val="24"/>
                <w:szCs w:val="24"/>
                <w:highlight w:val="yellow"/>
                <w:lang w:val="sr-Cyrl-RS" w:eastAsia="ar-SA"/>
              </w:rPr>
            </w:pPr>
          </w:p>
        </w:tc>
      </w:tr>
      <w:tr w:rsidR="008C739A" w:rsidRPr="008C739A" w14:paraId="2C9557C0" w14:textId="77777777" w:rsidTr="008C739A">
        <w:trPr>
          <w:trHeight w:val="394"/>
        </w:trPr>
        <w:tc>
          <w:tcPr>
            <w:tcW w:w="3416" w:type="dxa"/>
            <w:vAlign w:val="center"/>
          </w:tcPr>
          <w:p w14:paraId="41907C8D" w14:textId="77777777" w:rsidR="008C739A" w:rsidRPr="008C739A" w:rsidRDefault="008C739A" w:rsidP="008C739A">
            <w:pPr>
              <w:suppressAutoHyphens/>
              <w:spacing w:before="0"/>
              <w:ind w:left="-98"/>
              <w:jc w:val="center"/>
              <w:rPr>
                <w:rFonts w:cs="Arial"/>
                <w:b/>
                <w:bCs/>
                <w:sz w:val="24"/>
                <w:szCs w:val="24"/>
                <w:lang w:val="sr-Cyrl-RS" w:eastAsia="ar-SA"/>
              </w:rPr>
            </w:pPr>
            <w:r w:rsidRPr="008C739A">
              <w:rPr>
                <w:rFonts w:cs="Arial"/>
                <w:b/>
                <w:bCs/>
                <w:sz w:val="24"/>
                <w:szCs w:val="24"/>
                <w:lang w:val="sr-Cyrl-RS" w:eastAsia="ar-SA"/>
              </w:rPr>
              <w:t>Овлашћено лице и функција код Наручиоца</w:t>
            </w:r>
          </w:p>
        </w:tc>
        <w:tc>
          <w:tcPr>
            <w:tcW w:w="5669" w:type="dxa"/>
            <w:vAlign w:val="center"/>
          </w:tcPr>
          <w:p w14:paraId="5F070D47" w14:textId="77777777" w:rsidR="008C739A" w:rsidRPr="008C739A" w:rsidRDefault="008C739A" w:rsidP="008C739A">
            <w:pPr>
              <w:suppressAutoHyphens/>
              <w:spacing w:before="0"/>
              <w:rPr>
                <w:rFonts w:cs="Arial"/>
                <w:sz w:val="24"/>
                <w:szCs w:val="24"/>
                <w:highlight w:val="yellow"/>
                <w:lang w:val="sr-Cyrl-RS" w:eastAsia="ar-SA"/>
              </w:rPr>
            </w:pPr>
          </w:p>
        </w:tc>
      </w:tr>
    </w:tbl>
    <w:p w14:paraId="78543D5C" w14:textId="77777777" w:rsidR="008C739A" w:rsidRPr="008C739A" w:rsidRDefault="008C739A" w:rsidP="008C739A">
      <w:pPr>
        <w:suppressAutoHyphens/>
        <w:spacing w:before="0"/>
        <w:jc w:val="left"/>
        <w:rPr>
          <w:rFonts w:eastAsia="Arial Unicode MS" w:cs="Arial"/>
          <w:bCs/>
          <w:iCs/>
          <w:kern w:val="1"/>
          <w:sz w:val="24"/>
          <w:szCs w:val="24"/>
          <w:lang w:val="sr-Cyrl-RS" w:eastAsia="ar-SA"/>
        </w:rPr>
      </w:pPr>
    </w:p>
    <w:p w14:paraId="52C2DFBE" w14:textId="77777777" w:rsidR="008C739A" w:rsidRPr="008C739A" w:rsidRDefault="008C739A" w:rsidP="008C739A">
      <w:pPr>
        <w:suppressAutoHyphens/>
        <w:spacing w:before="0"/>
        <w:jc w:val="center"/>
        <w:rPr>
          <w:rFonts w:cs="Arial"/>
          <w:b/>
          <w:bCs/>
          <w:sz w:val="24"/>
          <w:szCs w:val="24"/>
          <w:lang w:val="sr-Cyrl-RS" w:eastAsia="ar-SA"/>
        </w:rPr>
      </w:pPr>
      <w:r w:rsidRPr="008C739A">
        <w:rPr>
          <w:rFonts w:cs="Arial"/>
          <w:b/>
          <w:bCs/>
          <w:sz w:val="24"/>
          <w:szCs w:val="24"/>
          <w:lang w:val="sr-Cyrl-RS" w:eastAsia="ar-SA"/>
        </w:rPr>
        <w:t>С Т Р У Ч Н А</w:t>
      </w:r>
      <w:r w:rsidRPr="008C739A">
        <w:rPr>
          <w:rFonts w:cs="Arial"/>
          <w:b/>
          <w:bCs/>
          <w:sz w:val="24"/>
          <w:szCs w:val="24"/>
          <w:lang w:eastAsia="ar-SA"/>
        </w:rPr>
        <w:t xml:space="preserve"> </w:t>
      </w:r>
      <w:r w:rsidRPr="008C739A">
        <w:rPr>
          <w:rFonts w:cs="Arial"/>
          <w:b/>
          <w:bCs/>
          <w:sz w:val="24"/>
          <w:szCs w:val="24"/>
          <w:lang w:val="sr-Cyrl-RS" w:eastAsia="ar-SA"/>
        </w:rPr>
        <w:t xml:space="preserve">  Р Е Ф Е Р Е Н Ц А</w:t>
      </w:r>
    </w:p>
    <w:p w14:paraId="190E5677" w14:textId="77777777" w:rsidR="008C739A" w:rsidRPr="008C739A" w:rsidRDefault="008C739A" w:rsidP="008C739A">
      <w:pPr>
        <w:suppressAutoHyphens/>
        <w:spacing w:before="0"/>
        <w:jc w:val="left"/>
        <w:rPr>
          <w:rFonts w:eastAsia="Arial Unicode MS" w:cs="Arial"/>
          <w:bCs/>
          <w:iCs/>
          <w:kern w:val="1"/>
          <w:sz w:val="24"/>
          <w:szCs w:val="24"/>
          <w:lang w:val="sr-Cyrl-RS" w:eastAsia="ar-SA"/>
        </w:rPr>
      </w:pPr>
    </w:p>
    <w:p w14:paraId="5617CFEC"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Име лица: ____________________________________________________ које је за нас извршило услуге ___________________________________________ које су обухватале _________________________________________________________________________________________________________________________________________________________________________________________________________</w:t>
      </w:r>
    </w:p>
    <w:p w14:paraId="6A906F84" w14:textId="77777777" w:rsidR="008C739A" w:rsidRPr="008C739A" w:rsidRDefault="008C739A" w:rsidP="008C739A">
      <w:pPr>
        <w:suppressAutoHyphens/>
        <w:autoSpaceDE w:val="0"/>
        <w:autoSpaceDN w:val="0"/>
        <w:adjustRightInd w:val="0"/>
        <w:spacing w:before="0"/>
        <w:jc w:val="center"/>
        <w:rPr>
          <w:rFonts w:cs="Arial"/>
          <w:sz w:val="24"/>
          <w:szCs w:val="24"/>
          <w:lang w:val="sr-Cyrl-RS" w:eastAsia="ar-SA"/>
        </w:rPr>
      </w:pPr>
      <w:r w:rsidRPr="008C739A">
        <w:rPr>
          <w:rFonts w:cs="Arial"/>
          <w:sz w:val="24"/>
          <w:szCs w:val="24"/>
          <w:lang w:val="sr-Cyrl-RS" w:eastAsia="ar-SA"/>
        </w:rPr>
        <w:t xml:space="preserve">(прецизирати врсту, опис услуге, мишљење наручиоца о квалитету </w:t>
      </w:r>
      <w:r w:rsidRPr="008C739A">
        <w:rPr>
          <w:rFonts w:cs="Arial"/>
          <w:sz w:val="24"/>
          <w:szCs w:val="24"/>
          <w:lang w:val="ru-RU" w:eastAsia="ar-SA"/>
        </w:rPr>
        <w:t xml:space="preserve">извршених услуга </w:t>
      </w:r>
      <w:r w:rsidRPr="008C739A">
        <w:rPr>
          <w:rFonts w:cs="Arial"/>
          <w:sz w:val="24"/>
          <w:szCs w:val="24"/>
          <w:lang w:val="sr-Cyrl-RS" w:eastAsia="ar-SA"/>
        </w:rPr>
        <w:t>и поштовању уговорних обавеза и рока за извршење од стране понуђача)</w:t>
      </w:r>
    </w:p>
    <w:p w14:paraId="4213128A"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те истог препоручујемо вама.</w:t>
      </w:r>
    </w:p>
    <w:p w14:paraId="70BB0E13" w14:textId="77777777" w:rsidR="008C739A" w:rsidRPr="008C739A" w:rsidRDefault="008C739A" w:rsidP="008C739A">
      <w:pPr>
        <w:suppressAutoHyphens/>
        <w:spacing w:before="0"/>
        <w:rPr>
          <w:rFonts w:cs="Arial"/>
          <w:sz w:val="24"/>
          <w:szCs w:val="24"/>
          <w:lang w:val="sr-Cyrl-RS" w:eastAsia="ar-SA"/>
        </w:rPr>
      </w:pPr>
    </w:p>
    <w:p w14:paraId="5317D5DA"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Укупна вредност извршених услуга је износила __________________________.</w:t>
      </w:r>
    </w:p>
    <w:p w14:paraId="5473FC36" w14:textId="77777777" w:rsidR="008C739A" w:rsidRPr="008C739A" w:rsidRDefault="008C739A" w:rsidP="008C739A">
      <w:pPr>
        <w:suppressAutoHyphens/>
        <w:spacing w:before="0"/>
        <w:rPr>
          <w:rFonts w:cs="Arial"/>
          <w:sz w:val="24"/>
          <w:szCs w:val="24"/>
          <w:lang w:val="sr-Cyrl-RS" w:eastAsia="ar-SA"/>
        </w:rPr>
      </w:pPr>
    </w:p>
    <w:p w14:paraId="009F92AA"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Место вршења услуга је _____________________________________________.</w:t>
      </w:r>
    </w:p>
    <w:p w14:paraId="04CA3E95" w14:textId="77777777" w:rsidR="008C739A" w:rsidRPr="008C739A" w:rsidRDefault="008C739A" w:rsidP="008C739A">
      <w:pPr>
        <w:suppressAutoHyphens/>
        <w:spacing w:before="0"/>
        <w:rPr>
          <w:rFonts w:cs="Arial"/>
          <w:sz w:val="24"/>
          <w:szCs w:val="24"/>
          <w:lang w:val="sr-Cyrl-CS" w:eastAsia="ar-SA"/>
        </w:rPr>
      </w:pPr>
    </w:p>
    <w:p w14:paraId="5DCF7DCB" w14:textId="3DEF368D" w:rsidR="008C739A" w:rsidRPr="008C739A" w:rsidRDefault="008C739A" w:rsidP="008C739A">
      <w:pPr>
        <w:suppressAutoHyphens/>
        <w:spacing w:before="0"/>
        <w:rPr>
          <w:rFonts w:cs="Arial"/>
          <w:b/>
          <w:lang w:val="sr-Cyrl-RS"/>
        </w:rPr>
      </w:pPr>
      <w:r w:rsidRPr="008C739A">
        <w:rPr>
          <w:rFonts w:cs="Arial"/>
          <w:sz w:val="24"/>
          <w:szCs w:val="24"/>
          <w:lang w:val="sr-Cyrl-CS" w:eastAsia="ar-SA"/>
        </w:rPr>
        <w:t xml:space="preserve">Референца се издаје на захтев ______________________________________ ради учешћа у отвореном поступку </w:t>
      </w:r>
      <w:r w:rsidR="001B727D">
        <w:rPr>
          <w:rFonts w:cs="Arial"/>
          <w:sz w:val="24"/>
          <w:szCs w:val="24"/>
          <w:lang w:val="sr-Cyrl-CS" w:eastAsia="ar-SA"/>
        </w:rPr>
        <w:t xml:space="preserve">ради закључења Оквирног споразума </w:t>
      </w:r>
      <w:r w:rsidRPr="008C739A">
        <w:rPr>
          <w:rFonts w:cs="Arial"/>
          <w:sz w:val="24"/>
          <w:szCs w:val="24"/>
          <w:lang w:val="sr-Cyrl-CS" w:eastAsia="ar-SA"/>
        </w:rPr>
        <w:t>јавне набавке услуге</w:t>
      </w:r>
      <w:r w:rsidRPr="008C739A">
        <w:rPr>
          <w:rFonts w:cs="Arial"/>
          <w:sz w:val="24"/>
          <w:szCs w:val="24"/>
          <w:lang w:val="sr-Cyrl-RS" w:eastAsia="ar-SA"/>
        </w:rPr>
        <w:t xml:space="preserve"> </w:t>
      </w:r>
      <w:r w:rsidRPr="008C739A">
        <w:rPr>
          <w:rFonts w:cs="Arial"/>
          <w:b/>
          <w:sz w:val="24"/>
          <w:szCs w:val="24"/>
          <w:lang w:val="sr-Cyrl-RS" w:eastAsia="ar-SA"/>
        </w:rPr>
        <w:t>„Реконструкција и модернизација ТС 110/X</w:t>
      </w:r>
      <w:r w:rsidRPr="008C739A">
        <w:rPr>
          <w:rFonts w:cs="Arial"/>
          <w:b/>
          <w:sz w:val="24"/>
          <w:szCs w:val="24"/>
          <w:lang w:eastAsia="ar-SA"/>
        </w:rPr>
        <w:t xml:space="preserve"> </w:t>
      </w:r>
      <w:r w:rsidRPr="008C739A">
        <w:rPr>
          <w:rFonts w:cs="Arial"/>
          <w:b/>
          <w:sz w:val="24"/>
          <w:szCs w:val="24"/>
          <w:lang w:val="sr-Cyrl-RS" w:eastAsia="ar-SA"/>
        </w:rPr>
        <w:t>Израда инвестиционо техничке документације и студија оправданости за ТС 110/X“</w:t>
      </w:r>
      <w:r w:rsidRPr="008C739A">
        <w:rPr>
          <w:rFonts w:cs="Arial"/>
          <w:b/>
          <w:sz w:val="24"/>
          <w:szCs w:val="24"/>
          <w:lang w:eastAsia="ar-SA"/>
        </w:rPr>
        <w:t xml:space="preserve"> </w:t>
      </w:r>
      <w:r w:rsidRPr="008C739A">
        <w:rPr>
          <w:rFonts w:eastAsia="TimesNewRomanPS-BoldMT" w:cs="Arial"/>
          <w:bCs/>
          <w:kern w:val="1"/>
          <w:sz w:val="24"/>
          <w:szCs w:val="24"/>
          <w:lang w:eastAsia="ar-SA"/>
        </w:rPr>
        <w:t>ЈН бр</w:t>
      </w:r>
      <w:r w:rsidRPr="008C739A">
        <w:rPr>
          <w:rFonts w:eastAsia="TimesNewRomanPS-BoldMT" w:cs="Arial"/>
          <w:bCs/>
          <w:kern w:val="1"/>
          <w:sz w:val="24"/>
          <w:szCs w:val="24"/>
          <w:lang w:val="sr-Cyrl-RS" w:eastAsia="ar-SA"/>
        </w:rPr>
        <w:t xml:space="preserve">ој 1000/0355/2016 </w:t>
      </w:r>
      <w:r w:rsidRPr="008C739A">
        <w:rPr>
          <w:rFonts w:cs="Arial"/>
          <w:sz w:val="24"/>
          <w:szCs w:val="24"/>
          <w:lang w:val="sr-Cyrl-CS" w:eastAsia="ar-SA"/>
        </w:rPr>
        <w:t>за коју је позив</w:t>
      </w:r>
      <w:r w:rsidRPr="008C739A">
        <w:rPr>
          <w:rFonts w:cs="Arial"/>
          <w:sz w:val="24"/>
          <w:szCs w:val="24"/>
          <w:lang w:val="sr-Cyrl-RS" w:eastAsia="ar-SA"/>
        </w:rPr>
        <w:t xml:space="preserve"> за подношење понуда</w:t>
      </w:r>
      <w:r w:rsidRPr="008C739A">
        <w:rPr>
          <w:rFonts w:cs="Arial"/>
          <w:sz w:val="24"/>
          <w:szCs w:val="24"/>
          <w:lang w:val="sr-Cyrl-CS" w:eastAsia="ar-SA"/>
        </w:rPr>
        <w:t xml:space="preserve"> објављен на Порталу јавних набавки дан</w:t>
      </w:r>
      <w:r w:rsidRPr="008C739A">
        <w:rPr>
          <w:rFonts w:cs="Arial"/>
          <w:sz w:val="24"/>
          <w:szCs w:val="24"/>
          <w:lang w:val="sr-Cyrl-RS" w:eastAsia="ar-SA"/>
        </w:rPr>
        <w:t>а</w:t>
      </w:r>
      <w:r w:rsidRPr="008C739A">
        <w:rPr>
          <w:rFonts w:cs="Arial"/>
          <w:sz w:val="24"/>
          <w:szCs w:val="24"/>
          <w:lang w:val="ru-RU" w:eastAsia="ar-SA"/>
        </w:rPr>
        <w:t xml:space="preserve"> </w:t>
      </w:r>
      <w:r w:rsidRPr="008C739A">
        <w:rPr>
          <w:rFonts w:cs="Arial"/>
          <w:sz w:val="24"/>
          <w:szCs w:val="24"/>
          <w:lang w:val="sr-Cyrl-RS" w:eastAsia="ar-SA"/>
        </w:rPr>
        <w:t xml:space="preserve">  _______</w:t>
      </w:r>
      <w:r w:rsidR="001B727D">
        <w:rPr>
          <w:rFonts w:cs="Arial"/>
          <w:sz w:val="24"/>
          <w:szCs w:val="24"/>
          <w:lang w:val="sr-Cyrl-RS" w:eastAsia="ar-SA"/>
        </w:rPr>
        <w:t>.2017</w:t>
      </w:r>
      <w:r w:rsidRPr="008C739A">
        <w:rPr>
          <w:rFonts w:cs="Arial"/>
          <w:sz w:val="24"/>
          <w:szCs w:val="24"/>
          <w:lang w:val="sr-Cyrl-RS" w:eastAsia="ar-SA"/>
        </w:rPr>
        <w:t>.</w:t>
      </w:r>
      <w:r w:rsidRPr="008C739A">
        <w:rPr>
          <w:rFonts w:cs="Arial"/>
          <w:sz w:val="24"/>
          <w:szCs w:val="24"/>
          <w:lang w:val="sr-Cyrl-CS" w:eastAsia="ar-SA"/>
        </w:rPr>
        <w:t>године, и у друге сврхе се не може користити.</w:t>
      </w:r>
    </w:p>
    <w:p w14:paraId="7C19CBC3" w14:textId="77777777" w:rsidR="008C739A" w:rsidRPr="008C739A" w:rsidRDefault="008C739A" w:rsidP="008C739A">
      <w:pPr>
        <w:suppressAutoHyphens/>
        <w:spacing w:before="0"/>
        <w:rPr>
          <w:rFonts w:cs="Arial"/>
          <w:sz w:val="24"/>
          <w:szCs w:val="24"/>
          <w:lang w:val="sr-Cyrl-RS" w:eastAsia="ar-SA"/>
        </w:rPr>
      </w:pPr>
    </w:p>
    <w:p w14:paraId="04AAF1D4"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Место: _________________</w:t>
      </w:r>
    </w:p>
    <w:p w14:paraId="2D0BFA67" w14:textId="77777777" w:rsidR="008C739A" w:rsidRPr="008C739A" w:rsidRDefault="008C739A" w:rsidP="008C739A">
      <w:pPr>
        <w:suppressAutoHyphens/>
        <w:spacing w:before="0"/>
        <w:rPr>
          <w:rFonts w:cs="Arial"/>
          <w:sz w:val="24"/>
          <w:szCs w:val="24"/>
          <w:lang w:val="sr-Cyrl-RS" w:eastAsia="ar-SA"/>
        </w:rPr>
      </w:pPr>
      <w:r w:rsidRPr="008C739A">
        <w:rPr>
          <w:rFonts w:cs="Arial"/>
          <w:sz w:val="24"/>
          <w:szCs w:val="24"/>
          <w:lang w:val="sr-Cyrl-RS" w:eastAsia="ar-SA"/>
        </w:rPr>
        <w:t>Датум: _________________</w:t>
      </w:r>
    </w:p>
    <w:p w14:paraId="3F921796" w14:textId="77777777" w:rsidR="008C739A" w:rsidRPr="008C739A" w:rsidRDefault="008C739A" w:rsidP="008C739A">
      <w:pPr>
        <w:suppressAutoHyphens/>
        <w:spacing w:before="0"/>
        <w:rPr>
          <w:rFonts w:cs="Arial"/>
          <w:sz w:val="24"/>
          <w:szCs w:val="24"/>
          <w:lang w:val="sr-Cyrl-RS" w:eastAsia="ar-SA"/>
        </w:rPr>
      </w:pPr>
    </w:p>
    <w:p w14:paraId="629FAAFC" w14:textId="77777777" w:rsidR="008C739A" w:rsidRPr="008C739A" w:rsidRDefault="008C739A" w:rsidP="008C739A">
      <w:pPr>
        <w:suppressAutoHyphens/>
        <w:spacing w:before="0"/>
        <w:jc w:val="left"/>
        <w:rPr>
          <w:rFonts w:cs="Arial"/>
          <w:sz w:val="24"/>
          <w:szCs w:val="24"/>
          <w:lang w:val="sr-Cyrl-RS" w:eastAsia="ar-SA"/>
        </w:rPr>
      </w:pPr>
      <w:r w:rsidRPr="008C739A">
        <w:rPr>
          <w:rFonts w:cs="Arial"/>
          <w:sz w:val="24"/>
          <w:szCs w:val="24"/>
          <w:lang w:val="sr-Cyrl-RS" w:eastAsia="ar-SA"/>
        </w:rPr>
        <w:t>Да су подаци тачни, својим потписом и печатом потврђује,</w:t>
      </w:r>
    </w:p>
    <w:tbl>
      <w:tblPr>
        <w:tblW w:w="9090" w:type="dxa"/>
        <w:tblLook w:val="01E0" w:firstRow="1" w:lastRow="1" w:firstColumn="1" w:lastColumn="1" w:noHBand="0" w:noVBand="0"/>
      </w:tblPr>
      <w:tblGrid>
        <w:gridCol w:w="3812"/>
        <w:gridCol w:w="2072"/>
        <w:gridCol w:w="3206"/>
      </w:tblGrid>
      <w:tr w:rsidR="008C739A" w:rsidRPr="008670B5" w14:paraId="70ECDAB0" w14:textId="77777777" w:rsidTr="008C739A">
        <w:tc>
          <w:tcPr>
            <w:tcW w:w="3812" w:type="dxa"/>
          </w:tcPr>
          <w:p w14:paraId="226F690E" w14:textId="77777777" w:rsidR="008C739A" w:rsidRPr="008670B5" w:rsidRDefault="008C739A" w:rsidP="008C739A">
            <w:pPr>
              <w:suppressAutoHyphens/>
              <w:spacing w:before="0"/>
              <w:jc w:val="left"/>
              <w:rPr>
                <w:rFonts w:cs="Calibri"/>
                <w:lang w:val="sr-Cyrl-RS" w:eastAsia="ar-SA"/>
              </w:rPr>
            </w:pPr>
          </w:p>
        </w:tc>
        <w:tc>
          <w:tcPr>
            <w:tcW w:w="2072" w:type="dxa"/>
          </w:tcPr>
          <w:p w14:paraId="271DF9F5" w14:textId="77777777" w:rsidR="008C739A" w:rsidRPr="008670B5" w:rsidRDefault="008C739A" w:rsidP="008C739A">
            <w:pPr>
              <w:suppressAutoHyphens/>
              <w:spacing w:before="0"/>
              <w:jc w:val="left"/>
              <w:rPr>
                <w:rFonts w:cs="Calibri"/>
                <w:lang w:val="sr-Cyrl-RS" w:eastAsia="ar-SA"/>
              </w:rPr>
            </w:pPr>
          </w:p>
        </w:tc>
        <w:tc>
          <w:tcPr>
            <w:tcW w:w="3206" w:type="dxa"/>
          </w:tcPr>
          <w:p w14:paraId="440AE480" w14:textId="77777777" w:rsidR="008C739A" w:rsidRPr="008670B5" w:rsidRDefault="008C739A" w:rsidP="008C739A">
            <w:pPr>
              <w:suppressAutoHyphens/>
              <w:spacing w:before="0"/>
              <w:jc w:val="center"/>
              <w:rPr>
                <w:rFonts w:cs="Calibri"/>
                <w:lang w:val="sr-Cyrl-RS" w:eastAsia="ar-SA"/>
              </w:rPr>
            </w:pPr>
            <w:r w:rsidRPr="008670B5">
              <w:rPr>
                <w:rFonts w:cs="Calibri"/>
                <w:lang w:val="sr-Cyrl-RS" w:eastAsia="ar-SA"/>
              </w:rPr>
              <w:t>Овлашћено лице Наручиоца:</w:t>
            </w:r>
          </w:p>
        </w:tc>
      </w:tr>
      <w:tr w:rsidR="008C739A" w:rsidRPr="008670B5" w14:paraId="6AE8B0C1" w14:textId="77777777" w:rsidTr="008C739A">
        <w:tc>
          <w:tcPr>
            <w:tcW w:w="3812" w:type="dxa"/>
            <w:vAlign w:val="center"/>
          </w:tcPr>
          <w:p w14:paraId="498E8A1F" w14:textId="77777777" w:rsidR="008C739A" w:rsidRPr="008670B5" w:rsidRDefault="008C739A" w:rsidP="008C739A">
            <w:pPr>
              <w:suppressAutoHyphens/>
              <w:spacing w:before="0"/>
              <w:jc w:val="left"/>
              <w:rPr>
                <w:rFonts w:cs="Calibri"/>
                <w:lang w:val="sr-Cyrl-RS" w:eastAsia="ar-SA"/>
              </w:rPr>
            </w:pPr>
          </w:p>
        </w:tc>
        <w:tc>
          <w:tcPr>
            <w:tcW w:w="2072" w:type="dxa"/>
            <w:vAlign w:val="center"/>
          </w:tcPr>
          <w:p w14:paraId="7C55AE96" w14:textId="77777777" w:rsidR="008C739A" w:rsidRPr="008670B5" w:rsidRDefault="008C739A" w:rsidP="008C739A">
            <w:pPr>
              <w:suppressAutoHyphens/>
              <w:spacing w:before="0"/>
              <w:jc w:val="left"/>
              <w:rPr>
                <w:rFonts w:cs="Calibri"/>
                <w:lang w:val="sr-Cyrl-RS" w:eastAsia="ar-SA"/>
              </w:rPr>
            </w:pPr>
          </w:p>
        </w:tc>
        <w:tc>
          <w:tcPr>
            <w:tcW w:w="3206" w:type="dxa"/>
            <w:vAlign w:val="center"/>
          </w:tcPr>
          <w:p w14:paraId="7E179CD6" w14:textId="77777777" w:rsidR="008C739A" w:rsidRPr="008670B5" w:rsidRDefault="008C739A" w:rsidP="008C739A">
            <w:pPr>
              <w:suppressAutoHyphens/>
              <w:spacing w:before="0"/>
              <w:jc w:val="center"/>
              <w:rPr>
                <w:rFonts w:cs="Calibri"/>
                <w:lang w:val="sr-Cyrl-RS" w:eastAsia="ar-SA"/>
              </w:rPr>
            </w:pPr>
          </w:p>
        </w:tc>
      </w:tr>
      <w:tr w:rsidR="008C739A" w:rsidRPr="008670B5" w14:paraId="5705484A" w14:textId="77777777" w:rsidTr="008C739A">
        <w:tc>
          <w:tcPr>
            <w:tcW w:w="3812" w:type="dxa"/>
            <w:vAlign w:val="center"/>
          </w:tcPr>
          <w:p w14:paraId="7BD1D56B" w14:textId="77777777" w:rsidR="008C739A" w:rsidRPr="008670B5" w:rsidRDefault="008C739A" w:rsidP="008C739A">
            <w:pPr>
              <w:suppressAutoHyphens/>
              <w:spacing w:before="0"/>
              <w:jc w:val="left"/>
              <w:rPr>
                <w:rFonts w:cs="Calibri"/>
                <w:lang w:val="sr-Cyrl-RS" w:eastAsia="ar-SA"/>
              </w:rPr>
            </w:pPr>
          </w:p>
        </w:tc>
        <w:tc>
          <w:tcPr>
            <w:tcW w:w="2072" w:type="dxa"/>
            <w:vAlign w:val="center"/>
          </w:tcPr>
          <w:p w14:paraId="3BF56D12" w14:textId="77777777" w:rsidR="008C739A" w:rsidRPr="008670B5" w:rsidRDefault="008C739A" w:rsidP="008C739A">
            <w:pPr>
              <w:suppressAutoHyphens/>
              <w:spacing w:before="0"/>
              <w:jc w:val="left"/>
              <w:rPr>
                <w:rFonts w:cs="Calibri"/>
                <w:lang w:val="sr-Cyrl-RS" w:eastAsia="ar-SA"/>
              </w:rPr>
            </w:pPr>
          </w:p>
        </w:tc>
        <w:tc>
          <w:tcPr>
            <w:tcW w:w="3206" w:type="dxa"/>
            <w:tcBorders>
              <w:bottom w:val="single" w:sz="4" w:space="0" w:color="auto"/>
            </w:tcBorders>
            <w:vAlign w:val="center"/>
          </w:tcPr>
          <w:p w14:paraId="5166277A" w14:textId="77777777" w:rsidR="008C739A" w:rsidRPr="008670B5" w:rsidRDefault="008C739A" w:rsidP="008C739A">
            <w:pPr>
              <w:suppressAutoHyphens/>
              <w:spacing w:before="0"/>
              <w:jc w:val="center"/>
              <w:rPr>
                <w:rFonts w:cs="Calibri"/>
                <w:lang w:val="sr-Cyrl-RS" w:eastAsia="ar-SA"/>
              </w:rPr>
            </w:pPr>
          </w:p>
        </w:tc>
      </w:tr>
      <w:tr w:rsidR="008C739A" w:rsidRPr="008670B5" w14:paraId="307D28CD" w14:textId="77777777" w:rsidTr="008C739A">
        <w:tc>
          <w:tcPr>
            <w:tcW w:w="3812" w:type="dxa"/>
            <w:vAlign w:val="center"/>
          </w:tcPr>
          <w:p w14:paraId="00B317FA" w14:textId="77777777" w:rsidR="008C739A" w:rsidRPr="008670B5" w:rsidRDefault="008C739A" w:rsidP="008C739A">
            <w:pPr>
              <w:suppressAutoHyphens/>
              <w:spacing w:before="0"/>
              <w:jc w:val="left"/>
              <w:rPr>
                <w:rFonts w:cs="Calibri"/>
                <w:lang w:val="sr-Cyrl-RS" w:eastAsia="ar-SA"/>
              </w:rPr>
            </w:pPr>
          </w:p>
        </w:tc>
        <w:tc>
          <w:tcPr>
            <w:tcW w:w="2072" w:type="dxa"/>
            <w:vAlign w:val="center"/>
          </w:tcPr>
          <w:p w14:paraId="71AB842B" w14:textId="77777777" w:rsidR="008C739A" w:rsidRPr="008670B5" w:rsidRDefault="008C739A" w:rsidP="008C739A">
            <w:pPr>
              <w:suppressAutoHyphens/>
              <w:spacing w:before="0"/>
              <w:jc w:val="left"/>
              <w:rPr>
                <w:rFonts w:cs="Calibri"/>
                <w:lang w:val="sr-Cyrl-RS" w:eastAsia="ar-SA"/>
              </w:rPr>
            </w:pPr>
          </w:p>
        </w:tc>
        <w:tc>
          <w:tcPr>
            <w:tcW w:w="3206" w:type="dxa"/>
            <w:vAlign w:val="center"/>
          </w:tcPr>
          <w:p w14:paraId="5BFA6839" w14:textId="77777777" w:rsidR="008C739A" w:rsidRPr="008670B5" w:rsidRDefault="008C739A" w:rsidP="008C739A">
            <w:pPr>
              <w:suppressAutoHyphens/>
              <w:spacing w:before="0"/>
              <w:jc w:val="center"/>
              <w:rPr>
                <w:rFonts w:cs="Calibri"/>
                <w:lang w:val="sr-Cyrl-RS" w:eastAsia="ar-SA"/>
              </w:rPr>
            </w:pPr>
            <w:r w:rsidRPr="008670B5">
              <w:rPr>
                <w:rFonts w:cs="Arial"/>
                <w:lang w:val="sr-Cyrl-RS" w:eastAsia="ar-SA"/>
              </w:rPr>
              <w:t>(потпис и печат)</w:t>
            </w:r>
          </w:p>
        </w:tc>
      </w:tr>
    </w:tbl>
    <w:p w14:paraId="48813A03" w14:textId="77777777" w:rsidR="00805893" w:rsidRDefault="00805893" w:rsidP="008C739A"/>
    <w:p w14:paraId="7723989F" w14:textId="77777777" w:rsidR="00805893" w:rsidRPr="008C739A" w:rsidRDefault="00805893" w:rsidP="008C739A"/>
    <w:p w14:paraId="40B33443" w14:textId="77777777" w:rsidR="008C739A" w:rsidRPr="008C739A" w:rsidRDefault="008C739A" w:rsidP="008C739A">
      <w:pPr>
        <w:jc w:val="right"/>
        <w:outlineLvl w:val="1"/>
        <w:rPr>
          <w:rFonts w:cs="Arial"/>
          <w:b/>
          <w:sz w:val="24"/>
          <w:szCs w:val="24"/>
          <w:lang w:val="sr-Cyrl-RS"/>
        </w:rPr>
      </w:pPr>
      <w:r w:rsidRPr="008C739A">
        <w:rPr>
          <w:rFonts w:cs="Arial"/>
          <w:b/>
          <w:sz w:val="24"/>
          <w:szCs w:val="24"/>
        </w:rPr>
        <w:t xml:space="preserve">ОБРАЗАЦ </w:t>
      </w:r>
      <w:r w:rsidRPr="008C739A">
        <w:rPr>
          <w:rFonts w:cs="Arial"/>
          <w:b/>
          <w:sz w:val="24"/>
          <w:szCs w:val="24"/>
          <w:lang w:val="sr-Cyrl-RS"/>
        </w:rPr>
        <w:t>8.</w:t>
      </w:r>
    </w:p>
    <w:p w14:paraId="35E8D032" w14:textId="77777777" w:rsidR="008C739A" w:rsidRPr="008C739A" w:rsidRDefault="008C739A" w:rsidP="008C739A">
      <w:pPr>
        <w:rPr>
          <w:rFonts w:cs="Arial"/>
          <w:b/>
          <w:color w:val="00B0F0"/>
          <w:sz w:val="24"/>
          <w:szCs w:val="24"/>
        </w:rPr>
      </w:pPr>
    </w:p>
    <w:p w14:paraId="3F87F08C" w14:textId="77777777" w:rsidR="008C739A" w:rsidRPr="008C739A" w:rsidRDefault="008C739A" w:rsidP="008C739A">
      <w:pPr>
        <w:jc w:val="center"/>
        <w:rPr>
          <w:rFonts w:cs="Arial"/>
          <w:sz w:val="24"/>
          <w:szCs w:val="24"/>
        </w:rPr>
      </w:pPr>
      <w:r w:rsidRPr="008C739A">
        <w:rPr>
          <w:rFonts w:cs="Arial"/>
          <w:b/>
          <w:sz w:val="24"/>
          <w:szCs w:val="24"/>
        </w:rPr>
        <w:t>ИЗЈАВА ПОНУЂАЧА – КАДРОВСКИ КАПАЦИТЕТ</w:t>
      </w:r>
    </w:p>
    <w:p w14:paraId="5D23F14A" w14:textId="77777777" w:rsidR="008C739A" w:rsidRPr="008C739A" w:rsidRDefault="008C739A" w:rsidP="008C739A">
      <w:pPr>
        <w:rPr>
          <w:rFonts w:cs="Arial"/>
          <w:sz w:val="24"/>
          <w:szCs w:val="24"/>
        </w:rPr>
      </w:pPr>
    </w:p>
    <w:p w14:paraId="46EC9A32" w14:textId="77777777" w:rsidR="008C739A" w:rsidRPr="008C739A" w:rsidRDefault="008C739A" w:rsidP="008C739A">
      <w:pPr>
        <w:rPr>
          <w:rFonts w:cs="Arial"/>
          <w:noProof/>
          <w:sz w:val="24"/>
          <w:szCs w:val="24"/>
          <w:lang w:val="sr-Latn-CS"/>
        </w:rPr>
      </w:pPr>
    </w:p>
    <w:p w14:paraId="7DE442BB" w14:textId="77777777" w:rsidR="008C739A" w:rsidRPr="008C739A" w:rsidRDefault="008C739A" w:rsidP="008C739A">
      <w:pPr>
        <w:rPr>
          <w:rFonts w:cs="Arial"/>
          <w:sz w:val="24"/>
          <w:szCs w:val="24"/>
        </w:rPr>
      </w:pPr>
      <w:r w:rsidRPr="008C739A">
        <w:rPr>
          <w:rFonts w:cs="Arial"/>
          <w:sz w:val="24"/>
          <w:szCs w:val="24"/>
        </w:rPr>
        <w:t xml:space="preserve">На основу члана 77. став 4. Закона о јавним набавкама („Службени гланик РС“, бр.124/12, 14/15 и 68/15) </w:t>
      </w:r>
      <w:r w:rsidRPr="008C739A">
        <w:rPr>
          <w:rFonts w:cs="Arial"/>
          <w:noProof/>
          <w:sz w:val="24"/>
          <w:szCs w:val="24"/>
          <w:lang w:val="sr-Cyrl-CS"/>
        </w:rPr>
        <w:t xml:space="preserve">Понуђач </w:t>
      </w:r>
      <w:r w:rsidRPr="008C739A">
        <w:rPr>
          <w:rFonts w:cs="Arial"/>
          <w:noProof/>
          <w:sz w:val="24"/>
          <w:szCs w:val="24"/>
          <w:lang w:val="sr-Latn-CS"/>
        </w:rPr>
        <w:t xml:space="preserve">даје </w:t>
      </w:r>
      <w:r w:rsidRPr="008C739A">
        <w:rPr>
          <w:rFonts w:cs="Arial"/>
          <w:sz w:val="24"/>
          <w:szCs w:val="24"/>
        </w:rPr>
        <w:t xml:space="preserve">следећу </w:t>
      </w:r>
    </w:p>
    <w:p w14:paraId="38E10695" w14:textId="77777777" w:rsidR="008C739A" w:rsidRPr="008C739A" w:rsidRDefault="008C739A" w:rsidP="008C739A">
      <w:pPr>
        <w:rPr>
          <w:rFonts w:cs="Arial"/>
          <w:sz w:val="24"/>
          <w:szCs w:val="24"/>
        </w:rPr>
      </w:pPr>
    </w:p>
    <w:p w14:paraId="2BC64557" w14:textId="77777777" w:rsidR="008C739A" w:rsidRPr="008C739A" w:rsidRDefault="008C739A" w:rsidP="008C739A">
      <w:pPr>
        <w:jc w:val="center"/>
        <w:rPr>
          <w:rFonts w:cs="Arial"/>
          <w:b/>
          <w:sz w:val="24"/>
          <w:szCs w:val="24"/>
        </w:rPr>
      </w:pPr>
      <w:r w:rsidRPr="008C739A">
        <w:rPr>
          <w:rFonts w:cs="Arial"/>
          <w:b/>
          <w:sz w:val="24"/>
          <w:szCs w:val="24"/>
        </w:rPr>
        <w:t xml:space="preserve">ИЗЈАВУ О КАДРОВСКОМ КАПАЦИТЕТУ </w:t>
      </w:r>
    </w:p>
    <w:p w14:paraId="705EF1D2" w14:textId="77777777" w:rsidR="008C739A" w:rsidRPr="008C739A" w:rsidRDefault="008C739A" w:rsidP="008C739A">
      <w:pPr>
        <w:rPr>
          <w:rFonts w:cs="Arial"/>
          <w:sz w:val="24"/>
          <w:szCs w:val="24"/>
        </w:rPr>
      </w:pPr>
    </w:p>
    <w:p w14:paraId="056FEF9E" w14:textId="53B05A8A" w:rsidR="008C739A" w:rsidRPr="008C739A" w:rsidRDefault="008C739A" w:rsidP="008C739A">
      <w:pPr>
        <w:rPr>
          <w:rFonts w:cs="Arial"/>
          <w:noProof/>
          <w:sz w:val="24"/>
          <w:szCs w:val="24"/>
        </w:rPr>
      </w:pPr>
      <w:r w:rsidRPr="008C739A">
        <w:rPr>
          <w:rFonts w:cs="Arial"/>
          <w:noProof/>
          <w:sz w:val="24"/>
          <w:szCs w:val="24"/>
        </w:rPr>
        <w:t>Под пуном материјалном и кривичном одговорношћу изјављујем да располажемо кадровским капацитетом захтеваним предметном јавном набавком</w:t>
      </w:r>
      <w:r w:rsidRPr="008C739A">
        <w:rPr>
          <w:rFonts w:cs="Arial"/>
          <w:noProof/>
          <w:sz w:val="24"/>
          <w:szCs w:val="24"/>
          <w:lang w:val="sr-Cyrl-CS"/>
        </w:rPr>
        <w:t xml:space="preserve"> ЈН/1000/0355/2016</w:t>
      </w:r>
      <w:r w:rsidRPr="008C739A">
        <w:rPr>
          <w:rFonts w:cs="Arial"/>
          <w:noProof/>
          <w:sz w:val="24"/>
          <w:szCs w:val="24"/>
        </w:rPr>
        <w:t xml:space="preserve">, односно да смо у могућности да ангажујемо </w:t>
      </w:r>
      <w:r w:rsidRPr="008C739A">
        <w:rPr>
          <w:rFonts w:cs="Arial"/>
          <w:sz w:val="24"/>
          <w:szCs w:val="24"/>
        </w:rPr>
        <w:t>(по основу радног односа или неког другог облика ангажовања ван радног односа, предвиђеног члановима 197-202 Закона о раду</w:t>
      </w:r>
      <w:r w:rsidRPr="008C739A">
        <w:rPr>
          <w:rFonts w:cs="Arial"/>
          <w:sz w:val="24"/>
          <w:szCs w:val="24"/>
          <w:lang w:val="sr-Cyrl-RS"/>
        </w:rPr>
        <w:t xml:space="preserve"> ("Сл. гласник РС", бр. 24/2005, 61/2005, 54/2009, 32/2013 и 75/2014) </w:t>
      </w:r>
      <w:r w:rsidRPr="008C739A">
        <w:rPr>
          <w:rFonts w:cs="Arial"/>
          <w:sz w:val="24"/>
          <w:szCs w:val="24"/>
        </w:rPr>
        <w:t>следећа лица</w:t>
      </w:r>
      <w:r w:rsidRPr="008C739A">
        <w:rPr>
          <w:rFonts w:cs="Arial"/>
          <w:noProof/>
          <w:sz w:val="24"/>
          <w:szCs w:val="24"/>
        </w:rPr>
        <w:t xml:space="preserve"> која ће бити ангажована ради извршења </w:t>
      </w:r>
      <w:r w:rsidR="00D253F8">
        <w:rPr>
          <w:rFonts w:cs="Arial"/>
          <w:noProof/>
          <w:sz w:val="24"/>
          <w:szCs w:val="24"/>
          <w:lang w:val="sr-Cyrl-RS"/>
        </w:rPr>
        <w:t>Оквирног споразума</w:t>
      </w:r>
      <w:r w:rsidRPr="008C739A">
        <w:rPr>
          <w:rFonts w:cs="Arial"/>
          <w:noProof/>
          <w:sz w:val="24"/>
          <w:szCs w:val="24"/>
        </w:rPr>
        <w:t>:</w:t>
      </w:r>
    </w:p>
    <w:p w14:paraId="32482A49" w14:textId="77777777" w:rsidR="008C739A" w:rsidRPr="008C739A" w:rsidRDefault="008C739A" w:rsidP="008C739A">
      <w:pPr>
        <w:rPr>
          <w:rFonts w:cs="Arial"/>
          <w:color w:val="00B0F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9"/>
        <w:gridCol w:w="1921"/>
        <w:gridCol w:w="2686"/>
        <w:gridCol w:w="1459"/>
        <w:gridCol w:w="2104"/>
      </w:tblGrid>
      <w:tr w:rsidR="008C739A" w:rsidRPr="008C739A" w14:paraId="2806055A" w14:textId="77777777" w:rsidTr="008C739A">
        <w:tc>
          <w:tcPr>
            <w:tcW w:w="909" w:type="dxa"/>
            <w:shd w:val="clear" w:color="auto" w:fill="auto"/>
            <w:vAlign w:val="center"/>
          </w:tcPr>
          <w:p w14:paraId="158AFA9A" w14:textId="77777777" w:rsidR="008C739A" w:rsidRPr="008C739A" w:rsidRDefault="008C739A" w:rsidP="008C739A">
            <w:pPr>
              <w:suppressAutoHyphens/>
              <w:spacing w:before="0"/>
              <w:jc w:val="center"/>
              <w:rPr>
                <w:rFonts w:cs="Calibri"/>
                <w:sz w:val="24"/>
                <w:szCs w:val="20"/>
                <w:lang w:val="sr-Cyrl-RS" w:eastAsia="ar-SA"/>
              </w:rPr>
            </w:pPr>
            <w:r w:rsidRPr="008C739A">
              <w:rPr>
                <w:rFonts w:cs="Calibri"/>
                <w:sz w:val="24"/>
                <w:szCs w:val="20"/>
                <w:lang w:val="sr-Cyrl-RS" w:eastAsia="ar-SA"/>
              </w:rPr>
              <w:t>Ред.</w:t>
            </w:r>
            <w:r w:rsidRPr="008C739A">
              <w:rPr>
                <w:rFonts w:cs="Calibri"/>
                <w:sz w:val="24"/>
                <w:szCs w:val="20"/>
                <w:lang w:val="sr-Cyrl-RS" w:eastAsia="ar-SA"/>
              </w:rPr>
              <w:br/>
              <w:t>бр.</w:t>
            </w:r>
          </w:p>
        </w:tc>
        <w:tc>
          <w:tcPr>
            <w:tcW w:w="2264" w:type="dxa"/>
            <w:shd w:val="clear" w:color="auto" w:fill="auto"/>
            <w:vAlign w:val="center"/>
          </w:tcPr>
          <w:p w14:paraId="0FBCB5BF" w14:textId="77777777" w:rsidR="008C739A" w:rsidRPr="008C739A" w:rsidRDefault="008C739A" w:rsidP="008C739A">
            <w:pPr>
              <w:suppressAutoHyphens/>
              <w:spacing w:before="0"/>
              <w:jc w:val="center"/>
              <w:rPr>
                <w:rFonts w:cs="Calibri"/>
                <w:sz w:val="24"/>
                <w:szCs w:val="20"/>
                <w:lang w:val="sr-Cyrl-RS" w:eastAsia="ar-SA"/>
              </w:rPr>
            </w:pPr>
            <w:r w:rsidRPr="008C739A">
              <w:rPr>
                <w:rFonts w:cs="Calibri"/>
                <w:sz w:val="24"/>
                <w:szCs w:val="20"/>
                <w:lang w:val="sr-Cyrl-RS" w:eastAsia="ar-SA"/>
              </w:rPr>
              <w:t>Име и презиме</w:t>
            </w:r>
          </w:p>
        </w:tc>
        <w:tc>
          <w:tcPr>
            <w:tcW w:w="2686" w:type="dxa"/>
            <w:shd w:val="clear" w:color="auto" w:fill="auto"/>
            <w:vAlign w:val="center"/>
          </w:tcPr>
          <w:p w14:paraId="55952505" w14:textId="77777777" w:rsidR="008C739A" w:rsidRPr="008C739A" w:rsidRDefault="008C739A" w:rsidP="008C739A">
            <w:pPr>
              <w:suppressAutoHyphens/>
              <w:spacing w:before="0"/>
              <w:jc w:val="center"/>
              <w:rPr>
                <w:rFonts w:cs="Calibri"/>
                <w:sz w:val="24"/>
                <w:szCs w:val="20"/>
                <w:lang w:val="sr-Cyrl-RS" w:eastAsia="ar-SA"/>
              </w:rPr>
            </w:pPr>
            <w:r w:rsidRPr="008C739A">
              <w:rPr>
                <w:rFonts w:cs="Calibri"/>
                <w:sz w:val="24"/>
                <w:szCs w:val="20"/>
                <w:lang w:val="sr-Cyrl-RS" w:eastAsia="ar-SA"/>
              </w:rPr>
              <w:t>Квалификација/звање</w:t>
            </w:r>
          </w:p>
        </w:tc>
        <w:tc>
          <w:tcPr>
            <w:tcW w:w="1591" w:type="dxa"/>
            <w:shd w:val="clear" w:color="auto" w:fill="auto"/>
            <w:vAlign w:val="center"/>
          </w:tcPr>
          <w:p w14:paraId="55BA1957" w14:textId="77777777" w:rsidR="008C739A" w:rsidRPr="008C739A" w:rsidRDefault="008C739A" w:rsidP="008C739A">
            <w:pPr>
              <w:suppressAutoHyphens/>
              <w:spacing w:before="0"/>
              <w:jc w:val="center"/>
              <w:rPr>
                <w:rFonts w:cs="Calibri"/>
                <w:sz w:val="24"/>
                <w:szCs w:val="20"/>
                <w:lang w:val="sr-Cyrl-RS" w:eastAsia="ar-SA"/>
              </w:rPr>
            </w:pPr>
            <w:r w:rsidRPr="008C739A">
              <w:rPr>
                <w:rFonts w:cs="Calibri"/>
                <w:sz w:val="24"/>
                <w:szCs w:val="20"/>
                <w:lang w:val="sr-Cyrl-RS" w:eastAsia="ar-SA"/>
              </w:rPr>
              <w:t>Број и важност лиценце</w:t>
            </w:r>
          </w:p>
        </w:tc>
        <w:tc>
          <w:tcPr>
            <w:tcW w:w="2407" w:type="dxa"/>
            <w:shd w:val="clear" w:color="auto" w:fill="auto"/>
            <w:vAlign w:val="center"/>
          </w:tcPr>
          <w:p w14:paraId="5F6B075B" w14:textId="77777777" w:rsidR="008C739A" w:rsidRPr="008C739A" w:rsidRDefault="008C739A" w:rsidP="008C739A">
            <w:pPr>
              <w:suppressAutoHyphens/>
              <w:spacing w:before="0"/>
              <w:jc w:val="center"/>
              <w:rPr>
                <w:rFonts w:cs="Arial"/>
                <w:sz w:val="24"/>
                <w:szCs w:val="24"/>
                <w:lang w:val="sr-Cyrl-RS" w:eastAsia="ar-SA"/>
              </w:rPr>
            </w:pPr>
            <w:r w:rsidRPr="008C739A">
              <w:rPr>
                <w:rFonts w:cs="Calibri"/>
                <w:sz w:val="24"/>
                <w:szCs w:val="20"/>
                <w:lang w:val="sr-Cyrl-RS" w:eastAsia="ar-SA"/>
              </w:rPr>
              <w:t>Област коју покрива и функција коју обавља у вези предметне набавке</w:t>
            </w:r>
          </w:p>
        </w:tc>
      </w:tr>
      <w:tr w:rsidR="008C739A" w:rsidRPr="008C739A" w14:paraId="611DFC3C" w14:textId="77777777" w:rsidTr="008C739A">
        <w:tc>
          <w:tcPr>
            <w:tcW w:w="909" w:type="dxa"/>
            <w:shd w:val="clear" w:color="auto" w:fill="auto"/>
          </w:tcPr>
          <w:p w14:paraId="0A0818A1"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w:t>
            </w:r>
          </w:p>
        </w:tc>
        <w:tc>
          <w:tcPr>
            <w:tcW w:w="2264" w:type="dxa"/>
            <w:shd w:val="clear" w:color="auto" w:fill="auto"/>
          </w:tcPr>
          <w:p w14:paraId="73A57E2D"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2EE66C33"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58D1B113"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7F8309DA"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67455485" w14:textId="77777777" w:rsidTr="008C739A">
        <w:tc>
          <w:tcPr>
            <w:tcW w:w="909" w:type="dxa"/>
            <w:shd w:val="clear" w:color="auto" w:fill="auto"/>
          </w:tcPr>
          <w:p w14:paraId="5662765E"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2.</w:t>
            </w:r>
          </w:p>
        </w:tc>
        <w:tc>
          <w:tcPr>
            <w:tcW w:w="2264" w:type="dxa"/>
            <w:shd w:val="clear" w:color="auto" w:fill="auto"/>
          </w:tcPr>
          <w:p w14:paraId="1A63D58F"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03048786"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5FCFD879"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43B08E06"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26767BA6" w14:textId="77777777" w:rsidTr="008C739A">
        <w:tc>
          <w:tcPr>
            <w:tcW w:w="909" w:type="dxa"/>
            <w:shd w:val="clear" w:color="auto" w:fill="auto"/>
          </w:tcPr>
          <w:p w14:paraId="69C85213"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3.</w:t>
            </w:r>
          </w:p>
        </w:tc>
        <w:tc>
          <w:tcPr>
            <w:tcW w:w="2264" w:type="dxa"/>
            <w:shd w:val="clear" w:color="auto" w:fill="auto"/>
          </w:tcPr>
          <w:p w14:paraId="450181FD"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65E48DA4"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0C1AB867"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78210980"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652ED1FE" w14:textId="77777777" w:rsidTr="008C739A">
        <w:tc>
          <w:tcPr>
            <w:tcW w:w="909" w:type="dxa"/>
            <w:shd w:val="clear" w:color="auto" w:fill="auto"/>
          </w:tcPr>
          <w:p w14:paraId="2A72446E"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4.</w:t>
            </w:r>
          </w:p>
        </w:tc>
        <w:tc>
          <w:tcPr>
            <w:tcW w:w="2264" w:type="dxa"/>
            <w:shd w:val="clear" w:color="auto" w:fill="auto"/>
          </w:tcPr>
          <w:p w14:paraId="7CB8017B"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3A1DBD80"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21FBAE0B"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4F50ADF8"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07CB08D2" w14:textId="77777777" w:rsidTr="008C739A">
        <w:tc>
          <w:tcPr>
            <w:tcW w:w="909" w:type="dxa"/>
            <w:shd w:val="clear" w:color="auto" w:fill="auto"/>
          </w:tcPr>
          <w:p w14:paraId="503AE161"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5.</w:t>
            </w:r>
          </w:p>
        </w:tc>
        <w:tc>
          <w:tcPr>
            <w:tcW w:w="2264" w:type="dxa"/>
            <w:shd w:val="clear" w:color="auto" w:fill="auto"/>
          </w:tcPr>
          <w:p w14:paraId="7DE5137C"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582986AA"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4C200318"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032399AC"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31E36F39" w14:textId="77777777" w:rsidTr="008C739A">
        <w:tc>
          <w:tcPr>
            <w:tcW w:w="909" w:type="dxa"/>
            <w:shd w:val="clear" w:color="auto" w:fill="auto"/>
          </w:tcPr>
          <w:p w14:paraId="131E0FA6"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6.</w:t>
            </w:r>
          </w:p>
        </w:tc>
        <w:tc>
          <w:tcPr>
            <w:tcW w:w="2264" w:type="dxa"/>
            <w:shd w:val="clear" w:color="auto" w:fill="auto"/>
          </w:tcPr>
          <w:p w14:paraId="034B15FC"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72972219"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2B040E76"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55AB90EB"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3EABDFB8" w14:textId="77777777" w:rsidTr="008C739A">
        <w:tc>
          <w:tcPr>
            <w:tcW w:w="909" w:type="dxa"/>
            <w:shd w:val="clear" w:color="auto" w:fill="auto"/>
          </w:tcPr>
          <w:p w14:paraId="7D2EAE1A"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7.</w:t>
            </w:r>
          </w:p>
        </w:tc>
        <w:tc>
          <w:tcPr>
            <w:tcW w:w="2264" w:type="dxa"/>
            <w:shd w:val="clear" w:color="auto" w:fill="auto"/>
          </w:tcPr>
          <w:p w14:paraId="02DA17D5"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03D0E793"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0050B7CB"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33A7927F"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233C6CC8" w14:textId="77777777" w:rsidTr="008C739A">
        <w:tc>
          <w:tcPr>
            <w:tcW w:w="909" w:type="dxa"/>
            <w:shd w:val="clear" w:color="auto" w:fill="auto"/>
          </w:tcPr>
          <w:p w14:paraId="62B25F02"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lastRenderedPageBreak/>
              <w:t>8.</w:t>
            </w:r>
          </w:p>
        </w:tc>
        <w:tc>
          <w:tcPr>
            <w:tcW w:w="2264" w:type="dxa"/>
            <w:shd w:val="clear" w:color="auto" w:fill="auto"/>
          </w:tcPr>
          <w:p w14:paraId="6FF3CB0E"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76C1D789"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0576A1ED"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332EBE04"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3CB576C7" w14:textId="77777777" w:rsidTr="008C739A">
        <w:tc>
          <w:tcPr>
            <w:tcW w:w="909" w:type="dxa"/>
            <w:shd w:val="clear" w:color="auto" w:fill="auto"/>
          </w:tcPr>
          <w:p w14:paraId="6025F984"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9.</w:t>
            </w:r>
          </w:p>
        </w:tc>
        <w:tc>
          <w:tcPr>
            <w:tcW w:w="2264" w:type="dxa"/>
            <w:shd w:val="clear" w:color="auto" w:fill="auto"/>
          </w:tcPr>
          <w:p w14:paraId="2BE21405"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1B26E035"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3D74034E"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26AFAE11"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6163E1C3" w14:textId="77777777" w:rsidTr="008C739A">
        <w:tc>
          <w:tcPr>
            <w:tcW w:w="909" w:type="dxa"/>
            <w:shd w:val="clear" w:color="auto" w:fill="auto"/>
          </w:tcPr>
          <w:p w14:paraId="189A7767"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10.</w:t>
            </w:r>
          </w:p>
        </w:tc>
        <w:tc>
          <w:tcPr>
            <w:tcW w:w="2264" w:type="dxa"/>
            <w:shd w:val="clear" w:color="auto" w:fill="auto"/>
          </w:tcPr>
          <w:p w14:paraId="78E36C5A"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47C0B2E7"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469C2BA6"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70435013"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25766FA7" w14:textId="77777777" w:rsidTr="008C739A">
        <w:tc>
          <w:tcPr>
            <w:tcW w:w="909" w:type="dxa"/>
            <w:shd w:val="clear" w:color="auto" w:fill="auto"/>
          </w:tcPr>
          <w:p w14:paraId="4FD8CF3B"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11.</w:t>
            </w:r>
          </w:p>
        </w:tc>
        <w:tc>
          <w:tcPr>
            <w:tcW w:w="2264" w:type="dxa"/>
            <w:shd w:val="clear" w:color="auto" w:fill="auto"/>
          </w:tcPr>
          <w:p w14:paraId="4B92D8A9"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5B8E9725"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084958C9"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00DFD18B"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59D574A2" w14:textId="77777777" w:rsidTr="008C739A">
        <w:tc>
          <w:tcPr>
            <w:tcW w:w="909" w:type="dxa"/>
            <w:shd w:val="clear" w:color="auto" w:fill="auto"/>
          </w:tcPr>
          <w:p w14:paraId="4BA62F50"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12.</w:t>
            </w:r>
          </w:p>
        </w:tc>
        <w:tc>
          <w:tcPr>
            <w:tcW w:w="2264" w:type="dxa"/>
            <w:shd w:val="clear" w:color="auto" w:fill="auto"/>
          </w:tcPr>
          <w:p w14:paraId="4171E6A4"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49AA0A2E"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1B555011"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32ED6F59"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5FAF49DB" w14:textId="77777777" w:rsidTr="008C739A">
        <w:tc>
          <w:tcPr>
            <w:tcW w:w="909" w:type="dxa"/>
            <w:shd w:val="clear" w:color="auto" w:fill="auto"/>
          </w:tcPr>
          <w:p w14:paraId="6CE859BE"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13.</w:t>
            </w:r>
          </w:p>
        </w:tc>
        <w:tc>
          <w:tcPr>
            <w:tcW w:w="2264" w:type="dxa"/>
            <w:shd w:val="clear" w:color="auto" w:fill="auto"/>
          </w:tcPr>
          <w:p w14:paraId="28C7C7A2"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13426433"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750AC3E7"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390A6AC8"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4D14C296" w14:textId="77777777" w:rsidTr="008C739A">
        <w:tc>
          <w:tcPr>
            <w:tcW w:w="909" w:type="dxa"/>
            <w:shd w:val="clear" w:color="auto" w:fill="auto"/>
          </w:tcPr>
          <w:p w14:paraId="62B1302C"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14.</w:t>
            </w:r>
          </w:p>
        </w:tc>
        <w:tc>
          <w:tcPr>
            <w:tcW w:w="2264" w:type="dxa"/>
            <w:shd w:val="clear" w:color="auto" w:fill="auto"/>
          </w:tcPr>
          <w:p w14:paraId="4291EB1D"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72F59D49"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539FECFC"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395355F1"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560AFD10" w14:textId="77777777" w:rsidTr="008C739A">
        <w:tc>
          <w:tcPr>
            <w:tcW w:w="909" w:type="dxa"/>
            <w:shd w:val="clear" w:color="auto" w:fill="auto"/>
          </w:tcPr>
          <w:p w14:paraId="3079CBA3"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15.</w:t>
            </w:r>
          </w:p>
        </w:tc>
        <w:tc>
          <w:tcPr>
            <w:tcW w:w="2264" w:type="dxa"/>
            <w:shd w:val="clear" w:color="auto" w:fill="auto"/>
          </w:tcPr>
          <w:p w14:paraId="4B85E935"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6B506A8C"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071463F7"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344BABCF"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34723537" w14:textId="77777777" w:rsidTr="008C739A">
        <w:tc>
          <w:tcPr>
            <w:tcW w:w="909" w:type="dxa"/>
            <w:shd w:val="clear" w:color="auto" w:fill="auto"/>
          </w:tcPr>
          <w:p w14:paraId="7E9B38FB"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16.</w:t>
            </w:r>
          </w:p>
        </w:tc>
        <w:tc>
          <w:tcPr>
            <w:tcW w:w="2264" w:type="dxa"/>
            <w:shd w:val="clear" w:color="auto" w:fill="auto"/>
          </w:tcPr>
          <w:p w14:paraId="23E60426"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4A39EF29"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2B98CB11"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1FB3167B"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002D67A8" w14:textId="77777777" w:rsidTr="008C739A">
        <w:tc>
          <w:tcPr>
            <w:tcW w:w="909" w:type="dxa"/>
            <w:shd w:val="clear" w:color="auto" w:fill="auto"/>
          </w:tcPr>
          <w:p w14:paraId="1C70523A"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17.</w:t>
            </w:r>
          </w:p>
        </w:tc>
        <w:tc>
          <w:tcPr>
            <w:tcW w:w="2264" w:type="dxa"/>
            <w:shd w:val="clear" w:color="auto" w:fill="auto"/>
          </w:tcPr>
          <w:p w14:paraId="1C0F4D58"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1216ED62"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149D75DC"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77BF47AB"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78A4D886" w14:textId="77777777" w:rsidTr="008C739A">
        <w:tc>
          <w:tcPr>
            <w:tcW w:w="909" w:type="dxa"/>
            <w:shd w:val="clear" w:color="auto" w:fill="auto"/>
          </w:tcPr>
          <w:p w14:paraId="68EE474F"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18.</w:t>
            </w:r>
          </w:p>
        </w:tc>
        <w:tc>
          <w:tcPr>
            <w:tcW w:w="2264" w:type="dxa"/>
            <w:shd w:val="clear" w:color="auto" w:fill="auto"/>
          </w:tcPr>
          <w:p w14:paraId="18329325"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6743B473"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2B6EA0F5"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4E21902C"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5C378BE4" w14:textId="77777777" w:rsidTr="008C739A">
        <w:tc>
          <w:tcPr>
            <w:tcW w:w="909" w:type="dxa"/>
            <w:shd w:val="clear" w:color="auto" w:fill="auto"/>
          </w:tcPr>
          <w:p w14:paraId="67138623"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19.</w:t>
            </w:r>
          </w:p>
        </w:tc>
        <w:tc>
          <w:tcPr>
            <w:tcW w:w="2264" w:type="dxa"/>
            <w:shd w:val="clear" w:color="auto" w:fill="auto"/>
          </w:tcPr>
          <w:p w14:paraId="730DD77C"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7510AA07"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1B57C3A9"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10F9DA47"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6D76C576" w14:textId="77777777" w:rsidTr="008C739A">
        <w:tc>
          <w:tcPr>
            <w:tcW w:w="909" w:type="dxa"/>
            <w:shd w:val="clear" w:color="auto" w:fill="auto"/>
          </w:tcPr>
          <w:p w14:paraId="59FE8936"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20.</w:t>
            </w:r>
          </w:p>
        </w:tc>
        <w:tc>
          <w:tcPr>
            <w:tcW w:w="2264" w:type="dxa"/>
            <w:shd w:val="clear" w:color="auto" w:fill="auto"/>
          </w:tcPr>
          <w:p w14:paraId="14E2BF3A"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59CEC90B"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6D0394F1"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3D75DB9C"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1E0F8BDA" w14:textId="77777777" w:rsidTr="008C739A">
        <w:tc>
          <w:tcPr>
            <w:tcW w:w="909" w:type="dxa"/>
            <w:shd w:val="clear" w:color="auto" w:fill="auto"/>
          </w:tcPr>
          <w:p w14:paraId="00823F40"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21.</w:t>
            </w:r>
          </w:p>
        </w:tc>
        <w:tc>
          <w:tcPr>
            <w:tcW w:w="2264" w:type="dxa"/>
            <w:shd w:val="clear" w:color="auto" w:fill="auto"/>
          </w:tcPr>
          <w:p w14:paraId="1FC125A3"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4FCD9836"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1D55253A"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6681D685"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58BB2643" w14:textId="77777777" w:rsidTr="008C739A">
        <w:tc>
          <w:tcPr>
            <w:tcW w:w="909" w:type="dxa"/>
            <w:shd w:val="clear" w:color="auto" w:fill="auto"/>
          </w:tcPr>
          <w:p w14:paraId="5574F460"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22.</w:t>
            </w:r>
          </w:p>
        </w:tc>
        <w:tc>
          <w:tcPr>
            <w:tcW w:w="2264" w:type="dxa"/>
            <w:shd w:val="clear" w:color="auto" w:fill="auto"/>
          </w:tcPr>
          <w:p w14:paraId="02CFD9F9"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7AE9E9CA"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7ABADD66"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6DCC7BED" w14:textId="77777777" w:rsidR="008C739A" w:rsidRPr="008C739A" w:rsidRDefault="008C739A" w:rsidP="008C739A">
            <w:pPr>
              <w:suppressAutoHyphens/>
              <w:spacing w:after="120"/>
              <w:jc w:val="left"/>
              <w:rPr>
                <w:rFonts w:cs="Arial"/>
                <w:sz w:val="24"/>
                <w:szCs w:val="24"/>
                <w:lang w:val="sr-Cyrl-RS" w:eastAsia="ar-SA"/>
              </w:rPr>
            </w:pPr>
          </w:p>
        </w:tc>
      </w:tr>
      <w:tr w:rsidR="008C739A" w:rsidRPr="008C739A" w14:paraId="131642CD" w14:textId="77777777" w:rsidTr="008C739A">
        <w:tc>
          <w:tcPr>
            <w:tcW w:w="909" w:type="dxa"/>
            <w:shd w:val="clear" w:color="auto" w:fill="auto"/>
          </w:tcPr>
          <w:p w14:paraId="1EB7B939" w14:textId="77777777" w:rsidR="008C739A" w:rsidRPr="008C739A" w:rsidRDefault="008C739A" w:rsidP="008C739A">
            <w:pPr>
              <w:suppressAutoHyphens/>
              <w:spacing w:after="120"/>
              <w:jc w:val="center"/>
              <w:rPr>
                <w:rFonts w:cs="Arial"/>
                <w:sz w:val="24"/>
                <w:szCs w:val="24"/>
                <w:lang w:val="sr-Cyrl-RS" w:eastAsia="ar-SA"/>
              </w:rPr>
            </w:pPr>
            <w:r w:rsidRPr="008C739A">
              <w:rPr>
                <w:rFonts w:cs="Arial"/>
                <w:sz w:val="24"/>
                <w:szCs w:val="24"/>
                <w:lang w:val="sr-Cyrl-RS" w:eastAsia="ar-SA"/>
              </w:rPr>
              <w:t>23.</w:t>
            </w:r>
          </w:p>
        </w:tc>
        <w:tc>
          <w:tcPr>
            <w:tcW w:w="2264" w:type="dxa"/>
            <w:shd w:val="clear" w:color="auto" w:fill="auto"/>
          </w:tcPr>
          <w:p w14:paraId="0949943B" w14:textId="77777777" w:rsidR="008C739A" w:rsidRPr="008C739A" w:rsidRDefault="008C739A" w:rsidP="008C739A">
            <w:pPr>
              <w:suppressAutoHyphens/>
              <w:spacing w:after="120"/>
              <w:jc w:val="left"/>
              <w:rPr>
                <w:rFonts w:cs="Arial"/>
                <w:sz w:val="24"/>
                <w:szCs w:val="24"/>
                <w:lang w:val="sr-Cyrl-RS" w:eastAsia="ar-SA"/>
              </w:rPr>
            </w:pPr>
          </w:p>
        </w:tc>
        <w:tc>
          <w:tcPr>
            <w:tcW w:w="2686" w:type="dxa"/>
            <w:shd w:val="clear" w:color="auto" w:fill="auto"/>
          </w:tcPr>
          <w:p w14:paraId="66C84AB6" w14:textId="77777777" w:rsidR="008C739A" w:rsidRPr="008C739A" w:rsidRDefault="008C739A" w:rsidP="008C739A">
            <w:pPr>
              <w:suppressAutoHyphens/>
              <w:spacing w:after="120"/>
              <w:jc w:val="left"/>
              <w:rPr>
                <w:rFonts w:cs="Arial"/>
                <w:sz w:val="24"/>
                <w:szCs w:val="24"/>
                <w:lang w:val="sr-Cyrl-RS" w:eastAsia="ar-SA"/>
              </w:rPr>
            </w:pPr>
          </w:p>
        </w:tc>
        <w:tc>
          <w:tcPr>
            <w:tcW w:w="1591" w:type="dxa"/>
            <w:shd w:val="clear" w:color="auto" w:fill="auto"/>
          </w:tcPr>
          <w:p w14:paraId="2CE7198F" w14:textId="77777777" w:rsidR="008C739A" w:rsidRPr="008C739A" w:rsidRDefault="008C739A" w:rsidP="008C739A">
            <w:pPr>
              <w:suppressAutoHyphens/>
              <w:spacing w:after="120"/>
              <w:jc w:val="left"/>
              <w:rPr>
                <w:rFonts w:cs="Arial"/>
                <w:sz w:val="24"/>
                <w:szCs w:val="24"/>
                <w:lang w:val="sr-Cyrl-RS" w:eastAsia="ar-SA"/>
              </w:rPr>
            </w:pPr>
          </w:p>
        </w:tc>
        <w:tc>
          <w:tcPr>
            <w:tcW w:w="2407" w:type="dxa"/>
            <w:shd w:val="clear" w:color="auto" w:fill="auto"/>
          </w:tcPr>
          <w:p w14:paraId="38CC5CF0" w14:textId="77777777" w:rsidR="008C739A" w:rsidRPr="008C739A" w:rsidRDefault="008C739A" w:rsidP="008C739A">
            <w:pPr>
              <w:suppressAutoHyphens/>
              <w:spacing w:after="120"/>
              <w:jc w:val="left"/>
              <w:rPr>
                <w:rFonts w:cs="Arial"/>
                <w:sz w:val="24"/>
                <w:szCs w:val="24"/>
                <w:lang w:val="sr-Cyrl-RS" w:eastAsia="ar-SA"/>
              </w:rPr>
            </w:pPr>
          </w:p>
        </w:tc>
      </w:tr>
    </w:tbl>
    <w:p w14:paraId="580D5D41" w14:textId="77777777" w:rsidR="008C739A" w:rsidRPr="008C739A" w:rsidRDefault="008C739A" w:rsidP="008C739A">
      <w:pPr>
        <w:rPr>
          <w:rFonts w:cs="Arial"/>
          <w:sz w:val="24"/>
          <w:szCs w:val="24"/>
          <w:lang w:val="sr-Cyrl-RS"/>
        </w:rPr>
      </w:pPr>
    </w:p>
    <w:tbl>
      <w:tblPr>
        <w:tblW w:w="9180" w:type="dxa"/>
        <w:jc w:val="center"/>
        <w:tblLayout w:type="fixed"/>
        <w:tblLook w:val="0000" w:firstRow="0" w:lastRow="0" w:firstColumn="0" w:lastColumn="0" w:noHBand="0" w:noVBand="0"/>
      </w:tblPr>
      <w:tblGrid>
        <w:gridCol w:w="3072"/>
        <w:gridCol w:w="2127"/>
        <w:gridCol w:w="3981"/>
      </w:tblGrid>
      <w:tr w:rsidR="008C739A" w:rsidRPr="008C739A" w14:paraId="6647B847" w14:textId="77777777" w:rsidTr="008C739A">
        <w:trPr>
          <w:jc w:val="center"/>
        </w:trPr>
        <w:tc>
          <w:tcPr>
            <w:tcW w:w="3072" w:type="dxa"/>
          </w:tcPr>
          <w:p w14:paraId="13BF7BF4" w14:textId="77777777" w:rsidR="008C739A" w:rsidRPr="008C739A" w:rsidRDefault="008C739A" w:rsidP="008C739A">
            <w:pPr>
              <w:spacing w:before="0"/>
              <w:jc w:val="center"/>
              <w:rPr>
                <w:rFonts w:cs="Arial"/>
                <w:sz w:val="24"/>
                <w:szCs w:val="24"/>
              </w:rPr>
            </w:pPr>
            <w:r w:rsidRPr="008C739A">
              <w:rPr>
                <w:rFonts w:cs="Arial"/>
                <w:sz w:val="24"/>
                <w:szCs w:val="24"/>
              </w:rPr>
              <w:t>Датум:</w:t>
            </w:r>
          </w:p>
        </w:tc>
        <w:tc>
          <w:tcPr>
            <w:tcW w:w="2127" w:type="dxa"/>
          </w:tcPr>
          <w:p w14:paraId="3403045A" w14:textId="77777777" w:rsidR="008C739A" w:rsidRPr="008C739A" w:rsidRDefault="008C739A" w:rsidP="008C739A">
            <w:pPr>
              <w:spacing w:before="0"/>
              <w:jc w:val="center"/>
              <w:rPr>
                <w:rFonts w:cs="Arial"/>
                <w:sz w:val="24"/>
                <w:szCs w:val="24"/>
                <w:lang w:val="ru-RU"/>
              </w:rPr>
            </w:pPr>
          </w:p>
        </w:tc>
        <w:tc>
          <w:tcPr>
            <w:tcW w:w="3981" w:type="dxa"/>
          </w:tcPr>
          <w:p w14:paraId="72CAB9D3" w14:textId="77777777" w:rsidR="008C739A" w:rsidRPr="008C739A" w:rsidRDefault="008C739A" w:rsidP="008C739A">
            <w:pPr>
              <w:spacing w:before="0"/>
              <w:jc w:val="center"/>
              <w:rPr>
                <w:rFonts w:cs="Arial"/>
                <w:sz w:val="24"/>
                <w:szCs w:val="24"/>
                <w:lang w:val="ru-RU"/>
              </w:rPr>
            </w:pPr>
            <w:r w:rsidRPr="008C739A">
              <w:rPr>
                <w:rFonts w:cs="Arial"/>
                <w:sz w:val="24"/>
                <w:szCs w:val="24"/>
                <w:lang w:val="sr-Cyrl-CS"/>
              </w:rPr>
              <w:t>П</w:t>
            </w:r>
            <w:r w:rsidRPr="008C739A">
              <w:rPr>
                <w:rFonts w:cs="Arial"/>
                <w:sz w:val="24"/>
                <w:szCs w:val="24"/>
              </w:rPr>
              <w:t>онуђач</w:t>
            </w:r>
            <w:r w:rsidRPr="008C739A">
              <w:rPr>
                <w:rFonts w:cs="Arial"/>
                <w:sz w:val="24"/>
                <w:szCs w:val="24"/>
                <w:lang w:val="ru-RU"/>
              </w:rPr>
              <w:t>:</w:t>
            </w:r>
          </w:p>
        </w:tc>
      </w:tr>
      <w:tr w:rsidR="008C739A" w:rsidRPr="008C739A" w14:paraId="742C19FA" w14:textId="77777777" w:rsidTr="008C739A">
        <w:trPr>
          <w:jc w:val="center"/>
        </w:trPr>
        <w:tc>
          <w:tcPr>
            <w:tcW w:w="3072" w:type="dxa"/>
          </w:tcPr>
          <w:p w14:paraId="687579E5" w14:textId="77777777" w:rsidR="008C739A" w:rsidRPr="008C739A" w:rsidRDefault="008C739A" w:rsidP="008C739A">
            <w:pPr>
              <w:spacing w:before="0"/>
              <w:jc w:val="center"/>
              <w:rPr>
                <w:rFonts w:cs="Arial"/>
                <w:sz w:val="24"/>
                <w:szCs w:val="24"/>
              </w:rPr>
            </w:pPr>
          </w:p>
        </w:tc>
        <w:tc>
          <w:tcPr>
            <w:tcW w:w="2127" w:type="dxa"/>
          </w:tcPr>
          <w:p w14:paraId="7DD23AED" w14:textId="77777777" w:rsidR="008C739A" w:rsidRPr="008C739A" w:rsidRDefault="008C739A" w:rsidP="008C739A">
            <w:pPr>
              <w:spacing w:before="0"/>
              <w:jc w:val="center"/>
              <w:rPr>
                <w:rFonts w:cs="Arial"/>
                <w:sz w:val="24"/>
                <w:szCs w:val="24"/>
              </w:rPr>
            </w:pPr>
            <w:r w:rsidRPr="008C739A">
              <w:rPr>
                <w:rFonts w:cs="Arial"/>
                <w:sz w:val="24"/>
                <w:szCs w:val="24"/>
              </w:rPr>
              <w:t>М.П.</w:t>
            </w:r>
          </w:p>
        </w:tc>
        <w:tc>
          <w:tcPr>
            <w:tcW w:w="3981" w:type="dxa"/>
          </w:tcPr>
          <w:p w14:paraId="052B9627" w14:textId="77777777" w:rsidR="008C739A" w:rsidRPr="008C739A" w:rsidRDefault="008C739A" w:rsidP="008C739A">
            <w:pPr>
              <w:spacing w:before="0"/>
              <w:jc w:val="center"/>
              <w:rPr>
                <w:rFonts w:cs="Arial"/>
                <w:sz w:val="24"/>
                <w:szCs w:val="24"/>
                <w:lang w:val="ru-RU"/>
              </w:rPr>
            </w:pPr>
          </w:p>
        </w:tc>
      </w:tr>
      <w:tr w:rsidR="008C739A" w:rsidRPr="008C739A" w14:paraId="5440F7D8" w14:textId="77777777" w:rsidTr="008C739A">
        <w:trPr>
          <w:jc w:val="center"/>
        </w:trPr>
        <w:tc>
          <w:tcPr>
            <w:tcW w:w="3072" w:type="dxa"/>
            <w:tcBorders>
              <w:bottom w:val="single" w:sz="4" w:space="0" w:color="auto"/>
            </w:tcBorders>
          </w:tcPr>
          <w:p w14:paraId="5AED746B" w14:textId="77777777" w:rsidR="008C739A" w:rsidRPr="008C739A" w:rsidRDefault="008C739A" w:rsidP="008C739A">
            <w:pPr>
              <w:spacing w:before="0"/>
              <w:jc w:val="center"/>
              <w:rPr>
                <w:rFonts w:cs="Arial"/>
                <w:sz w:val="24"/>
                <w:szCs w:val="24"/>
              </w:rPr>
            </w:pPr>
          </w:p>
        </w:tc>
        <w:tc>
          <w:tcPr>
            <w:tcW w:w="2127" w:type="dxa"/>
          </w:tcPr>
          <w:p w14:paraId="62981C96" w14:textId="77777777" w:rsidR="008C739A" w:rsidRPr="008C739A" w:rsidRDefault="008C739A" w:rsidP="008C739A">
            <w:pPr>
              <w:spacing w:before="0"/>
              <w:jc w:val="center"/>
              <w:rPr>
                <w:rFonts w:cs="Arial"/>
                <w:sz w:val="24"/>
                <w:szCs w:val="24"/>
                <w:lang w:val="ru-RU"/>
              </w:rPr>
            </w:pPr>
          </w:p>
        </w:tc>
        <w:tc>
          <w:tcPr>
            <w:tcW w:w="3981" w:type="dxa"/>
            <w:tcBorders>
              <w:bottom w:val="single" w:sz="4" w:space="0" w:color="auto"/>
            </w:tcBorders>
          </w:tcPr>
          <w:p w14:paraId="008DA008" w14:textId="77777777" w:rsidR="008C739A" w:rsidRPr="008C739A" w:rsidRDefault="008C739A" w:rsidP="008C739A">
            <w:pPr>
              <w:spacing w:before="0"/>
              <w:jc w:val="center"/>
              <w:rPr>
                <w:rFonts w:cs="Arial"/>
                <w:sz w:val="24"/>
                <w:szCs w:val="24"/>
                <w:lang w:val="ru-RU"/>
              </w:rPr>
            </w:pPr>
          </w:p>
        </w:tc>
      </w:tr>
      <w:tr w:rsidR="008C739A" w:rsidRPr="008C739A" w14:paraId="226E0665" w14:textId="77777777" w:rsidTr="008C739A">
        <w:trPr>
          <w:trHeight w:val="389"/>
          <w:jc w:val="center"/>
        </w:trPr>
        <w:tc>
          <w:tcPr>
            <w:tcW w:w="3072" w:type="dxa"/>
            <w:tcBorders>
              <w:top w:val="single" w:sz="4" w:space="0" w:color="auto"/>
            </w:tcBorders>
          </w:tcPr>
          <w:p w14:paraId="5B71085D" w14:textId="77777777" w:rsidR="008C739A" w:rsidRPr="008C739A" w:rsidRDefault="008C739A" w:rsidP="008C739A">
            <w:pPr>
              <w:spacing w:before="0"/>
              <w:jc w:val="center"/>
              <w:rPr>
                <w:rFonts w:cs="Arial"/>
                <w:sz w:val="24"/>
                <w:szCs w:val="24"/>
              </w:rPr>
            </w:pPr>
          </w:p>
        </w:tc>
        <w:tc>
          <w:tcPr>
            <w:tcW w:w="2127" w:type="dxa"/>
          </w:tcPr>
          <w:p w14:paraId="1A5AB67F" w14:textId="77777777" w:rsidR="008C739A" w:rsidRPr="008C739A" w:rsidRDefault="008C739A" w:rsidP="008C739A">
            <w:pPr>
              <w:spacing w:before="0"/>
              <w:jc w:val="center"/>
              <w:rPr>
                <w:rFonts w:cs="Arial"/>
                <w:sz w:val="24"/>
                <w:szCs w:val="24"/>
                <w:lang w:val="ru-RU"/>
              </w:rPr>
            </w:pPr>
          </w:p>
        </w:tc>
        <w:tc>
          <w:tcPr>
            <w:tcW w:w="3981" w:type="dxa"/>
            <w:tcBorders>
              <w:top w:val="single" w:sz="4" w:space="0" w:color="auto"/>
            </w:tcBorders>
          </w:tcPr>
          <w:p w14:paraId="2517F065" w14:textId="77777777" w:rsidR="008C739A" w:rsidRPr="008C739A" w:rsidRDefault="008C739A" w:rsidP="008C739A">
            <w:pPr>
              <w:spacing w:before="0"/>
              <w:jc w:val="center"/>
              <w:rPr>
                <w:rFonts w:cs="Arial"/>
                <w:sz w:val="24"/>
                <w:szCs w:val="24"/>
                <w:lang w:val="ru-RU"/>
              </w:rPr>
            </w:pPr>
          </w:p>
        </w:tc>
      </w:tr>
    </w:tbl>
    <w:p w14:paraId="71F810E7" w14:textId="77777777" w:rsidR="008C739A" w:rsidRPr="008C739A" w:rsidRDefault="008C739A" w:rsidP="008C739A">
      <w:pPr>
        <w:spacing w:before="0"/>
        <w:rPr>
          <w:rFonts w:cs="Arial"/>
          <w:b/>
          <w:i/>
          <w:sz w:val="20"/>
          <w:szCs w:val="20"/>
          <w:lang w:val="sr-Cyrl-CS"/>
        </w:rPr>
      </w:pPr>
    </w:p>
    <w:p w14:paraId="54AD614E" w14:textId="77777777" w:rsidR="008C739A" w:rsidRPr="008C739A" w:rsidRDefault="008C739A" w:rsidP="008C739A">
      <w:pPr>
        <w:spacing w:before="0"/>
        <w:rPr>
          <w:rFonts w:cs="Arial"/>
          <w:b/>
          <w:i/>
          <w:sz w:val="20"/>
          <w:szCs w:val="20"/>
          <w:lang w:val="sr-Cyrl-CS"/>
        </w:rPr>
      </w:pPr>
    </w:p>
    <w:p w14:paraId="1A7AE30D" w14:textId="77777777" w:rsidR="008C739A" w:rsidRPr="008C739A" w:rsidRDefault="008C739A" w:rsidP="008C739A">
      <w:pPr>
        <w:spacing w:before="0"/>
        <w:rPr>
          <w:rFonts w:cs="Arial"/>
          <w:b/>
          <w:i/>
          <w:sz w:val="20"/>
          <w:szCs w:val="20"/>
          <w:lang w:val="sr-Cyrl-CS"/>
        </w:rPr>
      </w:pPr>
      <w:r w:rsidRPr="008C739A">
        <w:rPr>
          <w:rFonts w:cs="Arial"/>
          <w:b/>
          <w:i/>
          <w:sz w:val="20"/>
          <w:szCs w:val="20"/>
          <w:lang w:val="sr-Cyrl-CS"/>
        </w:rPr>
        <w:t>Напомена:</w:t>
      </w:r>
    </w:p>
    <w:p w14:paraId="77652AE8" w14:textId="77777777" w:rsidR="008C739A" w:rsidRPr="008C739A" w:rsidRDefault="008C739A" w:rsidP="008C739A">
      <w:pPr>
        <w:tabs>
          <w:tab w:val="left" w:pos="1134"/>
        </w:tabs>
        <w:spacing w:before="0"/>
        <w:rPr>
          <w:rFonts w:cs="Arial"/>
          <w:sz w:val="20"/>
          <w:szCs w:val="20"/>
          <w:lang w:val="sr-Cyrl-CS"/>
        </w:rPr>
      </w:pPr>
      <w:r w:rsidRPr="008C739A">
        <w:rPr>
          <w:rFonts w:eastAsia="TimesNewRomanPS-BoldMT" w:cs="Arial"/>
          <w:i/>
          <w:sz w:val="20"/>
          <w:szCs w:val="20"/>
          <w:lang w:val="ru-RU"/>
        </w:rPr>
        <w:t xml:space="preserve">-Уколико </w:t>
      </w:r>
      <w:r w:rsidRPr="008C739A">
        <w:rPr>
          <w:rFonts w:eastAsia="TimesNewRomanPS-BoldMT" w:cs="Arial"/>
          <w:i/>
          <w:sz w:val="20"/>
          <w:szCs w:val="20"/>
          <w:lang w:val="sr-Cyrl-CS"/>
        </w:rPr>
        <w:t xml:space="preserve">група понуђача подноси заједничку понуду овај образац потписује и оверава један или више чланова групе понуђача сваки у своје име, а у зависности од тога на који начин група понуђача испуњава тражени услов. </w:t>
      </w:r>
      <w:r w:rsidRPr="008C739A">
        <w:rPr>
          <w:rFonts w:cs="Arial"/>
          <w:i/>
          <w:sz w:val="20"/>
          <w:szCs w:val="20"/>
          <w:lang w:val="sr-Cyrl-CS"/>
        </w:rPr>
        <w:t xml:space="preserve">Изјава </w:t>
      </w:r>
      <w:r w:rsidRPr="008C739A">
        <w:rPr>
          <w:rFonts w:cs="Arial"/>
          <w:i/>
          <w:sz w:val="20"/>
          <w:szCs w:val="20"/>
          <w:lang w:val="ru-RU"/>
        </w:rPr>
        <w:t>мора бити попуњена, потписана од стране овлашћеног лица</w:t>
      </w:r>
      <w:r w:rsidRPr="008C739A">
        <w:rPr>
          <w:rFonts w:cs="Arial"/>
          <w:i/>
          <w:sz w:val="20"/>
          <w:szCs w:val="20"/>
          <w:lang w:val="sr-Cyrl-CS"/>
        </w:rPr>
        <w:t xml:space="preserve"> за заступање</w:t>
      </w:r>
      <w:r w:rsidRPr="008C739A">
        <w:rPr>
          <w:rFonts w:cs="Arial"/>
          <w:i/>
          <w:sz w:val="20"/>
          <w:szCs w:val="20"/>
          <w:lang w:val="ru-RU"/>
        </w:rPr>
        <w:t xml:space="preserve"> понуђача из групе понуђача и оверена печатом.</w:t>
      </w:r>
    </w:p>
    <w:p w14:paraId="53788D40" w14:textId="794E2845" w:rsidR="008C739A" w:rsidRPr="008A4DE1" w:rsidRDefault="008C739A" w:rsidP="008A4DE1">
      <w:pPr>
        <w:rPr>
          <w:rFonts w:cs="Arial"/>
          <w:i/>
          <w:sz w:val="20"/>
          <w:szCs w:val="20"/>
        </w:rPr>
      </w:pPr>
      <w:r w:rsidRPr="008C739A">
        <w:rPr>
          <w:rFonts w:cs="Arial"/>
          <w:i/>
          <w:sz w:val="20"/>
          <w:szCs w:val="20"/>
        </w:rPr>
        <w:t>Приликом подношења понуде овај образац копирати у потребном броју примерака.</w:t>
      </w:r>
      <w:r w:rsidRPr="008C739A">
        <w:rPr>
          <w:rFonts w:cs="Arial"/>
          <w:b/>
          <w:color w:val="00B0F0"/>
          <w:sz w:val="24"/>
          <w:szCs w:val="24"/>
        </w:rPr>
        <w:br w:type="page"/>
      </w:r>
    </w:p>
    <w:p w14:paraId="52CFA152" w14:textId="77777777" w:rsidR="008C739A" w:rsidRPr="008C739A" w:rsidRDefault="008C739A" w:rsidP="008C739A">
      <w:pPr>
        <w:spacing w:before="0"/>
        <w:rPr>
          <w:rFonts w:cs="Arial"/>
          <w:sz w:val="24"/>
          <w:szCs w:val="24"/>
          <w:lang w:val="sr-Cyrl-CS"/>
        </w:rPr>
      </w:pPr>
    </w:p>
    <w:p w14:paraId="026CB52A" w14:textId="77777777" w:rsidR="008C739A" w:rsidRPr="008C739A" w:rsidRDefault="008C739A" w:rsidP="008C739A">
      <w:pPr>
        <w:spacing w:before="0"/>
        <w:jc w:val="center"/>
        <w:rPr>
          <w:rFonts w:cs="Arial"/>
          <w:b/>
          <w:sz w:val="24"/>
          <w:szCs w:val="24"/>
        </w:rPr>
      </w:pPr>
      <w:r w:rsidRPr="008C739A">
        <w:rPr>
          <w:rFonts w:cs="Arial"/>
          <w:b/>
          <w:sz w:val="24"/>
          <w:szCs w:val="24"/>
        </w:rPr>
        <w:t>ОБРАЗАЦ ТРОШКОВА ПРИПРЕМЕ ПОНУДЕ</w:t>
      </w:r>
    </w:p>
    <w:p w14:paraId="1F6EAEBA" w14:textId="77777777" w:rsidR="008C739A" w:rsidRPr="008C739A" w:rsidRDefault="008C739A" w:rsidP="008C739A">
      <w:pPr>
        <w:spacing w:after="120"/>
        <w:jc w:val="center"/>
        <w:rPr>
          <w:rFonts w:cs="Arial"/>
          <w:sz w:val="24"/>
          <w:szCs w:val="24"/>
          <w:lang w:val="sr-Cyrl-RS"/>
        </w:rPr>
      </w:pPr>
      <w:r w:rsidRPr="008C739A">
        <w:rPr>
          <w:rFonts w:cs="Arial"/>
          <w:sz w:val="24"/>
          <w:szCs w:val="24"/>
        </w:rPr>
        <w:t xml:space="preserve">за јавну набавку </w:t>
      </w:r>
      <w:r w:rsidRPr="008C739A">
        <w:rPr>
          <w:rFonts w:cs="Arial"/>
          <w:sz w:val="24"/>
          <w:szCs w:val="24"/>
          <w:lang w:val="sr-Cyrl-RS"/>
        </w:rPr>
        <w:t>услуга:</w:t>
      </w:r>
    </w:p>
    <w:p w14:paraId="7431DE53" w14:textId="77777777" w:rsidR="008C739A" w:rsidRPr="008C739A" w:rsidRDefault="008C739A" w:rsidP="008C739A">
      <w:pPr>
        <w:spacing w:after="120"/>
        <w:jc w:val="center"/>
        <w:rPr>
          <w:rFonts w:cs="Arial"/>
          <w:bCs/>
          <w:sz w:val="24"/>
          <w:szCs w:val="24"/>
          <w:lang w:val="sr-Cyrl-RS"/>
        </w:rPr>
      </w:pPr>
      <w:r w:rsidRPr="008C739A">
        <w:rPr>
          <w:bCs/>
          <w:lang w:val="sr-Cyrl-RS" w:eastAsia="ar-SA"/>
        </w:rPr>
        <w:t xml:space="preserve"> </w:t>
      </w:r>
      <w:r w:rsidRPr="008C739A">
        <w:rPr>
          <w:rFonts w:cs="Arial"/>
          <w:bCs/>
          <w:sz w:val="24"/>
          <w:szCs w:val="24"/>
          <w:lang w:val="sr-Cyrl-RS"/>
        </w:rPr>
        <w:t>Реконструкција и модернизација ТС 110/</w:t>
      </w:r>
      <w:r w:rsidRPr="008C739A">
        <w:rPr>
          <w:rFonts w:cs="Arial"/>
          <w:bCs/>
          <w:sz w:val="24"/>
          <w:szCs w:val="24"/>
        </w:rPr>
        <w:t>X</w:t>
      </w:r>
      <w:r w:rsidRPr="008C739A">
        <w:rPr>
          <w:rFonts w:cs="Arial"/>
          <w:bCs/>
          <w:sz w:val="24"/>
          <w:szCs w:val="24"/>
          <w:lang w:val="sr-Cyrl-RS"/>
        </w:rPr>
        <w:t xml:space="preserve"> - Израда инвестиционо-техничке документације и студија оправданости за ТС 110/</w:t>
      </w:r>
      <w:r w:rsidRPr="008C739A">
        <w:rPr>
          <w:rFonts w:cs="Arial"/>
          <w:bCs/>
          <w:sz w:val="24"/>
          <w:szCs w:val="24"/>
        </w:rPr>
        <w:t>X</w:t>
      </w:r>
    </w:p>
    <w:p w14:paraId="382B154E" w14:textId="77777777" w:rsidR="008C739A" w:rsidRPr="008C739A" w:rsidRDefault="008C739A" w:rsidP="008C739A">
      <w:pPr>
        <w:spacing w:after="120"/>
        <w:jc w:val="center"/>
        <w:rPr>
          <w:rFonts w:cs="Arial"/>
          <w:sz w:val="24"/>
          <w:szCs w:val="24"/>
        </w:rPr>
      </w:pPr>
      <w:r w:rsidRPr="008C739A">
        <w:rPr>
          <w:rFonts w:cs="Arial"/>
          <w:sz w:val="24"/>
          <w:szCs w:val="24"/>
        </w:rPr>
        <w:t>ЈН/1000/0355/2016</w:t>
      </w:r>
    </w:p>
    <w:p w14:paraId="67DD349D" w14:textId="77777777" w:rsidR="008C739A" w:rsidRPr="008C739A" w:rsidRDefault="008C739A" w:rsidP="008C739A">
      <w:pPr>
        <w:tabs>
          <w:tab w:val="left" w:pos="0"/>
        </w:tabs>
        <w:rPr>
          <w:rFonts w:cs="Arial"/>
          <w:sz w:val="24"/>
          <w:szCs w:val="24"/>
          <w:lang w:val="ru-RU"/>
        </w:rPr>
      </w:pPr>
      <w:r w:rsidRPr="008C739A">
        <w:rPr>
          <w:rFonts w:cs="Arial"/>
          <w:sz w:val="24"/>
          <w:szCs w:val="24"/>
          <w:lang w:val="ru-RU"/>
        </w:rPr>
        <w:t xml:space="preserve">На основу члана 88. став 1. Закона о јавним набавкама („Службени гласник РС“, бр.124/12, 14/15 и 68/15 даље Закон),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2C385EBA" w14:textId="77777777" w:rsidR="008C739A" w:rsidRPr="008C739A" w:rsidRDefault="008C739A" w:rsidP="008C739A">
      <w:pPr>
        <w:tabs>
          <w:tab w:val="left" w:pos="0"/>
        </w:tabs>
        <w:jc w:val="center"/>
        <w:rPr>
          <w:rFonts w:cs="Arial"/>
          <w:sz w:val="24"/>
          <w:szCs w:val="24"/>
          <w:lang w:val="ru-RU"/>
        </w:rPr>
      </w:pPr>
      <w:r w:rsidRPr="008C739A">
        <w:rPr>
          <w:rFonts w:cs="Arial"/>
          <w:sz w:val="24"/>
          <w:szCs w:val="24"/>
          <w:lang w:val="ru-RU"/>
        </w:rPr>
        <w:t>СТРУКТУРУ ТРОШКОВА ПРИПРЕМЕ ПОНУДЕ</w:t>
      </w:r>
    </w:p>
    <w:tbl>
      <w:tblPr>
        <w:tblW w:w="9090" w:type="dxa"/>
        <w:tblCellSpacing w:w="20" w:type="dxa"/>
        <w:tblInd w:w="-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849"/>
        <w:gridCol w:w="3241"/>
      </w:tblGrid>
      <w:tr w:rsidR="008C739A" w:rsidRPr="008C739A" w14:paraId="58BCE7F3" w14:textId="77777777" w:rsidTr="008C739A">
        <w:trPr>
          <w:trHeight w:val="749"/>
          <w:tblCellSpacing w:w="20" w:type="dxa"/>
        </w:trPr>
        <w:tc>
          <w:tcPr>
            <w:tcW w:w="5789" w:type="dxa"/>
            <w:shd w:val="clear" w:color="auto" w:fill="auto"/>
            <w:vAlign w:val="center"/>
          </w:tcPr>
          <w:p w14:paraId="0996CA6F" w14:textId="77777777" w:rsidR="008C739A" w:rsidRPr="008C739A" w:rsidRDefault="008C739A" w:rsidP="008C739A">
            <w:pPr>
              <w:jc w:val="center"/>
              <w:rPr>
                <w:rFonts w:cs="Arial"/>
                <w:color w:val="00B0F0"/>
                <w:sz w:val="24"/>
                <w:szCs w:val="24"/>
              </w:rPr>
            </w:pPr>
            <w:r w:rsidRPr="008C739A">
              <w:rPr>
                <w:rFonts w:cs="Arial"/>
                <w:sz w:val="24"/>
                <w:szCs w:val="24"/>
              </w:rPr>
              <w:t>Трошкови прибављања средстава обезбеђења</w:t>
            </w:r>
          </w:p>
        </w:tc>
        <w:tc>
          <w:tcPr>
            <w:tcW w:w="3181" w:type="dxa"/>
            <w:shd w:val="clear" w:color="auto" w:fill="auto"/>
          </w:tcPr>
          <w:p w14:paraId="78E0B506" w14:textId="77777777" w:rsidR="008C739A" w:rsidRPr="008C739A" w:rsidRDefault="008C739A" w:rsidP="008C739A">
            <w:pPr>
              <w:rPr>
                <w:rFonts w:cs="Arial"/>
                <w:sz w:val="24"/>
                <w:szCs w:val="24"/>
              </w:rPr>
            </w:pPr>
          </w:p>
          <w:p w14:paraId="5F8DA9EE" w14:textId="77777777" w:rsidR="008C739A" w:rsidRPr="008C739A" w:rsidRDefault="008C739A" w:rsidP="008C739A">
            <w:pPr>
              <w:rPr>
                <w:rFonts w:cs="Arial"/>
                <w:sz w:val="24"/>
                <w:szCs w:val="24"/>
              </w:rPr>
            </w:pPr>
            <w:r w:rsidRPr="008C739A">
              <w:rPr>
                <w:rFonts w:cs="Arial"/>
                <w:sz w:val="24"/>
                <w:szCs w:val="24"/>
              </w:rPr>
              <w:t xml:space="preserve">__________ динара </w:t>
            </w:r>
          </w:p>
        </w:tc>
      </w:tr>
      <w:tr w:rsidR="008C739A" w:rsidRPr="008C739A" w14:paraId="253D9CEC" w14:textId="77777777" w:rsidTr="008C739A">
        <w:trPr>
          <w:trHeight w:val="307"/>
          <w:tblCellSpacing w:w="20" w:type="dxa"/>
        </w:trPr>
        <w:tc>
          <w:tcPr>
            <w:tcW w:w="5789" w:type="dxa"/>
            <w:shd w:val="clear" w:color="auto" w:fill="auto"/>
            <w:vAlign w:val="center"/>
          </w:tcPr>
          <w:p w14:paraId="621B42F8" w14:textId="77777777" w:rsidR="008C739A" w:rsidRPr="008C739A" w:rsidRDefault="008C739A" w:rsidP="008C739A">
            <w:pPr>
              <w:jc w:val="center"/>
              <w:rPr>
                <w:rFonts w:cs="Arial"/>
                <w:sz w:val="24"/>
                <w:szCs w:val="24"/>
              </w:rPr>
            </w:pPr>
            <w:r w:rsidRPr="008C739A">
              <w:rPr>
                <w:rFonts w:cs="Arial"/>
                <w:sz w:val="24"/>
                <w:szCs w:val="24"/>
              </w:rPr>
              <w:t>Укупни трошкови без ПДВ</w:t>
            </w:r>
          </w:p>
        </w:tc>
        <w:tc>
          <w:tcPr>
            <w:tcW w:w="3181" w:type="dxa"/>
            <w:shd w:val="clear" w:color="auto" w:fill="auto"/>
          </w:tcPr>
          <w:p w14:paraId="4AE5214C" w14:textId="77777777" w:rsidR="008C739A" w:rsidRPr="008C739A" w:rsidRDefault="008C739A" w:rsidP="008C739A">
            <w:pPr>
              <w:rPr>
                <w:rFonts w:cs="Arial"/>
                <w:sz w:val="24"/>
                <w:szCs w:val="24"/>
              </w:rPr>
            </w:pPr>
          </w:p>
          <w:p w14:paraId="533B4E74" w14:textId="77777777" w:rsidR="008C739A" w:rsidRPr="008C739A" w:rsidRDefault="008C739A" w:rsidP="008C739A">
            <w:pPr>
              <w:rPr>
                <w:rFonts w:cs="Arial"/>
                <w:sz w:val="24"/>
                <w:szCs w:val="24"/>
              </w:rPr>
            </w:pPr>
            <w:r w:rsidRPr="008C739A">
              <w:rPr>
                <w:rFonts w:cs="Arial"/>
                <w:sz w:val="24"/>
                <w:szCs w:val="24"/>
              </w:rPr>
              <w:t>__________ динара</w:t>
            </w:r>
          </w:p>
        </w:tc>
      </w:tr>
      <w:tr w:rsidR="008C739A" w:rsidRPr="008C739A" w14:paraId="59EF4D7D" w14:textId="77777777" w:rsidTr="008C739A">
        <w:trPr>
          <w:trHeight w:val="433"/>
          <w:tblCellSpacing w:w="20" w:type="dxa"/>
        </w:trPr>
        <w:tc>
          <w:tcPr>
            <w:tcW w:w="5789" w:type="dxa"/>
            <w:shd w:val="clear" w:color="auto" w:fill="auto"/>
            <w:vAlign w:val="center"/>
          </w:tcPr>
          <w:p w14:paraId="47B9C8F9" w14:textId="77777777" w:rsidR="008C739A" w:rsidRPr="008C739A" w:rsidRDefault="008C739A" w:rsidP="008C739A">
            <w:pPr>
              <w:autoSpaceDE w:val="0"/>
              <w:autoSpaceDN w:val="0"/>
              <w:adjustRightInd w:val="0"/>
              <w:jc w:val="center"/>
              <w:rPr>
                <w:rFonts w:cs="Arial"/>
                <w:sz w:val="24"/>
                <w:szCs w:val="24"/>
              </w:rPr>
            </w:pPr>
            <w:r w:rsidRPr="008C739A">
              <w:rPr>
                <w:rFonts w:cs="Arial"/>
                <w:sz w:val="24"/>
                <w:szCs w:val="24"/>
              </w:rPr>
              <w:t>ПДВ</w:t>
            </w:r>
          </w:p>
        </w:tc>
        <w:tc>
          <w:tcPr>
            <w:tcW w:w="3181" w:type="dxa"/>
            <w:shd w:val="clear" w:color="auto" w:fill="auto"/>
          </w:tcPr>
          <w:p w14:paraId="3D5FDDFC" w14:textId="77777777" w:rsidR="008C739A" w:rsidRPr="008C739A" w:rsidRDefault="008C739A" w:rsidP="008C739A">
            <w:pPr>
              <w:rPr>
                <w:rFonts w:cs="Arial"/>
                <w:sz w:val="24"/>
                <w:szCs w:val="24"/>
              </w:rPr>
            </w:pPr>
          </w:p>
          <w:p w14:paraId="21D3EB1C" w14:textId="77777777" w:rsidR="008C739A" w:rsidRPr="008C739A" w:rsidRDefault="008C739A" w:rsidP="008C739A">
            <w:pPr>
              <w:rPr>
                <w:rFonts w:cs="Arial"/>
                <w:sz w:val="24"/>
                <w:szCs w:val="24"/>
              </w:rPr>
            </w:pPr>
            <w:r w:rsidRPr="008C739A">
              <w:rPr>
                <w:rFonts w:cs="Arial"/>
                <w:sz w:val="24"/>
                <w:szCs w:val="24"/>
              </w:rPr>
              <w:t>__________ динара</w:t>
            </w:r>
          </w:p>
        </w:tc>
      </w:tr>
      <w:tr w:rsidR="008C739A" w:rsidRPr="008C739A" w14:paraId="043F41A6" w14:textId="77777777" w:rsidTr="008C739A">
        <w:trPr>
          <w:trHeight w:val="190"/>
          <w:tblCellSpacing w:w="20" w:type="dxa"/>
        </w:trPr>
        <w:tc>
          <w:tcPr>
            <w:tcW w:w="5789" w:type="dxa"/>
            <w:shd w:val="clear" w:color="auto" w:fill="auto"/>
          </w:tcPr>
          <w:p w14:paraId="4C7C96B7" w14:textId="77777777" w:rsidR="008C739A" w:rsidRPr="008C739A" w:rsidRDefault="008C739A" w:rsidP="008C739A">
            <w:pPr>
              <w:jc w:val="center"/>
              <w:rPr>
                <w:rFonts w:cs="Arial"/>
                <w:sz w:val="24"/>
                <w:szCs w:val="24"/>
              </w:rPr>
            </w:pPr>
          </w:p>
          <w:p w14:paraId="62AED04E" w14:textId="77777777" w:rsidR="008C739A" w:rsidRPr="008C739A" w:rsidRDefault="008C739A" w:rsidP="008C739A">
            <w:pPr>
              <w:jc w:val="center"/>
              <w:rPr>
                <w:rFonts w:cs="Arial"/>
                <w:sz w:val="24"/>
                <w:szCs w:val="24"/>
              </w:rPr>
            </w:pPr>
            <w:r w:rsidRPr="008C739A">
              <w:rPr>
                <w:rFonts w:cs="Arial"/>
                <w:sz w:val="24"/>
                <w:szCs w:val="24"/>
              </w:rPr>
              <w:t>Укупни  трошкови са ПДВ</w:t>
            </w:r>
          </w:p>
        </w:tc>
        <w:tc>
          <w:tcPr>
            <w:tcW w:w="3181" w:type="dxa"/>
            <w:shd w:val="clear" w:color="auto" w:fill="auto"/>
          </w:tcPr>
          <w:p w14:paraId="677A3AC4" w14:textId="77777777" w:rsidR="008C739A" w:rsidRPr="008C739A" w:rsidRDefault="008C739A" w:rsidP="008C739A">
            <w:pPr>
              <w:rPr>
                <w:rFonts w:cs="Arial"/>
                <w:sz w:val="24"/>
                <w:szCs w:val="24"/>
              </w:rPr>
            </w:pPr>
          </w:p>
          <w:p w14:paraId="572D69C3" w14:textId="77777777" w:rsidR="008C739A" w:rsidRPr="008C739A" w:rsidRDefault="008C739A" w:rsidP="008C739A">
            <w:pPr>
              <w:rPr>
                <w:rFonts w:cs="Arial"/>
                <w:sz w:val="24"/>
                <w:szCs w:val="24"/>
              </w:rPr>
            </w:pPr>
            <w:r w:rsidRPr="008C739A">
              <w:rPr>
                <w:rFonts w:cs="Arial"/>
                <w:sz w:val="24"/>
                <w:szCs w:val="24"/>
              </w:rPr>
              <w:t>__________ динара</w:t>
            </w:r>
          </w:p>
        </w:tc>
      </w:tr>
    </w:tbl>
    <w:p w14:paraId="09C62EB0" w14:textId="77777777" w:rsidR="008C739A" w:rsidRPr="008C739A" w:rsidRDefault="008C739A" w:rsidP="008C739A">
      <w:pPr>
        <w:tabs>
          <w:tab w:val="left" w:pos="0"/>
        </w:tabs>
        <w:rPr>
          <w:rFonts w:cs="Arial"/>
          <w:sz w:val="24"/>
          <w:szCs w:val="24"/>
          <w:lang w:val="ru-RU"/>
        </w:rPr>
      </w:pPr>
      <w:r w:rsidRPr="008C739A">
        <w:rPr>
          <w:rFonts w:cs="Arial"/>
          <w:sz w:val="24"/>
          <w:szCs w:val="24"/>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w:t>
      </w:r>
    </w:p>
    <w:p w14:paraId="12F9BDF4" w14:textId="77777777" w:rsidR="008C739A" w:rsidRPr="008C739A" w:rsidRDefault="008C739A" w:rsidP="008C739A">
      <w:pPr>
        <w:tabs>
          <w:tab w:val="left" w:pos="0"/>
        </w:tabs>
        <w:rPr>
          <w:rFonts w:cs="Arial"/>
          <w:color w:val="FF0000"/>
          <w:sz w:val="24"/>
          <w:szCs w:val="24"/>
          <w:lang w:val="ru-RU"/>
        </w:rPr>
      </w:pPr>
    </w:p>
    <w:tbl>
      <w:tblPr>
        <w:tblW w:w="9221" w:type="dxa"/>
        <w:jc w:val="center"/>
        <w:tblLayout w:type="fixed"/>
        <w:tblLook w:val="0000" w:firstRow="0" w:lastRow="0" w:firstColumn="0" w:lastColumn="0" w:noHBand="0" w:noVBand="0"/>
      </w:tblPr>
      <w:tblGrid>
        <w:gridCol w:w="3072"/>
        <w:gridCol w:w="2127"/>
        <w:gridCol w:w="4022"/>
      </w:tblGrid>
      <w:tr w:rsidR="008C739A" w:rsidRPr="008C739A" w14:paraId="7A6AACC7" w14:textId="77777777" w:rsidTr="008C739A">
        <w:trPr>
          <w:jc w:val="center"/>
        </w:trPr>
        <w:tc>
          <w:tcPr>
            <w:tcW w:w="3072" w:type="dxa"/>
          </w:tcPr>
          <w:p w14:paraId="11F8ECF8" w14:textId="77777777" w:rsidR="008C739A" w:rsidRPr="008C739A" w:rsidRDefault="008C739A" w:rsidP="008C739A">
            <w:pPr>
              <w:spacing w:before="0"/>
              <w:jc w:val="center"/>
              <w:rPr>
                <w:rFonts w:cs="Arial"/>
                <w:sz w:val="24"/>
                <w:szCs w:val="24"/>
              </w:rPr>
            </w:pPr>
            <w:r w:rsidRPr="008C739A">
              <w:rPr>
                <w:rFonts w:cs="Arial"/>
                <w:sz w:val="24"/>
                <w:szCs w:val="24"/>
              </w:rPr>
              <w:t>Датум:</w:t>
            </w:r>
          </w:p>
        </w:tc>
        <w:tc>
          <w:tcPr>
            <w:tcW w:w="2127" w:type="dxa"/>
          </w:tcPr>
          <w:p w14:paraId="15A7A9D5" w14:textId="77777777" w:rsidR="008C739A" w:rsidRPr="008C739A" w:rsidRDefault="008C739A" w:rsidP="008C739A">
            <w:pPr>
              <w:spacing w:before="0"/>
              <w:jc w:val="center"/>
              <w:rPr>
                <w:rFonts w:cs="Arial"/>
                <w:sz w:val="24"/>
                <w:szCs w:val="24"/>
                <w:lang w:val="ru-RU"/>
              </w:rPr>
            </w:pPr>
          </w:p>
        </w:tc>
        <w:tc>
          <w:tcPr>
            <w:tcW w:w="4022" w:type="dxa"/>
          </w:tcPr>
          <w:p w14:paraId="5C2B0BA5" w14:textId="77777777" w:rsidR="008C739A" w:rsidRPr="008C739A" w:rsidRDefault="008C739A" w:rsidP="008C739A">
            <w:pPr>
              <w:spacing w:before="0"/>
              <w:jc w:val="center"/>
              <w:rPr>
                <w:rFonts w:cs="Arial"/>
                <w:sz w:val="24"/>
                <w:szCs w:val="24"/>
                <w:lang w:val="sr-Cyrl-CS"/>
              </w:rPr>
            </w:pPr>
            <w:r w:rsidRPr="008C739A">
              <w:rPr>
                <w:rFonts w:cs="Arial"/>
                <w:sz w:val="24"/>
                <w:szCs w:val="24"/>
                <w:lang w:val="sr-Cyrl-CS"/>
              </w:rPr>
              <w:t>П</w:t>
            </w:r>
            <w:r w:rsidRPr="008C739A">
              <w:rPr>
                <w:rFonts w:cs="Arial"/>
                <w:sz w:val="24"/>
                <w:szCs w:val="24"/>
              </w:rPr>
              <w:t>онуђач</w:t>
            </w:r>
          </w:p>
        </w:tc>
      </w:tr>
      <w:tr w:rsidR="008C739A" w:rsidRPr="008C739A" w14:paraId="59AEF2E9" w14:textId="77777777" w:rsidTr="008C739A">
        <w:trPr>
          <w:jc w:val="center"/>
        </w:trPr>
        <w:tc>
          <w:tcPr>
            <w:tcW w:w="3072" w:type="dxa"/>
          </w:tcPr>
          <w:p w14:paraId="69734773" w14:textId="77777777" w:rsidR="008C739A" w:rsidRPr="008C739A" w:rsidRDefault="008C739A" w:rsidP="008C739A">
            <w:pPr>
              <w:spacing w:before="0"/>
              <w:jc w:val="center"/>
              <w:rPr>
                <w:rFonts w:cs="Arial"/>
                <w:sz w:val="24"/>
                <w:szCs w:val="24"/>
              </w:rPr>
            </w:pPr>
          </w:p>
        </w:tc>
        <w:tc>
          <w:tcPr>
            <w:tcW w:w="2127" w:type="dxa"/>
          </w:tcPr>
          <w:p w14:paraId="0688FC0B" w14:textId="77777777" w:rsidR="008C739A" w:rsidRPr="008C739A" w:rsidRDefault="008C739A" w:rsidP="008C739A">
            <w:pPr>
              <w:spacing w:before="0"/>
              <w:jc w:val="center"/>
              <w:rPr>
                <w:rFonts w:cs="Arial"/>
                <w:sz w:val="24"/>
                <w:szCs w:val="24"/>
              </w:rPr>
            </w:pPr>
            <w:r w:rsidRPr="008C739A">
              <w:rPr>
                <w:rFonts w:cs="Arial"/>
                <w:sz w:val="24"/>
                <w:szCs w:val="24"/>
              </w:rPr>
              <w:t>М.П.</w:t>
            </w:r>
          </w:p>
        </w:tc>
        <w:tc>
          <w:tcPr>
            <w:tcW w:w="4022" w:type="dxa"/>
          </w:tcPr>
          <w:p w14:paraId="5039EFBD" w14:textId="77777777" w:rsidR="008C739A" w:rsidRPr="008C739A" w:rsidRDefault="008C739A" w:rsidP="008C739A">
            <w:pPr>
              <w:spacing w:before="0"/>
              <w:jc w:val="center"/>
              <w:rPr>
                <w:rFonts w:cs="Arial"/>
                <w:sz w:val="24"/>
                <w:szCs w:val="24"/>
                <w:lang w:val="ru-RU"/>
              </w:rPr>
            </w:pPr>
          </w:p>
        </w:tc>
      </w:tr>
      <w:tr w:rsidR="008C739A" w:rsidRPr="008C739A" w14:paraId="17721036" w14:textId="77777777" w:rsidTr="008C739A">
        <w:trPr>
          <w:jc w:val="center"/>
        </w:trPr>
        <w:tc>
          <w:tcPr>
            <w:tcW w:w="3072" w:type="dxa"/>
            <w:tcBorders>
              <w:bottom w:val="single" w:sz="4" w:space="0" w:color="auto"/>
            </w:tcBorders>
          </w:tcPr>
          <w:p w14:paraId="27A9B8E7" w14:textId="77777777" w:rsidR="008C739A" w:rsidRPr="008C739A" w:rsidRDefault="008C739A" w:rsidP="008C739A">
            <w:pPr>
              <w:spacing w:before="0"/>
              <w:jc w:val="center"/>
              <w:rPr>
                <w:rFonts w:cs="Arial"/>
                <w:sz w:val="24"/>
                <w:szCs w:val="24"/>
              </w:rPr>
            </w:pPr>
          </w:p>
        </w:tc>
        <w:tc>
          <w:tcPr>
            <w:tcW w:w="2127" w:type="dxa"/>
          </w:tcPr>
          <w:p w14:paraId="35272ABE" w14:textId="77777777" w:rsidR="008C739A" w:rsidRPr="008C739A" w:rsidRDefault="008C739A" w:rsidP="008C739A">
            <w:pPr>
              <w:spacing w:before="0"/>
              <w:jc w:val="center"/>
              <w:rPr>
                <w:rFonts w:cs="Arial"/>
                <w:sz w:val="24"/>
                <w:szCs w:val="24"/>
                <w:lang w:val="ru-RU"/>
              </w:rPr>
            </w:pPr>
          </w:p>
        </w:tc>
        <w:tc>
          <w:tcPr>
            <w:tcW w:w="4022" w:type="dxa"/>
            <w:tcBorders>
              <w:bottom w:val="single" w:sz="4" w:space="0" w:color="auto"/>
            </w:tcBorders>
          </w:tcPr>
          <w:p w14:paraId="3A9F9709" w14:textId="77777777" w:rsidR="008C739A" w:rsidRPr="008C739A" w:rsidRDefault="008C739A" w:rsidP="008C739A">
            <w:pPr>
              <w:spacing w:before="0"/>
              <w:jc w:val="center"/>
              <w:rPr>
                <w:rFonts w:cs="Arial"/>
                <w:sz w:val="24"/>
                <w:szCs w:val="24"/>
                <w:lang w:val="ru-RU"/>
              </w:rPr>
            </w:pPr>
          </w:p>
        </w:tc>
      </w:tr>
      <w:tr w:rsidR="008C739A" w:rsidRPr="008C739A" w14:paraId="5336A5E3" w14:textId="77777777" w:rsidTr="008C739A">
        <w:trPr>
          <w:trHeight w:val="389"/>
          <w:jc w:val="center"/>
        </w:trPr>
        <w:tc>
          <w:tcPr>
            <w:tcW w:w="3072" w:type="dxa"/>
            <w:tcBorders>
              <w:top w:val="single" w:sz="4" w:space="0" w:color="auto"/>
            </w:tcBorders>
          </w:tcPr>
          <w:p w14:paraId="0DE4963A" w14:textId="77777777" w:rsidR="008C739A" w:rsidRPr="008C739A" w:rsidRDefault="008C739A" w:rsidP="008C739A">
            <w:pPr>
              <w:spacing w:before="0"/>
              <w:jc w:val="center"/>
              <w:rPr>
                <w:rFonts w:cs="Arial"/>
                <w:sz w:val="24"/>
                <w:szCs w:val="24"/>
              </w:rPr>
            </w:pPr>
          </w:p>
        </w:tc>
        <w:tc>
          <w:tcPr>
            <w:tcW w:w="2127" w:type="dxa"/>
          </w:tcPr>
          <w:p w14:paraId="1563E1CD" w14:textId="77777777" w:rsidR="008C739A" w:rsidRPr="008C739A" w:rsidRDefault="008C739A" w:rsidP="008C739A">
            <w:pPr>
              <w:spacing w:before="0"/>
              <w:jc w:val="center"/>
              <w:rPr>
                <w:rFonts w:cs="Arial"/>
                <w:sz w:val="24"/>
                <w:szCs w:val="24"/>
                <w:lang w:val="ru-RU"/>
              </w:rPr>
            </w:pPr>
          </w:p>
        </w:tc>
        <w:tc>
          <w:tcPr>
            <w:tcW w:w="4022" w:type="dxa"/>
            <w:tcBorders>
              <w:top w:val="single" w:sz="4" w:space="0" w:color="auto"/>
            </w:tcBorders>
          </w:tcPr>
          <w:p w14:paraId="33DA27D3" w14:textId="77777777" w:rsidR="008C739A" w:rsidRPr="008C739A" w:rsidRDefault="008C739A" w:rsidP="008C739A">
            <w:pPr>
              <w:spacing w:before="0"/>
              <w:jc w:val="center"/>
              <w:rPr>
                <w:rFonts w:cs="Arial"/>
                <w:sz w:val="24"/>
                <w:szCs w:val="24"/>
                <w:lang w:val="ru-RU"/>
              </w:rPr>
            </w:pPr>
          </w:p>
        </w:tc>
      </w:tr>
    </w:tbl>
    <w:p w14:paraId="7286E64E" w14:textId="77777777" w:rsidR="008C739A" w:rsidRPr="008C739A" w:rsidRDefault="008C739A" w:rsidP="008C739A">
      <w:pPr>
        <w:tabs>
          <w:tab w:val="left" w:pos="0"/>
        </w:tabs>
        <w:spacing w:before="0"/>
        <w:rPr>
          <w:rFonts w:cs="Arial"/>
          <w:b/>
          <w:i/>
          <w:sz w:val="24"/>
          <w:szCs w:val="24"/>
          <w:lang w:val="ru-RU"/>
        </w:rPr>
      </w:pPr>
    </w:p>
    <w:p w14:paraId="3C3E2D4E" w14:textId="77777777" w:rsidR="008C739A" w:rsidRPr="008C739A" w:rsidRDefault="008C739A" w:rsidP="008C739A">
      <w:pPr>
        <w:tabs>
          <w:tab w:val="left" w:pos="0"/>
        </w:tabs>
        <w:spacing w:before="0"/>
        <w:rPr>
          <w:rFonts w:cs="Arial"/>
          <w:b/>
          <w:i/>
          <w:sz w:val="24"/>
          <w:szCs w:val="24"/>
          <w:lang w:val="ru-RU"/>
        </w:rPr>
      </w:pPr>
    </w:p>
    <w:p w14:paraId="385CE3A0" w14:textId="77777777" w:rsidR="008C739A" w:rsidRPr="008C739A" w:rsidRDefault="008C739A" w:rsidP="008C739A">
      <w:pPr>
        <w:tabs>
          <w:tab w:val="left" w:pos="0"/>
        </w:tabs>
        <w:spacing w:before="0"/>
        <w:rPr>
          <w:rFonts w:cs="Arial"/>
          <w:b/>
          <w:i/>
          <w:sz w:val="24"/>
          <w:szCs w:val="24"/>
          <w:lang w:val="ru-RU"/>
        </w:rPr>
      </w:pPr>
    </w:p>
    <w:p w14:paraId="5E95463E" w14:textId="77777777" w:rsidR="008C739A" w:rsidRPr="008C739A" w:rsidRDefault="008C739A" w:rsidP="008C739A">
      <w:pPr>
        <w:tabs>
          <w:tab w:val="left" w:pos="0"/>
        </w:tabs>
        <w:spacing w:before="0"/>
        <w:rPr>
          <w:rFonts w:cs="Arial"/>
          <w:b/>
          <w:i/>
          <w:sz w:val="24"/>
          <w:szCs w:val="24"/>
          <w:lang w:val="ru-RU"/>
        </w:rPr>
      </w:pPr>
      <w:r w:rsidRPr="008C739A">
        <w:rPr>
          <w:rFonts w:cs="Arial"/>
          <w:b/>
          <w:i/>
          <w:sz w:val="24"/>
          <w:szCs w:val="24"/>
          <w:lang w:val="ru-RU"/>
        </w:rPr>
        <w:t>Напомена:</w:t>
      </w:r>
    </w:p>
    <w:p w14:paraId="1FB49F8D" w14:textId="77777777" w:rsidR="008C739A" w:rsidRPr="008C739A" w:rsidRDefault="008C739A" w:rsidP="008C739A">
      <w:pPr>
        <w:spacing w:before="0"/>
        <w:rPr>
          <w:rFonts w:cs="Arial"/>
          <w:sz w:val="20"/>
          <w:szCs w:val="20"/>
          <w:lang w:val="ru-RU"/>
        </w:rPr>
      </w:pPr>
      <w:r w:rsidRPr="008C739A">
        <w:rPr>
          <w:rFonts w:cs="Arial"/>
          <w:sz w:val="24"/>
          <w:szCs w:val="24"/>
          <w:lang w:val="ru-RU"/>
        </w:rPr>
        <w:t>-</w:t>
      </w:r>
      <w:r w:rsidRPr="008C739A">
        <w:rPr>
          <w:rFonts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6F59B4B1" w14:textId="77777777" w:rsidR="008C739A" w:rsidRPr="008C739A" w:rsidRDefault="008C739A" w:rsidP="008C739A">
      <w:pPr>
        <w:tabs>
          <w:tab w:val="left" w:pos="0"/>
        </w:tabs>
        <w:spacing w:before="0"/>
        <w:rPr>
          <w:rFonts w:cs="Arial"/>
          <w:sz w:val="20"/>
          <w:szCs w:val="20"/>
          <w:lang w:val="ru-RU"/>
        </w:rPr>
      </w:pPr>
      <w:r w:rsidRPr="008C739A">
        <w:rPr>
          <w:rFonts w:cs="Arial"/>
          <w:sz w:val="20"/>
          <w:szCs w:val="20"/>
        </w:rPr>
        <w:t>-</w:t>
      </w:r>
      <w:r w:rsidRPr="008C739A">
        <w:rPr>
          <w:rFonts w:cs="Arial"/>
          <w:sz w:val="20"/>
          <w:szCs w:val="20"/>
          <w:lang w:val="sr-Latn-CS"/>
        </w:rPr>
        <w:t>остале трошкове припреме и подношења понуде</w:t>
      </w:r>
      <w:r w:rsidRPr="008C739A">
        <w:rPr>
          <w:rFonts w:cs="Arial"/>
          <w:sz w:val="20"/>
          <w:szCs w:val="20"/>
          <w:lang w:val="ru-RU"/>
        </w:rPr>
        <w:t xml:space="preserve"> сноси искључиво понуђач и не може тражити од наручиоца накнаду трошкова (члан 88. став 2. Закона) </w:t>
      </w:r>
    </w:p>
    <w:p w14:paraId="5F75EDA6" w14:textId="77777777" w:rsidR="008C739A" w:rsidRPr="008C739A" w:rsidRDefault="008C739A" w:rsidP="008C739A">
      <w:pPr>
        <w:spacing w:before="0"/>
        <w:rPr>
          <w:rFonts w:cs="Arial"/>
          <w:sz w:val="20"/>
          <w:szCs w:val="20"/>
          <w:lang w:val="ru-RU"/>
        </w:rPr>
      </w:pPr>
      <w:r w:rsidRPr="008C739A">
        <w:rPr>
          <w:rFonts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4A2AE32E" w14:textId="77777777" w:rsidR="008C739A" w:rsidRPr="008C739A" w:rsidRDefault="008C739A" w:rsidP="008C739A">
      <w:pPr>
        <w:tabs>
          <w:tab w:val="left" w:pos="1134"/>
        </w:tabs>
        <w:spacing w:before="0"/>
        <w:rPr>
          <w:rFonts w:eastAsia="TimesNewRomanPS-BoldMT" w:cs="Arial"/>
          <w:sz w:val="20"/>
          <w:szCs w:val="20"/>
          <w:lang w:val="ru-RU"/>
        </w:rPr>
      </w:pPr>
      <w:r w:rsidRPr="008C739A">
        <w:rPr>
          <w:rFonts w:eastAsia="TimesNewRomanPS-BoldMT" w:cs="Arial"/>
          <w:sz w:val="20"/>
          <w:szCs w:val="20"/>
          <w:lang w:val="ru-RU"/>
        </w:rPr>
        <w:t xml:space="preserve">-Уколико </w:t>
      </w:r>
      <w:r w:rsidRPr="008C739A">
        <w:rPr>
          <w:rFonts w:eastAsia="TimesNewRomanPS-BoldMT" w:cs="Arial"/>
          <w:sz w:val="20"/>
          <w:szCs w:val="20"/>
          <w:lang w:val="sr-Cyrl-CS"/>
        </w:rPr>
        <w:t>група понуђача подноси заједничку понуду овај образац потписује и оверава Носилац посла</w:t>
      </w:r>
      <w:r w:rsidRPr="008C739A">
        <w:rPr>
          <w:rFonts w:eastAsia="TimesNewRomanPS-BoldMT" w:cs="Arial"/>
          <w:sz w:val="20"/>
          <w:szCs w:val="20"/>
          <w:lang w:val="ru-RU"/>
        </w:rPr>
        <w:t xml:space="preserve">.Уколико понуђач подноси понуду са подизвођачем овај образац потписује и оверава печатом понуђач. </w:t>
      </w:r>
    </w:p>
    <w:p w14:paraId="0549A1E2" w14:textId="77777777" w:rsidR="008670B5" w:rsidRDefault="008670B5" w:rsidP="008C739A"/>
    <w:p w14:paraId="3E398189" w14:textId="77777777" w:rsidR="007E4E41" w:rsidRPr="008C739A" w:rsidRDefault="007E4E41" w:rsidP="008C739A"/>
    <w:p w14:paraId="43424EB7" w14:textId="77777777" w:rsidR="008C739A" w:rsidRPr="008C739A" w:rsidRDefault="008C739A" w:rsidP="008C739A">
      <w:pPr>
        <w:spacing w:before="0"/>
        <w:jc w:val="right"/>
        <w:outlineLvl w:val="1"/>
        <w:rPr>
          <w:rFonts w:cs="Arial"/>
          <w:b/>
          <w:sz w:val="24"/>
          <w:szCs w:val="24"/>
          <w:lang w:val="sr-Cyrl-RS"/>
        </w:rPr>
      </w:pPr>
      <w:r w:rsidRPr="008C739A">
        <w:rPr>
          <w:rFonts w:cs="Arial"/>
          <w:b/>
          <w:sz w:val="24"/>
          <w:szCs w:val="24"/>
          <w:lang w:val="sr-Cyrl-RS"/>
        </w:rPr>
        <w:t>ПРИЛОГ 1</w:t>
      </w:r>
    </w:p>
    <w:p w14:paraId="61D29BDE" w14:textId="77777777" w:rsidR="008C739A" w:rsidRPr="008C739A" w:rsidRDefault="008C739A" w:rsidP="008C739A">
      <w:pPr>
        <w:rPr>
          <w:lang w:val="sr-Latn-CS"/>
        </w:rPr>
      </w:pPr>
      <w:r w:rsidRPr="008C739A">
        <w:rPr>
          <w:lang w:val="sr-Latn-CS"/>
        </w:rPr>
        <w:tab/>
      </w:r>
    </w:p>
    <w:p w14:paraId="67B2883C" w14:textId="77777777" w:rsidR="008C739A" w:rsidRPr="008C739A" w:rsidRDefault="008C739A" w:rsidP="008C739A">
      <w:pPr>
        <w:tabs>
          <w:tab w:val="left" w:pos="7864"/>
        </w:tabs>
        <w:suppressAutoHyphens/>
        <w:spacing w:before="0"/>
        <w:rPr>
          <w:rFonts w:cs="Arial"/>
          <w:sz w:val="24"/>
          <w:szCs w:val="24"/>
          <w:lang w:val="sr-Cyrl-CS" w:eastAsia="ar-SA"/>
        </w:rPr>
      </w:pPr>
      <w:r w:rsidRPr="008C739A">
        <w:rPr>
          <w:rFonts w:cs="Arial"/>
          <w:sz w:val="24"/>
          <w:szCs w:val="24"/>
          <w:lang w:val="sr-Cyrl-CS" w:eastAsia="ar-SA"/>
        </w:rPr>
        <w:t>(Меморандум пословне банке)</w:t>
      </w:r>
      <w:r w:rsidRPr="008C739A">
        <w:rPr>
          <w:rFonts w:cs="Arial"/>
          <w:sz w:val="24"/>
          <w:szCs w:val="24"/>
          <w:lang w:val="sr-Cyrl-CS" w:eastAsia="ar-SA"/>
        </w:rPr>
        <w:tab/>
      </w:r>
    </w:p>
    <w:p w14:paraId="472157EA" w14:textId="77777777" w:rsidR="008C739A" w:rsidRPr="008C739A" w:rsidRDefault="008C739A" w:rsidP="008C739A">
      <w:pPr>
        <w:suppressAutoHyphens/>
        <w:spacing w:before="0"/>
        <w:jc w:val="center"/>
        <w:rPr>
          <w:rFonts w:cs="Arial"/>
          <w:b/>
          <w:bCs/>
          <w:lang w:val="sr-Cyrl-CS" w:eastAsia="ar-SA"/>
        </w:rPr>
      </w:pPr>
    </w:p>
    <w:p w14:paraId="653677FC" w14:textId="77777777" w:rsidR="008C739A" w:rsidRPr="008C739A" w:rsidRDefault="008C739A" w:rsidP="008C739A">
      <w:pPr>
        <w:suppressAutoHyphens/>
        <w:spacing w:before="0"/>
        <w:jc w:val="center"/>
        <w:rPr>
          <w:rFonts w:cs="Arial"/>
          <w:b/>
          <w:bCs/>
          <w:lang w:val="sr-Cyrl-CS" w:eastAsia="ar-SA"/>
        </w:rPr>
      </w:pPr>
    </w:p>
    <w:p w14:paraId="75A5DF6D" w14:textId="77777777" w:rsidR="008C739A" w:rsidRPr="008C739A" w:rsidRDefault="008C739A" w:rsidP="008C739A">
      <w:pPr>
        <w:suppressAutoHyphens/>
        <w:spacing w:before="0"/>
        <w:jc w:val="center"/>
        <w:rPr>
          <w:rFonts w:cs="Arial"/>
          <w:b/>
          <w:bCs/>
          <w:lang w:val="sr-Cyrl-CS" w:eastAsia="ar-SA"/>
        </w:rPr>
      </w:pPr>
    </w:p>
    <w:p w14:paraId="7779537A" w14:textId="77777777" w:rsidR="008C739A" w:rsidRPr="008C739A" w:rsidRDefault="008C739A" w:rsidP="008C739A">
      <w:pPr>
        <w:suppressAutoHyphens/>
        <w:spacing w:before="0"/>
        <w:jc w:val="center"/>
        <w:rPr>
          <w:rFonts w:cs="Arial"/>
          <w:b/>
          <w:bCs/>
          <w:lang w:val="sr-Cyrl-CS" w:eastAsia="ar-SA"/>
        </w:rPr>
      </w:pPr>
    </w:p>
    <w:p w14:paraId="04846B55" w14:textId="77777777" w:rsidR="008C739A" w:rsidRPr="008C739A" w:rsidRDefault="008C739A" w:rsidP="008C739A">
      <w:pPr>
        <w:suppressAutoHyphens/>
        <w:spacing w:before="0"/>
        <w:jc w:val="center"/>
        <w:rPr>
          <w:rFonts w:cs="Arial"/>
          <w:b/>
          <w:bCs/>
          <w:lang w:val="sr-Cyrl-CS" w:eastAsia="ar-SA"/>
        </w:rPr>
      </w:pPr>
    </w:p>
    <w:p w14:paraId="671640AB" w14:textId="77777777" w:rsidR="008C739A" w:rsidRPr="008C739A" w:rsidRDefault="008C739A" w:rsidP="008C739A">
      <w:pPr>
        <w:suppressAutoHyphens/>
        <w:spacing w:before="0"/>
        <w:jc w:val="center"/>
        <w:rPr>
          <w:rFonts w:cs="Arial"/>
          <w:b/>
          <w:bCs/>
          <w:sz w:val="24"/>
          <w:szCs w:val="24"/>
          <w:lang w:val="sr-Cyrl-CS" w:eastAsia="ar-SA"/>
        </w:rPr>
      </w:pPr>
      <w:r w:rsidRPr="008C739A">
        <w:rPr>
          <w:rFonts w:cs="Arial"/>
          <w:b/>
          <w:bCs/>
          <w:sz w:val="24"/>
          <w:szCs w:val="24"/>
          <w:lang w:val="sr-Cyrl-CS" w:eastAsia="ar-SA"/>
        </w:rPr>
        <w:t xml:space="preserve">ИЗЈАВА </w:t>
      </w:r>
    </w:p>
    <w:p w14:paraId="5BBBC114" w14:textId="77777777" w:rsidR="008C739A" w:rsidRPr="008C739A" w:rsidRDefault="008C739A" w:rsidP="008C739A">
      <w:pPr>
        <w:suppressAutoHyphens/>
        <w:spacing w:before="0"/>
        <w:jc w:val="center"/>
        <w:rPr>
          <w:rFonts w:cs="Arial"/>
          <w:b/>
          <w:bCs/>
          <w:sz w:val="24"/>
          <w:szCs w:val="24"/>
          <w:lang w:val="sr-Cyrl-CS" w:eastAsia="ar-SA"/>
        </w:rPr>
      </w:pPr>
      <w:r w:rsidRPr="008C739A">
        <w:rPr>
          <w:rFonts w:cs="Arial"/>
          <w:b/>
          <w:bCs/>
          <w:sz w:val="24"/>
          <w:szCs w:val="24"/>
          <w:lang w:val="sr-Cyrl-CS" w:eastAsia="ar-SA"/>
        </w:rPr>
        <w:t>О НАМЕРАМА У ВЕЗИ ГАРАНЦИЈЕ ЗА ДОБРО ИЗВРШЕЊЕ ПОСЛА</w:t>
      </w:r>
    </w:p>
    <w:p w14:paraId="4CEAF7C1" w14:textId="77777777" w:rsidR="008C739A" w:rsidRPr="008C739A" w:rsidRDefault="008C739A" w:rsidP="008C739A">
      <w:pPr>
        <w:suppressAutoHyphens/>
        <w:spacing w:before="0"/>
        <w:rPr>
          <w:rFonts w:cs="Arial"/>
          <w:sz w:val="24"/>
          <w:szCs w:val="24"/>
          <w:lang w:val="sr-Cyrl-CS" w:eastAsia="ar-SA"/>
        </w:rPr>
      </w:pPr>
    </w:p>
    <w:p w14:paraId="6D2F78A2" w14:textId="77777777" w:rsidR="008C739A" w:rsidRPr="008C739A" w:rsidRDefault="008C739A" w:rsidP="008C739A">
      <w:pPr>
        <w:suppressAutoHyphens/>
        <w:spacing w:before="0"/>
        <w:rPr>
          <w:rFonts w:cs="Arial"/>
          <w:lang w:val="sr-Cyrl-CS" w:eastAsia="ar-SA"/>
        </w:rPr>
      </w:pPr>
    </w:p>
    <w:p w14:paraId="5133D0AB" w14:textId="77777777" w:rsidR="008C739A" w:rsidRPr="008C739A" w:rsidRDefault="008C739A" w:rsidP="008C739A">
      <w:pPr>
        <w:suppressAutoHyphens/>
        <w:spacing w:before="0"/>
        <w:rPr>
          <w:rFonts w:cs="Arial"/>
          <w:lang w:val="sr-Cyrl-CS" w:eastAsia="ar-SA"/>
        </w:rPr>
      </w:pPr>
    </w:p>
    <w:p w14:paraId="4BD906AA" w14:textId="77777777" w:rsidR="008C739A" w:rsidRPr="008C739A" w:rsidRDefault="008C739A" w:rsidP="008C739A">
      <w:pPr>
        <w:suppressAutoHyphens/>
        <w:spacing w:before="0"/>
        <w:rPr>
          <w:rFonts w:cs="Arial"/>
          <w:lang w:val="sr-Cyrl-CS" w:eastAsia="ar-SA"/>
        </w:rPr>
      </w:pPr>
    </w:p>
    <w:p w14:paraId="5FE179BA" w14:textId="77777777" w:rsidR="008C739A" w:rsidRPr="008C739A" w:rsidRDefault="008C739A" w:rsidP="008C739A">
      <w:pPr>
        <w:suppressAutoHyphens/>
        <w:spacing w:before="0"/>
        <w:rPr>
          <w:rFonts w:cs="Arial"/>
          <w:lang w:val="sr-Cyrl-CS" w:eastAsia="ar-SA"/>
        </w:rPr>
      </w:pPr>
    </w:p>
    <w:p w14:paraId="6807C9D5" w14:textId="6857F256" w:rsidR="008C739A" w:rsidRPr="008C739A" w:rsidRDefault="008C739A" w:rsidP="008C739A">
      <w:pPr>
        <w:suppressAutoHyphens/>
        <w:spacing w:before="0"/>
        <w:rPr>
          <w:rFonts w:cs="Arial"/>
          <w:sz w:val="24"/>
          <w:szCs w:val="24"/>
          <w:lang w:val="sr-Cyrl-CS" w:eastAsia="ar-SA"/>
        </w:rPr>
      </w:pPr>
      <w:r w:rsidRPr="008C739A">
        <w:rPr>
          <w:rFonts w:cs="Arial"/>
          <w:sz w:val="24"/>
          <w:szCs w:val="24"/>
          <w:lang w:val="sr-Cyrl-CS" w:eastAsia="ar-SA"/>
        </w:rPr>
        <w:t xml:space="preserve">У вези са јавним позивом за подношење понуда Јавног предузећа „Електропривреда Србије“ Београд у отвореном поступку </w:t>
      </w:r>
      <w:r w:rsidR="001B727D">
        <w:rPr>
          <w:rFonts w:cs="Arial"/>
          <w:sz w:val="24"/>
          <w:szCs w:val="24"/>
          <w:lang w:val="sr-Cyrl-CS" w:eastAsia="ar-SA"/>
        </w:rPr>
        <w:t xml:space="preserve">ради закључења Оквирног споразума са једним понуђачем на </w:t>
      </w:r>
      <w:r w:rsidR="00F63CAC">
        <w:rPr>
          <w:rFonts w:cs="Arial"/>
          <w:sz w:val="24"/>
          <w:szCs w:val="24"/>
          <w:lang w:val="sr-Cyrl-CS" w:eastAsia="ar-SA"/>
        </w:rPr>
        <w:t>период до годину дана</w:t>
      </w:r>
      <w:r w:rsidR="001B727D">
        <w:rPr>
          <w:rFonts w:cs="Arial"/>
          <w:sz w:val="24"/>
          <w:szCs w:val="24"/>
          <w:lang w:val="sr-Cyrl-CS" w:eastAsia="ar-SA"/>
        </w:rPr>
        <w:t>, јавна набавка</w:t>
      </w:r>
      <w:r w:rsidRPr="008C739A">
        <w:rPr>
          <w:rFonts w:cs="Arial"/>
          <w:sz w:val="24"/>
          <w:szCs w:val="24"/>
          <w:lang w:val="sr-Latn-CS" w:eastAsia="ar-SA"/>
        </w:rPr>
        <w:t xml:space="preserve"> </w:t>
      </w:r>
      <w:r w:rsidRPr="008C739A">
        <w:rPr>
          <w:rFonts w:cs="Arial"/>
          <w:sz w:val="24"/>
          <w:szCs w:val="24"/>
          <w:lang w:val="sr-Cyrl-CS" w:eastAsia="ar-SA"/>
        </w:rPr>
        <w:t>услуг</w:t>
      </w:r>
      <w:r w:rsidRPr="008C739A">
        <w:rPr>
          <w:rFonts w:cs="Arial"/>
          <w:sz w:val="24"/>
          <w:szCs w:val="24"/>
          <w:lang w:val="sr-Latn-CS" w:eastAsia="ar-SA"/>
        </w:rPr>
        <w:t>e</w:t>
      </w:r>
      <w:r w:rsidRPr="008C739A">
        <w:rPr>
          <w:rFonts w:cs="Arial"/>
          <w:sz w:val="24"/>
          <w:szCs w:val="24"/>
          <w:lang w:val="sr-Cyrl-CS" w:eastAsia="ar-SA"/>
        </w:rPr>
        <w:t xml:space="preserve"> </w:t>
      </w:r>
      <w:r w:rsidRPr="008C739A">
        <w:rPr>
          <w:rFonts w:cs="Arial"/>
          <w:bCs/>
          <w:sz w:val="24"/>
          <w:szCs w:val="24"/>
          <w:lang w:val="sr-Cyrl-RS" w:eastAsia="ar-SA"/>
        </w:rPr>
        <w:t>Реконструкција и модернизација ТС 110/</w:t>
      </w:r>
      <w:r w:rsidRPr="008C739A">
        <w:rPr>
          <w:rFonts w:cs="Arial"/>
          <w:bCs/>
          <w:sz w:val="24"/>
          <w:szCs w:val="24"/>
          <w:lang w:eastAsia="ar-SA"/>
        </w:rPr>
        <w:t>X</w:t>
      </w:r>
      <w:r w:rsidRPr="008C739A">
        <w:rPr>
          <w:rFonts w:cs="Arial"/>
          <w:bCs/>
          <w:sz w:val="24"/>
          <w:szCs w:val="24"/>
          <w:lang w:val="sr-Cyrl-RS" w:eastAsia="ar-SA"/>
        </w:rPr>
        <w:t xml:space="preserve"> - Израда инвестиционо-техничке документације и студија оправданости за ТС 110/</w:t>
      </w:r>
      <w:r w:rsidRPr="008C739A">
        <w:rPr>
          <w:rFonts w:cs="Arial"/>
          <w:bCs/>
          <w:sz w:val="24"/>
          <w:szCs w:val="24"/>
          <w:lang w:eastAsia="ar-SA"/>
        </w:rPr>
        <w:t>X</w:t>
      </w:r>
      <w:r w:rsidRPr="008C739A">
        <w:rPr>
          <w:rFonts w:cs="Arial"/>
          <w:bCs/>
          <w:sz w:val="24"/>
          <w:szCs w:val="24"/>
          <w:lang w:val="sr-Cyrl-RS" w:eastAsia="ar-SA"/>
        </w:rPr>
        <w:t xml:space="preserve">, </w:t>
      </w:r>
      <w:r w:rsidRPr="008C739A">
        <w:rPr>
          <w:rFonts w:cs="Arial"/>
          <w:sz w:val="24"/>
          <w:szCs w:val="24"/>
          <w:lang w:val="ru-RU" w:eastAsia="ar-SA"/>
        </w:rPr>
        <w:t>у отвореном поступку јавне набавке ЈН/1000/0355/2016</w:t>
      </w:r>
      <w:r w:rsidRPr="008C739A">
        <w:rPr>
          <w:rFonts w:cs="Arial"/>
          <w:sz w:val="24"/>
          <w:szCs w:val="24"/>
          <w:lang w:val="sr-Cyrl-CS" w:eastAsia="ar-SA"/>
        </w:rPr>
        <w:t>, објављеном дана</w:t>
      </w:r>
      <w:r w:rsidRPr="008C739A">
        <w:rPr>
          <w:rFonts w:cs="Arial"/>
          <w:sz w:val="24"/>
          <w:szCs w:val="24"/>
          <w:lang w:val="sr-Cyrl-RS" w:eastAsia="ar-SA"/>
        </w:rPr>
        <w:t xml:space="preserve"> ______</w:t>
      </w:r>
      <w:r w:rsidRPr="008C739A">
        <w:rPr>
          <w:rFonts w:cs="Arial"/>
          <w:sz w:val="24"/>
          <w:szCs w:val="24"/>
          <w:lang w:val="sr-Cyrl-CS" w:eastAsia="ar-SA"/>
        </w:rPr>
        <w:t>.201</w:t>
      </w:r>
      <w:r w:rsidRPr="008C739A">
        <w:rPr>
          <w:rFonts w:cs="Arial"/>
          <w:sz w:val="24"/>
          <w:szCs w:val="24"/>
          <w:lang w:val="sr-Cyrl-RS" w:eastAsia="ar-SA"/>
        </w:rPr>
        <w:t>7</w:t>
      </w:r>
      <w:r w:rsidRPr="008C739A">
        <w:rPr>
          <w:rFonts w:cs="Arial"/>
          <w:sz w:val="24"/>
          <w:szCs w:val="24"/>
          <w:lang w:val="sr-Cyrl-CS" w:eastAsia="ar-SA"/>
        </w:rPr>
        <w:t>. године, овим потврђујемо да ћемо на захтев __________________________________ (</w:t>
      </w:r>
      <w:r w:rsidRPr="008C739A">
        <w:rPr>
          <w:rFonts w:cs="Arial"/>
          <w:i/>
          <w:iCs/>
          <w:sz w:val="24"/>
          <w:szCs w:val="24"/>
          <w:lang w:val="sr-Cyrl-CS" w:eastAsia="ar-SA"/>
        </w:rPr>
        <w:t>унети назив – понуђача</w:t>
      </w:r>
      <w:r w:rsidRPr="008C739A">
        <w:rPr>
          <w:rFonts w:cs="Arial"/>
          <w:sz w:val="24"/>
          <w:szCs w:val="24"/>
          <w:lang w:val="sr-Cyrl-CS" w:eastAsia="ar-SA"/>
        </w:rPr>
        <w:t>) издати неопозиву, безусловну и на први позив наплативу банкарску гаранцију за добро извршење</w:t>
      </w:r>
      <w:r w:rsidR="001B727D">
        <w:rPr>
          <w:rFonts w:cs="Arial"/>
          <w:sz w:val="24"/>
          <w:szCs w:val="24"/>
          <w:lang w:val="sr-Cyrl-CS" w:eastAsia="ar-SA"/>
        </w:rPr>
        <w:t xml:space="preserve"> посла, без права приговора на </w:t>
      </w:r>
      <w:r w:rsidRPr="008C739A">
        <w:rPr>
          <w:rFonts w:cs="Arial"/>
          <w:sz w:val="24"/>
          <w:szCs w:val="24"/>
          <w:lang w:val="sr-Cyrl-CS" w:eastAsia="ar-SA"/>
        </w:rPr>
        <w:t xml:space="preserve">10% вредности </w:t>
      </w:r>
      <w:r w:rsidR="001B727D">
        <w:rPr>
          <w:rFonts w:cs="Arial"/>
          <w:sz w:val="24"/>
          <w:szCs w:val="24"/>
          <w:lang w:val="sr-Cyrl-CS" w:eastAsia="ar-SA"/>
        </w:rPr>
        <w:t xml:space="preserve">Оквирног споразума </w:t>
      </w:r>
      <w:r w:rsidRPr="008C739A">
        <w:rPr>
          <w:rFonts w:cs="Arial"/>
          <w:sz w:val="24"/>
          <w:szCs w:val="24"/>
          <w:lang w:val="sr-Cyrl-CS" w:eastAsia="ar-SA"/>
        </w:rPr>
        <w:t>без ПДВ, са трајањем најмање 30 (словима: тридесет) дана дуже од дана одређеног за коначно извршење посла.</w:t>
      </w:r>
    </w:p>
    <w:p w14:paraId="0DD6D47D" w14:textId="77777777" w:rsidR="008C739A" w:rsidRPr="008C739A" w:rsidRDefault="008C739A" w:rsidP="008C739A">
      <w:pPr>
        <w:suppressAutoHyphens/>
        <w:spacing w:before="0"/>
        <w:rPr>
          <w:rFonts w:cs="Arial"/>
          <w:sz w:val="24"/>
          <w:szCs w:val="24"/>
          <w:lang w:val="sr-Cyrl-CS" w:eastAsia="ar-SA"/>
        </w:rPr>
      </w:pPr>
    </w:p>
    <w:p w14:paraId="05A2664D" w14:textId="77777777" w:rsidR="008C739A" w:rsidRPr="008C739A" w:rsidRDefault="008C739A" w:rsidP="008C739A">
      <w:pPr>
        <w:suppressAutoHyphens/>
        <w:spacing w:before="0"/>
        <w:rPr>
          <w:rFonts w:cs="Arial"/>
          <w:sz w:val="24"/>
          <w:szCs w:val="24"/>
          <w:lang w:val="sr-Cyrl-CS" w:eastAsia="ar-SA"/>
        </w:rPr>
      </w:pPr>
      <w:r w:rsidRPr="008C739A">
        <w:rPr>
          <w:rFonts w:cs="Arial"/>
          <w:sz w:val="24"/>
          <w:szCs w:val="24"/>
          <w:lang w:val="sr-Cyrl-CS" w:eastAsia="ar-SA"/>
        </w:rPr>
        <w:t>Корисник банкарске гаранције је Јавно предузеће „Електропривреда Србије“ Београд, Улица царице Милице бр. 2. Београд.</w:t>
      </w:r>
    </w:p>
    <w:p w14:paraId="423B55DD" w14:textId="77777777" w:rsidR="008C739A" w:rsidRPr="008C739A" w:rsidRDefault="008C739A" w:rsidP="008C739A">
      <w:pPr>
        <w:suppressAutoHyphens/>
        <w:spacing w:before="0"/>
        <w:rPr>
          <w:rFonts w:cs="Arial"/>
          <w:sz w:val="24"/>
          <w:szCs w:val="24"/>
          <w:lang w:val="sr-Cyrl-CS" w:eastAsia="ar-SA"/>
        </w:rPr>
      </w:pPr>
    </w:p>
    <w:p w14:paraId="7959DA78" w14:textId="77777777" w:rsidR="008C739A" w:rsidRPr="008C739A" w:rsidRDefault="008C739A" w:rsidP="008C739A">
      <w:pPr>
        <w:suppressAutoHyphens/>
        <w:spacing w:before="0"/>
        <w:rPr>
          <w:rFonts w:cs="Arial"/>
          <w:sz w:val="24"/>
          <w:szCs w:val="24"/>
          <w:lang w:val="sr-Cyrl-CS" w:eastAsia="ar-SA"/>
        </w:rPr>
      </w:pPr>
      <w:r w:rsidRPr="008C739A">
        <w:rPr>
          <w:rFonts w:cs="Arial"/>
          <w:sz w:val="24"/>
          <w:szCs w:val="24"/>
          <w:lang w:val="sr-Cyrl-CS" w:eastAsia="ar-SA"/>
        </w:rPr>
        <w:t>Гаранција ће бити издата  по налогу _____________________________ (унети назив – понуђача) из _________, ул. ____________ бр. ___, уколико буде изабран као најповољнији у предметној јавној набавци.</w:t>
      </w:r>
    </w:p>
    <w:p w14:paraId="071F2FF9" w14:textId="77777777" w:rsidR="008C739A" w:rsidRPr="008C739A" w:rsidRDefault="008C739A" w:rsidP="008C739A">
      <w:pPr>
        <w:suppressAutoHyphens/>
        <w:spacing w:before="0"/>
        <w:rPr>
          <w:rFonts w:cs="Arial"/>
          <w:sz w:val="24"/>
          <w:szCs w:val="24"/>
          <w:lang w:val="sr-Cyrl-CS" w:eastAsia="ar-SA"/>
        </w:rPr>
      </w:pPr>
    </w:p>
    <w:p w14:paraId="52801908" w14:textId="77777777" w:rsidR="008C739A" w:rsidRPr="008C739A" w:rsidRDefault="008C739A" w:rsidP="008C739A">
      <w:pPr>
        <w:suppressAutoHyphens/>
        <w:spacing w:before="0"/>
        <w:rPr>
          <w:rFonts w:cs="Arial"/>
          <w:sz w:val="24"/>
          <w:szCs w:val="24"/>
          <w:lang w:val="sr-Cyrl-CS" w:eastAsia="ar-SA"/>
        </w:rPr>
      </w:pPr>
    </w:p>
    <w:p w14:paraId="174D1CE1" w14:textId="77777777" w:rsidR="008C739A" w:rsidRPr="008C739A" w:rsidRDefault="008C739A" w:rsidP="008C739A">
      <w:pPr>
        <w:suppressAutoHyphens/>
        <w:spacing w:before="0"/>
        <w:rPr>
          <w:rFonts w:cs="Arial"/>
          <w:lang w:val="sr-Cyrl-CS" w:eastAsia="ar-SA"/>
        </w:rPr>
      </w:pPr>
    </w:p>
    <w:p w14:paraId="04599678" w14:textId="77777777" w:rsidR="008C739A" w:rsidRPr="008C739A" w:rsidRDefault="008C739A" w:rsidP="008C739A">
      <w:pPr>
        <w:suppressAutoHyphens/>
        <w:spacing w:before="0"/>
        <w:rPr>
          <w:rFonts w:cs="Arial"/>
          <w:lang w:val="sr-Cyrl-CS" w:eastAsia="ar-SA"/>
        </w:rPr>
      </w:pPr>
    </w:p>
    <w:p w14:paraId="7BEE2BF1" w14:textId="77777777" w:rsidR="008C739A" w:rsidRPr="008C739A" w:rsidRDefault="008C739A" w:rsidP="008C739A">
      <w:pPr>
        <w:suppressAutoHyphens/>
        <w:spacing w:before="0"/>
        <w:jc w:val="center"/>
        <w:rPr>
          <w:rFonts w:cs="Arial"/>
          <w:b/>
          <w:bCs/>
          <w:lang w:val="sr-Cyrl-CS" w:eastAsia="ar-SA"/>
        </w:rPr>
      </w:pPr>
      <w:r w:rsidRPr="008C739A">
        <w:rPr>
          <w:rFonts w:cs="Arial"/>
          <w:b/>
          <w:bCs/>
          <w:lang w:val="sr-Cyrl-CS" w:eastAsia="ar-SA"/>
        </w:rPr>
        <w:t xml:space="preserve"> </w:t>
      </w:r>
    </w:p>
    <w:tbl>
      <w:tblPr>
        <w:tblW w:w="0" w:type="auto"/>
        <w:jc w:val="center"/>
        <w:tblLook w:val="01E0" w:firstRow="1" w:lastRow="1" w:firstColumn="1" w:lastColumn="1" w:noHBand="0" w:noVBand="0"/>
      </w:tblPr>
      <w:tblGrid>
        <w:gridCol w:w="3478"/>
        <w:gridCol w:w="1899"/>
        <w:gridCol w:w="3652"/>
      </w:tblGrid>
      <w:tr w:rsidR="008C739A" w:rsidRPr="008C739A" w14:paraId="080603B3" w14:textId="77777777" w:rsidTr="008C739A">
        <w:trPr>
          <w:jc w:val="center"/>
        </w:trPr>
        <w:tc>
          <w:tcPr>
            <w:tcW w:w="3652" w:type="dxa"/>
          </w:tcPr>
          <w:p w14:paraId="7B18BF26" w14:textId="77777777" w:rsidR="008C739A" w:rsidRPr="008C739A" w:rsidRDefault="008C739A" w:rsidP="008C739A">
            <w:pPr>
              <w:suppressAutoHyphens/>
              <w:spacing w:before="0"/>
              <w:jc w:val="center"/>
              <w:rPr>
                <w:rFonts w:cs="Arial"/>
                <w:lang w:val="sr-Cyrl-CS" w:eastAsia="ar-SA"/>
              </w:rPr>
            </w:pPr>
            <w:r w:rsidRPr="008C739A">
              <w:rPr>
                <w:rFonts w:cs="Arial"/>
                <w:lang w:val="sr-Cyrl-CS" w:eastAsia="ar-SA"/>
              </w:rPr>
              <w:t>МЕСТО И ДАТУМ:</w:t>
            </w:r>
          </w:p>
        </w:tc>
        <w:tc>
          <w:tcPr>
            <w:tcW w:w="1985" w:type="dxa"/>
          </w:tcPr>
          <w:p w14:paraId="7F6A05B8" w14:textId="77777777" w:rsidR="008C739A" w:rsidRPr="008C739A" w:rsidRDefault="008C739A" w:rsidP="008C739A">
            <w:pPr>
              <w:suppressAutoHyphens/>
              <w:spacing w:before="0"/>
              <w:jc w:val="center"/>
              <w:rPr>
                <w:rFonts w:cs="Arial"/>
                <w:lang w:val="sr-Cyrl-CS" w:eastAsia="ar-SA"/>
              </w:rPr>
            </w:pPr>
            <w:r w:rsidRPr="008C739A">
              <w:rPr>
                <w:rFonts w:cs="Arial"/>
                <w:lang w:val="sr-Cyrl-CS" w:eastAsia="ar-SA"/>
              </w:rPr>
              <w:t>М.П.</w:t>
            </w:r>
          </w:p>
        </w:tc>
        <w:tc>
          <w:tcPr>
            <w:tcW w:w="3782" w:type="dxa"/>
          </w:tcPr>
          <w:p w14:paraId="216A59DC" w14:textId="77777777" w:rsidR="008C739A" w:rsidRPr="008C739A" w:rsidRDefault="008C739A" w:rsidP="008C739A">
            <w:pPr>
              <w:suppressAutoHyphens/>
              <w:spacing w:before="0"/>
              <w:jc w:val="center"/>
              <w:rPr>
                <w:rFonts w:cs="Arial"/>
                <w:lang w:val="sr-Cyrl-CS" w:eastAsia="ar-SA"/>
              </w:rPr>
            </w:pPr>
            <w:r w:rsidRPr="008C739A">
              <w:rPr>
                <w:rFonts w:cs="Arial"/>
                <w:lang w:val="sr-Cyrl-CS" w:eastAsia="ar-SA"/>
              </w:rPr>
              <w:t>ПОТПИС ОВЛАШЋЕНОГ ЛИЦА ПОСЛОВНЕ БАНКЕ:</w:t>
            </w:r>
          </w:p>
        </w:tc>
      </w:tr>
      <w:tr w:rsidR="008C739A" w:rsidRPr="008C739A" w14:paraId="0AC8B036" w14:textId="77777777" w:rsidTr="008C739A">
        <w:trPr>
          <w:jc w:val="center"/>
        </w:trPr>
        <w:tc>
          <w:tcPr>
            <w:tcW w:w="3652" w:type="dxa"/>
            <w:vAlign w:val="center"/>
          </w:tcPr>
          <w:p w14:paraId="69C89509" w14:textId="77777777" w:rsidR="008C739A" w:rsidRPr="008C739A" w:rsidRDefault="008C739A" w:rsidP="008C739A">
            <w:pPr>
              <w:suppressAutoHyphens/>
              <w:spacing w:before="0"/>
              <w:rPr>
                <w:rFonts w:cs="Arial"/>
                <w:lang w:val="sr-Cyrl-CS" w:eastAsia="ar-SA"/>
              </w:rPr>
            </w:pPr>
          </w:p>
        </w:tc>
        <w:tc>
          <w:tcPr>
            <w:tcW w:w="1985" w:type="dxa"/>
            <w:vAlign w:val="center"/>
          </w:tcPr>
          <w:p w14:paraId="4F0A5E26" w14:textId="77777777" w:rsidR="008C739A" w:rsidRPr="008C739A" w:rsidRDefault="008C739A" w:rsidP="008C739A">
            <w:pPr>
              <w:suppressAutoHyphens/>
              <w:spacing w:before="0"/>
              <w:rPr>
                <w:rFonts w:cs="Arial"/>
                <w:lang w:val="sr-Cyrl-CS" w:eastAsia="ar-SA"/>
              </w:rPr>
            </w:pPr>
          </w:p>
        </w:tc>
        <w:tc>
          <w:tcPr>
            <w:tcW w:w="3782" w:type="dxa"/>
            <w:vAlign w:val="center"/>
          </w:tcPr>
          <w:p w14:paraId="5BCAB683" w14:textId="77777777" w:rsidR="008C739A" w:rsidRPr="008C739A" w:rsidRDefault="008C739A" w:rsidP="008C739A">
            <w:pPr>
              <w:suppressAutoHyphens/>
              <w:spacing w:before="0"/>
              <w:rPr>
                <w:rFonts w:cs="Arial"/>
                <w:lang w:val="sr-Cyrl-CS" w:eastAsia="ar-SA"/>
              </w:rPr>
            </w:pPr>
          </w:p>
        </w:tc>
      </w:tr>
      <w:tr w:rsidR="008C739A" w:rsidRPr="008C739A" w14:paraId="379493AE" w14:textId="77777777" w:rsidTr="008C739A">
        <w:trPr>
          <w:jc w:val="center"/>
        </w:trPr>
        <w:tc>
          <w:tcPr>
            <w:tcW w:w="3652" w:type="dxa"/>
            <w:tcBorders>
              <w:bottom w:val="single" w:sz="4" w:space="0" w:color="auto"/>
            </w:tcBorders>
            <w:vAlign w:val="center"/>
          </w:tcPr>
          <w:p w14:paraId="501CBB51" w14:textId="77777777" w:rsidR="008C739A" w:rsidRPr="008C739A" w:rsidRDefault="008C739A" w:rsidP="008C739A">
            <w:pPr>
              <w:suppressAutoHyphens/>
              <w:spacing w:before="0"/>
              <w:rPr>
                <w:rFonts w:cs="Arial"/>
                <w:lang w:val="sr-Cyrl-CS" w:eastAsia="ar-SA"/>
              </w:rPr>
            </w:pPr>
          </w:p>
        </w:tc>
        <w:tc>
          <w:tcPr>
            <w:tcW w:w="1985" w:type="dxa"/>
            <w:vAlign w:val="center"/>
          </w:tcPr>
          <w:p w14:paraId="794AF900" w14:textId="77777777" w:rsidR="008C739A" w:rsidRPr="008C739A" w:rsidRDefault="008C739A" w:rsidP="008C739A">
            <w:pPr>
              <w:suppressAutoHyphens/>
              <w:spacing w:before="0"/>
              <w:rPr>
                <w:rFonts w:cs="Arial"/>
                <w:lang w:val="sr-Cyrl-CS" w:eastAsia="ar-SA"/>
              </w:rPr>
            </w:pPr>
          </w:p>
        </w:tc>
        <w:tc>
          <w:tcPr>
            <w:tcW w:w="3782" w:type="dxa"/>
            <w:tcBorders>
              <w:bottom w:val="single" w:sz="4" w:space="0" w:color="auto"/>
            </w:tcBorders>
            <w:vAlign w:val="center"/>
          </w:tcPr>
          <w:p w14:paraId="4C3F6864" w14:textId="77777777" w:rsidR="008C739A" w:rsidRPr="008C739A" w:rsidRDefault="008C739A" w:rsidP="008C739A">
            <w:pPr>
              <w:suppressAutoHyphens/>
              <w:spacing w:before="0"/>
              <w:rPr>
                <w:rFonts w:cs="Arial"/>
                <w:lang w:val="sr-Cyrl-CS" w:eastAsia="ar-SA"/>
              </w:rPr>
            </w:pPr>
          </w:p>
        </w:tc>
      </w:tr>
    </w:tbl>
    <w:p w14:paraId="59F23B66" w14:textId="77777777" w:rsidR="008C739A" w:rsidRPr="008C739A" w:rsidRDefault="008C739A" w:rsidP="008C739A">
      <w:pPr>
        <w:spacing w:before="0"/>
        <w:jc w:val="left"/>
        <w:rPr>
          <w:rFonts w:eastAsia="Arial Unicode MS" w:cs="Arial"/>
          <w:b/>
          <w:bCs/>
          <w:iCs/>
          <w:color w:val="000000"/>
          <w:kern w:val="1"/>
          <w:szCs w:val="24"/>
          <w:highlight w:val="yellow"/>
          <w:lang w:val="sr-Cyrl-RS"/>
        </w:rPr>
      </w:pPr>
    </w:p>
    <w:p w14:paraId="712E4E9C" w14:textId="745ADBE4" w:rsidR="001B727D" w:rsidRPr="00D253F8" w:rsidRDefault="008C739A" w:rsidP="00D253F8">
      <w:pPr>
        <w:spacing w:before="0"/>
        <w:jc w:val="right"/>
        <w:outlineLvl w:val="1"/>
        <w:rPr>
          <w:rFonts w:cs="Arial"/>
          <w:b/>
          <w:sz w:val="24"/>
          <w:szCs w:val="24"/>
          <w:lang w:val="sr-Cyrl-RS"/>
        </w:rPr>
      </w:pPr>
      <w:r w:rsidRPr="008C739A">
        <w:rPr>
          <w:rFonts w:cs="Arial"/>
          <w:b/>
          <w:lang w:val="sr-Latn-CS"/>
        </w:rPr>
        <w:br w:type="page"/>
      </w:r>
    </w:p>
    <w:p w14:paraId="67673679" w14:textId="77777777" w:rsidR="001B727D" w:rsidRPr="001B727D" w:rsidRDefault="001B727D" w:rsidP="001B727D">
      <w:pPr>
        <w:spacing w:before="0"/>
        <w:jc w:val="right"/>
        <w:outlineLvl w:val="1"/>
        <w:rPr>
          <w:rFonts w:cs="Arial"/>
          <w:b/>
          <w:sz w:val="24"/>
          <w:szCs w:val="24"/>
          <w:lang w:val="sr-Cyrl-RS"/>
        </w:rPr>
      </w:pPr>
      <w:r w:rsidRPr="001B727D">
        <w:rPr>
          <w:rFonts w:cs="Arial"/>
          <w:b/>
          <w:sz w:val="24"/>
          <w:szCs w:val="24"/>
          <w:lang w:val="sr-Cyrl-RS"/>
        </w:rPr>
        <w:lastRenderedPageBreak/>
        <w:t>ПРИЛОГ 2</w:t>
      </w:r>
    </w:p>
    <w:p w14:paraId="40EE3B39" w14:textId="77777777" w:rsidR="001B727D" w:rsidRPr="001B727D" w:rsidRDefault="001B727D" w:rsidP="00590BFB">
      <w:pPr>
        <w:spacing w:before="0"/>
        <w:rPr>
          <w:rFonts w:cs="Arial"/>
          <w:sz w:val="24"/>
          <w:szCs w:val="24"/>
          <w:lang w:val="sr-Latn-CS" w:eastAsia="ar-SA"/>
        </w:rPr>
      </w:pPr>
    </w:p>
    <w:p w14:paraId="0E62CE28" w14:textId="77777777" w:rsidR="001B727D" w:rsidRPr="001B727D" w:rsidRDefault="001B727D" w:rsidP="001B727D">
      <w:pPr>
        <w:spacing w:before="0"/>
        <w:jc w:val="center"/>
        <w:rPr>
          <w:rFonts w:cs="Arial"/>
          <w:b/>
          <w:sz w:val="24"/>
          <w:szCs w:val="24"/>
          <w:lang w:val="sr-Cyrl-CS" w:eastAsia="ar-SA"/>
        </w:rPr>
      </w:pPr>
      <w:r w:rsidRPr="001B727D">
        <w:rPr>
          <w:rFonts w:cs="Arial"/>
          <w:b/>
          <w:sz w:val="24"/>
          <w:szCs w:val="24"/>
          <w:lang w:val="sr-Cyrl-CS" w:eastAsia="ar-SA"/>
        </w:rPr>
        <w:t>СПОРАЗУМ  УЧЕСНИКА ЗАЈЕДНИЧКЕ ПОНУДЕ</w:t>
      </w:r>
    </w:p>
    <w:p w14:paraId="7F8B7CD7" w14:textId="77777777" w:rsidR="001B727D" w:rsidRPr="001B727D" w:rsidRDefault="001B727D" w:rsidP="001B727D">
      <w:pPr>
        <w:spacing w:before="0"/>
        <w:jc w:val="center"/>
        <w:rPr>
          <w:rFonts w:cs="Arial"/>
          <w:b/>
          <w:sz w:val="24"/>
          <w:szCs w:val="24"/>
          <w:lang w:val="sr-Cyrl-CS" w:eastAsia="ar-SA"/>
        </w:rPr>
      </w:pPr>
    </w:p>
    <w:p w14:paraId="254139AB" w14:textId="77777777" w:rsidR="001B727D" w:rsidRPr="001B727D" w:rsidRDefault="001B727D" w:rsidP="001B727D">
      <w:pPr>
        <w:suppressAutoHyphens/>
        <w:rPr>
          <w:rFonts w:cs="Arial"/>
          <w:i/>
          <w:sz w:val="24"/>
          <w:szCs w:val="24"/>
          <w:lang w:val="sr-Cyrl-CS" w:eastAsia="ar-SA"/>
        </w:rPr>
      </w:pPr>
      <w:r w:rsidRPr="001B727D">
        <w:rPr>
          <w:rFonts w:cs="Arial"/>
          <w:i/>
          <w:sz w:val="24"/>
          <w:szCs w:val="24"/>
          <w:lang w:val="sr-Cyrl-CS" w:eastAsia="ar-SA"/>
        </w:rPr>
        <w:t xml:space="preserve">На основу члана 81. Закона о јавним набавкама </w:t>
      </w:r>
      <w:r w:rsidRPr="001B727D">
        <w:rPr>
          <w:rFonts w:eastAsia="TimesNewRomanPSMT" w:cs="Arial"/>
          <w:i/>
          <w:sz w:val="24"/>
          <w:szCs w:val="24"/>
          <w:lang w:val="ru-RU"/>
        </w:rPr>
        <w:t xml:space="preserve">(„Сл. </w:t>
      </w:r>
      <w:r w:rsidRPr="001B727D">
        <w:rPr>
          <w:rFonts w:eastAsia="TimesNewRomanPSMT" w:cs="Arial"/>
          <w:i/>
          <w:sz w:val="24"/>
          <w:szCs w:val="24"/>
          <w:lang w:val="sr-Cyrl-RS"/>
        </w:rPr>
        <w:t>г</w:t>
      </w:r>
      <w:r w:rsidRPr="001B727D">
        <w:rPr>
          <w:rFonts w:eastAsia="TimesNewRomanPSMT" w:cs="Arial"/>
          <w:i/>
          <w:sz w:val="24"/>
          <w:szCs w:val="24"/>
          <w:lang w:val="ru-RU"/>
        </w:rPr>
        <w:t>ласник РС” бр. 1</w:t>
      </w:r>
      <w:r w:rsidRPr="001B727D">
        <w:rPr>
          <w:rFonts w:eastAsia="TimesNewRomanPSMT" w:cs="Arial"/>
          <w:i/>
          <w:sz w:val="24"/>
          <w:szCs w:val="24"/>
          <w:lang w:val="sr-Cyrl-RS"/>
        </w:rPr>
        <w:t>24</w:t>
      </w:r>
      <w:r w:rsidRPr="001B727D">
        <w:rPr>
          <w:rFonts w:eastAsia="TimesNewRomanPSMT" w:cs="Arial"/>
          <w:i/>
          <w:sz w:val="24"/>
          <w:szCs w:val="24"/>
          <w:lang w:val="ru-RU"/>
        </w:rPr>
        <w:t>/20</w:t>
      </w:r>
      <w:r w:rsidRPr="001B727D">
        <w:rPr>
          <w:rFonts w:eastAsia="TimesNewRomanPSMT" w:cs="Arial"/>
          <w:i/>
          <w:sz w:val="24"/>
          <w:szCs w:val="24"/>
          <w:lang w:val="sr-Cyrl-RS"/>
        </w:rPr>
        <w:t>12</w:t>
      </w:r>
      <w:r w:rsidRPr="001B727D">
        <w:rPr>
          <w:rFonts w:eastAsia="TimesNewRomanPSMT" w:cs="Arial"/>
          <w:i/>
          <w:sz w:val="24"/>
          <w:szCs w:val="24"/>
          <w:lang w:val="ru-RU"/>
        </w:rPr>
        <w:t>, 14/15, 68/15</w:t>
      </w:r>
      <w:r w:rsidRPr="001B727D">
        <w:rPr>
          <w:rFonts w:cs="Arial"/>
          <w:i/>
          <w:sz w:val="24"/>
          <w:szCs w:val="24"/>
          <w:lang w:val="sr-Cyrl-CS" w:eastAsia="ar-SA"/>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1B727D" w:rsidRPr="001B727D" w14:paraId="3C8DB600" w14:textId="77777777" w:rsidTr="00D43E07">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24E2ECF" w14:textId="77777777" w:rsidR="001B727D" w:rsidRPr="001B727D" w:rsidRDefault="001B727D" w:rsidP="001B727D">
            <w:pPr>
              <w:suppressAutoHyphens/>
              <w:jc w:val="center"/>
              <w:rPr>
                <w:rFonts w:cs="Arial"/>
                <w:sz w:val="24"/>
                <w:szCs w:val="24"/>
                <w:lang w:val="sr-Cyrl-CS" w:eastAsia="ar-SA"/>
              </w:rPr>
            </w:pPr>
            <w:r w:rsidRPr="001B727D">
              <w:rPr>
                <w:rFonts w:cs="Arial"/>
                <w:sz w:val="24"/>
                <w:szCs w:val="24"/>
                <w:lang w:val="sr-Cyrl-CS" w:eastAsia="ar-SA"/>
              </w:rPr>
              <w:t>ПОДАТАК О</w:t>
            </w:r>
          </w:p>
        </w:tc>
        <w:tc>
          <w:tcPr>
            <w:tcW w:w="5637" w:type="dxa"/>
            <w:tcBorders>
              <w:top w:val="single" w:sz="4" w:space="0" w:color="auto"/>
              <w:left w:val="single" w:sz="4" w:space="0" w:color="auto"/>
              <w:bottom w:val="single" w:sz="4" w:space="0" w:color="auto"/>
              <w:right w:val="single" w:sz="4" w:space="0" w:color="auto"/>
            </w:tcBorders>
            <w:vAlign w:val="center"/>
          </w:tcPr>
          <w:p w14:paraId="1C66A54D" w14:textId="77777777" w:rsidR="001B727D" w:rsidRPr="001B727D" w:rsidRDefault="001B727D" w:rsidP="001B727D">
            <w:pPr>
              <w:suppressAutoHyphens/>
              <w:jc w:val="center"/>
              <w:rPr>
                <w:rFonts w:cs="Arial"/>
                <w:sz w:val="24"/>
                <w:szCs w:val="24"/>
                <w:lang w:val="sr-Cyrl-CS" w:eastAsia="ar-SA"/>
              </w:rPr>
            </w:pPr>
            <w:r w:rsidRPr="001B727D">
              <w:rPr>
                <w:rFonts w:cs="Arial"/>
                <w:sz w:val="24"/>
                <w:szCs w:val="24"/>
                <w:lang w:val="sr-Cyrl-CS" w:eastAsia="ar-SA"/>
              </w:rPr>
              <w:t>НАЗИВ И СЕДИШТЕ ЧЛАНА ГРУПЕ ПОНУЂАЧА</w:t>
            </w:r>
          </w:p>
          <w:p w14:paraId="28E0363E" w14:textId="77777777" w:rsidR="001B727D" w:rsidRPr="001B727D" w:rsidRDefault="001B727D" w:rsidP="001B727D">
            <w:pPr>
              <w:suppressAutoHyphens/>
              <w:jc w:val="center"/>
              <w:rPr>
                <w:rFonts w:cs="Arial"/>
                <w:sz w:val="24"/>
                <w:szCs w:val="24"/>
                <w:lang w:val="sr-Cyrl-CS" w:eastAsia="ar-SA"/>
              </w:rPr>
            </w:pPr>
          </w:p>
        </w:tc>
      </w:tr>
      <w:tr w:rsidR="001B727D" w:rsidRPr="001B727D" w14:paraId="3341FDF6" w14:textId="77777777" w:rsidTr="00D43E07">
        <w:trPr>
          <w:trHeight w:val="1244"/>
        </w:trPr>
        <w:tc>
          <w:tcPr>
            <w:tcW w:w="3651" w:type="dxa"/>
            <w:tcBorders>
              <w:top w:val="single" w:sz="4" w:space="0" w:color="auto"/>
              <w:left w:val="single" w:sz="4" w:space="0" w:color="auto"/>
              <w:bottom w:val="single" w:sz="4" w:space="0" w:color="auto"/>
              <w:right w:val="single" w:sz="4" w:space="0" w:color="auto"/>
            </w:tcBorders>
          </w:tcPr>
          <w:p w14:paraId="238BF0CC" w14:textId="77777777" w:rsidR="001B727D" w:rsidRPr="001B727D" w:rsidRDefault="001B727D" w:rsidP="001B727D">
            <w:pPr>
              <w:suppressAutoHyphens/>
              <w:rPr>
                <w:rFonts w:cs="Arial"/>
                <w:i/>
                <w:sz w:val="24"/>
                <w:szCs w:val="24"/>
                <w:lang w:val="sr-Cyrl-CS" w:eastAsia="ar-SA"/>
              </w:rPr>
            </w:pPr>
            <w:r w:rsidRPr="001B727D">
              <w:rPr>
                <w:rFonts w:cs="Arial"/>
                <w:i/>
                <w:sz w:val="24"/>
                <w:szCs w:val="24"/>
                <w:lang w:val="sr-Cyrl-CS" w:eastAsia="ar-SA"/>
              </w:rPr>
              <w:t>1. Члан</w:t>
            </w:r>
            <w:r w:rsidRPr="001B727D">
              <w:rPr>
                <w:rFonts w:cs="Arial"/>
                <w:i/>
                <w:sz w:val="24"/>
                <w:szCs w:val="24"/>
                <w:lang w:val="sr-Cyrl-RS" w:eastAsia="ar-SA"/>
              </w:rPr>
              <w:t>у</w:t>
            </w:r>
            <w:r w:rsidRPr="001B727D">
              <w:rPr>
                <w:rFonts w:cs="Arial"/>
                <w:i/>
                <w:sz w:val="24"/>
                <w:szCs w:val="24"/>
                <w:lang w:val="sr-Cyrl-CS" w:eastAsia="ar-SA"/>
              </w:rPr>
              <w:t xml:space="preserve">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4AA190EF" w14:textId="77777777" w:rsidR="001B727D" w:rsidRPr="001B727D" w:rsidRDefault="001B727D" w:rsidP="001B727D">
            <w:pPr>
              <w:suppressAutoHyphens/>
              <w:rPr>
                <w:rFonts w:cs="Arial"/>
                <w:sz w:val="24"/>
                <w:szCs w:val="24"/>
                <w:lang w:val="sr-Cyrl-CS" w:eastAsia="ar-SA"/>
              </w:rPr>
            </w:pPr>
          </w:p>
        </w:tc>
      </w:tr>
      <w:tr w:rsidR="001B727D" w:rsidRPr="001B727D" w14:paraId="22D1A9A5" w14:textId="77777777" w:rsidTr="00D43E07">
        <w:trPr>
          <w:trHeight w:val="1280"/>
        </w:trPr>
        <w:tc>
          <w:tcPr>
            <w:tcW w:w="3651" w:type="dxa"/>
            <w:tcBorders>
              <w:top w:val="single" w:sz="4" w:space="0" w:color="auto"/>
              <w:left w:val="single" w:sz="4" w:space="0" w:color="auto"/>
              <w:bottom w:val="single" w:sz="4" w:space="0" w:color="auto"/>
              <w:right w:val="single" w:sz="4" w:space="0" w:color="auto"/>
            </w:tcBorders>
          </w:tcPr>
          <w:p w14:paraId="05B897BE" w14:textId="7EC8B1D3" w:rsidR="001B727D" w:rsidRPr="001B727D" w:rsidRDefault="001B727D" w:rsidP="001B727D">
            <w:pPr>
              <w:suppressAutoHyphens/>
              <w:rPr>
                <w:rFonts w:cs="Arial"/>
                <w:i/>
                <w:sz w:val="24"/>
                <w:szCs w:val="24"/>
                <w:lang w:val="sr-Cyrl-CS" w:eastAsia="ar-SA"/>
              </w:rPr>
            </w:pPr>
            <w:r w:rsidRPr="001B727D">
              <w:rPr>
                <w:rFonts w:cs="Arial"/>
                <w:i/>
                <w:sz w:val="24"/>
                <w:szCs w:val="24"/>
                <w:lang w:val="sr-Cyrl-RS" w:eastAsia="ar-SA"/>
              </w:rPr>
              <w:t>2.</w:t>
            </w:r>
            <w:r w:rsidRPr="001B727D">
              <w:rPr>
                <w:rFonts w:cs="Arial"/>
                <w:i/>
                <w:sz w:val="24"/>
                <w:szCs w:val="24"/>
                <w:lang w:val="sr-Cyrl-CS" w:eastAsia="ar-SA"/>
              </w:rPr>
              <w:t xml:space="preserve"> O</w:t>
            </w:r>
            <w:r w:rsidRPr="001B727D">
              <w:rPr>
                <w:rFonts w:cs="Arial"/>
                <w:i/>
                <w:sz w:val="24"/>
                <w:szCs w:val="24"/>
                <w:lang w:val="sr-Cyrl-RS" w:eastAsia="ar-SA"/>
              </w:rPr>
              <w:t>пис послова</w:t>
            </w:r>
            <w:r w:rsidRPr="001B727D">
              <w:rPr>
                <w:rFonts w:cs="Arial"/>
                <w:i/>
                <w:sz w:val="24"/>
                <w:szCs w:val="24"/>
                <w:lang w:val="sr-Cyrl-CS" w:eastAsia="ar-SA"/>
              </w:rPr>
              <w:t xml:space="preserve"> сваког од понуђача из групе понуђача </w:t>
            </w:r>
            <w:r w:rsidRPr="001B727D">
              <w:rPr>
                <w:rFonts w:cs="Arial"/>
                <w:i/>
                <w:sz w:val="24"/>
                <w:szCs w:val="24"/>
                <w:lang w:val="sr-Cyrl-RS" w:eastAsia="ar-SA"/>
              </w:rPr>
              <w:t>у</w:t>
            </w:r>
            <w:r w:rsidRPr="001B727D">
              <w:rPr>
                <w:rFonts w:cs="Arial"/>
                <w:i/>
                <w:sz w:val="24"/>
                <w:szCs w:val="24"/>
                <w:lang w:val="sr-Cyrl-CS" w:eastAsia="ar-SA"/>
              </w:rPr>
              <w:t xml:space="preserve"> извршењ</w:t>
            </w:r>
            <w:r w:rsidRPr="001B727D">
              <w:rPr>
                <w:rFonts w:cs="Arial"/>
                <w:i/>
                <w:sz w:val="24"/>
                <w:szCs w:val="24"/>
                <w:lang w:val="sr-Cyrl-RS" w:eastAsia="ar-SA"/>
              </w:rPr>
              <w:t>у</w:t>
            </w:r>
            <w:r w:rsidRPr="001B727D">
              <w:rPr>
                <w:rFonts w:cs="Arial"/>
                <w:i/>
                <w:sz w:val="24"/>
                <w:szCs w:val="24"/>
                <w:lang w:val="sr-Cyrl-CS" w:eastAsia="ar-SA"/>
              </w:rPr>
              <w:t xml:space="preserve"> </w:t>
            </w:r>
            <w:r w:rsidR="00D253F8">
              <w:rPr>
                <w:rFonts w:cs="Arial"/>
                <w:i/>
                <w:sz w:val="24"/>
                <w:szCs w:val="24"/>
                <w:lang w:val="sr-Cyrl-CS" w:eastAsia="ar-SA"/>
              </w:rPr>
              <w:t>Оквирног споразума</w:t>
            </w:r>
            <w:r w:rsidRPr="001B727D">
              <w:rPr>
                <w:rFonts w:cs="Arial"/>
                <w:i/>
                <w:sz w:val="24"/>
                <w:szCs w:val="24"/>
                <w:lang w:val="sr-Cyrl-CS" w:eastAsia="ar-SA"/>
              </w:rPr>
              <w:t>:</w:t>
            </w:r>
          </w:p>
          <w:p w14:paraId="15A2118B" w14:textId="77777777" w:rsidR="001B727D" w:rsidRPr="001B727D" w:rsidRDefault="001B727D" w:rsidP="001B727D">
            <w:pPr>
              <w:suppressAutoHyphens/>
              <w:rPr>
                <w:rFonts w:cs="Arial"/>
                <w:i/>
                <w:sz w:val="24"/>
                <w:szCs w:val="24"/>
                <w:lang w:val="sr-Cyrl-RS" w:eastAsia="ar-SA"/>
              </w:rPr>
            </w:pPr>
          </w:p>
          <w:p w14:paraId="0587B9D9" w14:textId="77777777" w:rsidR="001B727D" w:rsidRPr="001B727D" w:rsidRDefault="001B727D" w:rsidP="001B727D">
            <w:pPr>
              <w:suppressAutoHyphens/>
              <w:rPr>
                <w:rFonts w:cs="Arial"/>
                <w:i/>
                <w:sz w:val="24"/>
                <w:szCs w:val="24"/>
                <w:lang w:val="sr-Cyrl-RS" w:eastAsia="ar-SA"/>
              </w:rPr>
            </w:pPr>
          </w:p>
          <w:p w14:paraId="42F15DB9" w14:textId="77777777" w:rsidR="001B727D" w:rsidRPr="001B727D" w:rsidRDefault="001B727D" w:rsidP="001B727D">
            <w:pPr>
              <w:suppressAutoHyphens/>
              <w:rPr>
                <w:rFonts w:cs="Arial"/>
                <w:i/>
                <w:sz w:val="24"/>
                <w:szCs w:val="24"/>
                <w:lang w:val="sr-Cyrl-RS" w:eastAsia="ar-SA"/>
              </w:rPr>
            </w:pPr>
          </w:p>
        </w:tc>
        <w:tc>
          <w:tcPr>
            <w:tcW w:w="5637" w:type="dxa"/>
            <w:tcBorders>
              <w:top w:val="single" w:sz="4" w:space="0" w:color="auto"/>
              <w:left w:val="single" w:sz="4" w:space="0" w:color="auto"/>
              <w:bottom w:val="single" w:sz="4" w:space="0" w:color="auto"/>
              <w:right w:val="single" w:sz="4" w:space="0" w:color="auto"/>
            </w:tcBorders>
          </w:tcPr>
          <w:p w14:paraId="40A55C45" w14:textId="77777777" w:rsidR="001B727D" w:rsidRPr="001B727D" w:rsidRDefault="001B727D" w:rsidP="001B727D">
            <w:pPr>
              <w:suppressAutoHyphens/>
              <w:rPr>
                <w:rFonts w:cs="Arial"/>
                <w:sz w:val="24"/>
                <w:szCs w:val="24"/>
                <w:lang w:val="sr-Cyrl-CS" w:eastAsia="ar-SA"/>
              </w:rPr>
            </w:pPr>
          </w:p>
        </w:tc>
      </w:tr>
      <w:tr w:rsidR="001B727D" w:rsidRPr="001B727D" w14:paraId="029ACBF8" w14:textId="77777777" w:rsidTr="00D43E07">
        <w:trPr>
          <w:trHeight w:val="1433"/>
        </w:trPr>
        <w:tc>
          <w:tcPr>
            <w:tcW w:w="3651" w:type="dxa"/>
            <w:tcBorders>
              <w:top w:val="single" w:sz="4" w:space="0" w:color="auto"/>
              <w:left w:val="single" w:sz="4" w:space="0" w:color="auto"/>
              <w:bottom w:val="single" w:sz="4" w:space="0" w:color="auto"/>
              <w:right w:val="single" w:sz="4" w:space="0" w:color="auto"/>
            </w:tcBorders>
          </w:tcPr>
          <w:p w14:paraId="6065EBF7" w14:textId="77777777" w:rsidR="001B727D" w:rsidRPr="001B727D" w:rsidRDefault="001B727D" w:rsidP="001B727D">
            <w:pPr>
              <w:suppressAutoHyphens/>
              <w:rPr>
                <w:rFonts w:cs="Arial"/>
                <w:i/>
                <w:sz w:val="24"/>
                <w:szCs w:val="24"/>
                <w:lang w:val="sr-Cyrl-RS" w:eastAsia="ar-SA"/>
              </w:rPr>
            </w:pPr>
            <w:r w:rsidRPr="001B727D">
              <w:rPr>
                <w:rFonts w:cs="Arial"/>
                <w:i/>
                <w:sz w:val="24"/>
                <w:szCs w:val="24"/>
                <w:lang w:val="sr-Cyrl-RS" w:eastAsia="ar-SA"/>
              </w:rPr>
              <w:t>3.Друго:</w:t>
            </w:r>
          </w:p>
          <w:p w14:paraId="411A5871" w14:textId="77777777" w:rsidR="001B727D" w:rsidRPr="001B727D" w:rsidRDefault="001B727D" w:rsidP="001B727D">
            <w:pPr>
              <w:suppressAutoHyphens/>
              <w:rPr>
                <w:rFonts w:cs="Arial"/>
                <w:i/>
                <w:sz w:val="24"/>
                <w:szCs w:val="24"/>
                <w:lang w:val="sr-Cyrl-RS" w:eastAsia="ar-SA"/>
              </w:rPr>
            </w:pPr>
          </w:p>
          <w:p w14:paraId="2ABFCE9A" w14:textId="77777777" w:rsidR="001B727D" w:rsidRPr="001B727D" w:rsidRDefault="001B727D" w:rsidP="001B727D">
            <w:pPr>
              <w:suppressAutoHyphens/>
              <w:rPr>
                <w:rFonts w:cs="Arial"/>
                <w:i/>
                <w:sz w:val="24"/>
                <w:szCs w:val="24"/>
                <w:lang w:val="sr-Cyrl-RS" w:eastAsia="ar-SA"/>
              </w:rPr>
            </w:pPr>
          </w:p>
          <w:p w14:paraId="1B65C4D6" w14:textId="77777777" w:rsidR="001B727D" w:rsidRPr="001B727D" w:rsidRDefault="001B727D" w:rsidP="001B727D">
            <w:pPr>
              <w:suppressAutoHyphens/>
              <w:rPr>
                <w:rFonts w:cs="Arial"/>
                <w:i/>
                <w:sz w:val="24"/>
                <w:szCs w:val="24"/>
                <w:lang w:val="sr-Cyrl-RS" w:eastAsia="ar-SA"/>
              </w:rPr>
            </w:pPr>
          </w:p>
          <w:p w14:paraId="2A3D05E2" w14:textId="77777777" w:rsidR="001B727D" w:rsidRPr="001B727D" w:rsidRDefault="001B727D" w:rsidP="001B727D">
            <w:pPr>
              <w:suppressAutoHyphens/>
              <w:rPr>
                <w:rFonts w:cs="Arial"/>
                <w:i/>
                <w:sz w:val="24"/>
                <w:szCs w:val="24"/>
                <w:lang w:val="sr-Cyrl-RS" w:eastAsia="ar-SA"/>
              </w:rPr>
            </w:pPr>
          </w:p>
          <w:p w14:paraId="0217752A" w14:textId="77777777" w:rsidR="001B727D" w:rsidRPr="001B727D" w:rsidRDefault="001B727D" w:rsidP="001B727D">
            <w:pPr>
              <w:suppressAutoHyphens/>
              <w:rPr>
                <w:rFonts w:cs="Arial"/>
                <w:i/>
                <w:sz w:val="24"/>
                <w:szCs w:val="24"/>
                <w:lang w:val="sr-Cyrl-RS" w:eastAsia="ar-SA"/>
              </w:rPr>
            </w:pPr>
          </w:p>
        </w:tc>
        <w:tc>
          <w:tcPr>
            <w:tcW w:w="5637" w:type="dxa"/>
            <w:tcBorders>
              <w:top w:val="single" w:sz="4" w:space="0" w:color="auto"/>
              <w:left w:val="single" w:sz="4" w:space="0" w:color="auto"/>
              <w:bottom w:val="single" w:sz="4" w:space="0" w:color="auto"/>
              <w:right w:val="single" w:sz="4" w:space="0" w:color="auto"/>
            </w:tcBorders>
          </w:tcPr>
          <w:p w14:paraId="58F6795D" w14:textId="77777777" w:rsidR="001B727D" w:rsidRPr="001B727D" w:rsidRDefault="001B727D" w:rsidP="001B727D">
            <w:pPr>
              <w:suppressAutoHyphens/>
              <w:rPr>
                <w:rFonts w:cs="Arial"/>
                <w:sz w:val="24"/>
                <w:szCs w:val="24"/>
                <w:lang w:val="sr-Cyrl-CS" w:eastAsia="ar-SA"/>
              </w:rPr>
            </w:pPr>
          </w:p>
        </w:tc>
      </w:tr>
    </w:tbl>
    <w:p w14:paraId="078F91C9" w14:textId="77777777" w:rsidR="001B727D" w:rsidRPr="001B727D" w:rsidRDefault="001B727D" w:rsidP="001B727D">
      <w:pPr>
        <w:tabs>
          <w:tab w:val="num" w:pos="360"/>
        </w:tabs>
        <w:rPr>
          <w:rFonts w:cs="Arial"/>
          <w:i/>
          <w:spacing w:val="2"/>
          <w:sz w:val="24"/>
          <w:szCs w:val="24"/>
          <w:lang w:val="sr-Cyrl-RS"/>
        </w:rPr>
      </w:pPr>
    </w:p>
    <w:p w14:paraId="29D87156" w14:textId="77777777" w:rsidR="001B727D" w:rsidRPr="001B727D" w:rsidRDefault="001B727D" w:rsidP="001B727D">
      <w:pPr>
        <w:framePr w:hSpace="180" w:wrap="around" w:vAnchor="text" w:hAnchor="margin" w:y="194"/>
        <w:suppressAutoHyphens/>
        <w:rPr>
          <w:rFonts w:cs="Arial"/>
          <w:i/>
          <w:sz w:val="24"/>
          <w:szCs w:val="24"/>
          <w:lang w:val="sr-Cyrl-CS" w:eastAsia="ar-SA"/>
        </w:rPr>
      </w:pPr>
      <w:r w:rsidRPr="001B727D">
        <w:rPr>
          <w:rFonts w:cs="Arial"/>
          <w:i/>
          <w:sz w:val="24"/>
          <w:szCs w:val="24"/>
          <w:lang w:val="sr-Cyrl-CS" w:eastAsia="ar-SA"/>
        </w:rPr>
        <w:t>Потпис одговорног лица члана групе понуђача:</w:t>
      </w:r>
    </w:p>
    <w:p w14:paraId="6F80CC3E" w14:textId="77777777" w:rsidR="001B727D" w:rsidRPr="001B727D" w:rsidRDefault="001B727D" w:rsidP="001B727D">
      <w:pPr>
        <w:framePr w:hSpace="180" w:wrap="around" w:vAnchor="text" w:hAnchor="margin" w:y="194"/>
        <w:suppressAutoHyphens/>
        <w:rPr>
          <w:rFonts w:cs="Arial"/>
          <w:i/>
          <w:sz w:val="24"/>
          <w:szCs w:val="24"/>
          <w:lang w:val="sr-Cyrl-CS" w:eastAsia="ar-SA"/>
        </w:rPr>
      </w:pPr>
      <w:r w:rsidRPr="001B727D">
        <w:rPr>
          <w:rFonts w:cs="Arial"/>
          <w:i/>
          <w:sz w:val="24"/>
          <w:szCs w:val="24"/>
          <w:lang w:val="sr-Cyrl-CS" w:eastAsia="ar-SA"/>
        </w:rPr>
        <w:t>______________________</w:t>
      </w:r>
    </w:p>
    <w:p w14:paraId="3B285994" w14:textId="77777777" w:rsidR="001B727D" w:rsidRPr="001B727D" w:rsidRDefault="001B727D" w:rsidP="001B727D">
      <w:pPr>
        <w:tabs>
          <w:tab w:val="num" w:pos="360"/>
        </w:tabs>
        <w:rPr>
          <w:rFonts w:cs="Arial"/>
          <w:i/>
          <w:sz w:val="24"/>
          <w:szCs w:val="24"/>
          <w:lang w:val="sr-Cyrl-CS"/>
        </w:rPr>
      </w:pPr>
      <w:r w:rsidRPr="001B727D">
        <w:rPr>
          <w:rFonts w:cs="Arial"/>
          <w:i/>
          <w:sz w:val="24"/>
          <w:szCs w:val="24"/>
          <w:lang w:val="sr-Cyrl-CS"/>
        </w:rPr>
        <w:t xml:space="preserve">                                       м.п.</w:t>
      </w:r>
    </w:p>
    <w:p w14:paraId="160145FB" w14:textId="77777777" w:rsidR="001B727D" w:rsidRPr="001B727D" w:rsidRDefault="001B727D" w:rsidP="001B727D">
      <w:pPr>
        <w:framePr w:hSpace="180" w:wrap="around" w:vAnchor="text" w:hAnchor="margin" w:y="194"/>
        <w:suppressAutoHyphens/>
        <w:rPr>
          <w:rFonts w:cs="Arial"/>
          <w:i/>
          <w:sz w:val="24"/>
          <w:szCs w:val="24"/>
          <w:lang w:val="sr-Cyrl-CS" w:eastAsia="ar-SA"/>
        </w:rPr>
      </w:pPr>
      <w:r w:rsidRPr="001B727D">
        <w:rPr>
          <w:rFonts w:cs="Arial"/>
          <w:i/>
          <w:sz w:val="24"/>
          <w:szCs w:val="24"/>
          <w:lang w:val="sr-Cyrl-CS" w:eastAsia="ar-SA"/>
        </w:rPr>
        <w:t>Потпис одговорног лица члана групе понуђача:</w:t>
      </w:r>
    </w:p>
    <w:p w14:paraId="49E65F09" w14:textId="77777777" w:rsidR="001B727D" w:rsidRPr="001B727D" w:rsidRDefault="001B727D" w:rsidP="001B727D">
      <w:pPr>
        <w:framePr w:hSpace="180" w:wrap="around" w:vAnchor="text" w:hAnchor="margin" w:y="194"/>
        <w:suppressAutoHyphens/>
        <w:rPr>
          <w:rFonts w:cs="Arial"/>
          <w:i/>
          <w:sz w:val="24"/>
          <w:szCs w:val="24"/>
          <w:lang w:val="sr-Cyrl-CS" w:eastAsia="ar-SA"/>
        </w:rPr>
      </w:pPr>
      <w:r w:rsidRPr="001B727D">
        <w:rPr>
          <w:rFonts w:cs="Arial"/>
          <w:i/>
          <w:sz w:val="24"/>
          <w:szCs w:val="24"/>
          <w:lang w:val="sr-Cyrl-CS" w:eastAsia="ar-SA"/>
        </w:rPr>
        <w:t>______________________</w:t>
      </w:r>
    </w:p>
    <w:p w14:paraId="25D8C698" w14:textId="77777777" w:rsidR="001B727D" w:rsidRPr="001B727D" w:rsidRDefault="001B727D" w:rsidP="001B727D">
      <w:pPr>
        <w:tabs>
          <w:tab w:val="num" w:pos="360"/>
        </w:tabs>
        <w:rPr>
          <w:rFonts w:cs="Arial"/>
          <w:i/>
          <w:sz w:val="24"/>
          <w:szCs w:val="24"/>
          <w:lang w:val="sr-Cyrl-CS"/>
        </w:rPr>
      </w:pPr>
      <w:r w:rsidRPr="001B727D">
        <w:rPr>
          <w:rFonts w:cs="Arial"/>
          <w:i/>
          <w:sz w:val="24"/>
          <w:szCs w:val="24"/>
          <w:lang w:val="sr-Cyrl-CS"/>
        </w:rPr>
        <w:t xml:space="preserve">                                       м.п.</w:t>
      </w:r>
    </w:p>
    <w:p w14:paraId="08478565" w14:textId="77777777" w:rsidR="001B727D" w:rsidRPr="001B727D" w:rsidRDefault="001B727D" w:rsidP="001B727D">
      <w:pPr>
        <w:spacing w:after="120"/>
        <w:rPr>
          <w:rFonts w:cs="Arial"/>
          <w:spacing w:val="4"/>
          <w:sz w:val="24"/>
          <w:szCs w:val="24"/>
          <w:lang w:val="sr-Cyrl-RS"/>
        </w:rPr>
      </w:pPr>
      <w:r w:rsidRPr="001B727D">
        <w:rPr>
          <w:rFonts w:cs="Arial"/>
          <w:sz w:val="24"/>
          <w:szCs w:val="24"/>
          <w:lang w:val="sr-Cyrl-CS"/>
        </w:rPr>
        <w:t xml:space="preserve">        </w:t>
      </w:r>
      <w:r w:rsidRPr="001B727D">
        <w:rPr>
          <w:rFonts w:cs="Arial"/>
          <w:spacing w:val="4"/>
          <w:sz w:val="24"/>
          <w:szCs w:val="24"/>
          <w:lang w:val="sr-Cyrl-CS"/>
        </w:rPr>
        <w:t xml:space="preserve">Датум:                                                                                                  </w:t>
      </w:r>
      <w:r w:rsidRPr="001B727D">
        <w:rPr>
          <w:rFonts w:cs="Arial"/>
          <w:spacing w:val="2"/>
          <w:sz w:val="24"/>
          <w:szCs w:val="24"/>
          <w:lang w:val="sr-Latn-CS"/>
        </w:rPr>
        <w:t xml:space="preserve">    </w:t>
      </w:r>
    </w:p>
    <w:p w14:paraId="3AD534CE" w14:textId="77777777" w:rsidR="001B727D" w:rsidRPr="001B727D" w:rsidRDefault="001B727D" w:rsidP="001B727D">
      <w:pPr>
        <w:tabs>
          <w:tab w:val="num" w:pos="360"/>
        </w:tabs>
        <w:rPr>
          <w:rFonts w:cs="Arial"/>
          <w:spacing w:val="2"/>
          <w:sz w:val="24"/>
          <w:szCs w:val="24"/>
          <w:lang w:val="sr-Cyrl-RS"/>
        </w:rPr>
      </w:pPr>
      <w:r w:rsidRPr="001B727D">
        <w:rPr>
          <w:rFonts w:cs="Arial"/>
          <w:spacing w:val="2"/>
          <w:sz w:val="24"/>
          <w:szCs w:val="24"/>
          <w:lang w:val="sr-Cyrl-CS"/>
        </w:rPr>
        <w:t xml:space="preserve">___________                                     </w:t>
      </w:r>
      <w:r w:rsidRPr="001B727D">
        <w:rPr>
          <w:rFonts w:cs="Arial"/>
          <w:spacing w:val="2"/>
          <w:sz w:val="24"/>
          <w:szCs w:val="24"/>
          <w:lang w:val="sr-Latn-CS"/>
        </w:rPr>
        <w:t xml:space="preserve">                  </w:t>
      </w:r>
    </w:p>
    <w:p w14:paraId="205796C2" w14:textId="77777777" w:rsidR="001B727D" w:rsidRPr="001B727D" w:rsidRDefault="001B727D" w:rsidP="001B727D">
      <w:pPr>
        <w:ind w:left="709" w:hanging="709"/>
        <w:jc w:val="right"/>
        <w:outlineLvl w:val="1"/>
        <w:rPr>
          <w:b/>
          <w:lang w:val="sr-Cyrl-RS" w:eastAsia="ar-SA"/>
        </w:rPr>
      </w:pPr>
      <w:r w:rsidRPr="001B727D">
        <w:rPr>
          <w:b/>
          <w:lang w:eastAsia="ar-SA"/>
        </w:rPr>
        <w:lastRenderedPageBreak/>
        <w:t xml:space="preserve">ПРИЛОГ </w:t>
      </w:r>
      <w:r w:rsidRPr="001B727D">
        <w:rPr>
          <w:b/>
          <w:lang w:val="sr-Cyrl-RS" w:eastAsia="ar-SA"/>
        </w:rPr>
        <w:t>3</w:t>
      </w:r>
    </w:p>
    <w:p w14:paraId="5B3F54BC" w14:textId="77777777" w:rsidR="001B727D" w:rsidRPr="001B727D" w:rsidRDefault="001B727D" w:rsidP="001B727D">
      <w:pPr>
        <w:spacing w:before="0"/>
        <w:rPr>
          <w:rFonts w:cs="Arial"/>
          <w:color w:val="00B0F0"/>
          <w:sz w:val="24"/>
          <w:szCs w:val="24"/>
        </w:rPr>
      </w:pPr>
    </w:p>
    <w:p w14:paraId="27A29C58" w14:textId="77777777" w:rsidR="001B727D" w:rsidRPr="001B727D" w:rsidRDefault="001B727D" w:rsidP="001B727D">
      <w:pPr>
        <w:spacing w:before="0"/>
        <w:rPr>
          <w:rFonts w:cs="Arial"/>
          <w:color w:val="00B0F0"/>
          <w:sz w:val="24"/>
          <w:szCs w:val="24"/>
        </w:rPr>
      </w:pPr>
    </w:p>
    <w:p w14:paraId="2454B2F6" w14:textId="77777777" w:rsidR="001B727D" w:rsidRPr="001B727D" w:rsidRDefault="001B727D" w:rsidP="001B727D">
      <w:pPr>
        <w:spacing w:before="0"/>
        <w:rPr>
          <w:rFonts w:cs="Arial"/>
          <w:sz w:val="24"/>
          <w:szCs w:val="24"/>
        </w:rPr>
      </w:pPr>
      <w:r w:rsidRPr="001B727D">
        <w:rPr>
          <w:rFonts w:cs="Arial"/>
          <w:sz w:val="24"/>
          <w:szCs w:val="24"/>
        </w:rPr>
        <w:t xml:space="preserve">ЗАПИСНИК О ПРУЖЕНИМ УСЛУГАМА </w:t>
      </w:r>
    </w:p>
    <w:p w14:paraId="60625CC9" w14:textId="77777777" w:rsidR="001B727D" w:rsidRPr="001B727D" w:rsidRDefault="001B727D" w:rsidP="001B727D">
      <w:pPr>
        <w:spacing w:before="0"/>
        <w:rPr>
          <w:rFonts w:cs="Arial"/>
          <w:sz w:val="24"/>
          <w:szCs w:val="24"/>
        </w:rPr>
      </w:pPr>
    </w:p>
    <w:p w14:paraId="388E678F" w14:textId="3F2B3C83" w:rsidR="001B727D" w:rsidRDefault="001B727D" w:rsidP="001B727D">
      <w:pPr>
        <w:spacing w:before="0"/>
        <w:rPr>
          <w:rFonts w:cs="Arial"/>
          <w:sz w:val="24"/>
          <w:szCs w:val="24"/>
        </w:rPr>
      </w:pPr>
      <w:r w:rsidRPr="001B727D">
        <w:rPr>
          <w:rFonts w:cs="Arial"/>
          <w:sz w:val="24"/>
          <w:szCs w:val="24"/>
        </w:rPr>
        <w:t>Датум ___________</w:t>
      </w:r>
    </w:p>
    <w:p w14:paraId="78BD3BF6" w14:textId="77777777" w:rsidR="007E4E41" w:rsidRPr="001B727D" w:rsidRDefault="007E4E41" w:rsidP="001B727D">
      <w:pPr>
        <w:spacing w:before="0"/>
        <w:rPr>
          <w:rFonts w:cs="Arial"/>
          <w:sz w:val="24"/>
          <w:szCs w:val="24"/>
        </w:rPr>
      </w:pPr>
    </w:p>
    <w:p w14:paraId="4A2798F0" w14:textId="77777777" w:rsidR="001B727D" w:rsidRPr="001B727D" w:rsidRDefault="001B727D" w:rsidP="001B727D">
      <w:pPr>
        <w:spacing w:before="0"/>
        <w:rPr>
          <w:rFonts w:cs="Arial"/>
          <w:sz w:val="24"/>
          <w:szCs w:val="24"/>
          <w:lang w:val="sr-Cyrl-RS"/>
        </w:rPr>
      </w:pPr>
      <w:r w:rsidRPr="001B727D">
        <w:rPr>
          <w:rFonts w:cs="Arial"/>
          <w:sz w:val="24"/>
          <w:szCs w:val="24"/>
          <w:lang w:val="sr-Cyrl-RS"/>
        </w:rPr>
        <w:t xml:space="preserve">   </w:t>
      </w:r>
    </w:p>
    <w:p w14:paraId="6C230DAB" w14:textId="77777777" w:rsidR="001B727D" w:rsidRPr="001B727D" w:rsidRDefault="001B727D" w:rsidP="001B727D">
      <w:pPr>
        <w:tabs>
          <w:tab w:val="left" w:pos="720"/>
          <w:tab w:val="left" w:pos="1440"/>
          <w:tab w:val="left" w:pos="2160"/>
          <w:tab w:val="left" w:pos="2880"/>
          <w:tab w:val="left" w:pos="3600"/>
          <w:tab w:val="left" w:pos="5085"/>
        </w:tabs>
        <w:spacing w:before="0"/>
        <w:rPr>
          <w:rFonts w:cs="Arial"/>
          <w:sz w:val="24"/>
          <w:szCs w:val="24"/>
          <w:lang w:val="sr-Cyrl-RS"/>
        </w:rPr>
      </w:pPr>
      <w:r w:rsidRPr="001B727D">
        <w:rPr>
          <w:rFonts w:cs="Arial"/>
          <w:sz w:val="24"/>
          <w:szCs w:val="24"/>
          <w:lang w:val="sr-Cyrl-RS"/>
        </w:rPr>
        <w:t xml:space="preserve">   </w:t>
      </w:r>
      <w:r w:rsidRPr="001B727D">
        <w:rPr>
          <w:rFonts w:cs="Arial"/>
          <w:sz w:val="24"/>
          <w:szCs w:val="24"/>
        </w:rPr>
        <w:t>ПР</w:t>
      </w:r>
      <w:r w:rsidRPr="001B727D">
        <w:rPr>
          <w:rFonts w:cs="Arial"/>
          <w:sz w:val="24"/>
          <w:szCs w:val="24"/>
          <w:lang w:val="sr-Cyrl-RS"/>
        </w:rPr>
        <w:t>УЖАЛАЦ УСЛУГА</w:t>
      </w:r>
      <w:r w:rsidRPr="001B727D">
        <w:rPr>
          <w:rFonts w:cs="Arial"/>
          <w:sz w:val="24"/>
          <w:szCs w:val="24"/>
        </w:rPr>
        <w:t>:</w:t>
      </w:r>
      <w:r w:rsidRPr="001B727D">
        <w:rPr>
          <w:rFonts w:cs="Arial"/>
          <w:sz w:val="24"/>
          <w:szCs w:val="24"/>
        </w:rPr>
        <w:tab/>
      </w:r>
      <w:r w:rsidRPr="001B727D">
        <w:rPr>
          <w:rFonts w:cs="Arial"/>
          <w:sz w:val="24"/>
          <w:szCs w:val="24"/>
        </w:rPr>
        <w:tab/>
      </w:r>
      <w:r w:rsidRPr="001B727D">
        <w:rPr>
          <w:rFonts w:cs="Arial"/>
          <w:sz w:val="24"/>
          <w:szCs w:val="24"/>
          <w:lang w:val="sr-Cyrl-RS"/>
        </w:rPr>
        <w:t xml:space="preserve">                       КОРИСНИК УСЛУГА:</w:t>
      </w:r>
    </w:p>
    <w:p w14:paraId="17D05B33" w14:textId="77777777" w:rsidR="001B727D" w:rsidRPr="001B727D" w:rsidRDefault="001B727D" w:rsidP="001B727D">
      <w:pPr>
        <w:spacing w:before="0"/>
        <w:rPr>
          <w:rFonts w:cs="Arial"/>
          <w:sz w:val="24"/>
          <w:szCs w:val="24"/>
        </w:rPr>
      </w:pPr>
      <w:r w:rsidRPr="001B727D">
        <w:rPr>
          <w:rFonts w:cs="Arial"/>
          <w:sz w:val="24"/>
          <w:szCs w:val="24"/>
          <w:lang w:val="sr-Cyrl-RS"/>
        </w:rPr>
        <w:t>_________________________</w:t>
      </w:r>
      <w:r w:rsidRPr="001B727D">
        <w:rPr>
          <w:rFonts w:cs="Arial"/>
          <w:sz w:val="24"/>
          <w:szCs w:val="24"/>
        </w:rPr>
        <w:tab/>
      </w:r>
      <w:r w:rsidRPr="001B727D">
        <w:rPr>
          <w:rFonts w:cs="Arial"/>
          <w:sz w:val="24"/>
          <w:szCs w:val="24"/>
        </w:rPr>
        <w:tab/>
      </w:r>
      <w:r w:rsidRPr="001B727D">
        <w:rPr>
          <w:rFonts w:cs="Arial"/>
          <w:sz w:val="24"/>
          <w:szCs w:val="24"/>
          <w:lang w:val="sr-Cyrl-RS"/>
        </w:rPr>
        <w:t xml:space="preserve">        </w:t>
      </w:r>
      <w:r w:rsidRPr="001B727D">
        <w:rPr>
          <w:rFonts w:cs="Arial"/>
          <w:sz w:val="24"/>
          <w:szCs w:val="24"/>
        </w:rPr>
        <w:t>___________________________</w:t>
      </w:r>
    </w:p>
    <w:p w14:paraId="2F477398" w14:textId="77777777" w:rsidR="001B727D" w:rsidRPr="001B727D" w:rsidRDefault="001B727D" w:rsidP="001B727D">
      <w:pPr>
        <w:spacing w:before="0"/>
        <w:rPr>
          <w:rFonts w:cs="Arial"/>
          <w:sz w:val="24"/>
          <w:szCs w:val="24"/>
        </w:rPr>
      </w:pPr>
      <w:r w:rsidRPr="001B727D">
        <w:rPr>
          <w:rFonts w:cs="Arial"/>
          <w:sz w:val="24"/>
          <w:szCs w:val="24"/>
        </w:rPr>
        <w:t xml:space="preserve">    (Назив правног  лица) </w:t>
      </w:r>
      <w:r w:rsidRPr="001B727D">
        <w:rPr>
          <w:rFonts w:cs="Arial"/>
          <w:sz w:val="24"/>
          <w:szCs w:val="24"/>
        </w:rPr>
        <w:tab/>
      </w:r>
      <w:r w:rsidRPr="001B727D">
        <w:rPr>
          <w:rFonts w:cs="Arial"/>
          <w:sz w:val="24"/>
          <w:szCs w:val="24"/>
        </w:rPr>
        <w:tab/>
      </w:r>
      <w:r w:rsidRPr="001B727D">
        <w:rPr>
          <w:rFonts w:cs="Arial"/>
          <w:sz w:val="24"/>
          <w:szCs w:val="24"/>
        </w:rPr>
        <w:tab/>
      </w:r>
      <w:r w:rsidRPr="001B727D">
        <w:rPr>
          <w:rFonts w:cs="Arial"/>
          <w:sz w:val="24"/>
          <w:szCs w:val="24"/>
          <w:lang w:val="sr-Cyrl-RS"/>
        </w:rPr>
        <w:t xml:space="preserve">       </w:t>
      </w:r>
      <w:r w:rsidRPr="001B727D">
        <w:rPr>
          <w:rFonts w:cs="Arial"/>
          <w:sz w:val="24"/>
          <w:szCs w:val="24"/>
        </w:rPr>
        <w:t>(Назив организационог дела ЈП ЕПС)</w:t>
      </w:r>
    </w:p>
    <w:p w14:paraId="632A4D4E" w14:textId="77777777" w:rsidR="001B727D" w:rsidRPr="001B727D" w:rsidRDefault="001B727D" w:rsidP="001B727D">
      <w:pPr>
        <w:spacing w:before="0"/>
        <w:rPr>
          <w:rFonts w:cs="Arial"/>
          <w:sz w:val="24"/>
          <w:szCs w:val="24"/>
        </w:rPr>
      </w:pPr>
    </w:p>
    <w:p w14:paraId="68E4A74A" w14:textId="77777777" w:rsidR="001B727D" w:rsidRPr="001B727D" w:rsidRDefault="001B727D" w:rsidP="001B727D">
      <w:pPr>
        <w:spacing w:before="0"/>
        <w:rPr>
          <w:rFonts w:cs="Arial"/>
          <w:sz w:val="24"/>
          <w:szCs w:val="24"/>
        </w:rPr>
      </w:pPr>
    </w:p>
    <w:p w14:paraId="26F2A8B0" w14:textId="77777777" w:rsidR="001B727D" w:rsidRPr="001B727D" w:rsidRDefault="001B727D" w:rsidP="001B727D">
      <w:pPr>
        <w:tabs>
          <w:tab w:val="center" w:pos="4514"/>
        </w:tabs>
        <w:spacing w:before="0"/>
        <w:rPr>
          <w:rFonts w:cs="Arial"/>
          <w:sz w:val="24"/>
          <w:szCs w:val="24"/>
          <w:lang w:val="sr-Cyrl-RS"/>
        </w:rPr>
      </w:pPr>
      <w:r w:rsidRPr="001B727D">
        <w:rPr>
          <w:rFonts w:cs="Arial"/>
          <w:sz w:val="24"/>
          <w:szCs w:val="24"/>
          <w:lang w:val="sr-Cyrl-RS"/>
        </w:rPr>
        <w:t>__________________________</w:t>
      </w:r>
      <w:r w:rsidRPr="001B727D">
        <w:rPr>
          <w:rFonts w:cs="Arial"/>
          <w:sz w:val="24"/>
          <w:szCs w:val="24"/>
          <w:lang w:val="sr-Cyrl-RS"/>
        </w:rPr>
        <w:tab/>
        <w:t xml:space="preserve">                      ______________________________</w:t>
      </w:r>
    </w:p>
    <w:p w14:paraId="463E2381" w14:textId="77777777" w:rsidR="001B727D" w:rsidRPr="001B727D" w:rsidRDefault="001B727D" w:rsidP="001B727D">
      <w:pPr>
        <w:spacing w:before="0"/>
        <w:rPr>
          <w:rFonts w:cs="Arial"/>
          <w:sz w:val="24"/>
          <w:szCs w:val="24"/>
        </w:rPr>
      </w:pPr>
      <w:r w:rsidRPr="001B727D">
        <w:rPr>
          <w:rFonts w:cs="Arial"/>
          <w:sz w:val="24"/>
          <w:szCs w:val="24"/>
        </w:rPr>
        <w:t xml:space="preserve">(Адреса правног  лица) </w:t>
      </w:r>
      <w:r w:rsidRPr="001B727D">
        <w:rPr>
          <w:rFonts w:cs="Arial"/>
          <w:sz w:val="24"/>
          <w:szCs w:val="24"/>
        </w:rPr>
        <w:tab/>
      </w:r>
      <w:r w:rsidRPr="001B727D">
        <w:rPr>
          <w:rFonts w:cs="Arial"/>
          <w:sz w:val="24"/>
          <w:szCs w:val="24"/>
        </w:rPr>
        <w:tab/>
      </w:r>
      <w:r w:rsidRPr="001B727D">
        <w:rPr>
          <w:rFonts w:cs="Arial"/>
          <w:sz w:val="24"/>
          <w:szCs w:val="24"/>
        </w:rPr>
        <w:tab/>
        <w:t xml:space="preserve">      (Адреса организационог дела ЈП ЕПС)</w:t>
      </w:r>
    </w:p>
    <w:p w14:paraId="58E4F536" w14:textId="77777777" w:rsidR="001B727D" w:rsidRPr="001B727D" w:rsidRDefault="001B727D" w:rsidP="001B727D">
      <w:pPr>
        <w:spacing w:before="0"/>
        <w:rPr>
          <w:rFonts w:cs="Arial"/>
          <w:sz w:val="24"/>
          <w:szCs w:val="24"/>
        </w:rPr>
      </w:pPr>
    </w:p>
    <w:p w14:paraId="62A0014A" w14:textId="77777777" w:rsidR="001B727D" w:rsidRPr="001B727D" w:rsidRDefault="001B727D" w:rsidP="001B727D">
      <w:pPr>
        <w:spacing w:before="0"/>
        <w:rPr>
          <w:rFonts w:cs="Arial"/>
          <w:sz w:val="24"/>
          <w:szCs w:val="24"/>
        </w:rPr>
      </w:pPr>
    </w:p>
    <w:p w14:paraId="2F5E6A92" w14:textId="180F76B3" w:rsidR="001B727D" w:rsidRPr="001B727D" w:rsidRDefault="001B727D" w:rsidP="001B727D">
      <w:pPr>
        <w:spacing w:before="0"/>
        <w:rPr>
          <w:rFonts w:cs="Arial"/>
          <w:sz w:val="24"/>
          <w:szCs w:val="24"/>
        </w:rPr>
      </w:pPr>
      <w:r w:rsidRPr="001B727D">
        <w:rPr>
          <w:rFonts w:cs="Arial"/>
          <w:sz w:val="24"/>
          <w:szCs w:val="24"/>
        </w:rPr>
        <w:t xml:space="preserve">Број </w:t>
      </w:r>
      <w:r w:rsidR="00D253F8">
        <w:rPr>
          <w:rFonts w:cs="Arial"/>
          <w:sz w:val="24"/>
          <w:szCs w:val="24"/>
          <w:lang w:val="sr-Cyrl-RS"/>
        </w:rPr>
        <w:t>Оквирног споразума</w:t>
      </w:r>
      <w:r w:rsidRPr="001B727D">
        <w:rPr>
          <w:rFonts w:cs="Arial"/>
          <w:sz w:val="24"/>
          <w:szCs w:val="24"/>
        </w:rPr>
        <w:t>/Датум:      __________________________________________</w:t>
      </w:r>
    </w:p>
    <w:p w14:paraId="542B3216" w14:textId="77777777" w:rsidR="001B727D" w:rsidRPr="001B727D" w:rsidRDefault="001B727D" w:rsidP="001B727D">
      <w:pPr>
        <w:spacing w:before="0"/>
        <w:rPr>
          <w:rFonts w:cs="Arial"/>
          <w:sz w:val="24"/>
          <w:szCs w:val="24"/>
        </w:rPr>
      </w:pPr>
      <w:r w:rsidRPr="001B727D">
        <w:rPr>
          <w:rFonts w:cs="Arial"/>
          <w:sz w:val="24"/>
          <w:szCs w:val="24"/>
        </w:rPr>
        <w:t>Број налога за набавку (НЗН):  ________________________</w:t>
      </w:r>
    </w:p>
    <w:p w14:paraId="182D6809" w14:textId="77777777" w:rsidR="001B727D" w:rsidRPr="001B727D" w:rsidRDefault="001B727D" w:rsidP="001B727D">
      <w:pPr>
        <w:spacing w:before="0"/>
        <w:rPr>
          <w:rFonts w:cs="Arial"/>
          <w:sz w:val="24"/>
          <w:szCs w:val="24"/>
        </w:rPr>
      </w:pPr>
      <w:r w:rsidRPr="001B727D">
        <w:rPr>
          <w:rFonts w:cs="Arial"/>
          <w:sz w:val="24"/>
          <w:szCs w:val="24"/>
        </w:rPr>
        <w:t>Место извршене услуге:  __________________________</w:t>
      </w:r>
    </w:p>
    <w:p w14:paraId="20FCE648" w14:textId="77777777" w:rsidR="001B727D" w:rsidRPr="001B727D" w:rsidRDefault="001B727D" w:rsidP="001B727D">
      <w:pPr>
        <w:spacing w:before="0"/>
        <w:rPr>
          <w:rFonts w:cs="Arial"/>
          <w:sz w:val="24"/>
          <w:szCs w:val="24"/>
        </w:rPr>
      </w:pPr>
      <w:r w:rsidRPr="001B727D">
        <w:rPr>
          <w:rFonts w:cs="Arial"/>
          <w:sz w:val="24"/>
          <w:szCs w:val="24"/>
        </w:rPr>
        <w:t>Објекат: ______________________________________________________</w:t>
      </w:r>
    </w:p>
    <w:p w14:paraId="211B16CC" w14:textId="77777777" w:rsidR="001B727D" w:rsidRPr="001B727D" w:rsidRDefault="001B727D" w:rsidP="001B727D">
      <w:pPr>
        <w:spacing w:before="0"/>
        <w:rPr>
          <w:rFonts w:cs="Arial"/>
          <w:sz w:val="24"/>
          <w:szCs w:val="24"/>
        </w:rPr>
      </w:pPr>
    </w:p>
    <w:p w14:paraId="27466441" w14:textId="77777777" w:rsidR="001B727D" w:rsidRPr="001B727D" w:rsidRDefault="001B727D" w:rsidP="001B727D">
      <w:pPr>
        <w:spacing w:before="0"/>
        <w:rPr>
          <w:rFonts w:cs="Arial"/>
          <w:sz w:val="24"/>
          <w:szCs w:val="24"/>
        </w:rPr>
      </w:pPr>
    </w:p>
    <w:p w14:paraId="5280EAC7" w14:textId="77777777" w:rsidR="001B727D" w:rsidRPr="001B727D" w:rsidRDefault="001B727D" w:rsidP="001B727D">
      <w:pPr>
        <w:spacing w:before="0"/>
        <w:rPr>
          <w:rFonts w:cs="Arial"/>
          <w:sz w:val="24"/>
          <w:szCs w:val="24"/>
        </w:rPr>
      </w:pPr>
      <w:r w:rsidRPr="001B727D">
        <w:rPr>
          <w:rFonts w:cs="Arial"/>
          <w:sz w:val="24"/>
          <w:szCs w:val="24"/>
        </w:rPr>
        <w:t xml:space="preserve">А) ДЕТАЉНА СПЕЦИФИКАЦИЈА УСЛУГЕ: </w:t>
      </w:r>
    </w:p>
    <w:p w14:paraId="36BBB3FA" w14:textId="77777777" w:rsidR="001B727D" w:rsidRPr="001B727D" w:rsidRDefault="001B727D" w:rsidP="001B727D">
      <w:pPr>
        <w:spacing w:before="0"/>
        <w:rPr>
          <w:rFonts w:cs="Arial"/>
          <w:sz w:val="24"/>
          <w:szCs w:val="24"/>
        </w:rPr>
      </w:pPr>
    </w:p>
    <w:p w14:paraId="59F455EF" w14:textId="77777777" w:rsidR="001B727D" w:rsidRPr="001B727D" w:rsidRDefault="001B727D" w:rsidP="001B727D">
      <w:pPr>
        <w:spacing w:before="0"/>
        <w:rPr>
          <w:rFonts w:cs="Arial"/>
          <w:sz w:val="24"/>
          <w:szCs w:val="24"/>
        </w:rPr>
      </w:pPr>
      <w:r w:rsidRPr="001B727D">
        <w:rPr>
          <w:rFonts w:cs="Arial"/>
          <w:sz w:val="24"/>
          <w:szCs w:val="24"/>
        </w:rPr>
        <w:t xml:space="preserve">Укупна вредност извршених услуга по спецификацији (без ПДВ) </w:t>
      </w:r>
    </w:p>
    <w:p w14:paraId="0D91A30B" w14:textId="77777777" w:rsidR="001B727D" w:rsidRPr="001B727D" w:rsidRDefault="001B727D" w:rsidP="001B727D">
      <w:pPr>
        <w:spacing w:before="0"/>
        <w:rPr>
          <w:rFonts w:cs="Arial"/>
          <w:sz w:val="24"/>
          <w:szCs w:val="24"/>
        </w:rPr>
      </w:pPr>
    </w:p>
    <w:p w14:paraId="2728A215" w14:textId="77777777" w:rsidR="001B727D" w:rsidRPr="001B727D" w:rsidRDefault="001B727D" w:rsidP="001B727D">
      <w:pPr>
        <w:spacing w:before="0"/>
        <w:rPr>
          <w:rFonts w:cs="Arial"/>
          <w:sz w:val="24"/>
          <w:szCs w:val="24"/>
        </w:rPr>
      </w:pPr>
      <w:r w:rsidRPr="001B727D">
        <w:rPr>
          <w:rFonts w:cs="Arial"/>
          <w:sz w:val="24"/>
          <w:szCs w:val="24"/>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14:paraId="5CDEC53C" w14:textId="502D0FED" w:rsidR="001B727D" w:rsidRPr="001B727D" w:rsidRDefault="001B727D" w:rsidP="001B727D">
      <w:pPr>
        <w:spacing w:before="0"/>
        <w:rPr>
          <w:rFonts w:cs="Arial"/>
          <w:sz w:val="24"/>
          <w:szCs w:val="24"/>
        </w:rPr>
      </w:pPr>
      <w:r w:rsidRPr="001B727D">
        <w:rPr>
          <w:rFonts w:cs="Arial"/>
          <w:sz w:val="24"/>
          <w:szCs w:val="24"/>
        </w:rPr>
        <w:t xml:space="preserve">Предмет </w:t>
      </w:r>
      <w:r w:rsidR="00D253F8">
        <w:rPr>
          <w:rFonts w:cs="Arial"/>
          <w:sz w:val="24"/>
          <w:szCs w:val="24"/>
          <w:lang w:val="sr-Cyrl-RS"/>
        </w:rPr>
        <w:t>Оквирног споразума</w:t>
      </w:r>
      <w:r w:rsidRPr="001B727D">
        <w:rPr>
          <w:rFonts w:cs="Arial"/>
          <w:sz w:val="24"/>
          <w:szCs w:val="24"/>
        </w:rPr>
        <w:t xml:space="preserve"> </w:t>
      </w:r>
      <w:r w:rsidRPr="001B727D">
        <w:rPr>
          <w:rFonts w:cs="Arial"/>
          <w:sz w:val="24"/>
          <w:szCs w:val="24"/>
          <w:lang w:val="sr-Cyrl-RS"/>
        </w:rPr>
        <w:t>(</w:t>
      </w:r>
      <w:r w:rsidRPr="001B727D">
        <w:rPr>
          <w:rFonts w:cs="Arial"/>
          <w:sz w:val="24"/>
          <w:szCs w:val="24"/>
        </w:rPr>
        <w:t>услуге) одговара траженим техничким карактеристикама.</w:t>
      </w:r>
      <w:r w:rsidRPr="001B727D">
        <w:rPr>
          <w:rFonts w:cs="Arial"/>
          <w:sz w:val="24"/>
          <w:szCs w:val="24"/>
        </w:rPr>
        <w:tab/>
      </w:r>
    </w:p>
    <w:p w14:paraId="6941852E" w14:textId="77777777" w:rsidR="001B727D" w:rsidRPr="001B727D" w:rsidRDefault="001B727D" w:rsidP="001B727D">
      <w:pPr>
        <w:spacing w:before="0"/>
        <w:rPr>
          <w:rFonts w:cs="Arial"/>
          <w:sz w:val="24"/>
          <w:szCs w:val="24"/>
        </w:rPr>
      </w:pPr>
    </w:p>
    <w:p w14:paraId="119F359E" w14:textId="77777777" w:rsidR="001B727D" w:rsidRPr="001B727D" w:rsidRDefault="001B727D" w:rsidP="001B727D">
      <w:pPr>
        <w:spacing w:before="0"/>
        <w:rPr>
          <w:rFonts w:cs="Arial"/>
          <w:sz w:val="24"/>
          <w:szCs w:val="24"/>
        </w:rPr>
      </w:pPr>
    </w:p>
    <w:p w14:paraId="23D8A433" w14:textId="77777777" w:rsidR="001B727D" w:rsidRPr="001B727D" w:rsidRDefault="001B727D" w:rsidP="001B727D">
      <w:pPr>
        <w:spacing w:before="0"/>
        <w:rPr>
          <w:rFonts w:cs="Arial"/>
          <w:sz w:val="24"/>
          <w:szCs w:val="24"/>
        </w:rPr>
      </w:pPr>
      <w:r w:rsidRPr="001B727D">
        <w:rPr>
          <w:rFonts w:cs="Arial"/>
          <w:sz w:val="24"/>
          <w:szCs w:val="24"/>
        </w:rPr>
        <w:t>□ ДА</w:t>
      </w:r>
    </w:p>
    <w:p w14:paraId="491FFC0A" w14:textId="77777777" w:rsidR="001B727D" w:rsidRPr="001B727D" w:rsidRDefault="001B727D" w:rsidP="001B727D">
      <w:pPr>
        <w:spacing w:before="0"/>
        <w:rPr>
          <w:rFonts w:cs="Arial"/>
          <w:sz w:val="24"/>
          <w:szCs w:val="24"/>
        </w:rPr>
      </w:pPr>
      <w:r w:rsidRPr="001B727D">
        <w:rPr>
          <w:rFonts w:cs="Arial"/>
          <w:sz w:val="24"/>
          <w:szCs w:val="24"/>
        </w:rPr>
        <w:t>□ НЕ</w:t>
      </w:r>
    </w:p>
    <w:p w14:paraId="6B14D85B" w14:textId="77777777" w:rsidR="001B727D" w:rsidRPr="001B727D" w:rsidRDefault="001B727D" w:rsidP="001B727D">
      <w:pPr>
        <w:spacing w:before="0"/>
        <w:rPr>
          <w:rFonts w:cs="Arial"/>
          <w:sz w:val="24"/>
          <w:szCs w:val="24"/>
        </w:rPr>
      </w:pPr>
    </w:p>
    <w:p w14:paraId="19BD1B43" w14:textId="77777777" w:rsidR="001B727D" w:rsidRPr="001B727D" w:rsidRDefault="001B727D" w:rsidP="001B727D">
      <w:pPr>
        <w:spacing w:before="0"/>
        <w:rPr>
          <w:rFonts w:cs="Arial"/>
          <w:sz w:val="24"/>
          <w:szCs w:val="24"/>
        </w:rPr>
      </w:pPr>
      <w:r w:rsidRPr="001B727D">
        <w:rPr>
          <w:rFonts w:cs="Arial"/>
          <w:sz w:val="24"/>
          <w:szCs w:val="24"/>
        </w:rPr>
        <w:t>Укупан број позиција из спецификације:                            Број улаза:</w:t>
      </w:r>
    </w:p>
    <w:p w14:paraId="06CBAB17" w14:textId="77777777" w:rsidR="001B727D" w:rsidRPr="001B727D" w:rsidRDefault="001B727D" w:rsidP="001B727D">
      <w:pPr>
        <w:spacing w:before="0"/>
        <w:rPr>
          <w:rFonts w:cs="Arial"/>
          <w:sz w:val="24"/>
          <w:szCs w:val="24"/>
        </w:rPr>
      </w:pPr>
      <w:r w:rsidRPr="001B727D">
        <w:rPr>
          <w:rFonts w:cs="Arial"/>
          <w:sz w:val="24"/>
          <w:szCs w:val="24"/>
        </w:rPr>
        <w:t>___________________________________________________________________</w:t>
      </w:r>
    </w:p>
    <w:p w14:paraId="4E6F4B59" w14:textId="77777777" w:rsidR="001B727D" w:rsidRPr="001B727D" w:rsidRDefault="001B727D" w:rsidP="001B727D">
      <w:pPr>
        <w:spacing w:before="0"/>
        <w:rPr>
          <w:rFonts w:cs="Arial"/>
          <w:sz w:val="24"/>
          <w:szCs w:val="24"/>
        </w:rPr>
      </w:pPr>
    </w:p>
    <w:p w14:paraId="1EAA85CD" w14:textId="77777777" w:rsidR="001B727D" w:rsidRPr="001B727D" w:rsidRDefault="001B727D" w:rsidP="001B727D">
      <w:pPr>
        <w:spacing w:before="0"/>
        <w:rPr>
          <w:rFonts w:cs="Arial"/>
          <w:sz w:val="24"/>
          <w:szCs w:val="24"/>
        </w:rPr>
      </w:pPr>
      <w:r w:rsidRPr="001B727D">
        <w:rPr>
          <w:rFonts w:cs="Arial"/>
          <w:sz w:val="24"/>
          <w:szCs w:val="24"/>
        </w:rPr>
        <w:t>Навести позиције које имају евентуалне недостатке (попуњавати само у случају рекламације): _________________________________________________________________________________________________________________________________________________________________________________________________________</w:t>
      </w:r>
    </w:p>
    <w:p w14:paraId="0EDBD59A" w14:textId="77777777" w:rsidR="001B727D" w:rsidRPr="001B727D" w:rsidRDefault="001B727D" w:rsidP="001B727D">
      <w:pPr>
        <w:spacing w:before="0"/>
        <w:rPr>
          <w:rFonts w:cs="Arial"/>
          <w:sz w:val="24"/>
          <w:szCs w:val="24"/>
        </w:rPr>
      </w:pPr>
    </w:p>
    <w:p w14:paraId="229E3D67" w14:textId="77777777" w:rsidR="001B727D" w:rsidRPr="001B727D" w:rsidRDefault="001B727D" w:rsidP="001B727D">
      <w:pPr>
        <w:spacing w:before="0"/>
        <w:rPr>
          <w:rFonts w:cs="Arial"/>
          <w:sz w:val="24"/>
          <w:szCs w:val="24"/>
        </w:rPr>
      </w:pPr>
    </w:p>
    <w:p w14:paraId="2BA664B2" w14:textId="77777777" w:rsidR="001B727D" w:rsidRPr="001B727D" w:rsidRDefault="001B727D" w:rsidP="001B727D">
      <w:pPr>
        <w:spacing w:before="0"/>
        <w:rPr>
          <w:rFonts w:cs="Arial"/>
          <w:sz w:val="24"/>
          <w:szCs w:val="24"/>
        </w:rPr>
      </w:pPr>
      <w:r w:rsidRPr="001B727D">
        <w:rPr>
          <w:rFonts w:cs="Arial"/>
          <w:sz w:val="24"/>
          <w:szCs w:val="24"/>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w:t>
      </w:r>
      <w:r w:rsidRPr="001B727D">
        <w:rPr>
          <w:rFonts w:cs="Arial"/>
          <w:sz w:val="24"/>
          <w:szCs w:val="24"/>
        </w:rPr>
        <w:lastRenderedPageBreak/>
        <w:t>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_________________________________________________________________________________________________________________________________________________________________________________________________________</w:t>
      </w:r>
    </w:p>
    <w:p w14:paraId="2971D70F" w14:textId="77777777" w:rsidR="001B727D" w:rsidRPr="001B727D" w:rsidRDefault="001B727D" w:rsidP="001B727D">
      <w:pPr>
        <w:spacing w:before="0"/>
        <w:rPr>
          <w:rFonts w:cs="Arial"/>
          <w:sz w:val="24"/>
          <w:szCs w:val="24"/>
        </w:rPr>
      </w:pPr>
    </w:p>
    <w:p w14:paraId="0F541E7D" w14:textId="77777777" w:rsidR="001B727D" w:rsidRPr="001B727D" w:rsidRDefault="001B727D" w:rsidP="001B727D">
      <w:pPr>
        <w:spacing w:before="0"/>
        <w:rPr>
          <w:rFonts w:cs="Arial"/>
          <w:sz w:val="24"/>
          <w:szCs w:val="24"/>
        </w:rPr>
      </w:pPr>
    </w:p>
    <w:p w14:paraId="29225231" w14:textId="3CC52651" w:rsidR="001B727D" w:rsidRPr="001B727D" w:rsidRDefault="001B727D" w:rsidP="001B727D">
      <w:pPr>
        <w:spacing w:before="0"/>
        <w:rPr>
          <w:rFonts w:cs="Arial"/>
          <w:sz w:val="24"/>
          <w:szCs w:val="24"/>
        </w:rPr>
      </w:pPr>
      <w:r w:rsidRPr="001B727D">
        <w:rPr>
          <w:rFonts w:cs="Arial"/>
          <w:sz w:val="24"/>
          <w:szCs w:val="24"/>
        </w:rPr>
        <w:t>Б) Да су услуга</w:t>
      </w:r>
      <w:r w:rsidRPr="001B727D">
        <w:rPr>
          <w:rFonts w:cs="Arial"/>
          <w:sz w:val="24"/>
          <w:szCs w:val="24"/>
          <w:lang w:val="sr-Cyrl-RS"/>
        </w:rPr>
        <w:t>(е)</w:t>
      </w:r>
      <w:r w:rsidRPr="001B727D">
        <w:rPr>
          <w:rFonts w:cs="Arial"/>
          <w:sz w:val="24"/>
          <w:szCs w:val="24"/>
        </w:rPr>
        <w:t xml:space="preserve"> извршени у обиму, квалитету, уговореном року и сагласно </w:t>
      </w:r>
      <w:r w:rsidR="00A513C2">
        <w:rPr>
          <w:rFonts w:cs="Arial"/>
          <w:sz w:val="24"/>
          <w:szCs w:val="24"/>
          <w:lang w:val="sr-Cyrl-RS"/>
        </w:rPr>
        <w:t>Оквирном споразуму</w:t>
      </w:r>
      <w:r w:rsidRPr="001B727D">
        <w:rPr>
          <w:rFonts w:cs="Arial"/>
          <w:sz w:val="24"/>
          <w:szCs w:val="24"/>
        </w:rPr>
        <w:t xml:space="preserve"> потврђују:</w:t>
      </w:r>
    </w:p>
    <w:p w14:paraId="24B7DECB" w14:textId="77777777" w:rsidR="001B727D" w:rsidRPr="001B727D" w:rsidRDefault="001B727D" w:rsidP="001B727D">
      <w:pPr>
        <w:spacing w:before="0"/>
        <w:rPr>
          <w:rFonts w:cs="Arial"/>
          <w:sz w:val="24"/>
          <w:szCs w:val="24"/>
        </w:rPr>
      </w:pPr>
    </w:p>
    <w:p w14:paraId="3CEAE60A" w14:textId="77777777" w:rsidR="001B727D" w:rsidRPr="001B727D" w:rsidRDefault="001B727D" w:rsidP="001B727D">
      <w:pPr>
        <w:spacing w:before="0"/>
        <w:rPr>
          <w:rFonts w:cs="Arial"/>
          <w:sz w:val="24"/>
          <w:szCs w:val="24"/>
        </w:rPr>
      </w:pPr>
      <w:r w:rsidRPr="001B727D">
        <w:rPr>
          <w:rFonts w:cs="Arial"/>
          <w:sz w:val="24"/>
          <w:szCs w:val="24"/>
        </w:rPr>
        <w:t xml:space="preserve">    ПР</w:t>
      </w:r>
      <w:r w:rsidRPr="001B727D">
        <w:rPr>
          <w:rFonts w:cs="Arial"/>
          <w:sz w:val="24"/>
          <w:szCs w:val="24"/>
          <w:lang w:val="sr-Cyrl-RS"/>
        </w:rPr>
        <w:t>УЖАЛАЦ</w:t>
      </w:r>
      <w:r w:rsidRPr="001B727D">
        <w:rPr>
          <w:rFonts w:cs="Arial"/>
          <w:sz w:val="24"/>
          <w:szCs w:val="24"/>
        </w:rPr>
        <w:t>:</w:t>
      </w:r>
      <w:r w:rsidRPr="001B727D">
        <w:rPr>
          <w:rFonts w:cs="Arial"/>
          <w:sz w:val="24"/>
          <w:szCs w:val="24"/>
        </w:rPr>
        <w:tab/>
        <w:t xml:space="preserve">            </w:t>
      </w:r>
      <w:r w:rsidRPr="001B727D">
        <w:rPr>
          <w:rFonts w:cs="Arial"/>
          <w:sz w:val="24"/>
          <w:szCs w:val="24"/>
          <w:lang w:val="sr-Cyrl-RS"/>
        </w:rPr>
        <w:t xml:space="preserve">                                                      </w:t>
      </w:r>
      <w:r w:rsidRPr="001B727D">
        <w:rPr>
          <w:rFonts w:cs="Arial"/>
          <w:sz w:val="24"/>
          <w:szCs w:val="24"/>
        </w:rPr>
        <w:t>К</w:t>
      </w:r>
      <w:r w:rsidRPr="001B727D">
        <w:rPr>
          <w:rFonts w:cs="Arial"/>
          <w:sz w:val="24"/>
          <w:szCs w:val="24"/>
          <w:lang w:val="sr-Cyrl-RS"/>
        </w:rPr>
        <w:t>ОРИСНИК</w:t>
      </w:r>
      <w:r w:rsidRPr="001B727D">
        <w:rPr>
          <w:rFonts w:cs="Arial"/>
          <w:sz w:val="24"/>
          <w:szCs w:val="24"/>
        </w:rPr>
        <w:t xml:space="preserve">:                 </w:t>
      </w:r>
    </w:p>
    <w:p w14:paraId="1A87F4BD" w14:textId="77777777" w:rsidR="001B727D" w:rsidRPr="001B727D" w:rsidRDefault="001B727D" w:rsidP="001B727D">
      <w:pPr>
        <w:spacing w:before="0"/>
        <w:rPr>
          <w:rFonts w:cs="Arial"/>
          <w:sz w:val="24"/>
          <w:szCs w:val="24"/>
        </w:rPr>
      </w:pPr>
    </w:p>
    <w:p w14:paraId="6CC4A7BC" w14:textId="77777777" w:rsidR="001B727D" w:rsidRPr="001B727D" w:rsidRDefault="001B727D" w:rsidP="001B727D">
      <w:pPr>
        <w:spacing w:before="0"/>
        <w:rPr>
          <w:rFonts w:cs="Arial"/>
          <w:sz w:val="24"/>
          <w:szCs w:val="24"/>
        </w:rPr>
      </w:pPr>
      <w:r w:rsidRPr="001B727D">
        <w:rPr>
          <w:rFonts w:cs="Arial"/>
          <w:sz w:val="24"/>
          <w:szCs w:val="24"/>
        </w:rPr>
        <w:t>_______________</w:t>
      </w:r>
      <w:r w:rsidRPr="001B727D">
        <w:rPr>
          <w:rFonts w:cs="Arial"/>
          <w:sz w:val="24"/>
          <w:szCs w:val="24"/>
        </w:rPr>
        <w:tab/>
      </w:r>
      <w:r w:rsidRPr="001B727D">
        <w:rPr>
          <w:rFonts w:cs="Arial"/>
          <w:sz w:val="24"/>
          <w:szCs w:val="24"/>
          <w:lang w:val="sr-Cyrl-RS"/>
        </w:rPr>
        <w:t xml:space="preserve">                                                        </w:t>
      </w:r>
      <w:r w:rsidRPr="001B727D">
        <w:rPr>
          <w:rFonts w:cs="Arial"/>
          <w:sz w:val="24"/>
          <w:szCs w:val="24"/>
        </w:rPr>
        <w:t xml:space="preserve">____________________        </w:t>
      </w:r>
    </w:p>
    <w:p w14:paraId="4F63D686" w14:textId="77777777" w:rsidR="001B727D" w:rsidRPr="001B727D" w:rsidRDefault="001B727D" w:rsidP="001B727D">
      <w:pPr>
        <w:spacing w:before="0"/>
        <w:rPr>
          <w:rFonts w:cs="Arial"/>
          <w:sz w:val="24"/>
          <w:szCs w:val="24"/>
        </w:rPr>
      </w:pPr>
      <w:r w:rsidRPr="001B727D">
        <w:rPr>
          <w:rFonts w:cs="Arial"/>
          <w:sz w:val="24"/>
          <w:szCs w:val="24"/>
        </w:rPr>
        <w:t xml:space="preserve">    (Име и презиме)         </w:t>
      </w:r>
      <w:r w:rsidRPr="001B727D">
        <w:rPr>
          <w:rFonts w:cs="Arial"/>
          <w:sz w:val="24"/>
          <w:szCs w:val="24"/>
          <w:lang w:val="sr-Cyrl-RS"/>
        </w:rPr>
        <w:t xml:space="preserve">                                                    </w:t>
      </w:r>
      <w:r w:rsidRPr="001B727D">
        <w:rPr>
          <w:rFonts w:cs="Arial"/>
          <w:sz w:val="24"/>
          <w:szCs w:val="24"/>
        </w:rPr>
        <w:t>Руководилац пројекта</w:t>
      </w:r>
    </w:p>
    <w:p w14:paraId="4429BD01" w14:textId="77777777" w:rsidR="001B727D" w:rsidRPr="001B727D" w:rsidRDefault="001B727D" w:rsidP="001B727D">
      <w:pPr>
        <w:spacing w:before="0"/>
        <w:rPr>
          <w:rFonts w:cs="Arial"/>
          <w:sz w:val="24"/>
          <w:szCs w:val="24"/>
        </w:rPr>
      </w:pPr>
      <w:r w:rsidRPr="001B727D">
        <w:rPr>
          <w:rFonts w:cs="Arial"/>
          <w:sz w:val="24"/>
          <w:szCs w:val="24"/>
        </w:rPr>
        <w:t xml:space="preserve">                                      </w:t>
      </w:r>
      <w:r w:rsidRPr="001B727D">
        <w:rPr>
          <w:rFonts w:cs="Arial"/>
          <w:sz w:val="24"/>
          <w:szCs w:val="24"/>
          <w:lang w:val="sr-Cyrl-RS"/>
        </w:rPr>
        <w:t xml:space="preserve">                                         </w:t>
      </w:r>
      <w:r w:rsidRPr="001B727D">
        <w:rPr>
          <w:rFonts w:cs="Arial"/>
          <w:sz w:val="24"/>
          <w:szCs w:val="24"/>
        </w:rPr>
        <w:t xml:space="preserve">  </w:t>
      </w:r>
      <w:r w:rsidRPr="001B727D">
        <w:rPr>
          <w:rFonts w:cs="Arial"/>
          <w:sz w:val="24"/>
          <w:szCs w:val="24"/>
          <w:lang w:val="sr-Cyrl-RS"/>
        </w:rPr>
        <w:t xml:space="preserve">   </w:t>
      </w:r>
    </w:p>
    <w:p w14:paraId="10449F8A" w14:textId="77777777" w:rsidR="001B727D" w:rsidRPr="001B727D" w:rsidRDefault="001B727D" w:rsidP="001B727D">
      <w:pPr>
        <w:spacing w:before="0"/>
        <w:rPr>
          <w:rFonts w:cs="Arial"/>
          <w:sz w:val="24"/>
          <w:szCs w:val="24"/>
        </w:rPr>
      </w:pPr>
    </w:p>
    <w:p w14:paraId="33A9323F" w14:textId="77777777" w:rsidR="001B727D" w:rsidRPr="001B727D" w:rsidRDefault="001B727D" w:rsidP="001B727D">
      <w:pPr>
        <w:spacing w:before="0"/>
        <w:rPr>
          <w:rFonts w:cs="Arial"/>
          <w:sz w:val="24"/>
          <w:szCs w:val="24"/>
          <w:lang w:val="sr-Cyrl-RS"/>
        </w:rPr>
      </w:pPr>
      <w:r w:rsidRPr="001B727D">
        <w:rPr>
          <w:rFonts w:cs="Arial"/>
          <w:sz w:val="24"/>
          <w:szCs w:val="24"/>
        </w:rPr>
        <w:t>__________________________</w:t>
      </w:r>
      <w:r w:rsidRPr="001B727D">
        <w:rPr>
          <w:rFonts w:cs="Arial"/>
          <w:sz w:val="24"/>
          <w:szCs w:val="24"/>
          <w:lang w:val="sr-Cyrl-RS"/>
        </w:rPr>
        <w:t xml:space="preserve">                      ______________________________</w:t>
      </w:r>
    </w:p>
    <w:p w14:paraId="7CF96ECE" w14:textId="77777777" w:rsidR="001B727D" w:rsidRPr="001B727D" w:rsidRDefault="001B727D" w:rsidP="001B727D">
      <w:pPr>
        <w:spacing w:before="0"/>
        <w:rPr>
          <w:rFonts w:cs="Arial"/>
          <w:sz w:val="24"/>
          <w:szCs w:val="24"/>
        </w:rPr>
      </w:pPr>
      <w:r w:rsidRPr="001B727D">
        <w:rPr>
          <w:rFonts w:cs="Arial"/>
          <w:sz w:val="24"/>
          <w:szCs w:val="24"/>
        </w:rPr>
        <w:t xml:space="preserve">    (Потпис)</w:t>
      </w:r>
      <w:r w:rsidRPr="001B727D">
        <w:rPr>
          <w:rFonts w:cs="Arial"/>
          <w:sz w:val="24"/>
          <w:szCs w:val="24"/>
        </w:rPr>
        <w:tab/>
      </w:r>
      <w:r w:rsidRPr="001B727D">
        <w:rPr>
          <w:rFonts w:cs="Arial"/>
          <w:sz w:val="24"/>
          <w:szCs w:val="24"/>
        </w:rPr>
        <w:tab/>
      </w:r>
      <w:r w:rsidRPr="001B727D">
        <w:rPr>
          <w:rFonts w:cs="Arial"/>
          <w:sz w:val="24"/>
          <w:szCs w:val="24"/>
        </w:rPr>
        <w:tab/>
        <w:t xml:space="preserve"> </w:t>
      </w:r>
      <w:r w:rsidRPr="001B727D">
        <w:rPr>
          <w:rFonts w:cs="Arial"/>
          <w:sz w:val="24"/>
          <w:szCs w:val="24"/>
          <w:lang w:val="sr-Cyrl-RS"/>
        </w:rPr>
        <w:t xml:space="preserve">                                            </w:t>
      </w:r>
      <w:r w:rsidRPr="001B727D">
        <w:rPr>
          <w:rFonts w:cs="Arial"/>
          <w:sz w:val="24"/>
          <w:szCs w:val="24"/>
        </w:rPr>
        <w:t>(Потпис и лиценцни печат)</w:t>
      </w:r>
    </w:p>
    <w:p w14:paraId="081CBF76" w14:textId="77777777" w:rsidR="001B727D" w:rsidRPr="001B727D" w:rsidRDefault="001B727D" w:rsidP="001B727D">
      <w:pPr>
        <w:spacing w:before="0"/>
        <w:rPr>
          <w:rFonts w:cs="Arial"/>
          <w:sz w:val="24"/>
          <w:szCs w:val="24"/>
        </w:rPr>
      </w:pPr>
    </w:p>
    <w:p w14:paraId="51E9D7A0" w14:textId="77777777" w:rsidR="001B727D" w:rsidRPr="001B727D" w:rsidRDefault="001B727D" w:rsidP="001B727D">
      <w:pPr>
        <w:spacing w:before="0"/>
        <w:rPr>
          <w:rFonts w:cs="Arial"/>
          <w:sz w:val="24"/>
          <w:szCs w:val="24"/>
        </w:rPr>
      </w:pPr>
    </w:p>
    <w:p w14:paraId="1301F317" w14:textId="77777777" w:rsidR="001B727D" w:rsidRPr="001B727D" w:rsidRDefault="001B727D" w:rsidP="001B727D">
      <w:pPr>
        <w:spacing w:before="0"/>
        <w:rPr>
          <w:rFonts w:cs="Arial"/>
          <w:sz w:val="24"/>
          <w:szCs w:val="24"/>
        </w:rPr>
      </w:pPr>
    </w:p>
    <w:p w14:paraId="6325CB95" w14:textId="4010A3B6" w:rsidR="003A45FC" w:rsidRDefault="001B727D" w:rsidP="00590BFB">
      <w:pPr>
        <w:pStyle w:val="KDObrazac"/>
        <w:rPr>
          <w:color w:val="00B0F0"/>
          <w:sz w:val="24"/>
          <w:szCs w:val="24"/>
        </w:rPr>
      </w:pPr>
      <w:r w:rsidRPr="001B727D">
        <w:rPr>
          <w:rFonts w:eastAsia="Arial Unicode MS"/>
          <w:b w:val="0"/>
          <w:sz w:val="24"/>
          <w:szCs w:val="24"/>
        </w:rPr>
        <w:br w:type="page"/>
      </w:r>
      <w:bookmarkEnd w:id="258"/>
    </w:p>
    <w:p w14:paraId="68CC0AAE" w14:textId="0A6962D0" w:rsidR="003A45FC" w:rsidRPr="00A01D62" w:rsidRDefault="003A45FC" w:rsidP="003A45FC">
      <w:pPr>
        <w:rPr>
          <w:i/>
          <w:sz w:val="24"/>
          <w:szCs w:val="24"/>
        </w:rPr>
      </w:pPr>
      <w:r w:rsidRPr="00A01D62">
        <w:rPr>
          <w:i/>
          <w:sz w:val="24"/>
          <w:szCs w:val="24"/>
        </w:rPr>
        <w:lastRenderedPageBreak/>
        <w:t xml:space="preserve">У складу са датим Моделом </w:t>
      </w:r>
      <w:r w:rsidRPr="00A01D62">
        <w:rPr>
          <w:i/>
          <w:sz w:val="24"/>
          <w:szCs w:val="24"/>
          <w:lang w:val="sr-Cyrl-RS"/>
        </w:rPr>
        <w:t>оквирног споразума</w:t>
      </w:r>
      <w:r w:rsidRPr="00A01D62">
        <w:rPr>
          <w:i/>
          <w:sz w:val="24"/>
          <w:szCs w:val="24"/>
        </w:rPr>
        <w:t xml:space="preserve"> и елементима најповољније понуде биће закључен </w:t>
      </w:r>
      <w:r w:rsidRPr="00A01D62">
        <w:rPr>
          <w:i/>
          <w:sz w:val="24"/>
          <w:szCs w:val="24"/>
          <w:lang w:val="sr-Cyrl-RS"/>
        </w:rPr>
        <w:t>Оквирни споразум</w:t>
      </w:r>
      <w:r w:rsidRPr="00A01D62">
        <w:rPr>
          <w:i/>
          <w:sz w:val="24"/>
          <w:szCs w:val="24"/>
        </w:rPr>
        <w:t xml:space="preserve">. Понуђач дати Модел </w:t>
      </w:r>
      <w:r w:rsidR="00E53998">
        <w:rPr>
          <w:i/>
          <w:sz w:val="24"/>
          <w:szCs w:val="24"/>
          <w:lang w:val="sr-Cyrl-RS"/>
        </w:rPr>
        <w:t>О</w:t>
      </w:r>
      <w:r w:rsidRPr="00A01D62">
        <w:rPr>
          <w:i/>
          <w:sz w:val="24"/>
          <w:szCs w:val="24"/>
          <w:lang w:val="sr-Cyrl-RS"/>
        </w:rPr>
        <w:t>квирног споразума</w:t>
      </w:r>
      <w:r w:rsidRPr="00A01D62">
        <w:rPr>
          <w:i/>
          <w:sz w:val="24"/>
          <w:szCs w:val="24"/>
        </w:rPr>
        <w:t xml:space="preserve"> потписује, оверава и доставља у понуди.</w:t>
      </w:r>
    </w:p>
    <w:p w14:paraId="76C2B2B6" w14:textId="77777777" w:rsidR="003A45FC" w:rsidRPr="00010DAF" w:rsidRDefault="003A45FC" w:rsidP="003A45FC"/>
    <w:p w14:paraId="3ED35B30" w14:textId="7C3F376E" w:rsidR="003A45FC" w:rsidRDefault="003A45FC" w:rsidP="003A45FC">
      <w:pPr>
        <w:rPr>
          <w:sz w:val="24"/>
          <w:szCs w:val="24"/>
        </w:rPr>
      </w:pPr>
      <w:r w:rsidRPr="00A01D62">
        <w:rPr>
          <w:b/>
          <w:sz w:val="24"/>
          <w:szCs w:val="24"/>
        </w:rPr>
        <w:t>СТРАНЕ</w:t>
      </w:r>
      <w:r w:rsidRPr="00A01D62">
        <w:rPr>
          <w:b/>
          <w:sz w:val="24"/>
          <w:szCs w:val="24"/>
          <w:lang w:val="sr-Cyrl-RS"/>
        </w:rPr>
        <w:t xml:space="preserve"> У ОКВИРНОМ СПОРАЗУМУ</w:t>
      </w:r>
      <w:r w:rsidRPr="00A01D62">
        <w:rPr>
          <w:b/>
          <w:sz w:val="24"/>
          <w:szCs w:val="24"/>
        </w:rPr>
        <w:t>:</w:t>
      </w:r>
    </w:p>
    <w:p w14:paraId="203E7AFD" w14:textId="77777777" w:rsidR="001D04CE" w:rsidRPr="00A23B33" w:rsidRDefault="001D04CE" w:rsidP="003A45FC">
      <w:pPr>
        <w:rPr>
          <w:sz w:val="24"/>
          <w:szCs w:val="24"/>
        </w:rPr>
      </w:pPr>
    </w:p>
    <w:p w14:paraId="4D5E0F1D" w14:textId="011E0A1B" w:rsidR="003A45FC" w:rsidRPr="00A23B33" w:rsidRDefault="003A45FC" w:rsidP="003A45FC">
      <w:pPr>
        <w:rPr>
          <w:sz w:val="24"/>
          <w:szCs w:val="24"/>
        </w:rPr>
      </w:pPr>
      <w:r>
        <w:rPr>
          <w:sz w:val="24"/>
          <w:szCs w:val="24"/>
          <w:lang w:val="sr-Cyrl-RS"/>
        </w:rPr>
        <w:t>1.</w:t>
      </w:r>
      <w:r w:rsidRPr="00A23B33">
        <w:rPr>
          <w:sz w:val="24"/>
          <w:szCs w:val="24"/>
          <w:lang w:val="sr-Cyrl-RS"/>
        </w:rPr>
        <w:t xml:space="preserve"> </w:t>
      </w:r>
      <w:r w:rsidRPr="00A23B33">
        <w:rPr>
          <w:sz w:val="24"/>
          <w:szCs w:val="24"/>
        </w:rPr>
        <w:t>Јавно предузеће „Електропривреда Србије“</w:t>
      </w:r>
      <w:r w:rsidR="00F535F9">
        <w:rPr>
          <w:sz w:val="24"/>
          <w:szCs w:val="24"/>
          <w:lang w:val="sr-Cyrl-RS"/>
        </w:rPr>
        <w:t xml:space="preserve"> </w:t>
      </w:r>
      <w:r w:rsidR="00F535F9">
        <w:rPr>
          <w:sz w:val="24"/>
          <w:szCs w:val="24"/>
        </w:rPr>
        <w:t>Београд</w:t>
      </w:r>
      <w:r w:rsidRPr="00A23B33">
        <w:rPr>
          <w:sz w:val="24"/>
          <w:szCs w:val="24"/>
        </w:rPr>
        <w:t xml:space="preserve">, </w:t>
      </w:r>
      <w:r w:rsidR="00F535F9">
        <w:rPr>
          <w:sz w:val="24"/>
          <w:szCs w:val="24"/>
          <w:lang w:val="sr-Cyrl-RS"/>
        </w:rPr>
        <w:t>Ц</w:t>
      </w:r>
      <w:r w:rsidRPr="00A23B33">
        <w:rPr>
          <w:sz w:val="24"/>
          <w:szCs w:val="24"/>
        </w:rPr>
        <w:t xml:space="preserve">арице Милице бр. 2, Матични број 20053658, ПИБ 103920327, Текући рачун 160-700-13 Banka Intesа ад Београд, које заступа законски заступник </w:t>
      </w:r>
      <w:r w:rsidR="00590BFB">
        <w:rPr>
          <w:sz w:val="24"/>
          <w:szCs w:val="24"/>
          <w:lang w:val="sr-Cyrl-RS"/>
        </w:rPr>
        <w:t>Милорад Грчић</w:t>
      </w:r>
      <w:r w:rsidRPr="00A23B33">
        <w:rPr>
          <w:sz w:val="24"/>
          <w:szCs w:val="24"/>
        </w:rPr>
        <w:t xml:space="preserve">, </w:t>
      </w:r>
      <w:r w:rsidR="00590BFB">
        <w:rPr>
          <w:sz w:val="24"/>
          <w:szCs w:val="24"/>
          <w:lang w:val="sr-Cyrl-RS"/>
        </w:rPr>
        <w:t>в.д.</w:t>
      </w:r>
      <w:r w:rsidRPr="00A23B33">
        <w:rPr>
          <w:sz w:val="24"/>
          <w:szCs w:val="24"/>
        </w:rPr>
        <w:t>директор</w:t>
      </w:r>
      <w:r w:rsidR="00590BFB">
        <w:rPr>
          <w:sz w:val="24"/>
          <w:szCs w:val="24"/>
          <w:lang w:val="sr-Cyrl-RS"/>
        </w:rPr>
        <w:t>а</w:t>
      </w:r>
      <w:r w:rsidRPr="00A23B33">
        <w:rPr>
          <w:sz w:val="24"/>
          <w:szCs w:val="24"/>
        </w:rPr>
        <w:t xml:space="preserve"> (у даљем тексту: К</w:t>
      </w:r>
      <w:r w:rsidR="00F535F9">
        <w:rPr>
          <w:sz w:val="24"/>
          <w:szCs w:val="24"/>
          <w:lang w:val="sr-Cyrl-RS"/>
        </w:rPr>
        <w:t>орисник услуга</w:t>
      </w:r>
      <w:r w:rsidRPr="00A23B33">
        <w:rPr>
          <w:sz w:val="24"/>
          <w:szCs w:val="24"/>
        </w:rPr>
        <w:t>)</w:t>
      </w:r>
    </w:p>
    <w:p w14:paraId="2C769ABC" w14:textId="77777777" w:rsidR="003A45FC" w:rsidRPr="00A23B33" w:rsidRDefault="003A45FC" w:rsidP="003A45FC">
      <w:pPr>
        <w:rPr>
          <w:sz w:val="24"/>
          <w:szCs w:val="24"/>
        </w:rPr>
      </w:pPr>
      <w:r w:rsidRPr="00A23B33">
        <w:rPr>
          <w:sz w:val="24"/>
          <w:szCs w:val="24"/>
        </w:rPr>
        <w:t>и</w:t>
      </w:r>
    </w:p>
    <w:p w14:paraId="5D1AF7E9" w14:textId="6456D845" w:rsidR="003A45FC" w:rsidRPr="00A23B33" w:rsidRDefault="003A45FC" w:rsidP="003A45FC">
      <w:pPr>
        <w:rPr>
          <w:rFonts w:eastAsia="Calibri"/>
          <w:sz w:val="24"/>
          <w:szCs w:val="24"/>
        </w:rPr>
      </w:pPr>
      <w:r w:rsidRPr="00A23B33">
        <w:rPr>
          <w:rFonts w:eastAsia="Calibri"/>
          <w:sz w:val="24"/>
          <w:szCs w:val="24"/>
        </w:rPr>
        <w:t>2._________________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w:t>
      </w:r>
      <w:r w:rsidR="001907C7">
        <w:rPr>
          <w:rFonts w:eastAsia="Calibri"/>
          <w:sz w:val="24"/>
          <w:szCs w:val="24"/>
          <w:lang w:val="sr-Cyrl-RS"/>
        </w:rPr>
        <w:t xml:space="preserve">, </w:t>
      </w:r>
      <w:r w:rsidRPr="00A23B33">
        <w:rPr>
          <w:rFonts w:eastAsia="Calibri"/>
          <w:sz w:val="24"/>
          <w:szCs w:val="24"/>
        </w:rPr>
        <w:t>(у даљем тексту: Пр</w:t>
      </w:r>
      <w:r w:rsidR="00F535F9">
        <w:rPr>
          <w:rFonts w:eastAsia="Calibri"/>
          <w:sz w:val="24"/>
          <w:szCs w:val="24"/>
          <w:lang w:val="sr-Cyrl-RS"/>
        </w:rPr>
        <w:t>ужалац услуга</w:t>
      </w:r>
      <w:r w:rsidRPr="00A23B33">
        <w:rPr>
          <w:rFonts w:eastAsia="Calibri"/>
          <w:sz w:val="24"/>
          <w:szCs w:val="24"/>
        </w:rPr>
        <w:t xml:space="preserve">) </w:t>
      </w:r>
    </w:p>
    <w:p w14:paraId="6EA588C6" w14:textId="77777777" w:rsidR="003A45FC" w:rsidRPr="00A23B33" w:rsidRDefault="003A45FC" w:rsidP="003A45FC">
      <w:pPr>
        <w:rPr>
          <w:sz w:val="24"/>
          <w:szCs w:val="24"/>
        </w:rPr>
      </w:pPr>
    </w:p>
    <w:p w14:paraId="5F7CF9AE" w14:textId="77777777" w:rsidR="003A45FC" w:rsidRPr="00A23B33" w:rsidRDefault="003A45FC" w:rsidP="003A45FC">
      <w:pPr>
        <w:rPr>
          <w:rFonts w:eastAsia="Calibri"/>
          <w:sz w:val="24"/>
          <w:szCs w:val="24"/>
          <w:lang w:val="sr-Cyrl-BA"/>
        </w:rPr>
      </w:pPr>
      <w:r w:rsidRPr="00A23B33">
        <w:rPr>
          <w:rFonts w:eastAsia="Calibri"/>
          <w:sz w:val="24"/>
          <w:szCs w:val="24"/>
        </w:rPr>
        <w:t>2а)________________________________________из</w:t>
      </w:r>
      <w:r w:rsidRPr="00A23B33">
        <w:rPr>
          <w:rFonts w:eastAsia="Calibri"/>
          <w:sz w:val="24"/>
          <w:szCs w:val="24"/>
        </w:rPr>
        <w:tab/>
        <w:t>_____________, улица</w:t>
      </w:r>
    </w:p>
    <w:p w14:paraId="58837BD3" w14:textId="77777777" w:rsidR="003A45FC" w:rsidRPr="00A23B33" w:rsidRDefault="003A45FC" w:rsidP="003A45FC">
      <w:pPr>
        <w:rPr>
          <w:rFonts w:eastAsia="Calibri"/>
          <w:sz w:val="24"/>
          <w:szCs w:val="24"/>
        </w:rPr>
      </w:pPr>
      <w:r w:rsidRPr="00A23B33">
        <w:rPr>
          <w:rFonts w:eastAsia="Calibri"/>
          <w:sz w:val="24"/>
          <w:szCs w:val="24"/>
        </w:rPr>
        <w:t xml:space="preserve"> ___________________ бр. ___, ПИБ: _____________, матични број _____________, </w:t>
      </w:r>
      <w:r w:rsidRPr="00A23B33">
        <w:rPr>
          <w:sz w:val="24"/>
          <w:szCs w:val="24"/>
        </w:rPr>
        <w:t xml:space="preserve">Текући рачун </w:t>
      </w:r>
      <w:r w:rsidRPr="00A23B33">
        <w:rPr>
          <w:sz w:val="24"/>
          <w:szCs w:val="24"/>
          <w:lang w:val="sr-Latn-RS"/>
        </w:rPr>
        <w:t>____________,</w:t>
      </w:r>
      <w:r w:rsidRPr="00A23B33">
        <w:rPr>
          <w:sz w:val="24"/>
          <w:szCs w:val="24"/>
        </w:rPr>
        <w:t xml:space="preserve"> </w:t>
      </w:r>
      <w:r w:rsidRPr="00A23B33">
        <w:rPr>
          <w:sz w:val="24"/>
          <w:szCs w:val="24"/>
          <w:lang w:val="sr-Cyrl-RS"/>
        </w:rPr>
        <w:t xml:space="preserve">банка </w:t>
      </w:r>
      <w:r w:rsidRPr="00A23B33">
        <w:rPr>
          <w:sz w:val="24"/>
          <w:szCs w:val="24"/>
        </w:rPr>
        <w:t xml:space="preserve">______________ </w:t>
      </w:r>
      <w:r w:rsidRPr="00A23B33">
        <w:rPr>
          <w:sz w:val="24"/>
          <w:szCs w:val="24"/>
          <w:lang w:val="sr-Cyrl-RS"/>
        </w:rPr>
        <w:t>,</w:t>
      </w:r>
      <w:r w:rsidRPr="00A23B33">
        <w:rPr>
          <w:rFonts w:eastAsia="Calibri"/>
          <w:sz w:val="24"/>
          <w:szCs w:val="24"/>
        </w:rPr>
        <w:t>кога заступа __________________________, (члан групе понуђача или подизвођач)</w:t>
      </w:r>
    </w:p>
    <w:p w14:paraId="473231E8" w14:textId="77777777" w:rsidR="003A45FC" w:rsidRPr="00A23B33" w:rsidRDefault="003A45FC" w:rsidP="003A45FC">
      <w:pPr>
        <w:rPr>
          <w:rFonts w:eastAsia="Calibri"/>
          <w:sz w:val="24"/>
          <w:szCs w:val="24"/>
          <w:lang w:val="sr-Cyrl-BA"/>
        </w:rPr>
      </w:pPr>
      <w:r w:rsidRPr="00A23B33">
        <w:rPr>
          <w:rFonts w:eastAsia="Calibri"/>
          <w:sz w:val="24"/>
          <w:szCs w:val="24"/>
        </w:rPr>
        <w:t>2б)_______________________________________из</w:t>
      </w:r>
      <w:r w:rsidRPr="00A23B33">
        <w:rPr>
          <w:rFonts w:eastAsia="Calibri"/>
          <w:sz w:val="24"/>
          <w:szCs w:val="24"/>
        </w:rPr>
        <w:tab/>
        <w:t>_____________, улица</w:t>
      </w:r>
    </w:p>
    <w:p w14:paraId="6BB16C77" w14:textId="77777777" w:rsidR="003A45FC" w:rsidRPr="00A23B33" w:rsidRDefault="003A45FC" w:rsidP="003A45FC">
      <w:pPr>
        <w:rPr>
          <w:rFonts w:eastAsia="Calibri"/>
          <w:sz w:val="24"/>
          <w:szCs w:val="24"/>
        </w:rPr>
      </w:pPr>
      <w:r w:rsidRPr="00A23B33">
        <w:rPr>
          <w:rFonts w:eastAsia="Calibri"/>
          <w:sz w:val="24"/>
          <w:szCs w:val="24"/>
        </w:rPr>
        <w:t xml:space="preserve"> ___________________ бр. ___, ПИБ: _____________, матични број _____________, </w:t>
      </w:r>
    </w:p>
    <w:p w14:paraId="109B139C" w14:textId="77777777" w:rsidR="003A45FC" w:rsidRDefault="003A45FC" w:rsidP="003A45FC">
      <w:pPr>
        <w:rPr>
          <w:rFonts w:eastAsia="Calibri"/>
          <w:sz w:val="24"/>
          <w:szCs w:val="24"/>
        </w:rPr>
      </w:pPr>
      <w:r w:rsidRPr="00A23B33">
        <w:rPr>
          <w:sz w:val="24"/>
          <w:szCs w:val="24"/>
        </w:rPr>
        <w:t xml:space="preserve">Текући рачун </w:t>
      </w:r>
      <w:r w:rsidRPr="00A23B33">
        <w:rPr>
          <w:sz w:val="24"/>
          <w:szCs w:val="24"/>
          <w:lang w:val="sr-Latn-RS"/>
        </w:rPr>
        <w:t>____________,</w:t>
      </w:r>
      <w:r w:rsidRPr="00A23B33">
        <w:rPr>
          <w:sz w:val="24"/>
          <w:szCs w:val="24"/>
        </w:rPr>
        <w:t xml:space="preserve"> </w:t>
      </w:r>
      <w:r w:rsidRPr="00A23B33">
        <w:rPr>
          <w:sz w:val="24"/>
          <w:szCs w:val="24"/>
          <w:lang w:val="sr-Cyrl-RS"/>
        </w:rPr>
        <w:t xml:space="preserve">банка </w:t>
      </w:r>
      <w:r w:rsidRPr="00A23B33">
        <w:rPr>
          <w:sz w:val="24"/>
          <w:szCs w:val="24"/>
        </w:rPr>
        <w:t xml:space="preserve">______________ </w:t>
      </w:r>
      <w:r w:rsidRPr="00A23B33">
        <w:rPr>
          <w:sz w:val="24"/>
          <w:szCs w:val="24"/>
          <w:lang w:val="sr-Cyrl-RS"/>
        </w:rPr>
        <w:t>,</w:t>
      </w:r>
      <w:r w:rsidRPr="00A23B33">
        <w:rPr>
          <w:rFonts w:eastAsia="Calibri"/>
          <w:sz w:val="24"/>
          <w:szCs w:val="24"/>
        </w:rPr>
        <w:t>кога  заступа _______________________, (члан групе понуђача или подизвођач)</w:t>
      </w:r>
    </w:p>
    <w:p w14:paraId="284BFD3F" w14:textId="77777777" w:rsidR="003A45FC" w:rsidRPr="00125F8B" w:rsidRDefault="003A45FC" w:rsidP="003A45FC">
      <w:pPr>
        <w:rPr>
          <w:rFonts w:eastAsia="Calibri"/>
          <w:sz w:val="24"/>
          <w:szCs w:val="24"/>
        </w:rPr>
      </w:pPr>
    </w:p>
    <w:p w14:paraId="063F2EDC" w14:textId="3E1AFC4E" w:rsidR="003A45FC" w:rsidRPr="00A23B33" w:rsidRDefault="003A45FC" w:rsidP="003A45FC">
      <w:pPr>
        <w:rPr>
          <w:sz w:val="24"/>
          <w:szCs w:val="24"/>
        </w:rPr>
      </w:pPr>
      <w:r w:rsidRPr="00A23B33">
        <w:rPr>
          <w:sz w:val="24"/>
          <w:szCs w:val="24"/>
        </w:rPr>
        <w:t xml:space="preserve">(у даљем </w:t>
      </w:r>
      <w:r w:rsidR="00590BFB">
        <w:rPr>
          <w:sz w:val="24"/>
          <w:szCs w:val="24"/>
        </w:rPr>
        <w:t>тексту заједно: С</w:t>
      </w:r>
      <w:r w:rsidRPr="00A23B33">
        <w:rPr>
          <w:sz w:val="24"/>
          <w:szCs w:val="24"/>
        </w:rPr>
        <w:t>тране</w:t>
      </w:r>
      <w:r w:rsidR="00590BFB">
        <w:rPr>
          <w:sz w:val="24"/>
          <w:szCs w:val="24"/>
          <w:lang w:val="sr-Cyrl-RS"/>
        </w:rPr>
        <w:t xml:space="preserve"> у споразуму</w:t>
      </w:r>
      <w:r w:rsidRPr="00A23B33">
        <w:rPr>
          <w:sz w:val="24"/>
          <w:szCs w:val="24"/>
        </w:rPr>
        <w:t>)</w:t>
      </w:r>
      <w:r w:rsidR="00D43E07">
        <w:rPr>
          <w:sz w:val="24"/>
          <w:szCs w:val="24"/>
        </w:rPr>
        <w:t>,</w:t>
      </w:r>
    </w:p>
    <w:p w14:paraId="40F560A6" w14:textId="77777777" w:rsidR="003A45FC" w:rsidRPr="00A23B33" w:rsidRDefault="003A45FC" w:rsidP="003A45FC">
      <w:pPr>
        <w:rPr>
          <w:sz w:val="24"/>
          <w:szCs w:val="24"/>
        </w:rPr>
      </w:pPr>
    </w:p>
    <w:p w14:paraId="20899906" w14:textId="25FE7C21" w:rsidR="003A45FC" w:rsidRPr="00A23B33" w:rsidRDefault="003A45FC" w:rsidP="003A45FC">
      <w:pPr>
        <w:rPr>
          <w:sz w:val="24"/>
          <w:szCs w:val="24"/>
        </w:rPr>
      </w:pPr>
      <w:r w:rsidRPr="00A23B33">
        <w:rPr>
          <w:sz w:val="24"/>
          <w:szCs w:val="24"/>
        </w:rPr>
        <w:t>закључиле су у Београду, дана __________</w:t>
      </w:r>
      <w:r w:rsidR="00590BFB">
        <w:rPr>
          <w:sz w:val="24"/>
          <w:szCs w:val="24"/>
          <w:lang w:val="sr-Cyrl-RS"/>
        </w:rPr>
        <w:t>.2017</w:t>
      </w:r>
      <w:r w:rsidRPr="00A23B33">
        <w:rPr>
          <w:sz w:val="24"/>
          <w:szCs w:val="24"/>
        </w:rPr>
        <w:t>.године следећи:</w:t>
      </w:r>
    </w:p>
    <w:p w14:paraId="59C0310D" w14:textId="77777777" w:rsidR="003A45FC" w:rsidRPr="00010DAF" w:rsidRDefault="003A45FC" w:rsidP="003A45FC"/>
    <w:p w14:paraId="79636B5E" w14:textId="6CD07B8E" w:rsidR="003A45FC" w:rsidRDefault="00590BFB" w:rsidP="007F6B41">
      <w:pPr>
        <w:pStyle w:val="Heading2"/>
        <w:jc w:val="center"/>
        <w:rPr>
          <w:lang w:val="sr-Cyrl-RS"/>
        </w:rPr>
      </w:pPr>
      <w:r>
        <w:rPr>
          <w:lang w:val="sr-Cyrl-RS"/>
        </w:rPr>
        <w:t>ОКВИРНИ СПОРАЗУМ</w:t>
      </w:r>
      <w:r w:rsidR="003A45FC" w:rsidRPr="00A01D62">
        <w:t xml:space="preserve"> О </w:t>
      </w:r>
      <w:r w:rsidR="003A45FC" w:rsidRPr="00A01D62">
        <w:rPr>
          <w:lang w:val="sr-Cyrl-RS"/>
        </w:rPr>
        <w:t>ПРУЖАЊУ УСЛУГА</w:t>
      </w:r>
    </w:p>
    <w:p w14:paraId="74D3FCAB" w14:textId="77777777" w:rsidR="008670B5" w:rsidRPr="008670B5" w:rsidRDefault="008670B5" w:rsidP="008670B5">
      <w:pPr>
        <w:rPr>
          <w:lang w:val="sr-Cyrl-RS" w:eastAsia="ar-SA"/>
        </w:rPr>
      </w:pPr>
    </w:p>
    <w:p w14:paraId="761AE9A9" w14:textId="7BD5D6DB" w:rsidR="003A45FC" w:rsidRPr="00A23B33" w:rsidRDefault="00F732E7" w:rsidP="003A45FC">
      <w:pPr>
        <w:rPr>
          <w:sz w:val="24"/>
          <w:szCs w:val="24"/>
        </w:rPr>
      </w:pPr>
      <w:r>
        <w:rPr>
          <w:sz w:val="24"/>
          <w:szCs w:val="24"/>
          <w:lang w:val="sr-Cyrl-RS"/>
        </w:rPr>
        <w:t>С</w:t>
      </w:r>
      <w:r w:rsidR="003A45FC" w:rsidRPr="00A23B33">
        <w:rPr>
          <w:sz w:val="24"/>
          <w:szCs w:val="24"/>
        </w:rPr>
        <w:t>тране констатују:</w:t>
      </w:r>
    </w:p>
    <w:p w14:paraId="0182E39F" w14:textId="1A19E446" w:rsidR="003A45FC" w:rsidRPr="00401FAF" w:rsidRDefault="003A45FC" w:rsidP="000657F6">
      <w:pPr>
        <w:pStyle w:val="ListParagraph"/>
        <w:numPr>
          <w:ilvl w:val="0"/>
          <w:numId w:val="116"/>
        </w:numPr>
        <w:rPr>
          <w:rFonts w:ascii="Arial" w:hAnsi="Arial" w:cs="Arial"/>
          <w:sz w:val="24"/>
          <w:szCs w:val="24"/>
          <w:lang w:val="ru-RU"/>
        </w:rPr>
      </w:pPr>
      <w:r w:rsidRPr="00401FAF">
        <w:rPr>
          <w:rFonts w:ascii="Arial" w:hAnsi="Arial" w:cs="Arial"/>
          <w:sz w:val="24"/>
          <w:szCs w:val="24"/>
          <w:lang w:val="ru-RU"/>
        </w:rPr>
        <w:t xml:space="preserve">да је Наручилац </w:t>
      </w:r>
      <w:r w:rsidR="00401FAF" w:rsidRPr="00401FAF">
        <w:rPr>
          <w:rFonts w:ascii="Arial" w:hAnsi="Arial" w:cs="Arial"/>
          <w:sz w:val="24"/>
          <w:szCs w:val="24"/>
        </w:rPr>
        <w:t>(у даљем тексту: Корисник услуга)</w:t>
      </w:r>
      <w:r w:rsidR="00401FAF" w:rsidRPr="00401FAF">
        <w:rPr>
          <w:rFonts w:ascii="Arial" w:hAnsi="Arial" w:cs="Arial"/>
          <w:sz w:val="24"/>
          <w:szCs w:val="24"/>
          <w:lang w:val="sr-Cyrl-RS"/>
        </w:rPr>
        <w:t xml:space="preserve">, </w:t>
      </w:r>
      <w:r w:rsidRPr="00401FAF">
        <w:rPr>
          <w:rFonts w:ascii="Arial" w:hAnsi="Arial" w:cs="Arial"/>
          <w:sz w:val="24"/>
          <w:szCs w:val="24"/>
          <w:lang w:val="ru-RU"/>
        </w:rPr>
        <w:t>у складу са Конкурсном документацијом а сагласно члану 3</w:t>
      </w:r>
      <w:r w:rsidRPr="00401FAF">
        <w:rPr>
          <w:rFonts w:ascii="Arial" w:hAnsi="Arial" w:cs="Arial"/>
          <w:sz w:val="24"/>
          <w:szCs w:val="24"/>
          <w:lang w:val="sr-Cyrl-RS"/>
        </w:rPr>
        <w:t>2</w:t>
      </w:r>
      <w:r w:rsidRPr="00401FAF">
        <w:rPr>
          <w:rFonts w:ascii="Arial" w:hAnsi="Arial" w:cs="Arial"/>
          <w:sz w:val="24"/>
          <w:szCs w:val="24"/>
          <w:lang w:val="ru-RU"/>
        </w:rPr>
        <w:t xml:space="preserve">. </w:t>
      </w:r>
      <w:r w:rsidRPr="00401FAF">
        <w:rPr>
          <w:rFonts w:ascii="Arial" w:hAnsi="Arial" w:cs="Arial"/>
          <w:sz w:val="24"/>
          <w:szCs w:val="24"/>
          <w:lang w:val="sr-Cyrl-RS"/>
        </w:rPr>
        <w:t>и 40.</w:t>
      </w:r>
      <w:r w:rsidR="00401FAF" w:rsidRPr="00401FAF">
        <w:rPr>
          <w:rFonts w:ascii="Arial" w:hAnsi="Arial" w:cs="Arial"/>
          <w:sz w:val="24"/>
          <w:szCs w:val="24"/>
          <w:lang w:val="sr-Cyrl-RS"/>
        </w:rPr>
        <w:t xml:space="preserve"> </w:t>
      </w:r>
      <w:r w:rsidRPr="00401FAF">
        <w:rPr>
          <w:rFonts w:ascii="Arial" w:hAnsi="Arial" w:cs="Arial"/>
          <w:sz w:val="24"/>
          <w:szCs w:val="24"/>
          <w:lang w:val="ru-RU"/>
        </w:rPr>
        <w:t>Закона о јавним набавкама („Сл.гласник РС“, бр.124/2012,14/2015 и 68/2015) (даље Закон)</w:t>
      </w:r>
      <w:r w:rsidR="00401FAF" w:rsidRPr="00401FAF">
        <w:rPr>
          <w:rFonts w:ascii="Arial" w:hAnsi="Arial" w:cs="Arial"/>
          <w:sz w:val="24"/>
          <w:szCs w:val="24"/>
          <w:lang w:val="ru-RU"/>
        </w:rPr>
        <w:t>,</w:t>
      </w:r>
      <w:r w:rsidRPr="00401FAF">
        <w:rPr>
          <w:rFonts w:ascii="Arial" w:hAnsi="Arial" w:cs="Arial"/>
          <w:sz w:val="24"/>
          <w:szCs w:val="24"/>
          <w:lang w:val="ru-RU"/>
        </w:rPr>
        <w:t xml:space="preserve"> спровео </w:t>
      </w:r>
      <w:r w:rsidRPr="00401FAF">
        <w:rPr>
          <w:rFonts w:ascii="Arial" w:hAnsi="Arial" w:cs="Arial"/>
          <w:sz w:val="24"/>
          <w:szCs w:val="24"/>
          <w:lang w:val="sr-Cyrl-RS"/>
        </w:rPr>
        <w:t xml:space="preserve">отворени </w:t>
      </w:r>
      <w:r w:rsidRPr="00401FAF">
        <w:rPr>
          <w:rFonts w:ascii="Arial" w:hAnsi="Arial" w:cs="Arial"/>
          <w:sz w:val="24"/>
          <w:szCs w:val="24"/>
          <w:lang w:val="ru-RU"/>
        </w:rPr>
        <w:t>поступак</w:t>
      </w:r>
      <w:r w:rsidRPr="00401FAF">
        <w:rPr>
          <w:rFonts w:ascii="Arial" w:hAnsi="Arial" w:cs="Arial"/>
          <w:sz w:val="24"/>
          <w:szCs w:val="24"/>
          <w:lang w:val="sr-Cyrl-RS"/>
        </w:rPr>
        <w:t xml:space="preserve"> </w:t>
      </w:r>
      <w:r w:rsidRPr="00401FAF">
        <w:rPr>
          <w:rFonts w:ascii="Arial" w:hAnsi="Arial" w:cs="Arial"/>
          <w:sz w:val="24"/>
          <w:szCs w:val="24"/>
          <w:lang w:val="ru-RU"/>
        </w:rPr>
        <w:t xml:space="preserve">јавне набавке </w:t>
      </w:r>
      <w:r w:rsidRPr="00401FAF">
        <w:rPr>
          <w:rFonts w:ascii="Arial" w:hAnsi="Arial" w:cs="Arial"/>
          <w:sz w:val="24"/>
          <w:szCs w:val="24"/>
          <w:lang w:val="sr-Cyrl-RS"/>
        </w:rPr>
        <w:t xml:space="preserve">ради </w:t>
      </w:r>
      <w:r w:rsidR="00D43E07">
        <w:rPr>
          <w:rFonts w:ascii="Arial" w:hAnsi="Arial" w:cs="Arial"/>
          <w:sz w:val="24"/>
          <w:szCs w:val="24"/>
          <w:lang w:val="sr-Cyrl-RS"/>
        </w:rPr>
        <w:t>закључења О</w:t>
      </w:r>
      <w:r w:rsidRPr="00401FAF">
        <w:rPr>
          <w:rFonts w:ascii="Arial" w:hAnsi="Arial" w:cs="Arial"/>
          <w:sz w:val="24"/>
          <w:szCs w:val="24"/>
          <w:lang w:val="sr-Cyrl-RS"/>
        </w:rPr>
        <w:t>квирног споразума са једним</w:t>
      </w:r>
      <w:r w:rsidRPr="00401FAF">
        <w:rPr>
          <w:rFonts w:ascii="Arial" w:hAnsi="Arial" w:cs="Arial"/>
          <w:color w:val="00B0F0"/>
          <w:sz w:val="24"/>
          <w:szCs w:val="24"/>
          <w:lang w:val="sr-Cyrl-RS"/>
        </w:rPr>
        <w:t xml:space="preserve"> </w:t>
      </w:r>
      <w:r w:rsidRPr="00401FAF">
        <w:rPr>
          <w:rFonts w:ascii="Arial" w:hAnsi="Arial" w:cs="Arial"/>
          <w:sz w:val="24"/>
          <w:szCs w:val="24"/>
          <w:lang w:val="sr-Cyrl-RS"/>
        </w:rPr>
        <w:t>понуђачем</w:t>
      </w:r>
      <w:r w:rsidRPr="00401FAF">
        <w:rPr>
          <w:rFonts w:ascii="Arial" w:hAnsi="Arial" w:cs="Arial"/>
          <w:color w:val="00B0F0"/>
          <w:sz w:val="24"/>
          <w:szCs w:val="24"/>
          <w:lang w:val="sr-Cyrl-RS"/>
        </w:rPr>
        <w:t xml:space="preserve"> </w:t>
      </w:r>
      <w:r w:rsidRPr="00401FAF">
        <w:rPr>
          <w:rFonts w:ascii="Arial" w:hAnsi="Arial" w:cs="Arial"/>
          <w:sz w:val="24"/>
          <w:szCs w:val="24"/>
          <w:lang w:val="sr-Cyrl-RS"/>
        </w:rPr>
        <w:t xml:space="preserve">на </w:t>
      </w:r>
      <w:r w:rsidR="00F535F9">
        <w:rPr>
          <w:rFonts w:ascii="Arial" w:hAnsi="Arial" w:cs="Arial"/>
          <w:sz w:val="24"/>
          <w:szCs w:val="24"/>
          <w:lang w:val="sr-Cyrl-RS"/>
        </w:rPr>
        <w:t>период до годину дана</w:t>
      </w:r>
      <w:r w:rsidR="00401FAF" w:rsidRPr="00401FAF">
        <w:rPr>
          <w:rFonts w:ascii="Arial" w:hAnsi="Arial" w:cs="Arial"/>
          <w:sz w:val="24"/>
          <w:szCs w:val="24"/>
          <w:lang w:val="sr-Cyrl-RS"/>
        </w:rPr>
        <w:t xml:space="preserve">, </w:t>
      </w:r>
      <w:r w:rsidRPr="00401FAF">
        <w:rPr>
          <w:rFonts w:ascii="Arial" w:hAnsi="Arial" w:cs="Arial"/>
          <w:sz w:val="24"/>
          <w:szCs w:val="24"/>
          <w:lang w:val="ru-RU"/>
        </w:rPr>
        <w:t>ЈН</w:t>
      </w:r>
      <w:r w:rsidR="00401FAF" w:rsidRPr="00401FAF">
        <w:rPr>
          <w:rFonts w:ascii="Arial" w:hAnsi="Arial" w:cs="Arial"/>
          <w:sz w:val="24"/>
          <w:szCs w:val="24"/>
          <w:lang w:val="ru-RU"/>
        </w:rPr>
        <w:t xml:space="preserve">/1000/0355/2016, </w:t>
      </w:r>
      <w:r w:rsidRPr="00401FAF">
        <w:rPr>
          <w:rFonts w:ascii="Arial" w:hAnsi="Arial" w:cs="Arial"/>
          <w:sz w:val="24"/>
          <w:szCs w:val="24"/>
          <w:lang w:val="ru-RU"/>
        </w:rPr>
        <w:t xml:space="preserve">ради набавке услуга и то </w:t>
      </w:r>
      <w:r w:rsidR="00401FAF" w:rsidRPr="00401FAF">
        <w:rPr>
          <w:rFonts w:ascii="Arial" w:hAnsi="Arial" w:cs="Arial"/>
          <w:bCs/>
          <w:sz w:val="24"/>
          <w:szCs w:val="24"/>
          <w:lang w:val="sr-Cyrl-RS"/>
        </w:rPr>
        <w:t xml:space="preserve">Реконструкција и </w:t>
      </w:r>
      <w:r w:rsidR="00401FAF" w:rsidRPr="00401FAF">
        <w:rPr>
          <w:rFonts w:ascii="Arial" w:hAnsi="Arial" w:cs="Arial"/>
          <w:bCs/>
          <w:sz w:val="24"/>
          <w:szCs w:val="24"/>
          <w:lang w:val="sr-Cyrl-RS"/>
        </w:rPr>
        <w:lastRenderedPageBreak/>
        <w:t>модернизација ТС 110/</w:t>
      </w:r>
      <w:r w:rsidR="00401FAF" w:rsidRPr="00401FAF">
        <w:rPr>
          <w:rFonts w:ascii="Arial" w:hAnsi="Arial" w:cs="Arial"/>
          <w:bCs/>
          <w:sz w:val="24"/>
          <w:szCs w:val="24"/>
        </w:rPr>
        <w:t>X</w:t>
      </w:r>
      <w:r w:rsidR="00401FAF" w:rsidRPr="00401FAF">
        <w:rPr>
          <w:rFonts w:ascii="Arial" w:hAnsi="Arial" w:cs="Arial"/>
          <w:bCs/>
          <w:sz w:val="24"/>
          <w:szCs w:val="24"/>
          <w:lang w:val="sr-Cyrl-RS"/>
        </w:rPr>
        <w:t xml:space="preserve"> - Израда инвестиционо-техничке документације и студија оправданости за ТС 110/</w:t>
      </w:r>
      <w:r w:rsidR="00401FAF" w:rsidRPr="00401FAF">
        <w:rPr>
          <w:rFonts w:ascii="Arial" w:hAnsi="Arial" w:cs="Arial"/>
          <w:bCs/>
          <w:sz w:val="24"/>
          <w:szCs w:val="24"/>
        </w:rPr>
        <w:t>X</w:t>
      </w:r>
      <w:r w:rsidR="00D43E07">
        <w:rPr>
          <w:rFonts w:ascii="Arial" w:hAnsi="Arial" w:cs="Arial"/>
          <w:bCs/>
          <w:sz w:val="24"/>
          <w:szCs w:val="24"/>
          <w:lang w:val="sr-Cyrl-RS"/>
        </w:rPr>
        <w:t>;</w:t>
      </w:r>
    </w:p>
    <w:p w14:paraId="1562FB8B" w14:textId="15F8A346" w:rsidR="003A45FC" w:rsidRPr="00401FAF" w:rsidRDefault="003A45FC" w:rsidP="000657F6">
      <w:pPr>
        <w:pStyle w:val="ListParagraph"/>
        <w:numPr>
          <w:ilvl w:val="0"/>
          <w:numId w:val="116"/>
        </w:numPr>
        <w:rPr>
          <w:rFonts w:ascii="Arial" w:hAnsi="Arial" w:cs="Arial"/>
          <w:sz w:val="24"/>
          <w:szCs w:val="24"/>
          <w:lang w:val="ru-RU"/>
        </w:rPr>
      </w:pPr>
      <w:r w:rsidRPr="00401FAF">
        <w:rPr>
          <w:rFonts w:ascii="Arial" w:hAnsi="Arial" w:cs="Arial"/>
          <w:sz w:val="24"/>
          <w:szCs w:val="24"/>
          <w:lang w:val="ru-RU"/>
        </w:rPr>
        <w:t xml:space="preserve">да је Позив за подношење понуда у вези предметне јавне набавке објављен на Порталу јавних набавки дана_____________, као и на интернет страници </w:t>
      </w:r>
      <w:r w:rsidR="00401FAF" w:rsidRPr="00401FAF">
        <w:rPr>
          <w:rFonts w:ascii="Arial" w:hAnsi="Arial" w:cs="Arial"/>
          <w:sz w:val="24"/>
          <w:szCs w:val="24"/>
        </w:rPr>
        <w:t>Корисника услуга</w:t>
      </w:r>
      <w:r w:rsidRPr="00401FAF">
        <w:rPr>
          <w:rFonts w:ascii="Arial" w:hAnsi="Arial" w:cs="Arial"/>
          <w:sz w:val="24"/>
          <w:szCs w:val="24"/>
          <w:lang w:val="ru-RU"/>
        </w:rPr>
        <w:t xml:space="preserve"> и на </w:t>
      </w:r>
      <w:r w:rsidRPr="00401FAF">
        <w:rPr>
          <w:rFonts w:ascii="Arial" w:hAnsi="Arial" w:cs="Arial"/>
          <w:sz w:val="24"/>
          <w:szCs w:val="24"/>
          <w:lang w:val="sr-Cyrl-RS"/>
        </w:rPr>
        <w:t>П</w:t>
      </w:r>
      <w:r w:rsidRPr="00401FAF">
        <w:rPr>
          <w:rFonts w:ascii="Arial" w:hAnsi="Arial" w:cs="Arial"/>
          <w:sz w:val="24"/>
          <w:szCs w:val="24"/>
          <w:lang w:val="ru-RU"/>
        </w:rPr>
        <w:t>орталу Службених гласила и база прописа</w:t>
      </w:r>
      <w:r w:rsidR="00D43E07">
        <w:rPr>
          <w:rFonts w:ascii="Arial" w:hAnsi="Arial" w:cs="Arial"/>
          <w:sz w:val="24"/>
          <w:szCs w:val="24"/>
          <w:lang w:val="sr-Cyrl-RS"/>
        </w:rPr>
        <w:t>;</w:t>
      </w:r>
    </w:p>
    <w:p w14:paraId="1158C07E" w14:textId="7E9C6847" w:rsidR="003A45FC" w:rsidRPr="00401FAF" w:rsidRDefault="00401FAF" w:rsidP="000657F6">
      <w:pPr>
        <w:pStyle w:val="ListParagraph"/>
        <w:numPr>
          <w:ilvl w:val="0"/>
          <w:numId w:val="116"/>
        </w:numPr>
        <w:rPr>
          <w:rFonts w:ascii="Arial" w:hAnsi="Arial" w:cs="Arial"/>
          <w:sz w:val="24"/>
          <w:szCs w:val="24"/>
          <w:lang w:val="ru-RU"/>
        </w:rPr>
      </w:pPr>
      <w:r w:rsidRPr="00401FAF">
        <w:rPr>
          <w:rFonts w:ascii="Arial" w:hAnsi="Arial" w:cs="Arial"/>
          <w:sz w:val="24"/>
          <w:szCs w:val="24"/>
          <w:lang w:val="ru-RU"/>
        </w:rPr>
        <w:t xml:space="preserve">да Понуда Понуђача </w:t>
      </w:r>
      <w:r w:rsidRPr="00401FAF">
        <w:rPr>
          <w:rFonts w:ascii="Arial" w:hAnsi="Arial" w:cs="Arial"/>
          <w:sz w:val="24"/>
          <w:szCs w:val="24"/>
        </w:rPr>
        <w:t>(у даљем тексту: Пружалац услуга)</w:t>
      </w:r>
      <w:r w:rsidR="003A45FC" w:rsidRPr="00401FAF">
        <w:rPr>
          <w:rFonts w:ascii="Arial" w:hAnsi="Arial" w:cs="Arial"/>
          <w:sz w:val="24"/>
          <w:szCs w:val="24"/>
          <w:lang w:val="ru-RU"/>
        </w:rPr>
        <w:t xml:space="preserve">, која је заведена код </w:t>
      </w:r>
      <w:r w:rsidRPr="00401FAF">
        <w:rPr>
          <w:rFonts w:ascii="Arial" w:hAnsi="Arial" w:cs="Arial"/>
          <w:sz w:val="24"/>
          <w:szCs w:val="24"/>
        </w:rPr>
        <w:t xml:space="preserve">Корисника услуга </w:t>
      </w:r>
      <w:r w:rsidR="003A45FC" w:rsidRPr="00401FAF">
        <w:rPr>
          <w:rFonts w:ascii="Arial" w:hAnsi="Arial" w:cs="Arial"/>
          <w:sz w:val="24"/>
          <w:szCs w:val="24"/>
          <w:lang w:val="ru-RU"/>
        </w:rPr>
        <w:t>под</w:t>
      </w:r>
      <w:r w:rsidRPr="00401FAF">
        <w:rPr>
          <w:rFonts w:ascii="Arial" w:hAnsi="Arial" w:cs="Arial"/>
          <w:sz w:val="24"/>
          <w:szCs w:val="24"/>
          <w:lang w:val="ru-RU"/>
        </w:rPr>
        <w:t xml:space="preserve"> бројем ________ од ________2017</w:t>
      </w:r>
      <w:r w:rsidR="003A45FC" w:rsidRPr="00401FAF">
        <w:rPr>
          <w:rFonts w:ascii="Arial" w:hAnsi="Arial" w:cs="Arial"/>
          <w:sz w:val="24"/>
          <w:szCs w:val="24"/>
          <w:lang w:val="ru-RU"/>
        </w:rPr>
        <w:t xml:space="preserve">.године, у потпуности одговара захтеву </w:t>
      </w:r>
      <w:r w:rsidRPr="00401FAF">
        <w:rPr>
          <w:rFonts w:ascii="Arial" w:hAnsi="Arial" w:cs="Arial"/>
          <w:sz w:val="24"/>
          <w:szCs w:val="24"/>
        </w:rPr>
        <w:t>Корисника услуга</w:t>
      </w:r>
      <w:r w:rsidR="003A45FC" w:rsidRPr="00401FAF">
        <w:rPr>
          <w:rFonts w:ascii="Arial" w:hAnsi="Arial" w:cs="Arial"/>
          <w:sz w:val="24"/>
          <w:szCs w:val="24"/>
          <w:lang w:val="ru-RU"/>
        </w:rPr>
        <w:t xml:space="preserve"> из Позива за подношење понуда и Конкурсне документације</w:t>
      </w:r>
      <w:r w:rsidR="00D43E07">
        <w:rPr>
          <w:rFonts w:ascii="Arial" w:hAnsi="Arial" w:cs="Arial"/>
          <w:sz w:val="24"/>
          <w:szCs w:val="24"/>
          <w:lang w:val="ru-RU"/>
        </w:rPr>
        <w:t>;</w:t>
      </w:r>
    </w:p>
    <w:p w14:paraId="14DD5B35" w14:textId="2A493AB9" w:rsidR="003A45FC" w:rsidRPr="00401FAF" w:rsidRDefault="00401FAF" w:rsidP="000657F6">
      <w:pPr>
        <w:pStyle w:val="ListParagraph"/>
        <w:numPr>
          <w:ilvl w:val="0"/>
          <w:numId w:val="116"/>
        </w:numPr>
        <w:rPr>
          <w:rFonts w:ascii="Arial" w:hAnsi="Arial" w:cs="Arial"/>
          <w:sz w:val="24"/>
          <w:szCs w:val="24"/>
          <w:lang w:val="ru-RU"/>
        </w:rPr>
      </w:pPr>
      <w:r w:rsidRPr="00401FAF">
        <w:rPr>
          <w:rFonts w:ascii="Arial" w:hAnsi="Arial" w:cs="Arial"/>
          <w:sz w:val="24"/>
          <w:szCs w:val="24"/>
          <w:lang w:val="ru-RU"/>
        </w:rPr>
        <w:t xml:space="preserve">да је </w:t>
      </w:r>
      <w:r w:rsidRPr="00401FAF">
        <w:rPr>
          <w:rFonts w:ascii="Arial" w:hAnsi="Arial" w:cs="Arial"/>
          <w:sz w:val="24"/>
          <w:szCs w:val="24"/>
        </w:rPr>
        <w:t xml:space="preserve">Корисник услуга </w:t>
      </w:r>
      <w:r w:rsidR="003A45FC" w:rsidRPr="00401FAF">
        <w:rPr>
          <w:rFonts w:ascii="Arial" w:hAnsi="Arial" w:cs="Arial"/>
          <w:sz w:val="24"/>
          <w:szCs w:val="24"/>
          <w:lang w:val="ru-RU"/>
        </w:rPr>
        <w:t xml:space="preserve">својом Одлуком о </w:t>
      </w:r>
      <w:r w:rsidRPr="00401FAF">
        <w:rPr>
          <w:rFonts w:ascii="Arial" w:hAnsi="Arial" w:cs="Arial"/>
          <w:sz w:val="24"/>
          <w:szCs w:val="24"/>
          <w:lang w:val="sr-Cyrl-RS"/>
        </w:rPr>
        <w:t>закључењу О</w:t>
      </w:r>
      <w:r w:rsidR="003A45FC" w:rsidRPr="00401FAF">
        <w:rPr>
          <w:rFonts w:ascii="Arial" w:hAnsi="Arial" w:cs="Arial"/>
          <w:sz w:val="24"/>
          <w:szCs w:val="24"/>
          <w:lang w:val="sr-Cyrl-RS"/>
        </w:rPr>
        <w:t>квирног споразума</w:t>
      </w:r>
      <w:r w:rsidR="003A45FC" w:rsidRPr="00401FAF">
        <w:rPr>
          <w:rFonts w:ascii="Arial" w:hAnsi="Arial" w:cs="Arial"/>
          <w:sz w:val="24"/>
          <w:szCs w:val="24"/>
          <w:lang w:val="ru-RU"/>
        </w:rPr>
        <w:t xml:space="preserve"> бр. ____________ од __.__.</w:t>
      </w:r>
      <w:r w:rsidRPr="00401FAF">
        <w:rPr>
          <w:rFonts w:ascii="Arial" w:hAnsi="Arial" w:cs="Arial"/>
          <w:sz w:val="24"/>
          <w:szCs w:val="24"/>
          <w:lang w:val="ru-RU"/>
        </w:rPr>
        <w:t>2017</w:t>
      </w:r>
      <w:r w:rsidR="003A45FC" w:rsidRPr="00401FAF">
        <w:rPr>
          <w:rFonts w:ascii="Arial" w:hAnsi="Arial" w:cs="Arial"/>
          <w:sz w:val="24"/>
          <w:szCs w:val="24"/>
          <w:lang w:val="ru-RU"/>
        </w:rPr>
        <w:t xml:space="preserve">. године изабрао понуду </w:t>
      </w:r>
      <w:r w:rsidRPr="00401FAF">
        <w:rPr>
          <w:rFonts w:ascii="Arial" w:hAnsi="Arial" w:cs="Arial"/>
          <w:sz w:val="24"/>
          <w:szCs w:val="24"/>
        </w:rPr>
        <w:t>Пружаоца услуга</w:t>
      </w:r>
    </w:p>
    <w:p w14:paraId="0B00CFA5" w14:textId="1CC59A0C" w:rsidR="003A45FC" w:rsidRPr="00401FAF" w:rsidRDefault="003A45FC" w:rsidP="000657F6">
      <w:pPr>
        <w:pStyle w:val="ListParagraph"/>
        <w:numPr>
          <w:ilvl w:val="0"/>
          <w:numId w:val="116"/>
        </w:numPr>
        <w:rPr>
          <w:rFonts w:ascii="Arial" w:hAnsi="Arial" w:cs="Arial"/>
          <w:sz w:val="24"/>
          <w:szCs w:val="24"/>
          <w:lang w:val="ru-RU"/>
        </w:rPr>
      </w:pPr>
      <w:r w:rsidRPr="00401FAF">
        <w:rPr>
          <w:rFonts w:ascii="Arial" w:hAnsi="Arial" w:cs="Arial"/>
          <w:sz w:val="24"/>
          <w:szCs w:val="24"/>
          <w:lang w:val="sr-Cyrl-RS"/>
        </w:rPr>
        <w:t>да овај Оквирни споразум не пре</w:t>
      </w:r>
      <w:r w:rsidR="00F535F9">
        <w:rPr>
          <w:rFonts w:ascii="Arial" w:hAnsi="Arial" w:cs="Arial"/>
          <w:sz w:val="24"/>
          <w:szCs w:val="24"/>
          <w:lang w:val="sr-Cyrl-RS"/>
        </w:rPr>
        <w:t>дставља обавезу Корисника услуга</w:t>
      </w:r>
      <w:r w:rsidR="00D43E07">
        <w:rPr>
          <w:rFonts w:ascii="Arial" w:hAnsi="Arial" w:cs="Arial"/>
          <w:sz w:val="24"/>
          <w:szCs w:val="24"/>
          <w:lang w:val="sr-Cyrl-RS"/>
        </w:rPr>
        <w:t>;</w:t>
      </w:r>
    </w:p>
    <w:p w14:paraId="392A9E6F" w14:textId="75A4558E" w:rsidR="003A45FC" w:rsidRPr="00401FAF" w:rsidRDefault="003A45FC" w:rsidP="000657F6">
      <w:pPr>
        <w:pStyle w:val="ListParagraph"/>
        <w:numPr>
          <w:ilvl w:val="0"/>
          <w:numId w:val="116"/>
        </w:numPr>
        <w:rPr>
          <w:rFonts w:ascii="Arial" w:hAnsi="Arial" w:cs="Arial"/>
          <w:sz w:val="24"/>
          <w:szCs w:val="24"/>
          <w:lang w:val="ru-RU"/>
        </w:rPr>
      </w:pPr>
      <w:r w:rsidRPr="00401FAF">
        <w:rPr>
          <w:rFonts w:ascii="Arial" w:hAnsi="Arial" w:cs="Arial"/>
          <w:sz w:val="24"/>
          <w:szCs w:val="24"/>
          <w:lang w:val="sr-Cyrl-RS"/>
        </w:rPr>
        <w:t xml:space="preserve">да обавеза настаје пријемом </w:t>
      </w:r>
      <w:r w:rsidR="00F535F9">
        <w:rPr>
          <w:rFonts w:ascii="Arial" w:hAnsi="Arial" w:cs="Arial"/>
          <w:sz w:val="24"/>
          <w:szCs w:val="24"/>
          <w:lang w:val="sr-Cyrl-RS"/>
        </w:rPr>
        <w:t>Уговора</w:t>
      </w:r>
      <w:r w:rsidRPr="00401FAF">
        <w:rPr>
          <w:rFonts w:ascii="Arial" w:hAnsi="Arial" w:cs="Arial"/>
          <w:sz w:val="24"/>
          <w:szCs w:val="24"/>
          <w:lang w:val="sr-Cyrl-RS"/>
        </w:rPr>
        <w:t xml:space="preserve"> са битним елементима, а на основу Оквирног споразума, од стране Пружаоца</w:t>
      </w:r>
      <w:r w:rsidR="00F535F9">
        <w:rPr>
          <w:rFonts w:ascii="Arial" w:hAnsi="Arial" w:cs="Arial"/>
          <w:sz w:val="24"/>
          <w:szCs w:val="24"/>
          <w:lang w:val="sr-Cyrl-RS"/>
        </w:rPr>
        <w:t xml:space="preserve"> услуга</w:t>
      </w:r>
      <w:r w:rsidR="00D43E07">
        <w:rPr>
          <w:rFonts w:ascii="Arial" w:hAnsi="Arial" w:cs="Arial"/>
          <w:sz w:val="24"/>
          <w:szCs w:val="24"/>
          <w:lang w:val="sr-Cyrl-RS"/>
        </w:rPr>
        <w:t>.</w:t>
      </w:r>
    </w:p>
    <w:p w14:paraId="330CCDF9" w14:textId="77777777" w:rsidR="003A45FC" w:rsidRPr="00401FAF" w:rsidRDefault="003A45FC" w:rsidP="003A45FC">
      <w:pPr>
        <w:rPr>
          <w:rFonts w:cs="Arial"/>
          <w:sz w:val="24"/>
          <w:szCs w:val="24"/>
          <w:lang w:val="sr-Cyrl-BA"/>
        </w:rPr>
      </w:pPr>
    </w:p>
    <w:p w14:paraId="0D4689C0" w14:textId="77777777" w:rsidR="003A45FC" w:rsidRPr="00A01D62" w:rsidRDefault="003A45FC" w:rsidP="00401FAF">
      <w:pPr>
        <w:jc w:val="center"/>
        <w:rPr>
          <w:b/>
          <w:sz w:val="24"/>
          <w:szCs w:val="24"/>
          <w:lang w:val="sr-Cyrl-RS"/>
        </w:rPr>
      </w:pPr>
      <w:r w:rsidRPr="00A01D62">
        <w:rPr>
          <w:b/>
          <w:sz w:val="24"/>
          <w:szCs w:val="24"/>
        </w:rPr>
        <w:t xml:space="preserve">ПРЕДМЕТ  </w:t>
      </w:r>
      <w:r w:rsidRPr="00A01D62">
        <w:rPr>
          <w:b/>
          <w:sz w:val="24"/>
          <w:szCs w:val="24"/>
          <w:lang w:val="sr-Cyrl-RS"/>
        </w:rPr>
        <w:t>ОКВИРНОГ СПОРАЗУМА</w:t>
      </w:r>
    </w:p>
    <w:p w14:paraId="661F3861" w14:textId="77777777" w:rsidR="003A45FC" w:rsidRPr="00A01D62" w:rsidRDefault="003A45FC" w:rsidP="00401FAF">
      <w:pPr>
        <w:jc w:val="center"/>
        <w:rPr>
          <w:b/>
          <w:sz w:val="24"/>
          <w:szCs w:val="24"/>
        </w:rPr>
      </w:pPr>
      <w:r w:rsidRPr="00A01D62">
        <w:rPr>
          <w:b/>
          <w:sz w:val="24"/>
          <w:szCs w:val="24"/>
        </w:rPr>
        <w:t>Члан 1.</w:t>
      </w:r>
    </w:p>
    <w:p w14:paraId="56C2D2D4" w14:textId="2E2165AB" w:rsidR="003A45FC" w:rsidRPr="00A23B33" w:rsidRDefault="003A45FC" w:rsidP="003A45FC">
      <w:pPr>
        <w:rPr>
          <w:rFonts w:eastAsia="Calibri"/>
          <w:sz w:val="24"/>
          <w:szCs w:val="24"/>
          <w:lang w:val="sr-Cyrl-RS"/>
        </w:rPr>
      </w:pPr>
      <w:r w:rsidRPr="00A23B33">
        <w:rPr>
          <w:rFonts w:eastAsia="Calibri"/>
          <w:sz w:val="24"/>
          <w:szCs w:val="24"/>
          <w:lang w:val="ru-RU"/>
        </w:rPr>
        <w:t xml:space="preserve">Предмет овог Оквирног споразума о </w:t>
      </w:r>
      <w:r>
        <w:rPr>
          <w:rFonts w:eastAsia="Calibri"/>
          <w:sz w:val="24"/>
          <w:szCs w:val="24"/>
          <w:lang w:val="ru-RU"/>
        </w:rPr>
        <w:t>пружању услуга</w:t>
      </w:r>
      <w:r w:rsidRPr="00A23B33">
        <w:rPr>
          <w:rFonts w:eastAsia="Calibri"/>
          <w:sz w:val="24"/>
          <w:szCs w:val="24"/>
          <w:lang w:val="ru-RU"/>
        </w:rPr>
        <w:t xml:space="preserve"> (даље: Оквирни споразум)</w:t>
      </w:r>
      <w:r w:rsidR="00401FAF">
        <w:rPr>
          <w:rFonts w:eastAsia="Calibri"/>
          <w:sz w:val="24"/>
          <w:szCs w:val="24"/>
          <w:lang w:val="ru-RU"/>
        </w:rPr>
        <w:t>,</w:t>
      </w:r>
      <w:r w:rsidRPr="00A23B33">
        <w:rPr>
          <w:rFonts w:eastAsia="Calibri"/>
          <w:sz w:val="24"/>
          <w:szCs w:val="24"/>
          <w:lang w:val="ru-RU"/>
        </w:rPr>
        <w:t xml:space="preserve"> је утврђивањ</w:t>
      </w:r>
      <w:r>
        <w:rPr>
          <w:rFonts w:eastAsia="Calibri"/>
          <w:sz w:val="24"/>
          <w:szCs w:val="24"/>
          <w:lang w:val="ru-RU"/>
        </w:rPr>
        <w:t xml:space="preserve">е услова за </w:t>
      </w:r>
      <w:r w:rsidR="00401FAF">
        <w:rPr>
          <w:rFonts w:eastAsia="Calibri"/>
          <w:sz w:val="24"/>
          <w:szCs w:val="24"/>
          <w:lang w:val="ru-RU"/>
        </w:rPr>
        <w:t>закључивање У</w:t>
      </w:r>
      <w:r w:rsidRPr="00A23B33">
        <w:rPr>
          <w:rFonts w:eastAsia="Calibri"/>
          <w:sz w:val="24"/>
          <w:szCs w:val="24"/>
          <w:lang w:val="ru-RU"/>
        </w:rPr>
        <w:t xml:space="preserve">говора </w:t>
      </w:r>
      <w:r w:rsidR="00F535F9">
        <w:rPr>
          <w:rFonts w:eastAsia="Calibri"/>
          <w:sz w:val="24"/>
          <w:szCs w:val="24"/>
          <w:lang w:val="ru-RU"/>
        </w:rPr>
        <w:t>о пружању</w:t>
      </w:r>
      <w:r>
        <w:rPr>
          <w:rFonts w:eastAsia="Calibri"/>
          <w:sz w:val="24"/>
          <w:szCs w:val="24"/>
          <w:lang w:val="ru-RU"/>
        </w:rPr>
        <w:t xml:space="preserve"> услуга</w:t>
      </w:r>
      <w:r w:rsidR="00401FAF" w:rsidRPr="00401FAF">
        <w:rPr>
          <w:rFonts w:cs="Arial"/>
          <w:bCs/>
          <w:sz w:val="24"/>
          <w:szCs w:val="24"/>
          <w:lang w:val="sr-Cyrl-RS"/>
        </w:rPr>
        <w:t xml:space="preserve"> </w:t>
      </w:r>
      <w:r w:rsidR="009E2120">
        <w:rPr>
          <w:rFonts w:cs="Arial"/>
          <w:bCs/>
          <w:sz w:val="24"/>
          <w:szCs w:val="24"/>
          <w:lang w:val="sr-Cyrl-RS"/>
        </w:rPr>
        <w:t>„</w:t>
      </w:r>
      <w:r w:rsidR="00401FAF" w:rsidRPr="00401FAF">
        <w:rPr>
          <w:rFonts w:cs="Arial"/>
          <w:bCs/>
          <w:sz w:val="24"/>
          <w:szCs w:val="24"/>
          <w:lang w:val="sr-Cyrl-RS"/>
        </w:rPr>
        <w:t>Реконструкција и модернизација ТС 110/</w:t>
      </w:r>
      <w:r w:rsidR="00401FAF" w:rsidRPr="00401FAF">
        <w:rPr>
          <w:rFonts w:cs="Arial"/>
          <w:bCs/>
          <w:sz w:val="24"/>
          <w:szCs w:val="24"/>
        </w:rPr>
        <w:t>X</w:t>
      </w:r>
      <w:r w:rsidR="00401FAF" w:rsidRPr="00401FAF">
        <w:rPr>
          <w:rFonts w:cs="Arial"/>
          <w:bCs/>
          <w:sz w:val="24"/>
          <w:szCs w:val="24"/>
          <w:lang w:val="sr-Cyrl-RS"/>
        </w:rPr>
        <w:t xml:space="preserve"> - Израда инвестиционо-техничке документације и студија оправданости за ТС 110/</w:t>
      </w:r>
      <w:r w:rsidR="00401FAF" w:rsidRPr="00401FAF">
        <w:rPr>
          <w:rFonts w:cs="Arial"/>
          <w:bCs/>
          <w:sz w:val="24"/>
          <w:szCs w:val="24"/>
        </w:rPr>
        <w:t>X</w:t>
      </w:r>
      <w:r w:rsidR="009E2120">
        <w:rPr>
          <w:rFonts w:cs="Arial"/>
          <w:bCs/>
          <w:sz w:val="24"/>
          <w:szCs w:val="24"/>
          <w:lang w:val="sr-Cyrl-RS"/>
        </w:rPr>
        <w:t>“</w:t>
      </w:r>
      <w:r w:rsidR="00401FAF">
        <w:rPr>
          <w:rFonts w:cs="Arial"/>
          <w:bCs/>
          <w:sz w:val="24"/>
          <w:szCs w:val="24"/>
          <w:lang w:val="sr-Cyrl-RS"/>
        </w:rPr>
        <w:t>,</w:t>
      </w:r>
      <w:r w:rsidR="00401FAF">
        <w:rPr>
          <w:rFonts w:eastAsia="Calibri"/>
          <w:sz w:val="24"/>
          <w:szCs w:val="24"/>
        </w:rPr>
        <w:t xml:space="preserve"> </w:t>
      </w:r>
      <w:r w:rsidR="00401FAF" w:rsidRPr="00EE793E">
        <w:rPr>
          <w:rFonts w:cs="Arial"/>
          <w:sz w:val="24"/>
          <w:szCs w:val="24"/>
        </w:rPr>
        <w:t>(у даљем тек</w:t>
      </w:r>
      <w:r w:rsidR="00401FAF">
        <w:rPr>
          <w:rFonts w:cs="Arial"/>
          <w:sz w:val="24"/>
          <w:szCs w:val="24"/>
        </w:rPr>
        <w:t>сту: Услуге)</w:t>
      </w:r>
      <w:r>
        <w:rPr>
          <w:rFonts w:eastAsia="Calibri"/>
          <w:sz w:val="24"/>
          <w:szCs w:val="24"/>
          <w:lang w:val="sr-Cyrl-RS"/>
        </w:rPr>
        <w:t>.</w:t>
      </w:r>
    </w:p>
    <w:p w14:paraId="6DC73431" w14:textId="13FF9404" w:rsidR="00401FAF" w:rsidRDefault="003A45FC" w:rsidP="00401FAF">
      <w:pPr>
        <w:pStyle w:val="KDParagraf"/>
        <w:spacing w:before="0"/>
        <w:rPr>
          <w:rFonts w:cs="Arial"/>
          <w:sz w:val="24"/>
          <w:szCs w:val="24"/>
        </w:rPr>
      </w:pPr>
      <w:r w:rsidRPr="00A23B33">
        <w:rPr>
          <w:rFonts w:eastAsia="Calibri"/>
          <w:sz w:val="24"/>
          <w:szCs w:val="24"/>
        </w:rPr>
        <w:t>Пр</w:t>
      </w:r>
      <w:r>
        <w:rPr>
          <w:rFonts w:eastAsia="Calibri"/>
          <w:sz w:val="24"/>
          <w:szCs w:val="24"/>
          <w:lang w:val="sr-Cyrl-RS"/>
        </w:rPr>
        <w:t xml:space="preserve">ужалац </w:t>
      </w:r>
      <w:r w:rsidRPr="00A23B33">
        <w:rPr>
          <w:rFonts w:eastAsia="Calibri"/>
          <w:sz w:val="24"/>
          <w:szCs w:val="24"/>
        </w:rPr>
        <w:t>се обавезује да за потребе К</w:t>
      </w:r>
      <w:r>
        <w:rPr>
          <w:rFonts w:eastAsia="Calibri"/>
          <w:sz w:val="24"/>
          <w:szCs w:val="24"/>
          <w:lang w:val="sr-Cyrl-RS"/>
        </w:rPr>
        <w:t>орисника</w:t>
      </w:r>
      <w:r w:rsidRPr="00A23B33">
        <w:rPr>
          <w:rFonts w:eastAsia="Calibri"/>
          <w:sz w:val="24"/>
          <w:szCs w:val="24"/>
          <w:lang w:val="sr-Cyrl-RS"/>
        </w:rPr>
        <w:t xml:space="preserve">, по настанку истих, а на основу </w:t>
      </w:r>
      <w:r w:rsidR="00E53998">
        <w:rPr>
          <w:rFonts w:eastAsia="Calibri"/>
          <w:sz w:val="24"/>
          <w:szCs w:val="24"/>
          <w:lang w:val="sr-Cyrl-RS"/>
        </w:rPr>
        <w:t>закључених у</w:t>
      </w:r>
      <w:r w:rsidRPr="00A23B33">
        <w:rPr>
          <w:rFonts w:eastAsia="Calibri"/>
          <w:sz w:val="24"/>
          <w:szCs w:val="24"/>
          <w:lang w:val="sr-Cyrl-RS"/>
        </w:rPr>
        <w:t>говора</w:t>
      </w:r>
      <w:r w:rsidRPr="00A23B33">
        <w:rPr>
          <w:rFonts w:eastAsia="Calibri"/>
          <w:sz w:val="24"/>
          <w:szCs w:val="24"/>
        </w:rPr>
        <w:t xml:space="preserve"> и</w:t>
      </w:r>
      <w:r>
        <w:rPr>
          <w:rFonts w:eastAsia="Calibri"/>
          <w:sz w:val="24"/>
          <w:szCs w:val="24"/>
          <w:lang w:val="sr-Cyrl-RS"/>
        </w:rPr>
        <w:t>зврши уговорене услуге</w:t>
      </w:r>
      <w:r w:rsidRPr="00A23B33">
        <w:rPr>
          <w:rFonts w:eastAsia="Calibri"/>
          <w:sz w:val="24"/>
          <w:szCs w:val="24"/>
        </w:rPr>
        <w:t xml:space="preserve"> из става 1.</w:t>
      </w:r>
      <w:r w:rsidR="00401FAF">
        <w:rPr>
          <w:rFonts w:eastAsia="Calibri"/>
          <w:sz w:val="24"/>
          <w:szCs w:val="24"/>
          <w:lang w:val="sr-Cyrl-RS"/>
        </w:rPr>
        <w:t xml:space="preserve"> </w:t>
      </w:r>
      <w:r w:rsidRPr="00A23B33">
        <w:rPr>
          <w:rFonts w:eastAsia="Calibri"/>
          <w:sz w:val="24"/>
          <w:szCs w:val="24"/>
        </w:rPr>
        <w:t>овог члана у року</w:t>
      </w:r>
      <w:r w:rsidRPr="00A23B33">
        <w:rPr>
          <w:rFonts w:eastAsia="Calibri"/>
          <w:sz w:val="24"/>
          <w:szCs w:val="24"/>
          <w:lang w:val="sr-Cyrl-RS"/>
        </w:rPr>
        <w:t xml:space="preserve"> дефинисаном у </w:t>
      </w:r>
      <w:r w:rsidR="00D43E07">
        <w:rPr>
          <w:rFonts w:eastAsia="Calibri"/>
          <w:sz w:val="24"/>
          <w:szCs w:val="24"/>
          <w:lang w:val="sr-Cyrl-RS"/>
        </w:rPr>
        <w:t>Оквирном споразуму</w:t>
      </w:r>
      <w:r>
        <w:rPr>
          <w:rFonts w:eastAsia="Calibri"/>
          <w:sz w:val="24"/>
          <w:szCs w:val="24"/>
        </w:rPr>
        <w:t xml:space="preserve">, </w:t>
      </w:r>
      <w:r w:rsidR="00401FAF">
        <w:rPr>
          <w:rFonts w:eastAsia="Calibri"/>
          <w:sz w:val="24"/>
          <w:szCs w:val="24"/>
        </w:rPr>
        <w:t xml:space="preserve">у свему </w:t>
      </w:r>
      <w:r w:rsidR="00401FAF" w:rsidRPr="00401FAF">
        <w:rPr>
          <w:rFonts w:cs="Arial"/>
          <w:sz w:val="24"/>
          <w:szCs w:val="24"/>
        </w:rPr>
        <w:t>у складу са Конкурсном документацијом број</w:t>
      </w:r>
      <w:r w:rsidR="00401FAF" w:rsidRPr="00401FAF">
        <w:rPr>
          <w:rFonts w:cs="Arial"/>
          <w:sz w:val="24"/>
          <w:szCs w:val="24"/>
          <w:lang w:val="sr-Cyrl-RS"/>
        </w:rPr>
        <w:t xml:space="preserve"> </w:t>
      </w:r>
      <w:r w:rsidR="00401FAF" w:rsidRPr="00401FAF">
        <w:rPr>
          <w:rFonts w:cs="Arial"/>
          <w:sz w:val="24"/>
          <w:szCs w:val="24"/>
          <w:lang w:val="sr-Cyrl-CS"/>
        </w:rPr>
        <w:t>1</w:t>
      </w:r>
      <w:r w:rsidR="00401FAF" w:rsidRPr="00401FAF">
        <w:rPr>
          <w:rFonts w:cs="Arial"/>
          <w:sz w:val="24"/>
          <w:szCs w:val="24"/>
        </w:rPr>
        <w:t>000/0</w:t>
      </w:r>
      <w:r w:rsidR="00401FAF" w:rsidRPr="00401FAF">
        <w:rPr>
          <w:rFonts w:cs="Arial"/>
          <w:sz w:val="24"/>
          <w:szCs w:val="24"/>
          <w:lang w:val="sr-Cyrl-RS"/>
        </w:rPr>
        <w:t>355</w:t>
      </w:r>
      <w:r w:rsidR="00401FAF" w:rsidRPr="00401FAF">
        <w:rPr>
          <w:rFonts w:cs="Arial"/>
          <w:sz w:val="24"/>
          <w:szCs w:val="24"/>
        </w:rPr>
        <w:t>/2016</w:t>
      </w:r>
      <w:r w:rsidR="00401FAF" w:rsidRPr="00401FAF">
        <w:rPr>
          <w:rFonts w:cs="Arial"/>
          <w:sz w:val="24"/>
          <w:szCs w:val="24"/>
          <w:lang w:val="sr-Cyrl-CS"/>
        </w:rPr>
        <w:t xml:space="preserve">, </w:t>
      </w:r>
      <w:r w:rsidR="00401FAF" w:rsidRPr="00401FAF">
        <w:rPr>
          <w:rFonts w:cs="Arial"/>
          <w:sz w:val="24"/>
          <w:szCs w:val="24"/>
        </w:rPr>
        <w:t>Понудом Пружаоца услуга</w:t>
      </w:r>
      <w:r w:rsidR="00401FAF" w:rsidRPr="00401FAF">
        <w:rPr>
          <w:rFonts w:cs="Arial"/>
          <w:sz w:val="24"/>
          <w:szCs w:val="24"/>
          <w:lang w:val="sr-Cyrl-RS"/>
        </w:rPr>
        <w:t xml:space="preserve"> број ____од ____године, Описом и врстом услуге</w:t>
      </w:r>
      <w:r w:rsidR="00401FAF" w:rsidRPr="00401FAF">
        <w:rPr>
          <w:rFonts w:cs="Arial"/>
          <w:sz w:val="24"/>
          <w:szCs w:val="24"/>
        </w:rPr>
        <w:t xml:space="preserve"> </w:t>
      </w:r>
      <w:r w:rsidR="00401FAF" w:rsidRPr="00401FAF">
        <w:rPr>
          <w:rFonts w:cs="Arial"/>
          <w:sz w:val="24"/>
          <w:szCs w:val="24"/>
          <w:lang w:val="sr-Cyrl-RS"/>
        </w:rPr>
        <w:t>и Структуром цене,</w:t>
      </w:r>
      <w:r w:rsidR="00401FAF" w:rsidRPr="00401FAF">
        <w:rPr>
          <w:rFonts w:cs="Arial"/>
          <w:sz w:val="24"/>
          <w:szCs w:val="24"/>
        </w:rPr>
        <w:t xml:space="preserve"> који </w:t>
      </w:r>
      <w:r w:rsidR="00401FAF" w:rsidRPr="00401FAF">
        <w:rPr>
          <w:rFonts w:cs="Arial"/>
          <w:sz w:val="24"/>
          <w:szCs w:val="24"/>
          <w:lang w:val="sr-Cyrl-RS"/>
        </w:rPr>
        <w:t xml:space="preserve">као Прилог 1, Прилог 2, Прилог 3 и Прилог 4 </w:t>
      </w:r>
      <w:r w:rsidR="00401FAF" w:rsidRPr="00401FAF">
        <w:rPr>
          <w:rFonts w:cs="Arial"/>
          <w:sz w:val="24"/>
          <w:szCs w:val="24"/>
        </w:rPr>
        <w:t xml:space="preserve">чине саставни део овог </w:t>
      </w:r>
      <w:r w:rsidR="00401FAF">
        <w:rPr>
          <w:rFonts w:cs="Arial"/>
          <w:sz w:val="24"/>
          <w:szCs w:val="24"/>
          <w:lang w:val="sr-Cyrl-RS"/>
        </w:rPr>
        <w:t>Оквирног споразума</w:t>
      </w:r>
      <w:r w:rsidR="00401FAF" w:rsidRPr="00401FAF">
        <w:rPr>
          <w:rFonts w:cs="Arial"/>
          <w:sz w:val="24"/>
          <w:szCs w:val="24"/>
        </w:rPr>
        <w:t>.</w:t>
      </w:r>
    </w:p>
    <w:p w14:paraId="70C9AD6F" w14:textId="77777777" w:rsidR="00AD16F4" w:rsidRPr="00401FAF" w:rsidRDefault="00AD16F4" w:rsidP="00401FAF">
      <w:pPr>
        <w:pStyle w:val="KDParagraf"/>
        <w:spacing w:before="0"/>
        <w:rPr>
          <w:rFonts w:cs="Arial"/>
          <w:sz w:val="24"/>
          <w:szCs w:val="24"/>
          <w:lang w:val="sr-Cyrl-RS"/>
        </w:rPr>
      </w:pPr>
    </w:p>
    <w:p w14:paraId="3DF452EB" w14:textId="4E780791" w:rsidR="003A45FC" w:rsidRPr="00A23B33" w:rsidRDefault="003A45FC" w:rsidP="00401FAF">
      <w:pPr>
        <w:jc w:val="center"/>
        <w:rPr>
          <w:sz w:val="24"/>
          <w:szCs w:val="24"/>
        </w:rPr>
      </w:pPr>
      <w:r w:rsidRPr="00A01D62">
        <w:rPr>
          <w:b/>
          <w:sz w:val="24"/>
          <w:szCs w:val="24"/>
        </w:rPr>
        <w:t>Члан 2</w:t>
      </w:r>
      <w:r w:rsidRPr="00A23B33">
        <w:rPr>
          <w:sz w:val="24"/>
          <w:szCs w:val="24"/>
        </w:rPr>
        <w:t>.</w:t>
      </w:r>
    </w:p>
    <w:p w14:paraId="611DD344" w14:textId="77777777" w:rsidR="003A45FC" w:rsidRPr="00A23B33" w:rsidRDefault="003A45FC" w:rsidP="003A45FC">
      <w:pPr>
        <w:rPr>
          <w:rFonts w:eastAsia="Calibri"/>
          <w:sz w:val="24"/>
          <w:szCs w:val="24"/>
        </w:rPr>
      </w:pPr>
      <w:r w:rsidRPr="00A23B33">
        <w:rPr>
          <w:rFonts w:eastAsia="Calibri"/>
          <w:sz w:val="24"/>
          <w:szCs w:val="24"/>
        </w:rPr>
        <w:t xml:space="preserve">Овај </w:t>
      </w:r>
      <w:r w:rsidRPr="00A23B33">
        <w:rPr>
          <w:rFonts w:eastAsia="Calibri"/>
          <w:sz w:val="24"/>
          <w:szCs w:val="24"/>
          <w:lang w:val="sr-Cyrl-RS"/>
        </w:rPr>
        <w:t>Оквирни споразум</w:t>
      </w:r>
      <w:r w:rsidRPr="00A23B33">
        <w:rPr>
          <w:rFonts w:eastAsia="Calibri"/>
          <w:sz w:val="24"/>
          <w:szCs w:val="24"/>
        </w:rPr>
        <w:t xml:space="preserve"> и његови прилози сачињени су на српском језику.</w:t>
      </w:r>
    </w:p>
    <w:p w14:paraId="503EC5FF" w14:textId="77777777" w:rsidR="003A45FC" w:rsidRPr="00A23B33" w:rsidRDefault="003A45FC" w:rsidP="003A45FC">
      <w:pPr>
        <w:rPr>
          <w:rFonts w:eastAsia="Calibri"/>
          <w:sz w:val="24"/>
          <w:szCs w:val="24"/>
        </w:rPr>
      </w:pPr>
      <w:r w:rsidRPr="00A23B33">
        <w:rPr>
          <w:rFonts w:eastAsia="Calibri"/>
          <w:sz w:val="24"/>
          <w:szCs w:val="24"/>
        </w:rPr>
        <w:t xml:space="preserve">На овај </w:t>
      </w:r>
      <w:r w:rsidRPr="00A23B33">
        <w:rPr>
          <w:rFonts w:eastAsia="Calibri"/>
          <w:sz w:val="24"/>
          <w:szCs w:val="24"/>
          <w:lang w:val="sr-Cyrl-RS"/>
        </w:rPr>
        <w:t>Оквирни споразум</w:t>
      </w:r>
      <w:r w:rsidRPr="00A23B33">
        <w:rPr>
          <w:rFonts w:eastAsia="Calibri"/>
          <w:sz w:val="24"/>
          <w:szCs w:val="24"/>
        </w:rPr>
        <w:t xml:space="preserve"> примењују се закони Републике Србије. У случају спора меродавно је право Републике Србије.</w:t>
      </w:r>
    </w:p>
    <w:p w14:paraId="133EAFDD" w14:textId="77777777" w:rsidR="003A45FC" w:rsidRPr="00A23B33" w:rsidRDefault="003A45FC" w:rsidP="003A45FC">
      <w:pPr>
        <w:rPr>
          <w:rFonts w:eastAsia="Calibri"/>
          <w:sz w:val="24"/>
          <w:szCs w:val="24"/>
        </w:rPr>
      </w:pPr>
    </w:p>
    <w:p w14:paraId="66ED7E29" w14:textId="21E7E21B" w:rsidR="003A45FC" w:rsidRPr="00A01D62" w:rsidRDefault="003A45FC" w:rsidP="00401FAF">
      <w:pPr>
        <w:jc w:val="center"/>
        <w:rPr>
          <w:b/>
          <w:sz w:val="24"/>
          <w:szCs w:val="24"/>
          <w:lang w:val="sr-Cyrl-RS"/>
        </w:rPr>
      </w:pPr>
      <w:r w:rsidRPr="00A01D62">
        <w:rPr>
          <w:b/>
          <w:sz w:val="24"/>
          <w:szCs w:val="24"/>
          <w:lang w:val="sr-Cyrl-RS"/>
        </w:rPr>
        <w:t>ВР</w:t>
      </w:r>
      <w:r w:rsidR="00A01D62" w:rsidRPr="00A01D62">
        <w:rPr>
          <w:b/>
          <w:sz w:val="24"/>
          <w:szCs w:val="24"/>
          <w:lang w:val="sr-Cyrl-RS"/>
        </w:rPr>
        <w:t>ЕД</w:t>
      </w:r>
      <w:r w:rsidRPr="00A01D62">
        <w:rPr>
          <w:b/>
          <w:sz w:val="24"/>
          <w:szCs w:val="24"/>
          <w:lang w:val="sr-Cyrl-RS"/>
        </w:rPr>
        <w:t>НОСТ ОКВИРНОГ СПОРАЗУМА</w:t>
      </w:r>
    </w:p>
    <w:p w14:paraId="400DD2AC" w14:textId="77777777" w:rsidR="003A45FC" w:rsidRPr="00A01D62" w:rsidRDefault="003A45FC" w:rsidP="00401FAF">
      <w:pPr>
        <w:jc w:val="center"/>
        <w:rPr>
          <w:b/>
          <w:sz w:val="24"/>
          <w:szCs w:val="24"/>
        </w:rPr>
      </w:pPr>
      <w:r w:rsidRPr="00A01D62">
        <w:rPr>
          <w:b/>
          <w:sz w:val="24"/>
          <w:szCs w:val="24"/>
        </w:rPr>
        <w:t>Члан 3.</w:t>
      </w:r>
    </w:p>
    <w:p w14:paraId="5E4FC025" w14:textId="423211B2" w:rsidR="003A45FC" w:rsidRPr="00A01D62" w:rsidRDefault="003A45FC" w:rsidP="003A45FC">
      <w:pPr>
        <w:rPr>
          <w:sz w:val="24"/>
          <w:szCs w:val="24"/>
        </w:rPr>
      </w:pPr>
      <w:r w:rsidRPr="00A23B33">
        <w:rPr>
          <w:sz w:val="24"/>
          <w:szCs w:val="24"/>
        </w:rPr>
        <w:t xml:space="preserve">Укупна вредност </w:t>
      </w:r>
      <w:r w:rsidRPr="00A23B33">
        <w:rPr>
          <w:sz w:val="24"/>
          <w:szCs w:val="24"/>
          <w:lang w:val="sr-Cyrl-RS"/>
        </w:rPr>
        <w:t>овог Оквирног споразума</w:t>
      </w:r>
      <w:r w:rsidRPr="00A23B33">
        <w:rPr>
          <w:sz w:val="24"/>
          <w:szCs w:val="24"/>
        </w:rPr>
        <w:t xml:space="preserve"> из члана 1.</w:t>
      </w:r>
      <w:r w:rsidR="0006127C">
        <w:rPr>
          <w:sz w:val="24"/>
          <w:szCs w:val="24"/>
          <w:lang w:val="sr-Cyrl-RS"/>
        </w:rPr>
        <w:t xml:space="preserve"> </w:t>
      </w:r>
      <w:r w:rsidRPr="00A23B33">
        <w:rPr>
          <w:sz w:val="24"/>
          <w:szCs w:val="24"/>
          <w:lang w:val="sr-Cyrl-RS"/>
        </w:rPr>
        <w:t>без обрачунатог ПДВ</w:t>
      </w:r>
      <w:r w:rsidRPr="00A23B33">
        <w:rPr>
          <w:sz w:val="24"/>
          <w:szCs w:val="24"/>
        </w:rPr>
        <w:t xml:space="preserve"> износи _________________(словима:____________________)</w:t>
      </w:r>
      <w:r>
        <w:rPr>
          <w:sz w:val="24"/>
          <w:szCs w:val="24"/>
          <w:lang w:val="sr-Cyrl-RS"/>
        </w:rPr>
        <w:t xml:space="preserve"> </w:t>
      </w:r>
      <w:r w:rsidR="00A01D62">
        <w:rPr>
          <w:sz w:val="24"/>
          <w:szCs w:val="24"/>
        </w:rPr>
        <w:t>RSD.</w:t>
      </w:r>
    </w:p>
    <w:p w14:paraId="348B3910" w14:textId="77777777" w:rsidR="003A45FC" w:rsidRPr="00A23B33" w:rsidRDefault="003A45FC" w:rsidP="003A45FC">
      <w:pPr>
        <w:rPr>
          <w:sz w:val="24"/>
          <w:szCs w:val="24"/>
          <w:lang w:val="sr-Cyrl-RS"/>
        </w:rPr>
      </w:pPr>
      <w:r w:rsidRPr="00A23B33">
        <w:rPr>
          <w:sz w:val="24"/>
          <w:szCs w:val="24"/>
          <w:lang w:val="sr-Cyrl-RS"/>
        </w:rPr>
        <w:t>К</w:t>
      </w:r>
      <w:r>
        <w:rPr>
          <w:sz w:val="24"/>
          <w:szCs w:val="24"/>
          <w:lang w:val="sr-Cyrl-RS"/>
        </w:rPr>
        <w:t>орисник услуга</w:t>
      </w:r>
      <w:r w:rsidRPr="00A23B33">
        <w:rPr>
          <w:sz w:val="24"/>
          <w:szCs w:val="24"/>
          <w:lang w:val="sr-Cyrl-RS"/>
        </w:rPr>
        <w:t xml:space="preserve"> није у обавези да реализује целокупну вредност Оквирног споразума.</w:t>
      </w:r>
    </w:p>
    <w:p w14:paraId="5C18EAAF" w14:textId="77777777" w:rsidR="003A45FC" w:rsidRPr="00A23B33" w:rsidRDefault="003A45FC" w:rsidP="003A45FC">
      <w:pPr>
        <w:rPr>
          <w:rFonts w:eastAsia="Calibri"/>
          <w:sz w:val="24"/>
          <w:szCs w:val="24"/>
          <w:lang w:val="sr-Cyrl-RS"/>
        </w:rPr>
      </w:pPr>
      <w:r>
        <w:rPr>
          <w:sz w:val="24"/>
          <w:szCs w:val="24"/>
          <w:lang w:val="sr-Cyrl-RS"/>
        </w:rPr>
        <w:lastRenderedPageBreak/>
        <w:t>Стране су сагласне да је</w:t>
      </w:r>
      <w:r w:rsidRPr="00A23B33">
        <w:rPr>
          <w:sz w:val="24"/>
          <w:szCs w:val="24"/>
          <w:lang w:val="sr-Cyrl-RS"/>
        </w:rPr>
        <w:t xml:space="preserve"> </w:t>
      </w:r>
      <w:r>
        <w:rPr>
          <w:sz w:val="24"/>
          <w:szCs w:val="24"/>
          <w:lang w:val="sr-Cyrl-RS"/>
        </w:rPr>
        <w:t>обим услуга</w:t>
      </w:r>
      <w:r w:rsidRPr="00A23B33">
        <w:rPr>
          <w:rFonts w:eastAsia="Calibri"/>
          <w:sz w:val="24"/>
          <w:szCs w:val="24"/>
          <w:lang w:val="sr-Cyrl-RS"/>
        </w:rPr>
        <w:t xml:space="preserve"> у</w:t>
      </w:r>
      <w:r>
        <w:rPr>
          <w:rFonts w:eastAsia="Calibri"/>
          <w:sz w:val="24"/>
          <w:szCs w:val="24"/>
          <w:lang w:val="sr-Cyrl-RS"/>
        </w:rPr>
        <w:t xml:space="preserve"> Обрасцу структуре цене оквиран</w:t>
      </w:r>
      <w:r w:rsidRPr="00A23B33">
        <w:rPr>
          <w:rFonts w:eastAsia="Calibri"/>
          <w:sz w:val="24"/>
          <w:szCs w:val="24"/>
          <w:lang w:val="sr-Cyrl-RS"/>
        </w:rPr>
        <w:t xml:space="preserve"> за време важења Оквирног споразума, те да су дозвољена одступања од оквирних количина, с тим да се укупна вредност Оквирног споразума не може премашити.</w:t>
      </w:r>
    </w:p>
    <w:p w14:paraId="42F02D8A" w14:textId="3FE2C936" w:rsidR="003A45FC" w:rsidRDefault="003A45FC" w:rsidP="003A45FC">
      <w:pPr>
        <w:rPr>
          <w:rFonts w:eastAsia="Calibri"/>
          <w:sz w:val="24"/>
          <w:szCs w:val="24"/>
          <w:lang w:val="sr-Cyrl-RS"/>
        </w:rPr>
      </w:pPr>
      <w:r w:rsidRPr="00A23B33">
        <w:rPr>
          <w:rFonts w:eastAsia="Calibri"/>
          <w:sz w:val="24"/>
          <w:szCs w:val="24"/>
          <w:lang w:val="sr-Cyrl-RS"/>
        </w:rPr>
        <w:t xml:space="preserve">Коначна вредност </w:t>
      </w:r>
      <w:r>
        <w:rPr>
          <w:rFonts w:eastAsia="Calibri"/>
          <w:sz w:val="24"/>
          <w:szCs w:val="24"/>
          <w:lang w:val="sr-Cyrl-RS"/>
        </w:rPr>
        <w:t>извршених услуга</w:t>
      </w:r>
      <w:r w:rsidRPr="00A23B33">
        <w:rPr>
          <w:rFonts w:eastAsia="Calibri"/>
          <w:sz w:val="24"/>
          <w:szCs w:val="24"/>
          <w:lang w:val="sr-Cyrl-RS"/>
        </w:rPr>
        <w:t xml:space="preserve"> утврдиће се применом јединичних цена на стварно </w:t>
      </w:r>
      <w:r>
        <w:rPr>
          <w:rFonts w:eastAsia="Calibri"/>
          <w:sz w:val="24"/>
          <w:szCs w:val="24"/>
          <w:lang w:val="sr-Cyrl-RS"/>
        </w:rPr>
        <w:t>извршени обим услуга</w:t>
      </w:r>
      <w:r w:rsidR="00D43E07">
        <w:rPr>
          <w:rFonts w:eastAsia="Calibri"/>
          <w:sz w:val="24"/>
          <w:szCs w:val="24"/>
          <w:lang w:val="sr-Cyrl-RS"/>
        </w:rPr>
        <w:t xml:space="preserve">, а по основу закључених </w:t>
      </w:r>
      <w:r w:rsidRPr="00A23B33">
        <w:rPr>
          <w:rFonts w:eastAsia="Calibri"/>
          <w:sz w:val="24"/>
          <w:szCs w:val="24"/>
          <w:lang w:val="sr-Cyrl-RS"/>
        </w:rPr>
        <w:t>Уговора.</w:t>
      </w:r>
    </w:p>
    <w:p w14:paraId="64CBCFE4" w14:textId="7A4E0211" w:rsidR="003A45FC" w:rsidRDefault="003A45FC" w:rsidP="003A45FC">
      <w:pPr>
        <w:rPr>
          <w:rFonts w:eastAsia="Calibri"/>
          <w:sz w:val="24"/>
          <w:szCs w:val="24"/>
          <w:lang w:val="sr-Cyrl-RS"/>
        </w:rPr>
      </w:pPr>
      <w:r w:rsidRPr="004948CB">
        <w:rPr>
          <w:rFonts w:eastAsia="Calibri"/>
          <w:sz w:val="24"/>
          <w:szCs w:val="24"/>
          <w:lang w:val="sr-Cyrl-RS"/>
        </w:rPr>
        <w:t>На  цену Услуге из става 1. овог члана обрачунава се припадајући порез на додату вредност у складу са прописима Републике Србије.</w:t>
      </w:r>
    </w:p>
    <w:p w14:paraId="0782550F" w14:textId="4D2334E5" w:rsidR="003A45FC" w:rsidRPr="00D61EF9" w:rsidRDefault="003A45FC" w:rsidP="003A45FC">
      <w:pPr>
        <w:rPr>
          <w:rFonts w:eastAsia="Calibri"/>
          <w:b/>
          <w:i/>
          <w:sz w:val="24"/>
          <w:szCs w:val="24"/>
          <w:lang w:val="sr-Cyrl-RS"/>
        </w:rPr>
      </w:pPr>
      <w:r w:rsidRPr="00D61EF9">
        <w:rPr>
          <w:rFonts w:eastAsia="Calibri"/>
          <w:b/>
          <w:i/>
          <w:sz w:val="24"/>
          <w:szCs w:val="24"/>
          <w:lang w:val="sr-Cyrl-RS"/>
        </w:rPr>
        <w:t>Напомена у вези са услугама уколико их обавља страно лице:</w:t>
      </w:r>
    </w:p>
    <w:p w14:paraId="2ED9D134" w14:textId="58A294A9" w:rsidR="003A45FC" w:rsidRPr="00D61EF9" w:rsidRDefault="003A45FC" w:rsidP="003A45FC">
      <w:pPr>
        <w:rPr>
          <w:rFonts w:eastAsia="Calibri"/>
          <w:i/>
          <w:sz w:val="24"/>
          <w:szCs w:val="24"/>
          <w:lang w:val="sr-Cyrl-RS"/>
        </w:rPr>
      </w:pPr>
      <w:r w:rsidRPr="00D61EF9">
        <w:rPr>
          <w:rFonts w:eastAsia="Calibri"/>
          <w:i/>
          <w:sz w:val="24"/>
          <w:szCs w:val="24"/>
          <w:lang w:val="sr-Cyrl-RS"/>
        </w:rPr>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w:t>
      </w:r>
      <w:r w:rsidR="00A01D62" w:rsidRPr="00D61EF9">
        <w:rPr>
          <w:rFonts w:eastAsia="Calibri"/>
          <w:i/>
          <w:sz w:val="24"/>
          <w:szCs w:val="24"/>
          <w:lang w:val="sr-Cyrl-RS"/>
        </w:rPr>
        <w:t>ије.) из члана 1. овог Уговора.</w:t>
      </w:r>
    </w:p>
    <w:p w14:paraId="09190732" w14:textId="702DF0A2" w:rsidR="003A45FC" w:rsidRPr="00D61EF9" w:rsidRDefault="003A45FC" w:rsidP="003A45FC">
      <w:pPr>
        <w:rPr>
          <w:rFonts w:eastAsia="Calibri"/>
          <w:b/>
          <w:i/>
          <w:sz w:val="24"/>
          <w:szCs w:val="24"/>
          <w:lang w:val="sr-Cyrl-RS"/>
        </w:rPr>
      </w:pPr>
      <w:r w:rsidRPr="00D61EF9">
        <w:rPr>
          <w:rFonts w:eastAsia="Calibri"/>
          <w:b/>
          <w:i/>
          <w:sz w:val="24"/>
          <w:szCs w:val="24"/>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2035C209" w14:textId="77777777" w:rsidR="003A45FC" w:rsidRPr="00D61EF9" w:rsidRDefault="003A45FC" w:rsidP="003A45FC">
      <w:pPr>
        <w:rPr>
          <w:rFonts w:eastAsia="Calibri"/>
          <w:i/>
          <w:sz w:val="24"/>
          <w:szCs w:val="24"/>
          <w:lang w:val="sr-Cyrl-RS"/>
        </w:rPr>
      </w:pPr>
      <w:r w:rsidRPr="00D61EF9">
        <w:rPr>
          <w:rFonts w:eastAsia="Calibri"/>
          <w:i/>
          <w:sz w:val="24"/>
          <w:szCs w:val="24"/>
          <w:lang w:val="sr-Cyrl-RS"/>
        </w:rPr>
        <w:t>Пружалац услуга се обавезује да Кориснику услуге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услуге и доказ да је стварни власник прихода приликом потписивања оквирног споразума или у року осам дана од дана потписивања  оквирног спорзаума, у складу са закљученим Уговором ______________ о избегавању двоструког опорезивања_____________(навести тачан назив уговора).</w:t>
      </w:r>
    </w:p>
    <w:p w14:paraId="4961A7F0" w14:textId="77777777" w:rsidR="003A45FC" w:rsidRPr="00D61EF9" w:rsidRDefault="003A45FC" w:rsidP="003A45FC">
      <w:pPr>
        <w:rPr>
          <w:rFonts w:eastAsia="Calibri"/>
          <w:i/>
          <w:sz w:val="24"/>
          <w:szCs w:val="24"/>
          <w:lang w:val="sr-Cyrl-RS"/>
        </w:rPr>
      </w:pPr>
      <w:r w:rsidRPr="00D61EF9">
        <w:rPr>
          <w:rFonts w:eastAsia="Calibri"/>
          <w:i/>
          <w:sz w:val="24"/>
          <w:szCs w:val="24"/>
          <w:lang w:val="sr-Cyrl-RS"/>
        </w:rPr>
        <w:t>Пружалац услуге се обавезује да Кориснику услуге достави доказе за сваку календарску годину (у случају набавке услуге која се реализује током више календарских година).</w:t>
      </w:r>
    </w:p>
    <w:p w14:paraId="427485C4" w14:textId="77777777" w:rsidR="003A45FC" w:rsidRPr="00D61EF9" w:rsidRDefault="003A45FC" w:rsidP="003A45FC">
      <w:pPr>
        <w:rPr>
          <w:rFonts w:eastAsia="Calibri"/>
          <w:i/>
          <w:sz w:val="24"/>
          <w:szCs w:val="24"/>
          <w:lang w:val="sr-Cyrl-RS"/>
        </w:rPr>
      </w:pPr>
      <w:r w:rsidRPr="00D61EF9">
        <w:rPr>
          <w:rFonts w:eastAsia="Calibri"/>
          <w:i/>
          <w:sz w:val="24"/>
          <w:szCs w:val="24"/>
          <w:lang w:val="sr-Cyrl-RS"/>
        </w:rPr>
        <w:t>Корисник услуге се обавезује  да Пружаоцу услуге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0B3C9968" w14:textId="77777777" w:rsidR="003A45FC" w:rsidRPr="00D61EF9" w:rsidRDefault="003A45FC" w:rsidP="003A45FC">
      <w:pPr>
        <w:rPr>
          <w:rFonts w:eastAsia="Calibri"/>
          <w:b/>
          <w:i/>
          <w:sz w:val="24"/>
          <w:szCs w:val="24"/>
          <w:lang w:val="sr-Cyrl-RS"/>
        </w:rPr>
      </w:pPr>
      <w:r w:rsidRPr="00D61EF9">
        <w:rPr>
          <w:rFonts w:eastAsia="Calibri"/>
          <w:b/>
          <w:i/>
          <w:sz w:val="24"/>
          <w:szCs w:val="24"/>
          <w:lang w:val="sr-Cyrl-RS"/>
        </w:rPr>
        <w:t>Уколико Пружалац услуге не достави доказе из става ___ Корисник услуге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2ED5DF28" w14:textId="77777777" w:rsidR="003A45FC" w:rsidRPr="00D61EF9" w:rsidRDefault="003A45FC" w:rsidP="003A45FC">
      <w:pPr>
        <w:rPr>
          <w:rFonts w:eastAsia="Calibri"/>
          <w:i/>
          <w:sz w:val="24"/>
          <w:szCs w:val="24"/>
          <w:lang w:val="sr-Cyrl-RS"/>
        </w:rPr>
      </w:pPr>
      <w:r w:rsidRPr="00D61EF9">
        <w:rPr>
          <w:rFonts w:eastAsia="Calibri"/>
          <w:i/>
          <w:sz w:val="24"/>
          <w:szCs w:val="24"/>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5DDEDA18" w14:textId="77777777" w:rsidR="003A45FC" w:rsidRPr="00D61EF9" w:rsidRDefault="003A45FC" w:rsidP="003A45FC">
      <w:pPr>
        <w:rPr>
          <w:rFonts w:eastAsia="Calibri"/>
          <w:i/>
          <w:sz w:val="24"/>
          <w:szCs w:val="24"/>
          <w:lang w:val="sr-Cyrl-RS"/>
        </w:rPr>
      </w:pPr>
      <w:r w:rsidRPr="00D61EF9">
        <w:rPr>
          <w:rFonts w:eastAsia="Calibri"/>
          <w:i/>
          <w:sz w:val="24"/>
          <w:szCs w:val="24"/>
          <w:lang w:val="sr-Cyrl-RS"/>
        </w:rPr>
        <w:t>Уговорне стране су сагласне да Корисник услуге обрачуна, одбије и  плати  порез по одбитку у складу са  пореским прописима Републике Србије.“</w:t>
      </w:r>
    </w:p>
    <w:p w14:paraId="4961BF62" w14:textId="77777777" w:rsidR="003A45FC" w:rsidRPr="00D61EF9" w:rsidRDefault="003A45FC" w:rsidP="003A45FC">
      <w:pPr>
        <w:rPr>
          <w:rFonts w:eastAsia="Calibri"/>
          <w:i/>
          <w:sz w:val="24"/>
          <w:szCs w:val="24"/>
          <w:lang w:val="sr-Cyrl-RS"/>
        </w:rPr>
      </w:pPr>
      <w:r w:rsidRPr="00D61EF9">
        <w:rPr>
          <w:rFonts w:eastAsia="Calibri"/>
          <w:i/>
          <w:sz w:val="24"/>
          <w:szCs w:val="24"/>
          <w:lang w:val="sr-Cyrl-RS"/>
        </w:rPr>
        <w:t>(Напомена: коначан текст овог члана ће се усагласити након доделе уговора уколико се уговор закључује са страним лицем)</w:t>
      </w:r>
    </w:p>
    <w:p w14:paraId="45F7E553" w14:textId="77777777" w:rsidR="003A45FC" w:rsidRDefault="003A45FC" w:rsidP="003A45FC">
      <w:pPr>
        <w:rPr>
          <w:rFonts w:eastAsia="Calibri"/>
          <w:sz w:val="24"/>
          <w:szCs w:val="24"/>
          <w:lang w:val="sr-Cyrl-RS"/>
        </w:rPr>
      </w:pPr>
      <w:r w:rsidRPr="00A7692A">
        <w:rPr>
          <w:rFonts w:eastAsia="Calibri"/>
          <w:sz w:val="24"/>
          <w:szCs w:val="24"/>
          <w:lang w:val="sr-Cyrl-RS"/>
        </w:rPr>
        <w:lastRenderedPageBreak/>
        <w:t xml:space="preserve">Цена је фиксна односно не може се мењати за све време извршења Услуге. </w:t>
      </w:r>
    </w:p>
    <w:p w14:paraId="7BC7FF21" w14:textId="77777777" w:rsidR="00401FAF" w:rsidRDefault="00401FAF" w:rsidP="003A45FC">
      <w:pPr>
        <w:rPr>
          <w:rFonts w:eastAsia="Calibri"/>
          <w:sz w:val="24"/>
          <w:szCs w:val="24"/>
          <w:lang w:val="sr-Cyrl-RS"/>
        </w:rPr>
      </w:pPr>
    </w:p>
    <w:p w14:paraId="413F42E0" w14:textId="77777777" w:rsidR="000D740B" w:rsidRPr="005E751A" w:rsidRDefault="000D740B" w:rsidP="003A45FC">
      <w:pPr>
        <w:rPr>
          <w:rFonts w:eastAsia="Calibri"/>
          <w:sz w:val="24"/>
          <w:szCs w:val="24"/>
          <w:lang w:val="sr-Cyrl-RS"/>
        </w:rPr>
      </w:pPr>
    </w:p>
    <w:p w14:paraId="294E87C7" w14:textId="690B19B3" w:rsidR="003A45FC" w:rsidRPr="00A01D62" w:rsidRDefault="00401FAF" w:rsidP="00401FAF">
      <w:pPr>
        <w:jc w:val="center"/>
        <w:rPr>
          <w:rFonts w:eastAsia="Calibri"/>
          <w:b/>
          <w:sz w:val="24"/>
          <w:szCs w:val="24"/>
          <w:lang w:val="sr-Cyrl-RS"/>
        </w:rPr>
      </w:pPr>
      <w:r>
        <w:rPr>
          <w:rFonts w:eastAsia="Calibri"/>
          <w:b/>
          <w:sz w:val="24"/>
          <w:szCs w:val="24"/>
          <w:lang w:val="sr-Cyrl-RS"/>
        </w:rPr>
        <w:t xml:space="preserve">НАЧИН ЗАКЉУЧИВАЊА </w:t>
      </w:r>
      <w:r w:rsidR="003A45FC" w:rsidRPr="00A01D62">
        <w:rPr>
          <w:rFonts w:eastAsia="Calibri"/>
          <w:b/>
          <w:sz w:val="24"/>
          <w:szCs w:val="24"/>
          <w:lang w:val="sr-Cyrl-RS"/>
        </w:rPr>
        <w:t>УГОВОРА</w:t>
      </w:r>
    </w:p>
    <w:p w14:paraId="44BBB0FD" w14:textId="77777777" w:rsidR="003A45FC" w:rsidRPr="00A01D62" w:rsidRDefault="003A45FC" w:rsidP="00401FAF">
      <w:pPr>
        <w:jc w:val="center"/>
        <w:rPr>
          <w:b/>
          <w:sz w:val="24"/>
          <w:szCs w:val="24"/>
        </w:rPr>
      </w:pPr>
      <w:r w:rsidRPr="00A01D62">
        <w:rPr>
          <w:b/>
          <w:sz w:val="24"/>
          <w:szCs w:val="24"/>
        </w:rPr>
        <w:t>Члан 4.</w:t>
      </w:r>
    </w:p>
    <w:p w14:paraId="6F81AFA0" w14:textId="1B144E47" w:rsidR="003A45FC" w:rsidRDefault="003A45FC" w:rsidP="003A45FC">
      <w:pPr>
        <w:rPr>
          <w:rFonts w:eastAsia="Calibri"/>
          <w:sz w:val="24"/>
          <w:szCs w:val="24"/>
          <w:lang w:val="sr-Cyrl-RS"/>
        </w:rPr>
      </w:pPr>
      <w:r w:rsidRPr="00A23B33">
        <w:rPr>
          <w:rFonts w:eastAsia="Calibri"/>
          <w:sz w:val="24"/>
          <w:szCs w:val="24"/>
          <w:lang w:val="sr-Cyrl-RS"/>
        </w:rPr>
        <w:t>Након закључења Оквирног споразума, када настане потреба К</w:t>
      </w:r>
      <w:r>
        <w:rPr>
          <w:rFonts w:eastAsia="Calibri"/>
          <w:sz w:val="24"/>
          <w:szCs w:val="24"/>
          <w:lang w:val="sr-Cyrl-RS"/>
        </w:rPr>
        <w:t>орисника услуге</w:t>
      </w:r>
      <w:r w:rsidRPr="00A23B33">
        <w:rPr>
          <w:rFonts w:eastAsia="Calibri"/>
          <w:sz w:val="24"/>
          <w:szCs w:val="24"/>
          <w:lang w:val="sr-Cyrl-RS"/>
        </w:rPr>
        <w:t xml:space="preserve"> за предметом </w:t>
      </w:r>
      <w:r w:rsidR="00F535F9">
        <w:rPr>
          <w:rFonts w:eastAsia="Calibri"/>
          <w:sz w:val="24"/>
          <w:szCs w:val="24"/>
          <w:lang w:val="sr-Cyrl-RS"/>
        </w:rPr>
        <w:t>Оквирног споразума</w:t>
      </w:r>
      <w:r w:rsidRPr="00A23B33">
        <w:rPr>
          <w:rFonts w:eastAsia="Calibri"/>
          <w:sz w:val="24"/>
          <w:szCs w:val="24"/>
          <w:lang w:val="sr-Cyrl-RS"/>
        </w:rPr>
        <w:t>, К</w:t>
      </w:r>
      <w:r>
        <w:rPr>
          <w:rFonts w:eastAsia="Calibri"/>
          <w:sz w:val="24"/>
          <w:szCs w:val="24"/>
          <w:lang w:val="sr-Cyrl-RS"/>
        </w:rPr>
        <w:t>орисник</w:t>
      </w:r>
      <w:r w:rsidRPr="00A23B33">
        <w:rPr>
          <w:rFonts w:eastAsia="Calibri"/>
          <w:sz w:val="24"/>
          <w:szCs w:val="24"/>
          <w:lang w:val="sr-Cyrl-RS"/>
        </w:rPr>
        <w:t xml:space="preserve"> </w:t>
      </w:r>
      <w:r w:rsidR="00F535F9">
        <w:rPr>
          <w:rFonts w:eastAsia="Calibri"/>
          <w:sz w:val="24"/>
          <w:szCs w:val="24"/>
          <w:lang w:val="sr-Cyrl-RS"/>
        </w:rPr>
        <w:t xml:space="preserve">услуга </w:t>
      </w:r>
      <w:r w:rsidRPr="00A23B33">
        <w:rPr>
          <w:rFonts w:eastAsia="Calibri"/>
          <w:sz w:val="24"/>
          <w:szCs w:val="24"/>
          <w:lang w:val="sr-Cyrl-RS"/>
        </w:rPr>
        <w:t>ће упутити Пр</w:t>
      </w:r>
      <w:r>
        <w:rPr>
          <w:rFonts w:eastAsia="Calibri"/>
          <w:sz w:val="24"/>
          <w:szCs w:val="24"/>
          <w:lang w:val="sr-Cyrl-RS"/>
        </w:rPr>
        <w:t>ужаоцу</w:t>
      </w:r>
      <w:r w:rsidRPr="00A23B33">
        <w:rPr>
          <w:rFonts w:eastAsia="Calibri"/>
          <w:sz w:val="24"/>
          <w:szCs w:val="24"/>
          <w:lang w:val="sr-Cyrl-RS"/>
        </w:rPr>
        <w:t xml:space="preserve"> </w:t>
      </w:r>
      <w:r w:rsidR="00F535F9">
        <w:rPr>
          <w:rFonts w:eastAsia="Calibri"/>
          <w:sz w:val="24"/>
          <w:szCs w:val="24"/>
          <w:lang w:val="sr-Cyrl-RS"/>
        </w:rPr>
        <w:t xml:space="preserve">услуга </w:t>
      </w:r>
      <w:r w:rsidRPr="00A23B33">
        <w:rPr>
          <w:rFonts w:eastAsia="Calibri"/>
          <w:sz w:val="24"/>
          <w:szCs w:val="24"/>
          <w:lang w:val="sr-Cyrl-RS"/>
        </w:rPr>
        <w:t>(поштом,</w:t>
      </w:r>
      <w:r>
        <w:rPr>
          <w:rFonts w:eastAsia="Calibri"/>
          <w:sz w:val="24"/>
          <w:szCs w:val="24"/>
        </w:rPr>
        <w:t xml:space="preserve"> </w:t>
      </w:r>
      <w:r w:rsidRPr="00A23B33">
        <w:rPr>
          <w:rFonts w:eastAsia="Calibri"/>
          <w:sz w:val="24"/>
          <w:szCs w:val="24"/>
          <w:lang w:val="sr-Cyrl-RS"/>
        </w:rPr>
        <w:t xml:space="preserve">мејлом) Уговор која садржи опис </w:t>
      </w:r>
      <w:r>
        <w:rPr>
          <w:rFonts w:eastAsia="Calibri"/>
          <w:sz w:val="24"/>
          <w:szCs w:val="24"/>
          <w:lang w:val="sr-Cyrl-RS"/>
        </w:rPr>
        <w:t>услуга</w:t>
      </w:r>
      <w:r w:rsidRPr="00A23B33">
        <w:rPr>
          <w:rFonts w:eastAsia="Calibri"/>
          <w:sz w:val="24"/>
          <w:szCs w:val="24"/>
          <w:lang w:val="sr-Cyrl-RS"/>
        </w:rPr>
        <w:t xml:space="preserve">, </w:t>
      </w:r>
      <w:r>
        <w:rPr>
          <w:rFonts w:eastAsia="Calibri"/>
          <w:sz w:val="24"/>
          <w:szCs w:val="24"/>
          <w:lang w:val="sr-Cyrl-RS"/>
        </w:rPr>
        <w:t>обим</w:t>
      </w:r>
      <w:r w:rsidRPr="00A23B33">
        <w:rPr>
          <w:rFonts w:eastAsia="Calibri"/>
          <w:sz w:val="24"/>
          <w:szCs w:val="24"/>
          <w:lang w:val="sr-Cyrl-RS"/>
        </w:rPr>
        <w:t>, јединичне цене, место и</w:t>
      </w:r>
      <w:r>
        <w:rPr>
          <w:rFonts w:eastAsia="Calibri"/>
          <w:sz w:val="24"/>
          <w:szCs w:val="24"/>
          <w:lang w:val="sr-Cyrl-RS"/>
        </w:rPr>
        <w:t>звршења</w:t>
      </w:r>
      <w:r w:rsidRPr="00A23B33">
        <w:rPr>
          <w:rFonts w:eastAsia="Calibri"/>
          <w:sz w:val="24"/>
          <w:szCs w:val="24"/>
          <w:lang w:val="sr-Cyrl-RS"/>
        </w:rPr>
        <w:t>, рок и</w:t>
      </w:r>
      <w:r>
        <w:rPr>
          <w:rFonts w:eastAsia="Calibri"/>
          <w:sz w:val="24"/>
          <w:szCs w:val="24"/>
          <w:lang w:val="sr-Cyrl-RS"/>
        </w:rPr>
        <w:t>звршења</w:t>
      </w:r>
      <w:r w:rsidRPr="00A23B33">
        <w:rPr>
          <w:rFonts w:eastAsia="Calibri"/>
          <w:sz w:val="24"/>
          <w:szCs w:val="24"/>
          <w:lang w:val="sr-Cyrl-RS"/>
        </w:rPr>
        <w:t>, и друге услове, у складу са Оквирним споразумом.</w:t>
      </w:r>
    </w:p>
    <w:p w14:paraId="5D3B8589" w14:textId="77777777" w:rsidR="003A45FC" w:rsidRPr="00A23B33" w:rsidRDefault="003A45FC" w:rsidP="003A45FC">
      <w:pPr>
        <w:rPr>
          <w:rFonts w:eastAsia="Calibri"/>
          <w:sz w:val="24"/>
          <w:szCs w:val="24"/>
        </w:rPr>
      </w:pPr>
    </w:p>
    <w:p w14:paraId="4A016312" w14:textId="2D755D81" w:rsidR="003A45FC" w:rsidRPr="00A01D62" w:rsidRDefault="003A45FC" w:rsidP="00401FAF">
      <w:pPr>
        <w:jc w:val="center"/>
        <w:rPr>
          <w:b/>
          <w:sz w:val="24"/>
          <w:szCs w:val="24"/>
        </w:rPr>
      </w:pPr>
      <w:r w:rsidRPr="00A01D62">
        <w:rPr>
          <w:b/>
          <w:sz w:val="24"/>
          <w:szCs w:val="24"/>
        </w:rPr>
        <w:t>ИЗДАВАЊЕ РАЧУНА И ПЛАЋАЊЕ</w:t>
      </w:r>
    </w:p>
    <w:p w14:paraId="3242730B" w14:textId="77777777" w:rsidR="003A45FC" w:rsidRDefault="003A45FC" w:rsidP="00401FAF">
      <w:pPr>
        <w:jc w:val="center"/>
        <w:rPr>
          <w:b/>
          <w:sz w:val="24"/>
          <w:szCs w:val="24"/>
        </w:rPr>
      </w:pPr>
      <w:r w:rsidRPr="00A01D62">
        <w:rPr>
          <w:b/>
          <w:sz w:val="24"/>
          <w:szCs w:val="24"/>
        </w:rPr>
        <w:t xml:space="preserve">Члан </w:t>
      </w:r>
      <w:r w:rsidRPr="00A01D62">
        <w:rPr>
          <w:b/>
          <w:sz w:val="24"/>
          <w:szCs w:val="24"/>
          <w:lang w:val="sr-Cyrl-RS"/>
        </w:rPr>
        <w:t>5</w:t>
      </w:r>
      <w:r w:rsidRPr="00A01D62">
        <w:rPr>
          <w:b/>
          <w:sz w:val="24"/>
          <w:szCs w:val="24"/>
        </w:rPr>
        <w:t>.</w:t>
      </w:r>
    </w:p>
    <w:p w14:paraId="74CA6F14" w14:textId="77777777" w:rsidR="00B0145D" w:rsidRPr="00A01D62" w:rsidRDefault="00B0145D" w:rsidP="00401FAF">
      <w:pPr>
        <w:jc w:val="center"/>
        <w:rPr>
          <w:b/>
          <w:sz w:val="24"/>
          <w:szCs w:val="24"/>
        </w:rPr>
      </w:pPr>
    </w:p>
    <w:p w14:paraId="4533E633" w14:textId="77777777" w:rsidR="001654C9" w:rsidRPr="001654C9" w:rsidRDefault="001654C9" w:rsidP="001654C9">
      <w:pPr>
        <w:tabs>
          <w:tab w:val="left" w:pos="567"/>
        </w:tabs>
        <w:spacing w:before="0"/>
        <w:rPr>
          <w:rFonts w:cs="Arial"/>
          <w:sz w:val="24"/>
          <w:szCs w:val="24"/>
        </w:rPr>
      </w:pPr>
      <w:r w:rsidRPr="001654C9">
        <w:rPr>
          <w:rFonts w:cs="Arial"/>
          <w:sz w:val="24"/>
          <w:szCs w:val="24"/>
        </w:rPr>
        <w:t>Корисник услуга се обавезује да Пружаоцу услуга плати извршене Услуге, на следећи начин:</w:t>
      </w:r>
    </w:p>
    <w:p w14:paraId="73130A31" w14:textId="77777777" w:rsidR="001654C9" w:rsidRPr="001654C9" w:rsidRDefault="001654C9" w:rsidP="001654C9">
      <w:pPr>
        <w:tabs>
          <w:tab w:val="left" w:pos="567"/>
        </w:tabs>
        <w:spacing w:before="0"/>
        <w:rPr>
          <w:rFonts w:cs="Arial"/>
          <w:b/>
          <w:sz w:val="24"/>
          <w:szCs w:val="24"/>
        </w:rPr>
      </w:pPr>
    </w:p>
    <w:p w14:paraId="3C7AE792" w14:textId="09E092CD" w:rsidR="001654C9" w:rsidRPr="001654C9" w:rsidRDefault="001654C9" w:rsidP="001654C9">
      <w:pPr>
        <w:tabs>
          <w:tab w:val="left" w:pos="567"/>
        </w:tabs>
        <w:spacing w:before="0"/>
        <w:rPr>
          <w:rFonts w:eastAsia="Calibri" w:cs="Arial"/>
          <w:sz w:val="24"/>
          <w:szCs w:val="24"/>
          <w:lang w:val="sr-Cyrl-RS"/>
        </w:rPr>
      </w:pPr>
      <w:r w:rsidRPr="001654C9">
        <w:rPr>
          <w:rFonts w:eastAsia="Calibri" w:cs="Arial"/>
          <w:sz w:val="24"/>
          <w:szCs w:val="24"/>
        </w:rPr>
        <w:t>•</w:t>
      </w:r>
      <w:r w:rsidRPr="001654C9">
        <w:rPr>
          <w:rFonts w:eastAsia="Calibri" w:cs="Arial"/>
          <w:sz w:val="24"/>
          <w:szCs w:val="24"/>
          <w:lang w:val="sr-Cyrl-RS"/>
        </w:rPr>
        <w:t xml:space="preserve">          </w:t>
      </w:r>
      <w:r w:rsidRPr="001654C9">
        <w:rPr>
          <w:rFonts w:eastAsia="Calibri" w:cs="Arial"/>
          <w:sz w:val="24"/>
          <w:szCs w:val="24"/>
        </w:rPr>
        <w:t>90% (словима:</w:t>
      </w:r>
      <w:r w:rsidRPr="001654C9">
        <w:rPr>
          <w:rFonts w:eastAsia="Calibri" w:cs="Arial"/>
          <w:sz w:val="24"/>
          <w:szCs w:val="24"/>
          <w:lang w:val="sr-Cyrl-RS"/>
        </w:rPr>
        <w:t xml:space="preserve"> деведесет</w:t>
      </w:r>
      <w:r w:rsidRPr="001654C9">
        <w:rPr>
          <w:rFonts w:eastAsia="Calibri" w:cs="Arial"/>
          <w:sz w:val="24"/>
          <w:szCs w:val="24"/>
        </w:rPr>
        <w:t xml:space="preserve"> одсто) од уговорене цене </w:t>
      </w:r>
      <w:r w:rsidRPr="001654C9">
        <w:rPr>
          <w:rFonts w:cs="Arial"/>
          <w:iCs/>
          <w:sz w:val="24"/>
          <w:szCs w:val="24"/>
          <w:lang w:val="sr-Cyrl-RS"/>
        </w:rPr>
        <w:t xml:space="preserve">за сваку ТС, </w:t>
      </w:r>
      <w:r w:rsidRPr="001654C9">
        <w:rPr>
          <w:rFonts w:eastAsia="Calibri" w:cs="Arial"/>
          <w:sz w:val="24"/>
          <w:szCs w:val="24"/>
        </w:rPr>
        <w:t xml:space="preserve">сукцесивно по месецима, у зависности од извршења уговорених услуга у једном месецу, у року </w:t>
      </w:r>
      <w:r w:rsidRPr="001654C9">
        <w:rPr>
          <w:rFonts w:eastAsia="Calibri" w:cs="Arial"/>
          <w:sz w:val="24"/>
          <w:szCs w:val="24"/>
          <w:lang w:val="sr-Cyrl-RS"/>
        </w:rPr>
        <w:t>до</w:t>
      </w:r>
      <w:r w:rsidRPr="001654C9">
        <w:rPr>
          <w:rFonts w:eastAsia="Calibri" w:cs="Arial"/>
          <w:sz w:val="24"/>
          <w:szCs w:val="24"/>
        </w:rPr>
        <w:t xml:space="preserve"> 45 (словима: четрдесетпет) дана од дана пријема </w:t>
      </w:r>
      <w:r w:rsidRPr="001654C9">
        <w:rPr>
          <w:rFonts w:eastAsia="Calibri" w:cs="Arial"/>
          <w:sz w:val="24"/>
          <w:szCs w:val="24"/>
          <w:lang w:val="sr-Cyrl-RS"/>
        </w:rPr>
        <w:t xml:space="preserve">исправног </w:t>
      </w:r>
      <w:r w:rsidRPr="001654C9">
        <w:rPr>
          <w:rFonts w:eastAsia="Calibri" w:cs="Arial"/>
          <w:sz w:val="24"/>
          <w:szCs w:val="24"/>
        </w:rPr>
        <w:t>рачуна, издатог на основу прихваћених и одобрених месечних Извештаја</w:t>
      </w:r>
      <w:r w:rsidRPr="001654C9">
        <w:rPr>
          <w:rFonts w:eastAsia="Calibri" w:cs="Arial"/>
          <w:sz w:val="24"/>
          <w:szCs w:val="24"/>
          <w:lang w:val="sr-Cyrl-RS"/>
        </w:rPr>
        <w:t>.</w:t>
      </w:r>
    </w:p>
    <w:p w14:paraId="5212A9EC" w14:textId="77777777" w:rsidR="001654C9" w:rsidRPr="001654C9" w:rsidRDefault="001654C9" w:rsidP="001654C9">
      <w:pPr>
        <w:tabs>
          <w:tab w:val="left" w:pos="1575"/>
        </w:tabs>
        <w:spacing w:before="0"/>
        <w:rPr>
          <w:rFonts w:eastAsia="Calibri" w:cs="Arial"/>
          <w:sz w:val="24"/>
          <w:szCs w:val="24"/>
          <w:lang w:val="sr-Cyrl-RS"/>
        </w:rPr>
      </w:pPr>
      <w:r w:rsidRPr="001654C9">
        <w:rPr>
          <w:rFonts w:eastAsia="Calibri" w:cs="Arial"/>
          <w:sz w:val="24"/>
          <w:szCs w:val="24"/>
          <w:lang w:val="sr-Cyrl-RS"/>
        </w:rPr>
        <w:tab/>
      </w:r>
    </w:p>
    <w:p w14:paraId="310DB36E" w14:textId="77777777" w:rsidR="001654C9" w:rsidRPr="001654C9" w:rsidRDefault="001654C9" w:rsidP="001654C9">
      <w:pPr>
        <w:tabs>
          <w:tab w:val="left" w:pos="567"/>
        </w:tabs>
        <w:spacing w:before="0"/>
        <w:rPr>
          <w:rFonts w:cs="Arial"/>
          <w:sz w:val="24"/>
          <w:szCs w:val="24"/>
          <w:lang w:val="sr-Cyrl-RS" w:eastAsia="ar-SA"/>
        </w:rPr>
      </w:pPr>
      <w:r w:rsidRPr="001654C9">
        <w:rPr>
          <w:rFonts w:eastAsia="Calibri" w:cs="Arial"/>
          <w:sz w:val="24"/>
          <w:szCs w:val="24"/>
        </w:rPr>
        <w:t>•</w:t>
      </w:r>
      <w:r w:rsidRPr="001654C9">
        <w:rPr>
          <w:rFonts w:eastAsia="Calibri" w:cs="Arial"/>
          <w:sz w:val="24"/>
          <w:szCs w:val="24"/>
        </w:rPr>
        <w:tab/>
      </w:r>
      <w:r w:rsidRPr="001654C9">
        <w:rPr>
          <w:rFonts w:cs="Arial"/>
          <w:sz w:val="24"/>
          <w:szCs w:val="24"/>
          <w:lang w:val="sr-Cyrl-RS" w:eastAsia="ar-SA"/>
        </w:rPr>
        <w:t xml:space="preserve">10% (словима: </w:t>
      </w:r>
      <w:r w:rsidRPr="001654C9">
        <w:rPr>
          <w:rFonts w:cs="Arial"/>
          <w:sz w:val="24"/>
          <w:szCs w:val="24"/>
          <w:lang w:val="sr-Cyrl-CS" w:eastAsia="ar-SA"/>
        </w:rPr>
        <w:t>десет</w:t>
      </w:r>
      <w:r w:rsidRPr="001654C9">
        <w:rPr>
          <w:rFonts w:cs="Arial"/>
          <w:sz w:val="24"/>
          <w:szCs w:val="24"/>
          <w:lang w:val="sr-Cyrl-RS" w:eastAsia="ar-SA"/>
        </w:rPr>
        <w:t xml:space="preserve"> одсто) од уговорене цене за сваку ТС, по усвајању Коначног извештаја и </w:t>
      </w:r>
      <w:r w:rsidRPr="001654C9">
        <w:rPr>
          <w:rFonts w:cs="Arial"/>
          <w:iCs/>
          <w:sz w:val="24"/>
          <w:szCs w:val="24"/>
          <w:lang w:val="sr-Cyrl-RS" w:eastAsia="sr-Latn-CS"/>
        </w:rPr>
        <w:t>добијања Грађевинске дозволе као финалног уговореног производа</w:t>
      </w:r>
      <w:r w:rsidRPr="001654C9">
        <w:rPr>
          <w:rFonts w:cs="Arial"/>
          <w:sz w:val="24"/>
          <w:szCs w:val="24"/>
          <w:lang w:val="sr-Cyrl-RS" w:eastAsia="ar-SA"/>
        </w:rPr>
        <w:t xml:space="preserve"> и </w:t>
      </w:r>
      <w:r w:rsidRPr="001654C9">
        <w:rPr>
          <w:rFonts w:cs="Arial"/>
          <w:iCs/>
          <w:sz w:val="24"/>
          <w:szCs w:val="24"/>
          <w:lang w:val="sr-Cyrl-RS" w:eastAsia="sr-Latn-CS"/>
        </w:rPr>
        <w:t xml:space="preserve">верификације истог </w:t>
      </w:r>
      <w:r w:rsidRPr="001654C9">
        <w:rPr>
          <w:rFonts w:cs="Arial"/>
          <w:iCs/>
          <w:sz w:val="24"/>
          <w:szCs w:val="24"/>
          <w:lang w:val="sr-Latn-CS" w:eastAsia="sr-Latn-CS"/>
        </w:rPr>
        <w:t xml:space="preserve">од стране Стручног савета </w:t>
      </w:r>
      <w:r w:rsidRPr="001654C9">
        <w:rPr>
          <w:rFonts w:cs="Arial"/>
          <w:iCs/>
          <w:sz w:val="24"/>
          <w:szCs w:val="24"/>
          <w:lang w:val="sr-Cyrl-CS" w:eastAsia="sr-Latn-CS"/>
        </w:rPr>
        <w:t xml:space="preserve">ЈП </w:t>
      </w:r>
      <w:r w:rsidRPr="001654C9">
        <w:rPr>
          <w:rFonts w:cs="Arial"/>
          <w:iCs/>
          <w:sz w:val="24"/>
          <w:szCs w:val="24"/>
          <w:lang w:val="sr-Latn-CS" w:eastAsia="sr-Latn-CS"/>
        </w:rPr>
        <w:t>ЕПС</w:t>
      </w:r>
      <w:r w:rsidRPr="001654C9">
        <w:rPr>
          <w:rFonts w:cs="Arial"/>
          <w:sz w:val="24"/>
          <w:szCs w:val="24"/>
          <w:lang w:val="sr-Cyrl-RS" w:eastAsia="ar-SA"/>
        </w:rPr>
        <w:t>, у року до 45 (словима: четрдесетпет) дана од дана пријема исправног рачуна.</w:t>
      </w:r>
    </w:p>
    <w:p w14:paraId="75A93DA0" w14:textId="77777777" w:rsidR="001654C9" w:rsidRPr="001654C9" w:rsidRDefault="001654C9" w:rsidP="001654C9">
      <w:pPr>
        <w:tabs>
          <w:tab w:val="left" w:pos="567"/>
        </w:tabs>
        <w:spacing w:before="0"/>
        <w:rPr>
          <w:rFonts w:cs="Arial"/>
          <w:sz w:val="24"/>
          <w:szCs w:val="24"/>
          <w:lang w:val="sr-Cyrl-RS" w:eastAsia="ar-SA"/>
        </w:rPr>
      </w:pPr>
    </w:p>
    <w:p w14:paraId="23414737" w14:textId="65AA1F59" w:rsidR="001654C9" w:rsidRDefault="001654C9" w:rsidP="001654C9">
      <w:pPr>
        <w:suppressAutoHyphens/>
        <w:spacing w:before="0" w:after="120"/>
        <w:rPr>
          <w:rFonts w:cs="Arial"/>
          <w:sz w:val="24"/>
          <w:szCs w:val="24"/>
          <w:lang w:val="ru-RU" w:eastAsia="ar-SA"/>
        </w:rPr>
      </w:pPr>
      <w:r w:rsidRPr="001654C9">
        <w:rPr>
          <w:rFonts w:cs="Arial"/>
          <w:iCs/>
          <w:sz w:val="24"/>
          <w:szCs w:val="24"/>
          <w:lang w:val="sr-Cyrl-RS" w:eastAsia="ar-SA"/>
        </w:rPr>
        <w:t xml:space="preserve">Уз рачун </w:t>
      </w:r>
      <w:r w:rsidRPr="001654C9">
        <w:rPr>
          <w:rFonts w:cs="Arial"/>
          <w:sz w:val="24"/>
          <w:szCs w:val="24"/>
          <w:lang w:val="sr-Cyrl-RS" w:eastAsia="ar-SA"/>
        </w:rPr>
        <w:t xml:space="preserve">који је насловљен на </w:t>
      </w:r>
      <w:r w:rsidR="00F535F9">
        <w:rPr>
          <w:rFonts w:cs="Arial"/>
          <w:sz w:val="24"/>
          <w:szCs w:val="24"/>
          <w:lang w:val="sr-Cyrl-RS" w:eastAsia="ar-SA"/>
        </w:rPr>
        <w:t>Корисника услуга</w:t>
      </w:r>
      <w:r w:rsidRPr="001654C9">
        <w:rPr>
          <w:rFonts w:cs="Arial"/>
          <w:sz w:val="24"/>
          <w:szCs w:val="24"/>
          <w:lang w:val="sr-Cyrl-RS" w:eastAsia="ar-SA"/>
        </w:rPr>
        <w:t xml:space="preserve">: </w:t>
      </w:r>
      <w:r w:rsidRPr="001654C9">
        <w:rPr>
          <w:rFonts w:cs="Arial"/>
          <w:sz w:val="24"/>
          <w:szCs w:val="24"/>
          <w:lang w:eastAsia="ar-SA"/>
        </w:rPr>
        <w:t>Јавно предузеће „Електропривреда Србије“ Београд</w:t>
      </w:r>
      <w:r w:rsidR="00F535F9">
        <w:rPr>
          <w:rFonts w:cs="Arial"/>
          <w:sz w:val="24"/>
          <w:szCs w:val="24"/>
          <w:lang w:val="sr-Cyrl-RS" w:eastAsia="ar-SA"/>
        </w:rPr>
        <w:t>, Ц</w:t>
      </w:r>
      <w:r w:rsidRPr="001654C9">
        <w:rPr>
          <w:rFonts w:cs="Arial"/>
          <w:sz w:val="24"/>
          <w:szCs w:val="24"/>
          <w:lang w:val="sr-Cyrl-RS" w:eastAsia="ar-SA"/>
        </w:rPr>
        <w:t xml:space="preserve">арице Милице 2, 11000 Београд, ПИБ: </w:t>
      </w:r>
      <w:r w:rsidRPr="001654C9">
        <w:rPr>
          <w:rFonts w:cs="Arial"/>
          <w:sz w:val="24"/>
          <w:szCs w:val="24"/>
          <w:lang w:eastAsia="ar-SA"/>
        </w:rPr>
        <w:t>103920327</w:t>
      </w:r>
      <w:r w:rsidRPr="001654C9">
        <w:rPr>
          <w:rFonts w:cs="Arial"/>
          <w:sz w:val="24"/>
          <w:szCs w:val="24"/>
          <w:lang w:val="sr-Cyrl-RS" w:eastAsia="ar-SA"/>
        </w:rPr>
        <w:t xml:space="preserve">, </w:t>
      </w:r>
      <w:r w:rsidRPr="001654C9">
        <w:rPr>
          <w:rFonts w:cs="Arial"/>
          <w:iCs/>
          <w:sz w:val="24"/>
          <w:szCs w:val="24"/>
          <w:lang w:val="sr-Cyrl-CS" w:eastAsia="ar-SA"/>
        </w:rPr>
        <w:t xml:space="preserve"> </w:t>
      </w:r>
      <w:r w:rsidRPr="001654C9">
        <w:rPr>
          <w:rFonts w:cs="Arial"/>
          <w:iCs/>
          <w:sz w:val="24"/>
          <w:szCs w:val="24"/>
          <w:lang w:val="sr-Cyrl-RS" w:eastAsia="ar-SA"/>
        </w:rPr>
        <w:t xml:space="preserve">Пружалац услуге је  обавези да </w:t>
      </w:r>
      <w:r w:rsidRPr="001654C9">
        <w:rPr>
          <w:rFonts w:cs="Arial"/>
          <w:sz w:val="24"/>
          <w:szCs w:val="24"/>
          <w:lang w:val="ru-RU" w:eastAsia="ar-SA"/>
        </w:rPr>
        <w:t>достави</w:t>
      </w:r>
      <w:r w:rsidRPr="001654C9">
        <w:rPr>
          <w:rFonts w:cs="Arial"/>
          <w:sz w:val="24"/>
          <w:szCs w:val="24"/>
          <w:lang w:val="sr-Cyrl-RS" w:eastAsia="ar-SA"/>
        </w:rPr>
        <w:t xml:space="preserve"> копију Записника о квантитативном и квалитативном пријему извршених услуга </w:t>
      </w:r>
      <w:r w:rsidRPr="001654C9">
        <w:rPr>
          <w:rFonts w:cs="Arial"/>
          <w:bCs/>
          <w:sz w:val="24"/>
          <w:szCs w:val="24"/>
          <w:lang w:val="sr-Cyrl-BA" w:eastAsia="ar-SA"/>
        </w:rPr>
        <w:t xml:space="preserve">који потписују </w:t>
      </w:r>
      <w:r w:rsidRPr="001654C9">
        <w:rPr>
          <w:rFonts w:eastAsia="Calibri" w:cs="Arial"/>
          <w:color w:val="000000"/>
          <w:sz w:val="24"/>
          <w:szCs w:val="24"/>
          <w:lang w:eastAsia="ar-SA"/>
        </w:rPr>
        <w:t>одговорна лица Пружаоца услуга и одговорно/овлашћено лице Корисника услуга</w:t>
      </w:r>
      <w:r w:rsidRPr="001654C9">
        <w:rPr>
          <w:rFonts w:eastAsia="Calibri" w:cs="Arial"/>
          <w:color w:val="000000"/>
          <w:sz w:val="24"/>
          <w:szCs w:val="24"/>
          <w:lang w:val="sr-Cyrl-RS" w:eastAsia="ar-SA"/>
        </w:rPr>
        <w:t xml:space="preserve"> којим </w:t>
      </w:r>
      <w:r w:rsidRPr="001654C9">
        <w:rPr>
          <w:rFonts w:eastAsia="Calibri" w:cs="Arial"/>
          <w:color w:val="000000"/>
          <w:sz w:val="24"/>
          <w:szCs w:val="24"/>
          <w:lang w:eastAsia="ar-SA"/>
        </w:rPr>
        <w:t xml:space="preserve"> се утврђује обим и квалитет извршених услуга</w:t>
      </w:r>
      <w:r w:rsidRPr="001654C9">
        <w:rPr>
          <w:rFonts w:cs="Arial"/>
          <w:sz w:val="24"/>
          <w:szCs w:val="24"/>
          <w:lang w:val="ru-RU" w:eastAsia="ar-SA"/>
        </w:rPr>
        <w:t>, јер једино у том случају се сматра да је примљен исправан рачун.</w:t>
      </w:r>
    </w:p>
    <w:p w14:paraId="675F2773" w14:textId="77777777" w:rsidR="00F535F9" w:rsidRDefault="00F535F9" w:rsidP="001654C9">
      <w:pPr>
        <w:suppressAutoHyphens/>
        <w:spacing w:before="0" w:after="120"/>
        <w:rPr>
          <w:rFonts w:cs="Arial"/>
          <w:sz w:val="24"/>
          <w:szCs w:val="24"/>
          <w:lang w:val="ru-RU" w:eastAsia="ar-SA"/>
        </w:rPr>
      </w:pPr>
    </w:p>
    <w:p w14:paraId="0C29C1BE" w14:textId="15213967" w:rsidR="00F535F9" w:rsidRPr="00F535F9" w:rsidRDefault="00F535F9" w:rsidP="00C276EC">
      <w:pPr>
        <w:suppressAutoHyphens/>
        <w:spacing w:before="0" w:after="120"/>
        <w:jc w:val="center"/>
        <w:rPr>
          <w:rFonts w:cs="Arial"/>
          <w:b/>
          <w:sz w:val="24"/>
          <w:szCs w:val="24"/>
          <w:lang w:val="ru-RU" w:eastAsia="ar-SA"/>
        </w:rPr>
      </w:pPr>
      <w:r w:rsidRPr="00F535F9">
        <w:rPr>
          <w:rFonts w:cs="Arial"/>
          <w:b/>
          <w:sz w:val="24"/>
          <w:szCs w:val="24"/>
          <w:lang w:val="ru-RU" w:eastAsia="ar-SA"/>
        </w:rPr>
        <w:t>ИЗВЕШТАЈИ И КОРЕСПОНДЕНЦИЈА</w:t>
      </w:r>
    </w:p>
    <w:p w14:paraId="767AB2CE" w14:textId="35E5E7C0" w:rsidR="00F535F9" w:rsidRPr="00F535F9" w:rsidRDefault="00D626AE" w:rsidP="00F535F9">
      <w:pPr>
        <w:suppressAutoHyphens/>
        <w:spacing w:before="0" w:after="120"/>
        <w:jc w:val="center"/>
        <w:rPr>
          <w:rFonts w:cs="Arial"/>
          <w:b/>
          <w:sz w:val="24"/>
          <w:szCs w:val="24"/>
          <w:lang w:val="ru-RU" w:eastAsia="ar-SA"/>
        </w:rPr>
      </w:pPr>
      <w:r>
        <w:rPr>
          <w:rFonts w:cs="Arial"/>
          <w:b/>
          <w:sz w:val="24"/>
          <w:szCs w:val="24"/>
          <w:lang w:val="ru-RU" w:eastAsia="ar-SA"/>
        </w:rPr>
        <w:t>Члан 6</w:t>
      </w:r>
      <w:r w:rsidR="00F535F9" w:rsidRPr="00F535F9">
        <w:rPr>
          <w:rFonts w:cs="Arial"/>
          <w:b/>
          <w:sz w:val="24"/>
          <w:szCs w:val="24"/>
          <w:lang w:val="ru-RU" w:eastAsia="ar-SA"/>
        </w:rPr>
        <w:t>.</w:t>
      </w:r>
    </w:p>
    <w:p w14:paraId="655127F7" w14:textId="184D0322"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Пружалац услуга се обавезује да Кориснику услуга у току реализације</w:t>
      </w:r>
      <w:r w:rsidR="00C276EC">
        <w:rPr>
          <w:rFonts w:cs="Arial"/>
          <w:sz w:val="24"/>
          <w:szCs w:val="24"/>
          <w:lang w:val="ru-RU" w:eastAsia="ar-SA"/>
        </w:rPr>
        <w:t xml:space="preserve"> овог </w:t>
      </w:r>
      <w:r w:rsidR="009E2120">
        <w:rPr>
          <w:rFonts w:cs="Arial"/>
          <w:sz w:val="24"/>
          <w:szCs w:val="24"/>
          <w:lang w:val="ru-RU" w:eastAsia="ar-SA"/>
        </w:rPr>
        <w:t>Оквирног споразума</w:t>
      </w:r>
      <w:r w:rsidR="00C276EC">
        <w:rPr>
          <w:rFonts w:cs="Arial"/>
          <w:sz w:val="24"/>
          <w:szCs w:val="24"/>
          <w:lang w:val="ru-RU" w:eastAsia="ar-SA"/>
        </w:rPr>
        <w:t>, достави следеће:</w:t>
      </w:r>
    </w:p>
    <w:p w14:paraId="75772677" w14:textId="77777777"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w:t>
      </w:r>
      <w:r w:rsidRPr="00F535F9">
        <w:rPr>
          <w:rFonts w:cs="Arial"/>
          <w:sz w:val="24"/>
          <w:szCs w:val="24"/>
          <w:lang w:val="ru-RU" w:eastAsia="ar-SA"/>
        </w:rPr>
        <w:tab/>
        <w:t xml:space="preserve">месечни извештај и месечни рачун </w:t>
      </w:r>
    </w:p>
    <w:p w14:paraId="104B1BF6" w14:textId="38995860"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w:t>
      </w:r>
      <w:r w:rsidRPr="00F535F9">
        <w:rPr>
          <w:rFonts w:cs="Arial"/>
          <w:sz w:val="24"/>
          <w:szCs w:val="24"/>
          <w:lang w:val="ru-RU" w:eastAsia="ar-SA"/>
        </w:rPr>
        <w:tab/>
        <w:t>коначни изв</w:t>
      </w:r>
      <w:r w:rsidR="00C276EC">
        <w:rPr>
          <w:rFonts w:cs="Arial"/>
          <w:sz w:val="24"/>
          <w:szCs w:val="24"/>
          <w:lang w:val="ru-RU" w:eastAsia="ar-SA"/>
        </w:rPr>
        <w:t xml:space="preserve">ештај и њему припадајући рачун </w:t>
      </w:r>
    </w:p>
    <w:p w14:paraId="392E01E2" w14:textId="65BC6B0B"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 xml:space="preserve">Месечни извештај из става 1. овог члана обавезно садржи: преглед активности везаних за пружање Услуга, извршених у датом месецу, и документа  којима се доказује да су наведене активности извршене, као и оквирни преглед преосталих </w:t>
      </w:r>
      <w:r w:rsidRPr="00F535F9">
        <w:rPr>
          <w:rFonts w:cs="Arial"/>
          <w:sz w:val="24"/>
          <w:szCs w:val="24"/>
          <w:lang w:val="ru-RU" w:eastAsia="ar-SA"/>
        </w:rPr>
        <w:lastRenderedPageBreak/>
        <w:t xml:space="preserve">активности до краја извршења Услуга, према Прилозима 3 и 5 уз овај </w:t>
      </w:r>
      <w:r w:rsidR="00F732E7">
        <w:rPr>
          <w:rFonts w:cs="Arial"/>
          <w:sz w:val="24"/>
          <w:szCs w:val="24"/>
          <w:lang w:val="ru-RU" w:eastAsia="ar-SA"/>
        </w:rPr>
        <w:t>Оквирни споразум</w:t>
      </w:r>
      <w:r w:rsidRPr="00F535F9">
        <w:rPr>
          <w:rFonts w:cs="Arial"/>
          <w:sz w:val="24"/>
          <w:szCs w:val="24"/>
          <w:lang w:val="ru-RU" w:eastAsia="ar-SA"/>
        </w:rPr>
        <w:t>.</w:t>
      </w:r>
    </w:p>
    <w:p w14:paraId="068823B5" w14:textId="33B56E92"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Пружалац услуга доставља Кориснику услуга потписан месечни извештај у 3 (словима: три) примерка о реализованим услугама</w:t>
      </w:r>
      <w:r w:rsidR="00C276EC">
        <w:rPr>
          <w:rFonts w:cs="Arial"/>
          <w:sz w:val="24"/>
          <w:szCs w:val="24"/>
          <w:lang w:val="ru-RU" w:eastAsia="ar-SA"/>
        </w:rPr>
        <w:t xml:space="preserve"> извршеним у претходном месецу.</w:t>
      </w:r>
    </w:p>
    <w:p w14:paraId="222984A4" w14:textId="4D8BAC01"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Корисник услуга има право да, након пријема месечног извештаја, достави примедбе Пружаоцу услуга у писаном облику или да достављени месечни извештај прихв</w:t>
      </w:r>
      <w:r w:rsidR="00C276EC">
        <w:rPr>
          <w:rFonts w:cs="Arial"/>
          <w:sz w:val="24"/>
          <w:szCs w:val="24"/>
          <w:lang w:val="ru-RU" w:eastAsia="ar-SA"/>
        </w:rPr>
        <w:t xml:space="preserve">ати и одобри у писаном облику. </w:t>
      </w:r>
    </w:p>
    <w:p w14:paraId="78BCB0E3" w14:textId="210ADB05"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Пружалац  услуга је дужан да поступи по писаним примедбама Корисника услуга у року који у зависности од обима примедби одређује Кор</w:t>
      </w:r>
      <w:r w:rsidR="00C276EC">
        <w:rPr>
          <w:rFonts w:cs="Arial"/>
          <w:sz w:val="24"/>
          <w:szCs w:val="24"/>
          <w:lang w:val="ru-RU" w:eastAsia="ar-SA"/>
        </w:rPr>
        <w:t>исник услуга у тексту примедби.</w:t>
      </w:r>
    </w:p>
    <w:p w14:paraId="60285305" w14:textId="511E503B"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 xml:space="preserve">Уколико Пружалац услуга у року који одреди Корисник услуга не поступи по примедбама из неоправданих разлога Корисник услуга има право да наплати средство обезбеђења дато на има доброг извршења посла или једнострано </w:t>
      </w:r>
      <w:r w:rsidR="00C276EC">
        <w:rPr>
          <w:rFonts w:cs="Arial"/>
          <w:sz w:val="24"/>
          <w:szCs w:val="24"/>
          <w:lang w:val="ru-RU" w:eastAsia="ar-SA"/>
        </w:rPr>
        <w:t xml:space="preserve">раскине </w:t>
      </w:r>
      <w:r w:rsidR="009E2120">
        <w:rPr>
          <w:rFonts w:cs="Arial"/>
          <w:sz w:val="24"/>
          <w:szCs w:val="24"/>
          <w:lang w:val="ru-RU" w:eastAsia="ar-SA"/>
        </w:rPr>
        <w:t>Оквирни споразум</w:t>
      </w:r>
      <w:r w:rsidR="00C276EC">
        <w:rPr>
          <w:rFonts w:cs="Arial"/>
          <w:sz w:val="24"/>
          <w:szCs w:val="24"/>
          <w:lang w:val="ru-RU" w:eastAsia="ar-SA"/>
        </w:rPr>
        <w:t>.</w:t>
      </w:r>
    </w:p>
    <w:p w14:paraId="2ACC1784" w14:textId="36A3EDEC"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О немогућности поступања по примедбама Корисника услуга у датом року, Пружалац услуга обавештава Корисника услуга у писаном облику најдуже у року од 3 (словима: три) дана од дана пријема примедби Корисника услуга и даје детаљно образложење разлога. У супротном било који разлози за непоступање у датом року који је одредио Корисник услуга ће се сматрати неоправданим.</w:t>
      </w:r>
    </w:p>
    <w:p w14:paraId="3CA67A9E" w14:textId="2BCC0A24" w:rsidR="00F535F9" w:rsidRPr="00F535F9" w:rsidRDefault="00F535F9" w:rsidP="00F535F9">
      <w:pPr>
        <w:suppressAutoHyphens/>
        <w:spacing w:before="0" w:after="120"/>
        <w:rPr>
          <w:rFonts w:cs="Arial"/>
          <w:sz w:val="24"/>
          <w:szCs w:val="24"/>
          <w:lang w:val="ru-RU" w:eastAsia="ar-SA"/>
        </w:rPr>
      </w:pPr>
      <w:r w:rsidRPr="00F535F9">
        <w:rPr>
          <w:rFonts w:cs="Arial"/>
          <w:sz w:val="24"/>
          <w:szCs w:val="24"/>
          <w:lang w:val="ru-RU" w:eastAsia="ar-SA"/>
        </w:rPr>
        <w:t>Пружалац услуга доставља Кориснику услуга рачун за део услуга који је реализовао по прихваћеном месечном извештају најкасније до 8. (словима: осмог) да</w:t>
      </w:r>
      <w:r w:rsidR="00C276EC">
        <w:rPr>
          <w:rFonts w:cs="Arial"/>
          <w:sz w:val="24"/>
          <w:szCs w:val="24"/>
          <w:lang w:val="ru-RU" w:eastAsia="ar-SA"/>
        </w:rPr>
        <w:t>на у месецу за претходни месец.</w:t>
      </w:r>
    </w:p>
    <w:p w14:paraId="42424B3E" w14:textId="6B3C3B3E" w:rsidR="00C36A4F" w:rsidRDefault="00F535F9" w:rsidP="001654C9">
      <w:pPr>
        <w:suppressAutoHyphens/>
        <w:spacing w:before="0" w:after="120"/>
        <w:rPr>
          <w:rFonts w:cs="Arial"/>
          <w:sz w:val="24"/>
          <w:szCs w:val="24"/>
          <w:lang w:val="ru-RU" w:eastAsia="ar-SA"/>
        </w:rPr>
      </w:pPr>
      <w:r w:rsidRPr="00F535F9">
        <w:rPr>
          <w:rFonts w:cs="Arial"/>
          <w:sz w:val="24"/>
          <w:szCs w:val="24"/>
          <w:lang w:val="ru-RU" w:eastAsia="ar-SA"/>
        </w:rPr>
        <w:t xml:space="preserve">Сви извештаји из овог члана морају бити прихваћени и одобрени од стране  овлашћених представника за праћење и реализацију </w:t>
      </w:r>
      <w:r w:rsidR="00F732E7">
        <w:rPr>
          <w:rFonts w:cs="Arial"/>
          <w:sz w:val="24"/>
          <w:szCs w:val="24"/>
          <w:lang w:val="ru-RU" w:eastAsia="ar-SA"/>
        </w:rPr>
        <w:t>Оквирног споразума</w:t>
      </w:r>
      <w:r w:rsidRPr="00F535F9">
        <w:rPr>
          <w:rFonts w:cs="Arial"/>
          <w:sz w:val="24"/>
          <w:szCs w:val="24"/>
          <w:lang w:val="ru-RU" w:eastAsia="ar-SA"/>
        </w:rPr>
        <w:t xml:space="preserve"> на страни Корисника услуге.</w:t>
      </w:r>
    </w:p>
    <w:p w14:paraId="1FB1694B" w14:textId="0D56CF9E" w:rsidR="00C36A4F" w:rsidRPr="00C36A4F" w:rsidRDefault="00C36A4F" w:rsidP="00C36A4F">
      <w:pPr>
        <w:tabs>
          <w:tab w:val="left" w:pos="567"/>
        </w:tabs>
        <w:spacing w:before="0"/>
        <w:jc w:val="center"/>
        <w:rPr>
          <w:rFonts w:cs="Arial"/>
          <w:sz w:val="24"/>
          <w:szCs w:val="24"/>
        </w:rPr>
      </w:pPr>
      <w:r w:rsidRPr="00C36A4F">
        <w:rPr>
          <w:rFonts w:cs="Arial"/>
          <w:b/>
          <w:sz w:val="24"/>
          <w:szCs w:val="24"/>
        </w:rPr>
        <w:t xml:space="preserve">Члан </w:t>
      </w:r>
      <w:r w:rsidR="00D626AE">
        <w:rPr>
          <w:rFonts w:cs="Arial"/>
          <w:b/>
          <w:sz w:val="24"/>
          <w:szCs w:val="24"/>
        </w:rPr>
        <w:t>7</w:t>
      </w:r>
      <w:r w:rsidRPr="00C36A4F">
        <w:rPr>
          <w:rFonts w:cs="Arial"/>
          <w:sz w:val="24"/>
          <w:szCs w:val="24"/>
        </w:rPr>
        <w:t>.</w:t>
      </w:r>
    </w:p>
    <w:p w14:paraId="74212681" w14:textId="77777777" w:rsidR="00C36A4F" w:rsidRPr="00C36A4F" w:rsidRDefault="00C36A4F" w:rsidP="00C36A4F">
      <w:pPr>
        <w:tabs>
          <w:tab w:val="left" w:pos="567"/>
        </w:tabs>
        <w:spacing w:before="0"/>
        <w:jc w:val="center"/>
        <w:rPr>
          <w:rFonts w:cs="Arial"/>
          <w:sz w:val="24"/>
          <w:szCs w:val="24"/>
        </w:rPr>
      </w:pPr>
    </w:p>
    <w:p w14:paraId="36CF0EE9" w14:textId="3A64334E" w:rsidR="00C36A4F" w:rsidRPr="00C36A4F" w:rsidRDefault="00C36A4F" w:rsidP="00C36A4F">
      <w:pPr>
        <w:tabs>
          <w:tab w:val="left" w:pos="567"/>
        </w:tabs>
        <w:spacing w:before="0"/>
        <w:rPr>
          <w:rFonts w:cs="Arial"/>
          <w:sz w:val="24"/>
          <w:szCs w:val="24"/>
        </w:rPr>
      </w:pPr>
      <w:r w:rsidRPr="00C36A4F">
        <w:rPr>
          <w:rFonts w:cs="Arial"/>
          <w:sz w:val="24"/>
          <w:szCs w:val="24"/>
        </w:rPr>
        <w:t xml:space="preserve">Након реализације Услуга  утврђене чланом 1. овог </w:t>
      </w:r>
      <w:r w:rsidR="00E53998">
        <w:rPr>
          <w:rFonts w:cs="Arial"/>
          <w:sz w:val="24"/>
          <w:szCs w:val="24"/>
          <w:lang w:val="sr-Cyrl-RS"/>
        </w:rPr>
        <w:t>Оквирног споразума,</w:t>
      </w:r>
      <w:r w:rsidRPr="00C36A4F">
        <w:rPr>
          <w:rFonts w:cs="Arial"/>
          <w:sz w:val="24"/>
          <w:szCs w:val="24"/>
        </w:rPr>
        <w:t xml:space="preserve"> Пружалац услуга доставља Кориснику услуга Коначни извештај.</w:t>
      </w:r>
    </w:p>
    <w:p w14:paraId="407BD7C9" w14:textId="77777777" w:rsidR="00C36A4F" w:rsidRPr="00C36A4F" w:rsidRDefault="00C36A4F" w:rsidP="00C36A4F">
      <w:pPr>
        <w:tabs>
          <w:tab w:val="left" w:pos="567"/>
        </w:tabs>
        <w:spacing w:before="0"/>
        <w:rPr>
          <w:rFonts w:cs="Arial"/>
          <w:sz w:val="24"/>
          <w:szCs w:val="24"/>
        </w:rPr>
      </w:pPr>
    </w:p>
    <w:p w14:paraId="6A121D5F" w14:textId="6E031E51" w:rsidR="00C36A4F" w:rsidRPr="00C36A4F" w:rsidRDefault="00C36A4F" w:rsidP="00C36A4F">
      <w:pPr>
        <w:tabs>
          <w:tab w:val="left" w:pos="567"/>
        </w:tabs>
        <w:spacing w:before="0"/>
        <w:rPr>
          <w:rFonts w:cs="Arial"/>
          <w:sz w:val="24"/>
          <w:szCs w:val="24"/>
        </w:rPr>
      </w:pPr>
      <w:r w:rsidRPr="00C36A4F">
        <w:rPr>
          <w:rFonts w:cs="Arial"/>
          <w:sz w:val="24"/>
          <w:szCs w:val="24"/>
        </w:rPr>
        <w:t>Коначни извештај из става 1. овог члана обавезно садржи: преглед свих  из</w:t>
      </w:r>
      <w:r w:rsidR="00F732E7">
        <w:rPr>
          <w:rFonts w:cs="Arial"/>
          <w:sz w:val="24"/>
          <w:szCs w:val="24"/>
        </w:rPr>
        <w:t>вршених  активности на пружању у</w:t>
      </w:r>
      <w:r w:rsidRPr="00C36A4F">
        <w:rPr>
          <w:rFonts w:cs="Arial"/>
          <w:sz w:val="24"/>
          <w:szCs w:val="24"/>
        </w:rPr>
        <w:t>слуга, месечно одобрених извршених уговорних активности и финални уговорни производ.</w:t>
      </w:r>
    </w:p>
    <w:p w14:paraId="53FDC02B" w14:textId="77777777" w:rsidR="00C36A4F" w:rsidRPr="00C36A4F" w:rsidRDefault="00C36A4F" w:rsidP="00C36A4F">
      <w:pPr>
        <w:tabs>
          <w:tab w:val="left" w:pos="567"/>
        </w:tabs>
        <w:spacing w:before="0"/>
        <w:rPr>
          <w:rFonts w:cs="Arial"/>
          <w:sz w:val="24"/>
          <w:szCs w:val="24"/>
        </w:rPr>
      </w:pPr>
    </w:p>
    <w:p w14:paraId="48C218B9" w14:textId="77777777" w:rsidR="00C36A4F" w:rsidRPr="00C36A4F" w:rsidRDefault="00C36A4F" w:rsidP="00C36A4F">
      <w:pPr>
        <w:tabs>
          <w:tab w:val="left" w:pos="567"/>
        </w:tabs>
        <w:spacing w:before="0"/>
        <w:rPr>
          <w:rFonts w:cs="Arial"/>
          <w:sz w:val="24"/>
          <w:szCs w:val="24"/>
        </w:rPr>
      </w:pPr>
      <w:r w:rsidRPr="00C36A4F">
        <w:rPr>
          <w:rFonts w:cs="Arial"/>
          <w:sz w:val="24"/>
          <w:szCs w:val="24"/>
        </w:rPr>
        <w:t xml:space="preserve">Корисник услуга има право да достави примедбе у писаном облику на исти Пружаоцу услуга или достављени Коначни извештај прихвати и одобри у писаном облику. </w:t>
      </w:r>
    </w:p>
    <w:p w14:paraId="593B48A6" w14:textId="77777777" w:rsidR="00C36A4F" w:rsidRPr="00C36A4F" w:rsidRDefault="00C36A4F" w:rsidP="00C36A4F">
      <w:pPr>
        <w:tabs>
          <w:tab w:val="left" w:pos="567"/>
        </w:tabs>
        <w:spacing w:before="0"/>
        <w:rPr>
          <w:rFonts w:cs="Arial"/>
          <w:sz w:val="24"/>
          <w:szCs w:val="24"/>
        </w:rPr>
      </w:pPr>
    </w:p>
    <w:p w14:paraId="525EE12B" w14:textId="77777777" w:rsidR="00C36A4F" w:rsidRPr="00C36A4F" w:rsidRDefault="00C36A4F" w:rsidP="00C36A4F">
      <w:pPr>
        <w:tabs>
          <w:tab w:val="left" w:pos="567"/>
        </w:tabs>
        <w:spacing w:before="0"/>
        <w:rPr>
          <w:rFonts w:cs="Arial"/>
          <w:sz w:val="24"/>
          <w:szCs w:val="24"/>
        </w:rPr>
      </w:pPr>
      <w:r w:rsidRPr="00C36A4F">
        <w:rPr>
          <w:rFonts w:cs="Arial"/>
          <w:sz w:val="24"/>
          <w:szCs w:val="24"/>
        </w:rPr>
        <w:t>Пружалац услуга је дужан да поступи по писаним примедбама Корисника услуг</w:t>
      </w:r>
      <w:r w:rsidRPr="00C36A4F">
        <w:rPr>
          <w:rFonts w:cs="Arial"/>
          <w:sz w:val="24"/>
          <w:szCs w:val="24"/>
          <w:lang w:val="sr-Cyrl-RS"/>
        </w:rPr>
        <w:t xml:space="preserve">а </w:t>
      </w:r>
      <w:r w:rsidRPr="00C36A4F">
        <w:rPr>
          <w:rFonts w:cs="Arial"/>
          <w:sz w:val="24"/>
          <w:szCs w:val="24"/>
        </w:rPr>
        <w:t xml:space="preserve">у року који у зависности од обима примедби одређује Корисник услуга у тексту примедби, а који рок не може бити дужи од </w:t>
      </w:r>
      <w:r w:rsidRPr="00C36A4F">
        <w:rPr>
          <w:rFonts w:cs="Arial"/>
          <w:sz w:val="24"/>
          <w:szCs w:val="24"/>
          <w:lang w:val="sr-Cyrl-RS"/>
        </w:rPr>
        <w:t>7</w:t>
      </w:r>
      <w:r w:rsidRPr="00C36A4F">
        <w:rPr>
          <w:rFonts w:cs="Arial"/>
          <w:sz w:val="24"/>
          <w:szCs w:val="24"/>
        </w:rPr>
        <w:t xml:space="preserve"> (словима:</w:t>
      </w:r>
      <w:r w:rsidRPr="00C36A4F">
        <w:rPr>
          <w:rFonts w:cs="Arial"/>
          <w:sz w:val="24"/>
          <w:szCs w:val="24"/>
          <w:lang w:val="sr-Cyrl-RS"/>
        </w:rPr>
        <w:t xml:space="preserve"> седам</w:t>
      </w:r>
      <w:r w:rsidRPr="00C36A4F">
        <w:rPr>
          <w:rFonts w:cs="Arial"/>
          <w:sz w:val="24"/>
          <w:szCs w:val="24"/>
        </w:rPr>
        <w:t>) дана.</w:t>
      </w:r>
    </w:p>
    <w:p w14:paraId="1CF118CC" w14:textId="77777777" w:rsidR="00C36A4F" w:rsidRPr="00C36A4F" w:rsidRDefault="00C36A4F" w:rsidP="00C36A4F">
      <w:pPr>
        <w:tabs>
          <w:tab w:val="left" w:pos="567"/>
        </w:tabs>
        <w:spacing w:before="0"/>
        <w:rPr>
          <w:rFonts w:cs="Arial"/>
          <w:sz w:val="24"/>
          <w:szCs w:val="24"/>
        </w:rPr>
      </w:pPr>
    </w:p>
    <w:p w14:paraId="68510C58" w14:textId="1E38D257" w:rsidR="00C36A4F" w:rsidRPr="00C36A4F" w:rsidRDefault="00C36A4F" w:rsidP="00C36A4F">
      <w:pPr>
        <w:tabs>
          <w:tab w:val="left" w:pos="567"/>
        </w:tabs>
        <w:spacing w:before="0"/>
        <w:rPr>
          <w:rFonts w:cs="Arial"/>
          <w:sz w:val="24"/>
          <w:szCs w:val="24"/>
        </w:rPr>
      </w:pPr>
      <w:r w:rsidRPr="00C36A4F">
        <w:rPr>
          <w:rFonts w:cs="Arial"/>
          <w:sz w:val="24"/>
          <w:szCs w:val="24"/>
        </w:rPr>
        <w:t xml:space="preserve">Уколико Пружалац услуга у року који одреди Корисник услуга не поступи по примедбама из неоправданих разлога Корисник услуга има право да наплати средство обезбеђења дато на има доброг извршења посла или једнострано раскине овај </w:t>
      </w:r>
      <w:r w:rsidR="009E2120">
        <w:rPr>
          <w:rFonts w:cs="Arial"/>
          <w:sz w:val="24"/>
          <w:szCs w:val="24"/>
          <w:lang w:val="sr-Cyrl-RS"/>
        </w:rPr>
        <w:t>Оквирни споразум</w:t>
      </w:r>
      <w:r w:rsidRPr="00C36A4F">
        <w:rPr>
          <w:rFonts w:cs="Arial"/>
          <w:sz w:val="24"/>
          <w:szCs w:val="24"/>
        </w:rPr>
        <w:t>.</w:t>
      </w:r>
    </w:p>
    <w:p w14:paraId="08537BB1" w14:textId="77777777" w:rsidR="00C36A4F" w:rsidRPr="00C36A4F" w:rsidRDefault="00C36A4F" w:rsidP="00C36A4F">
      <w:pPr>
        <w:tabs>
          <w:tab w:val="left" w:pos="567"/>
        </w:tabs>
        <w:spacing w:before="0"/>
        <w:rPr>
          <w:rFonts w:cs="Arial"/>
          <w:sz w:val="24"/>
          <w:szCs w:val="24"/>
        </w:rPr>
      </w:pPr>
    </w:p>
    <w:p w14:paraId="05BCE21D" w14:textId="77777777" w:rsidR="00C36A4F" w:rsidRPr="00C36A4F" w:rsidRDefault="00C36A4F" w:rsidP="00C36A4F">
      <w:pPr>
        <w:tabs>
          <w:tab w:val="left" w:pos="567"/>
        </w:tabs>
        <w:spacing w:before="0"/>
        <w:rPr>
          <w:rFonts w:cs="Arial"/>
          <w:sz w:val="24"/>
          <w:szCs w:val="24"/>
        </w:rPr>
      </w:pPr>
      <w:r w:rsidRPr="00C36A4F">
        <w:rPr>
          <w:rFonts w:cs="Arial"/>
          <w:sz w:val="24"/>
          <w:szCs w:val="24"/>
        </w:rPr>
        <w:t>О немогућности поступања по примедбама Корис</w:t>
      </w:r>
      <w:r w:rsidRPr="00C36A4F">
        <w:rPr>
          <w:rFonts w:cs="Arial"/>
          <w:sz w:val="24"/>
          <w:szCs w:val="24"/>
          <w:lang w:val="sr-Cyrl-RS"/>
        </w:rPr>
        <w:t>н</w:t>
      </w:r>
      <w:r w:rsidRPr="00C36A4F">
        <w:rPr>
          <w:rFonts w:cs="Arial"/>
          <w:sz w:val="24"/>
          <w:szCs w:val="24"/>
        </w:rPr>
        <w:t>ика услуга у датом року, Пружалац услуга обавештава Корисника услуга у писаном облику најдуже у року од 3 (словима: три) дана од дана пријема примедби Корисника услуга и даје детаљно образложење разлога. У супротном било који разлози за непоступање у датом року који је одредио Корисник услуга ће се сматрати неоправданим.</w:t>
      </w:r>
    </w:p>
    <w:p w14:paraId="3A3B177A" w14:textId="77777777" w:rsidR="00C36A4F" w:rsidRPr="00C36A4F" w:rsidRDefault="00C36A4F" w:rsidP="00C36A4F">
      <w:pPr>
        <w:tabs>
          <w:tab w:val="left" w:pos="567"/>
        </w:tabs>
        <w:spacing w:before="0"/>
        <w:rPr>
          <w:rFonts w:cs="Arial"/>
          <w:sz w:val="24"/>
          <w:szCs w:val="24"/>
        </w:rPr>
      </w:pPr>
    </w:p>
    <w:p w14:paraId="18D2216B" w14:textId="7AE6568F" w:rsidR="00C36A4F" w:rsidRDefault="00C36A4F" w:rsidP="00C36A4F">
      <w:pPr>
        <w:tabs>
          <w:tab w:val="left" w:pos="567"/>
        </w:tabs>
        <w:spacing w:before="0"/>
        <w:rPr>
          <w:rFonts w:cs="Arial"/>
          <w:sz w:val="24"/>
          <w:szCs w:val="24"/>
        </w:rPr>
      </w:pPr>
      <w:r w:rsidRPr="00C36A4F">
        <w:rPr>
          <w:rFonts w:cs="Arial"/>
          <w:sz w:val="24"/>
          <w:szCs w:val="24"/>
        </w:rPr>
        <w:t xml:space="preserve">Након усвајања Коначног извештаја и предметне пројектне документације на седници надлежног тела Корисника услуга, Корисник услуга ће извршити исплату Пружаоцу услуга у року </w:t>
      </w:r>
      <w:r w:rsidRPr="00C36A4F">
        <w:rPr>
          <w:rFonts w:cs="Arial"/>
          <w:sz w:val="24"/>
          <w:szCs w:val="24"/>
          <w:lang w:val="sr-Cyrl-RS"/>
        </w:rPr>
        <w:t>до</w:t>
      </w:r>
      <w:r w:rsidRPr="00C36A4F">
        <w:rPr>
          <w:rFonts w:cs="Arial"/>
          <w:sz w:val="24"/>
          <w:szCs w:val="24"/>
        </w:rPr>
        <w:t xml:space="preserve"> 45 (словима: четрдесетпет) дана од дана пријема рачуна, </w:t>
      </w:r>
      <w:r w:rsidRPr="00C36A4F">
        <w:rPr>
          <w:rFonts w:cs="Arial"/>
          <w:sz w:val="24"/>
          <w:szCs w:val="24"/>
          <w:lang w:val="sr-Cyrl-RS"/>
        </w:rPr>
        <w:t>у динарима</w:t>
      </w:r>
      <w:r w:rsidRPr="00C36A4F">
        <w:rPr>
          <w:rFonts w:cs="Arial"/>
          <w:sz w:val="24"/>
          <w:szCs w:val="24"/>
        </w:rPr>
        <w:t xml:space="preserve"> за прихваћени и оверени Коначни извештај, од стране овлашћеног представника Корисника услуга.</w:t>
      </w:r>
    </w:p>
    <w:p w14:paraId="2966BFB7" w14:textId="77777777" w:rsidR="00C36A4F" w:rsidRDefault="00C36A4F" w:rsidP="00C36A4F">
      <w:pPr>
        <w:tabs>
          <w:tab w:val="left" w:pos="567"/>
        </w:tabs>
        <w:spacing w:before="0"/>
        <w:rPr>
          <w:rFonts w:cs="Arial"/>
          <w:sz w:val="24"/>
          <w:szCs w:val="24"/>
        </w:rPr>
      </w:pPr>
    </w:p>
    <w:p w14:paraId="5849F4ED" w14:textId="5E16D041" w:rsidR="00C36A4F" w:rsidRPr="00C36A4F" w:rsidRDefault="00C36A4F" w:rsidP="00C36A4F">
      <w:pPr>
        <w:tabs>
          <w:tab w:val="left" w:pos="567"/>
        </w:tabs>
        <w:spacing w:before="0"/>
        <w:jc w:val="center"/>
        <w:rPr>
          <w:rFonts w:cs="Arial"/>
          <w:sz w:val="24"/>
          <w:szCs w:val="24"/>
        </w:rPr>
      </w:pPr>
      <w:r w:rsidRPr="00C36A4F">
        <w:rPr>
          <w:rFonts w:cs="Arial"/>
          <w:b/>
          <w:sz w:val="24"/>
          <w:szCs w:val="24"/>
        </w:rPr>
        <w:t xml:space="preserve">Члан </w:t>
      </w:r>
      <w:r w:rsidR="00D626AE">
        <w:rPr>
          <w:rFonts w:cs="Arial"/>
          <w:b/>
          <w:sz w:val="24"/>
          <w:szCs w:val="24"/>
        </w:rPr>
        <w:t>8</w:t>
      </w:r>
      <w:r w:rsidRPr="00C36A4F">
        <w:rPr>
          <w:rFonts w:cs="Arial"/>
          <w:sz w:val="24"/>
          <w:szCs w:val="24"/>
        </w:rPr>
        <w:t>.</w:t>
      </w:r>
    </w:p>
    <w:p w14:paraId="28461006" w14:textId="77777777" w:rsidR="00C36A4F" w:rsidRPr="00C36A4F" w:rsidRDefault="00C36A4F" w:rsidP="00C36A4F">
      <w:pPr>
        <w:tabs>
          <w:tab w:val="left" w:pos="567"/>
        </w:tabs>
        <w:spacing w:before="0"/>
        <w:jc w:val="center"/>
        <w:rPr>
          <w:rFonts w:cs="Arial"/>
          <w:sz w:val="24"/>
          <w:szCs w:val="24"/>
        </w:rPr>
      </w:pPr>
    </w:p>
    <w:p w14:paraId="22E18D8C" w14:textId="7323A72D" w:rsidR="00C36A4F" w:rsidRPr="00C36A4F" w:rsidRDefault="00C36A4F" w:rsidP="00C36A4F">
      <w:pPr>
        <w:tabs>
          <w:tab w:val="left" w:pos="567"/>
        </w:tabs>
        <w:spacing w:before="0"/>
        <w:rPr>
          <w:rFonts w:cs="Arial"/>
          <w:sz w:val="24"/>
          <w:szCs w:val="24"/>
        </w:rPr>
      </w:pPr>
      <w:r w:rsidRPr="00C36A4F">
        <w:rPr>
          <w:rFonts w:cs="Arial"/>
          <w:sz w:val="24"/>
          <w:szCs w:val="24"/>
        </w:rPr>
        <w:t xml:space="preserve">Адресе </w:t>
      </w:r>
      <w:r w:rsidR="00E53998">
        <w:rPr>
          <w:rFonts w:cs="Arial"/>
          <w:sz w:val="24"/>
          <w:szCs w:val="24"/>
          <w:lang w:val="sr-Cyrl-RS"/>
        </w:rPr>
        <w:t>С</w:t>
      </w:r>
      <w:r w:rsidRPr="00C36A4F">
        <w:rPr>
          <w:rFonts w:cs="Arial"/>
          <w:sz w:val="24"/>
          <w:szCs w:val="24"/>
        </w:rPr>
        <w:t>трана за пријем писмена и поште, су следеће:</w:t>
      </w:r>
    </w:p>
    <w:p w14:paraId="420005C2" w14:textId="77777777" w:rsidR="00C36A4F" w:rsidRPr="00C36A4F" w:rsidRDefault="00C36A4F" w:rsidP="00C36A4F">
      <w:pPr>
        <w:tabs>
          <w:tab w:val="left" w:pos="567"/>
        </w:tabs>
        <w:spacing w:before="0"/>
        <w:rPr>
          <w:rFonts w:cs="Arial"/>
          <w:sz w:val="24"/>
          <w:szCs w:val="24"/>
        </w:rPr>
      </w:pPr>
    </w:p>
    <w:p w14:paraId="15E9AB69" w14:textId="77777777" w:rsidR="00C36A4F" w:rsidRPr="00C36A4F" w:rsidRDefault="00C36A4F" w:rsidP="00C36A4F">
      <w:pPr>
        <w:tabs>
          <w:tab w:val="left" w:pos="567"/>
        </w:tabs>
        <w:spacing w:before="0"/>
        <w:rPr>
          <w:rFonts w:cs="Arial"/>
          <w:sz w:val="24"/>
          <w:szCs w:val="24"/>
        </w:rPr>
      </w:pPr>
      <w:r w:rsidRPr="00C36A4F">
        <w:rPr>
          <w:rFonts w:cs="Arial"/>
          <w:sz w:val="24"/>
          <w:szCs w:val="24"/>
        </w:rPr>
        <w:t>Корисник услуга:</w:t>
      </w:r>
      <w:r w:rsidRPr="00C36A4F">
        <w:rPr>
          <w:rFonts w:cs="Arial"/>
          <w:sz w:val="24"/>
          <w:szCs w:val="24"/>
        </w:rPr>
        <w:tab/>
        <w:t>Јавно предузеће „Електропривреда Србије“ Београд, Царице Милице 2</w:t>
      </w:r>
      <w:r w:rsidRPr="00C36A4F">
        <w:rPr>
          <w:rFonts w:cs="Arial"/>
          <w:sz w:val="24"/>
          <w:szCs w:val="24"/>
          <w:lang w:val="sr-Cyrl-RS"/>
        </w:rPr>
        <w:t xml:space="preserve">, </w:t>
      </w:r>
      <w:r w:rsidRPr="00C36A4F">
        <w:rPr>
          <w:rFonts w:cs="Arial"/>
          <w:sz w:val="24"/>
          <w:szCs w:val="24"/>
        </w:rPr>
        <w:t>11000 Београд</w:t>
      </w:r>
    </w:p>
    <w:p w14:paraId="40619D02" w14:textId="77777777" w:rsidR="00C36A4F" w:rsidRPr="00C36A4F" w:rsidRDefault="00C36A4F" w:rsidP="00C36A4F">
      <w:pPr>
        <w:tabs>
          <w:tab w:val="left" w:pos="567"/>
        </w:tabs>
        <w:spacing w:before="0"/>
        <w:rPr>
          <w:rFonts w:cs="Arial"/>
          <w:sz w:val="24"/>
          <w:szCs w:val="24"/>
        </w:rPr>
      </w:pPr>
      <w:r w:rsidRPr="00C36A4F">
        <w:rPr>
          <w:rFonts w:cs="Arial"/>
          <w:sz w:val="24"/>
          <w:szCs w:val="24"/>
        </w:rPr>
        <w:tab/>
      </w:r>
      <w:r w:rsidRPr="00C36A4F">
        <w:rPr>
          <w:rFonts w:cs="Arial"/>
          <w:sz w:val="24"/>
          <w:szCs w:val="24"/>
        </w:rPr>
        <w:tab/>
      </w:r>
      <w:r w:rsidRPr="00C36A4F">
        <w:rPr>
          <w:rFonts w:cs="Arial"/>
          <w:sz w:val="24"/>
          <w:szCs w:val="24"/>
        </w:rPr>
        <w:tab/>
      </w:r>
    </w:p>
    <w:p w14:paraId="7BD1229A" w14:textId="77777777" w:rsidR="00C36A4F" w:rsidRPr="00C36A4F" w:rsidRDefault="00C36A4F" w:rsidP="00C36A4F">
      <w:pPr>
        <w:tabs>
          <w:tab w:val="left" w:pos="567"/>
        </w:tabs>
        <w:spacing w:before="0"/>
        <w:rPr>
          <w:rFonts w:cs="Arial"/>
          <w:sz w:val="24"/>
          <w:szCs w:val="24"/>
        </w:rPr>
      </w:pPr>
      <w:r w:rsidRPr="00C36A4F">
        <w:rPr>
          <w:rFonts w:cs="Arial"/>
          <w:sz w:val="24"/>
          <w:szCs w:val="24"/>
        </w:rPr>
        <w:t>Пружалац услуга:</w:t>
      </w:r>
      <w:r w:rsidRPr="00C36A4F">
        <w:rPr>
          <w:rFonts w:cs="Arial"/>
          <w:sz w:val="24"/>
          <w:szCs w:val="24"/>
        </w:rPr>
        <w:tab/>
        <w:t>__________________________________________</w:t>
      </w:r>
    </w:p>
    <w:p w14:paraId="212955B9" w14:textId="77777777" w:rsidR="00C36A4F" w:rsidRPr="00C36A4F" w:rsidRDefault="00C36A4F" w:rsidP="00C36A4F">
      <w:pPr>
        <w:tabs>
          <w:tab w:val="left" w:pos="567"/>
        </w:tabs>
        <w:spacing w:before="0"/>
        <w:rPr>
          <w:rFonts w:cs="Arial"/>
          <w:sz w:val="24"/>
          <w:szCs w:val="24"/>
        </w:rPr>
      </w:pPr>
      <w:r w:rsidRPr="00C36A4F">
        <w:rPr>
          <w:rFonts w:cs="Arial"/>
          <w:sz w:val="24"/>
          <w:szCs w:val="24"/>
        </w:rPr>
        <w:tab/>
      </w:r>
      <w:r w:rsidRPr="00C36A4F">
        <w:rPr>
          <w:rFonts w:cs="Arial"/>
          <w:sz w:val="24"/>
          <w:szCs w:val="24"/>
        </w:rPr>
        <w:tab/>
      </w:r>
      <w:r w:rsidRPr="00C36A4F">
        <w:rPr>
          <w:rFonts w:cs="Arial"/>
          <w:sz w:val="24"/>
          <w:szCs w:val="24"/>
        </w:rPr>
        <w:tab/>
      </w:r>
      <w:r w:rsidRPr="00C36A4F">
        <w:rPr>
          <w:rFonts w:cs="Arial"/>
          <w:sz w:val="24"/>
          <w:szCs w:val="24"/>
        </w:rPr>
        <w:tab/>
        <w:t>__________________________________________</w:t>
      </w:r>
    </w:p>
    <w:p w14:paraId="49CA63B6" w14:textId="77777777" w:rsidR="00C36A4F" w:rsidRPr="00C36A4F" w:rsidRDefault="00C36A4F" w:rsidP="00C36A4F">
      <w:pPr>
        <w:tabs>
          <w:tab w:val="left" w:pos="567"/>
        </w:tabs>
        <w:spacing w:before="0"/>
        <w:rPr>
          <w:rFonts w:cs="Arial"/>
          <w:sz w:val="24"/>
          <w:szCs w:val="24"/>
        </w:rPr>
      </w:pPr>
      <w:r w:rsidRPr="00C36A4F">
        <w:rPr>
          <w:rFonts w:cs="Arial"/>
          <w:sz w:val="24"/>
          <w:szCs w:val="24"/>
        </w:rPr>
        <w:tab/>
      </w:r>
      <w:r w:rsidRPr="00C36A4F">
        <w:rPr>
          <w:rFonts w:cs="Arial"/>
          <w:sz w:val="24"/>
          <w:szCs w:val="24"/>
        </w:rPr>
        <w:tab/>
      </w:r>
      <w:r w:rsidRPr="00C36A4F">
        <w:rPr>
          <w:rFonts w:cs="Arial"/>
          <w:sz w:val="24"/>
          <w:szCs w:val="24"/>
        </w:rPr>
        <w:tab/>
      </w:r>
      <w:r w:rsidRPr="00C36A4F">
        <w:rPr>
          <w:rFonts w:cs="Arial"/>
          <w:sz w:val="24"/>
          <w:szCs w:val="24"/>
        </w:rPr>
        <w:tab/>
        <w:t xml:space="preserve"> </w:t>
      </w:r>
    </w:p>
    <w:p w14:paraId="74601E39" w14:textId="77777777" w:rsidR="00C36A4F" w:rsidRPr="00C36A4F" w:rsidRDefault="00C36A4F" w:rsidP="00C36A4F">
      <w:pPr>
        <w:tabs>
          <w:tab w:val="left" w:pos="567"/>
        </w:tabs>
        <w:spacing w:before="0"/>
        <w:rPr>
          <w:rFonts w:cs="Arial"/>
          <w:sz w:val="24"/>
          <w:szCs w:val="24"/>
        </w:rPr>
      </w:pPr>
      <w:r w:rsidRPr="00C36A4F">
        <w:rPr>
          <w:rFonts w:cs="Arial"/>
          <w:sz w:val="24"/>
          <w:szCs w:val="24"/>
        </w:rPr>
        <w:t xml:space="preserve">Подизвођач:           _________________________________________ </w:t>
      </w:r>
    </w:p>
    <w:p w14:paraId="26745A22" w14:textId="77777777" w:rsidR="00C36A4F" w:rsidRPr="00C36A4F" w:rsidRDefault="00C36A4F" w:rsidP="00C36A4F">
      <w:pPr>
        <w:tabs>
          <w:tab w:val="left" w:pos="567"/>
        </w:tabs>
        <w:spacing w:before="0"/>
        <w:rPr>
          <w:rFonts w:cs="Arial"/>
          <w:sz w:val="24"/>
          <w:szCs w:val="24"/>
        </w:rPr>
      </w:pPr>
      <w:r w:rsidRPr="00C36A4F">
        <w:rPr>
          <w:rFonts w:cs="Arial"/>
          <w:sz w:val="24"/>
          <w:szCs w:val="24"/>
        </w:rPr>
        <w:tab/>
      </w:r>
      <w:r w:rsidRPr="00C36A4F">
        <w:rPr>
          <w:rFonts w:cs="Arial"/>
          <w:sz w:val="24"/>
          <w:szCs w:val="24"/>
        </w:rPr>
        <w:tab/>
      </w:r>
      <w:r w:rsidRPr="00C36A4F">
        <w:rPr>
          <w:rFonts w:cs="Arial"/>
          <w:sz w:val="24"/>
          <w:szCs w:val="24"/>
        </w:rPr>
        <w:tab/>
      </w:r>
    </w:p>
    <w:p w14:paraId="58B293B5" w14:textId="77777777" w:rsidR="00C36A4F" w:rsidRPr="00C36A4F" w:rsidRDefault="00C36A4F" w:rsidP="00C36A4F">
      <w:pPr>
        <w:tabs>
          <w:tab w:val="left" w:pos="567"/>
        </w:tabs>
        <w:spacing w:before="0"/>
        <w:rPr>
          <w:rFonts w:cs="Arial"/>
          <w:sz w:val="24"/>
          <w:szCs w:val="24"/>
        </w:rPr>
      </w:pPr>
    </w:p>
    <w:p w14:paraId="55D959EC" w14:textId="77777777" w:rsidR="00C36A4F" w:rsidRPr="00C36A4F" w:rsidRDefault="00C36A4F" w:rsidP="00C36A4F">
      <w:pPr>
        <w:tabs>
          <w:tab w:val="left" w:pos="567"/>
        </w:tabs>
        <w:spacing w:before="0"/>
        <w:jc w:val="center"/>
        <w:rPr>
          <w:rFonts w:cs="Arial"/>
          <w:b/>
          <w:sz w:val="24"/>
          <w:szCs w:val="24"/>
        </w:rPr>
      </w:pPr>
      <w:r w:rsidRPr="00C36A4F">
        <w:rPr>
          <w:rFonts w:cs="Arial"/>
          <w:b/>
          <w:sz w:val="24"/>
          <w:szCs w:val="24"/>
        </w:rPr>
        <w:t>ОБАВЕЗЕ КОРИСНИКА УСЛУГА</w:t>
      </w:r>
    </w:p>
    <w:p w14:paraId="0E5BA467" w14:textId="77777777" w:rsidR="00C36A4F" w:rsidRPr="00C36A4F" w:rsidRDefault="00C36A4F" w:rsidP="00C36A4F">
      <w:pPr>
        <w:tabs>
          <w:tab w:val="left" w:pos="567"/>
        </w:tabs>
        <w:spacing w:before="0"/>
        <w:jc w:val="center"/>
        <w:rPr>
          <w:rFonts w:cs="Arial"/>
          <w:b/>
          <w:sz w:val="24"/>
          <w:szCs w:val="24"/>
        </w:rPr>
      </w:pPr>
    </w:p>
    <w:p w14:paraId="6CBECBF2" w14:textId="350B153E" w:rsidR="00C36A4F" w:rsidRPr="00C36A4F" w:rsidRDefault="00C36A4F" w:rsidP="00C36A4F">
      <w:pPr>
        <w:tabs>
          <w:tab w:val="left" w:pos="567"/>
        </w:tabs>
        <w:spacing w:before="0"/>
        <w:jc w:val="center"/>
        <w:rPr>
          <w:rFonts w:cs="Arial"/>
          <w:sz w:val="24"/>
          <w:szCs w:val="24"/>
        </w:rPr>
      </w:pPr>
      <w:r w:rsidRPr="00C36A4F">
        <w:rPr>
          <w:rFonts w:cs="Arial"/>
          <w:b/>
          <w:sz w:val="24"/>
          <w:szCs w:val="24"/>
        </w:rPr>
        <w:t xml:space="preserve">Члан </w:t>
      </w:r>
      <w:r w:rsidR="00D626AE">
        <w:rPr>
          <w:rFonts w:cs="Arial"/>
          <w:b/>
          <w:sz w:val="24"/>
          <w:szCs w:val="24"/>
        </w:rPr>
        <w:t>9</w:t>
      </w:r>
      <w:r w:rsidRPr="00C36A4F">
        <w:rPr>
          <w:rFonts w:cs="Arial"/>
          <w:sz w:val="24"/>
          <w:szCs w:val="24"/>
        </w:rPr>
        <w:t>.</w:t>
      </w:r>
    </w:p>
    <w:p w14:paraId="6EA2FC85" w14:textId="77777777" w:rsidR="00C36A4F" w:rsidRPr="00C36A4F" w:rsidRDefault="00C36A4F" w:rsidP="00C36A4F">
      <w:pPr>
        <w:tabs>
          <w:tab w:val="left" w:pos="567"/>
        </w:tabs>
        <w:spacing w:before="0"/>
        <w:jc w:val="center"/>
        <w:rPr>
          <w:rFonts w:cs="Arial"/>
          <w:sz w:val="24"/>
          <w:szCs w:val="24"/>
        </w:rPr>
      </w:pPr>
    </w:p>
    <w:p w14:paraId="7DBE7306" w14:textId="4762FD4E" w:rsidR="00C36A4F" w:rsidRPr="00C36A4F" w:rsidRDefault="00C36A4F" w:rsidP="00C36A4F">
      <w:pPr>
        <w:tabs>
          <w:tab w:val="left" w:pos="567"/>
        </w:tabs>
        <w:spacing w:before="0"/>
        <w:rPr>
          <w:rFonts w:cs="Arial"/>
          <w:sz w:val="24"/>
          <w:szCs w:val="24"/>
        </w:rPr>
      </w:pPr>
      <w:r w:rsidRPr="00C36A4F">
        <w:rPr>
          <w:rFonts w:cs="Arial"/>
          <w:sz w:val="24"/>
          <w:szCs w:val="24"/>
        </w:rPr>
        <w:t>Корисник услуга се обавезује да Пружаоцу услуга изврши исплату цене Услуга из члана</w:t>
      </w:r>
      <w:r w:rsidR="00B0145D">
        <w:rPr>
          <w:rFonts w:cs="Arial"/>
          <w:sz w:val="24"/>
          <w:szCs w:val="24"/>
          <w:lang w:val="sr-Cyrl-RS"/>
        </w:rPr>
        <w:t xml:space="preserve"> 3</w:t>
      </w:r>
      <w:r w:rsidRPr="00C36A4F">
        <w:rPr>
          <w:rFonts w:cs="Arial"/>
          <w:sz w:val="24"/>
          <w:szCs w:val="24"/>
        </w:rPr>
        <w:t xml:space="preserve">. у складу са извршеним активностима из Прилога 3 и 5 овог </w:t>
      </w:r>
      <w:r w:rsidR="009E2120">
        <w:rPr>
          <w:rFonts w:cs="Arial"/>
          <w:sz w:val="24"/>
          <w:szCs w:val="24"/>
          <w:lang w:val="sr-Cyrl-RS"/>
        </w:rPr>
        <w:t>Оквирног споразума</w:t>
      </w:r>
      <w:r w:rsidRPr="00C36A4F">
        <w:rPr>
          <w:rFonts w:cs="Arial"/>
          <w:sz w:val="24"/>
          <w:szCs w:val="24"/>
        </w:rPr>
        <w:t>, на начин</w:t>
      </w:r>
      <w:r w:rsidR="009E2120">
        <w:rPr>
          <w:rFonts w:cs="Arial"/>
          <w:sz w:val="24"/>
          <w:szCs w:val="24"/>
        </w:rPr>
        <w:t xml:space="preserve"> и у роковима утврђеним чланом 15</w:t>
      </w:r>
      <w:r w:rsidRPr="00C36A4F">
        <w:rPr>
          <w:rFonts w:cs="Arial"/>
          <w:sz w:val="24"/>
          <w:szCs w:val="24"/>
        </w:rPr>
        <w:t xml:space="preserve">. овог </w:t>
      </w:r>
      <w:r w:rsidR="009E2120">
        <w:rPr>
          <w:rFonts w:cs="Arial"/>
          <w:sz w:val="24"/>
          <w:szCs w:val="24"/>
          <w:lang w:val="sr-Cyrl-RS"/>
        </w:rPr>
        <w:t>Оквирног споразума</w:t>
      </w:r>
      <w:r w:rsidRPr="00C36A4F">
        <w:rPr>
          <w:rFonts w:cs="Arial"/>
          <w:sz w:val="24"/>
          <w:szCs w:val="24"/>
        </w:rPr>
        <w:t xml:space="preserve">. </w:t>
      </w:r>
    </w:p>
    <w:p w14:paraId="0E4F9F00" w14:textId="77777777" w:rsidR="00C36A4F" w:rsidRPr="00C36A4F" w:rsidRDefault="00C36A4F" w:rsidP="00C36A4F">
      <w:pPr>
        <w:tabs>
          <w:tab w:val="left" w:pos="567"/>
        </w:tabs>
        <w:spacing w:before="0"/>
        <w:rPr>
          <w:rFonts w:cs="Arial"/>
          <w:sz w:val="24"/>
          <w:szCs w:val="24"/>
        </w:rPr>
      </w:pPr>
    </w:p>
    <w:p w14:paraId="1F93732E" w14:textId="77777777" w:rsidR="00C36A4F" w:rsidRPr="00C36A4F" w:rsidRDefault="00C36A4F" w:rsidP="00C36A4F">
      <w:pPr>
        <w:tabs>
          <w:tab w:val="left" w:pos="567"/>
        </w:tabs>
        <w:spacing w:before="0"/>
        <w:rPr>
          <w:rFonts w:cs="Arial"/>
          <w:sz w:val="24"/>
          <w:szCs w:val="24"/>
        </w:rPr>
      </w:pPr>
      <w:r w:rsidRPr="00C36A4F">
        <w:rPr>
          <w:rFonts w:cs="Arial"/>
          <w:sz w:val="24"/>
          <w:szCs w:val="24"/>
        </w:rPr>
        <w:t xml:space="preserve">Све исплате по основу овог Уговора биће извршене на рачун Пружаоца услуга: </w:t>
      </w:r>
      <w:r w:rsidRPr="00C36A4F">
        <w:rPr>
          <w:rFonts w:cs="Arial"/>
          <w:sz w:val="24"/>
          <w:szCs w:val="24"/>
        </w:rPr>
        <w:tab/>
      </w:r>
    </w:p>
    <w:p w14:paraId="76B67DAE" w14:textId="77777777" w:rsidR="00C36A4F" w:rsidRPr="00C36A4F" w:rsidRDefault="00C36A4F" w:rsidP="00C36A4F">
      <w:pPr>
        <w:tabs>
          <w:tab w:val="left" w:pos="567"/>
        </w:tabs>
        <w:spacing w:before="0"/>
        <w:rPr>
          <w:rFonts w:cs="Arial"/>
          <w:sz w:val="24"/>
          <w:szCs w:val="24"/>
        </w:rPr>
      </w:pPr>
      <w:r w:rsidRPr="00C36A4F">
        <w:rPr>
          <w:rFonts w:cs="Arial"/>
          <w:sz w:val="24"/>
          <w:szCs w:val="24"/>
        </w:rPr>
        <w:t xml:space="preserve">бр рачуна: _____________________________ код банке:____________ </w:t>
      </w:r>
    </w:p>
    <w:p w14:paraId="52007179" w14:textId="77777777" w:rsidR="00C36A4F" w:rsidRPr="00C36A4F" w:rsidRDefault="00C36A4F" w:rsidP="00C36A4F">
      <w:pPr>
        <w:tabs>
          <w:tab w:val="left" w:pos="567"/>
        </w:tabs>
        <w:spacing w:before="0"/>
        <w:rPr>
          <w:rFonts w:cs="Arial"/>
          <w:sz w:val="24"/>
          <w:szCs w:val="24"/>
        </w:rPr>
      </w:pPr>
    </w:p>
    <w:p w14:paraId="760E1322" w14:textId="3AEBCFDF" w:rsidR="00C36A4F" w:rsidRPr="00C36A4F" w:rsidRDefault="00C36A4F" w:rsidP="00C36A4F">
      <w:pPr>
        <w:tabs>
          <w:tab w:val="left" w:pos="567"/>
        </w:tabs>
        <w:spacing w:before="0"/>
        <w:jc w:val="center"/>
        <w:rPr>
          <w:rFonts w:cs="Arial"/>
          <w:sz w:val="24"/>
          <w:szCs w:val="24"/>
        </w:rPr>
      </w:pPr>
      <w:r w:rsidRPr="00C36A4F">
        <w:rPr>
          <w:rFonts w:cs="Arial"/>
          <w:b/>
          <w:sz w:val="24"/>
          <w:szCs w:val="24"/>
        </w:rPr>
        <w:t xml:space="preserve">Члан </w:t>
      </w:r>
      <w:r w:rsidR="00D626AE">
        <w:rPr>
          <w:rFonts w:cs="Arial"/>
          <w:b/>
          <w:sz w:val="24"/>
          <w:szCs w:val="24"/>
          <w:lang w:val="sr-Cyrl-RS"/>
        </w:rPr>
        <w:t>10</w:t>
      </w:r>
      <w:r w:rsidRPr="00C36A4F">
        <w:rPr>
          <w:rFonts w:cs="Arial"/>
          <w:sz w:val="24"/>
          <w:szCs w:val="24"/>
        </w:rPr>
        <w:t>.</w:t>
      </w:r>
    </w:p>
    <w:p w14:paraId="1500F9F0" w14:textId="77777777" w:rsidR="00C36A4F" w:rsidRPr="00C36A4F" w:rsidRDefault="00C36A4F" w:rsidP="00C36A4F">
      <w:pPr>
        <w:tabs>
          <w:tab w:val="left" w:pos="567"/>
        </w:tabs>
        <w:spacing w:before="0"/>
        <w:jc w:val="center"/>
        <w:rPr>
          <w:rFonts w:cs="Arial"/>
          <w:sz w:val="24"/>
          <w:szCs w:val="24"/>
        </w:rPr>
      </w:pPr>
    </w:p>
    <w:p w14:paraId="618125F5" w14:textId="31D69774" w:rsidR="00C36A4F" w:rsidRPr="00C36A4F" w:rsidRDefault="00C36A4F" w:rsidP="00C36A4F">
      <w:pPr>
        <w:tabs>
          <w:tab w:val="left" w:pos="567"/>
        </w:tabs>
        <w:spacing w:before="0"/>
        <w:rPr>
          <w:rFonts w:cs="Arial"/>
          <w:sz w:val="24"/>
          <w:szCs w:val="24"/>
        </w:rPr>
      </w:pPr>
      <w:r w:rsidRPr="00C36A4F">
        <w:rPr>
          <w:rFonts w:cs="Arial"/>
          <w:sz w:val="24"/>
          <w:szCs w:val="24"/>
        </w:rPr>
        <w:t>Корисник услуга је дужан да Пружаоцу услуга током целокупног пер</w:t>
      </w:r>
      <w:r w:rsidR="009E2120">
        <w:rPr>
          <w:rFonts w:cs="Arial"/>
          <w:sz w:val="24"/>
          <w:szCs w:val="24"/>
        </w:rPr>
        <w:t>иода реализације предмета овог Оквирног споразума</w:t>
      </w:r>
      <w:r w:rsidRPr="00C36A4F">
        <w:rPr>
          <w:rFonts w:cs="Arial"/>
          <w:sz w:val="24"/>
          <w:szCs w:val="24"/>
        </w:rPr>
        <w:t>, учини доступним све релевантне податке, документацију и информације којима располаже, као и пресек стања података, документације и и</w:t>
      </w:r>
      <w:r w:rsidR="009E2120">
        <w:rPr>
          <w:rFonts w:cs="Arial"/>
          <w:sz w:val="24"/>
          <w:szCs w:val="24"/>
          <w:lang w:val="sr-Cyrl-RS"/>
        </w:rPr>
        <w:t>н</w:t>
      </w:r>
      <w:r w:rsidRPr="00C36A4F">
        <w:rPr>
          <w:rFonts w:cs="Arial"/>
          <w:sz w:val="24"/>
          <w:szCs w:val="24"/>
        </w:rPr>
        <w:t xml:space="preserve">формација којима располаже у моменту закључења овог </w:t>
      </w:r>
      <w:r w:rsidR="00E53998">
        <w:rPr>
          <w:rFonts w:cs="Arial"/>
          <w:sz w:val="24"/>
          <w:szCs w:val="24"/>
          <w:lang w:val="sr-Cyrl-RS"/>
        </w:rPr>
        <w:t>Оквирног споразума</w:t>
      </w:r>
      <w:r w:rsidRPr="00C36A4F">
        <w:rPr>
          <w:rFonts w:cs="Arial"/>
          <w:sz w:val="24"/>
          <w:szCs w:val="24"/>
        </w:rPr>
        <w:t xml:space="preserve">, а које су у вези са извршењем овог </w:t>
      </w:r>
      <w:r w:rsidR="009E2120">
        <w:rPr>
          <w:rFonts w:cs="Arial"/>
          <w:sz w:val="24"/>
          <w:szCs w:val="24"/>
          <w:lang w:val="sr-Cyrl-RS"/>
        </w:rPr>
        <w:t>Оквирног споразума</w:t>
      </w:r>
      <w:r w:rsidRPr="00C36A4F">
        <w:rPr>
          <w:rFonts w:cs="Arial"/>
          <w:sz w:val="24"/>
          <w:szCs w:val="24"/>
        </w:rPr>
        <w:t>.</w:t>
      </w:r>
    </w:p>
    <w:p w14:paraId="329A0391" w14:textId="77777777" w:rsidR="00C36A4F" w:rsidRPr="00C36A4F" w:rsidRDefault="00C36A4F" w:rsidP="00C36A4F">
      <w:pPr>
        <w:tabs>
          <w:tab w:val="left" w:pos="567"/>
        </w:tabs>
        <w:spacing w:before="0"/>
        <w:rPr>
          <w:rFonts w:cs="Arial"/>
          <w:sz w:val="24"/>
          <w:szCs w:val="24"/>
        </w:rPr>
      </w:pPr>
    </w:p>
    <w:p w14:paraId="5987AA2A" w14:textId="7E30999F" w:rsidR="00C36A4F" w:rsidRPr="00C36A4F" w:rsidRDefault="00C36A4F" w:rsidP="00C36A4F">
      <w:pPr>
        <w:tabs>
          <w:tab w:val="left" w:pos="567"/>
        </w:tabs>
        <w:spacing w:before="0"/>
        <w:rPr>
          <w:rFonts w:cs="Arial"/>
          <w:sz w:val="24"/>
          <w:szCs w:val="24"/>
        </w:rPr>
      </w:pPr>
      <w:r w:rsidRPr="00C36A4F">
        <w:rPr>
          <w:rFonts w:cs="Arial"/>
          <w:sz w:val="24"/>
          <w:szCs w:val="24"/>
        </w:rPr>
        <w:t xml:space="preserve">Корисник услуга има право да затражи од Пружаоца услуга сва неопходна  образложења материјала које Пружалац услуга припрема у извршењу Услуга </w:t>
      </w:r>
      <w:r w:rsidRPr="00C36A4F">
        <w:rPr>
          <w:rFonts w:cs="Arial"/>
          <w:sz w:val="24"/>
          <w:szCs w:val="24"/>
        </w:rPr>
        <w:lastRenderedPageBreak/>
        <w:t xml:space="preserve">које </w:t>
      </w:r>
      <w:r w:rsidRPr="00C36A4F">
        <w:rPr>
          <w:rFonts w:cs="Arial"/>
          <w:sz w:val="24"/>
          <w:szCs w:val="24"/>
          <w:lang w:val="sr-Cyrl-RS"/>
        </w:rPr>
        <w:t>су</w:t>
      </w:r>
      <w:r w:rsidRPr="00C36A4F">
        <w:rPr>
          <w:rFonts w:cs="Arial"/>
          <w:sz w:val="24"/>
          <w:szCs w:val="24"/>
        </w:rPr>
        <w:t xml:space="preserve"> предмет овог </w:t>
      </w:r>
      <w:r w:rsidR="009E2120">
        <w:rPr>
          <w:rFonts w:cs="Arial"/>
          <w:sz w:val="24"/>
          <w:szCs w:val="24"/>
          <w:lang w:val="sr-Cyrl-RS"/>
        </w:rPr>
        <w:t>Оквирног споразума</w:t>
      </w:r>
      <w:r w:rsidRPr="00C36A4F">
        <w:rPr>
          <w:rFonts w:cs="Arial"/>
          <w:sz w:val="24"/>
          <w:szCs w:val="24"/>
        </w:rPr>
        <w:t xml:space="preserve">, као и да затражи измене и допуне достављених материјала, како би се на задовољавајући начин остварио циљ овог </w:t>
      </w:r>
      <w:r w:rsidR="009E2120">
        <w:rPr>
          <w:rFonts w:cs="Arial"/>
          <w:sz w:val="24"/>
          <w:szCs w:val="24"/>
          <w:lang w:val="sr-Cyrl-RS"/>
        </w:rPr>
        <w:t>Оквирног споразума</w:t>
      </w:r>
      <w:r w:rsidRPr="00C36A4F">
        <w:rPr>
          <w:rFonts w:cs="Arial"/>
          <w:sz w:val="24"/>
          <w:szCs w:val="24"/>
        </w:rPr>
        <w:t xml:space="preserve">. </w:t>
      </w:r>
    </w:p>
    <w:p w14:paraId="4497FAF4" w14:textId="77777777" w:rsidR="00C36A4F" w:rsidRPr="00C36A4F" w:rsidRDefault="00C36A4F" w:rsidP="00C36A4F">
      <w:pPr>
        <w:tabs>
          <w:tab w:val="left" w:pos="567"/>
        </w:tabs>
        <w:spacing w:before="0"/>
        <w:rPr>
          <w:rFonts w:cs="Arial"/>
          <w:sz w:val="24"/>
          <w:szCs w:val="24"/>
        </w:rPr>
      </w:pPr>
    </w:p>
    <w:p w14:paraId="1583397C" w14:textId="24210279" w:rsidR="00C36A4F" w:rsidRPr="00C36A4F" w:rsidRDefault="00C36A4F" w:rsidP="00C36A4F">
      <w:pPr>
        <w:tabs>
          <w:tab w:val="left" w:pos="567"/>
        </w:tabs>
        <w:spacing w:before="0"/>
        <w:jc w:val="center"/>
        <w:rPr>
          <w:rFonts w:cs="Arial"/>
          <w:sz w:val="24"/>
          <w:szCs w:val="24"/>
        </w:rPr>
      </w:pPr>
      <w:r w:rsidRPr="00C36A4F">
        <w:rPr>
          <w:rFonts w:cs="Arial"/>
          <w:b/>
          <w:sz w:val="24"/>
          <w:szCs w:val="24"/>
        </w:rPr>
        <w:t xml:space="preserve">Члан </w:t>
      </w:r>
      <w:r w:rsidR="00D626AE">
        <w:rPr>
          <w:rFonts w:cs="Arial"/>
          <w:b/>
          <w:sz w:val="24"/>
          <w:szCs w:val="24"/>
          <w:lang w:val="sr-Cyrl-RS"/>
        </w:rPr>
        <w:t>11</w:t>
      </w:r>
      <w:r w:rsidRPr="00C36A4F">
        <w:rPr>
          <w:rFonts w:cs="Arial"/>
          <w:sz w:val="24"/>
          <w:szCs w:val="24"/>
        </w:rPr>
        <w:t>.</w:t>
      </w:r>
    </w:p>
    <w:p w14:paraId="66411187" w14:textId="77777777" w:rsidR="00C36A4F" w:rsidRPr="00C36A4F" w:rsidRDefault="00C36A4F" w:rsidP="00C36A4F">
      <w:pPr>
        <w:tabs>
          <w:tab w:val="left" w:pos="567"/>
        </w:tabs>
        <w:spacing w:before="0"/>
        <w:jc w:val="center"/>
        <w:rPr>
          <w:rFonts w:cs="Arial"/>
          <w:sz w:val="24"/>
          <w:szCs w:val="24"/>
        </w:rPr>
      </w:pPr>
    </w:p>
    <w:p w14:paraId="694A4CD2" w14:textId="0B5AB98C" w:rsidR="00C36A4F" w:rsidRPr="00C36A4F" w:rsidRDefault="00C36A4F" w:rsidP="00C36A4F">
      <w:pPr>
        <w:tabs>
          <w:tab w:val="left" w:pos="567"/>
        </w:tabs>
        <w:spacing w:before="0"/>
        <w:rPr>
          <w:rFonts w:cs="Arial"/>
          <w:sz w:val="24"/>
          <w:szCs w:val="24"/>
        </w:rPr>
      </w:pPr>
      <w:r w:rsidRPr="00C36A4F">
        <w:rPr>
          <w:rFonts w:cs="Arial"/>
          <w:sz w:val="24"/>
          <w:szCs w:val="24"/>
        </w:rPr>
        <w:t xml:space="preserve">Корисник услуга се обавезује да, у складу са утврђеним роковима за извршење уговорених обавеза, информише Пружаоца услуга о резултатима разматрања материјала и докумената које је Пружалац услуга припремио током извршења овог </w:t>
      </w:r>
      <w:r w:rsidR="009E2120">
        <w:rPr>
          <w:rFonts w:cs="Arial"/>
          <w:sz w:val="24"/>
          <w:szCs w:val="24"/>
          <w:lang w:val="sr-Cyrl-RS"/>
        </w:rPr>
        <w:t>Оквирног споразума</w:t>
      </w:r>
      <w:r w:rsidRPr="00C36A4F">
        <w:rPr>
          <w:rFonts w:cs="Arial"/>
          <w:sz w:val="24"/>
          <w:szCs w:val="24"/>
        </w:rPr>
        <w:t xml:space="preserve"> и оцени прихватљивости анализа, предлога, материјала и других докумената.</w:t>
      </w:r>
    </w:p>
    <w:p w14:paraId="6271F9E4" w14:textId="77777777" w:rsidR="00C36A4F" w:rsidRPr="00C36A4F" w:rsidRDefault="00C36A4F" w:rsidP="00C36A4F">
      <w:pPr>
        <w:tabs>
          <w:tab w:val="left" w:pos="567"/>
        </w:tabs>
        <w:spacing w:before="0"/>
        <w:rPr>
          <w:rFonts w:cs="Arial"/>
          <w:sz w:val="24"/>
          <w:szCs w:val="24"/>
        </w:rPr>
      </w:pPr>
    </w:p>
    <w:p w14:paraId="498C855B" w14:textId="77777777" w:rsidR="00C36A4F" w:rsidRPr="00C36A4F" w:rsidRDefault="00C36A4F" w:rsidP="00C36A4F">
      <w:pPr>
        <w:tabs>
          <w:tab w:val="left" w:pos="567"/>
        </w:tabs>
        <w:spacing w:before="0"/>
        <w:jc w:val="center"/>
        <w:rPr>
          <w:rFonts w:cs="Arial"/>
          <w:b/>
          <w:sz w:val="24"/>
          <w:szCs w:val="24"/>
        </w:rPr>
      </w:pPr>
      <w:r w:rsidRPr="00C36A4F">
        <w:rPr>
          <w:rFonts w:cs="Arial"/>
          <w:b/>
          <w:sz w:val="24"/>
          <w:szCs w:val="24"/>
        </w:rPr>
        <w:t>ОБАВЕЗЕ ПРУЖАОЦА УСЛУГЕ</w:t>
      </w:r>
    </w:p>
    <w:p w14:paraId="2EE4D29F" w14:textId="77777777" w:rsidR="00C36A4F" w:rsidRPr="00C36A4F" w:rsidRDefault="00C36A4F" w:rsidP="00C36A4F">
      <w:pPr>
        <w:tabs>
          <w:tab w:val="left" w:pos="567"/>
        </w:tabs>
        <w:spacing w:before="0"/>
        <w:jc w:val="center"/>
        <w:rPr>
          <w:rFonts w:cs="Arial"/>
          <w:sz w:val="24"/>
          <w:szCs w:val="24"/>
        </w:rPr>
      </w:pPr>
    </w:p>
    <w:p w14:paraId="1B70DA15" w14:textId="47E8323B" w:rsidR="00C36A4F" w:rsidRPr="00C36A4F" w:rsidRDefault="00C36A4F" w:rsidP="00C36A4F">
      <w:pPr>
        <w:tabs>
          <w:tab w:val="left" w:pos="567"/>
        </w:tabs>
        <w:spacing w:before="0"/>
        <w:jc w:val="center"/>
        <w:rPr>
          <w:rFonts w:cs="Arial"/>
          <w:sz w:val="24"/>
          <w:szCs w:val="24"/>
        </w:rPr>
      </w:pPr>
      <w:r w:rsidRPr="00C36A4F">
        <w:rPr>
          <w:rFonts w:cs="Arial"/>
          <w:b/>
          <w:sz w:val="24"/>
          <w:szCs w:val="24"/>
        </w:rPr>
        <w:t>Члан 1</w:t>
      </w:r>
      <w:r w:rsidR="00D626AE">
        <w:rPr>
          <w:rFonts w:cs="Arial"/>
          <w:b/>
          <w:sz w:val="24"/>
          <w:szCs w:val="24"/>
        </w:rPr>
        <w:t>2</w:t>
      </w:r>
      <w:r w:rsidRPr="00C36A4F">
        <w:rPr>
          <w:rFonts w:cs="Arial"/>
          <w:sz w:val="24"/>
          <w:szCs w:val="24"/>
        </w:rPr>
        <w:t>.</w:t>
      </w:r>
    </w:p>
    <w:p w14:paraId="536B1392" w14:textId="77777777" w:rsidR="00C36A4F" w:rsidRPr="00C36A4F" w:rsidRDefault="00C36A4F" w:rsidP="00C36A4F">
      <w:pPr>
        <w:tabs>
          <w:tab w:val="left" w:pos="567"/>
        </w:tabs>
        <w:spacing w:before="0"/>
        <w:jc w:val="center"/>
        <w:rPr>
          <w:rFonts w:cs="Arial"/>
          <w:sz w:val="24"/>
          <w:szCs w:val="24"/>
        </w:rPr>
      </w:pPr>
    </w:p>
    <w:p w14:paraId="4DDAADDE" w14:textId="6219CA7D" w:rsidR="00C36A4F" w:rsidRPr="00C36A4F" w:rsidRDefault="00C36A4F" w:rsidP="00C36A4F">
      <w:pPr>
        <w:tabs>
          <w:tab w:val="left" w:pos="567"/>
        </w:tabs>
        <w:spacing w:before="0"/>
        <w:rPr>
          <w:rFonts w:cs="Arial"/>
          <w:sz w:val="24"/>
          <w:szCs w:val="24"/>
        </w:rPr>
      </w:pPr>
      <w:r w:rsidRPr="00C36A4F">
        <w:rPr>
          <w:rFonts w:cs="Arial"/>
          <w:sz w:val="24"/>
          <w:szCs w:val="24"/>
        </w:rPr>
        <w:t>Пружалац услуга је дужан да у року од 7 (словима:</w:t>
      </w:r>
      <w:r w:rsidRPr="00C36A4F">
        <w:rPr>
          <w:rFonts w:cs="Arial"/>
          <w:sz w:val="24"/>
          <w:szCs w:val="24"/>
          <w:lang w:val="sr-Cyrl-RS"/>
        </w:rPr>
        <w:t xml:space="preserve"> седам)</w:t>
      </w:r>
      <w:r w:rsidRPr="00C36A4F">
        <w:rPr>
          <w:rFonts w:cs="Arial"/>
          <w:sz w:val="24"/>
          <w:szCs w:val="24"/>
        </w:rPr>
        <w:t xml:space="preserve"> дана, благовремено затражи од Корисника услуга све потребне информације, разјашњења, документацију и друге релевантне податке неопходне за извршење овог </w:t>
      </w:r>
      <w:r w:rsidR="009E2120">
        <w:rPr>
          <w:rFonts w:cs="Arial"/>
          <w:sz w:val="24"/>
          <w:szCs w:val="24"/>
          <w:lang w:val="sr-Cyrl-RS"/>
        </w:rPr>
        <w:t>Оквирног споразума</w:t>
      </w:r>
      <w:r w:rsidRPr="00C36A4F">
        <w:rPr>
          <w:rFonts w:cs="Arial"/>
          <w:sz w:val="24"/>
          <w:szCs w:val="24"/>
        </w:rPr>
        <w:t>.</w:t>
      </w:r>
    </w:p>
    <w:p w14:paraId="594CF1B7" w14:textId="77777777" w:rsidR="00C36A4F" w:rsidRPr="00C36A4F" w:rsidRDefault="00C36A4F" w:rsidP="00C36A4F">
      <w:pPr>
        <w:tabs>
          <w:tab w:val="left" w:pos="567"/>
        </w:tabs>
        <w:spacing w:before="0"/>
        <w:rPr>
          <w:rFonts w:cs="Arial"/>
          <w:sz w:val="24"/>
          <w:szCs w:val="24"/>
        </w:rPr>
      </w:pPr>
    </w:p>
    <w:p w14:paraId="77E1F209" w14:textId="77777777" w:rsidR="00C36A4F" w:rsidRPr="00C36A4F" w:rsidRDefault="00C36A4F" w:rsidP="00C36A4F">
      <w:pPr>
        <w:tabs>
          <w:tab w:val="left" w:pos="567"/>
        </w:tabs>
        <w:spacing w:before="0"/>
        <w:rPr>
          <w:rFonts w:cs="Arial"/>
          <w:sz w:val="24"/>
          <w:szCs w:val="24"/>
        </w:rPr>
      </w:pPr>
      <w:r w:rsidRPr="00C36A4F">
        <w:rPr>
          <w:rFonts w:cs="Arial"/>
          <w:sz w:val="24"/>
          <w:szCs w:val="24"/>
        </w:rPr>
        <w:t>Уколико Пружалац услуга не поступи у складу са ставом првим овог члана, сматраће се да је благовремено прибавио све потребне податке за извршење Услуге у целости.</w:t>
      </w:r>
    </w:p>
    <w:p w14:paraId="320F4D70" w14:textId="77777777" w:rsidR="00C36A4F" w:rsidRPr="00C36A4F" w:rsidRDefault="00C36A4F" w:rsidP="00C36A4F">
      <w:pPr>
        <w:tabs>
          <w:tab w:val="left" w:pos="567"/>
        </w:tabs>
        <w:spacing w:before="0"/>
        <w:rPr>
          <w:rFonts w:cs="Arial"/>
          <w:sz w:val="24"/>
          <w:szCs w:val="24"/>
        </w:rPr>
      </w:pPr>
    </w:p>
    <w:p w14:paraId="101A996F" w14:textId="63B2E37D" w:rsidR="00C36A4F" w:rsidRPr="00C36A4F" w:rsidRDefault="00C36A4F" w:rsidP="00C36A4F">
      <w:pPr>
        <w:tabs>
          <w:tab w:val="left" w:pos="567"/>
        </w:tabs>
        <w:spacing w:before="0"/>
        <w:rPr>
          <w:rFonts w:cs="Arial"/>
          <w:sz w:val="24"/>
          <w:szCs w:val="24"/>
        </w:rPr>
      </w:pPr>
      <w:r w:rsidRPr="00C36A4F">
        <w:rPr>
          <w:rFonts w:cs="Arial"/>
          <w:sz w:val="24"/>
          <w:szCs w:val="24"/>
        </w:rPr>
        <w:t xml:space="preserve">Пружалац услуга је дужан да прибави потребне сагласности и потврде за ослобађање од плаћања такси и пореза за део услуга које су утврђене у Прилогу </w:t>
      </w:r>
      <w:r w:rsidRPr="00C36A4F">
        <w:rPr>
          <w:rFonts w:cs="Arial"/>
          <w:sz w:val="24"/>
          <w:szCs w:val="24"/>
          <w:lang w:val="sr-Cyrl-RS"/>
        </w:rPr>
        <w:t>3</w:t>
      </w:r>
      <w:r w:rsidR="00E53998">
        <w:rPr>
          <w:rFonts w:cs="Arial"/>
          <w:sz w:val="24"/>
          <w:szCs w:val="24"/>
        </w:rPr>
        <w:t xml:space="preserve"> овог Оквирног споразума</w:t>
      </w:r>
      <w:r w:rsidRPr="00C36A4F">
        <w:rPr>
          <w:rFonts w:cs="Arial"/>
          <w:sz w:val="24"/>
          <w:szCs w:val="24"/>
        </w:rPr>
        <w:t>, а у складу са прописима Републике Србије.</w:t>
      </w:r>
    </w:p>
    <w:p w14:paraId="677CDF55" w14:textId="77777777" w:rsidR="00C36A4F" w:rsidRPr="00C36A4F" w:rsidRDefault="00C36A4F" w:rsidP="00C36A4F">
      <w:pPr>
        <w:tabs>
          <w:tab w:val="left" w:pos="567"/>
        </w:tabs>
        <w:spacing w:before="0"/>
        <w:rPr>
          <w:rFonts w:cs="Arial"/>
          <w:sz w:val="24"/>
          <w:szCs w:val="24"/>
        </w:rPr>
      </w:pPr>
    </w:p>
    <w:p w14:paraId="3C90BFEF" w14:textId="5E032A8A" w:rsidR="00C36A4F" w:rsidRPr="00C36A4F" w:rsidRDefault="00C36A4F" w:rsidP="00C36A4F">
      <w:pPr>
        <w:tabs>
          <w:tab w:val="left" w:pos="567"/>
        </w:tabs>
        <w:spacing w:before="0"/>
        <w:rPr>
          <w:rFonts w:cs="Arial"/>
          <w:sz w:val="24"/>
          <w:szCs w:val="24"/>
        </w:rPr>
      </w:pPr>
      <w:r w:rsidRPr="00C36A4F">
        <w:rPr>
          <w:rFonts w:cs="Arial"/>
          <w:sz w:val="24"/>
          <w:szCs w:val="24"/>
        </w:rPr>
        <w:t xml:space="preserve">Пружалац услуга је дужан да пружи Услугу Кориснику услуга у складу са својим целокупним знањем и искуством које поседује и обезбеди сва обавештења Кориснику услуга о унапређењима и побољшањима, иновацијама и техничким достигнућима, која се односе на предмет овог </w:t>
      </w:r>
      <w:r w:rsidR="00E53998">
        <w:rPr>
          <w:rFonts w:cs="Arial"/>
          <w:sz w:val="24"/>
          <w:szCs w:val="24"/>
          <w:lang w:val="sr-Cyrl-RS"/>
        </w:rPr>
        <w:t>Оквирног споразума</w:t>
      </w:r>
      <w:r w:rsidRPr="00C36A4F">
        <w:rPr>
          <w:rFonts w:cs="Arial"/>
          <w:sz w:val="24"/>
          <w:szCs w:val="24"/>
        </w:rPr>
        <w:t xml:space="preserve">. </w:t>
      </w:r>
    </w:p>
    <w:p w14:paraId="181FF790" w14:textId="77777777" w:rsidR="00C36A4F" w:rsidRPr="00C36A4F" w:rsidRDefault="00C36A4F" w:rsidP="00C36A4F">
      <w:pPr>
        <w:tabs>
          <w:tab w:val="left" w:pos="567"/>
        </w:tabs>
        <w:spacing w:before="0"/>
        <w:rPr>
          <w:rFonts w:cs="Arial"/>
          <w:sz w:val="24"/>
          <w:szCs w:val="24"/>
        </w:rPr>
      </w:pPr>
    </w:p>
    <w:p w14:paraId="1D690A95" w14:textId="179673BF" w:rsidR="00C36A4F" w:rsidRPr="00C36A4F" w:rsidRDefault="00C36A4F" w:rsidP="00C36A4F">
      <w:pPr>
        <w:tabs>
          <w:tab w:val="left" w:pos="567"/>
        </w:tabs>
        <w:spacing w:before="0"/>
        <w:rPr>
          <w:rFonts w:cs="Arial"/>
          <w:sz w:val="24"/>
          <w:szCs w:val="24"/>
        </w:rPr>
      </w:pPr>
      <w:r w:rsidRPr="00C36A4F">
        <w:rPr>
          <w:rFonts w:cs="Arial"/>
          <w:sz w:val="24"/>
          <w:szCs w:val="24"/>
        </w:rPr>
        <w:t>Пружалац услуга се обавезује да, на захтев Корисника</w:t>
      </w:r>
      <w:r w:rsidR="009E2120">
        <w:rPr>
          <w:rFonts w:cs="Arial"/>
          <w:sz w:val="24"/>
          <w:szCs w:val="24"/>
        </w:rPr>
        <w:t xml:space="preserve"> услуга, презентира и стручно </w:t>
      </w:r>
      <w:r w:rsidRPr="00C36A4F">
        <w:rPr>
          <w:rFonts w:cs="Arial"/>
          <w:sz w:val="24"/>
          <w:szCs w:val="24"/>
        </w:rPr>
        <w:t xml:space="preserve">образложи све анализе, предлоге и решења, акта и друга документа које је припремио у реализацији Услуга по овом </w:t>
      </w:r>
      <w:r w:rsidR="009E2120">
        <w:rPr>
          <w:rFonts w:cs="Arial"/>
          <w:sz w:val="24"/>
          <w:szCs w:val="24"/>
          <w:lang w:val="sr-Cyrl-RS"/>
        </w:rPr>
        <w:t>Оквирном споразуму</w:t>
      </w:r>
      <w:r w:rsidRPr="00C36A4F">
        <w:rPr>
          <w:rFonts w:cs="Arial"/>
          <w:sz w:val="24"/>
          <w:szCs w:val="24"/>
        </w:rPr>
        <w:t>, пред надлежним органима Корисника услуга, као и о другим питањима која захтевају усклађеност решења.</w:t>
      </w:r>
    </w:p>
    <w:p w14:paraId="61C7C39A" w14:textId="77777777" w:rsidR="00C36A4F" w:rsidRPr="00C36A4F" w:rsidRDefault="00C36A4F" w:rsidP="00C36A4F">
      <w:pPr>
        <w:tabs>
          <w:tab w:val="left" w:pos="567"/>
        </w:tabs>
        <w:spacing w:before="0"/>
        <w:rPr>
          <w:rFonts w:cs="Arial"/>
          <w:sz w:val="24"/>
          <w:szCs w:val="24"/>
        </w:rPr>
      </w:pPr>
    </w:p>
    <w:p w14:paraId="47A7E41B" w14:textId="6D556236" w:rsidR="00C36A4F" w:rsidRPr="00C36A4F" w:rsidRDefault="00C36A4F" w:rsidP="00C36A4F">
      <w:pPr>
        <w:tabs>
          <w:tab w:val="left" w:pos="567"/>
        </w:tabs>
        <w:spacing w:before="0"/>
        <w:rPr>
          <w:rFonts w:cs="Arial"/>
          <w:sz w:val="24"/>
          <w:szCs w:val="24"/>
        </w:rPr>
      </w:pPr>
      <w:r w:rsidRPr="00C36A4F">
        <w:rPr>
          <w:rFonts w:cs="Arial"/>
          <w:sz w:val="24"/>
          <w:szCs w:val="24"/>
        </w:rPr>
        <w:t xml:space="preserve">Пружалац услуга се обавезује да на захтев Корисника услуга припреми приступачне информације, ради упознавања запослених, предстaвника огранака и зависног привредног друштва Корисника услуга и надлежних институција о резултатима анализа и припремљеним актима везаним за реализацију предмета овог </w:t>
      </w:r>
      <w:r w:rsidR="00E53998">
        <w:rPr>
          <w:rFonts w:cs="Arial"/>
          <w:sz w:val="24"/>
          <w:szCs w:val="24"/>
          <w:lang w:val="sr-Cyrl-RS"/>
        </w:rPr>
        <w:t>Оквирног споразума</w:t>
      </w:r>
      <w:r w:rsidRPr="00C36A4F">
        <w:rPr>
          <w:rFonts w:cs="Arial"/>
          <w:sz w:val="24"/>
          <w:szCs w:val="24"/>
        </w:rPr>
        <w:t>.</w:t>
      </w:r>
    </w:p>
    <w:p w14:paraId="0EE6AEA3" w14:textId="77777777" w:rsidR="00C36A4F" w:rsidRPr="00C36A4F" w:rsidRDefault="00C36A4F" w:rsidP="00C36A4F">
      <w:pPr>
        <w:tabs>
          <w:tab w:val="left" w:pos="567"/>
        </w:tabs>
        <w:spacing w:before="0"/>
        <w:rPr>
          <w:rFonts w:cs="Arial"/>
          <w:sz w:val="24"/>
          <w:szCs w:val="24"/>
        </w:rPr>
      </w:pPr>
    </w:p>
    <w:p w14:paraId="42C659FD" w14:textId="5B63937F" w:rsidR="00C36A4F" w:rsidRPr="00C36A4F" w:rsidRDefault="00C36A4F" w:rsidP="00C36A4F">
      <w:pPr>
        <w:tabs>
          <w:tab w:val="left" w:pos="567"/>
        </w:tabs>
        <w:spacing w:before="0"/>
        <w:jc w:val="center"/>
        <w:rPr>
          <w:rFonts w:cs="Arial"/>
          <w:sz w:val="24"/>
          <w:szCs w:val="24"/>
        </w:rPr>
      </w:pPr>
      <w:r w:rsidRPr="00C36A4F">
        <w:rPr>
          <w:rFonts w:cs="Arial"/>
          <w:b/>
          <w:sz w:val="24"/>
          <w:szCs w:val="24"/>
        </w:rPr>
        <w:t>Члан 1</w:t>
      </w:r>
      <w:r w:rsidR="00D626AE">
        <w:rPr>
          <w:rFonts w:cs="Arial"/>
          <w:b/>
          <w:sz w:val="24"/>
          <w:szCs w:val="24"/>
        </w:rPr>
        <w:t>3</w:t>
      </w:r>
      <w:r w:rsidRPr="00C36A4F">
        <w:rPr>
          <w:rFonts w:cs="Arial"/>
          <w:sz w:val="24"/>
          <w:szCs w:val="24"/>
        </w:rPr>
        <w:t>.</w:t>
      </w:r>
    </w:p>
    <w:p w14:paraId="4E771048" w14:textId="77777777" w:rsidR="00C36A4F" w:rsidRPr="00C36A4F" w:rsidRDefault="00C36A4F" w:rsidP="00C36A4F">
      <w:pPr>
        <w:tabs>
          <w:tab w:val="left" w:pos="567"/>
        </w:tabs>
        <w:spacing w:before="0"/>
        <w:jc w:val="center"/>
        <w:rPr>
          <w:rFonts w:cs="Arial"/>
          <w:sz w:val="24"/>
          <w:szCs w:val="24"/>
        </w:rPr>
      </w:pPr>
    </w:p>
    <w:p w14:paraId="48B87E09" w14:textId="77777777" w:rsidR="00C36A4F" w:rsidRPr="00C36A4F" w:rsidRDefault="00C36A4F" w:rsidP="00C36A4F">
      <w:pPr>
        <w:suppressAutoHyphens/>
        <w:spacing w:before="0"/>
        <w:rPr>
          <w:rFonts w:cs="Arial"/>
          <w:sz w:val="24"/>
          <w:szCs w:val="24"/>
        </w:rPr>
      </w:pPr>
      <w:r w:rsidRPr="00C36A4F">
        <w:rPr>
          <w:rFonts w:cs="Arial"/>
          <w:sz w:val="24"/>
          <w:szCs w:val="24"/>
        </w:rPr>
        <w:lastRenderedPageBreak/>
        <w:t>Пружалац услуга се обавезује да ће након извршења целокупне Услуге, предати Кориснику услуга израђену документацију испоручити на следећи начин и у следећем броју примерака:</w:t>
      </w:r>
    </w:p>
    <w:p w14:paraId="68C7FDFA" w14:textId="77777777" w:rsidR="00C36A4F" w:rsidRPr="00C36A4F" w:rsidRDefault="00C36A4F" w:rsidP="00C36A4F">
      <w:pPr>
        <w:suppressAutoHyphens/>
        <w:spacing w:before="0"/>
        <w:rPr>
          <w:rFonts w:cs="Arial"/>
          <w:sz w:val="24"/>
          <w:szCs w:val="24"/>
        </w:rPr>
      </w:pPr>
    </w:p>
    <w:p w14:paraId="5B675070" w14:textId="77777777" w:rsidR="00C36A4F" w:rsidRPr="00C36A4F" w:rsidRDefault="00C36A4F" w:rsidP="00C36A4F">
      <w:pPr>
        <w:suppressAutoHyphens/>
        <w:spacing w:before="0"/>
        <w:rPr>
          <w:rFonts w:cs="Arial"/>
          <w:sz w:val="24"/>
          <w:szCs w:val="24"/>
        </w:rPr>
      </w:pPr>
      <w:r w:rsidRPr="00C36A4F">
        <w:rPr>
          <w:rFonts w:cs="Arial"/>
          <w:sz w:val="24"/>
          <w:szCs w:val="24"/>
        </w:rPr>
        <w:t>Идејни пројекат у по 6 (словима: шест) примерака у папирној форми и по 1 (</w:t>
      </w:r>
      <w:r w:rsidRPr="00C36A4F">
        <w:rPr>
          <w:rFonts w:cs="Arial"/>
          <w:sz w:val="24"/>
          <w:szCs w:val="24"/>
          <w:lang w:val="sr-Cyrl-RS"/>
        </w:rPr>
        <w:t xml:space="preserve">словима: </w:t>
      </w:r>
      <w:r w:rsidRPr="00C36A4F">
        <w:rPr>
          <w:rFonts w:cs="Arial"/>
          <w:sz w:val="24"/>
          <w:szCs w:val="24"/>
        </w:rPr>
        <w:t>један) примерак у електронској форми  на српском језику  (комплет у ПДФ-у, текстуални део и предмер се испоручују и у Word-у),</w:t>
      </w:r>
    </w:p>
    <w:p w14:paraId="2585B2C1" w14:textId="77777777" w:rsidR="00C36A4F" w:rsidRPr="00C36A4F" w:rsidRDefault="00C36A4F" w:rsidP="00C36A4F">
      <w:pPr>
        <w:suppressAutoHyphens/>
        <w:spacing w:before="0"/>
        <w:rPr>
          <w:rFonts w:cs="Arial"/>
          <w:sz w:val="24"/>
          <w:szCs w:val="24"/>
        </w:rPr>
      </w:pPr>
      <w:r w:rsidRPr="00C36A4F">
        <w:rPr>
          <w:rFonts w:cs="Arial"/>
          <w:sz w:val="24"/>
          <w:szCs w:val="24"/>
        </w:rPr>
        <w:t xml:space="preserve">Идејна решења и пројекти за грађевинску дозволу у по 4 (словима: четири) примерака у папирној форми и по 1 (један) примерак у електронској форми на српском језику (комплет у ПДФ-у, текстуални део и предмер се испоручују и у Word-у) и електронски оверене  за пријаву према интегрисаној процедури. </w:t>
      </w:r>
    </w:p>
    <w:p w14:paraId="15275654" w14:textId="4D8AE3ED" w:rsidR="00C36A4F" w:rsidRPr="00C36A4F" w:rsidRDefault="001907C7" w:rsidP="00C36A4F">
      <w:pPr>
        <w:suppressAutoHyphens/>
        <w:spacing w:before="0"/>
        <w:rPr>
          <w:rFonts w:cs="Arial"/>
          <w:sz w:val="24"/>
          <w:szCs w:val="24"/>
        </w:rPr>
      </w:pPr>
      <w:r>
        <w:rPr>
          <w:rFonts w:cs="Arial"/>
          <w:sz w:val="24"/>
          <w:szCs w:val="24"/>
          <w:lang w:val="sr-Cyrl-RS"/>
        </w:rPr>
        <w:t>С</w:t>
      </w:r>
      <w:r w:rsidR="00C36A4F" w:rsidRPr="00C36A4F">
        <w:rPr>
          <w:rFonts w:cs="Arial"/>
          <w:sz w:val="24"/>
          <w:szCs w:val="24"/>
        </w:rPr>
        <w:t>краћени приказ Идејних пројеката - (извод) у по 20 (словима: двадесет) примерака ради разматрања и усвајања на седници Стручног савета, а након корекција, уколико их по захтеву Корисника услуга буде,</w:t>
      </w:r>
      <w:r w:rsidR="009E2120">
        <w:rPr>
          <w:rFonts w:cs="Arial"/>
          <w:sz w:val="24"/>
          <w:szCs w:val="24"/>
          <w:lang w:val="sr-Cyrl-RS"/>
        </w:rPr>
        <w:t xml:space="preserve"> </w:t>
      </w:r>
      <w:r w:rsidR="00C36A4F" w:rsidRPr="00C36A4F">
        <w:rPr>
          <w:rFonts w:cs="Arial"/>
          <w:sz w:val="24"/>
          <w:szCs w:val="24"/>
        </w:rPr>
        <w:t>Пружалац услуга ће предати Кориснику услуга финалну верзију  у горе наведеном броју примерака</w:t>
      </w:r>
      <w:r>
        <w:rPr>
          <w:rFonts w:cs="Arial"/>
          <w:sz w:val="24"/>
          <w:szCs w:val="24"/>
        </w:rPr>
        <w:t>.</w:t>
      </w:r>
    </w:p>
    <w:p w14:paraId="2127A18B" w14:textId="77777777" w:rsidR="00C36A4F" w:rsidRPr="00C36A4F" w:rsidRDefault="00C36A4F" w:rsidP="00C36A4F">
      <w:pPr>
        <w:suppressAutoHyphens/>
        <w:spacing w:before="0"/>
        <w:rPr>
          <w:rFonts w:cs="Arial"/>
          <w:sz w:val="24"/>
          <w:szCs w:val="24"/>
        </w:rPr>
      </w:pPr>
    </w:p>
    <w:p w14:paraId="086D20D9" w14:textId="77777777" w:rsidR="00C36A4F" w:rsidRDefault="00C36A4F" w:rsidP="00C36A4F">
      <w:pPr>
        <w:suppressAutoHyphens/>
        <w:spacing w:before="0"/>
        <w:rPr>
          <w:rFonts w:cs="Arial"/>
          <w:sz w:val="24"/>
          <w:szCs w:val="24"/>
        </w:rPr>
      </w:pPr>
      <w:r w:rsidRPr="00C36A4F">
        <w:rPr>
          <w:rFonts w:cs="Arial"/>
          <w:sz w:val="24"/>
          <w:szCs w:val="24"/>
        </w:rPr>
        <w:t xml:space="preserve">За сваки даљи примерак наручен од стране Корисника услуга преко овог броја Пружалац услуга ће наплатити стварне трошкове копирања, паковања и допремања. </w:t>
      </w:r>
    </w:p>
    <w:p w14:paraId="00DF9F66" w14:textId="77777777" w:rsidR="009E2120" w:rsidRPr="00C36A4F" w:rsidRDefault="009E2120" w:rsidP="00C36A4F">
      <w:pPr>
        <w:suppressAutoHyphens/>
        <w:spacing w:before="0"/>
        <w:rPr>
          <w:rFonts w:cs="Arial"/>
          <w:sz w:val="24"/>
          <w:szCs w:val="24"/>
        </w:rPr>
      </w:pPr>
    </w:p>
    <w:p w14:paraId="5D91E605" w14:textId="77777777" w:rsidR="00C36A4F" w:rsidRPr="00C36A4F" w:rsidRDefault="00C36A4F" w:rsidP="00C36A4F">
      <w:pPr>
        <w:suppressAutoHyphens/>
        <w:spacing w:before="0"/>
        <w:rPr>
          <w:rFonts w:cs="Arial"/>
          <w:sz w:val="24"/>
          <w:szCs w:val="24"/>
          <w:lang w:eastAsia="ar-SA"/>
        </w:rPr>
      </w:pPr>
      <w:r w:rsidRPr="00C36A4F">
        <w:rPr>
          <w:rFonts w:cs="Arial"/>
          <w:sz w:val="24"/>
          <w:szCs w:val="24"/>
          <w:lang w:val="sr-Cyrl-RS" w:eastAsia="ar-SA"/>
        </w:rPr>
        <w:t>Сваки примерак предметног документа треба да садржи и текст одобреног пројектног задатка на српском језику.</w:t>
      </w:r>
    </w:p>
    <w:p w14:paraId="413228B4" w14:textId="77777777" w:rsidR="00C36A4F" w:rsidRPr="00C36A4F" w:rsidRDefault="00C36A4F" w:rsidP="00C36A4F">
      <w:pPr>
        <w:tabs>
          <w:tab w:val="left" w:pos="567"/>
        </w:tabs>
        <w:spacing w:before="0"/>
        <w:rPr>
          <w:rFonts w:cs="Arial"/>
          <w:sz w:val="24"/>
          <w:szCs w:val="24"/>
        </w:rPr>
      </w:pPr>
    </w:p>
    <w:p w14:paraId="3C5067E5" w14:textId="23EAE499" w:rsidR="00C36A4F" w:rsidRPr="00C36A4F" w:rsidRDefault="00C36A4F" w:rsidP="00C36A4F">
      <w:pPr>
        <w:tabs>
          <w:tab w:val="left" w:pos="567"/>
        </w:tabs>
        <w:spacing w:before="0"/>
        <w:jc w:val="center"/>
        <w:rPr>
          <w:rFonts w:cs="Arial"/>
          <w:sz w:val="24"/>
          <w:szCs w:val="24"/>
        </w:rPr>
      </w:pPr>
      <w:r w:rsidRPr="00C36A4F">
        <w:rPr>
          <w:rFonts w:cs="Arial"/>
          <w:b/>
          <w:sz w:val="24"/>
          <w:szCs w:val="24"/>
        </w:rPr>
        <w:t>Члан 1</w:t>
      </w:r>
      <w:r w:rsidR="00D626AE">
        <w:rPr>
          <w:rFonts w:cs="Arial"/>
          <w:b/>
          <w:sz w:val="24"/>
          <w:szCs w:val="24"/>
        </w:rPr>
        <w:t>4</w:t>
      </w:r>
      <w:r w:rsidRPr="00C36A4F">
        <w:rPr>
          <w:rFonts w:cs="Arial"/>
          <w:sz w:val="24"/>
          <w:szCs w:val="24"/>
        </w:rPr>
        <w:t>.</w:t>
      </w:r>
    </w:p>
    <w:p w14:paraId="73AE823F" w14:textId="77777777" w:rsidR="00C36A4F" w:rsidRPr="00C36A4F" w:rsidRDefault="00C36A4F" w:rsidP="00C36A4F">
      <w:pPr>
        <w:tabs>
          <w:tab w:val="left" w:pos="567"/>
        </w:tabs>
        <w:spacing w:before="0"/>
        <w:rPr>
          <w:rFonts w:cs="Arial"/>
          <w:sz w:val="24"/>
          <w:szCs w:val="24"/>
        </w:rPr>
      </w:pPr>
    </w:p>
    <w:p w14:paraId="08C7A4B9" w14:textId="55465DEC" w:rsidR="00C36A4F" w:rsidRPr="00C36A4F" w:rsidRDefault="009E2120" w:rsidP="00C36A4F">
      <w:pPr>
        <w:tabs>
          <w:tab w:val="left" w:pos="567"/>
        </w:tabs>
        <w:spacing w:before="0"/>
        <w:rPr>
          <w:rFonts w:cs="Arial"/>
          <w:sz w:val="24"/>
          <w:szCs w:val="24"/>
        </w:rPr>
      </w:pPr>
      <w:r>
        <w:rPr>
          <w:rFonts w:cs="Arial"/>
          <w:sz w:val="24"/>
          <w:szCs w:val="24"/>
          <w:lang w:val="sr-Cyrl-RS"/>
        </w:rPr>
        <w:t>Стране у споразуму</w:t>
      </w:r>
      <w:r w:rsidR="00C36A4F" w:rsidRPr="00C36A4F">
        <w:rPr>
          <w:rFonts w:cs="Arial"/>
          <w:sz w:val="24"/>
          <w:szCs w:val="24"/>
        </w:rPr>
        <w:t xml:space="preserve"> су у обавези да током реализације предмета овог </w:t>
      </w:r>
      <w:r>
        <w:rPr>
          <w:rFonts w:cs="Arial"/>
          <w:sz w:val="24"/>
          <w:szCs w:val="24"/>
          <w:lang w:val="sr-Cyrl-RS"/>
        </w:rPr>
        <w:t>Оквирног споразума</w:t>
      </w:r>
      <w:r w:rsidR="00C36A4F" w:rsidRPr="00C36A4F">
        <w:rPr>
          <w:rFonts w:cs="Arial"/>
          <w:sz w:val="24"/>
          <w:szCs w:val="24"/>
        </w:rPr>
        <w:t xml:space="preserve">, једна другој учине доступним све релевантне податке, документацију и информације којима располажу, а које су од значаја за извршење овог </w:t>
      </w:r>
      <w:r>
        <w:rPr>
          <w:rFonts w:cs="Arial"/>
          <w:sz w:val="24"/>
          <w:szCs w:val="24"/>
          <w:lang w:val="sr-Cyrl-RS"/>
        </w:rPr>
        <w:t>Оквирног споразум</w:t>
      </w:r>
      <w:r w:rsidR="00C36A4F" w:rsidRPr="00C36A4F">
        <w:rPr>
          <w:rFonts w:cs="Arial"/>
          <w:sz w:val="24"/>
          <w:szCs w:val="24"/>
        </w:rPr>
        <w:t>а.</w:t>
      </w:r>
    </w:p>
    <w:p w14:paraId="6E070E2B" w14:textId="0601F15A" w:rsidR="00C36A4F" w:rsidRPr="00C36A4F" w:rsidRDefault="009E2120" w:rsidP="00C36A4F">
      <w:pPr>
        <w:tabs>
          <w:tab w:val="left" w:pos="567"/>
        </w:tabs>
        <w:spacing w:before="0"/>
        <w:rPr>
          <w:rFonts w:cs="Arial"/>
          <w:sz w:val="24"/>
          <w:szCs w:val="24"/>
        </w:rPr>
      </w:pPr>
      <w:r>
        <w:rPr>
          <w:rFonts w:cs="Arial"/>
          <w:sz w:val="24"/>
          <w:szCs w:val="24"/>
          <w:lang w:val="sr-Cyrl-RS"/>
        </w:rPr>
        <w:t>Стране у споразуму</w:t>
      </w:r>
      <w:r w:rsidR="00C36A4F" w:rsidRPr="00C36A4F">
        <w:rPr>
          <w:rFonts w:cs="Arial"/>
          <w:sz w:val="24"/>
          <w:szCs w:val="24"/>
        </w:rPr>
        <w:t xml:space="preserve"> су у обавези да по потреби предузму и друге обавезе које се покажу као нужне од значаја за реализацију предмета овог </w:t>
      </w:r>
      <w:r>
        <w:rPr>
          <w:rFonts w:cs="Arial"/>
          <w:sz w:val="24"/>
          <w:szCs w:val="24"/>
          <w:lang w:val="sr-Cyrl-RS"/>
        </w:rPr>
        <w:t>Оквирног споразума</w:t>
      </w:r>
      <w:r w:rsidR="00C36A4F" w:rsidRPr="00C36A4F">
        <w:rPr>
          <w:rFonts w:cs="Arial"/>
          <w:sz w:val="24"/>
          <w:szCs w:val="24"/>
        </w:rPr>
        <w:t>.</w:t>
      </w:r>
    </w:p>
    <w:p w14:paraId="7193A5EE" w14:textId="77777777" w:rsidR="00C36A4F" w:rsidRPr="00C36A4F" w:rsidRDefault="00C36A4F" w:rsidP="00C36A4F">
      <w:pPr>
        <w:tabs>
          <w:tab w:val="left" w:pos="567"/>
        </w:tabs>
        <w:spacing w:before="0"/>
        <w:rPr>
          <w:rFonts w:cs="Arial"/>
          <w:sz w:val="24"/>
          <w:szCs w:val="24"/>
        </w:rPr>
      </w:pPr>
    </w:p>
    <w:p w14:paraId="45501922" w14:textId="77777777" w:rsidR="001654C9" w:rsidRPr="001654C9" w:rsidRDefault="001654C9" w:rsidP="001654C9">
      <w:pPr>
        <w:tabs>
          <w:tab w:val="left" w:pos="567"/>
        </w:tabs>
        <w:spacing w:before="0"/>
        <w:jc w:val="center"/>
        <w:rPr>
          <w:rFonts w:cs="Arial"/>
          <w:b/>
          <w:sz w:val="24"/>
          <w:szCs w:val="24"/>
        </w:rPr>
      </w:pPr>
      <w:r w:rsidRPr="001654C9">
        <w:rPr>
          <w:rFonts w:cs="Arial"/>
          <w:b/>
          <w:sz w:val="24"/>
          <w:szCs w:val="24"/>
        </w:rPr>
        <w:t>РОК  И ДИНАМКА ПРУЖАЊА УСЛУГЕ</w:t>
      </w:r>
    </w:p>
    <w:p w14:paraId="2CE0F67C" w14:textId="77777777" w:rsidR="001654C9" w:rsidRPr="001654C9" w:rsidRDefault="001654C9" w:rsidP="001654C9">
      <w:pPr>
        <w:tabs>
          <w:tab w:val="left" w:pos="567"/>
        </w:tabs>
        <w:spacing w:before="0"/>
        <w:jc w:val="center"/>
        <w:rPr>
          <w:rFonts w:cs="Arial"/>
          <w:b/>
          <w:sz w:val="24"/>
          <w:szCs w:val="24"/>
        </w:rPr>
      </w:pPr>
    </w:p>
    <w:p w14:paraId="4D5CB150" w14:textId="7B42CB22" w:rsidR="001654C9" w:rsidRPr="001654C9" w:rsidRDefault="00AD16F4" w:rsidP="001654C9">
      <w:pPr>
        <w:tabs>
          <w:tab w:val="left" w:pos="567"/>
        </w:tabs>
        <w:spacing w:before="0"/>
        <w:jc w:val="center"/>
        <w:rPr>
          <w:rFonts w:cs="Arial"/>
          <w:sz w:val="24"/>
          <w:szCs w:val="24"/>
        </w:rPr>
      </w:pPr>
      <w:r>
        <w:rPr>
          <w:rFonts w:cs="Arial"/>
          <w:b/>
          <w:sz w:val="24"/>
          <w:szCs w:val="24"/>
        </w:rPr>
        <w:t xml:space="preserve">Члан </w:t>
      </w:r>
      <w:r w:rsidR="00D626AE">
        <w:rPr>
          <w:rFonts w:cs="Arial"/>
          <w:b/>
          <w:sz w:val="24"/>
          <w:szCs w:val="24"/>
        </w:rPr>
        <w:t>15</w:t>
      </w:r>
      <w:r w:rsidR="001654C9" w:rsidRPr="001654C9">
        <w:rPr>
          <w:rFonts w:cs="Arial"/>
          <w:sz w:val="24"/>
          <w:szCs w:val="24"/>
        </w:rPr>
        <w:t>.</w:t>
      </w:r>
    </w:p>
    <w:p w14:paraId="780B21BA" w14:textId="77777777" w:rsidR="001654C9" w:rsidRPr="001654C9" w:rsidRDefault="001654C9" w:rsidP="001654C9">
      <w:pPr>
        <w:tabs>
          <w:tab w:val="left" w:pos="567"/>
        </w:tabs>
        <w:spacing w:before="0"/>
        <w:jc w:val="center"/>
        <w:rPr>
          <w:rFonts w:cs="Arial"/>
          <w:sz w:val="24"/>
          <w:szCs w:val="24"/>
        </w:rPr>
      </w:pPr>
    </w:p>
    <w:p w14:paraId="18FBFF0A" w14:textId="2DBFC604" w:rsidR="00D61EF9" w:rsidRPr="00D61EF9" w:rsidRDefault="00D61EF9" w:rsidP="00D61EF9">
      <w:pPr>
        <w:pStyle w:val="ListParagraph"/>
        <w:autoSpaceDE w:val="0"/>
        <w:autoSpaceDN w:val="0"/>
        <w:adjustRightInd w:val="0"/>
        <w:spacing w:before="0" w:after="0" w:line="240" w:lineRule="auto"/>
        <w:ind w:left="0"/>
        <w:contextualSpacing w:val="0"/>
        <w:rPr>
          <w:rFonts w:ascii="Arial" w:eastAsia="Times New Roman" w:hAnsi="Arial" w:cs="Arial"/>
          <w:sz w:val="24"/>
          <w:szCs w:val="24"/>
        </w:rPr>
      </w:pPr>
      <w:r w:rsidRPr="00D61EF9">
        <w:rPr>
          <w:rFonts w:ascii="Arial" w:eastAsia="Times New Roman" w:hAnsi="Arial" w:cs="Arial"/>
          <w:sz w:val="24"/>
          <w:szCs w:val="24"/>
        </w:rPr>
        <w:t>Рок извршења биће дефинисан у конкретном уговору који ће бити закључен на основу Оквирног споразума.</w:t>
      </w:r>
    </w:p>
    <w:p w14:paraId="1673F103" w14:textId="77777777" w:rsidR="00D61EF9" w:rsidRPr="001654C9" w:rsidRDefault="00D61EF9" w:rsidP="001654C9">
      <w:pPr>
        <w:tabs>
          <w:tab w:val="left" w:pos="567"/>
        </w:tabs>
        <w:spacing w:before="0"/>
        <w:rPr>
          <w:rFonts w:cs="Arial"/>
          <w:sz w:val="24"/>
          <w:szCs w:val="24"/>
        </w:rPr>
      </w:pPr>
    </w:p>
    <w:p w14:paraId="11A74CD9" w14:textId="4AEC674D" w:rsidR="001654C9" w:rsidRDefault="001654C9" w:rsidP="00D43E07">
      <w:pPr>
        <w:tabs>
          <w:tab w:val="left" w:pos="567"/>
        </w:tabs>
        <w:spacing w:before="0"/>
        <w:rPr>
          <w:rFonts w:cs="Arial"/>
          <w:sz w:val="24"/>
          <w:szCs w:val="24"/>
        </w:rPr>
      </w:pPr>
      <w:r w:rsidRPr="001654C9">
        <w:rPr>
          <w:rFonts w:cs="Arial"/>
          <w:sz w:val="24"/>
          <w:szCs w:val="24"/>
        </w:rPr>
        <w:t xml:space="preserve">Динамика и рокови реализације активности утврђених за поједине фазе предвиђени су Термин планом </w:t>
      </w:r>
      <w:r w:rsidRPr="006C263A">
        <w:rPr>
          <w:rFonts w:cs="Arial"/>
          <w:sz w:val="24"/>
          <w:szCs w:val="24"/>
        </w:rPr>
        <w:t xml:space="preserve">као Прилогом 5 </w:t>
      </w:r>
      <w:r w:rsidRPr="001654C9">
        <w:rPr>
          <w:rFonts w:cs="Arial"/>
          <w:sz w:val="24"/>
          <w:szCs w:val="24"/>
        </w:rPr>
        <w:t xml:space="preserve">овог </w:t>
      </w:r>
      <w:r>
        <w:rPr>
          <w:rFonts w:cs="Arial"/>
          <w:sz w:val="24"/>
          <w:szCs w:val="24"/>
          <w:lang w:val="sr-Cyrl-RS"/>
        </w:rPr>
        <w:t>Оквирног споразума</w:t>
      </w:r>
      <w:r w:rsidRPr="001654C9">
        <w:rPr>
          <w:rFonts w:cs="Arial"/>
          <w:sz w:val="24"/>
          <w:szCs w:val="24"/>
        </w:rPr>
        <w:t>.</w:t>
      </w:r>
    </w:p>
    <w:p w14:paraId="6A43DE05" w14:textId="77777777" w:rsidR="00D43E07" w:rsidRPr="00D43E07" w:rsidRDefault="00D43E07" w:rsidP="00D43E07">
      <w:pPr>
        <w:tabs>
          <w:tab w:val="left" w:pos="567"/>
        </w:tabs>
        <w:spacing w:before="0"/>
        <w:rPr>
          <w:rFonts w:cs="Arial"/>
          <w:sz w:val="24"/>
          <w:szCs w:val="24"/>
        </w:rPr>
      </w:pPr>
    </w:p>
    <w:p w14:paraId="5BC0C49E" w14:textId="7CA7277D" w:rsidR="00AD16F4" w:rsidRPr="00A01D62" w:rsidRDefault="003A45FC" w:rsidP="00C276EC">
      <w:pPr>
        <w:jc w:val="center"/>
        <w:rPr>
          <w:b/>
          <w:sz w:val="24"/>
          <w:szCs w:val="24"/>
        </w:rPr>
      </w:pPr>
      <w:r w:rsidRPr="00A01D62">
        <w:rPr>
          <w:b/>
          <w:sz w:val="24"/>
          <w:szCs w:val="24"/>
        </w:rPr>
        <w:t>КВАЛИТАТИВНИ И КВАНТИТАТИВНИ ПРИЈЕМ</w:t>
      </w:r>
    </w:p>
    <w:p w14:paraId="6CCC4D88" w14:textId="2DA927EB" w:rsidR="003A45FC" w:rsidRPr="00A01D62" w:rsidRDefault="003A45FC" w:rsidP="001654C9">
      <w:pPr>
        <w:jc w:val="center"/>
        <w:rPr>
          <w:b/>
          <w:sz w:val="24"/>
          <w:szCs w:val="24"/>
        </w:rPr>
      </w:pPr>
      <w:r w:rsidRPr="00A01D62">
        <w:rPr>
          <w:b/>
          <w:sz w:val="24"/>
          <w:szCs w:val="24"/>
        </w:rPr>
        <w:t xml:space="preserve">Члан </w:t>
      </w:r>
      <w:r w:rsidR="00D626AE">
        <w:rPr>
          <w:b/>
          <w:sz w:val="24"/>
          <w:szCs w:val="24"/>
          <w:lang w:val="sr-Cyrl-RS"/>
        </w:rPr>
        <w:t>16</w:t>
      </w:r>
      <w:r w:rsidRPr="00A01D62">
        <w:rPr>
          <w:b/>
          <w:sz w:val="24"/>
          <w:szCs w:val="24"/>
        </w:rPr>
        <w:t>.</w:t>
      </w:r>
    </w:p>
    <w:p w14:paraId="1BB5C969" w14:textId="16E4BD4A" w:rsidR="003A45FC" w:rsidRPr="001810DB" w:rsidRDefault="003A45FC" w:rsidP="003A45FC">
      <w:pPr>
        <w:rPr>
          <w:sz w:val="24"/>
          <w:szCs w:val="24"/>
        </w:rPr>
      </w:pPr>
      <w:r w:rsidRPr="001810DB">
        <w:rPr>
          <w:sz w:val="24"/>
          <w:szCs w:val="24"/>
        </w:rPr>
        <w:t xml:space="preserve">Квантитативни и квалитативни пријем Услуге врши се приликом пружања Услуге у присуству овлашћених представника за праћење </w:t>
      </w:r>
      <w:r>
        <w:rPr>
          <w:sz w:val="24"/>
          <w:szCs w:val="24"/>
          <w:lang w:val="sr-Cyrl-RS"/>
        </w:rPr>
        <w:t>Оквирног споразума</w:t>
      </w:r>
      <w:r w:rsidRPr="001810DB">
        <w:rPr>
          <w:sz w:val="24"/>
          <w:szCs w:val="24"/>
        </w:rPr>
        <w:t>, на паритету франко пословни објекти Корисника услуге у________________</w:t>
      </w:r>
      <w:r w:rsidR="00A01D62">
        <w:rPr>
          <w:sz w:val="24"/>
          <w:szCs w:val="24"/>
        </w:rPr>
        <w:t>_________.</w:t>
      </w:r>
    </w:p>
    <w:p w14:paraId="1A77906B" w14:textId="03D76145" w:rsidR="003A45FC" w:rsidRPr="001810DB" w:rsidRDefault="00A01D62" w:rsidP="003A45FC">
      <w:pPr>
        <w:rPr>
          <w:sz w:val="24"/>
          <w:szCs w:val="24"/>
        </w:rPr>
      </w:pPr>
      <w:r>
        <w:rPr>
          <w:sz w:val="24"/>
          <w:szCs w:val="24"/>
        </w:rPr>
        <w:lastRenderedPageBreak/>
        <w:t xml:space="preserve">У </w:t>
      </w:r>
      <w:r w:rsidR="003A45FC" w:rsidRPr="001810DB">
        <w:rPr>
          <w:sz w:val="24"/>
          <w:szCs w:val="24"/>
        </w:rPr>
        <w:t xml:space="preserve">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C276EC">
        <w:rPr>
          <w:sz w:val="24"/>
          <w:szCs w:val="24"/>
          <w:lang w:val="sr-Cyrl-RS"/>
        </w:rPr>
        <w:t>5</w:t>
      </w:r>
      <w:r w:rsidR="003A45FC" w:rsidRPr="001810DB">
        <w:rPr>
          <w:sz w:val="24"/>
          <w:szCs w:val="24"/>
        </w:rPr>
        <w:t xml:space="preserve"> (словима:</w:t>
      </w:r>
      <w:r w:rsidR="00C276EC">
        <w:rPr>
          <w:sz w:val="24"/>
          <w:szCs w:val="24"/>
          <w:lang w:val="sr-Cyrl-RS"/>
        </w:rPr>
        <w:t xml:space="preserve"> пет</w:t>
      </w:r>
      <w:r w:rsidR="003A45FC" w:rsidRPr="001810DB">
        <w:rPr>
          <w:sz w:val="24"/>
          <w:szCs w:val="24"/>
        </w:rPr>
        <w:t>) дана.</w:t>
      </w:r>
    </w:p>
    <w:p w14:paraId="77EC2A9D" w14:textId="347880E3" w:rsidR="003A45FC" w:rsidRDefault="003A45FC" w:rsidP="003A45FC">
      <w:pPr>
        <w:rPr>
          <w:sz w:val="24"/>
          <w:szCs w:val="24"/>
        </w:rPr>
      </w:pPr>
      <w:r w:rsidRPr="001810DB">
        <w:rPr>
          <w:sz w:val="24"/>
          <w:szCs w:val="24"/>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C276EC">
        <w:rPr>
          <w:sz w:val="24"/>
          <w:szCs w:val="24"/>
          <w:lang w:val="sr-Cyrl-RS"/>
        </w:rPr>
        <w:t>7</w:t>
      </w:r>
      <w:r w:rsidRPr="001810DB">
        <w:rPr>
          <w:sz w:val="24"/>
          <w:szCs w:val="24"/>
        </w:rPr>
        <w:t xml:space="preserve"> (словима: </w:t>
      </w:r>
      <w:r w:rsidR="00C276EC">
        <w:rPr>
          <w:sz w:val="24"/>
          <w:szCs w:val="24"/>
          <w:lang w:val="sr-Cyrl-RS"/>
        </w:rPr>
        <w:t xml:space="preserve">седам) </w:t>
      </w:r>
      <w:r w:rsidR="00C276EC">
        <w:rPr>
          <w:sz w:val="24"/>
          <w:szCs w:val="24"/>
        </w:rPr>
        <w:t>дана</w:t>
      </w:r>
      <w:r w:rsidRPr="001810DB">
        <w:rPr>
          <w:sz w:val="24"/>
          <w:szCs w:val="24"/>
        </w:rPr>
        <w:t xml:space="preserve"> од момента пријема рекламације о свом трошку.</w:t>
      </w:r>
    </w:p>
    <w:p w14:paraId="0BB7377E" w14:textId="77777777" w:rsidR="00C276EC" w:rsidRDefault="00C276EC" w:rsidP="003A45FC">
      <w:pPr>
        <w:rPr>
          <w:sz w:val="24"/>
          <w:szCs w:val="24"/>
        </w:rPr>
      </w:pPr>
    </w:p>
    <w:p w14:paraId="1BDFD6FC" w14:textId="12199D3F" w:rsidR="00C276EC" w:rsidRPr="00E53998" w:rsidRDefault="00C276EC" w:rsidP="00C276EC">
      <w:pPr>
        <w:tabs>
          <w:tab w:val="left" w:pos="567"/>
        </w:tabs>
        <w:spacing w:before="0"/>
        <w:jc w:val="center"/>
        <w:rPr>
          <w:rFonts w:cs="Arial"/>
          <w:b/>
          <w:sz w:val="24"/>
          <w:szCs w:val="24"/>
          <w:lang w:val="sr-Cyrl-RS"/>
        </w:rPr>
      </w:pPr>
      <w:r w:rsidRPr="00C276EC">
        <w:rPr>
          <w:rFonts w:cs="Arial"/>
          <w:b/>
          <w:sz w:val="24"/>
          <w:szCs w:val="24"/>
        </w:rPr>
        <w:t xml:space="preserve">ОВЛАШЋЕНИ ПРЕДСТАВНИЦИ ЗА ПРАЋЕЊЕ </w:t>
      </w:r>
      <w:r w:rsidR="00E53998">
        <w:rPr>
          <w:rFonts w:cs="Arial"/>
          <w:b/>
          <w:sz w:val="24"/>
          <w:szCs w:val="24"/>
          <w:lang w:val="sr-Cyrl-RS"/>
        </w:rPr>
        <w:t>ОКВИРНОГ СПОРАЗУМА</w:t>
      </w:r>
    </w:p>
    <w:p w14:paraId="7547479A" w14:textId="77777777" w:rsidR="00C276EC" w:rsidRPr="00C276EC" w:rsidRDefault="00C276EC" w:rsidP="00C276EC">
      <w:pPr>
        <w:tabs>
          <w:tab w:val="left" w:pos="567"/>
        </w:tabs>
        <w:spacing w:before="0"/>
        <w:jc w:val="center"/>
        <w:rPr>
          <w:rFonts w:cs="Arial"/>
          <w:b/>
          <w:sz w:val="24"/>
          <w:szCs w:val="24"/>
        </w:rPr>
      </w:pPr>
    </w:p>
    <w:p w14:paraId="4A92D8C7" w14:textId="4E427F41" w:rsidR="00C276EC" w:rsidRPr="00C276EC" w:rsidRDefault="00D626AE" w:rsidP="00C276EC">
      <w:pPr>
        <w:tabs>
          <w:tab w:val="left" w:pos="567"/>
        </w:tabs>
        <w:spacing w:before="0"/>
        <w:jc w:val="center"/>
        <w:rPr>
          <w:rFonts w:cs="Arial"/>
          <w:sz w:val="24"/>
          <w:szCs w:val="24"/>
        </w:rPr>
      </w:pPr>
      <w:r>
        <w:rPr>
          <w:rFonts w:cs="Arial"/>
          <w:b/>
          <w:sz w:val="24"/>
          <w:szCs w:val="24"/>
        </w:rPr>
        <w:t>Члан 17</w:t>
      </w:r>
      <w:r w:rsidR="00C276EC" w:rsidRPr="00C276EC">
        <w:rPr>
          <w:rFonts w:cs="Arial"/>
          <w:sz w:val="24"/>
          <w:szCs w:val="24"/>
        </w:rPr>
        <w:t>.</w:t>
      </w:r>
    </w:p>
    <w:p w14:paraId="7E93319E" w14:textId="77777777" w:rsidR="00C276EC" w:rsidRPr="00C276EC" w:rsidRDefault="00C276EC" w:rsidP="00C276EC">
      <w:pPr>
        <w:tabs>
          <w:tab w:val="left" w:pos="567"/>
        </w:tabs>
        <w:spacing w:before="0"/>
        <w:jc w:val="center"/>
        <w:rPr>
          <w:rFonts w:cs="Arial"/>
          <w:sz w:val="24"/>
          <w:szCs w:val="24"/>
        </w:rPr>
      </w:pPr>
    </w:p>
    <w:p w14:paraId="6FE366BE" w14:textId="7F6604BA" w:rsidR="00C276EC" w:rsidRPr="00C276EC" w:rsidRDefault="00C276EC" w:rsidP="00C276EC">
      <w:pPr>
        <w:tabs>
          <w:tab w:val="left" w:pos="567"/>
        </w:tabs>
        <w:spacing w:before="0"/>
        <w:rPr>
          <w:rFonts w:cs="Arial"/>
          <w:sz w:val="24"/>
          <w:szCs w:val="24"/>
        </w:rPr>
      </w:pPr>
      <w:r w:rsidRPr="00C276EC">
        <w:rPr>
          <w:rFonts w:cs="Arial"/>
          <w:sz w:val="24"/>
          <w:szCs w:val="24"/>
        </w:rPr>
        <w:t xml:space="preserve">Овлашћени представници за праћење реализације Услуга из члана 1. овог </w:t>
      </w:r>
      <w:r w:rsidR="00E53998">
        <w:rPr>
          <w:rFonts w:cs="Arial"/>
          <w:sz w:val="24"/>
          <w:szCs w:val="24"/>
          <w:lang w:val="sr-Cyrl-RS"/>
        </w:rPr>
        <w:t>Оквирног споразума</w:t>
      </w:r>
      <w:r w:rsidRPr="00C276EC">
        <w:rPr>
          <w:rFonts w:cs="Arial"/>
          <w:sz w:val="24"/>
          <w:szCs w:val="24"/>
        </w:rPr>
        <w:t xml:space="preserve"> су: </w:t>
      </w:r>
    </w:p>
    <w:p w14:paraId="01E97A0B" w14:textId="77777777" w:rsidR="00C276EC" w:rsidRPr="00C276EC" w:rsidRDefault="00C276EC" w:rsidP="00C276EC">
      <w:pPr>
        <w:tabs>
          <w:tab w:val="left" w:pos="567"/>
        </w:tabs>
        <w:spacing w:before="0"/>
        <w:rPr>
          <w:rFonts w:cs="Arial"/>
          <w:sz w:val="24"/>
          <w:szCs w:val="24"/>
        </w:rPr>
      </w:pPr>
    </w:p>
    <w:p w14:paraId="74FBA493" w14:textId="77777777" w:rsidR="00C276EC" w:rsidRPr="00C276EC" w:rsidRDefault="00C276EC" w:rsidP="00C276EC">
      <w:pPr>
        <w:tabs>
          <w:tab w:val="left" w:pos="567"/>
        </w:tabs>
        <w:spacing w:before="0"/>
        <w:rPr>
          <w:rFonts w:cs="Arial"/>
          <w:sz w:val="24"/>
          <w:szCs w:val="24"/>
        </w:rPr>
      </w:pPr>
      <w:r w:rsidRPr="00C276EC">
        <w:rPr>
          <w:rFonts w:cs="Arial"/>
          <w:sz w:val="24"/>
          <w:szCs w:val="24"/>
        </w:rPr>
        <w:tab/>
        <w:t xml:space="preserve">- за Корисника услуга: </w:t>
      </w:r>
      <w:r w:rsidRPr="00C276EC">
        <w:rPr>
          <w:rFonts w:cs="Arial"/>
          <w:sz w:val="24"/>
          <w:szCs w:val="24"/>
        </w:rPr>
        <w:tab/>
        <w:t>________________________________</w:t>
      </w:r>
    </w:p>
    <w:p w14:paraId="74E59E87" w14:textId="77777777" w:rsidR="00C276EC" w:rsidRPr="00C276EC" w:rsidRDefault="00C276EC" w:rsidP="00C276EC">
      <w:pPr>
        <w:tabs>
          <w:tab w:val="left" w:pos="567"/>
        </w:tabs>
        <w:spacing w:before="0"/>
        <w:rPr>
          <w:rFonts w:cs="Arial"/>
          <w:sz w:val="24"/>
          <w:szCs w:val="24"/>
        </w:rPr>
      </w:pPr>
      <w:r w:rsidRPr="00C276EC">
        <w:rPr>
          <w:rFonts w:cs="Arial"/>
          <w:sz w:val="24"/>
          <w:szCs w:val="24"/>
        </w:rPr>
        <w:tab/>
        <w:t xml:space="preserve">- за Пружаоца услуга: </w:t>
      </w:r>
      <w:r w:rsidRPr="00C276EC">
        <w:rPr>
          <w:rFonts w:cs="Arial"/>
          <w:sz w:val="24"/>
          <w:szCs w:val="24"/>
        </w:rPr>
        <w:tab/>
        <w:t>________________________________</w:t>
      </w:r>
    </w:p>
    <w:p w14:paraId="27FF8D04" w14:textId="77777777" w:rsidR="00C276EC" w:rsidRPr="00C276EC" w:rsidRDefault="00C276EC" w:rsidP="00C276EC">
      <w:pPr>
        <w:tabs>
          <w:tab w:val="left" w:pos="567"/>
        </w:tabs>
        <w:spacing w:before="0"/>
        <w:rPr>
          <w:rFonts w:cs="Arial"/>
          <w:sz w:val="24"/>
          <w:szCs w:val="24"/>
        </w:rPr>
      </w:pPr>
    </w:p>
    <w:p w14:paraId="11D1A28E" w14:textId="24D132AF" w:rsidR="00C276EC" w:rsidRPr="00C276EC" w:rsidRDefault="00C276EC" w:rsidP="00C276EC">
      <w:pPr>
        <w:tabs>
          <w:tab w:val="left" w:pos="567"/>
        </w:tabs>
        <w:spacing w:before="0"/>
        <w:rPr>
          <w:rFonts w:cs="Arial"/>
          <w:sz w:val="24"/>
          <w:szCs w:val="24"/>
        </w:rPr>
      </w:pPr>
      <w:r w:rsidRPr="00C276EC">
        <w:rPr>
          <w:rFonts w:cs="Arial"/>
          <w:sz w:val="24"/>
          <w:szCs w:val="24"/>
        </w:rPr>
        <w:t xml:space="preserve">Овлашћења и дужности овлашћених представника  за праћење реализације овог </w:t>
      </w:r>
      <w:r w:rsidR="00E53998">
        <w:rPr>
          <w:rFonts w:cs="Arial"/>
          <w:sz w:val="24"/>
          <w:szCs w:val="24"/>
          <w:lang w:val="sr-Cyrl-RS"/>
        </w:rPr>
        <w:t>Оквирног споразума</w:t>
      </w:r>
      <w:r w:rsidRPr="00C276EC">
        <w:rPr>
          <w:rFonts w:cs="Arial"/>
          <w:sz w:val="24"/>
          <w:szCs w:val="24"/>
        </w:rPr>
        <w:t xml:space="preserve"> су да:</w:t>
      </w:r>
    </w:p>
    <w:p w14:paraId="3255DBBB" w14:textId="77777777" w:rsidR="00C276EC" w:rsidRPr="00C276EC" w:rsidRDefault="00C276EC" w:rsidP="00C276EC">
      <w:pPr>
        <w:tabs>
          <w:tab w:val="left" w:pos="567"/>
        </w:tabs>
        <w:spacing w:before="0"/>
        <w:rPr>
          <w:rFonts w:cs="Arial"/>
          <w:sz w:val="24"/>
          <w:szCs w:val="24"/>
        </w:rPr>
      </w:pPr>
      <w:r w:rsidRPr="00C276EC">
        <w:rPr>
          <w:rFonts w:cs="Arial"/>
          <w:sz w:val="24"/>
          <w:szCs w:val="24"/>
        </w:rPr>
        <w:t>-</w:t>
      </w:r>
      <w:r w:rsidRPr="00C276EC">
        <w:rPr>
          <w:rFonts w:cs="Arial"/>
          <w:sz w:val="24"/>
          <w:szCs w:val="24"/>
        </w:rPr>
        <w:tab/>
        <w:t>примају месечне извештаје и изјашњавају се поводом истих (сагласност односно примедбе на извештај);</w:t>
      </w:r>
    </w:p>
    <w:p w14:paraId="22DB6CFA" w14:textId="5DDA284C" w:rsidR="00C276EC" w:rsidRPr="00C276EC" w:rsidRDefault="00C276EC" w:rsidP="00C276EC">
      <w:pPr>
        <w:tabs>
          <w:tab w:val="left" w:pos="567"/>
        </w:tabs>
        <w:spacing w:before="0"/>
        <w:rPr>
          <w:rFonts w:cs="Arial"/>
          <w:sz w:val="24"/>
          <w:szCs w:val="24"/>
        </w:rPr>
      </w:pPr>
      <w:r w:rsidRPr="00C276EC">
        <w:rPr>
          <w:rFonts w:cs="Arial"/>
          <w:sz w:val="24"/>
          <w:szCs w:val="24"/>
        </w:rPr>
        <w:t>-</w:t>
      </w:r>
      <w:r w:rsidRPr="00C276EC">
        <w:rPr>
          <w:rFonts w:cs="Arial"/>
          <w:sz w:val="24"/>
          <w:szCs w:val="24"/>
        </w:rPr>
        <w:tab/>
        <w:t xml:space="preserve">исти доставе другој </w:t>
      </w:r>
      <w:r w:rsidR="00E53998">
        <w:rPr>
          <w:rFonts w:cs="Arial"/>
          <w:sz w:val="24"/>
          <w:szCs w:val="24"/>
          <w:lang w:val="sr-Cyrl-RS"/>
        </w:rPr>
        <w:t>С</w:t>
      </w:r>
      <w:r w:rsidRPr="00C276EC">
        <w:rPr>
          <w:rFonts w:cs="Arial"/>
          <w:sz w:val="24"/>
          <w:szCs w:val="24"/>
        </w:rPr>
        <w:t xml:space="preserve">трани и да прате поступање по примедбама;    </w:t>
      </w:r>
    </w:p>
    <w:p w14:paraId="56F076B4" w14:textId="77777777" w:rsidR="00C276EC" w:rsidRPr="00C276EC" w:rsidRDefault="00C276EC" w:rsidP="00C276EC">
      <w:pPr>
        <w:tabs>
          <w:tab w:val="left" w:pos="567"/>
        </w:tabs>
        <w:rPr>
          <w:rFonts w:cs="Arial"/>
          <w:sz w:val="24"/>
          <w:szCs w:val="24"/>
        </w:rPr>
      </w:pPr>
      <w:r w:rsidRPr="00C276EC">
        <w:rPr>
          <w:rFonts w:cs="Arial"/>
          <w:sz w:val="24"/>
          <w:szCs w:val="24"/>
        </w:rPr>
        <w:t xml:space="preserve">-   </w:t>
      </w:r>
      <w:r w:rsidRPr="00C276EC">
        <w:rPr>
          <w:rFonts w:cs="Arial"/>
          <w:sz w:val="24"/>
          <w:szCs w:val="24"/>
          <w:lang w:val="sr-Cyrl-RS"/>
        </w:rPr>
        <w:t xml:space="preserve"> </w:t>
      </w:r>
      <w:r w:rsidRPr="00C276EC">
        <w:rPr>
          <w:rFonts w:cs="Arial"/>
          <w:sz w:val="24"/>
          <w:szCs w:val="24"/>
        </w:rPr>
        <w:t>Д</w:t>
      </w:r>
      <w:r w:rsidRPr="00C276EC">
        <w:rPr>
          <w:rFonts w:cs="Arial"/>
          <w:sz w:val="24"/>
          <w:szCs w:val="24"/>
          <w:lang w:val="sr-Cyrl-RS"/>
        </w:rPr>
        <w:t xml:space="preserve">а </w:t>
      </w:r>
      <w:r w:rsidRPr="00C276EC">
        <w:rPr>
          <w:rFonts w:cs="Arial"/>
          <w:sz w:val="24"/>
          <w:szCs w:val="24"/>
        </w:rPr>
        <w:t>сачине, потпишу и верификују Записник о квалитативном пријему услуга (без примедби);</w:t>
      </w:r>
    </w:p>
    <w:p w14:paraId="6206C6F5" w14:textId="77777777" w:rsidR="00C276EC" w:rsidRPr="00C276EC" w:rsidRDefault="00C276EC" w:rsidP="00C276EC">
      <w:pPr>
        <w:tabs>
          <w:tab w:val="left" w:pos="567"/>
        </w:tabs>
        <w:spacing w:before="0"/>
        <w:rPr>
          <w:rFonts w:cs="Arial"/>
          <w:sz w:val="24"/>
          <w:szCs w:val="24"/>
        </w:rPr>
      </w:pPr>
      <w:r w:rsidRPr="00C276EC">
        <w:rPr>
          <w:rFonts w:cs="Arial"/>
          <w:sz w:val="24"/>
          <w:szCs w:val="24"/>
          <w:lang w:val="sr-Cyrl-RS"/>
        </w:rPr>
        <w:t xml:space="preserve">-  </w:t>
      </w:r>
      <w:r w:rsidRPr="00C276EC">
        <w:rPr>
          <w:rFonts w:cs="Arial"/>
          <w:sz w:val="24"/>
          <w:szCs w:val="24"/>
        </w:rPr>
        <w:t>благовремено приме Коначан извештај о извршеној услузи и изјасне се поводом истог у писменој форми;</w:t>
      </w:r>
    </w:p>
    <w:p w14:paraId="2A558399" w14:textId="2DA65189" w:rsidR="009E2120" w:rsidRDefault="00C276EC" w:rsidP="00C276EC">
      <w:pPr>
        <w:tabs>
          <w:tab w:val="left" w:pos="567"/>
        </w:tabs>
        <w:spacing w:before="0"/>
        <w:rPr>
          <w:rFonts w:cs="Arial"/>
          <w:sz w:val="24"/>
          <w:szCs w:val="24"/>
        </w:rPr>
      </w:pPr>
      <w:r w:rsidRPr="00C276EC">
        <w:rPr>
          <w:rFonts w:cs="Arial"/>
          <w:sz w:val="24"/>
          <w:szCs w:val="24"/>
        </w:rPr>
        <w:t xml:space="preserve">-   извршавају и друге дужности везане за реализацију предмета овог </w:t>
      </w:r>
      <w:r w:rsidR="009E2120">
        <w:rPr>
          <w:rFonts w:cs="Arial"/>
          <w:sz w:val="24"/>
          <w:szCs w:val="24"/>
          <w:lang w:val="sr-Cyrl-RS"/>
        </w:rPr>
        <w:t>Оквирног споразума</w:t>
      </w:r>
      <w:r w:rsidRPr="00C276EC">
        <w:rPr>
          <w:rFonts w:cs="Arial"/>
          <w:sz w:val="24"/>
          <w:szCs w:val="24"/>
        </w:rPr>
        <w:t>, по потреби.</w:t>
      </w:r>
    </w:p>
    <w:p w14:paraId="16A060F8" w14:textId="77777777" w:rsidR="007950F9" w:rsidRPr="00C276EC" w:rsidRDefault="007950F9" w:rsidP="00C276EC">
      <w:pPr>
        <w:tabs>
          <w:tab w:val="left" w:pos="567"/>
        </w:tabs>
        <w:spacing w:before="0"/>
        <w:rPr>
          <w:rFonts w:cs="Arial"/>
          <w:sz w:val="24"/>
          <w:szCs w:val="24"/>
        </w:rPr>
      </w:pPr>
    </w:p>
    <w:p w14:paraId="2DFE0A69" w14:textId="77777777" w:rsidR="003A45FC" w:rsidRPr="00A01D62" w:rsidRDefault="003A45FC" w:rsidP="00AD16F4">
      <w:pPr>
        <w:jc w:val="center"/>
        <w:rPr>
          <w:b/>
          <w:sz w:val="24"/>
          <w:szCs w:val="24"/>
        </w:rPr>
      </w:pPr>
      <w:r w:rsidRPr="00A01D62">
        <w:rPr>
          <w:b/>
          <w:sz w:val="24"/>
          <w:szCs w:val="24"/>
        </w:rPr>
        <w:t>СРЕДСТВА ФИНАНСИЈСКОГ ОБЕЗБЕЂЕЊА</w:t>
      </w:r>
    </w:p>
    <w:p w14:paraId="189DF3E3" w14:textId="21B4B987" w:rsidR="00AD16F4" w:rsidRDefault="003A45FC" w:rsidP="007950F9">
      <w:pPr>
        <w:jc w:val="center"/>
        <w:rPr>
          <w:b/>
          <w:sz w:val="24"/>
          <w:szCs w:val="24"/>
        </w:rPr>
      </w:pPr>
      <w:r w:rsidRPr="00A01D62">
        <w:rPr>
          <w:b/>
          <w:sz w:val="24"/>
          <w:szCs w:val="24"/>
        </w:rPr>
        <w:t xml:space="preserve">Члан </w:t>
      </w:r>
      <w:r w:rsidR="00D626AE">
        <w:rPr>
          <w:b/>
          <w:sz w:val="24"/>
          <w:szCs w:val="24"/>
          <w:lang w:val="sr-Cyrl-RS"/>
        </w:rPr>
        <w:t>1</w:t>
      </w:r>
      <w:r w:rsidR="00AD16F4">
        <w:rPr>
          <w:b/>
          <w:sz w:val="24"/>
          <w:szCs w:val="24"/>
          <w:lang w:val="sr-Cyrl-RS"/>
        </w:rPr>
        <w:t>8</w:t>
      </w:r>
      <w:r w:rsidRPr="00A01D62">
        <w:rPr>
          <w:b/>
          <w:sz w:val="24"/>
          <w:szCs w:val="24"/>
        </w:rPr>
        <w:t>.</w:t>
      </w:r>
    </w:p>
    <w:p w14:paraId="2D3E22B2" w14:textId="77777777" w:rsidR="007950F9" w:rsidRPr="00A01D62" w:rsidRDefault="007950F9" w:rsidP="007950F9">
      <w:pPr>
        <w:jc w:val="center"/>
        <w:rPr>
          <w:b/>
          <w:sz w:val="24"/>
          <w:szCs w:val="24"/>
        </w:rPr>
      </w:pPr>
    </w:p>
    <w:p w14:paraId="1BCC4F48" w14:textId="180C1481" w:rsidR="00AD16F4" w:rsidRPr="00AD16F4" w:rsidRDefault="00AD16F4" w:rsidP="00AD16F4">
      <w:pPr>
        <w:tabs>
          <w:tab w:val="left" w:pos="567"/>
        </w:tabs>
        <w:spacing w:before="0"/>
        <w:rPr>
          <w:rFonts w:cs="Arial"/>
          <w:sz w:val="24"/>
          <w:szCs w:val="24"/>
        </w:rPr>
      </w:pPr>
      <w:r w:rsidRPr="00AD16F4">
        <w:rPr>
          <w:rFonts w:cs="Arial"/>
          <w:sz w:val="24"/>
          <w:szCs w:val="24"/>
        </w:rPr>
        <w:t xml:space="preserve">Пружалац услуга је обавезан да у тренутку потписивања </w:t>
      </w:r>
      <w:r>
        <w:rPr>
          <w:rFonts w:cs="Arial"/>
          <w:sz w:val="24"/>
          <w:szCs w:val="24"/>
          <w:lang w:val="sr-Cyrl-RS"/>
        </w:rPr>
        <w:t>Оквирног споразума</w:t>
      </w:r>
      <w:r w:rsidRPr="00AD16F4">
        <w:rPr>
          <w:rFonts w:cs="Arial"/>
          <w:sz w:val="24"/>
          <w:szCs w:val="24"/>
        </w:rPr>
        <w:t xml:space="preserve">, а најкасније у року од </w:t>
      </w:r>
      <w:r w:rsidRPr="00AD16F4">
        <w:rPr>
          <w:rFonts w:cs="Arial"/>
          <w:sz w:val="24"/>
          <w:szCs w:val="24"/>
          <w:lang w:val="sr-Cyrl-RS"/>
        </w:rPr>
        <w:t>10</w:t>
      </w:r>
      <w:r w:rsidRPr="00AD16F4">
        <w:rPr>
          <w:rFonts w:cs="Arial"/>
          <w:sz w:val="24"/>
          <w:szCs w:val="24"/>
        </w:rPr>
        <w:t xml:space="preserve"> (словима:</w:t>
      </w:r>
      <w:r w:rsidRPr="00AD16F4">
        <w:rPr>
          <w:rFonts w:cs="Arial"/>
          <w:sz w:val="24"/>
          <w:szCs w:val="24"/>
          <w:lang w:val="sr-Cyrl-RS"/>
        </w:rPr>
        <w:t xml:space="preserve"> десет</w:t>
      </w:r>
      <w:r w:rsidRPr="00AD16F4">
        <w:rPr>
          <w:rFonts w:cs="Arial"/>
          <w:sz w:val="24"/>
          <w:szCs w:val="24"/>
        </w:rPr>
        <w:t xml:space="preserve">) дана од дана </w:t>
      </w:r>
      <w:r w:rsidRPr="00AD16F4">
        <w:rPr>
          <w:rFonts w:cs="Arial"/>
          <w:sz w:val="24"/>
          <w:szCs w:val="24"/>
          <w:lang w:val="sr-Cyrl-RS"/>
        </w:rPr>
        <w:t xml:space="preserve">обостраног </w:t>
      </w:r>
      <w:r w:rsidRPr="00AD16F4">
        <w:rPr>
          <w:rFonts w:cs="Arial"/>
          <w:sz w:val="24"/>
          <w:szCs w:val="24"/>
        </w:rPr>
        <w:t xml:space="preserve">потписивања овог </w:t>
      </w:r>
      <w:r>
        <w:rPr>
          <w:rFonts w:cs="Arial"/>
          <w:sz w:val="24"/>
          <w:szCs w:val="24"/>
          <w:lang w:val="sr-Cyrl-RS"/>
        </w:rPr>
        <w:t>Оквирног споразума</w:t>
      </w:r>
      <w:r w:rsidRPr="00AD16F4">
        <w:rPr>
          <w:rFonts w:cs="Arial"/>
          <w:sz w:val="24"/>
          <w:szCs w:val="24"/>
        </w:rPr>
        <w:t xml:space="preserve">, као одложни услов из чл. 74.ст.2. ("Сл. лист СФРJ", бр. 29/78, 39/85, 45/89 - oдлукa УСJ и 57/89, "Сл. лист СРJ", бр. 31/93 и "Сл. лист СЦГ", бр. 1/2003 - Устaвнa пoвeљa), (даље: ЗОО) преда Кориснику услуга, као средство финансијског обезбеђења за добро извршење посла у износу од 10% од укупне вредности </w:t>
      </w:r>
      <w:r>
        <w:rPr>
          <w:rFonts w:cs="Arial"/>
          <w:sz w:val="24"/>
          <w:szCs w:val="24"/>
          <w:lang w:val="sr-Cyrl-RS"/>
        </w:rPr>
        <w:t>Оквирног споразума</w:t>
      </w:r>
      <w:r w:rsidRPr="00AD16F4">
        <w:rPr>
          <w:rFonts w:cs="Arial"/>
          <w:sz w:val="24"/>
          <w:szCs w:val="24"/>
        </w:rPr>
        <w:t xml:space="preserve">, без ПДВ, неопозиву, безусловну (без права на приговор) и на први позив наплативу банкарску гаранцију, која мора трајати најмање </w:t>
      </w:r>
      <w:r w:rsidRPr="00AD16F4">
        <w:rPr>
          <w:rFonts w:cs="Arial"/>
          <w:sz w:val="24"/>
          <w:szCs w:val="24"/>
          <w:lang w:val="sr-Cyrl-RS"/>
        </w:rPr>
        <w:t xml:space="preserve">30 </w:t>
      </w:r>
      <w:r w:rsidRPr="00AD16F4">
        <w:rPr>
          <w:rFonts w:cs="Arial"/>
          <w:sz w:val="24"/>
          <w:szCs w:val="24"/>
        </w:rPr>
        <w:t>(словима:</w:t>
      </w:r>
      <w:r w:rsidRPr="00AD16F4">
        <w:rPr>
          <w:rFonts w:cs="Arial"/>
          <w:sz w:val="24"/>
          <w:szCs w:val="24"/>
          <w:lang w:val="sr-Cyrl-RS"/>
        </w:rPr>
        <w:t xml:space="preserve"> </w:t>
      </w:r>
      <w:r w:rsidRPr="00AD16F4">
        <w:rPr>
          <w:rFonts w:cs="Arial"/>
          <w:sz w:val="24"/>
          <w:szCs w:val="24"/>
        </w:rPr>
        <w:t>тридесет</w:t>
      </w:r>
      <w:r w:rsidRPr="00AD16F4">
        <w:rPr>
          <w:rFonts w:cs="Arial"/>
          <w:sz w:val="24"/>
          <w:szCs w:val="24"/>
          <w:lang w:val="sr-Cyrl-RS"/>
        </w:rPr>
        <w:t>)</w:t>
      </w:r>
      <w:r w:rsidRPr="00AD16F4">
        <w:rPr>
          <w:rFonts w:cs="Arial"/>
          <w:sz w:val="24"/>
          <w:szCs w:val="24"/>
        </w:rPr>
        <w:t xml:space="preserve"> дана дуже од рока извршења Услуга, а евентуални продужетак тог рока има за последицу и продужење рока важења гаранције за исти број дана за који ће бити продужен рок за извршење обавеза по овом </w:t>
      </w:r>
      <w:r w:rsidR="007950F9">
        <w:rPr>
          <w:rFonts w:cs="Arial"/>
          <w:sz w:val="24"/>
          <w:szCs w:val="24"/>
          <w:lang w:val="sr-Cyrl-RS"/>
        </w:rPr>
        <w:t>Оквирном споразуму</w:t>
      </w:r>
      <w:r w:rsidRPr="00AD16F4">
        <w:rPr>
          <w:rFonts w:cs="Arial"/>
          <w:sz w:val="24"/>
          <w:szCs w:val="24"/>
        </w:rPr>
        <w:t>.</w:t>
      </w:r>
    </w:p>
    <w:p w14:paraId="080A2E63" w14:textId="77777777" w:rsidR="00AD16F4" w:rsidRPr="00AD16F4" w:rsidRDefault="00AD16F4" w:rsidP="00AD16F4">
      <w:pPr>
        <w:tabs>
          <w:tab w:val="left" w:pos="567"/>
        </w:tabs>
        <w:spacing w:before="0"/>
        <w:rPr>
          <w:rFonts w:cs="Arial"/>
          <w:sz w:val="24"/>
          <w:szCs w:val="24"/>
        </w:rPr>
      </w:pPr>
      <w:r w:rsidRPr="00AD16F4">
        <w:rPr>
          <w:rFonts w:cs="Arial"/>
          <w:sz w:val="24"/>
          <w:szCs w:val="24"/>
        </w:rPr>
        <w:t xml:space="preserve"> </w:t>
      </w:r>
    </w:p>
    <w:p w14:paraId="09A24C68" w14:textId="2CB481F5" w:rsidR="00AD16F4" w:rsidRPr="00AD16F4" w:rsidRDefault="00AD16F4" w:rsidP="00AD16F4">
      <w:pPr>
        <w:tabs>
          <w:tab w:val="left" w:pos="567"/>
        </w:tabs>
        <w:spacing w:before="0"/>
        <w:rPr>
          <w:rFonts w:cs="Arial"/>
          <w:sz w:val="24"/>
          <w:szCs w:val="24"/>
        </w:rPr>
      </w:pPr>
      <w:r>
        <w:rPr>
          <w:rFonts w:cs="Arial"/>
          <w:sz w:val="24"/>
          <w:szCs w:val="24"/>
          <w:lang w:val="sr-Cyrl-RS"/>
        </w:rPr>
        <w:t>Стране у споразуму</w:t>
      </w:r>
      <w:r w:rsidRPr="00AD16F4">
        <w:rPr>
          <w:rFonts w:cs="Arial"/>
          <w:sz w:val="24"/>
          <w:szCs w:val="24"/>
        </w:rPr>
        <w:t xml:space="preserve"> су сагласне, да Корисник услуга може, без било какве претходне сагласности Пружаоца услуга, поднети на наплату средство </w:t>
      </w:r>
      <w:r w:rsidRPr="00AD16F4">
        <w:rPr>
          <w:rFonts w:cs="Arial"/>
          <w:sz w:val="24"/>
          <w:szCs w:val="24"/>
        </w:rPr>
        <w:lastRenderedPageBreak/>
        <w:t xml:space="preserve">финансијског обезбеђења из става 1. овог члана, у случају да Пружалац услуга не изврши у целости или неблаговремено, делимично или неквалитетно изврши било коју од уговорених Услуга. </w:t>
      </w:r>
    </w:p>
    <w:p w14:paraId="3259ED5A" w14:textId="77777777" w:rsidR="00AD16F4" w:rsidRPr="00AD16F4" w:rsidRDefault="00AD16F4" w:rsidP="00AD16F4">
      <w:pPr>
        <w:tabs>
          <w:tab w:val="left" w:pos="567"/>
        </w:tabs>
        <w:spacing w:before="0"/>
        <w:rPr>
          <w:rFonts w:cs="Arial"/>
          <w:sz w:val="24"/>
          <w:szCs w:val="24"/>
        </w:rPr>
      </w:pPr>
    </w:p>
    <w:p w14:paraId="23EA6B39" w14:textId="68C4714C" w:rsidR="00AD16F4" w:rsidRDefault="00AD16F4" w:rsidP="00AD16F4">
      <w:pPr>
        <w:spacing w:before="0"/>
        <w:rPr>
          <w:rFonts w:cs="Arial"/>
          <w:sz w:val="24"/>
          <w:szCs w:val="24"/>
          <w:lang w:val="sr-Cyrl-RS"/>
        </w:rPr>
      </w:pPr>
      <w:r w:rsidRPr="00AD16F4">
        <w:rPr>
          <w:rFonts w:cs="Arial"/>
          <w:sz w:val="24"/>
          <w:szCs w:val="24"/>
          <w:lang w:val="sr-Cyrl-RS"/>
        </w:rPr>
        <w:t>Банкарск</w:t>
      </w:r>
      <w:r w:rsidR="00257BAD">
        <w:rPr>
          <w:rFonts w:cs="Arial"/>
          <w:sz w:val="24"/>
          <w:szCs w:val="24"/>
          <w:lang w:val="sr-Cyrl-RS"/>
        </w:rPr>
        <w:t>а гаранција се не може уступити и</w:t>
      </w:r>
      <w:r w:rsidRPr="00AD16F4">
        <w:rPr>
          <w:rFonts w:cs="Arial"/>
          <w:sz w:val="24"/>
          <w:szCs w:val="24"/>
          <w:lang w:val="sr-Cyrl-RS"/>
        </w:rPr>
        <w:t xml:space="preserve"> није преносива без сагласности </w:t>
      </w:r>
      <w:r w:rsidR="00E53998">
        <w:rPr>
          <w:rFonts w:cs="Arial"/>
          <w:sz w:val="24"/>
          <w:szCs w:val="24"/>
          <w:lang w:val="sr-Cyrl-RS"/>
        </w:rPr>
        <w:t>Страна</w:t>
      </w:r>
      <w:r w:rsidRPr="00AD16F4">
        <w:rPr>
          <w:rFonts w:cs="Arial"/>
          <w:sz w:val="24"/>
          <w:szCs w:val="24"/>
          <w:lang w:val="sr-Cyrl-RS"/>
        </w:rPr>
        <w:t xml:space="preserve"> и емисионе банке</w:t>
      </w:r>
      <w:r>
        <w:rPr>
          <w:rFonts w:cs="Arial"/>
          <w:sz w:val="24"/>
          <w:szCs w:val="24"/>
          <w:lang w:val="sr-Cyrl-RS"/>
        </w:rPr>
        <w:t>.</w:t>
      </w:r>
    </w:p>
    <w:p w14:paraId="0AF19D58" w14:textId="77777777" w:rsidR="00AD16F4" w:rsidRDefault="00AD16F4" w:rsidP="00AD16F4">
      <w:pPr>
        <w:spacing w:before="0"/>
        <w:rPr>
          <w:rFonts w:cs="Arial"/>
          <w:sz w:val="24"/>
          <w:szCs w:val="24"/>
          <w:lang w:val="sr-Cyrl-RS"/>
        </w:rPr>
      </w:pPr>
      <w:r w:rsidRPr="00AD16F4">
        <w:rPr>
          <w:rFonts w:cs="Arial"/>
          <w:sz w:val="24"/>
          <w:szCs w:val="24"/>
          <w:lang w:val="sr-Cyrl-RS"/>
        </w:rPr>
        <w:t>На ову  банкарску гарнцију примењују се Једнообразна правила за гаранције на</w:t>
      </w:r>
      <w:r>
        <w:rPr>
          <w:rFonts w:cs="Arial"/>
          <w:sz w:val="24"/>
          <w:szCs w:val="24"/>
          <w:lang w:val="sr-Cyrl-RS"/>
        </w:rPr>
        <w:t xml:space="preserve"> позив (</w:t>
      </w:r>
      <w:r w:rsidRPr="00AD16F4">
        <w:rPr>
          <w:rFonts w:cs="Arial"/>
          <w:sz w:val="24"/>
          <w:szCs w:val="24"/>
        </w:rPr>
        <w:t>URDG</w:t>
      </w:r>
      <w:r w:rsidRPr="00AD16F4">
        <w:rPr>
          <w:rFonts w:cs="Arial"/>
          <w:sz w:val="24"/>
          <w:szCs w:val="24"/>
          <w:lang w:val="sr-Cyrl-RS"/>
        </w:rPr>
        <w:t xml:space="preserve"> 758) Међународне трговинске коморе у Паризу.</w:t>
      </w:r>
    </w:p>
    <w:p w14:paraId="3AD1FCD8" w14:textId="45DB9CD0" w:rsidR="00AD16F4" w:rsidRPr="00AD16F4" w:rsidRDefault="00AD16F4" w:rsidP="00AD16F4">
      <w:pPr>
        <w:spacing w:before="0"/>
        <w:rPr>
          <w:rFonts w:cs="Arial"/>
          <w:sz w:val="24"/>
          <w:szCs w:val="24"/>
          <w:lang w:val="sr-Cyrl-RS"/>
        </w:rPr>
      </w:pPr>
      <w:r w:rsidRPr="00AD16F4">
        <w:rPr>
          <w:rFonts w:cs="Arial"/>
          <w:sz w:val="24"/>
          <w:szCs w:val="24"/>
          <w:lang w:val="sr-Cyrl-RS"/>
        </w:rPr>
        <w:t>Ова гара</w:t>
      </w:r>
      <w:r>
        <w:rPr>
          <w:rFonts w:cs="Arial"/>
          <w:sz w:val="24"/>
          <w:szCs w:val="24"/>
          <w:lang w:val="sr-Cyrl-RS"/>
        </w:rPr>
        <w:t>нција истиче на наведени  датум</w:t>
      </w:r>
      <w:r w:rsidRPr="00AD16F4">
        <w:rPr>
          <w:rFonts w:cs="Arial"/>
          <w:sz w:val="24"/>
          <w:szCs w:val="24"/>
          <w:lang w:val="sr-Cyrl-RS"/>
        </w:rPr>
        <w:t>,</w:t>
      </w:r>
      <w:r>
        <w:rPr>
          <w:rFonts w:cs="Arial"/>
          <w:sz w:val="24"/>
          <w:szCs w:val="24"/>
          <w:lang w:val="sr-Cyrl-RS"/>
        </w:rPr>
        <w:t xml:space="preserve"> </w:t>
      </w:r>
      <w:r w:rsidRPr="00AD16F4">
        <w:rPr>
          <w:rFonts w:cs="Arial"/>
          <w:sz w:val="24"/>
          <w:szCs w:val="24"/>
          <w:lang w:val="sr-Cyrl-RS"/>
        </w:rPr>
        <w:t>без обзира да ли је овај документ враћен или није.</w:t>
      </w:r>
    </w:p>
    <w:p w14:paraId="5A11AC19" w14:textId="179EC6DA" w:rsidR="003A45FC" w:rsidRPr="00D42846" w:rsidRDefault="003A45FC" w:rsidP="00AD16F4">
      <w:pPr>
        <w:jc w:val="center"/>
        <w:rPr>
          <w:sz w:val="24"/>
          <w:szCs w:val="24"/>
        </w:rPr>
      </w:pPr>
      <w:r w:rsidRPr="00A01D62">
        <w:rPr>
          <w:b/>
          <w:sz w:val="24"/>
          <w:szCs w:val="24"/>
        </w:rPr>
        <w:t>Ч</w:t>
      </w:r>
      <w:r w:rsidR="00AD16F4">
        <w:rPr>
          <w:b/>
          <w:sz w:val="24"/>
          <w:szCs w:val="24"/>
        </w:rPr>
        <w:t xml:space="preserve">лан </w:t>
      </w:r>
      <w:r w:rsidR="00D626AE">
        <w:rPr>
          <w:b/>
          <w:sz w:val="24"/>
          <w:szCs w:val="24"/>
          <w:lang w:val="sr-Cyrl-RS"/>
        </w:rPr>
        <w:t>1</w:t>
      </w:r>
      <w:r w:rsidR="00AD16F4">
        <w:rPr>
          <w:b/>
          <w:sz w:val="24"/>
          <w:szCs w:val="24"/>
        </w:rPr>
        <w:t>9</w:t>
      </w:r>
      <w:r w:rsidRPr="00A23B33">
        <w:rPr>
          <w:sz w:val="24"/>
          <w:szCs w:val="24"/>
        </w:rPr>
        <w:t>.</w:t>
      </w:r>
    </w:p>
    <w:p w14:paraId="73042780" w14:textId="66CA779F" w:rsidR="003A45FC" w:rsidRPr="00A23B33" w:rsidRDefault="003A45FC" w:rsidP="003A45FC">
      <w:pPr>
        <w:rPr>
          <w:sz w:val="24"/>
          <w:szCs w:val="24"/>
        </w:rPr>
      </w:pPr>
      <w:r w:rsidRPr="00A23B33">
        <w:rPr>
          <w:sz w:val="24"/>
          <w:szCs w:val="24"/>
        </w:rPr>
        <w:t>Достављање средстава финансијског обезбеђења из члана</w:t>
      </w:r>
      <w:r w:rsidRPr="00A23B33">
        <w:rPr>
          <w:sz w:val="24"/>
          <w:szCs w:val="24"/>
          <w:lang w:val="sr-Cyrl-RS"/>
        </w:rPr>
        <w:t xml:space="preserve"> </w:t>
      </w:r>
      <w:r w:rsidR="00A56924" w:rsidRPr="00A56924">
        <w:rPr>
          <w:sz w:val="24"/>
          <w:szCs w:val="24"/>
          <w:lang w:val="sr-Cyrl-RS"/>
        </w:rPr>
        <w:t>1</w:t>
      </w:r>
      <w:r w:rsidR="00AD16F4" w:rsidRPr="00A56924">
        <w:rPr>
          <w:sz w:val="24"/>
          <w:szCs w:val="24"/>
          <w:lang w:val="sr-Cyrl-RS"/>
        </w:rPr>
        <w:t>8</w:t>
      </w:r>
      <w:r w:rsidRPr="00A56924">
        <w:rPr>
          <w:sz w:val="24"/>
          <w:szCs w:val="24"/>
          <w:lang w:val="sr-Cyrl-RS"/>
        </w:rPr>
        <w:t>.</w:t>
      </w:r>
      <w:r w:rsidRPr="00A56924">
        <w:rPr>
          <w:sz w:val="24"/>
          <w:szCs w:val="24"/>
        </w:rPr>
        <w:t xml:space="preserve"> </w:t>
      </w:r>
      <w:r w:rsidRPr="00A23B33">
        <w:rPr>
          <w:sz w:val="24"/>
          <w:szCs w:val="24"/>
        </w:rPr>
        <w:t xml:space="preserve">представља одложни услов, тако да правно дејство овог </w:t>
      </w:r>
      <w:r w:rsidRPr="00A23B33">
        <w:rPr>
          <w:sz w:val="24"/>
          <w:szCs w:val="24"/>
          <w:lang w:val="sr-Cyrl-RS"/>
        </w:rPr>
        <w:t>Оквирног споразума</w:t>
      </w:r>
      <w:r w:rsidRPr="00A23B33">
        <w:rPr>
          <w:sz w:val="24"/>
          <w:szCs w:val="24"/>
        </w:rPr>
        <w:t xml:space="preserve"> не настаје док се одложни услов не испуни.</w:t>
      </w:r>
    </w:p>
    <w:p w14:paraId="7D358CDD" w14:textId="0DF54176" w:rsidR="003A45FC" w:rsidRDefault="003A45FC" w:rsidP="003A45FC">
      <w:pPr>
        <w:rPr>
          <w:sz w:val="24"/>
          <w:szCs w:val="24"/>
          <w:lang w:val="sr-Cyrl-RS"/>
        </w:rPr>
      </w:pPr>
      <w:r w:rsidRPr="00A23B33">
        <w:rPr>
          <w:sz w:val="24"/>
          <w:szCs w:val="24"/>
        </w:rPr>
        <w:t>Уколико се средство финансијског обезбеђења не достави у остављеном року, сматраће се да је Пр</w:t>
      </w:r>
      <w:r>
        <w:rPr>
          <w:sz w:val="24"/>
          <w:szCs w:val="24"/>
          <w:lang w:val="sr-Cyrl-RS"/>
        </w:rPr>
        <w:t>ужала</w:t>
      </w:r>
      <w:r w:rsidRPr="00A23B33">
        <w:rPr>
          <w:sz w:val="24"/>
          <w:szCs w:val="24"/>
        </w:rPr>
        <w:t xml:space="preserve">ц </w:t>
      </w:r>
      <w:r w:rsidR="00C276EC">
        <w:rPr>
          <w:sz w:val="24"/>
          <w:szCs w:val="24"/>
          <w:lang w:val="sr-Cyrl-RS"/>
        </w:rPr>
        <w:t xml:space="preserve">услуга </w:t>
      </w:r>
      <w:r w:rsidRPr="00A23B33">
        <w:rPr>
          <w:sz w:val="24"/>
          <w:szCs w:val="24"/>
        </w:rPr>
        <w:t xml:space="preserve">одбио да закључи </w:t>
      </w:r>
      <w:r w:rsidRPr="00A23B33">
        <w:rPr>
          <w:sz w:val="24"/>
          <w:szCs w:val="24"/>
          <w:lang w:val="sr-Cyrl-RS"/>
        </w:rPr>
        <w:t>Оквирни споразум, осим уколико у наведеном року у потпуности није испунио своју уговорну обавезу.</w:t>
      </w:r>
    </w:p>
    <w:p w14:paraId="17E63F45" w14:textId="77777777" w:rsidR="00C276EC" w:rsidRPr="00C276EC" w:rsidRDefault="00C276EC" w:rsidP="00C276EC">
      <w:pPr>
        <w:tabs>
          <w:tab w:val="left" w:pos="567"/>
        </w:tabs>
        <w:spacing w:before="0"/>
        <w:rPr>
          <w:rFonts w:cs="Arial"/>
          <w:sz w:val="24"/>
          <w:szCs w:val="24"/>
        </w:rPr>
      </w:pPr>
    </w:p>
    <w:p w14:paraId="7715E931" w14:textId="77777777" w:rsidR="00C276EC" w:rsidRPr="00C276EC" w:rsidRDefault="00C276EC" w:rsidP="00C276EC">
      <w:pPr>
        <w:tabs>
          <w:tab w:val="left" w:pos="567"/>
        </w:tabs>
        <w:spacing w:before="0"/>
        <w:jc w:val="center"/>
        <w:rPr>
          <w:rFonts w:cs="Arial"/>
          <w:b/>
          <w:sz w:val="24"/>
          <w:szCs w:val="24"/>
        </w:rPr>
      </w:pPr>
      <w:r w:rsidRPr="00C276EC">
        <w:rPr>
          <w:rFonts w:cs="Arial"/>
          <w:b/>
          <w:sz w:val="24"/>
          <w:szCs w:val="24"/>
        </w:rPr>
        <w:t>ИЗВРШИОЦИ</w:t>
      </w:r>
    </w:p>
    <w:p w14:paraId="1EA006AC" w14:textId="77777777" w:rsidR="00C276EC" w:rsidRPr="00C276EC" w:rsidRDefault="00C276EC" w:rsidP="00C276EC">
      <w:pPr>
        <w:tabs>
          <w:tab w:val="left" w:pos="567"/>
        </w:tabs>
        <w:spacing w:before="0"/>
        <w:jc w:val="center"/>
        <w:rPr>
          <w:rFonts w:cs="Arial"/>
          <w:b/>
          <w:sz w:val="24"/>
          <w:szCs w:val="24"/>
        </w:rPr>
      </w:pPr>
    </w:p>
    <w:p w14:paraId="7C2CB059" w14:textId="338CFE3F" w:rsidR="00C276EC" w:rsidRPr="00C276EC" w:rsidRDefault="00C276EC" w:rsidP="00C276EC">
      <w:pPr>
        <w:tabs>
          <w:tab w:val="left" w:pos="567"/>
        </w:tabs>
        <w:spacing w:before="0"/>
        <w:jc w:val="center"/>
        <w:rPr>
          <w:rFonts w:cs="Arial"/>
          <w:sz w:val="24"/>
          <w:szCs w:val="24"/>
        </w:rPr>
      </w:pPr>
      <w:r w:rsidRPr="00C276EC">
        <w:rPr>
          <w:rFonts w:cs="Arial"/>
          <w:b/>
          <w:sz w:val="24"/>
          <w:szCs w:val="24"/>
        </w:rPr>
        <w:t xml:space="preserve">Члан </w:t>
      </w:r>
      <w:r w:rsidR="00D626AE">
        <w:rPr>
          <w:rFonts w:cs="Arial"/>
          <w:b/>
          <w:sz w:val="24"/>
          <w:szCs w:val="24"/>
          <w:lang w:val="sr-Cyrl-RS"/>
        </w:rPr>
        <w:t>20</w:t>
      </w:r>
      <w:r w:rsidRPr="00C276EC">
        <w:rPr>
          <w:rFonts w:cs="Arial"/>
          <w:sz w:val="24"/>
          <w:szCs w:val="24"/>
        </w:rPr>
        <w:t>.</w:t>
      </w:r>
    </w:p>
    <w:p w14:paraId="59764B8E" w14:textId="77777777" w:rsidR="00C276EC" w:rsidRPr="00C276EC" w:rsidRDefault="00C276EC" w:rsidP="00C276EC">
      <w:pPr>
        <w:tabs>
          <w:tab w:val="left" w:pos="567"/>
        </w:tabs>
        <w:spacing w:before="0"/>
        <w:jc w:val="center"/>
        <w:rPr>
          <w:rFonts w:cs="Arial"/>
          <w:sz w:val="24"/>
          <w:szCs w:val="24"/>
        </w:rPr>
      </w:pPr>
    </w:p>
    <w:p w14:paraId="2A3D5EEE" w14:textId="77777777" w:rsidR="00C276EC" w:rsidRPr="00C276EC" w:rsidRDefault="00C276EC" w:rsidP="00C276EC">
      <w:pPr>
        <w:tabs>
          <w:tab w:val="left" w:pos="567"/>
        </w:tabs>
        <w:spacing w:before="0"/>
        <w:rPr>
          <w:rFonts w:cs="Arial"/>
          <w:sz w:val="24"/>
          <w:szCs w:val="24"/>
        </w:rPr>
      </w:pPr>
      <w:r w:rsidRPr="00C276EC">
        <w:rPr>
          <w:rFonts w:cs="Arial"/>
          <w:sz w:val="24"/>
          <w:szCs w:val="24"/>
        </w:rPr>
        <w:t>Извршиоци су ангажована лица од стране Пружаоца услуга.</w:t>
      </w:r>
    </w:p>
    <w:p w14:paraId="0F6F89DC" w14:textId="77777777" w:rsidR="00C276EC" w:rsidRPr="00C276EC" w:rsidRDefault="00C276EC" w:rsidP="00C276EC">
      <w:pPr>
        <w:tabs>
          <w:tab w:val="left" w:pos="567"/>
        </w:tabs>
        <w:spacing w:before="0"/>
        <w:rPr>
          <w:rFonts w:cs="Arial"/>
          <w:sz w:val="24"/>
          <w:szCs w:val="24"/>
        </w:rPr>
      </w:pPr>
    </w:p>
    <w:p w14:paraId="450875A5" w14:textId="77777777" w:rsidR="00C276EC" w:rsidRPr="00C276EC" w:rsidRDefault="00C276EC" w:rsidP="00C276EC">
      <w:pPr>
        <w:tabs>
          <w:tab w:val="left" w:pos="567"/>
        </w:tabs>
        <w:spacing w:before="0"/>
        <w:rPr>
          <w:rFonts w:cs="Arial"/>
          <w:sz w:val="24"/>
          <w:szCs w:val="24"/>
        </w:rPr>
      </w:pPr>
      <w:r w:rsidRPr="00C276EC">
        <w:rPr>
          <w:rFonts w:cs="Arial"/>
          <w:sz w:val="24"/>
          <w:szCs w:val="24"/>
        </w:rPr>
        <w:t>Пружалац услуга доставља Кориснику услуга:</w:t>
      </w:r>
    </w:p>
    <w:p w14:paraId="709601AC" w14:textId="77777777" w:rsidR="00C276EC" w:rsidRPr="00C276EC" w:rsidRDefault="00C276EC" w:rsidP="00C276EC">
      <w:pPr>
        <w:tabs>
          <w:tab w:val="left" w:pos="567"/>
        </w:tabs>
        <w:spacing w:before="0"/>
        <w:rPr>
          <w:rFonts w:cs="Arial"/>
          <w:sz w:val="24"/>
          <w:szCs w:val="24"/>
        </w:rPr>
      </w:pPr>
    </w:p>
    <w:p w14:paraId="45CB0F4E" w14:textId="72909038" w:rsidR="00C276EC" w:rsidRPr="00C276EC" w:rsidRDefault="00C276EC" w:rsidP="00C276EC">
      <w:pPr>
        <w:tabs>
          <w:tab w:val="left" w:pos="567"/>
        </w:tabs>
        <w:spacing w:before="0"/>
        <w:rPr>
          <w:rFonts w:cs="Arial"/>
          <w:sz w:val="24"/>
          <w:szCs w:val="24"/>
        </w:rPr>
      </w:pPr>
      <w:r w:rsidRPr="00C276EC">
        <w:rPr>
          <w:rFonts w:cs="Arial"/>
          <w:sz w:val="24"/>
          <w:szCs w:val="24"/>
        </w:rPr>
        <w:t>-</w:t>
      </w:r>
      <w:r w:rsidRPr="00C276EC">
        <w:rPr>
          <w:rFonts w:cs="Arial"/>
          <w:sz w:val="24"/>
          <w:szCs w:val="24"/>
        </w:rPr>
        <w:tab/>
        <w:t xml:space="preserve">Списак извршилаца, са наведеним квалификацијама свих извршилаца и прецизно дефинисаним активности које обављају у извршавању Услуга, са којим списком је сагласан Корисник услуга (Списак извршилаца дат је у Прилогу 6 овог </w:t>
      </w:r>
      <w:r w:rsidR="007950F9">
        <w:rPr>
          <w:rFonts w:cs="Arial"/>
          <w:sz w:val="24"/>
          <w:szCs w:val="24"/>
          <w:lang w:val="sr-Cyrl-RS"/>
        </w:rPr>
        <w:t>Оквирног споразума</w:t>
      </w:r>
      <w:r w:rsidRPr="00C276EC">
        <w:rPr>
          <w:rFonts w:cs="Arial"/>
          <w:sz w:val="24"/>
          <w:szCs w:val="24"/>
        </w:rPr>
        <w:t>) и</w:t>
      </w:r>
    </w:p>
    <w:p w14:paraId="1A170BDD" w14:textId="39F54E9C" w:rsidR="00C276EC" w:rsidRPr="00C276EC" w:rsidRDefault="00C276EC" w:rsidP="00C276EC">
      <w:pPr>
        <w:tabs>
          <w:tab w:val="left" w:pos="567"/>
        </w:tabs>
        <w:spacing w:before="0"/>
        <w:rPr>
          <w:rFonts w:cs="Arial"/>
          <w:sz w:val="24"/>
          <w:szCs w:val="24"/>
        </w:rPr>
      </w:pPr>
      <w:r w:rsidRPr="00C276EC">
        <w:rPr>
          <w:rFonts w:cs="Arial"/>
          <w:sz w:val="24"/>
          <w:szCs w:val="24"/>
        </w:rPr>
        <w:t>-</w:t>
      </w:r>
      <w:r w:rsidRPr="00C276EC">
        <w:rPr>
          <w:rFonts w:cs="Arial"/>
          <w:sz w:val="24"/>
          <w:szCs w:val="24"/>
        </w:rPr>
        <w:tab/>
        <w:t xml:space="preserve">Резервни списак извршилаца са наведеним квалификацијама резервних извршилаца (Списак резервних извршилаца  дат је у Прилогу 6 овог </w:t>
      </w:r>
      <w:r w:rsidR="007950F9">
        <w:rPr>
          <w:rFonts w:cs="Arial"/>
          <w:sz w:val="24"/>
          <w:szCs w:val="24"/>
          <w:lang w:val="sr-Cyrl-RS"/>
        </w:rPr>
        <w:t>Оквирног споразума</w:t>
      </w:r>
      <w:r w:rsidRPr="00C276EC">
        <w:rPr>
          <w:rFonts w:cs="Arial"/>
          <w:sz w:val="24"/>
          <w:szCs w:val="24"/>
        </w:rPr>
        <w:t xml:space="preserve">). </w:t>
      </w:r>
    </w:p>
    <w:p w14:paraId="012EDFAD" w14:textId="77777777" w:rsidR="00C276EC" w:rsidRPr="00C276EC" w:rsidRDefault="00C276EC" w:rsidP="00C276EC">
      <w:pPr>
        <w:tabs>
          <w:tab w:val="left" w:pos="567"/>
        </w:tabs>
        <w:spacing w:before="0"/>
        <w:rPr>
          <w:rFonts w:cs="Arial"/>
          <w:sz w:val="24"/>
          <w:szCs w:val="24"/>
        </w:rPr>
      </w:pPr>
    </w:p>
    <w:p w14:paraId="7E47A0C6" w14:textId="77777777" w:rsidR="00C276EC" w:rsidRPr="00C276EC" w:rsidRDefault="00C276EC" w:rsidP="00C276EC">
      <w:pPr>
        <w:tabs>
          <w:tab w:val="left" w:pos="567"/>
        </w:tabs>
        <w:spacing w:before="0"/>
        <w:rPr>
          <w:rFonts w:cs="Arial"/>
          <w:sz w:val="24"/>
          <w:szCs w:val="24"/>
        </w:rPr>
      </w:pPr>
      <w:r w:rsidRPr="00C276EC">
        <w:rPr>
          <w:rFonts w:cs="Arial"/>
          <w:sz w:val="24"/>
          <w:szCs w:val="24"/>
        </w:rPr>
        <w:t>Уколико се током извршења Услуга, појави оправдана потреба за заменом једног или више извршилаца,  као и на необразложен захтев Корисника услуга Пружалац услуга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услуга.</w:t>
      </w:r>
    </w:p>
    <w:p w14:paraId="1CEFBD3A" w14:textId="77777777" w:rsidR="00C276EC" w:rsidRPr="00C276EC" w:rsidRDefault="00C276EC" w:rsidP="00C276EC">
      <w:pPr>
        <w:tabs>
          <w:tab w:val="left" w:pos="567"/>
        </w:tabs>
        <w:spacing w:before="0"/>
        <w:rPr>
          <w:rFonts w:cs="Arial"/>
          <w:sz w:val="24"/>
          <w:szCs w:val="24"/>
        </w:rPr>
      </w:pPr>
    </w:p>
    <w:p w14:paraId="343B0B4D" w14:textId="269CDD2F" w:rsidR="00C276EC" w:rsidRDefault="00C276EC" w:rsidP="00C276EC">
      <w:pPr>
        <w:tabs>
          <w:tab w:val="left" w:pos="567"/>
        </w:tabs>
        <w:spacing w:before="0"/>
        <w:rPr>
          <w:rFonts w:cs="Arial"/>
          <w:sz w:val="24"/>
          <w:szCs w:val="24"/>
        </w:rPr>
      </w:pPr>
      <w:r w:rsidRPr="00C276EC">
        <w:rPr>
          <w:rFonts w:cs="Arial"/>
          <w:sz w:val="24"/>
          <w:szCs w:val="24"/>
        </w:rPr>
        <w:t xml:space="preserve">Ако Пружалац услуга мора да повуче или замени било ког извршиоца Услуга за време трајања овог </w:t>
      </w:r>
      <w:r w:rsidR="007950F9">
        <w:rPr>
          <w:rFonts w:cs="Arial"/>
          <w:sz w:val="24"/>
          <w:szCs w:val="24"/>
          <w:lang w:val="sr-Cyrl-RS"/>
        </w:rPr>
        <w:t>Оквирног споразума</w:t>
      </w:r>
      <w:r w:rsidRPr="00C276EC">
        <w:rPr>
          <w:rFonts w:cs="Arial"/>
          <w:sz w:val="24"/>
          <w:szCs w:val="24"/>
        </w:rPr>
        <w:t>, све трошкове који настану таквом заменом сноси Пружалац услуга.</w:t>
      </w:r>
    </w:p>
    <w:p w14:paraId="6ADE2B97" w14:textId="77777777" w:rsidR="007950F9" w:rsidRPr="00C276EC" w:rsidRDefault="007950F9" w:rsidP="00C276EC">
      <w:pPr>
        <w:tabs>
          <w:tab w:val="left" w:pos="567"/>
        </w:tabs>
        <w:spacing w:before="0"/>
        <w:rPr>
          <w:rFonts w:cs="Arial"/>
          <w:sz w:val="24"/>
          <w:szCs w:val="24"/>
        </w:rPr>
      </w:pPr>
    </w:p>
    <w:p w14:paraId="582D4969" w14:textId="77777777" w:rsidR="00C276EC" w:rsidRPr="00C276EC" w:rsidRDefault="00C276EC" w:rsidP="00C276EC">
      <w:pPr>
        <w:tabs>
          <w:tab w:val="left" w:pos="567"/>
        </w:tabs>
        <w:spacing w:before="0"/>
        <w:jc w:val="center"/>
        <w:rPr>
          <w:rFonts w:cs="Arial"/>
          <w:b/>
          <w:sz w:val="24"/>
          <w:szCs w:val="24"/>
          <w:lang w:val="sr-Cyrl-RS"/>
        </w:rPr>
      </w:pPr>
      <w:r w:rsidRPr="00C276EC">
        <w:rPr>
          <w:rFonts w:cs="Arial"/>
          <w:b/>
          <w:sz w:val="24"/>
          <w:szCs w:val="24"/>
          <w:lang w:val="sr-Cyrl-RS"/>
        </w:rPr>
        <w:t>ПОВЕРЉИВОСТ</w:t>
      </w:r>
    </w:p>
    <w:p w14:paraId="5C662313" w14:textId="77777777" w:rsidR="00C276EC" w:rsidRPr="00C276EC" w:rsidRDefault="00C276EC" w:rsidP="00C276EC">
      <w:pPr>
        <w:tabs>
          <w:tab w:val="left" w:pos="567"/>
        </w:tabs>
        <w:spacing w:before="0"/>
        <w:jc w:val="center"/>
        <w:rPr>
          <w:rFonts w:cs="Arial"/>
          <w:b/>
          <w:sz w:val="24"/>
          <w:szCs w:val="24"/>
          <w:lang w:val="sr-Cyrl-RS"/>
        </w:rPr>
      </w:pPr>
    </w:p>
    <w:p w14:paraId="555C7940" w14:textId="50D3AB25" w:rsidR="00C276EC" w:rsidRPr="00C276EC" w:rsidRDefault="00C276EC" w:rsidP="00C276EC">
      <w:pPr>
        <w:tabs>
          <w:tab w:val="left" w:pos="567"/>
        </w:tabs>
        <w:spacing w:before="0"/>
        <w:jc w:val="center"/>
        <w:rPr>
          <w:rFonts w:cs="Arial"/>
          <w:sz w:val="24"/>
          <w:szCs w:val="24"/>
        </w:rPr>
      </w:pPr>
      <w:r w:rsidRPr="00C276EC">
        <w:rPr>
          <w:rFonts w:cs="Arial"/>
          <w:b/>
          <w:sz w:val="24"/>
          <w:szCs w:val="24"/>
        </w:rPr>
        <w:t xml:space="preserve">Члан </w:t>
      </w:r>
      <w:r w:rsidR="00D626AE">
        <w:rPr>
          <w:rFonts w:cs="Arial"/>
          <w:b/>
          <w:sz w:val="24"/>
          <w:szCs w:val="24"/>
          <w:lang w:val="sr-Cyrl-RS"/>
        </w:rPr>
        <w:t>21</w:t>
      </w:r>
      <w:r w:rsidRPr="00C276EC">
        <w:rPr>
          <w:rFonts w:cs="Arial"/>
          <w:sz w:val="24"/>
          <w:szCs w:val="24"/>
        </w:rPr>
        <w:t>.</w:t>
      </w:r>
    </w:p>
    <w:p w14:paraId="57A474EC" w14:textId="77777777" w:rsidR="00C276EC" w:rsidRPr="00C276EC" w:rsidRDefault="00C276EC" w:rsidP="00C276EC">
      <w:pPr>
        <w:tabs>
          <w:tab w:val="left" w:pos="567"/>
        </w:tabs>
        <w:spacing w:before="0"/>
        <w:jc w:val="center"/>
        <w:rPr>
          <w:rFonts w:cs="Arial"/>
          <w:sz w:val="24"/>
          <w:szCs w:val="24"/>
        </w:rPr>
      </w:pPr>
    </w:p>
    <w:p w14:paraId="5B26786B" w14:textId="5FDF08E2" w:rsidR="00C276EC" w:rsidRPr="00C276EC" w:rsidRDefault="00C276EC" w:rsidP="00C276EC">
      <w:pPr>
        <w:tabs>
          <w:tab w:val="left" w:pos="567"/>
        </w:tabs>
        <w:spacing w:before="0"/>
        <w:rPr>
          <w:rFonts w:cs="Arial"/>
          <w:sz w:val="24"/>
          <w:szCs w:val="24"/>
        </w:rPr>
      </w:pPr>
      <w:r w:rsidRPr="00C276EC">
        <w:rPr>
          <w:rFonts w:cs="Arial"/>
          <w:sz w:val="24"/>
          <w:szCs w:val="24"/>
        </w:rPr>
        <w:lastRenderedPageBreak/>
        <w:t xml:space="preserve">Пружалац услуга и извршиоци који су ангажовани на извршавању активности које су предмет овог </w:t>
      </w:r>
      <w:r w:rsidR="007950F9">
        <w:rPr>
          <w:rFonts w:cs="Arial"/>
          <w:sz w:val="24"/>
          <w:szCs w:val="24"/>
          <w:lang w:val="sr-Cyrl-RS"/>
        </w:rPr>
        <w:t>Оквирног споразума</w:t>
      </w:r>
      <w:r w:rsidRPr="00C276EC">
        <w:rPr>
          <w:rFonts w:cs="Arial"/>
          <w:sz w:val="24"/>
          <w:szCs w:val="24"/>
        </w:rPr>
        <w:t>, дужни су да чувају поверљивост свих података и информација садржаних у документацији, извештајима, предрачунима,</w:t>
      </w:r>
      <w:r w:rsidRPr="00C276EC">
        <w:rPr>
          <w:rFonts w:cs="Arial"/>
          <w:sz w:val="24"/>
          <w:szCs w:val="24"/>
          <w:lang w:val="sr-Cyrl-RS"/>
        </w:rPr>
        <w:t xml:space="preserve"> </w:t>
      </w:r>
      <w:r w:rsidRPr="00C276EC">
        <w:rPr>
          <w:rFonts w:cs="Arial"/>
          <w:sz w:val="24"/>
          <w:szCs w:val="24"/>
        </w:rPr>
        <w:t xml:space="preserve">техничким подацима и обавештењима, до којих дођу у вези са реализацијом овог </w:t>
      </w:r>
      <w:r w:rsidR="007950F9">
        <w:rPr>
          <w:rFonts w:cs="Arial"/>
          <w:sz w:val="24"/>
          <w:szCs w:val="24"/>
          <w:lang w:val="sr-Cyrl-RS"/>
        </w:rPr>
        <w:t>Оквирног споразума</w:t>
      </w:r>
      <w:r w:rsidRPr="00C276EC">
        <w:rPr>
          <w:rFonts w:cs="Arial"/>
          <w:sz w:val="24"/>
          <w:szCs w:val="24"/>
        </w:rPr>
        <w:t xml:space="preserve"> и да их користе искључиво за обављање те Услуга, а у складу са Уговором о чувању пословне тајне и поверљивих информација  који је Прилог број 7 уз овај </w:t>
      </w:r>
      <w:r w:rsidR="007950F9">
        <w:rPr>
          <w:rFonts w:cs="Arial"/>
          <w:sz w:val="24"/>
          <w:szCs w:val="24"/>
          <w:lang w:val="sr-Cyrl-RS"/>
        </w:rPr>
        <w:t>Оквирни споразум</w:t>
      </w:r>
      <w:r w:rsidRPr="00C276EC">
        <w:rPr>
          <w:rFonts w:cs="Arial"/>
          <w:sz w:val="24"/>
          <w:szCs w:val="24"/>
        </w:rPr>
        <w:t xml:space="preserve">. </w:t>
      </w:r>
    </w:p>
    <w:p w14:paraId="6DE69648" w14:textId="77777777" w:rsidR="00C276EC" w:rsidRPr="00C276EC" w:rsidRDefault="00C276EC" w:rsidP="00C276EC">
      <w:pPr>
        <w:tabs>
          <w:tab w:val="left" w:pos="567"/>
        </w:tabs>
        <w:spacing w:before="0"/>
        <w:rPr>
          <w:rFonts w:cs="Arial"/>
          <w:sz w:val="24"/>
          <w:szCs w:val="24"/>
        </w:rPr>
      </w:pPr>
    </w:p>
    <w:p w14:paraId="49481C2B" w14:textId="55AE404D" w:rsidR="00C276EC" w:rsidRDefault="00C276EC" w:rsidP="00C276EC">
      <w:pPr>
        <w:tabs>
          <w:tab w:val="left" w:pos="567"/>
        </w:tabs>
        <w:spacing w:before="0"/>
        <w:rPr>
          <w:rFonts w:cs="Arial"/>
          <w:sz w:val="24"/>
          <w:szCs w:val="24"/>
        </w:rPr>
      </w:pPr>
      <w:r w:rsidRPr="00C276EC">
        <w:rPr>
          <w:rFonts w:cs="Arial"/>
          <w:sz w:val="24"/>
          <w:szCs w:val="24"/>
        </w:rPr>
        <w:t xml:space="preserve">Информације, подаци и документација које је Корисник услуга доставио Пружаоцу услуга у извршавању предмета овог </w:t>
      </w:r>
      <w:r w:rsidR="007950F9">
        <w:rPr>
          <w:rFonts w:cs="Arial"/>
          <w:sz w:val="24"/>
          <w:szCs w:val="24"/>
          <w:lang w:val="sr-Cyrl-RS"/>
        </w:rPr>
        <w:t>Оквирног споразума</w:t>
      </w:r>
      <w:r w:rsidRPr="00C276EC">
        <w:rPr>
          <w:rFonts w:cs="Arial"/>
          <w:sz w:val="24"/>
          <w:szCs w:val="24"/>
        </w:rPr>
        <w:t xml:space="preserve">, Пружалац услуга не може стављати на располагање трећим лицима, без претходне писане сагласности Корисника услуга. </w:t>
      </w:r>
    </w:p>
    <w:p w14:paraId="3A6022DB" w14:textId="77777777" w:rsidR="00C276EC" w:rsidRPr="00C276EC" w:rsidRDefault="00C276EC" w:rsidP="00C276EC">
      <w:pPr>
        <w:tabs>
          <w:tab w:val="left" w:pos="567"/>
        </w:tabs>
        <w:spacing w:before="0"/>
        <w:rPr>
          <w:rFonts w:cs="Arial"/>
          <w:sz w:val="24"/>
          <w:szCs w:val="24"/>
        </w:rPr>
      </w:pPr>
    </w:p>
    <w:p w14:paraId="1526058D" w14:textId="77777777" w:rsidR="00C276EC" w:rsidRPr="00C276EC" w:rsidRDefault="00C276EC" w:rsidP="00C276EC">
      <w:pPr>
        <w:jc w:val="center"/>
        <w:rPr>
          <w:rFonts w:cs="Arial"/>
          <w:b/>
          <w:sz w:val="24"/>
          <w:szCs w:val="24"/>
        </w:rPr>
      </w:pPr>
      <w:r w:rsidRPr="00C276EC">
        <w:rPr>
          <w:rFonts w:cs="Arial"/>
          <w:b/>
          <w:sz w:val="24"/>
          <w:szCs w:val="24"/>
        </w:rPr>
        <w:t>БЕЗБЕДНОСТ И ЗДРАВЉЕ НА РАДУ</w:t>
      </w:r>
    </w:p>
    <w:p w14:paraId="6EAFAB77" w14:textId="7B03DD89" w:rsidR="00C276EC" w:rsidRPr="00C276EC" w:rsidRDefault="00C276EC" w:rsidP="00C276EC">
      <w:pPr>
        <w:jc w:val="center"/>
        <w:rPr>
          <w:rFonts w:cs="Arial"/>
          <w:sz w:val="24"/>
          <w:szCs w:val="24"/>
          <w:lang w:val="sr-Cyrl-RS"/>
        </w:rPr>
      </w:pPr>
      <w:r w:rsidRPr="00C276EC">
        <w:rPr>
          <w:rFonts w:cs="Arial"/>
          <w:b/>
          <w:sz w:val="24"/>
          <w:szCs w:val="24"/>
        </w:rPr>
        <w:t xml:space="preserve">Члан </w:t>
      </w:r>
      <w:r w:rsidR="00D626AE">
        <w:rPr>
          <w:rFonts w:cs="Arial"/>
          <w:b/>
          <w:sz w:val="24"/>
          <w:szCs w:val="24"/>
          <w:lang w:val="sr-Cyrl-RS"/>
        </w:rPr>
        <w:t>22</w:t>
      </w:r>
      <w:r w:rsidRPr="00C276EC">
        <w:rPr>
          <w:rFonts w:cs="Arial"/>
          <w:sz w:val="24"/>
          <w:szCs w:val="24"/>
          <w:lang w:val="sr-Cyrl-RS"/>
        </w:rPr>
        <w:t>.</w:t>
      </w:r>
    </w:p>
    <w:p w14:paraId="6451EBBD" w14:textId="2B193267" w:rsidR="00C276EC" w:rsidRPr="00C276EC" w:rsidRDefault="00C276EC" w:rsidP="00C276EC">
      <w:pPr>
        <w:spacing w:after="120"/>
        <w:rPr>
          <w:rFonts w:cs="Arial"/>
          <w:sz w:val="24"/>
          <w:szCs w:val="24"/>
          <w:lang w:val="sr-Cyrl-RS"/>
        </w:rPr>
      </w:pPr>
      <w:r w:rsidRPr="00C276EC">
        <w:rPr>
          <w:rFonts w:cs="Arial"/>
          <w:sz w:val="24"/>
          <w:szCs w:val="24"/>
        </w:rPr>
        <w:t xml:space="preserve">Пружалац услуге дужан је да све послове које обавља у циљу реализације овог </w:t>
      </w:r>
      <w:r w:rsidR="007950F9">
        <w:rPr>
          <w:rFonts w:cs="Arial"/>
          <w:sz w:val="24"/>
          <w:szCs w:val="24"/>
          <w:lang w:val="sr-Cyrl-RS"/>
        </w:rPr>
        <w:t>Оквирног споразума</w:t>
      </w:r>
      <w:r w:rsidRPr="00C276EC">
        <w:rPr>
          <w:rFonts w:cs="Arial"/>
          <w:sz w:val="24"/>
          <w:szCs w:val="24"/>
        </w:rPr>
        <w:t>,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w:t>
      </w:r>
      <w:r w:rsidRPr="00C276EC">
        <w:rPr>
          <w:rFonts w:cs="Arial"/>
          <w:sz w:val="24"/>
          <w:szCs w:val="24"/>
          <w:lang w:val="sr-Cyrl-RS"/>
        </w:rPr>
        <w:t>ата</w:t>
      </w:r>
      <w:r w:rsidRPr="00C276EC">
        <w:rPr>
          <w:rFonts w:cs="Arial"/>
          <w:sz w:val="24"/>
          <w:szCs w:val="24"/>
        </w:rPr>
        <w:t xml:space="preserve"> Корисник</w:t>
      </w:r>
      <w:r w:rsidRPr="00C276EC">
        <w:rPr>
          <w:rFonts w:cs="Arial"/>
          <w:sz w:val="24"/>
          <w:szCs w:val="24"/>
          <w:lang w:val="sr-Cyrl-RS"/>
        </w:rPr>
        <w:t>а</w:t>
      </w:r>
      <w:r w:rsidRPr="00C276EC">
        <w:rPr>
          <w:rFonts w:cs="Arial"/>
          <w:sz w:val="24"/>
          <w:szCs w:val="24"/>
        </w:rPr>
        <w:t xml:space="preserve"> услуге, односно</w:t>
      </w:r>
      <w:r w:rsidRPr="00C276EC">
        <w:rPr>
          <w:rFonts w:cs="Arial"/>
          <w:sz w:val="24"/>
          <w:szCs w:val="24"/>
          <w:lang w:val="sr-Cyrl-RS"/>
        </w:rPr>
        <w:t xml:space="preserve"> докумената које </w:t>
      </w:r>
      <w:r w:rsidRPr="00C276EC">
        <w:rPr>
          <w:rFonts w:cs="Arial"/>
          <w:sz w:val="24"/>
          <w:szCs w:val="24"/>
        </w:rPr>
        <w:t xml:space="preserve"> </w:t>
      </w:r>
      <w:r w:rsidR="007950F9">
        <w:rPr>
          <w:rFonts w:cs="Arial"/>
          <w:sz w:val="24"/>
          <w:szCs w:val="24"/>
          <w:lang w:val="sr-Cyrl-RS"/>
        </w:rPr>
        <w:t xml:space="preserve">стране </w:t>
      </w:r>
      <w:r w:rsidRPr="00C276EC">
        <w:rPr>
          <w:rFonts w:cs="Arial"/>
          <w:sz w:val="24"/>
          <w:szCs w:val="24"/>
        </w:rPr>
        <w:t xml:space="preserve">закључе из области безбедности и здравља на раду у складу са прописима </w:t>
      </w:r>
      <w:r w:rsidRPr="00C276EC">
        <w:rPr>
          <w:rFonts w:cs="Arial"/>
          <w:sz w:val="24"/>
          <w:szCs w:val="24"/>
          <w:lang w:val="sr-Cyrl-RS"/>
        </w:rPr>
        <w:t>Републике Србије.</w:t>
      </w:r>
    </w:p>
    <w:p w14:paraId="35CDA713" w14:textId="642510D2" w:rsidR="00C276EC" w:rsidRPr="00C276EC" w:rsidRDefault="00C276EC" w:rsidP="00C276EC">
      <w:pPr>
        <w:spacing w:after="120"/>
        <w:rPr>
          <w:rFonts w:cs="Arial"/>
          <w:sz w:val="24"/>
          <w:szCs w:val="24"/>
        </w:rPr>
      </w:pPr>
      <w:r w:rsidRPr="00C276EC">
        <w:rPr>
          <w:rFonts w:cs="Arial"/>
          <w:sz w:val="24"/>
          <w:szCs w:val="24"/>
        </w:rPr>
        <w:t>Пружалац услуге је одговоран за предузимање свих мера безбедности и здравља на раду, које je</w:t>
      </w:r>
      <w:r w:rsidRPr="00C276EC">
        <w:rPr>
          <w:rFonts w:cs="Arial"/>
          <w:sz w:val="24"/>
          <w:szCs w:val="24"/>
          <w:lang w:val="sr-Cyrl-RS"/>
        </w:rPr>
        <w:t>,</w:t>
      </w:r>
      <w:r w:rsidRPr="00C276EC">
        <w:rPr>
          <w:rFonts w:cs="Arial"/>
          <w:sz w:val="24"/>
          <w:szCs w:val="24"/>
        </w:rPr>
        <w:t xml:space="preserve"> полазећи од специфичности послова које су предмет овог </w:t>
      </w:r>
      <w:r w:rsidR="007950F9">
        <w:rPr>
          <w:rFonts w:cs="Arial"/>
          <w:sz w:val="24"/>
          <w:szCs w:val="24"/>
          <w:lang w:val="sr-Cyrl-RS"/>
        </w:rPr>
        <w:t>Оквирног споразума</w:t>
      </w:r>
      <w:r w:rsidRPr="00C276EC">
        <w:rPr>
          <w:rFonts w:cs="Arial"/>
          <w:sz w:val="24"/>
          <w:szCs w:val="24"/>
        </w:rPr>
        <w:t>, технологије рада и стеченог искуствa, неопходно спровести како би се заштитили запослени код Пружаоца услуге,</w:t>
      </w:r>
      <w:r w:rsidRPr="00C276EC">
        <w:rPr>
          <w:rFonts w:cs="Arial"/>
          <w:sz w:val="24"/>
          <w:szCs w:val="24"/>
          <w:lang w:val="sr-Cyrl-RS"/>
        </w:rPr>
        <w:t xml:space="preserve"> као и друга лица која Пружалац услуге ангажује приликом пружања услуге и имовина.</w:t>
      </w:r>
      <w:r w:rsidRPr="00C276EC">
        <w:rPr>
          <w:rFonts w:cs="Arial"/>
          <w:sz w:val="24"/>
          <w:szCs w:val="24"/>
        </w:rPr>
        <w:t xml:space="preserve"> </w:t>
      </w:r>
    </w:p>
    <w:p w14:paraId="6DECCC23" w14:textId="77E5844D" w:rsidR="00C276EC" w:rsidRDefault="00C276EC" w:rsidP="00C36A4F">
      <w:pPr>
        <w:spacing w:after="120"/>
        <w:rPr>
          <w:rFonts w:cs="Arial"/>
          <w:sz w:val="24"/>
          <w:szCs w:val="24"/>
        </w:rPr>
      </w:pPr>
      <w:r w:rsidRPr="00C276EC">
        <w:rPr>
          <w:rFonts w:cs="Arial"/>
          <w:sz w:val="24"/>
          <w:szCs w:val="24"/>
        </w:rPr>
        <w:t>У случају било каквог кршења обавезе наведене у ставу 1. и 2. овог члана Корис</w:t>
      </w:r>
      <w:r w:rsidR="007950F9">
        <w:rPr>
          <w:rFonts w:cs="Arial"/>
          <w:sz w:val="24"/>
          <w:szCs w:val="24"/>
        </w:rPr>
        <w:t>ник услуге може раскинути овај Оквирни споразум</w:t>
      </w:r>
      <w:r w:rsidRPr="00C276EC">
        <w:rPr>
          <w:rFonts w:cs="Arial"/>
          <w:sz w:val="24"/>
          <w:szCs w:val="24"/>
        </w:rPr>
        <w:t>.</w:t>
      </w:r>
    </w:p>
    <w:p w14:paraId="38843C6B" w14:textId="77777777" w:rsidR="0083639D" w:rsidRPr="00C276EC" w:rsidRDefault="0083639D" w:rsidP="00C36A4F">
      <w:pPr>
        <w:spacing w:after="120"/>
        <w:rPr>
          <w:rFonts w:cs="Arial"/>
          <w:sz w:val="24"/>
          <w:szCs w:val="24"/>
        </w:rPr>
      </w:pPr>
    </w:p>
    <w:p w14:paraId="30603FB8" w14:textId="4003DB97" w:rsidR="00C276EC" w:rsidRPr="00C276EC" w:rsidRDefault="00C276EC" w:rsidP="00C276EC">
      <w:pPr>
        <w:jc w:val="center"/>
        <w:rPr>
          <w:rFonts w:cs="Arial"/>
          <w:b/>
          <w:sz w:val="24"/>
          <w:szCs w:val="24"/>
          <w:lang w:val="sr-Cyrl-RS"/>
        </w:rPr>
      </w:pPr>
      <w:r w:rsidRPr="00C276EC">
        <w:rPr>
          <w:rFonts w:cs="Arial"/>
          <w:b/>
          <w:sz w:val="24"/>
          <w:szCs w:val="24"/>
        </w:rPr>
        <w:t xml:space="preserve">Члан </w:t>
      </w:r>
      <w:r w:rsidR="00D626AE">
        <w:rPr>
          <w:rFonts w:cs="Arial"/>
          <w:b/>
          <w:sz w:val="24"/>
          <w:szCs w:val="24"/>
          <w:lang w:val="sr-Cyrl-RS"/>
        </w:rPr>
        <w:t>23</w:t>
      </w:r>
      <w:r w:rsidRPr="00C276EC">
        <w:rPr>
          <w:rFonts w:cs="Arial"/>
          <w:b/>
          <w:sz w:val="24"/>
          <w:szCs w:val="24"/>
          <w:lang w:val="sr-Cyrl-RS"/>
        </w:rPr>
        <w:t>.</w:t>
      </w:r>
    </w:p>
    <w:p w14:paraId="03184814" w14:textId="17AC7C80" w:rsidR="00C276EC" w:rsidRPr="00C276EC" w:rsidRDefault="00C276EC" w:rsidP="00C36A4F">
      <w:pPr>
        <w:spacing w:after="120"/>
        <w:rPr>
          <w:rFonts w:cs="Arial"/>
          <w:sz w:val="24"/>
          <w:szCs w:val="24"/>
        </w:rPr>
      </w:pPr>
      <w:r w:rsidRPr="00C276EC">
        <w:rPr>
          <w:rFonts w:cs="Arial"/>
          <w:sz w:val="24"/>
          <w:szCs w:val="24"/>
        </w:rPr>
        <w:t xml:space="preserve">Права и обавезе </w:t>
      </w:r>
      <w:r w:rsidR="006C263A">
        <w:rPr>
          <w:rFonts w:cs="Arial"/>
          <w:sz w:val="24"/>
          <w:szCs w:val="24"/>
        </w:rPr>
        <w:t>С</w:t>
      </w:r>
      <w:r w:rsidRPr="00C276EC">
        <w:rPr>
          <w:rFonts w:cs="Arial"/>
          <w:sz w:val="24"/>
          <w:szCs w:val="24"/>
        </w:rPr>
        <w:t>трана</w:t>
      </w:r>
      <w:r w:rsidR="006C263A">
        <w:rPr>
          <w:rFonts w:cs="Arial"/>
          <w:sz w:val="24"/>
          <w:szCs w:val="24"/>
          <w:lang w:val="sr-Cyrl-RS"/>
        </w:rPr>
        <w:t xml:space="preserve"> у споразуму</w:t>
      </w:r>
      <w:r w:rsidRPr="00C276EC">
        <w:rPr>
          <w:rFonts w:cs="Arial"/>
          <w:sz w:val="24"/>
          <w:szCs w:val="24"/>
        </w:rPr>
        <w:t xml:space="preserve"> у вези са безбедности и здрављем на раду дефинисане су у Прилогу</w:t>
      </w:r>
      <w:r w:rsidRPr="00C276EC">
        <w:rPr>
          <w:rFonts w:cs="Arial"/>
          <w:sz w:val="24"/>
          <w:szCs w:val="24"/>
          <w:lang w:val="sr-Cyrl-RS"/>
        </w:rPr>
        <w:t xml:space="preserve"> </w:t>
      </w:r>
      <w:r w:rsidRPr="00C276EC">
        <w:rPr>
          <w:rFonts w:cs="Arial"/>
          <w:sz w:val="24"/>
          <w:szCs w:val="24"/>
        </w:rPr>
        <w:t xml:space="preserve"> о безбедности и здрављу на раду </w:t>
      </w:r>
      <w:r w:rsidRPr="00C276EC">
        <w:rPr>
          <w:rFonts w:cs="Arial"/>
          <w:sz w:val="24"/>
          <w:szCs w:val="24"/>
          <w:lang w:val="sr-Cyrl-RS"/>
        </w:rPr>
        <w:t>(</w:t>
      </w:r>
      <w:r w:rsidR="006C263A">
        <w:rPr>
          <w:rFonts w:cs="Arial"/>
          <w:sz w:val="24"/>
          <w:szCs w:val="24"/>
        </w:rPr>
        <w:t>Прилог</w:t>
      </w:r>
      <w:r w:rsidRPr="00C276EC">
        <w:rPr>
          <w:rFonts w:cs="Arial"/>
          <w:sz w:val="24"/>
          <w:szCs w:val="24"/>
        </w:rPr>
        <w:t xml:space="preserve"> </w:t>
      </w:r>
      <w:r w:rsidRPr="00C276EC">
        <w:rPr>
          <w:rFonts w:cs="Arial"/>
          <w:sz w:val="24"/>
          <w:szCs w:val="24"/>
          <w:lang w:val="sr-Cyrl-RS"/>
        </w:rPr>
        <w:t>8</w:t>
      </w:r>
      <w:r w:rsidRPr="00C276EC">
        <w:rPr>
          <w:rFonts w:cs="Arial"/>
          <w:sz w:val="24"/>
          <w:szCs w:val="24"/>
        </w:rPr>
        <w:t>)</w:t>
      </w:r>
      <w:r w:rsidRPr="00C276EC">
        <w:rPr>
          <w:rFonts w:cs="Arial"/>
          <w:sz w:val="24"/>
          <w:szCs w:val="24"/>
          <w:lang w:val="sr-Cyrl-RS"/>
        </w:rPr>
        <w:t>,</w:t>
      </w:r>
      <w:r w:rsidRPr="00C276EC">
        <w:rPr>
          <w:rFonts w:cs="Arial"/>
          <w:sz w:val="24"/>
          <w:szCs w:val="24"/>
        </w:rPr>
        <w:t xml:space="preserve"> који </w:t>
      </w:r>
      <w:r w:rsidRPr="00C276EC">
        <w:rPr>
          <w:rFonts w:cs="Arial"/>
          <w:sz w:val="24"/>
          <w:szCs w:val="24"/>
          <w:lang w:val="sr-Cyrl-RS"/>
        </w:rPr>
        <w:t>чини</w:t>
      </w:r>
      <w:r w:rsidR="006C263A">
        <w:rPr>
          <w:rFonts w:cs="Arial"/>
          <w:sz w:val="24"/>
          <w:szCs w:val="24"/>
          <w:lang w:val="sr-Cyrl-RS"/>
        </w:rPr>
        <w:t xml:space="preserve"> </w:t>
      </w:r>
      <w:r w:rsidRPr="00C276EC">
        <w:rPr>
          <w:rFonts w:cs="Arial"/>
          <w:sz w:val="24"/>
          <w:szCs w:val="24"/>
          <w:lang w:val="sr-Cyrl-RS"/>
        </w:rPr>
        <w:t>саставни део</w:t>
      </w:r>
      <w:r w:rsidRPr="00C276EC">
        <w:rPr>
          <w:rFonts w:cs="Arial"/>
          <w:sz w:val="24"/>
          <w:szCs w:val="24"/>
        </w:rPr>
        <w:t xml:space="preserve"> овог </w:t>
      </w:r>
      <w:r w:rsidR="007950F9">
        <w:rPr>
          <w:rFonts w:cs="Arial"/>
          <w:sz w:val="24"/>
          <w:szCs w:val="24"/>
          <w:lang w:val="sr-Cyrl-RS"/>
        </w:rPr>
        <w:t>Оквирног  споразума</w:t>
      </w:r>
      <w:r w:rsidRPr="00C276EC">
        <w:rPr>
          <w:rFonts w:cs="Arial"/>
          <w:sz w:val="24"/>
          <w:szCs w:val="24"/>
        </w:rPr>
        <w:t>.</w:t>
      </w:r>
    </w:p>
    <w:p w14:paraId="5591E0BC" w14:textId="77777777" w:rsidR="00C276EC" w:rsidRPr="00C276EC" w:rsidRDefault="00C276EC" w:rsidP="00C276EC">
      <w:pPr>
        <w:tabs>
          <w:tab w:val="left" w:pos="567"/>
        </w:tabs>
        <w:spacing w:before="0"/>
        <w:jc w:val="center"/>
        <w:rPr>
          <w:rFonts w:cs="Arial"/>
          <w:b/>
          <w:sz w:val="24"/>
          <w:szCs w:val="24"/>
        </w:rPr>
      </w:pPr>
    </w:p>
    <w:p w14:paraId="5867725A" w14:textId="393F0178" w:rsidR="00C276EC" w:rsidRPr="00C276EC" w:rsidRDefault="00C276EC" w:rsidP="00C276EC">
      <w:pPr>
        <w:tabs>
          <w:tab w:val="left" w:pos="567"/>
        </w:tabs>
        <w:spacing w:before="0"/>
        <w:jc w:val="center"/>
        <w:rPr>
          <w:rFonts w:cs="Arial"/>
          <w:sz w:val="24"/>
          <w:szCs w:val="24"/>
        </w:rPr>
      </w:pPr>
      <w:r w:rsidRPr="00C276EC">
        <w:rPr>
          <w:rFonts w:cs="Arial"/>
          <w:b/>
          <w:sz w:val="24"/>
          <w:szCs w:val="24"/>
        </w:rPr>
        <w:t xml:space="preserve">Члан </w:t>
      </w:r>
      <w:r w:rsidR="00D626AE">
        <w:rPr>
          <w:rFonts w:cs="Arial"/>
          <w:b/>
          <w:sz w:val="24"/>
          <w:szCs w:val="24"/>
          <w:lang w:val="sr-Cyrl-RS"/>
        </w:rPr>
        <w:t>24</w:t>
      </w:r>
      <w:r w:rsidRPr="00C276EC">
        <w:rPr>
          <w:rFonts w:cs="Arial"/>
          <w:sz w:val="24"/>
          <w:szCs w:val="24"/>
        </w:rPr>
        <w:t>.</w:t>
      </w:r>
    </w:p>
    <w:p w14:paraId="32D079D5" w14:textId="41538B94" w:rsidR="00C276EC" w:rsidRDefault="00C276EC" w:rsidP="007950F9">
      <w:pPr>
        <w:rPr>
          <w:rFonts w:cs="Arial"/>
          <w:noProof/>
          <w:sz w:val="24"/>
          <w:szCs w:val="24"/>
        </w:rPr>
      </w:pPr>
      <w:r w:rsidRPr="00C276EC">
        <w:rPr>
          <w:rFonts w:cs="Arial"/>
          <w:noProof/>
          <w:sz w:val="24"/>
          <w:szCs w:val="24"/>
          <w:lang w:val="sr-Cyrl-RS"/>
        </w:rPr>
        <w:t>Пружалац услуге</w:t>
      </w:r>
      <w:r w:rsidRPr="00C276EC">
        <w:rPr>
          <w:rFonts w:cs="Arial"/>
          <w:noProof/>
          <w:sz w:val="24"/>
          <w:szCs w:val="24"/>
        </w:rPr>
        <w:t xml:space="preserve"> дужан је да колективно осигура своје запослене</w:t>
      </w:r>
      <w:r w:rsidRPr="00C276EC">
        <w:rPr>
          <w:rFonts w:cs="Arial"/>
          <w:noProof/>
          <w:sz w:val="24"/>
          <w:szCs w:val="24"/>
          <w:lang w:val="sr-Cyrl-RS"/>
        </w:rPr>
        <w:t xml:space="preserve"> (извршиоце)</w:t>
      </w:r>
      <w:r w:rsidRPr="00C276EC">
        <w:rPr>
          <w:rFonts w:cs="Arial"/>
          <w:noProof/>
          <w:sz w:val="24"/>
          <w:szCs w:val="24"/>
        </w:rPr>
        <w:t xml:space="preserve"> у случају повреде на раду, професионалних обољења и обољења у вези са радом.</w:t>
      </w:r>
    </w:p>
    <w:p w14:paraId="440E98E8" w14:textId="77777777" w:rsidR="0083639D" w:rsidRPr="00C276EC" w:rsidRDefault="0083639D" w:rsidP="007950F9">
      <w:pPr>
        <w:rPr>
          <w:rFonts w:cs="Arial"/>
          <w:noProof/>
          <w:sz w:val="24"/>
          <w:szCs w:val="24"/>
        </w:rPr>
      </w:pPr>
    </w:p>
    <w:p w14:paraId="02DE9FC6" w14:textId="3E405CB4" w:rsidR="00C276EC" w:rsidRPr="00C276EC" w:rsidRDefault="00C276EC" w:rsidP="00C276EC">
      <w:pPr>
        <w:jc w:val="center"/>
        <w:rPr>
          <w:rFonts w:cs="Arial"/>
          <w:b/>
          <w:sz w:val="24"/>
          <w:szCs w:val="24"/>
          <w:lang w:val="sr-Cyrl-RS"/>
        </w:rPr>
      </w:pPr>
      <w:r w:rsidRPr="00C276EC">
        <w:rPr>
          <w:rFonts w:cs="Arial"/>
          <w:b/>
          <w:sz w:val="24"/>
          <w:szCs w:val="24"/>
        </w:rPr>
        <w:t xml:space="preserve">Члан </w:t>
      </w:r>
      <w:r w:rsidRPr="00C276EC">
        <w:rPr>
          <w:rFonts w:cs="Arial"/>
          <w:b/>
          <w:sz w:val="24"/>
          <w:szCs w:val="24"/>
          <w:lang w:val="sr-Cyrl-RS"/>
        </w:rPr>
        <w:t>2</w:t>
      </w:r>
      <w:r w:rsidR="00D626AE">
        <w:rPr>
          <w:rFonts w:cs="Arial"/>
          <w:b/>
          <w:sz w:val="24"/>
          <w:szCs w:val="24"/>
          <w:lang w:val="sr-Cyrl-RS"/>
        </w:rPr>
        <w:t>5</w:t>
      </w:r>
      <w:r w:rsidRPr="00C276EC">
        <w:rPr>
          <w:rFonts w:cs="Arial"/>
          <w:b/>
          <w:sz w:val="24"/>
          <w:szCs w:val="24"/>
          <w:lang w:val="sr-Cyrl-RS"/>
        </w:rPr>
        <w:t>.</w:t>
      </w:r>
    </w:p>
    <w:p w14:paraId="31A415AB" w14:textId="566F61DE" w:rsidR="00C276EC" w:rsidRPr="00C276EC" w:rsidRDefault="00C276EC" w:rsidP="00C276EC">
      <w:pPr>
        <w:spacing w:after="120"/>
        <w:rPr>
          <w:rFonts w:cs="Arial"/>
          <w:sz w:val="24"/>
          <w:szCs w:val="24"/>
        </w:rPr>
      </w:pPr>
      <w:r w:rsidRPr="00C276EC">
        <w:rPr>
          <w:rFonts w:cs="Arial"/>
          <w:sz w:val="24"/>
          <w:szCs w:val="24"/>
        </w:rPr>
        <w:t xml:space="preserve">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w:t>
      </w:r>
      <w:r w:rsidRPr="00C276EC">
        <w:rPr>
          <w:rFonts w:cs="Arial"/>
          <w:sz w:val="24"/>
          <w:szCs w:val="24"/>
          <w:lang w:val="sr-Cyrl-RS"/>
        </w:rPr>
        <w:t xml:space="preserve">је </w:t>
      </w:r>
      <w:r w:rsidRPr="00C276EC">
        <w:rPr>
          <w:rFonts w:cs="Arial"/>
          <w:sz w:val="24"/>
          <w:szCs w:val="24"/>
        </w:rPr>
        <w:t>ангажовао Пружа</w:t>
      </w:r>
      <w:r w:rsidRPr="00C276EC">
        <w:rPr>
          <w:rFonts w:cs="Arial"/>
          <w:sz w:val="24"/>
          <w:szCs w:val="24"/>
          <w:lang w:val="sr-Cyrl-RS"/>
        </w:rPr>
        <w:t>лац</w:t>
      </w:r>
      <w:r w:rsidRPr="00C276EC">
        <w:rPr>
          <w:rFonts w:cs="Arial"/>
          <w:sz w:val="24"/>
          <w:szCs w:val="24"/>
        </w:rPr>
        <w:t xml:space="preserve"> услуге, ради обављања послова који су предмет овог </w:t>
      </w:r>
      <w:r w:rsidR="007950F9">
        <w:rPr>
          <w:rFonts w:cs="Arial"/>
          <w:sz w:val="24"/>
          <w:szCs w:val="24"/>
          <w:lang w:val="sr-Cyrl-RS"/>
        </w:rPr>
        <w:t>Оквирног споразума</w:t>
      </w:r>
      <w:r w:rsidRPr="00C276EC">
        <w:rPr>
          <w:rFonts w:cs="Arial"/>
          <w:sz w:val="24"/>
          <w:szCs w:val="24"/>
        </w:rPr>
        <w:t>.</w:t>
      </w:r>
    </w:p>
    <w:p w14:paraId="7EE01770" w14:textId="77777777" w:rsidR="00C276EC" w:rsidRPr="00C276EC" w:rsidRDefault="00C276EC" w:rsidP="00C276EC">
      <w:pPr>
        <w:spacing w:after="120"/>
        <w:rPr>
          <w:rFonts w:cs="Arial"/>
          <w:sz w:val="24"/>
          <w:szCs w:val="24"/>
        </w:rPr>
      </w:pPr>
      <w:r w:rsidRPr="00C276EC">
        <w:rPr>
          <w:rFonts w:cs="Arial"/>
          <w:sz w:val="24"/>
          <w:szCs w:val="24"/>
        </w:rPr>
        <w:lastRenderedPageBreak/>
        <w:t>Под штетом, у смислу става 1. овог члана, подразумева се нематеријална штета настала услед смрти или повреде запосленог код Корисник</w:t>
      </w:r>
      <w:r w:rsidRPr="00C276EC">
        <w:rPr>
          <w:rFonts w:cs="Arial"/>
          <w:sz w:val="24"/>
          <w:szCs w:val="24"/>
          <w:lang w:val="sr-Cyrl-RS"/>
        </w:rPr>
        <w:t>а</w:t>
      </w:r>
      <w:r w:rsidRPr="00C276EC">
        <w:rPr>
          <w:rFonts w:cs="Arial"/>
          <w:sz w:val="24"/>
          <w:szCs w:val="24"/>
        </w:rPr>
        <w:t xml:space="preserve"> услуге, штета настала на имовини Корисник</w:t>
      </w:r>
      <w:r w:rsidRPr="00C276EC">
        <w:rPr>
          <w:rFonts w:cs="Arial"/>
          <w:sz w:val="24"/>
          <w:szCs w:val="24"/>
          <w:lang w:val="sr-Cyrl-RS"/>
        </w:rPr>
        <w:t>а</w:t>
      </w:r>
      <w:r w:rsidRPr="00C276EC">
        <w:rPr>
          <w:rFonts w:cs="Arial"/>
          <w:sz w:val="24"/>
          <w:szCs w:val="24"/>
        </w:rPr>
        <w:t xml:space="preserve"> услуге, као и сви други трошкови и накнаде које је имао Корисник услуге ради отклањања последица настале штете.</w:t>
      </w:r>
    </w:p>
    <w:p w14:paraId="75F01E1E" w14:textId="77777777" w:rsidR="00C276EC" w:rsidRPr="00C276EC" w:rsidRDefault="00C276EC" w:rsidP="00C276EC">
      <w:pPr>
        <w:rPr>
          <w:rFonts w:cs="Arial"/>
          <w:noProof/>
          <w:sz w:val="24"/>
          <w:szCs w:val="24"/>
          <w:lang w:val="sr-Cyrl-RS"/>
        </w:rPr>
      </w:pPr>
      <w:r w:rsidRPr="00C276EC">
        <w:rPr>
          <w:rFonts w:cs="Arial"/>
          <w:noProof/>
          <w:sz w:val="24"/>
          <w:szCs w:val="24"/>
        </w:rPr>
        <w:t xml:space="preserve">Пружалац услуге је дужан да поседује полису осигурања од одговорности из делатности за штете причињене трећим лицима </w:t>
      </w:r>
      <w:r w:rsidRPr="00C276EC">
        <w:rPr>
          <w:rFonts w:cs="Arial"/>
          <w:noProof/>
          <w:sz w:val="24"/>
          <w:szCs w:val="24"/>
          <w:lang w:val="sr-Cyrl-RS"/>
        </w:rPr>
        <w:t>.</w:t>
      </w:r>
    </w:p>
    <w:p w14:paraId="17C05D9C" w14:textId="77777777" w:rsidR="00C276EC" w:rsidRPr="00C276EC" w:rsidRDefault="00C276EC" w:rsidP="00C276EC">
      <w:pPr>
        <w:jc w:val="left"/>
        <w:rPr>
          <w:rFonts w:cs="Arial"/>
          <w:b/>
          <w:sz w:val="24"/>
          <w:szCs w:val="24"/>
        </w:rPr>
      </w:pPr>
    </w:p>
    <w:p w14:paraId="49D3F520" w14:textId="69D511CB" w:rsidR="00C276EC" w:rsidRPr="00C276EC" w:rsidRDefault="00C276EC" w:rsidP="00C276EC">
      <w:pPr>
        <w:jc w:val="center"/>
        <w:rPr>
          <w:rFonts w:cs="Arial"/>
          <w:b/>
          <w:sz w:val="24"/>
          <w:szCs w:val="24"/>
          <w:lang w:val="sr-Cyrl-RS"/>
        </w:rPr>
      </w:pPr>
      <w:r w:rsidRPr="00C276EC">
        <w:rPr>
          <w:rFonts w:cs="Arial"/>
          <w:b/>
          <w:sz w:val="24"/>
          <w:szCs w:val="24"/>
        </w:rPr>
        <w:t xml:space="preserve">Члан </w:t>
      </w:r>
      <w:r w:rsidR="00D626AE">
        <w:rPr>
          <w:rFonts w:cs="Arial"/>
          <w:b/>
          <w:sz w:val="24"/>
          <w:szCs w:val="24"/>
          <w:lang w:val="sr-Cyrl-RS"/>
        </w:rPr>
        <w:t>26</w:t>
      </w:r>
      <w:r w:rsidRPr="00C276EC">
        <w:rPr>
          <w:rFonts w:cs="Arial"/>
          <w:b/>
          <w:sz w:val="24"/>
          <w:szCs w:val="24"/>
          <w:lang w:val="sr-Cyrl-RS"/>
        </w:rPr>
        <w:t>.</w:t>
      </w:r>
    </w:p>
    <w:p w14:paraId="636FA317" w14:textId="77777777" w:rsidR="00C276EC" w:rsidRPr="00C276EC" w:rsidRDefault="00C276EC" w:rsidP="00C276EC">
      <w:pPr>
        <w:spacing w:after="120"/>
        <w:rPr>
          <w:rFonts w:cs="Arial"/>
          <w:sz w:val="24"/>
          <w:szCs w:val="24"/>
        </w:rPr>
      </w:pPr>
      <w:r w:rsidRPr="00C276EC">
        <w:rPr>
          <w:rFonts w:cs="Arial"/>
          <w:sz w:val="24"/>
          <w:szCs w:val="24"/>
        </w:rPr>
        <w:t>Пружалац услуге је дужан да, у складу са Законом</w:t>
      </w:r>
      <w:r w:rsidRPr="00C276EC">
        <w:rPr>
          <w:rFonts w:cs="Arial"/>
          <w:sz w:val="24"/>
          <w:szCs w:val="24"/>
          <w:lang w:val="sr-Cyrl-RS"/>
        </w:rPr>
        <w:t xml:space="preserve"> о  безбедности и здравља на раду („Службени гласник РС“</w:t>
      </w:r>
      <w:r w:rsidRPr="00C276EC">
        <w:rPr>
          <w:rFonts w:cs="Arial"/>
          <w:sz w:val="24"/>
          <w:szCs w:val="24"/>
        </w:rPr>
        <w:t>,</w:t>
      </w:r>
      <w:r w:rsidRPr="00C276EC">
        <w:rPr>
          <w:rFonts w:cs="Arial"/>
          <w:sz w:val="24"/>
          <w:szCs w:val="24"/>
          <w:lang w:val="sr-Cyrl-RS"/>
        </w:rPr>
        <w:t xml:space="preserve"> бр. 101/2005 и 91/2015), (даља: Закон о БЗР),</w:t>
      </w:r>
      <w:r w:rsidRPr="00C276EC">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C276EC">
        <w:rPr>
          <w:rFonts w:cs="Arial"/>
          <w:sz w:val="24"/>
          <w:szCs w:val="24"/>
          <w:lang w:val="sr-Cyrl-RS"/>
        </w:rPr>
        <w:t xml:space="preserve"> од стране Корисника услуге</w:t>
      </w:r>
      <w:r w:rsidRPr="00C276EC">
        <w:rPr>
          <w:rFonts w:cs="Arial"/>
          <w:sz w:val="24"/>
          <w:szCs w:val="24"/>
        </w:rPr>
        <w:t>, у складу са прописима, од стране Корисник</w:t>
      </w:r>
      <w:r w:rsidRPr="00C276EC">
        <w:rPr>
          <w:rFonts w:cs="Arial"/>
          <w:sz w:val="24"/>
          <w:szCs w:val="24"/>
          <w:lang w:val="sr-Cyrl-RS"/>
        </w:rPr>
        <w:t>а</w:t>
      </w:r>
      <w:r w:rsidRPr="00C276EC">
        <w:rPr>
          <w:rFonts w:cs="Arial"/>
          <w:sz w:val="24"/>
          <w:szCs w:val="24"/>
        </w:rPr>
        <w:t xml:space="preserve"> услуге</w:t>
      </w:r>
      <w:r w:rsidRPr="00C276EC">
        <w:rPr>
          <w:rFonts w:cs="Arial"/>
          <w:sz w:val="24"/>
          <w:szCs w:val="24"/>
          <w:lang w:val="sr-Cyrl-RS"/>
        </w:rPr>
        <w:t xml:space="preserve">, као и </w:t>
      </w:r>
      <w:r w:rsidRPr="00C276EC">
        <w:rPr>
          <w:rFonts w:cs="Arial"/>
          <w:sz w:val="24"/>
          <w:szCs w:val="24"/>
        </w:rPr>
        <w:t xml:space="preserve"> да спроводи контролу примене превентивних мера за безбедан и здрав рад, док се не отклоне примедбе </w:t>
      </w:r>
      <w:r w:rsidRPr="00C276EC">
        <w:rPr>
          <w:rFonts w:cs="Arial"/>
          <w:sz w:val="24"/>
          <w:szCs w:val="24"/>
          <w:lang w:val="sr-Cyrl-RS"/>
        </w:rPr>
        <w:t>Корисника услуге.</w:t>
      </w:r>
    </w:p>
    <w:p w14:paraId="4CD09AB9" w14:textId="77777777" w:rsidR="00C276EC" w:rsidRPr="00C276EC" w:rsidRDefault="00C276EC" w:rsidP="00C276EC">
      <w:pPr>
        <w:spacing w:after="120"/>
        <w:rPr>
          <w:rFonts w:cs="Arial"/>
          <w:sz w:val="24"/>
          <w:szCs w:val="24"/>
        </w:rPr>
      </w:pPr>
      <w:r w:rsidRPr="00C276EC">
        <w:rPr>
          <w:rFonts w:cs="Arial"/>
          <w:sz w:val="24"/>
          <w:szCs w:val="24"/>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C276EC">
        <w:rPr>
          <w:rFonts w:cs="Arial"/>
          <w:sz w:val="24"/>
          <w:szCs w:val="24"/>
          <w:lang w:val="sr-Cyrl-RS"/>
        </w:rPr>
        <w:t>пружање услуга</w:t>
      </w:r>
      <w:r w:rsidRPr="00C276EC">
        <w:rPr>
          <w:rFonts w:cs="Arial"/>
          <w:sz w:val="24"/>
          <w:szCs w:val="24"/>
        </w:rPr>
        <w:t>, због тога што су послови обустављени од стране лица одређеног од стране Корисника услуге за спровођење контроле примене превентивних мера за безбедан и здрав рад.</w:t>
      </w:r>
    </w:p>
    <w:p w14:paraId="79CC7E39" w14:textId="77777777" w:rsidR="00C276EC" w:rsidRPr="00C276EC" w:rsidRDefault="00C276EC" w:rsidP="00C276EC">
      <w:pPr>
        <w:tabs>
          <w:tab w:val="left" w:pos="567"/>
        </w:tabs>
        <w:spacing w:before="0"/>
        <w:rPr>
          <w:rFonts w:cs="Arial"/>
          <w:sz w:val="24"/>
          <w:szCs w:val="24"/>
        </w:rPr>
      </w:pPr>
    </w:p>
    <w:p w14:paraId="35135ACD" w14:textId="77777777" w:rsidR="00C276EC" w:rsidRPr="00C276EC" w:rsidRDefault="00C276EC" w:rsidP="00C276EC">
      <w:pPr>
        <w:tabs>
          <w:tab w:val="left" w:pos="567"/>
        </w:tabs>
        <w:spacing w:before="0"/>
        <w:jc w:val="center"/>
        <w:rPr>
          <w:rFonts w:cs="Arial"/>
          <w:b/>
          <w:sz w:val="24"/>
          <w:szCs w:val="24"/>
        </w:rPr>
      </w:pPr>
      <w:r w:rsidRPr="00C276EC">
        <w:rPr>
          <w:rFonts w:cs="Arial"/>
          <w:b/>
          <w:sz w:val="24"/>
          <w:szCs w:val="24"/>
        </w:rPr>
        <w:t>ИНТЕЛЕКТУАЛНА СВОЈИНА</w:t>
      </w:r>
    </w:p>
    <w:p w14:paraId="428F3B52" w14:textId="77777777" w:rsidR="00C276EC" w:rsidRPr="00C276EC" w:rsidRDefault="00C276EC" w:rsidP="00C276EC">
      <w:pPr>
        <w:tabs>
          <w:tab w:val="left" w:pos="567"/>
        </w:tabs>
        <w:spacing w:before="0"/>
        <w:jc w:val="center"/>
        <w:rPr>
          <w:rFonts w:cs="Arial"/>
          <w:b/>
          <w:sz w:val="24"/>
          <w:szCs w:val="24"/>
        </w:rPr>
      </w:pPr>
    </w:p>
    <w:p w14:paraId="0BE39242" w14:textId="7F0CC6D4" w:rsidR="00C276EC" w:rsidRPr="00C276EC" w:rsidRDefault="00C276EC" w:rsidP="00C276EC">
      <w:pPr>
        <w:tabs>
          <w:tab w:val="left" w:pos="567"/>
        </w:tabs>
        <w:spacing w:before="0"/>
        <w:jc w:val="center"/>
        <w:rPr>
          <w:rFonts w:cs="Arial"/>
          <w:sz w:val="24"/>
          <w:szCs w:val="24"/>
        </w:rPr>
      </w:pPr>
      <w:r w:rsidRPr="00C276EC">
        <w:rPr>
          <w:rFonts w:cs="Arial"/>
          <w:b/>
          <w:sz w:val="24"/>
          <w:szCs w:val="24"/>
        </w:rPr>
        <w:t>Члан 2</w:t>
      </w:r>
      <w:r w:rsidR="00D626AE">
        <w:rPr>
          <w:rFonts w:cs="Arial"/>
          <w:b/>
          <w:sz w:val="24"/>
          <w:szCs w:val="24"/>
          <w:lang w:val="sr-Cyrl-RS"/>
        </w:rPr>
        <w:t>7</w:t>
      </w:r>
      <w:r w:rsidRPr="00C276EC">
        <w:rPr>
          <w:rFonts w:cs="Arial"/>
          <w:sz w:val="24"/>
          <w:szCs w:val="24"/>
        </w:rPr>
        <w:t>.</w:t>
      </w:r>
    </w:p>
    <w:p w14:paraId="346E9CCF" w14:textId="77777777" w:rsidR="00C276EC" w:rsidRPr="00C276EC" w:rsidRDefault="00C276EC" w:rsidP="00C276EC">
      <w:pPr>
        <w:tabs>
          <w:tab w:val="left" w:pos="567"/>
        </w:tabs>
        <w:spacing w:before="0"/>
        <w:rPr>
          <w:rFonts w:cs="Arial"/>
          <w:sz w:val="24"/>
          <w:szCs w:val="24"/>
        </w:rPr>
      </w:pPr>
    </w:p>
    <w:p w14:paraId="128278D5" w14:textId="2331E0FA" w:rsidR="00C276EC" w:rsidRPr="00C276EC" w:rsidRDefault="00C276EC" w:rsidP="00C276EC">
      <w:pPr>
        <w:tabs>
          <w:tab w:val="left" w:pos="567"/>
        </w:tabs>
        <w:spacing w:before="0"/>
        <w:rPr>
          <w:rFonts w:cs="Arial"/>
          <w:sz w:val="24"/>
          <w:szCs w:val="24"/>
        </w:rPr>
      </w:pPr>
      <w:r w:rsidRPr="00C276EC">
        <w:rPr>
          <w:rFonts w:cs="Arial"/>
          <w:sz w:val="24"/>
          <w:szCs w:val="24"/>
        </w:rPr>
        <w:t xml:space="preserve">Овим </w:t>
      </w:r>
      <w:r w:rsidR="006C263A">
        <w:rPr>
          <w:rFonts w:cs="Arial"/>
          <w:sz w:val="24"/>
          <w:szCs w:val="24"/>
          <w:lang w:val="sr-Cyrl-RS"/>
        </w:rPr>
        <w:t>Оквирним споразумом,</w:t>
      </w:r>
      <w:r w:rsidRPr="00C276EC">
        <w:rPr>
          <w:rFonts w:cs="Arial"/>
          <w:sz w:val="24"/>
          <w:szCs w:val="24"/>
        </w:rPr>
        <w:t xml:space="preserve"> Пружалац услуга гарантује Кориснику услуга да је власник и/или  искључиви носилац права интелектуалне својине на предметним Услугама, и да ће заштитити Корисника услуга у случају евентуалних захтева трећих лица по основу ауторског права и права интелектуалне својине.</w:t>
      </w:r>
    </w:p>
    <w:p w14:paraId="32624FBB" w14:textId="77777777" w:rsidR="00C276EC" w:rsidRPr="00C276EC" w:rsidRDefault="00C276EC" w:rsidP="00C276EC">
      <w:pPr>
        <w:tabs>
          <w:tab w:val="left" w:pos="567"/>
        </w:tabs>
        <w:spacing w:before="0"/>
        <w:rPr>
          <w:rFonts w:cs="Arial"/>
          <w:sz w:val="24"/>
          <w:szCs w:val="24"/>
        </w:rPr>
      </w:pPr>
    </w:p>
    <w:p w14:paraId="0099964C" w14:textId="77777777" w:rsidR="00C276EC" w:rsidRPr="00C276EC" w:rsidRDefault="00C276EC" w:rsidP="00C276EC">
      <w:pPr>
        <w:tabs>
          <w:tab w:val="left" w:pos="567"/>
        </w:tabs>
        <w:spacing w:before="0"/>
        <w:rPr>
          <w:rFonts w:cs="Arial"/>
          <w:sz w:val="24"/>
          <w:szCs w:val="24"/>
        </w:rPr>
      </w:pPr>
      <w:r w:rsidRPr="00C276EC">
        <w:rPr>
          <w:rFonts w:cs="Arial"/>
          <w:sz w:val="24"/>
          <w:szCs w:val="24"/>
        </w:rPr>
        <w:t>Пружалац услуга, који користи интелектуалну својину трећих лица (без обзира о каквој врсти интелектуалне својине је реч), гарантује Кориснику услуга да је носилац права или да има законито право на коришћење и/или употребу такве интелектуалне својине.</w:t>
      </w:r>
    </w:p>
    <w:p w14:paraId="1F27A187" w14:textId="77777777" w:rsidR="00C276EC" w:rsidRPr="00C276EC" w:rsidRDefault="00C276EC" w:rsidP="00C276EC">
      <w:pPr>
        <w:tabs>
          <w:tab w:val="left" w:pos="567"/>
        </w:tabs>
        <w:spacing w:before="0"/>
        <w:rPr>
          <w:rFonts w:cs="Arial"/>
          <w:sz w:val="24"/>
          <w:szCs w:val="24"/>
        </w:rPr>
      </w:pPr>
    </w:p>
    <w:p w14:paraId="4E6C6932" w14:textId="77777777" w:rsidR="00C276EC" w:rsidRPr="00C276EC" w:rsidRDefault="00C276EC" w:rsidP="00C276EC">
      <w:pPr>
        <w:tabs>
          <w:tab w:val="left" w:pos="567"/>
        </w:tabs>
        <w:spacing w:before="0"/>
        <w:rPr>
          <w:rFonts w:cs="Arial"/>
          <w:sz w:val="24"/>
          <w:szCs w:val="24"/>
        </w:rPr>
      </w:pPr>
      <w:r w:rsidRPr="00C276EC">
        <w:rPr>
          <w:rFonts w:cs="Arial"/>
          <w:sz w:val="24"/>
          <w:szCs w:val="24"/>
        </w:rPr>
        <w:t>Накнаду за коришћење патената, као и евентуалну одговорност за повреду заштићених права интелектуалне својине трећих лица, у целости сноси Пружалац услуга.</w:t>
      </w:r>
    </w:p>
    <w:p w14:paraId="300C8E80" w14:textId="77777777" w:rsidR="00C276EC" w:rsidRPr="00C276EC" w:rsidRDefault="00C276EC" w:rsidP="00C276EC">
      <w:pPr>
        <w:tabs>
          <w:tab w:val="left" w:pos="567"/>
        </w:tabs>
        <w:spacing w:before="0"/>
        <w:rPr>
          <w:rFonts w:cs="Arial"/>
          <w:sz w:val="24"/>
          <w:szCs w:val="24"/>
        </w:rPr>
      </w:pPr>
    </w:p>
    <w:p w14:paraId="6CC392DF" w14:textId="75747534" w:rsidR="00C276EC" w:rsidRPr="00C276EC" w:rsidRDefault="00C276EC" w:rsidP="00C276EC">
      <w:pPr>
        <w:tabs>
          <w:tab w:val="left" w:pos="567"/>
        </w:tabs>
        <w:spacing w:before="0"/>
        <w:rPr>
          <w:rFonts w:cs="Arial"/>
          <w:sz w:val="24"/>
          <w:szCs w:val="24"/>
        </w:rPr>
      </w:pPr>
      <w:r w:rsidRPr="00C276EC">
        <w:rPr>
          <w:rFonts w:cs="Arial"/>
          <w:sz w:val="24"/>
          <w:szCs w:val="24"/>
        </w:rPr>
        <w:t xml:space="preserve">На све што није предвиђено овим </w:t>
      </w:r>
      <w:r w:rsidR="007950F9">
        <w:rPr>
          <w:rFonts w:cs="Arial"/>
          <w:sz w:val="24"/>
          <w:szCs w:val="24"/>
          <w:lang w:val="sr-Cyrl-RS"/>
        </w:rPr>
        <w:t>Оквирним споразумом</w:t>
      </w:r>
      <w:r w:rsidRPr="00C276EC">
        <w:rPr>
          <w:rFonts w:cs="Arial"/>
          <w:sz w:val="24"/>
          <w:szCs w:val="24"/>
        </w:rPr>
        <w:t xml:space="preserve">, а тиче се предмета </w:t>
      </w:r>
      <w:r w:rsidR="007950F9">
        <w:rPr>
          <w:rFonts w:cs="Arial"/>
          <w:sz w:val="24"/>
          <w:szCs w:val="24"/>
          <w:lang w:val="sr-Cyrl-RS"/>
        </w:rPr>
        <w:t>Оквирног споразума</w:t>
      </w:r>
      <w:r w:rsidRPr="00C276EC">
        <w:rPr>
          <w:rFonts w:cs="Arial"/>
          <w:sz w:val="24"/>
          <w:szCs w:val="24"/>
        </w:rPr>
        <w:t>, примењиваће се одредбе Закона о ауторским и сродним правима ("Сл. гласник РС", бр. 104/2009, 99/2011 и 119/2012) и ЗОО.</w:t>
      </w:r>
    </w:p>
    <w:p w14:paraId="08902010" w14:textId="77777777" w:rsidR="00763F06" w:rsidRDefault="00763F06" w:rsidP="003A45FC">
      <w:pPr>
        <w:rPr>
          <w:sz w:val="24"/>
          <w:szCs w:val="24"/>
        </w:rPr>
      </w:pPr>
    </w:p>
    <w:p w14:paraId="58DACB12" w14:textId="77777777" w:rsidR="00C36A4F" w:rsidRPr="00C36A4F" w:rsidRDefault="00C36A4F" w:rsidP="00C36A4F">
      <w:pPr>
        <w:tabs>
          <w:tab w:val="left" w:pos="567"/>
        </w:tabs>
        <w:spacing w:before="0"/>
        <w:jc w:val="center"/>
        <w:rPr>
          <w:rFonts w:cs="Arial"/>
          <w:b/>
          <w:sz w:val="24"/>
          <w:szCs w:val="24"/>
        </w:rPr>
      </w:pPr>
      <w:r w:rsidRPr="00C36A4F">
        <w:rPr>
          <w:rFonts w:cs="Arial"/>
          <w:b/>
          <w:sz w:val="24"/>
          <w:szCs w:val="24"/>
        </w:rPr>
        <w:t>НАКНАДА ШТЕТЕ</w:t>
      </w:r>
    </w:p>
    <w:p w14:paraId="5CAD5DA9" w14:textId="77777777" w:rsidR="00C36A4F" w:rsidRPr="00C36A4F" w:rsidRDefault="00C36A4F" w:rsidP="00C36A4F">
      <w:pPr>
        <w:tabs>
          <w:tab w:val="left" w:pos="567"/>
        </w:tabs>
        <w:spacing w:before="0"/>
        <w:jc w:val="center"/>
        <w:rPr>
          <w:rFonts w:cs="Arial"/>
          <w:b/>
          <w:sz w:val="24"/>
          <w:szCs w:val="24"/>
        </w:rPr>
      </w:pPr>
    </w:p>
    <w:p w14:paraId="01EEFA5C" w14:textId="06E952D2" w:rsidR="00C36A4F" w:rsidRPr="00C36A4F" w:rsidRDefault="00C36A4F" w:rsidP="00C36A4F">
      <w:pPr>
        <w:tabs>
          <w:tab w:val="left" w:pos="567"/>
        </w:tabs>
        <w:spacing w:before="0"/>
        <w:jc w:val="center"/>
        <w:rPr>
          <w:rFonts w:cs="Arial"/>
          <w:sz w:val="24"/>
          <w:szCs w:val="24"/>
        </w:rPr>
      </w:pPr>
      <w:r w:rsidRPr="00C36A4F">
        <w:rPr>
          <w:rFonts w:cs="Arial"/>
          <w:b/>
          <w:sz w:val="24"/>
          <w:szCs w:val="24"/>
        </w:rPr>
        <w:t>Члан 2</w:t>
      </w:r>
      <w:r w:rsidR="00D626AE">
        <w:rPr>
          <w:rFonts w:cs="Arial"/>
          <w:b/>
          <w:sz w:val="24"/>
          <w:szCs w:val="24"/>
        </w:rPr>
        <w:t>8</w:t>
      </w:r>
      <w:r w:rsidRPr="00C36A4F">
        <w:rPr>
          <w:rFonts w:cs="Arial"/>
          <w:sz w:val="24"/>
          <w:szCs w:val="24"/>
        </w:rPr>
        <w:t>.</w:t>
      </w:r>
    </w:p>
    <w:p w14:paraId="4807465B" w14:textId="77777777" w:rsidR="00C36A4F" w:rsidRPr="00C36A4F" w:rsidRDefault="00C36A4F" w:rsidP="00C36A4F">
      <w:pPr>
        <w:tabs>
          <w:tab w:val="left" w:pos="567"/>
        </w:tabs>
        <w:spacing w:before="0"/>
        <w:jc w:val="center"/>
        <w:rPr>
          <w:rFonts w:cs="Arial"/>
          <w:sz w:val="24"/>
          <w:szCs w:val="24"/>
        </w:rPr>
      </w:pPr>
    </w:p>
    <w:p w14:paraId="5A22EDF9" w14:textId="5A7B5D5C" w:rsidR="00C36A4F" w:rsidRPr="00C36A4F" w:rsidRDefault="00C36A4F" w:rsidP="00C36A4F">
      <w:pPr>
        <w:tabs>
          <w:tab w:val="left" w:pos="567"/>
        </w:tabs>
        <w:spacing w:before="0"/>
        <w:rPr>
          <w:rFonts w:cs="Arial"/>
          <w:sz w:val="24"/>
          <w:szCs w:val="24"/>
        </w:rPr>
      </w:pPr>
      <w:r w:rsidRPr="00C36A4F">
        <w:rPr>
          <w:rFonts w:cs="Arial"/>
          <w:sz w:val="24"/>
          <w:szCs w:val="24"/>
        </w:rPr>
        <w:lastRenderedPageBreak/>
        <w:t xml:space="preserve">Пружалац услуге је у складу са ЗОО одговоран за штету коју је претрпео Корисник услуга неиспуњењем, делимичним испуњењем или задоцњењем у испуњењу обавеза преузетих овим </w:t>
      </w:r>
      <w:r w:rsidR="007950F9">
        <w:rPr>
          <w:rFonts w:cs="Arial"/>
          <w:sz w:val="24"/>
          <w:szCs w:val="24"/>
          <w:lang w:val="sr-Cyrl-RS"/>
        </w:rPr>
        <w:t>Оквирним споразумом</w:t>
      </w:r>
      <w:r w:rsidRPr="00C36A4F">
        <w:rPr>
          <w:rFonts w:cs="Arial"/>
          <w:sz w:val="24"/>
          <w:szCs w:val="24"/>
        </w:rPr>
        <w:t>.</w:t>
      </w:r>
    </w:p>
    <w:p w14:paraId="09103CEE" w14:textId="77777777" w:rsidR="00C36A4F" w:rsidRPr="00C36A4F" w:rsidRDefault="00C36A4F" w:rsidP="00C36A4F">
      <w:pPr>
        <w:tabs>
          <w:tab w:val="left" w:pos="567"/>
        </w:tabs>
        <w:spacing w:before="0"/>
        <w:rPr>
          <w:rFonts w:cs="Arial"/>
          <w:sz w:val="24"/>
          <w:szCs w:val="24"/>
        </w:rPr>
      </w:pPr>
    </w:p>
    <w:p w14:paraId="4EFE3746" w14:textId="4942204A" w:rsidR="00C36A4F" w:rsidRPr="00C36A4F" w:rsidRDefault="00C36A4F" w:rsidP="00C36A4F">
      <w:pPr>
        <w:tabs>
          <w:tab w:val="left" w:pos="567"/>
        </w:tabs>
        <w:spacing w:before="0"/>
        <w:rPr>
          <w:rFonts w:cs="Arial"/>
          <w:sz w:val="24"/>
          <w:szCs w:val="24"/>
        </w:rPr>
      </w:pPr>
      <w:r w:rsidRPr="00C36A4F">
        <w:rPr>
          <w:rFonts w:cs="Arial"/>
          <w:sz w:val="24"/>
          <w:szCs w:val="24"/>
        </w:rPr>
        <w:t xml:space="preserve">Уколико Корисник услуга претрпи штету због чињења или нечињења Пружаоца услуга и уколико се </w:t>
      </w:r>
      <w:r w:rsidR="007950F9">
        <w:rPr>
          <w:rFonts w:cs="Arial"/>
          <w:sz w:val="24"/>
          <w:szCs w:val="24"/>
          <w:lang w:val="sr-Cyrl-RS"/>
        </w:rPr>
        <w:t>Стране у споразуму</w:t>
      </w:r>
      <w:r w:rsidRPr="00C36A4F">
        <w:rPr>
          <w:rFonts w:cs="Arial"/>
          <w:sz w:val="24"/>
          <w:szCs w:val="24"/>
        </w:rPr>
        <w:t xml:space="preserve"> сагласе око основа и висине претрпљене штете, Пружалац услуга је сагласан да Кориснику услуга исту накнади, тако што Корисник услуге има право на наплату накнаде штете без посебног обавештења Пружаоца услуга уз издавање одговарајућег обрачуна са роком плаћања од 15 (словима: петнаест) дана од датума издавања истог.</w:t>
      </w:r>
    </w:p>
    <w:p w14:paraId="099B56D8" w14:textId="77777777" w:rsidR="00C36A4F" w:rsidRPr="00C36A4F" w:rsidRDefault="00C36A4F" w:rsidP="00C36A4F">
      <w:pPr>
        <w:tabs>
          <w:tab w:val="left" w:pos="567"/>
        </w:tabs>
        <w:spacing w:before="0"/>
        <w:rPr>
          <w:rFonts w:cs="Arial"/>
          <w:sz w:val="24"/>
          <w:szCs w:val="24"/>
        </w:rPr>
      </w:pPr>
    </w:p>
    <w:p w14:paraId="275F4ADA" w14:textId="3875CA53" w:rsidR="00C36A4F" w:rsidRPr="00C36A4F" w:rsidRDefault="00C36A4F" w:rsidP="00C36A4F">
      <w:pPr>
        <w:tabs>
          <w:tab w:val="left" w:pos="567"/>
        </w:tabs>
        <w:spacing w:before="0"/>
        <w:rPr>
          <w:rFonts w:cs="Arial"/>
          <w:sz w:val="24"/>
          <w:szCs w:val="24"/>
        </w:rPr>
      </w:pPr>
      <w:r w:rsidRPr="00C36A4F">
        <w:rPr>
          <w:rFonts w:cs="Arial"/>
          <w:sz w:val="24"/>
          <w:szCs w:val="24"/>
        </w:rPr>
        <w:t xml:space="preserve">Ниједна </w:t>
      </w:r>
      <w:r w:rsidR="007950F9">
        <w:rPr>
          <w:rFonts w:cs="Arial"/>
          <w:sz w:val="24"/>
          <w:szCs w:val="24"/>
          <w:lang w:val="sr-Cyrl-RS"/>
        </w:rPr>
        <w:t>Страна у споразуму</w:t>
      </w:r>
      <w:r w:rsidRPr="00C36A4F">
        <w:rPr>
          <w:rFonts w:cs="Arial"/>
          <w:sz w:val="24"/>
          <w:szCs w:val="24"/>
        </w:rPr>
        <w:t xml:space="preserve">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w:t>
      </w:r>
      <w:r w:rsidR="007950F9">
        <w:rPr>
          <w:rFonts w:cs="Arial"/>
          <w:sz w:val="24"/>
          <w:szCs w:val="24"/>
          <w:lang w:val="sr-Cyrl-RS"/>
        </w:rPr>
        <w:t>Оквирним споразумом</w:t>
      </w:r>
      <w:r w:rsidRPr="00C36A4F">
        <w:rPr>
          <w:rFonts w:cs="Arial"/>
          <w:sz w:val="24"/>
          <w:szCs w:val="24"/>
        </w:rPr>
        <w:t xml:space="preserve">, изузев уколико је у питању груба непажња или поступање изван професионалних стандарда за ову врсту услуга на страни Пружаоца услуга. </w:t>
      </w:r>
    </w:p>
    <w:p w14:paraId="0DC75162" w14:textId="77777777" w:rsidR="00C36A4F" w:rsidRPr="00C36A4F" w:rsidRDefault="00C36A4F" w:rsidP="00C36A4F">
      <w:pPr>
        <w:tabs>
          <w:tab w:val="left" w:pos="567"/>
        </w:tabs>
        <w:spacing w:before="0"/>
        <w:rPr>
          <w:rFonts w:cs="Arial"/>
          <w:sz w:val="24"/>
          <w:szCs w:val="24"/>
        </w:rPr>
      </w:pPr>
    </w:p>
    <w:p w14:paraId="3289DB51" w14:textId="61A3A5DB" w:rsidR="00C36A4F" w:rsidRPr="00C36A4F" w:rsidRDefault="00C36A4F" w:rsidP="00C36A4F">
      <w:pPr>
        <w:tabs>
          <w:tab w:val="left" w:pos="567"/>
        </w:tabs>
        <w:spacing w:before="0"/>
        <w:rPr>
          <w:rFonts w:cs="Arial"/>
          <w:sz w:val="24"/>
          <w:szCs w:val="24"/>
        </w:rPr>
      </w:pPr>
      <w:r w:rsidRPr="00C36A4F">
        <w:rPr>
          <w:rFonts w:cs="Arial"/>
          <w:sz w:val="24"/>
          <w:szCs w:val="24"/>
        </w:rPr>
        <w:t xml:space="preserve">Наведена ограничавања/искључивања одговорности се не односе на одговорност било које </w:t>
      </w:r>
      <w:r w:rsidR="007950F9">
        <w:rPr>
          <w:rFonts w:cs="Arial"/>
          <w:sz w:val="24"/>
          <w:szCs w:val="24"/>
          <w:lang w:val="sr-Cyrl-RS"/>
        </w:rPr>
        <w:t>стране у споразуму</w:t>
      </w:r>
      <w:r w:rsidRPr="00C36A4F">
        <w:rPr>
          <w:rFonts w:cs="Arial"/>
          <w:sz w:val="24"/>
          <w:szCs w:val="24"/>
        </w:rPr>
        <w:t xml:space="preserve"> када се ради о кршењу обавеза у вези са чувањем пословних тајни, као и у вези са поштовањем права интелектуалне својине из члана </w:t>
      </w:r>
      <w:r w:rsidR="00A56924" w:rsidRPr="00A56924">
        <w:rPr>
          <w:rFonts w:cs="Arial"/>
          <w:sz w:val="24"/>
          <w:szCs w:val="24"/>
          <w:lang w:val="sr-Cyrl-RS"/>
        </w:rPr>
        <w:t>27</w:t>
      </w:r>
      <w:r w:rsidRPr="00C36A4F">
        <w:rPr>
          <w:rFonts w:cs="Arial"/>
          <w:sz w:val="24"/>
          <w:szCs w:val="24"/>
        </w:rPr>
        <w:t xml:space="preserve">. овог </w:t>
      </w:r>
      <w:r w:rsidR="007950F9" w:rsidRPr="00A56924">
        <w:rPr>
          <w:rFonts w:cs="Arial"/>
          <w:sz w:val="24"/>
          <w:szCs w:val="24"/>
          <w:lang w:val="sr-Cyrl-RS"/>
        </w:rPr>
        <w:t>Оквирног споразума</w:t>
      </w:r>
      <w:r w:rsidRPr="00C36A4F">
        <w:rPr>
          <w:rFonts w:cs="Arial"/>
          <w:sz w:val="24"/>
          <w:szCs w:val="24"/>
        </w:rPr>
        <w:t>.</w:t>
      </w:r>
    </w:p>
    <w:p w14:paraId="6EDE150F" w14:textId="77777777" w:rsidR="00C36A4F" w:rsidRPr="00A56924" w:rsidRDefault="00C36A4F" w:rsidP="003A45FC">
      <w:pPr>
        <w:rPr>
          <w:sz w:val="24"/>
          <w:szCs w:val="24"/>
        </w:rPr>
      </w:pPr>
    </w:p>
    <w:p w14:paraId="0A69F8D8" w14:textId="6D79AB52" w:rsidR="003A45FC" w:rsidRPr="00A01D62" w:rsidRDefault="00C276EC" w:rsidP="00AD16F4">
      <w:pPr>
        <w:jc w:val="center"/>
        <w:rPr>
          <w:b/>
          <w:sz w:val="24"/>
          <w:szCs w:val="24"/>
          <w:lang w:val="sr-Cyrl-RS"/>
        </w:rPr>
      </w:pPr>
      <w:r>
        <w:rPr>
          <w:b/>
          <w:sz w:val="24"/>
          <w:szCs w:val="24"/>
          <w:lang w:val="sr-Cyrl-RS"/>
        </w:rPr>
        <w:t xml:space="preserve">УГОВОРНА </w:t>
      </w:r>
      <w:r w:rsidR="00A01D62">
        <w:rPr>
          <w:b/>
          <w:sz w:val="24"/>
          <w:szCs w:val="24"/>
        </w:rPr>
        <w:t xml:space="preserve">КАЗНА ЗБОГ </w:t>
      </w:r>
      <w:r w:rsidR="003A45FC" w:rsidRPr="00A01D62">
        <w:rPr>
          <w:b/>
          <w:sz w:val="24"/>
          <w:szCs w:val="24"/>
        </w:rPr>
        <w:t>КАШЊЕЊА У И</w:t>
      </w:r>
      <w:r w:rsidR="00A01D62">
        <w:rPr>
          <w:b/>
          <w:sz w:val="24"/>
          <w:szCs w:val="24"/>
          <w:lang w:val="sr-Cyrl-RS"/>
        </w:rPr>
        <w:t>ЗВРШЕЊУ</w:t>
      </w:r>
    </w:p>
    <w:p w14:paraId="25C43976" w14:textId="573AB164" w:rsidR="00C276EC" w:rsidRPr="00C276EC" w:rsidRDefault="003A45FC" w:rsidP="00C276EC">
      <w:pPr>
        <w:jc w:val="center"/>
        <w:rPr>
          <w:b/>
          <w:sz w:val="24"/>
          <w:szCs w:val="24"/>
        </w:rPr>
      </w:pPr>
      <w:r w:rsidRPr="00A01D62">
        <w:rPr>
          <w:b/>
          <w:sz w:val="24"/>
          <w:szCs w:val="24"/>
        </w:rPr>
        <w:t>Члан</w:t>
      </w:r>
      <w:r w:rsidR="00D626AE">
        <w:rPr>
          <w:b/>
          <w:sz w:val="24"/>
          <w:szCs w:val="24"/>
        </w:rPr>
        <w:t xml:space="preserve"> </w:t>
      </w:r>
      <w:r w:rsidR="00EE38AD">
        <w:rPr>
          <w:b/>
          <w:sz w:val="24"/>
          <w:szCs w:val="24"/>
          <w:lang w:val="sr-Cyrl-RS"/>
        </w:rPr>
        <w:t>29</w:t>
      </w:r>
      <w:r w:rsidRPr="00A01D62">
        <w:rPr>
          <w:b/>
          <w:sz w:val="24"/>
          <w:szCs w:val="24"/>
        </w:rPr>
        <w:t>.</w:t>
      </w:r>
    </w:p>
    <w:p w14:paraId="08C9039D" w14:textId="77F0E913" w:rsidR="00C276EC" w:rsidRPr="00C276EC" w:rsidRDefault="00C276EC" w:rsidP="00C276EC">
      <w:pPr>
        <w:rPr>
          <w:sz w:val="24"/>
          <w:szCs w:val="24"/>
          <w:lang w:val="sr-Cyrl-CS"/>
        </w:rPr>
      </w:pPr>
      <w:r w:rsidRPr="00C276EC">
        <w:rPr>
          <w:sz w:val="24"/>
          <w:szCs w:val="24"/>
          <w:lang w:val="sr-Cyrl-CS"/>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w:t>
      </w:r>
      <w:r w:rsidR="006C263A">
        <w:rPr>
          <w:sz w:val="24"/>
          <w:szCs w:val="24"/>
          <w:lang w:val="sr-Cyrl-CS"/>
        </w:rPr>
        <w:t>зносу од 0,2% од цене из члана 3</w:t>
      </w:r>
      <w:r w:rsidRPr="00C276EC">
        <w:rPr>
          <w:sz w:val="24"/>
          <w:szCs w:val="24"/>
          <w:lang w:val="sr-Cyrl-CS"/>
        </w:rPr>
        <w:t xml:space="preserve">. став 1. овог </w:t>
      </w:r>
      <w:r w:rsidR="007950F9">
        <w:rPr>
          <w:sz w:val="24"/>
          <w:szCs w:val="24"/>
          <w:lang w:val="sr-Cyrl-CS"/>
        </w:rPr>
        <w:t>Оквирног споразума</w:t>
      </w:r>
      <w:r w:rsidRPr="00C276EC">
        <w:rPr>
          <w:sz w:val="24"/>
          <w:szCs w:val="24"/>
          <w:lang w:val="sr-Cyrl-CS"/>
        </w:rPr>
        <w:t xml:space="preserve"> за сваки започети дан кашњења, у максималном износу</w:t>
      </w:r>
      <w:r w:rsidR="006C263A">
        <w:rPr>
          <w:sz w:val="24"/>
          <w:szCs w:val="24"/>
          <w:lang w:val="sr-Cyrl-CS"/>
        </w:rPr>
        <w:t xml:space="preserve"> од 10% од цене из члана 3</w:t>
      </w:r>
      <w:r w:rsidRPr="00C276EC">
        <w:rPr>
          <w:sz w:val="24"/>
          <w:szCs w:val="24"/>
          <w:lang w:val="sr-Cyrl-CS"/>
        </w:rPr>
        <w:t xml:space="preserve">. став 1. овог </w:t>
      </w:r>
      <w:r w:rsidR="007950F9">
        <w:rPr>
          <w:sz w:val="24"/>
          <w:szCs w:val="24"/>
          <w:lang w:val="sr-Cyrl-CS"/>
        </w:rPr>
        <w:t>Оквирног споразума</w:t>
      </w:r>
      <w:r w:rsidRPr="00C276EC">
        <w:rPr>
          <w:sz w:val="24"/>
          <w:szCs w:val="24"/>
          <w:lang w:val="sr-Cyrl-CS"/>
        </w:rPr>
        <w:t xml:space="preserve"> </w:t>
      </w:r>
      <w:r>
        <w:rPr>
          <w:sz w:val="24"/>
          <w:szCs w:val="24"/>
          <w:lang w:val="sr-Cyrl-CS"/>
        </w:rPr>
        <w:t xml:space="preserve">без пореза на додату вредност. </w:t>
      </w:r>
    </w:p>
    <w:p w14:paraId="5FBC799C" w14:textId="20B32F10" w:rsidR="00C276EC" w:rsidRPr="00C276EC" w:rsidRDefault="00C276EC" w:rsidP="00C276EC">
      <w:pPr>
        <w:rPr>
          <w:sz w:val="24"/>
          <w:szCs w:val="24"/>
          <w:lang w:val="sr-Cyrl-CS"/>
        </w:rPr>
      </w:pPr>
      <w:r w:rsidRPr="00C276EC">
        <w:rPr>
          <w:sz w:val="24"/>
          <w:szCs w:val="24"/>
          <w:lang w:val="sr-Cyrl-CS"/>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14:paraId="261C5886" w14:textId="158E9354" w:rsidR="00C36A4F" w:rsidRDefault="00C276EC" w:rsidP="003A45FC">
      <w:pPr>
        <w:rPr>
          <w:sz w:val="24"/>
          <w:szCs w:val="24"/>
          <w:lang w:val="sr-Cyrl-CS"/>
        </w:rPr>
      </w:pPr>
      <w:r w:rsidRPr="00C276EC">
        <w:rPr>
          <w:sz w:val="24"/>
          <w:szCs w:val="24"/>
          <w:lang w:val="sr-Cyrl-CS"/>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w:t>
      </w:r>
      <w:r>
        <w:rPr>
          <w:sz w:val="24"/>
          <w:szCs w:val="24"/>
          <w:lang w:val="sr-Cyrl-CS"/>
        </w:rPr>
        <w:t xml:space="preserve"> у целости и исплаћених пенала.</w:t>
      </w:r>
    </w:p>
    <w:p w14:paraId="19B6B20B" w14:textId="77777777" w:rsidR="006C263A" w:rsidRPr="00C276EC" w:rsidRDefault="006C263A" w:rsidP="003A45FC">
      <w:pPr>
        <w:rPr>
          <w:sz w:val="24"/>
          <w:szCs w:val="24"/>
          <w:lang w:val="sr-Cyrl-CS"/>
        </w:rPr>
      </w:pPr>
    </w:p>
    <w:p w14:paraId="2D7C7F41" w14:textId="099CE3AC" w:rsidR="003A45FC" w:rsidRPr="00A01D62" w:rsidRDefault="003A45FC" w:rsidP="00AD16F4">
      <w:pPr>
        <w:jc w:val="center"/>
        <w:rPr>
          <w:b/>
          <w:sz w:val="24"/>
          <w:szCs w:val="24"/>
        </w:rPr>
      </w:pPr>
      <w:r w:rsidRPr="00A01D62">
        <w:rPr>
          <w:b/>
          <w:sz w:val="24"/>
          <w:szCs w:val="24"/>
        </w:rPr>
        <w:t>ВИША СИЛА</w:t>
      </w:r>
    </w:p>
    <w:p w14:paraId="1C2AACD1" w14:textId="77E0ECD7" w:rsidR="003A45FC" w:rsidRPr="00A01D62" w:rsidRDefault="00D626AE" w:rsidP="00AD16F4">
      <w:pPr>
        <w:jc w:val="center"/>
        <w:rPr>
          <w:b/>
          <w:sz w:val="24"/>
          <w:szCs w:val="24"/>
        </w:rPr>
      </w:pPr>
      <w:r>
        <w:rPr>
          <w:b/>
          <w:sz w:val="24"/>
          <w:szCs w:val="24"/>
        </w:rPr>
        <w:t>Члан 3</w:t>
      </w:r>
      <w:r w:rsidR="00EE38AD">
        <w:rPr>
          <w:b/>
          <w:sz w:val="24"/>
          <w:szCs w:val="24"/>
          <w:lang w:val="sr-Cyrl-RS"/>
        </w:rPr>
        <w:t>0</w:t>
      </w:r>
      <w:r w:rsidR="003A45FC" w:rsidRPr="00A01D62">
        <w:rPr>
          <w:b/>
          <w:sz w:val="24"/>
          <w:szCs w:val="24"/>
        </w:rPr>
        <w:t>.</w:t>
      </w:r>
    </w:p>
    <w:p w14:paraId="79854DD9" w14:textId="13E3FBBE" w:rsidR="003A45FC" w:rsidRPr="00A23B33" w:rsidRDefault="003A45FC" w:rsidP="003A45FC">
      <w:pPr>
        <w:rPr>
          <w:sz w:val="24"/>
          <w:szCs w:val="24"/>
        </w:rPr>
      </w:pPr>
      <w:r w:rsidRPr="00A23B33">
        <w:rPr>
          <w:sz w:val="24"/>
          <w:szCs w:val="24"/>
        </w:rPr>
        <w:t xml:space="preserve">Дејство више силе се сматра за случај који ослобађа од одговорности за извршавање свих или неких обавеза и </w:t>
      </w:r>
      <w:r w:rsidRPr="00A23B33">
        <w:rPr>
          <w:sz w:val="24"/>
          <w:szCs w:val="24"/>
          <w:lang w:val="sr-Cyrl-CS"/>
        </w:rPr>
        <w:t>за</w:t>
      </w:r>
      <w:r w:rsidRPr="00A23B33">
        <w:rPr>
          <w:sz w:val="24"/>
          <w:szCs w:val="24"/>
        </w:rPr>
        <w:t xml:space="preserve"> накнаду штете за делимично или потпуно неизвршење обавеза</w:t>
      </w:r>
      <w:r w:rsidRPr="00A23B33">
        <w:rPr>
          <w:sz w:val="24"/>
          <w:szCs w:val="24"/>
          <w:lang w:val="sr-Cyrl-CS"/>
        </w:rPr>
        <w:t>,</w:t>
      </w:r>
      <w:r>
        <w:rPr>
          <w:sz w:val="24"/>
          <w:szCs w:val="24"/>
          <w:lang w:val="sr-Cyrl-CS"/>
        </w:rPr>
        <w:t xml:space="preserve"> </w:t>
      </w:r>
      <w:r w:rsidRPr="00A23B33">
        <w:rPr>
          <w:sz w:val="24"/>
          <w:szCs w:val="24"/>
          <w:lang w:val="sr-Cyrl-CS"/>
        </w:rPr>
        <w:t xml:space="preserve">за </w:t>
      </w:r>
      <w:r w:rsidRPr="00A23B33">
        <w:rPr>
          <w:sz w:val="24"/>
          <w:szCs w:val="24"/>
        </w:rPr>
        <w:t>ону страну код које је наступио случај више силе, или обе стране када је код обе стране наступио случај више силе, а извршење обавеза које је онемогућено због дејства више силе</w:t>
      </w:r>
      <w:r w:rsidRPr="00A23B33">
        <w:rPr>
          <w:sz w:val="24"/>
          <w:szCs w:val="24"/>
          <w:lang w:val="sr-Cyrl-CS"/>
        </w:rPr>
        <w:t>,</w:t>
      </w:r>
      <w:r w:rsidRPr="00A23B33">
        <w:rPr>
          <w:sz w:val="24"/>
          <w:szCs w:val="24"/>
        </w:rPr>
        <w:t xml:space="preserve"> одлаже се за време њеног трајања. </w:t>
      </w:r>
    </w:p>
    <w:p w14:paraId="0A087AF7" w14:textId="2C3D6AB6" w:rsidR="003A45FC" w:rsidRPr="00A23B33" w:rsidRDefault="003A45FC" w:rsidP="003A45FC">
      <w:pPr>
        <w:rPr>
          <w:sz w:val="24"/>
          <w:szCs w:val="24"/>
          <w:lang w:val="hr-HR"/>
        </w:rPr>
      </w:pPr>
      <w:r w:rsidRPr="00A23B33">
        <w:rPr>
          <w:sz w:val="24"/>
          <w:szCs w:val="24"/>
          <w:lang w:val="sr-Cyrl-RS"/>
        </w:rPr>
        <w:lastRenderedPageBreak/>
        <w:t>С</w:t>
      </w:r>
      <w:r w:rsidRPr="00A23B33">
        <w:rPr>
          <w:sz w:val="24"/>
          <w:szCs w:val="24"/>
        </w:rPr>
        <w:t>трана којој је извршавање уговорних обавеза онемогућено услед дејства више силе је у обавези да одмах</w:t>
      </w:r>
      <w:r w:rsidRPr="00A23B33">
        <w:rPr>
          <w:sz w:val="24"/>
          <w:szCs w:val="24"/>
          <w:lang w:val="hr-HR"/>
        </w:rPr>
        <w:t xml:space="preserve">, </w:t>
      </w:r>
      <w:r w:rsidRPr="00A23B33">
        <w:rPr>
          <w:sz w:val="24"/>
          <w:szCs w:val="24"/>
        </w:rPr>
        <w:t>без одлагања</w:t>
      </w:r>
      <w:r w:rsidRPr="00A23B33">
        <w:rPr>
          <w:sz w:val="24"/>
          <w:szCs w:val="24"/>
          <w:lang w:val="hr-HR"/>
        </w:rPr>
        <w:t>, а најкасније у року од 48 (</w:t>
      </w:r>
      <w:r w:rsidR="007950F9">
        <w:rPr>
          <w:sz w:val="24"/>
          <w:szCs w:val="24"/>
          <w:lang w:val="sr-Cyrl-RS"/>
        </w:rPr>
        <w:t xml:space="preserve">словима: </w:t>
      </w:r>
      <w:r w:rsidRPr="00A23B33">
        <w:rPr>
          <w:sz w:val="24"/>
          <w:szCs w:val="24"/>
          <w:lang w:val="hr-HR"/>
        </w:rPr>
        <w:t xml:space="preserve">четрдесетосам) часова, од часа наступања случаја више силе, писаним путем обавести другу </w:t>
      </w:r>
      <w:r w:rsidRPr="00A23B33">
        <w:rPr>
          <w:sz w:val="24"/>
          <w:szCs w:val="24"/>
        </w:rPr>
        <w:t>страну о настанку</w:t>
      </w:r>
      <w:r w:rsidRPr="00A23B33">
        <w:rPr>
          <w:sz w:val="24"/>
          <w:szCs w:val="24"/>
          <w:lang w:val="hr-HR"/>
        </w:rPr>
        <w:t xml:space="preserve"> више силе</w:t>
      </w:r>
      <w:r w:rsidRPr="00A23B33">
        <w:rPr>
          <w:sz w:val="24"/>
          <w:szCs w:val="24"/>
        </w:rPr>
        <w:t xml:space="preserve"> и њеном процењеном или очекиваном трајању</w:t>
      </w:r>
      <w:r w:rsidRPr="00A23B33">
        <w:rPr>
          <w:sz w:val="24"/>
          <w:szCs w:val="24"/>
          <w:lang w:val="hr-HR"/>
        </w:rPr>
        <w:t>, уз достављање доказа о постојању више силе.</w:t>
      </w:r>
    </w:p>
    <w:p w14:paraId="02621666" w14:textId="77777777" w:rsidR="003A45FC" w:rsidRPr="00A23B33" w:rsidRDefault="003A45FC" w:rsidP="003A45FC">
      <w:pPr>
        <w:rPr>
          <w:sz w:val="24"/>
          <w:szCs w:val="24"/>
        </w:rPr>
      </w:pPr>
      <w:r w:rsidRPr="00A23B33">
        <w:rPr>
          <w:sz w:val="24"/>
          <w:szCs w:val="24"/>
        </w:rPr>
        <w:t>За време трајања више силе свака страна сноси своје трошкове</w:t>
      </w:r>
      <w:r w:rsidRPr="00A23B33">
        <w:rPr>
          <w:sz w:val="24"/>
          <w:szCs w:val="24"/>
          <w:lang w:val="sr-Cyrl-CS"/>
        </w:rPr>
        <w:t xml:space="preserve"> и ни један трошак, или губитак једне и/или обе стране, који је настао за време трајања више силе, или у вези дејства више силе, се не сматра штетом коју је обавезна да надокнади друга страна, ни за време трајања више силе, ни по њеном престанку</w:t>
      </w:r>
      <w:r w:rsidRPr="00A23B33">
        <w:rPr>
          <w:sz w:val="24"/>
          <w:szCs w:val="24"/>
        </w:rPr>
        <w:t>.</w:t>
      </w:r>
    </w:p>
    <w:p w14:paraId="0801F12B" w14:textId="5E1EB13A" w:rsidR="003A45FC" w:rsidRPr="00A23B33" w:rsidRDefault="003A45FC" w:rsidP="003A45FC">
      <w:pPr>
        <w:rPr>
          <w:sz w:val="24"/>
          <w:szCs w:val="24"/>
          <w:lang w:val="sr-Cyrl-CS"/>
        </w:rPr>
      </w:pPr>
      <w:r w:rsidRPr="00A23B33">
        <w:rPr>
          <w:sz w:val="24"/>
          <w:szCs w:val="24"/>
        </w:rPr>
        <w:t>Уколико деловање више силе траје дуже од 30 (</w:t>
      </w:r>
      <w:r w:rsidR="007950F9">
        <w:rPr>
          <w:sz w:val="24"/>
          <w:szCs w:val="24"/>
          <w:lang w:val="sr-Cyrl-RS"/>
        </w:rPr>
        <w:t xml:space="preserve">словима: </w:t>
      </w:r>
      <w:r w:rsidRPr="00A23B33">
        <w:rPr>
          <w:sz w:val="24"/>
          <w:szCs w:val="24"/>
        </w:rPr>
        <w:t xml:space="preserve">тридесет) календарских дана, стране ће се договорити о даљем поступању у извршавању одредаба овог </w:t>
      </w:r>
      <w:r w:rsidRPr="00A23B33">
        <w:rPr>
          <w:sz w:val="24"/>
          <w:szCs w:val="24"/>
          <w:lang w:val="sr-Cyrl-RS"/>
        </w:rPr>
        <w:t>Оквирног споразума</w:t>
      </w:r>
      <w:r w:rsidRPr="00A23B33">
        <w:rPr>
          <w:sz w:val="24"/>
          <w:szCs w:val="24"/>
        </w:rPr>
        <w:t xml:space="preserve"> –</w:t>
      </w:r>
      <w:r w:rsidR="00A56924">
        <w:rPr>
          <w:sz w:val="24"/>
          <w:szCs w:val="24"/>
          <w:lang w:val="sr-Cyrl-RS"/>
        </w:rPr>
        <w:t xml:space="preserve"> </w:t>
      </w:r>
      <w:r w:rsidRPr="00A23B33">
        <w:rPr>
          <w:sz w:val="24"/>
          <w:szCs w:val="24"/>
        </w:rPr>
        <w:t xml:space="preserve">одлагању испуњења и о томе ће закључити анекс овог </w:t>
      </w:r>
      <w:r w:rsidRPr="00A23B33">
        <w:rPr>
          <w:sz w:val="24"/>
          <w:szCs w:val="24"/>
          <w:lang w:val="sr-Cyrl-RS"/>
        </w:rPr>
        <w:t>Оквирног споразума</w:t>
      </w:r>
      <w:r w:rsidRPr="00A23B33">
        <w:rPr>
          <w:sz w:val="24"/>
          <w:szCs w:val="24"/>
        </w:rPr>
        <w:t xml:space="preserve">, или ће се договорити о раскиду овог </w:t>
      </w:r>
      <w:r w:rsidRPr="00A23B33">
        <w:rPr>
          <w:sz w:val="24"/>
          <w:szCs w:val="24"/>
          <w:lang w:val="sr-Cyrl-RS"/>
        </w:rPr>
        <w:t>Оквирног споразума</w:t>
      </w:r>
      <w:r w:rsidRPr="00A23B33">
        <w:rPr>
          <w:sz w:val="24"/>
          <w:szCs w:val="24"/>
        </w:rPr>
        <w:t xml:space="preserve">, с тим да у случају раскида </w:t>
      </w:r>
      <w:r w:rsidRPr="00A23B33">
        <w:rPr>
          <w:sz w:val="24"/>
          <w:szCs w:val="24"/>
          <w:lang w:val="sr-Cyrl-RS"/>
        </w:rPr>
        <w:t>Оквирног споразума</w:t>
      </w:r>
      <w:r w:rsidRPr="00A23B33">
        <w:rPr>
          <w:sz w:val="24"/>
          <w:szCs w:val="24"/>
        </w:rPr>
        <w:t xml:space="preserve"> </w:t>
      </w:r>
      <w:r w:rsidRPr="00A23B33">
        <w:rPr>
          <w:sz w:val="24"/>
          <w:szCs w:val="24"/>
          <w:lang w:val="sr-Cyrl-CS"/>
        </w:rPr>
        <w:t xml:space="preserve">по овом основу – </w:t>
      </w:r>
      <w:r w:rsidRPr="00A23B33">
        <w:rPr>
          <w:sz w:val="24"/>
          <w:szCs w:val="24"/>
        </w:rPr>
        <w:t>ни једна од страна не стиче право на накнаду било какве штете.</w:t>
      </w:r>
    </w:p>
    <w:p w14:paraId="4D8DB53F" w14:textId="77777777" w:rsidR="003A45FC" w:rsidRPr="00A23B33" w:rsidRDefault="003A45FC" w:rsidP="003A45FC">
      <w:pPr>
        <w:rPr>
          <w:sz w:val="24"/>
          <w:szCs w:val="24"/>
        </w:rPr>
      </w:pPr>
    </w:p>
    <w:p w14:paraId="3D358C9E" w14:textId="41B92C97" w:rsidR="00A01D62" w:rsidRPr="00A01D62" w:rsidRDefault="003A45FC" w:rsidP="007F6B41">
      <w:pPr>
        <w:jc w:val="center"/>
        <w:rPr>
          <w:b/>
          <w:sz w:val="24"/>
          <w:szCs w:val="24"/>
          <w:lang w:val="sr-Cyrl-RS"/>
        </w:rPr>
      </w:pPr>
      <w:r w:rsidRPr="00A01D62">
        <w:rPr>
          <w:b/>
          <w:sz w:val="24"/>
          <w:szCs w:val="24"/>
        </w:rPr>
        <w:t xml:space="preserve">РАСКИД </w:t>
      </w:r>
      <w:r w:rsidRPr="00A01D62">
        <w:rPr>
          <w:b/>
          <w:sz w:val="24"/>
          <w:szCs w:val="24"/>
          <w:lang w:val="sr-Cyrl-RS"/>
        </w:rPr>
        <w:t>ОКВИРНОГ СПОРАЗУМА</w:t>
      </w:r>
    </w:p>
    <w:p w14:paraId="4F385332" w14:textId="719D2F87" w:rsidR="003A45FC" w:rsidRDefault="003A45FC" w:rsidP="000D740B">
      <w:pPr>
        <w:jc w:val="center"/>
        <w:rPr>
          <w:b/>
          <w:sz w:val="24"/>
          <w:szCs w:val="24"/>
        </w:rPr>
      </w:pPr>
      <w:r w:rsidRPr="00A01D62">
        <w:rPr>
          <w:b/>
          <w:sz w:val="24"/>
          <w:szCs w:val="24"/>
        </w:rPr>
        <w:t xml:space="preserve">Члан </w:t>
      </w:r>
      <w:r w:rsidR="00D626AE">
        <w:rPr>
          <w:b/>
          <w:sz w:val="24"/>
          <w:szCs w:val="24"/>
          <w:lang w:val="sr-Cyrl-RS"/>
        </w:rPr>
        <w:t>3</w:t>
      </w:r>
      <w:r w:rsidR="00EE38AD">
        <w:rPr>
          <w:b/>
          <w:sz w:val="24"/>
          <w:szCs w:val="24"/>
          <w:lang w:val="sr-Cyrl-RS"/>
        </w:rPr>
        <w:t>1</w:t>
      </w:r>
      <w:r w:rsidRPr="00A01D62">
        <w:rPr>
          <w:b/>
          <w:sz w:val="24"/>
          <w:szCs w:val="24"/>
        </w:rPr>
        <w:t>.</w:t>
      </w:r>
    </w:p>
    <w:p w14:paraId="0F8EF7E8" w14:textId="77777777" w:rsidR="00064897" w:rsidRPr="00A01D62" w:rsidRDefault="00064897" w:rsidP="000D740B">
      <w:pPr>
        <w:jc w:val="center"/>
        <w:rPr>
          <w:b/>
          <w:sz w:val="24"/>
          <w:szCs w:val="24"/>
        </w:rPr>
      </w:pPr>
    </w:p>
    <w:p w14:paraId="67B25A8F" w14:textId="26934F16" w:rsidR="00064897" w:rsidRPr="00064897" w:rsidRDefault="00064897" w:rsidP="00064897">
      <w:pPr>
        <w:tabs>
          <w:tab w:val="left" w:pos="567"/>
        </w:tabs>
        <w:spacing w:before="0"/>
        <w:rPr>
          <w:rFonts w:cs="Arial"/>
          <w:sz w:val="24"/>
          <w:szCs w:val="24"/>
        </w:rPr>
      </w:pPr>
      <w:r w:rsidRPr="00064897">
        <w:rPr>
          <w:rFonts w:cs="Arial"/>
          <w:sz w:val="24"/>
          <w:szCs w:val="24"/>
        </w:rPr>
        <w:t xml:space="preserve">Свака </w:t>
      </w:r>
      <w:r>
        <w:rPr>
          <w:rFonts w:cs="Arial"/>
          <w:sz w:val="24"/>
          <w:szCs w:val="24"/>
        </w:rPr>
        <w:t>Ст</w:t>
      </w:r>
      <w:r w:rsidRPr="00064897">
        <w:rPr>
          <w:rFonts w:cs="Arial"/>
          <w:sz w:val="24"/>
          <w:szCs w:val="24"/>
        </w:rPr>
        <w:t xml:space="preserve">рана </w:t>
      </w:r>
      <w:r>
        <w:rPr>
          <w:rFonts w:cs="Arial"/>
          <w:sz w:val="24"/>
          <w:szCs w:val="24"/>
          <w:lang w:val="sr-Cyrl-RS"/>
        </w:rPr>
        <w:t xml:space="preserve">у споразуму </w:t>
      </w:r>
      <w:r w:rsidRPr="00064897">
        <w:rPr>
          <w:rFonts w:cs="Arial"/>
          <w:sz w:val="24"/>
          <w:szCs w:val="24"/>
        </w:rPr>
        <w:t xml:space="preserve">може једнострано раскинути овај </w:t>
      </w:r>
      <w:r>
        <w:rPr>
          <w:rFonts w:cs="Arial"/>
          <w:sz w:val="24"/>
          <w:szCs w:val="24"/>
          <w:lang w:val="sr-Cyrl-RS"/>
        </w:rPr>
        <w:t xml:space="preserve">Оквирни споразум </w:t>
      </w:r>
      <w:r w:rsidRPr="00064897">
        <w:rPr>
          <w:rFonts w:cs="Arial"/>
          <w:sz w:val="24"/>
          <w:szCs w:val="24"/>
        </w:rPr>
        <w:t xml:space="preserve">пре истека рока, у случају непридржавања друге </w:t>
      </w:r>
      <w:r>
        <w:rPr>
          <w:rFonts w:cs="Arial"/>
          <w:sz w:val="24"/>
          <w:szCs w:val="24"/>
          <w:lang w:val="sr-Cyrl-RS"/>
        </w:rPr>
        <w:t>Стране у споразуму</w:t>
      </w:r>
      <w:r w:rsidRPr="00064897">
        <w:rPr>
          <w:rFonts w:cs="Arial"/>
          <w:sz w:val="24"/>
          <w:szCs w:val="24"/>
        </w:rPr>
        <w:t xml:space="preserve">, одредби овог </w:t>
      </w:r>
      <w:r>
        <w:rPr>
          <w:rFonts w:cs="Arial"/>
          <w:sz w:val="24"/>
          <w:szCs w:val="24"/>
          <w:lang w:val="sr-Cyrl-RS"/>
        </w:rPr>
        <w:t>Оквирног споразума</w:t>
      </w:r>
      <w:r w:rsidRPr="00064897">
        <w:rPr>
          <w:rFonts w:cs="Arial"/>
          <w:sz w:val="24"/>
          <w:szCs w:val="24"/>
        </w:rPr>
        <w:t xml:space="preserve">, неотпочињања или неквалитетног извршења Услуга </w:t>
      </w:r>
      <w:r w:rsidRPr="00064897">
        <w:rPr>
          <w:rFonts w:cs="Arial"/>
          <w:sz w:val="24"/>
          <w:szCs w:val="24"/>
          <w:lang w:val="sr-Cyrl-RS"/>
        </w:rPr>
        <w:t>које су</w:t>
      </w:r>
      <w:r w:rsidRPr="00064897">
        <w:rPr>
          <w:rFonts w:cs="Arial"/>
          <w:sz w:val="24"/>
          <w:szCs w:val="24"/>
        </w:rPr>
        <w:t xml:space="preserve"> предмет овог </w:t>
      </w:r>
      <w:r>
        <w:rPr>
          <w:rFonts w:cs="Arial"/>
          <w:sz w:val="24"/>
          <w:szCs w:val="24"/>
          <w:lang w:val="sr-Cyrl-RS"/>
        </w:rPr>
        <w:t>Оквирног споразума</w:t>
      </w:r>
      <w:r>
        <w:rPr>
          <w:rFonts w:cs="Arial"/>
          <w:sz w:val="24"/>
          <w:szCs w:val="24"/>
        </w:rPr>
        <w:t>, достављањем писане И</w:t>
      </w:r>
      <w:r w:rsidRPr="00064897">
        <w:rPr>
          <w:rFonts w:cs="Arial"/>
          <w:sz w:val="24"/>
          <w:szCs w:val="24"/>
        </w:rPr>
        <w:t xml:space="preserve">зјаве о једностраном раскиду </w:t>
      </w:r>
      <w:r>
        <w:rPr>
          <w:rFonts w:cs="Arial"/>
          <w:sz w:val="24"/>
          <w:szCs w:val="24"/>
          <w:lang w:val="sr-Cyrl-RS"/>
        </w:rPr>
        <w:t xml:space="preserve">Оквирног споразума </w:t>
      </w:r>
      <w:r w:rsidRPr="00064897">
        <w:rPr>
          <w:rFonts w:cs="Arial"/>
          <w:sz w:val="24"/>
          <w:szCs w:val="24"/>
        </w:rPr>
        <w:t xml:space="preserve">другој </w:t>
      </w:r>
      <w:r>
        <w:rPr>
          <w:rFonts w:cs="Arial"/>
          <w:sz w:val="24"/>
          <w:szCs w:val="24"/>
          <w:lang w:val="sr-Cyrl-RS"/>
        </w:rPr>
        <w:t>Страни у споразуму</w:t>
      </w:r>
      <w:r w:rsidRPr="00064897">
        <w:rPr>
          <w:rFonts w:cs="Arial"/>
          <w:sz w:val="24"/>
          <w:szCs w:val="24"/>
        </w:rPr>
        <w:t xml:space="preserve"> и уз поштовање отказног рока од 15 (словима: петнаест) дана од дана достављања писане изјаве. </w:t>
      </w:r>
    </w:p>
    <w:p w14:paraId="40490421" w14:textId="77777777" w:rsidR="00064897" w:rsidRPr="00064897" w:rsidRDefault="00064897" w:rsidP="00064897">
      <w:pPr>
        <w:tabs>
          <w:tab w:val="left" w:pos="567"/>
        </w:tabs>
        <w:spacing w:before="0"/>
        <w:rPr>
          <w:rFonts w:cs="Arial"/>
          <w:sz w:val="24"/>
          <w:szCs w:val="24"/>
        </w:rPr>
      </w:pPr>
    </w:p>
    <w:p w14:paraId="4C303A35" w14:textId="76EA7E0D" w:rsidR="00064897" w:rsidRPr="00064897" w:rsidRDefault="00064897" w:rsidP="00064897">
      <w:pPr>
        <w:tabs>
          <w:tab w:val="left" w:pos="567"/>
        </w:tabs>
        <w:spacing w:before="0"/>
        <w:rPr>
          <w:rFonts w:cs="Arial"/>
          <w:sz w:val="24"/>
          <w:szCs w:val="24"/>
        </w:rPr>
      </w:pPr>
      <w:r w:rsidRPr="00064897">
        <w:rPr>
          <w:rFonts w:cs="Arial"/>
          <w:sz w:val="24"/>
          <w:szCs w:val="24"/>
        </w:rPr>
        <w:t xml:space="preserve">Корисник услуга може једнострано раскинути овај </w:t>
      </w:r>
      <w:r>
        <w:rPr>
          <w:rFonts w:cs="Arial"/>
          <w:sz w:val="24"/>
          <w:szCs w:val="24"/>
          <w:lang w:val="sr-Cyrl-RS"/>
        </w:rPr>
        <w:t>Оквирни споразум</w:t>
      </w:r>
      <w:r w:rsidRPr="00064897">
        <w:rPr>
          <w:rFonts w:cs="Arial"/>
          <w:sz w:val="24"/>
          <w:szCs w:val="24"/>
        </w:rPr>
        <w:t xml:space="preserve"> пре истека рока услед престанка потребе за ангажовањем Пружа</w:t>
      </w:r>
      <w:r>
        <w:rPr>
          <w:rFonts w:cs="Arial"/>
          <w:sz w:val="24"/>
          <w:szCs w:val="24"/>
        </w:rPr>
        <w:t>оца услуга, достављањем писане И</w:t>
      </w:r>
      <w:r w:rsidRPr="00064897">
        <w:rPr>
          <w:rFonts w:cs="Arial"/>
          <w:sz w:val="24"/>
          <w:szCs w:val="24"/>
        </w:rPr>
        <w:t xml:space="preserve">зјаве о једностраном раскиду </w:t>
      </w:r>
      <w:r>
        <w:rPr>
          <w:rFonts w:cs="Arial"/>
          <w:sz w:val="24"/>
          <w:szCs w:val="24"/>
          <w:lang w:val="sr-Cyrl-RS"/>
        </w:rPr>
        <w:t>Оквирног споразума</w:t>
      </w:r>
      <w:r w:rsidRPr="00064897">
        <w:rPr>
          <w:rFonts w:cs="Arial"/>
          <w:sz w:val="24"/>
          <w:szCs w:val="24"/>
        </w:rPr>
        <w:t xml:space="preserve"> Пружаоцу услуга и уз поштовање отказног рока од 15 (словима: петнаест) </w:t>
      </w:r>
      <w:r>
        <w:rPr>
          <w:rFonts w:cs="Arial"/>
          <w:sz w:val="24"/>
          <w:szCs w:val="24"/>
        </w:rPr>
        <w:t>дана од дана достављања писане И</w:t>
      </w:r>
      <w:r w:rsidRPr="00064897">
        <w:rPr>
          <w:rFonts w:cs="Arial"/>
          <w:sz w:val="24"/>
          <w:szCs w:val="24"/>
        </w:rPr>
        <w:t>зјаве.</w:t>
      </w:r>
    </w:p>
    <w:p w14:paraId="7135E362" w14:textId="77777777" w:rsidR="00064897" w:rsidRPr="00064897" w:rsidRDefault="00064897" w:rsidP="00064897">
      <w:pPr>
        <w:tabs>
          <w:tab w:val="left" w:pos="567"/>
        </w:tabs>
        <w:spacing w:before="0"/>
        <w:rPr>
          <w:rFonts w:cs="Arial"/>
          <w:sz w:val="24"/>
          <w:szCs w:val="24"/>
        </w:rPr>
      </w:pPr>
    </w:p>
    <w:p w14:paraId="3B612887" w14:textId="597B0E88" w:rsidR="00064897" w:rsidRPr="00064897" w:rsidRDefault="00064897" w:rsidP="00064897">
      <w:pPr>
        <w:tabs>
          <w:tab w:val="left" w:pos="567"/>
        </w:tabs>
        <w:spacing w:before="0"/>
        <w:rPr>
          <w:rFonts w:cs="Arial"/>
          <w:sz w:val="24"/>
          <w:szCs w:val="24"/>
        </w:rPr>
      </w:pPr>
      <w:r w:rsidRPr="00064897">
        <w:rPr>
          <w:rFonts w:cs="Arial"/>
          <w:sz w:val="24"/>
          <w:szCs w:val="24"/>
        </w:rPr>
        <w:t xml:space="preserve">Уколико било која </w:t>
      </w:r>
      <w:r w:rsidR="00E53998">
        <w:rPr>
          <w:rFonts w:cs="Arial"/>
          <w:sz w:val="24"/>
          <w:szCs w:val="24"/>
          <w:lang w:val="sr-Cyrl-RS"/>
        </w:rPr>
        <w:t>С</w:t>
      </w:r>
      <w:r w:rsidRPr="00064897">
        <w:rPr>
          <w:rFonts w:cs="Arial"/>
          <w:sz w:val="24"/>
          <w:szCs w:val="24"/>
        </w:rPr>
        <w:t xml:space="preserve">трана откаже овај </w:t>
      </w:r>
      <w:r>
        <w:rPr>
          <w:rFonts w:cs="Arial"/>
          <w:sz w:val="24"/>
          <w:szCs w:val="24"/>
          <w:lang w:val="sr-Cyrl-RS"/>
        </w:rPr>
        <w:t>Оквирни споразум</w:t>
      </w:r>
      <w:r w:rsidRPr="00064897">
        <w:rPr>
          <w:rFonts w:cs="Arial"/>
          <w:sz w:val="24"/>
          <w:szCs w:val="24"/>
        </w:rPr>
        <w:t xml:space="preserve"> без оправданог, односно објективног и доказаног разлога, друга </w:t>
      </w:r>
      <w:r>
        <w:rPr>
          <w:rFonts w:cs="Arial"/>
          <w:sz w:val="24"/>
          <w:szCs w:val="24"/>
          <w:lang w:val="sr-Cyrl-RS"/>
        </w:rPr>
        <w:t>Страна у споразуму</w:t>
      </w:r>
      <w:r w:rsidRPr="00064897">
        <w:rPr>
          <w:rFonts w:cs="Arial"/>
          <w:sz w:val="24"/>
          <w:szCs w:val="24"/>
        </w:rPr>
        <w:t xml:space="preserve"> има право да на име неоправданог отказа наплати уговорну казну из члана </w:t>
      </w:r>
      <w:r>
        <w:rPr>
          <w:rFonts w:cs="Arial"/>
          <w:sz w:val="24"/>
          <w:szCs w:val="24"/>
          <w:lang w:val="sr-Cyrl-RS"/>
        </w:rPr>
        <w:t>30</w:t>
      </w:r>
      <w:r w:rsidRPr="00064897">
        <w:rPr>
          <w:rFonts w:cs="Arial"/>
          <w:sz w:val="24"/>
          <w:szCs w:val="24"/>
        </w:rPr>
        <w:t xml:space="preserve">. овог </w:t>
      </w:r>
      <w:r>
        <w:rPr>
          <w:rFonts w:cs="Arial"/>
          <w:sz w:val="24"/>
          <w:szCs w:val="24"/>
          <w:lang w:val="sr-Cyrl-RS"/>
        </w:rPr>
        <w:t>Оквирног споразума</w:t>
      </w:r>
      <w:r w:rsidRPr="00064897">
        <w:rPr>
          <w:rFonts w:cs="Arial"/>
          <w:sz w:val="24"/>
          <w:szCs w:val="24"/>
        </w:rPr>
        <w:t xml:space="preserve">, у висини </w:t>
      </w:r>
      <w:r>
        <w:rPr>
          <w:rFonts w:cs="Arial"/>
          <w:sz w:val="24"/>
          <w:szCs w:val="24"/>
          <w:lang w:val="sr-Cyrl-RS"/>
        </w:rPr>
        <w:t>до</w:t>
      </w:r>
      <w:r w:rsidRPr="00064897">
        <w:rPr>
          <w:rFonts w:cs="Arial"/>
          <w:sz w:val="24"/>
          <w:szCs w:val="24"/>
        </w:rPr>
        <w:t xml:space="preserve"> </w:t>
      </w:r>
      <w:r>
        <w:rPr>
          <w:rFonts w:cs="Arial"/>
          <w:sz w:val="24"/>
          <w:szCs w:val="24"/>
          <w:lang w:val="sr-Cyrl-RS"/>
        </w:rPr>
        <w:t xml:space="preserve">максимално </w:t>
      </w:r>
      <w:r w:rsidRPr="00064897">
        <w:rPr>
          <w:rFonts w:cs="Arial"/>
          <w:sz w:val="24"/>
          <w:szCs w:val="24"/>
        </w:rPr>
        <w:t xml:space="preserve">10% од укупне вредности </w:t>
      </w:r>
      <w:r>
        <w:rPr>
          <w:rFonts w:cs="Arial"/>
          <w:sz w:val="24"/>
          <w:szCs w:val="24"/>
          <w:lang w:val="sr-Cyrl-RS"/>
        </w:rPr>
        <w:t>Оквирног споразума</w:t>
      </w:r>
      <w:r w:rsidRPr="00064897">
        <w:rPr>
          <w:rFonts w:cs="Arial"/>
          <w:sz w:val="24"/>
          <w:szCs w:val="24"/>
        </w:rPr>
        <w:t xml:space="preserve">, у свему у складу са ЗОО, одговорност за штету због неиспуњења, делимичног испуњења или задоцњења у испуњењу обавеза преузетих овим </w:t>
      </w:r>
      <w:r>
        <w:rPr>
          <w:rFonts w:cs="Arial"/>
          <w:sz w:val="24"/>
          <w:szCs w:val="24"/>
          <w:lang w:val="sr-Cyrl-RS"/>
        </w:rPr>
        <w:t>Оквирним споразумом</w:t>
      </w:r>
      <w:r w:rsidRPr="00064897">
        <w:rPr>
          <w:rFonts w:cs="Arial"/>
          <w:sz w:val="24"/>
          <w:szCs w:val="24"/>
        </w:rPr>
        <w:t>.</w:t>
      </w:r>
    </w:p>
    <w:p w14:paraId="1DF15D8A" w14:textId="352A42AB" w:rsidR="003A45FC" w:rsidRPr="00A01D62" w:rsidRDefault="00D626AE" w:rsidP="000D740B">
      <w:pPr>
        <w:jc w:val="center"/>
        <w:rPr>
          <w:b/>
          <w:sz w:val="24"/>
          <w:szCs w:val="24"/>
        </w:rPr>
      </w:pPr>
      <w:r>
        <w:rPr>
          <w:b/>
          <w:sz w:val="24"/>
          <w:szCs w:val="24"/>
        </w:rPr>
        <w:t>Члан 3</w:t>
      </w:r>
      <w:r w:rsidR="00EE38AD">
        <w:rPr>
          <w:b/>
          <w:sz w:val="24"/>
          <w:szCs w:val="24"/>
          <w:lang w:val="sr-Cyrl-RS"/>
        </w:rPr>
        <w:t>2</w:t>
      </w:r>
      <w:r w:rsidR="003A45FC" w:rsidRPr="00A01D62">
        <w:rPr>
          <w:b/>
          <w:sz w:val="24"/>
          <w:szCs w:val="24"/>
        </w:rPr>
        <w:t>.</w:t>
      </w:r>
    </w:p>
    <w:p w14:paraId="664B03C6" w14:textId="6ABBE5C9" w:rsidR="003A45FC" w:rsidRDefault="003A45FC" w:rsidP="003A45FC">
      <w:pPr>
        <w:rPr>
          <w:sz w:val="24"/>
          <w:szCs w:val="24"/>
        </w:rPr>
      </w:pPr>
      <w:r w:rsidRPr="00A23B33">
        <w:rPr>
          <w:sz w:val="24"/>
          <w:szCs w:val="24"/>
        </w:rPr>
        <w:t xml:space="preserve">Неважење било које одредбе овог </w:t>
      </w:r>
      <w:r w:rsidRPr="00A23B33">
        <w:rPr>
          <w:sz w:val="24"/>
          <w:szCs w:val="24"/>
          <w:lang w:val="sr-Cyrl-RS"/>
        </w:rPr>
        <w:t>Оквирног споразума</w:t>
      </w:r>
      <w:r w:rsidRPr="00A23B33">
        <w:rPr>
          <w:sz w:val="24"/>
          <w:szCs w:val="24"/>
        </w:rPr>
        <w:t xml:space="preserve"> неће имати утицаја на важење осталих одредби </w:t>
      </w:r>
      <w:r w:rsidRPr="00A23B33">
        <w:rPr>
          <w:sz w:val="24"/>
          <w:szCs w:val="24"/>
          <w:lang w:val="sr-Cyrl-RS"/>
        </w:rPr>
        <w:t>Оквирног споразума</w:t>
      </w:r>
      <w:r w:rsidRPr="00A23B33">
        <w:rPr>
          <w:sz w:val="24"/>
          <w:szCs w:val="24"/>
        </w:rPr>
        <w:t xml:space="preserve">, уколико битно не утиче на реализацију овог </w:t>
      </w:r>
      <w:r w:rsidRPr="00A23B33">
        <w:rPr>
          <w:sz w:val="24"/>
          <w:szCs w:val="24"/>
          <w:lang w:val="sr-Cyrl-RS"/>
        </w:rPr>
        <w:t>Оквирног споразума</w:t>
      </w:r>
      <w:r w:rsidRPr="00A23B33">
        <w:rPr>
          <w:sz w:val="24"/>
          <w:szCs w:val="24"/>
        </w:rPr>
        <w:t>.</w:t>
      </w:r>
    </w:p>
    <w:p w14:paraId="2CE49652" w14:textId="77777777" w:rsidR="00EE38AD" w:rsidRDefault="00EE38AD" w:rsidP="003A45FC">
      <w:pPr>
        <w:rPr>
          <w:sz w:val="24"/>
          <w:szCs w:val="24"/>
        </w:rPr>
      </w:pPr>
    </w:p>
    <w:p w14:paraId="586786CD" w14:textId="77777777" w:rsidR="00EE38AD" w:rsidRPr="00C276EC" w:rsidRDefault="00EE38AD" w:rsidP="003A45FC">
      <w:pPr>
        <w:rPr>
          <w:sz w:val="24"/>
          <w:szCs w:val="24"/>
        </w:rPr>
      </w:pPr>
    </w:p>
    <w:p w14:paraId="66DCBFFC" w14:textId="5ADEAEFF" w:rsidR="003A45FC" w:rsidRPr="00A01D62" w:rsidRDefault="00D626AE" w:rsidP="000D740B">
      <w:pPr>
        <w:jc w:val="center"/>
        <w:rPr>
          <w:b/>
          <w:sz w:val="24"/>
          <w:szCs w:val="24"/>
        </w:rPr>
      </w:pPr>
      <w:r>
        <w:rPr>
          <w:b/>
          <w:sz w:val="24"/>
          <w:szCs w:val="24"/>
        </w:rPr>
        <w:lastRenderedPageBreak/>
        <w:t>Члан 3</w:t>
      </w:r>
      <w:r w:rsidR="00EE38AD">
        <w:rPr>
          <w:b/>
          <w:sz w:val="24"/>
          <w:szCs w:val="24"/>
          <w:lang w:val="sr-Cyrl-RS"/>
        </w:rPr>
        <w:t>3</w:t>
      </w:r>
      <w:r w:rsidR="003A45FC" w:rsidRPr="00A01D62">
        <w:rPr>
          <w:b/>
          <w:sz w:val="24"/>
          <w:szCs w:val="24"/>
        </w:rPr>
        <w:t>.</w:t>
      </w:r>
    </w:p>
    <w:p w14:paraId="3DBE0675" w14:textId="77777777" w:rsidR="003A45FC" w:rsidRPr="00A23B33" w:rsidRDefault="003A45FC" w:rsidP="003A45FC">
      <w:pPr>
        <w:rPr>
          <w:sz w:val="24"/>
          <w:szCs w:val="24"/>
          <w:lang w:val="sr-Cyrl-CS"/>
        </w:rPr>
      </w:pPr>
      <w:r w:rsidRPr="00A23B33">
        <w:rPr>
          <w:sz w:val="24"/>
          <w:szCs w:val="24"/>
        </w:rPr>
        <w:t xml:space="preserve">Уколико у току трајања обавеза из овог </w:t>
      </w:r>
      <w:r w:rsidRPr="00A23B33">
        <w:rPr>
          <w:sz w:val="24"/>
          <w:szCs w:val="24"/>
          <w:lang w:val="sr-Cyrl-RS"/>
        </w:rPr>
        <w:t>Оквирног споразума</w:t>
      </w:r>
      <w:r w:rsidRPr="00A23B33">
        <w:rPr>
          <w:sz w:val="24"/>
          <w:szCs w:val="24"/>
        </w:rPr>
        <w:t xml:space="preserve"> дође до статусних промена код страна, права и обавезе прелазе на одговарајућег правног следбеника.</w:t>
      </w:r>
    </w:p>
    <w:p w14:paraId="3E0A7D29" w14:textId="77777777" w:rsidR="003A45FC" w:rsidRPr="00A23B33" w:rsidRDefault="003A45FC" w:rsidP="003A45FC">
      <w:pPr>
        <w:rPr>
          <w:sz w:val="24"/>
          <w:szCs w:val="24"/>
          <w:lang w:val="ru-RU"/>
        </w:rPr>
      </w:pPr>
      <w:r w:rsidRPr="00A23B33">
        <w:rPr>
          <w:sz w:val="24"/>
          <w:szCs w:val="24"/>
          <w:lang w:val="ru-RU"/>
        </w:rPr>
        <w:t xml:space="preserve">Након закључења </w:t>
      </w:r>
      <w:r w:rsidRPr="00A23B33">
        <w:rPr>
          <w:sz w:val="24"/>
          <w:szCs w:val="24"/>
        </w:rPr>
        <w:t xml:space="preserve">и ступања на правну снагу </w:t>
      </w:r>
      <w:r w:rsidRPr="00A23B33">
        <w:rPr>
          <w:sz w:val="24"/>
          <w:szCs w:val="24"/>
          <w:lang w:val="ru-RU"/>
        </w:rPr>
        <w:t>овог Оквирног споразума, К</w:t>
      </w:r>
      <w:r>
        <w:rPr>
          <w:sz w:val="24"/>
          <w:szCs w:val="24"/>
          <w:lang w:val="ru-RU"/>
        </w:rPr>
        <w:t>орисник</w:t>
      </w:r>
      <w:r w:rsidRPr="00A23B33">
        <w:rPr>
          <w:sz w:val="24"/>
          <w:szCs w:val="24"/>
          <w:lang w:val="ru-RU"/>
        </w:rPr>
        <w:t xml:space="preserve"> може да дозволи, а </w:t>
      </w:r>
      <w:r w:rsidRPr="00A23B33">
        <w:rPr>
          <w:sz w:val="24"/>
          <w:szCs w:val="24"/>
        </w:rPr>
        <w:t>Пр</w:t>
      </w:r>
      <w:r>
        <w:rPr>
          <w:sz w:val="24"/>
          <w:szCs w:val="24"/>
          <w:lang w:val="sr-Cyrl-RS"/>
        </w:rPr>
        <w:t>ужалац</w:t>
      </w:r>
      <w:r w:rsidRPr="00A23B33">
        <w:rPr>
          <w:sz w:val="24"/>
          <w:szCs w:val="24"/>
          <w:lang w:val="ru-RU"/>
        </w:rPr>
        <w:t xml:space="preserve"> је обавезан да прихвати промену страна због статусних промена код </w:t>
      </w:r>
      <w:r>
        <w:rPr>
          <w:sz w:val="24"/>
          <w:szCs w:val="24"/>
          <w:lang w:val="ru-RU"/>
        </w:rPr>
        <w:t>Корисника</w:t>
      </w:r>
      <w:r w:rsidRPr="00A23B33">
        <w:rPr>
          <w:sz w:val="24"/>
          <w:szCs w:val="24"/>
          <w:lang w:val="ru-RU"/>
        </w:rPr>
        <w:t>, у складу са Уговором о статусној промени.</w:t>
      </w:r>
    </w:p>
    <w:p w14:paraId="337072C0" w14:textId="77777777" w:rsidR="003A45FC" w:rsidRPr="00A23B33" w:rsidRDefault="003A45FC" w:rsidP="003A45FC">
      <w:pPr>
        <w:rPr>
          <w:sz w:val="24"/>
          <w:szCs w:val="24"/>
        </w:rPr>
      </w:pPr>
    </w:p>
    <w:p w14:paraId="7BEEF5F4" w14:textId="267D3846" w:rsidR="003A45FC" w:rsidRPr="00A01D62" w:rsidRDefault="003A45FC" w:rsidP="000D740B">
      <w:pPr>
        <w:jc w:val="center"/>
        <w:rPr>
          <w:b/>
          <w:sz w:val="24"/>
          <w:szCs w:val="24"/>
        </w:rPr>
      </w:pPr>
      <w:r w:rsidRPr="00A01D62">
        <w:rPr>
          <w:b/>
          <w:sz w:val="24"/>
          <w:szCs w:val="24"/>
        </w:rPr>
        <w:t xml:space="preserve">Члан </w:t>
      </w:r>
      <w:r w:rsidR="00EE38AD">
        <w:rPr>
          <w:b/>
          <w:sz w:val="24"/>
          <w:szCs w:val="24"/>
          <w:lang w:val="sr-Cyrl-RS"/>
        </w:rPr>
        <w:t>34</w:t>
      </w:r>
      <w:r w:rsidRPr="00A01D62">
        <w:rPr>
          <w:b/>
          <w:sz w:val="24"/>
          <w:szCs w:val="24"/>
          <w:lang w:val="sr-Cyrl-RS"/>
        </w:rPr>
        <w:t>.</w:t>
      </w:r>
    </w:p>
    <w:p w14:paraId="195E996A" w14:textId="10C8304E" w:rsidR="003A45FC" w:rsidRPr="00A23B33" w:rsidRDefault="003A45FC" w:rsidP="003A45FC">
      <w:pPr>
        <w:rPr>
          <w:rFonts w:eastAsia="Calibri"/>
          <w:sz w:val="24"/>
          <w:szCs w:val="24"/>
          <w:lang w:val="ru-RU"/>
        </w:rPr>
      </w:pPr>
      <w:r w:rsidRPr="00A23B33">
        <w:rPr>
          <w:rFonts w:eastAsia="Calibri"/>
          <w:sz w:val="24"/>
          <w:szCs w:val="24"/>
        </w:rPr>
        <w:t>Пр</w:t>
      </w:r>
      <w:r>
        <w:rPr>
          <w:rFonts w:eastAsia="Calibri"/>
          <w:sz w:val="24"/>
          <w:szCs w:val="24"/>
          <w:lang w:val="sr-Cyrl-RS"/>
        </w:rPr>
        <w:t>ужалац</w:t>
      </w:r>
      <w:r w:rsidRPr="00A23B33">
        <w:rPr>
          <w:rFonts w:eastAsia="Calibri"/>
          <w:sz w:val="24"/>
          <w:szCs w:val="24"/>
          <w:lang w:val="ru-RU"/>
        </w:rPr>
        <w:t xml:space="preserve"> </w:t>
      </w:r>
      <w:r w:rsidR="00064897">
        <w:rPr>
          <w:rFonts w:eastAsia="Calibri"/>
          <w:sz w:val="24"/>
          <w:szCs w:val="24"/>
          <w:lang w:val="ru-RU"/>
        </w:rPr>
        <w:t xml:space="preserve">услуга </w:t>
      </w:r>
      <w:r w:rsidRPr="00A23B33">
        <w:rPr>
          <w:rFonts w:eastAsia="Calibri"/>
          <w:sz w:val="24"/>
          <w:szCs w:val="24"/>
          <w:lang w:val="ru-RU"/>
        </w:rPr>
        <w:t>је дужан да без одлагања, а најкасније у року од 5</w:t>
      </w:r>
      <w:r w:rsidR="000D740B">
        <w:rPr>
          <w:rFonts w:eastAsia="Calibri"/>
          <w:sz w:val="24"/>
          <w:szCs w:val="24"/>
          <w:lang w:val="ru-RU"/>
        </w:rPr>
        <w:t xml:space="preserve"> </w:t>
      </w:r>
      <w:r w:rsidRPr="00A23B33">
        <w:rPr>
          <w:rFonts w:eastAsia="Calibri"/>
          <w:sz w:val="24"/>
          <w:szCs w:val="24"/>
          <w:lang w:val="ru-RU"/>
        </w:rPr>
        <w:t>(</w:t>
      </w:r>
      <w:r w:rsidR="000D740B">
        <w:rPr>
          <w:rFonts w:eastAsia="Calibri"/>
          <w:sz w:val="24"/>
          <w:szCs w:val="24"/>
          <w:lang w:val="ru-RU"/>
        </w:rPr>
        <w:t xml:space="preserve">словима: </w:t>
      </w:r>
      <w:r w:rsidRPr="00A23B33">
        <w:rPr>
          <w:rFonts w:eastAsia="Calibri"/>
          <w:sz w:val="24"/>
          <w:szCs w:val="24"/>
          <w:lang w:val="ru-RU"/>
        </w:rPr>
        <w:t xml:space="preserve">пет) дана од дана настанка промене у било којем од података </w:t>
      </w:r>
      <w:r w:rsidRPr="00A23B33">
        <w:rPr>
          <w:rFonts w:eastAsia="TimesNewRomanPSMT"/>
          <w:sz w:val="24"/>
          <w:szCs w:val="24"/>
          <w:lang w:val="ru-RU"/>
        </w:rPr>
        <w:t>у вези са испуњеношћу услова из поступка јавне набавке</w:t>
      </w:r>
      <w:r w:rsidRPr="00A23B33">
        <w:rPr>
          <w:rFonts w:eastAsia="Calibri"/>
          <w:sz w:val="24"/>
          <w:szCs w:val="24"/>
          <w:lang w:val="ru-RU"/>
        </w:rPr>
        <w:t xml:space="preserve">, о насталој промени писмено обавести </w:t>
      </w:r>
      <w:r w:rsidRPr="00A23B33">
        <w:rPr>
          <w:rFonts w:eastAsia="Calibri"/>
          <w:sz w:val="24"/>
          <w:szCs w:val="24"/>
        </w:rPr>
        <w:t>К</w:t>
      </w:r>
      <w:r>
        <w:rPr>
          <w:rFonts w:eastAsia="Calibri"/>
          <w:sz w:val="24"/>
          <w:szCs w:val="24"/>
          <w:lang w:val="sr-Cyrl-RS"/>
        </w:rPr>
        <w:t>орисника</w:t>
      </w:r>
      <w:r w:rsidRPr="00A23B33">
        <w:rPr>
          <w:rFonts w:eastAsia="Calibri"/>
          <w:sz w:val="24"/>
          <w:szCs w:val="24"/>
          <w:lang w:val="ru-RU"/>
        </w:rPr>
        <w:t xml:space="preserve"> </w:t>
      </w:r>
      <w:r w:rsidR="00064897">
        <w:rPr>
          <w:rFonts w:eastAsia="Calibri"/>
          <w:sz w:val="24"/>
          <w:szCs w:val="24"/>
          <w:lang w:val="ru-RU"/>
        </w:rPr>
        <w:t xml:space="preserve">услуга </w:t>
      </w:r>
      <w:r w:rsidRPr="00A23B33">
        <w:rPr>
          <w:rFonts w:eastAsia="Calibri"/>
          <w:sz w:val="24"/>
          <w:szCs w:val="24"/>
          <w:lang w:val="ru-RU"/>
        </w:rPr>
        <w:t>и да је документује на прописан начин.</w:t>
      </w:r>
    </w:p>
    <w:p w14:paraId="5D303014" w14:textId="77777777" w:rsidR="003A45FC" w:rsidRPr="00A23B33" w:rsidRDefault="003A45FC" w:rsidP="003A45FC">
      <w:pPr>
        <w:rPr>
          <w:rFonts w:eastAsia="Calibri"/>
          <w:sz w:val="24"/>
          <w:szCs w:val="24"/>
        </w:rPr>
      </w:pPr>
      <w:r w:rsidRPr="00A23B33">
        <w:rPr>
          <w:rFonts w:eastAsia="Calibri"/>
          <w:sz w:val="24"/>
          <w:szCs w:val="24"/>
          <w:lang w:val="ru-RU"/>
        </w:rPr>
        <w:t>Стране су обавезне да једна другу без одлагања обавесте о свим променама које могу утицати на реализацију овог Оквирног споразума.</w:t>
      </w:r>
    </w:p>
    <w:p w14:paraId="1CB14E6D" w14:textId="77777777" w:rsidR="003A45FC" w:rsidRPr="00A23B33" w:rsidRDefault="003A45FC" w:rsidP="003A45FC">
      <w:pPr>
        <w:rPr>
          <w:sz w:val="24"/>
          <w:szCs w:val="24"/>
          <w:lang w:val="sr-Cyrl-BA"/>
        </w:rPr>
      </w:pPr>
    </w:p>
    <w:p w14:paraId="591A794C" w14:textId="27B1DB58" w:rsidR="003A45FC" w:rsidRPr="00A01D62" w:rsidRDefault="000D740B" w:rsidP="000D740B">
      <w:pPr>
        <w:jc w:val="center"/>
        <w:rPr>
          <w:b/>
          <w:sz w:val="24"/>
          <w:szCs w:val="24"/>
          <w:lang w:val="sr-Cyrl-BA"/>
        </w:rPr>
      </w:pPr>
      <w:r>
        <w:rPr>
          <w:b/>
          <w:sz w:val="24"/>
          <w:szCs w:val="24"/>
          <w:lang w:val="sr-Cyrl-BA"/>
        </w:rPr>
        <w:t>ЗАКЉУЧИВАЊЕ И СТУПАЊЕ НА СНАГУ ОКВИРНОГ СПОРАЗУМА</w:t>
      </w:r>
    </w:p>
    <w:p w14:paraId="67AC404F" w14:textId="472D3C6D" w:rsidR="003A45FC" w:rsidRPr="00A01D62" w:rsidRDefault="00EE38AD" w:rsidP="000D740B">
      <w:pPr>
        <w:jc w:val="center"/>
        <w:rPr>
          <w:b/>
          <w:sz w:val="24"/>
          <w:szCs w:val="24"/>
        </w:rPr>
      </w:pPr>
      <w:r>
        <w:rPr>
          <w:b/>
          <w:sz w:val="24"/>
          <w:szCs w:val="24"/>
        </w:rPr>
        <w:t>Члан 35</w:t>
      </w:r>
      <w:r w:rsidR="003A45FC" w:rsidRPr="00A01D62">
        <w:rPr>
          <w:b/>
          <w:sz w:val="24"/>
          <w:szCs w:val="24"/>
        </w:rPr>
        <w:t>.</w:t>
      </w:r>
    </w:p>
    <w:p w14:paraId="562BFF86" w14:textId="529B6201" w:rsidR="003A45FC" w:rsidRPr="00A23B33" w:rsidRDefault="003A45FC" w:rsidP="003A45FC">
      <w:pPr>
        <w:rPr>
          <w:rFonts w:eastAsia="Calibri"/>
          <w:sz w:val="24"/>
          <w:szCs w:val="24"/>
        </w:rPr>
      </w:pPr>
      <w:r w:rsidRPr="00A23B33">
        <w:rPr>
          <w:rFonts w:eastAsia="Calibri"/>
          <w:sz w:val="24"/>
          <w:szCs w:val="24"/>
          <w:lang w:val="sr-Cyrl-RS"/>
        </w:rPr>
        <w:t>Оквирни споразум</w:t>
      </w:r>
      <w:r w:rsidRPr="00A23B33">
        <w:rPr>
          <w:rFonts w:eastAsia="Calibri"/>
          <w:sz w:val="24"/>
          <w:szCs w:val="24"/>
        </w:rPr>
        <w:t xml:space="preserve"> се сматра закљученим након потписивања од стране законских заступника страна а ступа на снагу када </w:t>
      </w:r>
      <w:r>
        <w:rPr>
          <w:rFonts w:eastAsia="Calibri"/>
          <w:sz w:val="24"/>
          <w:szCs w:val="24"/>
          <w:lang w:val="sr-Cyrl-RS"/>
        </w:rPr>
        <w:t>Пружалац</w:t>
      </w:r>
      <w:r w:rsidRPr="00A23B33">
        <w:rPr>
          <w:rFonts w:eastAsia="Calibri"/>
          <w:sz w:val="24"/>
          <w:szCs w:val="24"/>
        </w:rPr>
        <w:t xml:space="preserve"> </w:t>
      </w:r>
      <w:r w:rsidR="00064897">
        <w:rPr>
          <w:rFonts w:eastAsia="Calibri"/>
          <w:sz w:val="24"/>
          <w:szCs w:val="24"/>
          <w:lang w:val="sr-Cyrl-RS"/>
        </w:rPr>
        <w:t xml:space="preserve">услуга </w:t>
      </w:r>
      <w:r w:rsidRPr="00A23B33">
        <w:rPr>
          <w:rFonts w:eastAsia="Calibri"/>
          <w:sz w:val="24"/>
          <w:szCs w:val="24"/>
        </w:rPr>
        <w:t>испуни одложни услов и до</w:t>
      </w:r>
      <w:r w:rsidR="000D740B">
        <w:rPr>
          <w:rFonts w:eastAsia="Calibri"/>
          <w:sz w:val="24"/>
          <w:szCs w:val="24"/>
        </w:rPr>
        <w:t>стави у уговореном року средство</w:t>
      </w:r>
      <w:r w:rsidRPr="00A23B33">
        <w:rPr>
          <w:rFonts w:eastAsia="Calibri"/>
          <w:sz w:val="24"/>
          <w:szCs w:val="24"/>
        </w:rPr>
        <w:t xml:space="preserve"> финансијског обезбеђења.</w:t>
      </w:r>
    </w:p>
    <w:p w14:paraId="70F695F0" w14:textId="20686559" w:rsidR="003A45FC" w:rsidRPr="00A23B33" w:rsidRDefault="003A45FC" w:rsidP="003A45FC">
      <w:pPr>
        <w:rPr>
          <w:rFonts w:eastAsia="Calibri"/>
          <w:sz w:val="24"/>
          <w:szCs w:val="24"/>
        </w:rPr>
      </w:pPr>
      <w:r w:rsidRPr="00A23B33">
        <w:rPr>
          <w:sz w:val="24"/>
          <w:szCs w:val="24"/>
          <w:lang w:val="sr-Cyrl-RS"/>
        </w:rPr>
        <w:t>Оквирни споразум</w:t>
      </w:r>
      <w:r w:rsidRPr="00A23B33">
        <w:rPr>
          <w:sz w:val="24"/>
          <w:szCs w:val="24"/>
        </w:rPr>
        <w:t xml:space="preserve"> се закључује на период до</w:t>
      </w:r>
      <w:r w:rsidRPr="00A23B33">
        <w:rPr>
          <w:sz w:val="24"/>
          <w:szCs w:val="24"/>
          <w:lang w:val="sr-Cyrl-RS"/>
        </w:rPr>
        <w:t xml:space="preserve"> </w:t>
      </w:r>
      <w:r w:rsidR="000D740B">
        <w:rPr>
          <w:sz w:val="24"/>
          <w:szCs w:val="24"/>
          <w:lang w:val="sr-Cyrl-RS"/>
        </w:rPr>
        <w:t>годину дана</w:t>
      </w:r>
      <w:r w:rsidRPr="00A23B33">
        <w:rPr>
          <w:sz w:val="24"/>
          <w:szCs w:val="24"/>
        </w:rPr>
        <w:t xml:space="preserve">, рачунајући од ступања </w:t>
      </w:r>
      <w:r w:rsidRPr="00A23B33">
        <w:rPr>
          <w:sz w:val="24"/>
          <w:szCs w:val="24"/>
          <w:lang w:val="sr-Cyrl-RS"/>
        </w:rPr>
        <w:t>Оквирног споразума</w:t>
      </w:r>
      <w:r w:rsidRPr="00A23B33">
        <w:rPr>
          <w:sz w:val="24"/>
          <w:szCs w:val="24"/>
        </w:rPr>
        <w:t xml:space="preserve"> на снагу, </w:t>
      </w:r>
      <w:r w:rsidRPr="00A23B33">
        <w:rPr>
          <w:sz w:val="24"/>
          <w:szCs w:val="24"/>
          <w:lang w:val="sr-Cyrl-RS"/>
        </w:rPr>
        <w:t>а</w:t>
      </w:r>
      <w:r w:rsidRPr="00A23B33">
        <w:rPr>
          <w:sz w:val="24"/>
          <w:szCs w:val="24"/>
        </w:rPr>
        <w:t xml:space="preserve"> највише до висине планираних средстава за јавну набавку за </w:t>
      </w:r>
      <w:r w:rsidR="000D740B">
        <w:rPr>
          <w:sz w:val="24"/>
          <w:szCs w:val="24"/>
          <w:lang w:val="sr-Cyrl-RS"/>
        </w:rPr>
        <w:t>2017</w:t>
      </w:r>
      <w:r w:rsidRPr="00A23B33">
        <w:rPr>
          <w:sz w:val="24"/>
          <w:szCs w:val="24"/>
        </w:rPr>
        <w:t>.годину.</w:t>
      </w:r>
      <w:r w:rsidR="000D740B">
        <w:rPr>
          <w:sz w:val="24"/>
          <w:szCs w:val="24"/>
          <w:lang w:val="sr-Cyrl-RS"/>
        </w:rPr>
        <w:t xml:space="preserve"> </w:t>
      </w:r>
      <w:r w:rsidRPr="00A23B33">
        <w:rPr>
          <w:rFonts w:eastAsia="Calibri"/>
          <w:sz w:val="24"/>
          <w:szCs w:val="24"/>
        </w:rPr>
        <w:t xml:space="preserve">Уколико се средства утроше пре истека уговореног рока </w:t>
      </w:r>
      <w:r w:rsidRPr="00A23B33">
        <w:rPr>
          <w:rFonts w:eastAsia="Calibri"/>
          <w:sz w:val="24"/>
          <w:szCs w:val="24"/>
          <w:lang w:val="sr-Cyrl-RS"/>
        </w:rPr>
        <w:t>Оквирни споразум</w:t>
      </w:r>
      <w:r w:rsidRPr="00A23B33">
        <w:rPr>
          <w:rFonts w:eastAsia="Calibri"/>
          <w:sz w:val="24"/>
          <w:szCs w:val="24"/>
        </w:rPr>
        <w:t xml:space="preserve"> ће се сматрати испуњеним.</w:t>
      </w:r>
    </w:p>
    <w:p w14:paraId="64C214D0" w14:textId="77777777" w:rsidR="003A45FC" w:rsidRPr="00A23B33" w:rsidRDefault="003A45FC" w:rsidP="003A45FC">
      <w:pPr>
        <w:rPr>
          <w:sz w:val="24"/>
          <w:szCs w:val="24"/>
        </w:rPr>
      </w:pPr>
    </w:p>
    <w:p w14:paraId="04A56EDF" w14:textId="77777777" w:rsidR="003A45FC" w:rsidRPr="00A01D62" w:rsidRDefault="003A45FC" w:rsidP="000D740B">
      <w:pPr>
        <w:jc w:val="center"/>
        <w:rPr>
          <w:b/>
          <w:sz w:val="24"/>
          <w:szCs w:val="24"/>
          <w:lang w:val="sr-Cyrl-RS"/>
        </w:rPr>
      </w:pPr>
      <w:r w:rsidRPr="00A01D62">
        <w:rPr>
          <w:b/>
          <w:sz w:val="24"/>
          <w:szCs w:val="24"/>
        </w:rPr>
        <w:t xml:space="preserve">ИЗМЕНЕ ТОКОМ ТРАЈАЊА </w:t>
      </w:r>
      <w:r w:rsidRPr="00A01D62">
        <w:rPr>
          <w:b/>
          <w:sz w:val="24"/>
          <w:szCs w:val="24"/>
          <w:lang w:val="sr-Cyrl-RS"/>
        </w:rPr>
        <w:t>ОКВИРНОГ СПОРАЗУМА</w:t>
      </w:r>
    </w:p>
    <w:p w14:paraId="599B056D" w14:textId="56A9DC0A" w:rsidR="003A45FC" w:rsidRPr="00A01D62" w:rsidRDefault="007F6B41" w:rsidP="000D740B">
      <w:pPr>
        <w:jc w:val="center"/>
        <w:rPr>
          <w:b/>
          <w:sz w:val="24"/>
          <w:szCs w:val="24"/>
        </w:rPr>
      </w:pPr>
      <w:r>
        <w:rPr>
          <w:b/>
          <w:sz w:val="24"/>
          <w:szCs w:val="24"/>
        </w:rPr>
        <w:t xml:space="preserve">Члан </w:t>
      </w:r>
      <w:r w:rsidR="00EE38AD">
        <w:rPr>
          <w:b/>
          <w:sz w:val="24"/>
          <w:szCs w:val="24"/>
          <w:lang w:val="sr-Cyrl-RS"/>
        </w:rPr>
        <w:t>36</w:t>
      </w:r>
      <w:r w:rsidR="003A45FC" w:rsidRPr="00A01D62">
        <w:rPr>
          <w:b/>
          <w:sz w:val="24"/>
          <w:szCs w:val="24"/>
        </w:rPr>
        <w:t>.</w:t>
      </w:r>
    </w:p>
    <w:p w14:paraId="2B2C0B14" w14:textId="77777777" w:rsidR="003A45FC" w:rsidRPr="00A23B33" w:rsidRDefault="003A45FC" w:rsidP="003A45FC">
      <w:pPr>
        <w:rPr>
          <w:sz w:val="24"/>
          <w:szCs w:val="24"/>
          <w:lang w:eastAsia="sr-Latn-CS"/>
        </w:rPr>
      </w:pPr>
      <w:r w:rsidRPr="00A23B33">
        <w:rPr>
          <w:sz w:val="24"/>
          <w:szCs w:val="24"/>
          <w:lang w:val="sr-Cyrl-CS"/>
        </w:rPr>
        <w:t>Стране су сагласне да се евентуалне измене и допуне овог Оквирног споразума изврше у писаној форми – закључивањем анекса у складу са прописима о јавним набавкама.</w:t>
      </w:r>
    </w:p>
    <w:p w14:paraId="53B1C7FF" w14:textId="7BE67174" w:rsidR="003A45FC" w:rsidRPr="00A23B33" w:rsidRDefault="003A45FC" w:rsidP="003A45FC">
      <w:pPr>
        <w:rPr>
          <w:sz w:val="24"/>
          <w:szCs w:val="24"/>
        </w:rPr>
      </w:pPr>
      <w:r w:rsidRPr="00A23B33">
        <w:rPr>
          <w:sz w:val="24"/>
          <w:szCs w:val="24"/>
        </w:rPr>
        <w:t>К</w:t>
      </w:r>
      <w:r>
        <w:rPr>
          <w:sz w:val="24"/>
          <w:szCs w:val="24"/>
          <w:lang w:val="sr-Cyrl-RS"/>
        </w:rPr>
        <w:t>орисник</w:t>
      </w:r>
      <w:r w:rsidRPr="00A23B33">
        <w:rPr>
          <w:sz w:val="24"/>
          <w:szCs w:val="24"/>
        </w:rPr>
        <w:t xml:space="preserve"> </w:t>
      </w:r>
      <w:r w:rsidR="00064897">
        <w:rPr>
          <w:sz w:val="24"/>
          <w:szCs w:val="24"/>
          <w:lang w:val="sr-Cyrl-RS"/>
        </w:rPr>
        <w:t xml:space="preserve">услуге </w:t>
      </w:r>
      <w:r w:rsidRPr="00A23B33">
        <w:rPr>
          <w:sz w:val="24"/>
          <w:szCs w:val="24"/>
        </w:rPr>
        <w:t xml:space="preserve">може, након закључења </w:t>
      </w:r>
      <w:r w:rsidRPr="00A23B33">
        <w:rPr>
          <w:sz w:val="24"/>
          <w:szCs w:val="24"/>
          <w:lang w:val="sr-Cyrl-RS"/>
        </w:rPr>
        <w:t>Оквирног споразума</w:t>
      </w:r>
      <w:r w:rsidRPr="00A23B33">
        <w:rPr>
          <w:sz w:val="24"/>
          <w:szCs w:val="24"/>
        </w:rPr>
        <w:t xml:space="preserve">, повећати обим предмета </w:t>
      </w:r>
      <w:r w:rsidRPr="00A23B33">
        <w:rPr>
          <w:sz w:val="24"/>
          <w:szCs w:val="24"/>
          <w:lang w:val="sr-Cyrl-RS"/>
        </w:rPr>
        <w:t>Оквирног споразума</w:t>
      </w:r>
      <w:r w:rsidRPr="00A23B33">
        <w:rPr>
          <w:sz w:val="24"/>
          <w:szCs w:val="24"/>
        </w:rPr>
        <w:t xml:space="preserve">, с тим да се вредност </w:t>
      </w:r>
      <w:r w:rsidRPr="00A23B33">
        <w:rPr>
          <w:sz w:val="24"/>
          <w:szCs w:val="24"/>
          <w:lang w:val="sr-Cyrl-RS"/>
        </w:rPr>
        <w:t>Оквирног споразума</w:t>
      </w:r>
      <w:r w:rsidRPr="00A23B33">
        <w:rPr>
          <w:sz w:val="24"/>
          <w:szCs w:val="24"/>
        </w:rPr>
        <w:t xml:space="preserve"> може пов</w:t>
      </w:r>
      <w:r w:rsidR="00064897">
        <w:rPr>
          <w:sz w:val="24"/>
          <w:szCs w:val="24"/>
        </w:rPr>
        <w:t>ећати максимално до 5% од укупне</w:t>
      </w:r>
      <w:r w:rsidRPr="00A23B33">
        <w:rPr>
          <w:sz w:val="24"/>
          <w:szCs w:val="24"/>
        </w:rPr>
        <w:t xml:space="preserve"> вредности из члана </w:t>
      </w:r>
      <w:r w:rsidRPr="006C263A">
        <w:rPr>
          <w:sz w:val="24"/>
          <w:szCs w:val="24"/>
        </w:rPr>
        <w:t>3</w:t>
      </w:r>
      <w:r w:rsidR="00064897" w:rsidRPr="00064897">
        <w:rPr>
          <w:sz w:val="24"/>
          <w:szCs w:val="24"/>
          <w:lang w:val="sr-Cyrl-RS"/>
        </w:rPr>
        <w:t xml:space="preserve"> </w:t>
      </w:r>
      <w:r w:rsidR="00064897" w:rsidRPr="00A23B33">
        <w:rPr>
          <w:sz w:val="24"/>
          <w:szCs w:val="24"/>
          <w:lang w:val="sr-Cyrl-RS"/>
        </w:rPr>
        <w:t>Оквирног споразума</w:t>
      </w:r>
      <w:r w:rsidRPr="00A23B33">
        <w:rPr>
          <w:sz w:val="24"/>
          <w:szCs w:val="24"/>
        </w:rPr>
        <w:t>.</w:t>
      </w:r>
    </w:p>
    <w:p w14:paraId="06A53089" w14:textId="6D389698" w:rsidR="003A45FC" w:rsidRPr="00A23B33" w:rsidRDefault="003A45FC" w:rsidP="003A45FC">
      <w:pPr>
        <w:rPr>
          <w:sz w:val="24"/>
          <w:szCs w:val="24"/>
        </w:rPr>
      </w:pPr>
      <w:r w:rsidRPr="00A23B33">
        <w:rPr>
          <w:sz w:val="24"/>
          <w:szCs w:val="24"/>
        </w:rPr>
        <w:t>К</w:t>
      </w:r>
      <w:r>
        <w:rPr>
          <w:sz w:val="24"/>
          <w:szCs w:val="24"/>
          <w:lang w:val="sr-Cyrl-RS"/>
        </w:rPr>
        <w:t>орисник</w:t>
      </w:r>
      <w:r w:rsidRPr="00A23B33">
        <w:rPr>
          <w:sz w:val="24"/>
          <w:szCs w:val="24"/>
        </w:rPr>
        <w:t xml:space="preserve"> може да дозволи промену цене или других битних елемената </w:t>
      </w:r>
      <w:r w:rsidRPr="00A23B33">
        <w:rPr>
          <w:sz w:val="24"/>
          <w:szCs w:val="24"/>
          <w:lang w:val="sr-Cyrl-RS"/>
        </w:rPr>
        <w:t>Оквирног споразума</w:t>
      </w:r>
      <w:r w:rsidRPr="00A23B33">
        <w:rPr>
          <w:sz w:val="24"/>
          <w:szCs w:val="24"/>
        </w:rPr>
        <w:t xml:space="preserve">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стране или се због њих не може остварити сврха овог </w:t>
      </w:r>
      <w:r w:rsidRPr="00A23B33">
        <w:rPr>
          <w:sz w:val="24"/>
          <w:szCs w:val="24"/>
          <w:lang w:val="sr-Cyrl-RS"/>
        </w:rPr>
        <w:t>Оквирног споразума</w:t>
      </w:r>
      <w:r w:rsidRPr="00A23B33">
        <w:rPr>
          <w:sz w:val="24"/>
          <w:szCs w:val="24"/>
        </w:rPr>
        <w:t>.</w:t>
      </w:r>
    </w:p>
    <w:p w14:paraId="632F88FC" w14:textId="331D2ABD" w:rsidR="003A45FC" w:rsidRPr="00A01D62" w:rsidRDefault="003A45FC" w:rsidP="000D740B">
      <w:pPr>
        <w:jc w:val="center"/>
        <w:rPr>
          <w:b/>
          <w:sz w:val="24"/>
          <w:szCs w:val="24"/>
        </w:rPr>
      </w:pPr>
      <w:r w:rsidRPr="00A01D62">
        <w:rPr>
          <w:b/>
          <w:sz w:val="24"/>
          <w:szCs w:val="24"/>
        </w:rPr>
        <w:t>ЗАВРШНЕ ОДРЕДБЕ</w:t>
      </w:r>
    </w:p>
    <w:p w14:paraId="31A71B91" w14:textId="26E4E9AD" w:rsidR="003A45FC" w:rsidRPr="00A01D62" w:rsidRDefault="007F6B41" w:rsidP="000D740B">
      <w:pPr>
        <w:jc w:val="center"/>
        <w:rPr>
          <w:b/>
          <w:sz w:val="24"/>
          <w:szCs w:val="24"/>
        </w:rPr>
      </w:pPr>
      <w:r>
        <w:rPr>
          <w:b/>
          <w:sz w:val="24"/>
          <w:szCs w:val="24"/>
        </w:rPr>
        <w:t xml:space="preserve">Члан </w:t>
      </w:r>
      <w:r w:rsidR="00EE38AD">
        <w:rPr>
          <w:b/>
          <w:sz w:val="24"/>
          <w:szCs w:val="24"/>
          <w:lang w:val="sr-Cyrl-RS"/>
        </w:rPr>
        <w:t>37</w:t>
      </w:r>
      <w:r w:rsidR="003A45FC" w:rsidRPr="00A01D62">
        <w:rPr>
          <w:b/>
          <w:sz w:val="24"/>
          <w:szCs w:val="24"/>
        </w:rPr>
        <w:t>.</w:t>
      </w:r>
    </w:p>
    <w:p w14:paraId="5EF8B76A" w14:textId="5C452625" w:rsidR="00A01D62" w:rsidRPr="00A23B33" w:rsidRDefault="003A45FC" w:rsidP="003A45FC">
      <w:pPr>
        <w:rPr>
          <w:sz w:val="24"/>
          <w:szCs w:val="24"/>
          <w:lang w:val="sr-Cyrl-CS"/>
        </w:rPr>
      </w:pPr>
      <w:r w:rsidRPr="00A23B33">
        <w:rPr>
          <w:sz w:val="24"/>
          <w:szCs w:val="24"/>
        </w:rPr>
        <w:lastRenderedPageBreak/>
        <w:t>На односе страна</w:t>
      </w:r>
      <w:r w:rsidRPr="00A23B33">
        <w:rPr>
          <w:sz w:val="24"/>
          <w:szCs w:val="24"/>
          <w:lang w:val="sr-Cyrl-CS"/>
        </w:rPr>
        <w:t>,</w:t>
      </w:r>
      <w:r w:rsidRPr="00A23B33">
        <w:rPr>
          <w:sz w:val="24"/>
          <w:szCs w:val="24"/>
        </w:rPr>
        <w:t xml:space="preserve"> који нису уређени овим </w:t>
      </w:r>
      <w:r w:rsidRPr="00A23B33">
        <w:rPr>
          <w:sz w:val="24"/>
          <w:szCs w:val="24"/>
          <w:lang w:val="sr-Cyrl-RS"/>
        </w:rPr>
        <w:t>Оквирним споразумом</w:t>
      </w:r>
      <w:r w:rsidRPr="00A23B33">
        <w:rPr>
          <w:sz w:val="24"/>
          <w:szCs w:val="24"/>
          <w:lang w:val="sr-Cyrl-CS"/>
        </w:rPr>
        <w:t>,</w:t>
      </w:r>
      <w:r w:rsidRPr="00A23B33">
        <w:rPr>
          <w:sz w:val="24"/>
          <w:szCs w:val="24"/>
        </w:rPr>
        <w:t xml:space="preserve"> примењују се одговарајуће одредбе ЗОО</w:t>
      </w:r>
      <w:r w:rsidRPr="00A23B33">
        <w:rPr>
          <w:sz w:val="24"/>
          <w:szCs w:val="24"/>
          <w:lang w:val="pt-BR"/>
        </w:rPr>
        <w:t xml:space="preserve"> и других </w:t>
      </w:r>
      <w:r w:rsidRPr="00A23B33">
        <w:rPr>
          <w:sz w:val="24"/>
          <w:szCs w:val="24"/>
          <w:lang w:val="sr-Cyrl-CS"/>
        </w:rPr>
        <w:t xml:space="preserve">закона, подзаконских аката, стандарда и </w:t>
      </w:r>
      <w:r w:rsidRPr="00A23B33">
        <w:rPr>
          <w:sz w:val="24"/>
          <w:szCs w:val="24"/>
          <w:lang w:val="ru-RU"/>
        </w:rPr>
        <w:t>техни</w:t>
      </w:r>
      <w:r w:rsidRPr="00A23B33">
        <w:rPr>
          <w:sz w:val="24"/>
          <w:szCs w:val="24"/>
          <w:lang w:val="sr-Cyrl-CS"/>
        </w:rPr>
        <w:t>ч</w:t>
      </w:r>
      <w:r w:rsidRPr="00A23B33">
        <w:rPr>
          <w:sz w:val="24"/>
          <w:szCs w:val="24"/>
          <w:lang w:val="ru-RU"/>
        </w:rPr>
        <w:t>ки</w:t>
      </w:r>
      <w:r w:rsidRPr="00A23B33">
        <w:rPr>
          <w:sz w:val="24"/>
          <w:szCs w:val="24"/>
          <w:lang w:val="sr-Cyrl-CS"/>
        </w:rPr>
        <w:t xml:space="preserve">х </w:t>
      </w:r>
      <w:r w:rsidRPr="00A23B33">
        <w:rPr>
          <w:sz w:val="24"/>
          <w:szCs w:val="24"/>
          <w:lang w:val="ru-RU"/>
        </w:rPr>
        <w:t>норматива Републике Србије</w:t>
      </w:r>
      <w:r w:rsidRPr="00A23B33">
        <w:rPr>
          <w:sz w:val="24"/>
          <w:szCs w:val="24"/>
          <w:lang w:val="sr-Cyrl-CS"/>
        </w:rPr>
        <w:t xml:space="preserve"> – примењивих с обзиром на предмет овог Оквирног споразума.</w:t>
      </w:r>
    </w:p>
    <w:p w14:paraId="16394E3E" w14:textId="15A6E70F" w:rsidR="003A45FC" w:rsidRPr="00A01D62" w:rsidRDefault="003A45FC" w:rsidP="000D740B">
      <w:pPr>
        <w:jc w:val="center"/>
        <w:rPr>
          <w:b/>
          <w:sz w:val="24"/>
          <w:szCs w:val="24"/>
        </w:rPr>
      </w:pPr>
      <w:r w:rsidRPr="00A01D62">
        <w:rPr>
          <w:b/>
          <w:sz w:val="24"/>
          <w:szCs w:val="24"/>
          <w:lang w:val="ru-RU"/>
        </w:rPr>
        <w:t xml:space="preserve">Члан </w:t>
      </w:r>
      <w:r w:rsidR="00EE38AD">
        <w:rPr>
          <w:b/>
          <w:sz w:val="24"/>
          <w:szCs w:val="24"/>
          <w:lang w:val="sr-Cyrl-RS"/>
        </w:rPr>
        <w:t>38</w:t>
      </w:r>
      <w:r w:rsidRPr="00A01D62">
        <w:rPr>
          <w:b/>
          <w:sz w:val="24"/>
          <w:szCs w:val="24"/>
          <w:lang w:val="ru-RU"/>
        </w:rPr>
        <w:t>.</w:t>
      </w:r>
    </w:p>
    <w:p w14:paraId="2F7B6AA1" w14:textId="051A42F6" w:rsidR="003A45FC" w:rsidRPr="00A23B33" w:rsidRDefault="003A45FC" w:rsidP="003A45FC">
      <w:pPr>
        <w:rPr>
          <w:sz w:val="24"/>
          <w:szCs w:val="24"/>
        </w:rPr>
      </w:pPr>
      <w:r w:rsidRPr="00A23B33">
        <w:rPr>
          <w:sz w:val="24"/>
          <w:szCs w:val="24"/>
        </w:rPr>
        <w:t xml:space="preserve">Сви неспоразуми који настану из овог </w:t>
      </w:r>
      <w:r w:rsidRPr="00A23B33">
        <w:rPr>
          <w:sz w:val="24"/>
          <w:szCs w:val="24"/>
          <w:lang w:val="sr-Cyrl-RS"/>
        </w:rPr>
        <w:t>Оквирног споразума</w:t>
      </w:r>
      <w:r w:rsidRPr="00A23B33">
        <w:rPr>
          <w:sz w:val="24"/>
          <w:szCs w:val="24"/>
        </w:rPr>
        <w:t xml:space="preserve"> и поводом њега стране ће решити споразумно, а уколико у томе не успеју стране су сагласне да сваки спор настао из овог </w:t>
      </w:r>
      <w:r w:rsidRPr="00A23B33">
        <w:rPr>
          <w:sz w:val="24"/>
          <w:szCs w:val="24"/>
          <w:lang w:val="sr-Cyrl-RS"/>
        </w:rPr>
        <w:t>Оквирног споразума</w:t>
      </w:r>
      <w:r w:rsidRPr="00A23B33">
        <w:rPr>
          <w:sz w:val="24"/>
          <w:szCs w:val="24"/>
        </w:rPr>
        <w:t xml:space="preserve"> буде коначно решен од стране стварно надлежног суда у Београду/(</w:t>
      </w:r>
      <w:r w:rsidR="000D740B">
        <w:rPr>
          <w:sz w:val="24"/>
          <w:szCs w:val="24"/>
          <w:lang w:val="sr-Cyrl-RS"/>
        </w:rPr>
        <w:t>Сталне</w:t>
      </w:r>
      <w:r w:rsidRPr="00A23B33">
        <w:rPr>
          <w:sz w:val="24"/>
          <w:szCs w:val="24"/>
        </w:rPr>
        <w:t xml:space="preserve"> арбитраже при Привредној комори Србије, уз примену њеног Правилника (напомена: коначан текст у </w:t>
      </w:r>
      <w:r w:rsidRPr="00A23B33">
        <w:rPr>
          <w:sz w:val="24"/>
          <w:szCs w:val="24"/>
          <w:lang w:val="sr-Cyrl-RS"/>
        </w:rPr>
        <w:t>Оквирном споразуму</w:t>
      </w:r>
      <w:r w:rsidRPr="00A23B33">
        <w:rPr>
          <w:sz w:val="24"/>
          <w:szCs w:val="24"/>
        </w:rPr>
        <w:t xml:space="preserve"> зависи од тога да ли је домаћи или страни Продавац).</w:t>
      </w:r>
    </w:p>
    <w:p w14:paraId="6DBE6BDA" w14:textId="744D868D" w:rsidR="003A45FC" w:rsidRDefault="003A45FC" w:rsidP="003A45FC">
      <w:pPr>
        <w:rPr>
          <w:sz w:val="24"/>
          <w:szCs w:val="24"/>
        </w:rPr>
      </w:pPr>
      <w:r w:rsidRPr="00A23B33">
        <w:rPr>
          <w:sz w:val="24"/>
          <w:szCs w:val="24"/>
        </w:rPr>
        <w:t>У случају спора примењује се материјално и процесно право Републике Србије, а пост</w:t>
      </w:r>
      <w:r w:rsidR="00A01D62">
        <w:rPr>
          <w:sz w:val="24"/>
          <w:szCs w:val="24"/>
        </w:rPr>
        <w:t>упак се води на српском језику.</w:t>
      </w:r>
    </w:p>
    <w:p w14:paraId="5D2FB6B2" w14:textId="77777777" w:rsidR="00A01D62" w:rsidRPr="00A23B33" w:rsidRDefault="00A01D62" w:rsidP="003A45FC">
      <w:pPr>
        <w:rPr>
          <w:sz w:val="24"/>
          <w:szCs w:val="24"/>
        </w:rPr>
      </w:pPr>
    </w:p>
    <w:p w14:paraId="3D3C7CD6" w14:textId="3A59F0AC" w:rsidR="003A45FC" w:rsidRPr="00A01D62" w:rsidRDefault="003A45FC" w:rsidP="000D740B">
      <w:pPr>
        <w:jc w:val="center"/>
        <w:rPr>
          <w:b/>
          <w:sz w:val="24"/>
          <w:szCs w:val="24"/>
        </w:rPr>
      </w:pPr>
      <w:r w:rsidRPr="00A01D62">
        <w:rPr>
          <w:b/>
          <w:sz w:val="24"/>
          <w:szCs w:val="24"/>
        </w:rPr>
        <w:t xml:space="preserve">Члан </w:t>
      </w:r>
      <w:r w:rsidR="00EE38AD">
        <w:rPr>
          <w:b/>
          <w:sz w:val="24"/>
          <w:szCs w:val="24"/>
          <w:lang w:val="sr-Cyrl-RS"/>
        </w:rPr>
        <w:t>39</w:t>
      </w:r>
      <w:r w:rsidRPr="00A01D62">
        <w:rPr>
          <w:b/>
          <w:sz w:val="24"/>
          <w:szCs w:val="24"/>
        </w:rPr>
        <w:t>.</w:t>
      </w:r>
    </w:p>
    <w:p w14:paraId="58535E1B" w14:textId="77777777" w:rsidR="003A45FC" w:rsidRDefault="003A45FC" w:rsidP="003A45FC">
      <w:pPr>
        <w:rPr>
          <w:b/>
          <w:sz w:val="24"/>
          <w:szCs w:val="24"/>
          <w:lang w:val="sr-Cyrl-CS"/>
        </w:rPr>
      </w:pPr>
      <w:r w:rsidRPr="00A01D62">
        <w:rPr>
          <w:b/>
          <w:sz w:val="24"/>
          <w:szCs w:val="24"/>
          <w:lang w:val="sr-Cyrl-CS"/>
        </w:rPr>
        <w:t>Саставни део овог Оквирног споразума су и његови прилози, како следи:</w:t>
      </w:r>
    </w:p>
    <w:p w14:paraId="20ED0E2A" w14:textId="77777777" w:rsidR="007316D4" w:rsidRPr="00A01D62" w:rsidRDefault="007316D4" w:rsidP="003A45FC">
      <w:pPr>
        <w:rPr>
          <w:b/>
          <w:sz w:val="24"/>
          <w:szCs w:val="24"/>
          <w:lang w:val="sr-Cyrl-CS"/>
        </w:rPr>
      </w:pPr>
    </w:p>
    <w:p w14:paraId="414536C0" w14:textId="7216F6DF" w:rsidR="007316D4" w:rsidRPr="00A23B33" w:rsidRDefault="003A45FC" w:rsidP="007316D4">
      <w:pPr>
        <w:spacing w:before="0"/>
        <w:rPr>
          <w:sz w:val="24"/>
          <w:szCs w:val="24"/>
          <w:lang w:val="sr-Cyrl-RS"/>
        </w:rPr>
      </w:pPr>
      <w:r w:rsidRPr="00A23B33">
        <w:rPr>
          <w:sz w:val="24"/>
          <w:szCs w:val="24"/>
        </w:rPr>
        <w:t xml:space="preserve">Прилог 1 </w:t>
      </w:r>
      <w:r w:rsidRPr="00A23B33">
        <w:rPr>
          <w:sz w:val="24"/>
          <w:szCs w:val="24"/>
          <w:lang w:val="sr-Cyrl-RS"/>
        </w:rPr>
        <w:t xml:space="preserve"> </w:t>
      </w:r>
      <w:r w:rsidR="000D740B" w:rsidRPr="00A23B33">
        <w:rPr>
          <w:sz w:val="24"/>
          <w:szCs w:val="24"/>
        </w:rPr>
        <w:t>Конкурсна документација</w:t>
      </w:r>
      <w:r w:rsidR="000D740B" w:rsidRPr="00A23B33">
        <w:rPr>
          <w:sz w:val="24"/>
          <w:szCs w:val="24"/>
          <w:lang w:val="sr-Cyrl-RS"/>
        </w:rPr>
        <w:t xml:space="preserve"> (на Порталу јавних набавки под шифром_______)</w:t>
      </w:r>
    </w:p>
    <w:p w14:paraId="17524742" w14:textId="1DCD8FEB" w:rsidR="007316D4" w:rsidRPr="000D740B" w:rsidRDefault="000D740B" w:rsidP="007316D4">
      <w:pPr>
        <w:spacing w:before="0"/>
        <w:rPr>
          <w:sz w:val="24"/>
          <w:szCs w:val="24"/>
          <w:lang w:val="sr-Cyrl-RS"/>
        </w:rPr>
      </w:pPr>
      <w:r>
        <w:rPr>
          <w:sz w:val="24"/>
          <w:szCs w:val="24"/>
        </w:rPr>
        <w:t>Прил</w:t>
      </w:r>
      <w:r w:rsidR="003A45FC" w:rsidRPr="00A23B33">
        <w:rPr>
          <w:sz w:val="24"/>
          <w:szCs w:val="24"/>
        </w:rPr>
        <w:t xml:space="preserve">ог 2 </w:t>
      </w:r>
      <w:r>
        <w:rPr>
          <w:sz w:val="24"/>
          <w:szCs w:val="24"/>
          <w:lang w:val="sr-Cyrl-RS"/>
        </w:rPr>
        <w:t>Понуда</w:t>
      </w:r>
    </w:p>
    <w:p w14:paraId="415CBCA3" w14:textId="3F54497B" w:rsidR="007316D4" w:rsidRPr="007316D4" w:rsidRDefault="003A45FC" w:rsidP="007316D4">
      <w:pPr>
        <w:spacing w:before="0"/>
        <w:rPr>
          <w:sz w:val="24"/>
          <w:szCs w:val="24"/>
        </w:rPr>
      </w:pPr>
      <w:r w:rsidRPr="00A23B33">
        <w:rPr>
          <w:sz w:val="24"/>
          <w:szCs w:val="24"/>
        </w:rPr>
        <w:t xml:space="preserve">Прилог 3 </w:t>
      </w:r>
      <w:r w:rsidR="007316D4">
        <w:rPr>
          <w:sz w:val="24"/>
          <w:szCs w:val="24"/>
          <w:lang w:val="sr-Cyrl-RS"/>
        </w:rPr>
        <w:t>Опис и врста услуге</w:t>
      </w:r>
    </w:p>
    <w:p w14:paraId="4A846AD8" w14:textId="79474CA5" w:rsidR="007316D4" w:rsidRDefault="007316D4" w:rsidP="007316D4">
      <w:pPr>
        <w:spacing w:before="0"/>
        <w:rPr>
          <w:sz w:val="24"/>
          <w:szCs w:val="24"/>
        </w:rPr>
      </w:pPr>
      <w:r w:rsidRPr="00A23B33">
        <w:rPr>
          <w:sz w:val="24"/>
          <w:szCs w:val="24"/>
        </w:rPr>
        <w:t>Прилог</w:t>
      </w:r>
      <w:r>
        <w:rPr>
          <w:sz w:val="24"/>
          <w:szCs w:val="24"/>
          <w:lang w:val="sr-Cyrl-RS"/>
        </w:rPr>
        <w:t xml:space="preserve"> </w:t>
      </w:r>
      <w:r w:rsidRPr="00A23B33">
        <w:rPr>
          <w:sz w:val="24"/>
          <w:szCs w:val="24"/>
        </w:rPr>
        <w:t xml:space="preserve">4 </w:t>
      </w:r>
      <w:r w:rsidR="000D740B" w:rsidRPr="00A23B33">
        <w:rPr>
          <w:sz w:val="24"/>
          <w:szCs w:val="24"/>
        </w:rPr>
        <w:t xml:space="preserve">Образац структуре цене </w:t>
      </w:r>
    </w:p>
    <w:p w14:paraId="3436068E" w14:textId="618377EF" w:rsidR="007950F9" w:rsidRDefault="003A45FC" w:rsidP="007316D4">
      <w:pPr>
        <w:spacing w:before="0"/>
        <w:rPr>
          <w:sz w:val="24"/>
          <w:szCs w:val="24"/>
          <w:lang w:val="sr-Cyrl-RS"/>
        </w:rPr>
      </w:pPr>
      <w:r w:rsidRPr="00A23B33">
        <w:rPr>
          <w:sz w:val="24"/>
          <w:szCs w:val="24"/>
        </w:rPr>
        <w:t xml:space="preserve">Прилог 5 </w:t>
      </w:r>
      <w:r w:rsidR="007316D4">
        <w:rPr>
          <w:sz w:val="24"/>
          <w:szCs w:val="24"/>
          <w:lang w:val="sr-Cyrl-RS"/>
        </w:rPr>
        <w:t>Термин план</w:t>
      </w:r>
    </w:p>
    <w:p w14:paraId="39998FB4" w14:textId="2C7A22A4" w:rsidR="007316D4" w:rsidRPr="007316D4" w:rsidRDefault="007316D4" w:rsidP="007316D4">
      <w:pPr>
        <w:tabs>
          <w:tab w:val="left" w:pos="567"/>
        </w:tabs>
        <w:spacing w:before="0"/>
        <w:ind w:left="90" w:hanging="90"/>
        <w:rPr>
          <w:rFonts w:cs="Arial"/>
          <w:sz w:val="24"/>
          <w:szCs w:val="24"/>
        </w:rPr>
      </w:pPr>
      <w:r>
        <w:rPr>
          <w:sz w:val="24"/>
          <w:szCs w:val="24"/>
          <w:lang w:val="sr-Cyrl-RS"/>
        </w:rPr>
        <w:t xml:space="preserve">Прилог 6 </w:t>
      </w:r>
      <w:r w:rsidRPr="007316D4">
        <w:rPr>
          <w:rFonts w:cs="Arial"/>
          <w:sz w:val="24"/>
          <w:szCs w:val="24"/>
        </w:rPr>
        <w:t>Списак извршилаца и Резервни списак изв</w:t>
      </w:r>
      <w:r w:rsidR="00C10CF5">
        <w:rPr>
          <w:rFonts w:cs="Arial"/>
          <w:sz w:val="24"/>
          <w:szCs w:val="24"/>
        </w:rPr>
        <w:t>ршилаца</w:t>
      </w:r>
    </w:p>
    <w:p w14:paraId="532AAFFA" w14:textId="780246A6" w:rsidR="007316D4" w:rsidRPr="007316D4" w:rsidRDefault="007316D4" w:rsidP="007316D4">
      <w:pPr>
        <w:tabs>
          <w:tab w:val="left" w:pos="567"/>
        </w:tabs>
        <w:spacing w:before="0"/>
        <w:ind w:left="90" w:hanging="90"/>
        <w:rPr>
          <w:rFonts w:cs="Arial"/>
          <w:sz w:val="24"/>
          <w:szCs w:val="24"/>
        </w:rPr>
      </w:pPr>
      <w:r>
        <w:rPr>
          <w:rFonts w:cs="Arial"/>
          <w:sz w:val="24"/>
          <w:szCs w:val="24"/>
        </w:rPr>
        <w:t xml:space="preserve">Прилог 7 </w:t>
      </w:r>
      <w:r w:rsidRPr="007316D4">
        <w:rPr>
          <w:rFonts w:cs="Arial"/>
          <w:sz w:val="24"/>
          <w:szCs w:val="24"/>
        </w:rPr>
        <w:t>Уговор о чувању пословне</w:t>
      </w:r>
      <w:r w:rsidR="00C10CF5">
        <w:rPr>
          <w:rFonts w:cs="Arial"/>
          <w:sz w:val="24"/>
          <w:szCs w:val="24"/>
        </w:rPr>
        <w:t xml:space="preserve"> тајне и поверљивих информација</w:t>
      </w:r>
    </w:p>
    <w:p w14:paraId="27ADDD84" w14:textId="35A884DC" w:rsidR="007316D4" w:rsidRPr="007316D4" w:rsidRDefault="007316D4" w:rsidP="007316D4">
      <w:pPr>
        <w:tabs>
          <w:tab w:val="left" w:pos="567"/>
        </w:tabs>
        <w:spacing w:before="0"/>
        <w:ind w:left="90" w:hanging="90"/>
        <w:rPr>
          <w:rFonts w:cs="Arial"/>
          <w:sz w:val="24"/>
          <w:szCs w:val="24"/>
        </w:rPr>
      </w:pPr>
      <w:r>
        <w:rPr>
          <w:rFonts w:cs="Arial"/>
          <w:sz w:val="24"/>
          <w:szCs w:val="24"/>
        </w:rPr>
        <w:t xml:space="preserve">Прилог 8 </w:t>
      </w:r>
      <w:r w:rsidR="00C10CF5">
        <w:rPr>
          <w:rFonts w:cs="Arial"/>
          <w:sz w:val="24"/>
          <w:szCs w:val="24"/>
        </w:rPr>
        <w:t>Безбедност и здравље на раду</w:t>
      </w:r>
    </w:p>
    <w:p w14:paraId="18D08B84" w14:textId="78480545" w:rsidR="003A45FC" w:rsidRPr="007316D4" w:rsidRDefault="007316D4" w:rsidP="007316D4">
      <w:pPr>
        <w:spacing w:before="0"/>
        <w:rPr>
          <w:sz w:val="24"/>
          <w:szCs w:val="24"/>
          <w:lang w:val="sr-Cyrl-RS"/>
        </w:rPr>
      </w:pPr>
      <w:r>
        <w:rPr>
          <w:sz w:val="24"/>
          <w:szCs w:val="24"/>
          <w:lang w:val="sr-Cyrl-RS"/>
        </w:rPr>
        <w:t xml:space="preserve">Прилог 9 </w:t>
      </w:r>
      <w:r w:rsidR="003A45FC" w:rsidRPr="00A11FDA">
        <w:rPr>
          <w:color w:val="00B0F0"/>
          <w:sz w:val="24"/>
          <w:szCs w:val="24"/>
        </w:rPr>
        <w:t>Споразум о заједничком наступању</w:t>
      </w:r>
    </w:p>
    <w:p w14:paraId="1384F9AF" w14:textId="77777777" w:rsidR="003A45FC" w:rsidRPr="00A23B33" w:rsidRDefault="003A45FC" w:rsidP="003A45FC">
      <w:pPr>
        <w:rPr>
          <w:sz w:val="24"/>
          <w:szCs w:val="24"/>
        </w:rPr>
      </w:pPr>
    </w:p>
    <w:p w14:paraId="6F6B60EC" w14:textId="68277C49" w:rsidR="003A45FC" w:rsidRPr="00A23B33" w:rsidRDefault="003A45FC" w:rsidP="003A45FC">
      <w:pPr>
        <w:rPr>
          <w:sz w:val="24"/>
          <w:szCs w:val="24"/>
          <w:lang w:val="sr-Cyrl-CS"/>
        </w:rPr>
      </w:pPr>
      <w:r w:rsidRPr="00A23B33">
        <w:rPr>
          <w:sz w:val="24"/>
          <w:szCs w:val="24"/>
          <w:lang w:val="sr-Cyrl-CS"/>
        </w:rPr>
        <w:t>Стране сагласно изјављују да су Оквирни споразум прочитале, разумеле и да одредбе у свему представљају израз њихове стварне воље.</w:t>
      </w:r>
    </w:p>
    <w:p w14:paraId="05724057" w14:textId="77777777" w:rsidR="003A45FC" w:rsidRPr="00A23B33" w:rsidRDefault="003A45FC" w:rsidP="003A45FC">
      <w:pPr>
        <w:rPr>
          <w:sz w:val="24"/>
          <w:szCs w:val="24"/>
          <w:lang w:val="sr-Cyrl-CS"/>
        </w:rPr>
      </w:pPr>
    </w:p>
    <w:p w14:paraId="0B1AEDCD" w14:textId="7C49DF54" w:rsidR="003A45FC" w:rsidRPr="00A01D62" w:rsidRDefault="003A45FC" w:rsidP="000D740B">
      <w:pPr>
        <w:jc w:val="center"/>
        <w:rPr>
          <w:b/>
          <w:sz w:val="24"/>
          <w:szCs w:val="24"/>
        </w:rPr>
      </w:pPr>
      <w:r w:rsidRPr="00A01D62">
        <w:rPr>
          <w:b/>
          <w:sz w:val="24"/>
          <w:szCs w:val="24"/>
        </w:rPr>
        <w:t xml:space="preserve">Члан </w:t>
      </w:r>
      <w:r w:rsidR="00EE38AD">
        <w:rPr>
          <w:b/>
          <w:sz w:val="24"/>
          <w:szCs w:val="24"/>
          <w:lang w:val="sr-Cyrl-RS"/>
        </w:rPr>
        <w:t>40</w:t>
      </w:r>
      <w:r w:rsidRPr="00A01D62">
        <w:rPr>
          <w:b/>
          <w:sz w:val="24"/>
          <w:szCs w:val="24"/>
        </w:rPr>
        <w:t>.</w:t>
      </w:r>
    </w:p>
    <w:p w14:paraId="6A24C091" w14:textId="3EC1B5D2" w:rsidR="003A45FC" w:rsidRPr="004060B8" w:rsidRDefault="003A45FC" w:rsidP="003A45FC">
      <w:pPr>
        <w:rPr>
          <w:sz w:val="24"/>
          <w:szCs w:val="24"/>
          <w:lang w:val="sr-Cyrl-RS"/>
        </w:rPr>
      </w:pPr>
      <w:r w:rsidRPr="00A23B33">
        <w:rPr>
          <w:sz w:val="24"/>
          <w:szCs w:val="24"/>
          <w:lang w:val="sr-Cyrl-RS"/>
        </w:rPr>
        <w:t>Оквирни споразум</w:t>
      </w:r>
      <w:r w:rsidRPr="00A23B33">
        <w:rPr>
          <w:sz w:val="24"/>
          <w:szCs w:val="24"/>
        </w:rPr>
        <w:t xml:space="preserve"> је сачињен у 6 (</w:t>
      </w:r>
      <w:r w:rsidR="004C10BC">
        <w:rPr>
          <w:sz w:val="24"/>
          <w:szCs w:val="24"/>
          <w:lang w:val="sr-Cyrl-RS"/>
        </w:rPr>
        <w:t xml:space="preserve">словима: </w:t>
      </w:r>
      <w:r w:rsidRPr="00A23B33">
        <w:rPr>
          <w:sz w:val="24"/>
          <w:szCs w:val="24"/>
        </w:rPr>
        <w:t xml:space="preserve">шест) истоветних примерка, од којих </w:t>
      </w:r>
      <w:r w:rsidR="00B0145D">
        <w:rPr>
          <w:sz w:val="24"/>
          <w:szCs w:val="24"/>
          <w:lang w:val="sr-Cyrl-RS"/>
        </w:rPr>
        <w:t>по 3 (словима: три) за сваку Страну у споразуму.</w:t>
      </w:r>
    </w:p>
    <w:tbl>
      <w:tblPr>
        <w:tblW w:w="0" w:type="auto"/>
        <w:tblLook w:val="04A0" w:firstRow="1" w:lastRow="0" w:firstColumn="1" w:lastColumn="0" w:noHBand="0" w:noVBand="1"/>
      </w:tblPr>
      <w:tblGrid>
        <w:gridCol w:w="3903"/>
        <w:gridCol w:w="1011"/>
        <w:gridCol w:w="4115"/>
      </w:tblGrid>
      <w:tr w:rsidR="003A45FC" w:rsidRPr="00010DAF" w14:paraId="4CD387E0" w14:textId="77777777" w:rsidTr="001D04CE">
        <w:tc>
          <w:tcPr>
            <w:tcW w:w="4503" w:type="dxa"/>
            <w:shd w:val="clear" w:color="auto" w:fill="auto"/>
            <w:vAlign w:val="center"/>
            <w:hideMark/>
          </w:tcPr>
          <w:p w14:paraId="1EFC5C89" w14:textId="5D4E69D3" w:rsidR="003A45FC" w:rsidRPr="00A01D62" w:rsidRDefault="003A45FC" w:rsidP="001D04CE">
            <w:pPr>
              <w:rPr>
                <w:b/>
                <w:lang w:val="sr-Cyrl-RS"/>
              </w:rPr>
            </w:pPr>
            <w:r w:rsidRPr="00A01D62">
              <w:rPr>
                <w:b/>
                <w:lang w:val="sr-Cyrl-RS"/>
              </w:rPr>
              <w:t xml:space="preserve">      </w:t>
            </w:r>
            <w:r w:rsidR="00A01D62">
              <w:rPr>
                <w:b/>
                <w:lang w:val="sr-Cyrl-RS"/>
              </w:rPr>
              <w:t xml:space="preserve">        </w:t>
            </w:r>
            <w:r w:rsidRPr="00A01D62">
              <w:rPr>
                <w:b/>
              </w:rPr>
              <w:t>К</w:t>
            </w:r>
            <w:r w:rsidRPr="00A01D62">
              <w:rPr>
                <w:b/>
                <w:lang w:val="sr-Cyrl-RS"/>
              </w:rPr>
              <w:t>ОРИСНИК УСЛУГЕ</w:t>
            </w:r>
          </w:p>
        </w:tc>
        <w:tc>
          <w:tcPr>
            <w:tcW w:w="1275" w:type="dxa"/>
            <w:shd w:val="clear" w:color="auto" w:fill="auto"/>
            <w:vAlign w:val="center"/>
          </w:tcPr>
          <w:p w14:paraId="5276AFC9" w14:textId="77777777" w:rsidR="003A45FC" w:rsidRPr="00010DAF" w:rsidRDefault="003A45FC" w:rsidP="001D04CE"/>
        </w:tc>
        <w:tc>
          <w:tcPr>
            <w:tcW w:w="4395" w:type="dxa"/>
            <w:shd w:val="clear" w:color="auto" w:fill="auto"/>
            <w:vAlign w:val="center"/>
            <w:hideMark/>
          </w:tcPr>
          <w:p w14:paraId="2E429ED1" w14:textId="67DE97C9" w:rsidR="003A45FC" w:rsidRPr="00A01D62" w:rsidRDefault="003A45FC" w:rsidP="001D04CE">
            <w:pPr>
              <w:rPr>
                <w:b/>
              </w:rPr>
            </w:pPr>
            <w:r w:rsidRPr="00A01D62">
              <w:rPr>
                <w:b/>
                <w:lang w:val="sr-Cyrl-RS"/>
              </w:rPr>
              <w:t xml:space="preserve">     </w:t>
            </w:r>
            <w:r w:rsidR="00EC1244">
              <w:rPr>
                <w:b/>
                <w:lang w:val="sr-Cyrl-RS"/>
              </w:rPr>
              <w:t xml:space="preserve"> </w:t>
            </w:r>
            <w:r w:rsidRPr="00A01D62">
              <w:rPr>
                <w:b/>
                <w:lang w:val="sr-Cyrl-RS"/>
              </w:rPr>
              <w:t xml:space="preserve"> </w:t>
            </w:r>
            <w:r w:rsidR="000D740B">
              <w:rPr>
                <w:b/>
                <w:lang w:val="sr-Cyrl-RS"/>
              </w:rPr>
              <w:t xml:space="preserve"> </w:t>
            </w:r>
            <w:r w:rsidRPr="00A01D62">
              <w:rPr>
                <w:b/>
              </w:rPr>
              <w:t>ПРУЖАЛАЦ УСЛУГЕ</w:t>
            </w:r>
          </w:p>
        </w:tc>
      </w:tr>
      <w:tr w:rsidR="003A45FC" w:rsidRPr="00010DAF" w14:paraId="5EC357CE" w14:textId="77777777" w:rsidTr="001D04CE">
        <w:tc>
          <w:tcPr>
            <w:tcW w:w="4503" w:type="dxa"/>
            <w:shd w:val="clear" w:color="auto" w:fill="auto"/>
            <w:vAlign w:val="center"/>
            <w:hideMark/>
          </w:tcPr>
          <w:p w14:paraId="6A106EF2" w14:textId="7ECD876A" w:rsidR="003A45FC" w:rsidRPr="00A01D62" w:rsidRDefault="003A45FC" w:rsidP="00A01D62">
            <w:pPr>
              <w:jc w:val="center"/>
              <w:rPr>
                <w:b/>
              </w:rPr>
            </w:pPr>
            <w:r w:rsidRPr="00A01D62">
              <w:rPr>
                <w:b/>
              </w:rPr>
              <w:t>Ј</w:t>
            </w:r>
            <w:r w:rsidR="000D740B">
              <w:rPr>
                <w:b/>
                <w:lang w:val="sr-Cyrl-RS"/>
              </w:rPr>
              <w:t xml:space="preserve">авно предузеће </w:t>
            </w:r>
            <w:r w:rsidRPr="00A01D62">
              <w:rPr>
                <w:b/>
              </w:rPr>
              <w:t xml:space="preserve">„Електропривреда </w:t>
            </w:r>
            <w:r w:rsidR="00A01D62">
              <w:rPr>
                <w:b/>
                <w:lang w:val="sr-Cyrl-RS"/>
              </w:rPr>
              <w:t xml:space="preserve">  </w:t>
            </w:r>
            <w:r w:rsidRPr="00A01D62">
              <w:rPr>
                <w:b/>
              </w:rPr>
              <w:t>Србије“</w:t>
            </w:r>
            <w:r w:rsidR="000D740B">
              <w:rPr>
                <w:b/>
                <w:lang w:val="sr-Cyrl-RS"/>
              </w:rPr>
              <w:t xml:space="preserve"> </w:t>
            </w:r>
            <w:r w:rsidRPr="00A01D62">
              <w:rPr>
                <w:b/>
              </w:rPr>
              <w:t>Београд</w:t>
            </w:r>
          </w:p>
          <w:p w14:paraId="137D1A33" w14:textId="77777777" w:rsidR="003A45FC" w:rsidRPr="00A01D62" w:rsidRDefault="003A45FC" w:rsidP="001D04CE">
            <w:pPr>
              <w:rPr>
                <w:b/>
              </w:rPr>
            </w:pPr>
          </w:p>
        </w:tc>
        <w:tc>
          <w:tcPr>
            <w:tcW w:w="1275" w:type="dxa"/>
            <w:shd w:val="clear" w:color="auto" w:fill="auto"/>
            <w:vAlign w:val="center"/>
          </w:tcPr>
          <w:p w14:paraId="4162D9AA" w14:textId="77777777" w:rsidR="003A45FC" w:rsidRPr="00010DAF" w:rsidRDefault="003A45FC" w:rsidP="001D04CE"/>
        </w:tc>
        <w:tc>
          <w:tcPr>
            <w:tcW w:w="4395" w:type="dxa"/>
            <w:shd w:val="clear" w:color="auto" w:fill="auto"/>
            <w:vAlign w:val="center"/>
          </w:tcPr>
          <w:p w14:paraId="08451F02" w14:textId="6171F8A6" w:rsidR="003A45FC" w:rsidRPr="00A01D62" w:rsidRDefault="003A45FC" w:rsidP="001D04CE">
            <w:pPr>
              <w:rPr>
                <w:b/>
              </w:rPr>
            </w:pPr>
            <w:r w:rsidRPr="00A01D62">
              <w:rPr>
                <w:b/>
                <w:lang w:val="sr-Cyrl-RS"/>
              </w:rPr>
              <w:t xml:space="preserve">                  </w:t>
            </w:r>
            <w:r w:rsidR="000D740B">
              <w:rPr>
                <w:b/>
                <w:lang w:val="sr-Cyrl-RS"/>
              </w:rPr>
              <w:t xml:space="preserve">      </w:t>
            </w:r>
            <w:r w:rsidRPr="00A01D62">
              <w:rPr>
                <w:b/>
              </w:rPr>
              <w:t>Назив</w:t>
            </w:r>
          </w:p>
        </w:tc>
      </w:tr>
      <w:tr w:rsidR="003A45FC" w:rsidRPr="00010DAF" w14:paraId="0D0F72A1" w14:textId="77777777" w:rsidTr="001D04CE">
        <w:tc>
          <w:tcPr>
            <w:tcW w:w="4503" w:type="dxa"/>
            <w:shd w:val="clear" w:color="auto" w:fill="auto"/>
            <w:vAlign w:val="center"/>
            <w:hideMark/>
          </w:tcPr>
          <w:p w14:paraId="070C7000" w14:textId="2686E5FE" w:rsidR="003A45FC" w:rsidRPr="00010DAF" w:rsidRDefault="00A01D62" w:rsidP="001D04CE">
            <w:r>
              <w:t xml:space="preserve">       </w:t>
            </w:r>
            <w:r w:rsidR="003A45FC" w:rsidRPr="00010DAF">
              <w:t>________________________</w:t>
            </w:r>
          </w:p>
        </w:tc>
        <w:tc>
          <w:tcPr>
            <w:tcW w:w="1275" w:type="dxa"/>
            <w:shd w:val="clear" w:color="auto" w:fill="auto"/>
            <w:vAlign w:val="center"/>
            <w:hideMark/>
          </w:tcPr>
          <w:p w14:paraId="033174A3" w14:textId="01EF3696" w:rsidR="003A45FC" w:rsidRPr="00EC1244" w:rsidRDefault="003A45FC" w:rsidP="001D04CE">
            <w:pPr>
              <w:rPr>
                <w:lang w:val="sr-Cyrl-RS"/>
              </w:rPr>
            </w:pPr>
            <w:r w:rsidRPr="00010DAF">
              <w:t>М.П.</w:t>
            </w:r>
            <w:r w:rsidR="00EC1244">
              <w:rPr>
                <w:lang w:val="sr-Cyrl-RS"/>
              </w:rPr>
              <w:t xml:space="preserve">   </w:t>
            </w:r>
          </w:p>
        </w:tc>
        <w:tc>
          <w:tcPr>
            <w:tcW w:w="4395" w:type="dxa"/>
            <w:shd w:val="clear" w:color="auto" w:fill="auto"/>
            <w:vAlign w:val="center"/>
            <w:hideMark/>
          </w:tcPr>
          <w:p w14:paraId="1B545361" w14:textId="77777777" w:rsidR="003A45FC" w:rsidRPr="00010DAF" w:rsidRDefault="003A45FC" w:rsidP="001D04CE">
            <w:r w:rsidRPr="00010DAF">
              <w:t>_____________________________</w:t>
            </w:r>
          </w:p>
        </w:tc>
      </w:tr>
      <w:tr w:rsidR="003A45FC" w:rsidRPr="00010DAF" w14:paraId="10EEF0C8" w14:textId="77777777" w:rsidTr="001D04CE">
        <w:tc>
          <w:tcPr>
            <w:tcW w:w="4503" w:type="dxa"/>
            <w:shd w:val="clear" w:color="auto" w:fill="auto"/>
            <w:vAlign w:val="center"/>
            <w:hideMark/>
          </w:tcPr>
          <w:p w14:paraId="24AD526C" w14:textId="77777777" w:rsidR="003A45FC" w:rsidRPr="00010DAF" w:rsidRDefault="003A45FC" w:rsidP="001D04CE">
            <w:pPr>
              <w:rPr>
                <w:lang w:val="sr-Cyrl-RS"/>
              </w:rPr>
            </w:pPr>
          </w:p>
        </w:tc>
        <w:tc>
          <w:tcPr>
            <w:tcW w:w="1275" w:type="dxa"/>
            <w:shd w:val="clear" w:color="auto" w:fill="auto"/>
            <w:vAlign w:val="center"/>
          </w:tcPr>
          <w:p w14:paraId="283FBB19" w14:textId="77777777" w:rsidR="003A45FC" w:rsidRPr="00010DAF" w:rsidRDefault="003A45FC" w:rsidP="001D04CE"/>
        </w:tc>
        <w:tc>
          <w:tcPr>
            <w:tcW w:w="4395" w:type="dxa"/>
            <w:shd w:val="clear" w:color="auto" w:fill="auto"/>
            <w:vAlign w:val="center"/>
            <w:hideMark/>
          </w:tcPr>
          <w:p w14:paraId="2FF97AF6" w14:textId="6C5CD118" w:rsidR="003A45FC" w:rsidRPr="00EC1244" w:rsidRDefault="003A45FC" w:rsidP="001D04CE">
            <w:pPr>
              <w:rPr>
                <w:b/>
              </w:rPr>
            </w:pPr>
            <w:r w:rsidRPr="00EC1244">
              <w:rPr>
                <w:b/>
                <w:lang w:val="sr-Cyrl-RS"/>
              </w:rPr>
              <w:t xml:space="preserve">             </w:t>
            </w:r>
            <w:r w:rsidR="000D740B">
              <w:rPr>
                <w:b/>
                <w:lang w:val="sr-Cyrl-RS"/>
              </w:rPr>
              <w:t xml:space="preserve">  </w:t>
            </w:r>
            <w:r w:rsidRPr="00EC1244">
              <w:rPr>
                <w:b/>
              </w:rPr>
              <w:t>име и презиме</w:t>
            </w:r>
          </w:p>
        </w:tc>
      </w:tr>
      <w:tr w:rsidR="003A45FC" w:rsidRPr="00010DAF" w14:paraId="1A373393" w14:textId="77777777" w:rsidTr="001D04CE">
        <w:tc>
          <w:tcPr>
            <w:tcW w:w="4503" w:type="dxa"/>
            <w:shd w:val="clear" w:color="auto" w:fill="auto"/>
            <w:vAlign w:val="center"/>
            <w:hideMark/>
          </w:tcPr>
          <w:p w14:paraId="3997F216" w14:textId="67B362B5" w:rsidR="003A45FC" w:rsidRPr="000D740B" w:rsidRDefault="000D740B" w:rsidP="000D740B">
            <w:pPr>
              <w:jc w:val="center"/>
              <w:rPr>
                <w:b/>
                <w:lang w:val="sr-Cyrl-RS"/>
              </w:rPr>
            </w:pPr>
            <w:r>
              <w:rPr>
                <w:b/>
                <w:lang w:val="sr-Cyrl-RS"/>
              </w:rPr>
              <w:t>в.д.директора</w:t>
            </w:r>
          </w:p>
          <w:p w14:paraId="152F1022" w14:textId="77777777" w:rsidR="003A45FC" w:rsidRPr="00010DAF" w:rsidRDefault="003A45FC" w:rsidP="001D04CE">
            <w:pPr>
              <w:rPr>
                <w:lang w:val="sr-Cyrl-RS"/>
              </w:rPr>
            </w:pPr>
          </w:p>
        </w:tc>
        <w:tc>
          <w:tcPr>
            <w:tcW w:w="1275" w:type="dxa"/>
            <w:shd w:val="clear" w:color="auto" w:fill="auto"/>
            <w:vAlign w:val="center"/>
          </w:tcPr>
          <w:p w14:paraId="498AAF88" w14:textId="77777777" w:rsidR="003A45FC" w:rsidRPr="00010DAF" w:rsidRDefault="003A45FC" w:rsidP="001D04CE"/>
        </w:tc>
        <w:tc>
          <w:tcPr>
            <w:tcW w:w="4395" w:type="dxa"/>
            <w:shd w:val="clear" w:color="auto" w:fill="auto"/>
            <w:vAlign w:val="center"/>
          </w:tcPr>
          <w:p w14:paraId="687CE3AC" w14:textId="3FCE68ED" w:rsidR="003A45FC" w:rsidRPr="00EC1244" w:rsidRDefault="003A45FC" w:rsidP="001D04CE">
            <w:pPr>
              <w:rPr>
                <w:b/>
              </w:rPr>
            </w:pPr>
            <w:r w:rsidRPr="00EC1244">
              <w:rPr>
                <w:b/>
                <w:lang w:val="sr-Cyrl-RS"/>
              </w:rPr>
              <w:t xml:space="preserve">                   </w:t>
            </w:r>
            <w:r w:rsidR="000D740B">
              <w:rPr>
                <w:b/>
                <w:lang w:val="sr-Cyrl-RS"/>
              </w:rPr>
              <w:t xml:space="preserve">  </w:t>
            </w:r>
            <w:r w:rsidRPr="00EC1244">
              <w:rPr>
                <w:b/>
              </w:rPr>
              <w:t>функција</w:t>
            </w:r>
          </w:p>
        </w:tc>
      </w:tr>
    </w:tbl>
    <w:p w14:paraId="6102D9D5" w14:textId="77777777" w:rsidR="00B0145D" w:rsidRDefault="00B0145D" w:rsidP="00816888">
      <w:pPr>
        <w:spacing w:before="0"/>
        <w:rPr>
          <w:rFonts w:cs="Arial"/>
          <w:b/>
          <w:sz w:val="24"/>
          <w:szCs w:val="24"/>
        </w:rPr>
      </w:pPr>
    </w:p>
    <w:p w14:paraId="77F62391" w14:textId="77777777" w:rsidR="00816888" w:rsidRDefault="00816888" w:rsidP="00816888">
      <w:pPr>
        <w:spacing w:before="0"/>
        <w:rPr>
          <w:rFonts w:cs="Arial"/>
          <w:b/>
          <w:sz w:val="24"/>
          <w:szCs w:val="24"/>
        </w:rPr>
      </w:pPr>
      <w:r w:rsidRPr="00816888">
        <w:rPr>
          <w:rFonts w:cs="Arial"/>
          <w:b/>
          <w:sz w:val="24"/>
          <w:szCs w:val="24"/>
        </w:rPr>
        <w:t>Не доставља се у понуди</w:t>
      </w:r>
    </w:p>
    <w:p w14:paraId="38BF783F" w14:textId="77777777" w:rsidR="00816888" w:rsidRPr="00816888" w:rsidRDefault="00816888" w:rsidP="00816888">
      <w:pPr>
        <w:spacing w:before="0"/>
        <w:rPr>
          <w:rFonts w:cs="Arial"/>
          <w:color w:val="00B0F0"/>
          <w:sz w:val="24"/>
          <w:szCs w:val="24"/>
        </w:rPr>
      </w:pPr>
    </w:p>
    <w:p w14:paraId="2474EB6B" w14:textId="77777777" w:rsidR="00816888" w:rsidRPr="00816888" w:rsidRDefault="00816888" w:rsidP="00816888">
      <w:pPr>
        <w:spacing w:before="0"/>
        <w:rPr>
          <w:rFonts w:cs="Arial"/>
          <w:i/>
          <w:sz w:val="24"/>
          <w:szCs w:val="24"/>
        </w:rPr>
      </w:pPr>
      <w:r w:rsidRPr="00816888">
        <w:rPr>
          <w:rFonts w:cs="Arial"/>
          <w:i/>
          <w:sz w:val="24"/>
          <w:szCs w:val="24"/>
        </w:rPr>
        <w:t>Ако је оквирни споразум закључен са једним добављачем Уговор се закључује на основу услова предвиђених Оквирним споразумом и понуде достављене у поступку јавне набавке за закључење оквирног споразума.</w:t>
      </w:r>
    </w:p>
    <w:p w14:paraId="34783C3E" w14:textId="77777777" w:rsidR="00816888" w:rsidRPr="00816888" w:rsidRDefault="00816888" w:rsidP="00816888">
      <w:pPr>
        <w:spacing w:before="0"/>
        <w:rPr>
          <w:rFonts w:cs="Arial"/>
          <w:i/>
          <w:sz w:val="24"/>
          <w:szCs w:val="24"/>
        </w:rPr>
      </w:pPr>
      <w:r w:rsidRPr="00816888">
        <w:rPr>
          <w:rFonts w:cs="Arial"/>
          <w:i/>
          <w:sz w:val="24"/>
          <w:szCs w:val="24"/>
        </w:rPr>
        <w:t>Уговори о јавној набавци који се закључују на основу Оквирног споразума морају се доделити пре завршетка трајања Оквирн</w:t>
      </w:r>
      <w:r w:rsidR="00E9148E">
        <w:rPr>
          <w:rFonts w:cs="Arial"/>
          <w:i/>
          <w:sz w:val="24"/>
          <w:szCs w:val="24"/>
        </w:rPr>
        <w:t>ог споразума, с тим да се траја</w:t>
      </w:r>
      <w:r w:rsidR="00E9148E">
        <w:rPr>
          <w:rFonts w:cs="Arial"/>
          <w:i/>
          <w:sz w:val="24"/>
          <w:szCs w:val="24"/>
          <w:lang w:val="sr-Cyrl-RS"/>
        </w:rPr>
        <w:t>њ</w:t>
      </w:r>
      <w:r w:rsidRPr="00816888">
        <w:rPr>
          <w:rFonts w:cs="Arial"/>
          <w:i/>
          <w:sz w:val="24"/>
          <w:szCs w:val="24"/>
        </w:rPr>
        <w:t>е појединих уговора закључених на основу Оквирног споразума не мора подударати са трајањем тог Оквирног споразума, већ по потреби може трајати краће или дуже.</w:t>
      </w:r>
    </w:p>
    <w:p w14:paraId="03ABDE3C" w14:textId="77777777" w:rsidR="00816888" w:rsidRPr="00816888" w:rsidRDefault="00816888" w:rsidP="00816888">
      <w:pPr>
        <w:spacing w:before="0"/>
        <w:rPr>
          <w:rFonts w:cs="Arial"/>
          <w:color w:val="00B0F0"/>
          <w:sz w:val="24"/>
          <w:szCs w:val="24"/>
        </w:rPr>
      </w:pPr>
    </w:p>
    <w:p w14:paraId="73DA49B5" w14:textId="77777777" w:rsidR="00E11775" w:rsidRPr="00E11775" w:rsidRDefault="00E11775" w:rsidP="00E11775">
      <w:pPr>
        <w:tabs>
          <w:tab w:val="left" w:pos="567"/>
        </w:tabs>
        <w:spacing w:before="0"/>
        <w:rPr>
          <w:rFonts w:cs="Arial"/>
          <w:b/>
          <w:sz w:val="24"/>
          <w:szCs w:val="24"/>
        </w:rPr>
      </w:pPr>
      <w:r w:rsidRPr="00E11775">
        <w:rPr>
          <w:rFonts w:cs="Arial"/>
          <w:b/>
          <w:sz w:val="24"/>
          <w:szCs w:val="24"/>
        </w:rPr>
        <w:t>Уговорне стране:</w:t>
      </w:r>
    </w:p>
    <w:p w14:paraId="184A894F" w14:textId="77777777" w:rsidR="00E11775" w:rsidRPr="00E11775" w:rsidRDefault="00E11775" w:rsidP="00E11775">
      <w:pPr>
        <w:tabs>
          <w:tab w:val="left" w:pos="567"/>
        </w:tabs>
        <w:spacing w:before="0"/>
        <w:rPr>
          <w:rFonts w:cs="Arial"/>
          <w:b/>
          <w:sz w:val="24"/>
          <w:szCs w:val="24"/>
        </w:rPr>
      </w:pPr>
    </w:p>
    <w:p w14:paraId="7E826C8B" w14:textId="77777777" w:rsidR="00E11775" w:rsidRPr="00E11775" w:rsidRDefault="00E11775" w:rsidP="00E11775">
      <w:pPr>
        <w:tabs>
          <w:tab w:val="left" w:pos="567"/>
        </w:tabs>
        <w:spacing w:before="0"/>
        <w:rPr>
          <w:rFonts w:cs="Arial"/>
          <w:b/>
          <w:sz w:val="24"/>
          <w:szCs w:val="24"/>
        </w:rPr>
      </w:pPr>
    </w:p>
    <w:p w14:paraId="6C8B1052" w14:textId="77777777" w:rsidR="00E11775" w:rsidRPr="00E11775" w:rsidRDefault="00E11775" w:rsidP="00E11775">
      <w:pPr>
        <w:tabs>
          <w:tab w:val="left" w:pos="567"/>
        </w:tabs>
        <w:spacing w:before="0"/>
        <w:rPr>
          <w:rFonts w:cs="Arial"/>
          <w:sz w:val="24"/>
          <w:szCs w:val="24"/>
        </w:rPr>
      </w:pPr>
      <w:r w:rsidRPr="00E11775">
        <w:rPr>
          <w:rFonts w:cs="Arial"/>
          <w:b/>
          <w:sz w:val="24"/>
          <w:szCs w:val="24"/>
        </w:rPr>
        <w:t>КОРИСНИК УСЛУГА</w:t>
      </w:r>
      <w:r w:rsidRPr="00E11775">
        <w:rPr>
          <w:rFonts w:cs="Arial"/>
          <w:sz w:val="24"/>
          <w:szCs w:val="24"/>
        </w:rPr>
        <w:t xml:space="preserve">: </w:t>
      </w:r>
    </w:p>
    <w:p w14:paraId="2DFE157F" w14:textId="77777777" w:rsidR="00E11775" w:rsidRPr="00E11775" w:rsidRDefault="00E11775" w:rsidP="00E11775">
      <w:pPr>
        <w:tabs>
          <w:tab w:val="left" w:pos="567"/>
        </w:tabs>
        <w:spacing w:before="0"/>
        <w:rPr>
          <w:rFonts w:cs="Arial"/>
          <w:sz w:val="24"/>
          <w:szCs w:val="24"/>
        </w:rPr>
      </w:pPr>
    </w:p>
    <w:p w14:paraId="078B7EC9" w14:textId="77777777" w:rsidR="00E11775" w:rsidRPr="00E11775" w:rsidRDefault="00E11775" w:rsidP="00E11775">
      <w:pPr>
        <w:numPr>
          <w:ilvl w:val="0"/>
          <w:numId w:val="118"/>
        </w:numPr>
        <w:tabs>
          <w:tab w:val="left" w:pos="567"/>
        </w:tabs>
        <w:spacing w:before="0"/>
        <w:rPr>
          <w:rFonts w:cs="Arial"/>
          <w:sz w:val="24"/>
          <w:szCs w:val="24"/>
        </w:rPr>
      </w:pPr>
      <w:r w:rsidRPr="00E11775">
        <w:rPr>
          <w:rFonts w:cs="Arial"/>
          <w:sz w:val="24"/>
          <w:szCs w:val="24"/>
        </w:rPr>
        <w:t xml:space="preserve">Јавно предузеће „Електропривреда Србије“ Београд, </w:t>
      </w:r>
      <w:r w:rsidRPr="00E11775">
        <w:rPr>
          <w:rFonts w:cs="Arial"/>
          <w:sz w:val="24"/>
          <w:szCs w:val="24"/>
          <w:lang w:val="sr-Cyrl-RS"/>
        </w:rPr>
        <w:t>Ц</w:t>
      </w:r>
      <w:r w:rsidRPr="00E11775">
        <w:rPr>
          <w:rFonts w:cs="Arial"/>
          <w:sz w:val="24"/>
          <w:szCs w:val="24"/>
        </w:rPr>
        <w:t>арице Милице бр. 2, матични број: 20053658, ПИБ 103920327, текући рачун 160-700-13, Banca Intesа, а.д. Београд, које заступа законски заступник</w:t>
      </w:r>
      <w:r w:rsidRPr="00E11775">
        <w:rPr>
          <w:rFonts w:cs="Arial"/>
          <w:sz w:val="24"/>
          <w:szCs w:val="24"/>
          <w:lang w:val="sr-Cyrl-RS"/>
        </w:rPr>
        <w:t>, Милорад Грчић</w:t>
      </w:r>
      <w:r w:rsidRPr="00E11775">
        <w:rPr>
          <w:rFonts w:cs="Arial"/>
          <w:sz w:val="24"/>
          <w:szCs w:val="24"/>
        </w:rPr>
        <w:t xml:space="preserve">, </w:t>
      </w:r>
      <w:r w:rsidRPr="00E11775">
        <w:rPr>
          <w:rFonts w:cs="Arial"/>
          <w:sz w:val="24"/>
          <w:szCs w:val="24"/>
          <w:lang w:val="sr-Cyrl-RS"/>
        </w:rPr>
        <w:t>в.д. директора</w:t>
      </w:r>
      <w:r w:rsidRPr="00E11775">
        <w:rPr>
          <w:rFonts w:cs="Arial"/>
          <w:sz w:val="24"/>
          <w:szCs w:val="24"/>
        </w:rPr>
        <w:t xml:space="preserve"> </w:t>
      </w:r>
      <w:r w:rsidRPr="00E11775">
        <w:rPr>
          <w:rFonts w:cs="Arial"/>
          <w:sz w:val="24"/>
          <w:szCs w:val="24"/>
          <w:lang w:val="sr-Cyrl-RS"/>
        </w:rPr>
        <w:t>___________</w:t>
      </w:r>
      <w:r w:rsidRPr="00E11775">
        <w:rPr>
          <w:rFonts w:cs="Arial"/>
          <w:sz w:val="24"/>
          <w:szCs w:val="24"/>
        </w:rPr>
        <w:t xml:space="preserve">(у даљем тексту: Корисник услуга)  </w:t>
      </w:r>
    </w:p>
    <w:p w14:paraId="0D8B89BD" w14:textId="77777777" w:rsidR="00E11775" w:rsidRPr="00E11775" w:rsidRDefault="00E11775" w:rsidP="00E11775">
      <w:pPr>
        <w:tabs>
          <w:tab w:val="left" w:pos="567"/>
        </w:tabs>
        <w:spacing w:before="0"/>
        <w:rPr>
          <w:rFonts w:cs="Arial"/>
          <w:sz w:val="24"/>
          <w:szCs w:val="24"/>
        </w:rPr>
      </w:pPr>
    </w:p>
    <w:p w14:paraId="3D2FCB49" w14:textId="77777777" w:rsidR="00E11775" w:rsidRPr="00E11775" w:rsidRDefault="00E11775" w:rsidP="00E11775">
      <w:pPr>
        <w:tabs>
          <w:tab w:val="left" w:pos="567"/>
        </w:tabs>
        <w:spacing w:before="0"/>
        <w:rPr>
          <w:rFonts w:cs="Arial"/>
          <w:sz w:val="24"/>
          <w:szCs w:val="24"/>
        </w:rPr>
      </w:pPr>
      <w:r w:rsidRPr="00E11775">
        <w:rPr>
          <w:rFonts w:cs="Arial"/>
          <w:sz w:val="24"/>
          <w:szCs w:val="24"/>
        </w:rPr>
        <w:t>и</w:t>
      </w:r>
    </w:p>
    <w:p w14:paraId="6D968F20" w14:textId="77777777" w:rsidR="00E11775" w:rsidRPr="00E11775" w:rsidRDefault="00E11775" w:rsidP="00E11775">
      <w:pPr>
        <w:tabs>
          <w:tab w:val="left" w:pos="567"/>
        </w:tabs>
        <w:spacing w:before="0"/>
        <w:rPr>
          <w:rFonts w:cs="Arial"/>
          <w:sz w:val="24"/>
          <w:szCs w:val="24"/>
        </w:rPr>
      </w:pPr>
    </w:p>
    <w:p w14:paraId="43FDB623" w14:textId="77777777" w:rsidR="00E11775" w:rsidRPr="00E11775" w:rsidRDefault="00E11775" w:rsidP="00E11775">
      <w:pPr>
        <w:tabs>
          <w:tab w:val="left" w:pos="567"/>
        </w:tabs>
        <w:spacing w:before="0"/>
        <w:rPr>
          <w:rFonts w:cs="Arial"/>
          <w:sz w:val="24"/>
          <w:szCs w:val="24"/>
        </w:rPr>
      </w:pPr>
      <w:r w:rsidRPr="00E11775">
        <w:rPr>
          <w:rFonts w:cs="Arial"/>
          <w:b/>
          <w:sz w:val="24"/>
          <w:szCs w:val="24"/>
        </w:rPr>
        <w:t>ПРУЖАЛАЦ УСЛУГА</w:t>
      </w:r>
      <w:r w:rsidRPr="00E11775">
        <w:rPr>
          <w:rFonts w:cs="Arial"/>
          <w:sz w:val="24"/>
          <w:szCs w:val="24"/>
        </w:rPr>
        <w:t xml:space="preserve">:  </w:t>
      </w:r>
    </w:p>
    <w:p w14:paraId="77412BC3" w14:textId="77777777" w:rsidR="00E11775" w:rsidRPr="00E11775" w:rsidRDefault="00E11775" w:rsidP="00E11775">
      <w:pPr>
        <w:tabs>
          <w:tab w:val="left" w:pos="567"/>
        </w:tabs>
        <w:spacing w:before="0"/>
        <w:rPr>
          <w:rFonts w:cs="Arial"/>
          <w:sz w:val="24"/>
          <w:szCs w:val="24"/>
        </w:rPr>
      </w:pPr>
    </w:p>
    <w:p w14:paraId="1A38C9E2" w14:textId="77777777" w:rsidR="00E11775" w:rsidRPr="00E11775" w:rsidRDefault="00E11775" w:rsidP="00E11775">
      <w:pPr>
        <w:numPr>
          <w:ilvl w:val="0"/>
          <w:numId w:val="118"/>
        </w:numPr>
        <w:tabs>
          <w:tab w:val="left" w:pos="360"/>
        </w:tabs>
        <w:spacing w:before="0"/>
        <w:rPr>
          <w:rFonts w:cs="Arial"/>
          <w:sz w:val="24"/>
          <w:szCs w:val="24"/>
        </w:rPr>
      </w:pPr>
      <w:r w:rsidRPr="00E11775">
        <w:rPr>
          <w:rFonts w:cs="Arial"/>
          <w:sz w:val="24"/>
          <w:szCs w:val="24"/>
        </w:rPr>
        <w:t>_________________ (назив Пружаоца услуга) из ________(седиште), ул. ____________(назив улице), бр.____,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w:t>
      </w:r>
      <w:r w:rsidRPr="00E11775">
        <w:rPr>
          <w:rFonts w:cs="Arial"/>
          <w:color w:val="00B0F0"/>
          <w:sz w:val="24"/>
          <w:szCs w:val="24"/>
        </w:rPr>
        <w:t>као лидер у име и за рачун групе понуђача</w:t>
      </w:r>
      <w:r w:rsidRPr="00E11775">
        <w:rPr>
          <w:rFonts w:cs="Arial"/>
          <w:sz w:val="24"/>
          <w:szCs w:val="24"/>
        </w:rPr>
        <w:t xml:space="preserve">) , (у даљем тексту: Пружалац услуга) </w:t>
      </w:r>
    </w:p>
    <w:p w14:paraId="0FA5A843" w14:textId="77777777" w:rsidR="00E11775" w:rsidRPr="00E11775" w:rsidRDefault="00E11775" w:rsidP="00E11775">
      <w:pPr>
        <w:tabs>
          <w:tab w:val="left" w:pos="567"/>
        </w:tabs>
        <w:spacing w:before="0"/>
        <w:rPr>
          <w:rFonts w:cs="Arial"/>
          <w:sz w:val="24"/>
          <w:szCs w:val="24"/>
        </w:rPr>
      </w:pPr>
    </w:p>
    <w:p w14:paraId="6134DEEA" w14:textId="77777777" w:rsidR="00E11775" w:rsidRPr="00E11775" w:rsidRDefault="00E11775" w:rsidP="00E11775">
      <w:pPr>
        <w:tabs>
          <w:tab w:val="left" w:pos="567"/>
        </w:tabs>
        <w:spacing w:before="0"/>
        <w:rPr>
          <w:rFonts w:cs="Arial"/>
          <w:sz w:val="24"/>
          <w:szCs w:val="24"/>
        </w:rPr>
      </w:pPr>
      <w:r w:rsidRPr="00E11775">
        <w:rPr>
          <w:rFonts w:cs="Arial"/>
          <w:b/>
          <w:sz w:val="24"/>
          <w:szCs w:val="24"/>
        </w:rPr>
        <w:t>2а)</w:t>
      </w:r>
      <w:r w:rsidRPr="00E11775">
        <w:rPr>
          <w:rFonts w:cs="Arial"/>
          <w:b/>
          <w:sz w:val="24"/>
          <w:szCs w:val="24"/>
          <w:lang w:val="sr-Cyrl-RS"/>
        </w:rPr>
        <w:t xml:space="preserve">  </w:t>
      </w:r>
      <w:r w:rsidRPr="00E11775">
        <w:rPr>
          <w:rFonts w:cs="Arial"/>
          <w:sz w:val="24"/>
          <w:szCs w:val="24"/>
        </w:rPr>
        <w:t>________________________________________из</w:t>
      </w:r>
      <w:r w:rsidRPr="00E11775">
        <w:rPr>
          <w:rFonts w:cs="Arial"/>
          <w:sz w:val="24"/>
          <w:szCs w:val="24"/>
        </w:rPr>
        <w:tab/>
        <w:t>_____________, улица</w:t>
      </w:r>
    </w:p>
    <w:p w14:paraId="4458A946"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 ___________________ бр. ___, ПИБ: _____________, матични број _____________, Текући рачун ____________, банка ______________ ,кога заступа __________________________, (</w:t>
      </w:r>
      <w:r w:rsidRPr="00E11775">
        <w:rPr>
          <w:rFonts w:cs="Arial"/>
          <w:color w:val="00B0F0"/>
          <w:sz w:val="24"/>
          <w:szCs w:val="24"/>
        </w:rPr>
        <w:t>члан групе понуђача или подизвођач</w:t>
      </w:r>
      <w:r w:rsidRPr="00E11775">
        <w:rPr>
          <w:rFonts w:cs="Arial"/>
          <w:sz w:val="24"/>
          <w:szCs w:val="24"/>
        </w:rPr>
        <w:t>)</w:t>
      </w:r>
    </w:p>
    <w:p w14:paraId="1862BC59" w14:textId="77777777" w:rsidR="00E11775" w:rsidRPr="00E11775" w:rsidRDefault="00E11775" w:rsidP="00E11775">
      <w:pPr>
        <w:tabs>
          <w:tab w:val="left" w:pos="567"/>
        </w:tabs>
        <w:spacing w:before="0"/>
        <w:rPr>
          <w:rFonts w:cs="Arial"/>
          <w:sz w:val="24"/>
          <w:szCs w:val="24"/>
        </w:rPr>
      </w:pPr>
    </w:p>
    <w:p w14:paraId="1EE0549C" w14:textId="77777777" w:rsidR="00E11775" w:rsidRPr="00E11775" w:rsidRDefault="00E11775" w:rsidP="00E11775">
      <w:pPr>
        <w:tabs>
          <w:tab w:val="left" w:pos="567"/>
        </w:tabs>
        <w:spacing w:before="0"/>
        <w:rPr>
          <w:rFonts w:cs="Arial"/>
          <w:sz w:val="24"/>
          <w:szCs w:val="24"/>
        </w:rPr>
      </w:pPr>
      <w:r w:rsidRPr="00E11775">
        <w:rPr>
          <w:rFonts w:cs="Arial"/>
          <w:b/>
          <w:sz w:val="24"/>
          <w:szCs w:val="24"/>
        </w:rPr>
        <w:t>2б)</w:t>
      </w:r>
      <w:r w:rsidRPr="00E11775">
        <w:rPr>
          <w:rFonts w:cs="Arial"/>
          <w:b/>
          <w:sz w:val="24"/>
          <w:szCs w:val="24"/>
          <w:lang w:val="sr-Cyrl-RS"/>
        </w:rPr>
        <w:t xml:space="preserve">  </w:t>
      </w:r>
      <w:r w:rsidRPr="00E11775">
        <w:rPr>
          <w:rFonts w:cs="Arial"/>
          <w:sz w:val="24"/>
          <w:szCs w:val="24"/>
        </w:rPr>
        <w:t>_______________________________________из</w:t>
      </w:r>
      <w:r w:rsidRPr="00E11775">
        <w:rPr>
          <w:rFonts w:cs="Arial"/>
          <w:sz w:val="24"/>
          <w:szCs w:val="24"/>
        </w:rPr>
        <w:tab/>
        <w:t>_____________, улица</w:t>
      </w:r>
    </w:p>
    <w:p w14:paraId="1F1AB9F1"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 ___________________ бр. ___, ПИБ: _____________, матични број _____________, </w:t>
      </w:r>
    </w:p>
    <w:p w14:paraId="5F5C2126" w14:textId="77777777" w:rsidR="00E11775" w:rsidRPr="00E11775" w:rsidRDefault="00E11775" w:rsidP="00E11775">
      <w:pPr>
        <w:tabs>
          <w:tab w:val="left" w:pos="567"/>
        </w:tabs>
        <w:spacing w:before="0"/>
        <w:rPr>
          <w:rFonts w:cs="Arial"/>
          <w:sz w:val="24"/>
          <w:szCs w:val="24"/>
        </w:rPr>
      </w:pPr>
      <w:r w:rsidRPr="00E11775">
        <w:rPr>
          <w:rFonts w:cs="Arial"/>
          <w:sz w:val="24"/>
          <w:szCs w:val="24"/>
        </w:rPr>
        <w:t>Текући рачун ____________, банка ______________ ,кога  заступа _______________________, (</w:t>
      </w:r>
      <w:r w:rsidRPr="00E11775">
        <w:rPr>
          <w:rFonts w:cs="Arial"/>
          <w:color w:val="00B0F0"/>
          <w:sz w:val="24"/>
          <w:szCs w:val="24"/>
        </w:rPr>
        <w:t>члан групе понуђача или подизвођач</w:t>
      </w:r>
      <w:r w:rsidRPr="00E11775">
        <w:rPr>
          <w:rFonts w:cs="Arial"/>
          <w:sz w:val="24"/>
          <w:szCs w:val="24"/>
        </w:rPr>
        <w:t>)</w:t>
      </w:r>
    </w:p>
    <w:p w14:paraId="6C709D65" w14:textId="77777777" w:rsidR="00E11775" w:rsidRPr="00E11775" w:rsidRDefault="00E11775" w:rsidP="00E11775">
      <w:pPr>
        <w:tabs>
          <w:tab w:val="left" w:pos="567"/>
        </w:tabs>
        <w:spacing w:before="0"/>
        <w:rPr>
          <w:rFonts w:cs="Arial"/>
          <w:sz w:val="24"/>
          <w:szCs w:val="24"/>
        </w:rPr>
      </w:pPr>
    </w:p>
    <w:p w14:paraId="37532FCA" w14:textId="77777777" w:rsidR="00E11775" w:rsidRPr="00E11775" w:rsidRDefault="00E11775" w:rsidP="00E11775">
      <w:pPr>
        <w:tabs>
          <w:tab w:val="left" w:pos="567"/>
        </w:tabs>
        <w:spacing w:before="0"/>
        <w:rPr>
          <w:rFonts w:cs="Arial"/>
          <w:sz w:val="24"/>
          <w:szCs w:val="24"/>
        </w:rPr>
      </w:pPr>
      <w:r w:rsidRPr="00E11775">
        <w:rPr>
          <w:rFonts w:cs="Arial"/>
          <w:sz w:val="24"/>
          <w:szCs w:val="24"/>
        </w:rPr>
        <w:t>(у даљем тексту заједно: Уговорне стране)</w:t>
      </w:r>
    </w:p>
    <w:p w14:paraId="0D5D3B37" w14:textId="77777777" w:rsidR="00E11775" w:rsidRPr="00E11775" w:rsidRDefault="00E11775" w:rsidP="00E11775">
      <w:pPr>
        <w:tabs>
          <w:tab w:val="left" w:pos="567"/>
        </w:tabs>
        <w:spacing w:before="0"/>
        <w:rPr>
          <w:rFonts w:cs="Arial"/>
          <w:sz w:val="24"/>
          <w:szCs w:val="24"/>
        </w:rPr>
      </w:pPr>
    </w:p>
    <w:p w14:paraId="4CB576DC" w14:textId="77777777" w:rsidR="00E11775" w:rsidRPr="00E11775" w:rsidRDefault="00E11775" w:rsidP="00E11775">
      <w:pPr>
        <w:tabs>
          <w:tab w:val="left" w:pos="567"/>
        </w:tabs>
        <w:spacing w:before="0"/>
        <w:rPr>
          <w:rFonts w:cs="Arial"/>
          <w:sz w:val="24"/>
          <w:szCs w:val="24"/>
        </w:rPr>
      </w:pPr>
      <w:r w:rsidRPr="00E11775">
        <w:rPr>
          <w:rFonts w:cs="Arial"/>
          <w:sz w:val="24"/>
          <w:szCs w:val="24"/>
        </w:rPr>
        <w:tab/>
      </w:r>
    </w:p>
    <w:p w14:paraId="689DB381"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rPr>
        <w:t>закључиле су у Београду,</w:t>
      </w:r>
      <w:r w:rsidRPr="00E11775">
        <w:rPr>
          <w:rFonts w:cs="Arial"/>
          <w:sz w:val="24"/>
          <w:szCs w:val="24"/>
          <w:lang w:val="sr-Cyrl-RS"/>
        </w:rPr>
        <w:t xml:space="preserve"> дана ____________2017.године следећи:</w:t>
      </w:r>
    </w:p>
    <w:p w14:paraId="04FC570D" w14:textId="77777777" w:rsidR="00E11775" w:rsidRPr="00E11775" w:rsidRDefault="00E11775" w:rsidP="00E11775">
      <w:pPr>
        <w:tabs>
          <w:tab w:val="left" w:pos="567"/>
        </w:tabs>
        <w:spacing w:before="0"/>
        <w:rPr>
          <w:rFonts w:cs="Arial"/>
          <w:b/>
          <w:sz w:val="24"/>
          <w:szCs w:val="24"/>
        </w:rPr>
      </w:pPr>
    </w:p>
    <w:p w14:paraId="5FA43283" w14:textId="77777777" w:rsidR="00E11775" w:rsidRPr="00E11775" w:rsidRDefault="00E11775" w:rsidP="00E11775">
      <w:pPr>
        <w:tabs>
          <w:tab w:val="left" w:pos="567"/>
        </w:tabs>
        <w:spacing w:before="0"/>
        <w:rPr>
          <w:rFonts w:cs="Arial"/>
          <w:sz w:val="24"/>
          <w:szCs w:val="24"/>
        </w:rPr>
      </w:pPr>
    </w:p>
    <w:p w14:paraId="40642A03" w14:textId="77777777" w:rsidR="00E11775" w:rsidRPr="00E11775" w:rsidRDefault="00E11775" w:rsidP="00E11775">
      <w:pPr>
        <w:tabs>
          <w:tab w:val="left" w:pos="567"/>
        </w:tabs>
        <w:spacing w:before="0"/>
        <w:rPr>
          <w:rFonts w:cs="Arial"/>
          <w:sz w:val="24"/>
          <w:szCs w:val="24"/>
        </w:rPr>
      </w:pPr>
    </w:p>
    <w:p w14:paraId="5DAC8B8E" w14:textId="77777777" w:rsidR="00E11775" w:rsidRPr="00E11775" w:rsidRDefault="00E11775" w:rsidP="00E11775">
      <w:pPr>
        <w:tabs>
          <w:tab w:val="left" w:pos="567"/>
        </w:tabs>
        <w:spacing w:before="0"/>
        <w:rPr>
          <w:rFonts w:cs="Arial"/>
          <w:sz w:val="24"/>
          <w:szCs w:val="24"/>
        </w:rPr>
      </w:pPr>
    </w:p>
    <w:p w14:paraId="3F72B7F4" w14:textId="1FA4AA04" w:rsidR="00E11775" w:rsidRPr="00E11775" w:rsidRDefault="00E11775" w:rsidP="007F6B41">
      <w:pPr>
        <w:pStyle w:val="Heading2"/>
        <w:jc w:val="center"/>
      </w:pPr>
      <w:r w:rsidRPr="00E11775">
        <w:t>УГОВОР</w:t>
      </w:r>
      <w:r w:rsidRPr="00E11775">
        <w:rPr>
          <w:lang w:val="sr-Cyrl-RS"/>
        </w:rPr>
        <w:t xml:space="preserve"> </w:t>
      </w:r>
      <w:r w:rsidRPr="00E11775">
        <w:t>О ПРУЖАЊУ УСЛУГА</w:t>
      </w:r>
    </w:p>
    <w:p w14:paraId="2F07DEAA" w14:textId="77777777" w:rsidR="00E11775" w:rsidRPr="00E11775" w:rsidRDefault="00E11775" w:rsidP="00E11775">
      <w:pPr>
        <w:tabs>
          <w:tab w:val="left" w:pos="567"/>
        </w:tabs>
        <w:spacing w:before="0"/>
        <w:rPr>
          <w:rFonts w:cs="Arial"/>
          <w:sz w:val="24"/>
          <w:szCs w:val="24"/>
        </w:rPr>
      </w:pPr>
    </w:p>
    <w:p w14:paraId="5BF5DD1F"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Имајући у виду:  </w:t>
      </w:r>
    </w:p>
    <w:p w14:paraId="0230E567" w14:textId="2E7B7BD7" w:rsidR="00E11775" w:rsidRPr="00E11775" w:rsidRDefault="00E11775" w:rsidP="00E11775">
      <w:pPr>
        <w:tabs>
          <w:tab w:val="left" w:pos="567"/>
        </w:tabs>
        <w:spacing w:before="0"/>
        <w:rPr>
          <w:rFonts w:cs="Arial"/>
          <w:sz w:val="24"/>
          <w:szCs w:val="24"/>
          <w:lang w:val="ru-RU"/>
        </w:rPr>
      </w:pPr>
      <w:r w:rsidRPr="00E11775">
        <w:rPr>
          <w:rFonts w:cs="Arial"/>
          <w:sz w:val="24"/>
          <w:szCs w:val="24"/>
        </w:rPr>
        <w:t>•</w:t>
      </w:r>
      <w:r w:rsidRPr="00E11775">
        <w:rPr>
          <w:rFonts w:cs="Arial"/>
          <w:sz w:val="24"/>
          <w:szCs w:val="24"/>
        </w:rPr>
        <w:tab/>
        <w:t xml:space="preserve">да је Наручилац (у даљем тексту: Корисник услуга) спровео, </w:t>
      </w:r>
      <w:r w:rsidRPr="00E11775">
        <w:rPr>
          <w:rFonts w:cs="Arial"/>
          <w:sz w:val="24"/>
          <w:szCs w:val="24"/>
          <w:lang w:val="sr-Cyrl-RS"/>
        </w:rPr>
        <w:t xml:space="preserve">отворени </w:t>
      </w:r>
      <w:r w:rsidRPr="00E11775">
        <w:rPr>
          <w:rFonts w:cs="Arial"/>
          <w:sz w:val="24"/>
          <w:szCs w:val="24"/>
        </w:rPr>
        <w:t xml:space="preserve">поступак јавне набавке, сагласно члану </w:t>
      </w:r>
      <w:r w:rsidRPr="00E11775">
        <w:rPr>
          <w:rFonts w:cs="Arial"/>
          <w:sz w:val="24"/>
          <w:szCs w:val="24"/>
          <w:lang w:val="sr-Cyrl-RS"/>
        </w:rPr>
        <w:t>32.</w:t>
      </w:r>
      <w:r w:rsidR="00C36A4F">
        <w:rPr>
          <w:rFonts w:cs="Arial"/>
          <w:sz w:val="24"/>
          <w:szCs w:val="24"/>
          <w:lang w:val="sr-Cyrl-RS"/>
        </w:rPr>
        <w:t>, 40. и 40а</w:t>
      </w:r>
      <w:r w:rsidRPr="00E11775">
        <w:rPr>
          <w:rFonts w:cs="Arial"/>
          <w:sz w:val="24"/>
          <w:szCs w:val="24"/>
          <w:lang w:val="sr-Cyrl-RS"/>
        </w:rPr>
        <w:t xml:space="preserve"> </w:t>
      </w:r>
      <w:r w:rsidRPr="00E11775">
        <w:rPr>
          <w:rFonts w:cs="Arial"/>
          <w:sz w:val="24"/>
          <w:szCs w:val="24"/>
        </w:rPr>
        <w:t>Закона о јавним набавкама  („Службени гласник РС“ број 124/2012, 14/2015 и 68/2015), (у даљем тексту: Закон) за јавну набавку услуга</w:t>
      </w:r>
      <w:r w:rsidRPr="00E11775">
        <w:rPr>
          <w:rFonts w:cs="Arial"/>
          <w:bCs/>
          <w:sz w:val="24"/>
          <w:szCs w:val="24"/>
          <w:lang w:val="sr-Cyrl-RS"/>
        </w:rPr>
        <w:t xml:space="preserve"> Реконструкција и модернизација ТС 110/</w:t>
      </w:r>
      <w:r w:rsidRPr="00E11775">
        <w:rPr>
          <w:rFonts w:cs="Arial"/>
          <w:bCs/>
          <w:sz w:val="24"/>
          <w:szCs w:val="24"/>
        </w:rPr>
        <w:t>X</w:t>
      </w:r>
      <w:r w:rsidRPr="00E11775">
        <w:rPr>
          <w:rFonts w:cs="Arial"/>
          <w:bCs/>
          <w:sz w:val="24"/>
          <w:szCs w:val="24"/>
          <w:lang w:val="sr-Cyrl-RS"/>
        </w:rPr>
        <w:t xml:space="preserve"> - Израда инвестиционо-техничке документације и студија оправданости за ТС 110/</w:t>
      </w:r>
      <w:r w:rsidRPr="00E11775">
        <w:rPr>
          <w:rFonts w:cs="Arial"/>
          <w:bCs/>
          <w:sz w:val="24"/>
          <w:szCs w:val="24"/>
        </w:rPr>
        <w:t>X</w:t>
      </w:r>
      <w:r w:rsidRPr="00E11775">
        <w:rPr>
          <w:rFonts w:cs="Arial"/>
          <w:bCs/>
          <w:sz w:val="24"/>
          <w:szCs w:val="24"/>
          <w:lang w:val="sr-Cyrl-RS"/>
        </w:rPr>
        <w:t xml:space="preserve">“, </w:t>
      </w:r>
      <w:r w:rsidRPr="00E11775">
        <w:rPr>
          <w:rFonts w:cs="Arial"/>
          <w:sz w:val="24"/>
          <w:szCs w:val="24"/>
        </w:rPr>
        <w:t xml:space="preserve">(у даљем тексту: Услуге), </w:t>
      </w:r>
      <w:r w:rsidRPr="00E11775">
        <w:rPr>
          <w:rFonts w:cs="Arial"/>
          <w:sz w:val="24"/>
          <w:szCs w:val="24"/>
          <w:lang w:val="ru-RU"/>
        </w:rPr>
        <w:t>ЈН/1000/0355/2016;</w:t>
      </w:r>
    </w:p>
    <w:p w14:paraId="28DD4C8D"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да је Позив за подношење понуда у вези предметне јавне набавке објављен на Порталу јавних набавки дана ______ године, на интернет страници  Корисника услуга као и на</w:t>
      </w:r>
      <w:r w:rsidRPr="00E11775">
        <w:rPr>
          <w:rFonts w:cs="Arial"/>
          <w:sz w:val="24"/>
          <w:szCs w:val="24"/>
          <w:lang w:val="sr-Cyrl-RS"/>
        </w:rPr>
        <w:t xml:space="preserve"> Порталу Службених гласила и база прописа</w:t>
      </w:r>
      <w:r w:rsidRPr="00E11775">
        <w:rPr>
          <w:rFonts w:cs="Arial"/>
          <w:sz w:val="24"/>
          <w:szCs w:val="24"/>
        </w:rPr>
        <w:t>;</w:t>
      </w:r>
    </w:p>
    <w:p w14:paraId="4CCE968A"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да Понуда Понуђача (у даљем тексту: Пружалац услуга) у </w:t>
      </w:r>
      <w:r w:rsidRPr="00E11775">
        <w:rPr>
          <w:rFonts w:cs="Arial"/>
          <w:sz w:val="24"/>
          <w:szCs w:val="24"/>
          <w:lang w:val="sr-Cyrl-RS"/>
        </w:rPr>
        <w:t>отвореном</w:t>
      </w:r>
      <w:r w:rsidRPr="00E11775">
        <w:rPr>
          <w:rFonts w:cs="Arial"/>
          <w:sz w:val="24"/>
          <w:szCs w:val="24"/>
        </w:rPr>
        <w:t xml:space="preserve"> поступку за </w:t>
      </w:r>
      <w:r w:rsidRPr="00E11775">
        <w:rPr>
          <w:rFonts w:cs="Arial"/>
          <w:sz w:val="24"/>
          <w:szCs w:val="24"/>
          <w:lang w:val="sr-Cyrl-RS"/>
        </w:rPr>
        <w:t>ЈН</w:t>
      </w:r>
      <w:r w:rsidRPr="00E11775">
        <w:rPr>
          <w:rFonts w:cs="Arial"/>
          <w:sz w:val="24"/>
          <w:szCs w:val="24"/>
        </w:rPr>
        <w:t xml:space="preserve">/1000/0355/2016, која је заведена код Корисника услуга под ЈП ЕПС  бројем ______ од _____.2017. године у потпуности одговара захтеву </w:t>
      </w:r>
      <w:r w:rsidRPr="00E11775">
        <w:rPr>
          <w:rFonts w:cs="Arial"/>
          <w:sz w:val="24"/>
          <w:szCs w:val="24"/>
          <w:lang w:val="sr-Cyrl-RS"/>
        </w:rPr>
        <w:t>Корисника услуга</w:t>
      </w:r>
      <w:r w:rsidRPr="00E11775">
        <w:rPr>
          <w:rFonts w:cs="Arial"/>
          <w:sz w:val="24"/>
          <w:szCs w:val="24"/>
        </w:rPr>
        <w:t xml:space="preserve"> из позива за подношење понуда и Конкурсној документацији; </w:t>
      </w:r>
    </w:p>
    <w:p w14:paraId="2C720A65"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да је </w:t>
      </w:r>
      <w:r w:rsidRPr="00E11775">
        <w:rPr>
          <w:rFonts w:cs="Arial"/>
          <w:sz w:val="24"/>
          <w:szCs w:val="24"/>
          <w:lang w:val="sr-Cyrl-RS"/>
        </w:rPr>
        <w:t>Корисник услуга</w:t>
      </w:r>
      <w:r w:rsidRPr="00E11775">
        <w:rPr>
          <w:rFonts w:cs="Arial"/>
          <w:sz w:val="24"/>
          <w:szCs w:val="24"/>
        </w:rPr>
        <w:t xml:space="preserve">, на основу Понуде </w:t>
      </w:r>
      <w:r w:rsidRPr="00E11775">
        <w:rPr>
          <w:rFonts w:cs="Arial"/>
          <w:sz w:val="24"/>
          <w:szCs w:val="24"/>
          <w:lang w:val="sr-Cyrl-RS"/>
        </w:rPr>
        <w:t>Пружаоца услуга</w:t>
      </w:r>
      <w:r w:rsidRPr="00E11775">
        <w:rPr>
          <w:rFonts w:cs="Arial"/>
          <w:sz w:val="24"/>
          <w:szCs w:val="24"/>
        </w:rPr>
        <w:t xml:space="preserve"> и Одлуке о додели Уговора, изабрао </w:t>
      </w:r>
      <w:r w:rsidRPr="00E11775">
        <w:rPr>
          <w:rFonts w:cs="Arial"/>
          <w:sz w:val="24"/>
          <w:szCs w:val="24"/>
          <w:lang w:val="sr-Cyrl-RS"/>
        </w:rPr>
        <w:t>Пружаоца услуга</w:t>
      </w:r>
      <w:r w:rsidRPr="00E11775">
        <w:rPr>
          <w:rFonts w:cs="Arial"/>
          <w:sz w:val="24"/>
          <w:szCs w:val="24"/>
        </w:rPr>
        <w:t xml:space="preserve"> за реализацију услуга, јавна набавка број</w:t>
      </w:r>
      <w:r w:rsidRPr="00E11775">
        <w:rPr>
          <w:rFonts w:cs="Arial"/>
          <w:sz w:val="24"/>
          <w:szCs w:val="24"/>
          <w:lang w:val="sr-Cyrl-RS"/>
        </w:rPr>
        <w:t xml:space="preserve"> ЈН/1000/0355/2016</w:t>
      </w:r>
      <w:r w:rsidRPr="00E11775">
        <w:rPr>
          <w:rFonts w:cs="Arial"/>
          <w:sz w:val="24"/>
          <w:szCs w:val="24"/>
        </w:rPr>
        <w:t>.</w:t>
      </w:r>
    </w:p>
    <w:p w14:paraId="2E058B80" w14:textId="77777777" w:rsidR="00E11775" w:rsidRPr="00E11775" w:rsidRDefault="00E11775" w:rsidP="00E11775">
      <w:pPr>
        <w:tabs>
          <w:tab w:val="left" w:pos="567"/>
        </w:tabs>
        <w:spacing w:before="0"/>
        <w:rPr>
          <w:rFonts w:cs="Arial"/>
          <w:sz w:val="24"/>
          <w:szCs w:val="24"/>
        </w:rPr>
      </w:pPr>
    </w:p>
    <w:p w14:paraId="25C579EE"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ПРЕДМЕТ УГОВОРА</w:t>
      </w:r>
    </w:p>
    <w:p w14:paraId="23E35D6E" w14:textId="77777777" w:rsidR="00E11775" w:rsidRPr="00E11775" w:rsidRDefault="00E11775" w:rsidP="00E11775">
      <w:pPr>
        <w:tabs>
          <w:tab w:val="left" w:pos="567"/>
        </w:tabs>
        <w:spacing w:before="0"/>
        <w:rPr>
          <w:rFonts w:cs="Arial"/>
          <w:b/>
          <w:sz w:val="24"/>
          <w:szCs w:val="24"/>
        </w:rPr>
      </w:pPr>
    </w:p>
    <w:p w14:paraId="648400C0"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1</w:t>
      </w:r>
      <w:r w:rsidRPr="00E11775">
        <w:rPr>
          <w:rFonts w:cs="Arial"/>
          <w:sz w:val="24"/>
          <w:szCs w:val="24"/>
        </w:rPr>
        <w:t>.</w:t>
      </w:r>
    </w:p>
    <w:p w14:paraId="371DC401" w14:textId="77777777" w:rsidR="00E11775" w:rsidRPr="00E11775" w:rsidRDefault="00E11775" w:rsidP="00E11775">
      <w:pPr>
        <w:tabs>
          <w:tab w:val="left" w:pos="567"/>
        </w:tabs>
        <w:spacing w:before="0"/>
        <w:jc w:val="center"/>
        <w:rPr>
          <w:rFonts w:cs="Arial"/>
          <w:sz w:val="24"/>
          <w:szCs w:val="24"/>
        </w:rPr>
      </w:pPr>
    </w:p>
    <w:p w14:paraId="0BF536AE"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rPr>
        <w:t xml:space="preserve">Овим Уговором о пружању услуга (у даљем тексту: Уговор) Пружалац услуга се обавезује да за потребе Корисника услуга изврши и пружи услуге „ </w:t>
      </w:r>
      <w:r w:rsidRPr="00E11775">
        <w:rPr>
          <w:rFonts w:cs="Arial"/>
          <w:bCs/>
          <w:sz w:val="24"/>
          <w:szCs w:val="24"/>
          <w:lang w:val="sr-Cyrl-RS"/>
        </w:rPr>
        <w:t>Реконструкција и модернизација ТС 110/</w:t>
      </w:r>
      <w:r w:rsidRPr="00E11775">
        <w:rPr>
          <w:rFonts w:cs="Arial"/>
          <w:bCs/>
          <w:sz w:val="24"/>
          <w:szCs w:val="24"/>
        </w:rPr>
        <w:t>X</w:t>
      </w:r>
      <w:r w:rsidRPr="00E11775">
        <w:rPr>
          <w:rFonts w:cs="Arial"/>
          <w:bCs/>
          <w:sz w:val="24"/>
          <w:szCs w:val="24"/>
          <w:lang w:val="sr-Cyrl-RS"/>
        </w:rPr>
        <w:t xml:space="preserve"> - Израда инвестиционо-техничке документације и студија оправданости за ТС 110/</w:t>
      </w:r>
      <w:r w:rsidRPr="00E11775">
        <w:rPr>
          <w:rFonts w:cs="Arial"/>
          <w:bCs/>
          <w:sz w:val="24"/>
          <w:szCs w:val="24"/>
        </w:rPr>
        <w:t>X</w:t>
      </w:r>
      <w:r w:rsidRPr="00E11775">
        <w:rPr>
          <w:rFonts w:cs="Arial"/>
          <w:sz w:val="24"/>
          <w:szCs w:val="24"/>
        </w:rPr>
        <w:t xml:space="preserve"> “</w:t>
      </w:r>
      <w:r w:rsidRPr="00E11775">
        <w:rPr>
          <w:rFonts w:cs="Arial"/>
          <w:sz w:val="24"/>
          <w:szCs w:val="24"/>
          <w:lang w:val="sr-Cyrl-RS"/>
        </w:rPr>
        <w:t>,</w:t>
      </w:r>
      <w:r w:rsidRPr="00E11775">
        <w:rPr>
          <w:rFonts w:cs="Arial"/>
          <w:sz w:val="24"/>
          <w:szCs w:val="24"/>
        </w:rPr>
        <w:t xml:space="preserve"> (у даљем тексту: Услуге) ) у свему у складу са Конкурсном документацијом број</w:t>
      </w:r>
      <w:r w:rsidRPr="00E11775">
        <w:rPr>
          <w:rFonts w:cs="Arial"/>
          <w:sz w:val="24"/>
          <w:szCs w:val="24"/>
          <w:lang w:val="sr-Cyrl-RS"/>
        </w:rPr>
        <w:t xml:space="preserve"> </w:t>
      </w:r>
      <w:r w:rsidRPr="00E11775">
        <w:rPr>
          <w:rFonts w:cs="Arial"/>
          <w:sz w:val="24"/>
          <w:szCs w:val="24"/>
          <w:lang w:val="sr-Cyrl-CS"/>
        </w:rPr>
        <w:t>1</w:t>
      </w:r>
      <w:r w:rsidRPr="00E11775">
        <w:rPr>
          <w:rFonts w:cs="Arial"/>
          <w:sz w:val="24"/>
          <w:szCs w:val="24"/>
        </w:rPr>
        <w:t>000/0</w:t>
      </w:r>
      <w:r w:rsidRPr="00E11775">
        <w:rPr>
          <w:rFonts w:cs="Arial"/>
          <w:sz w:val="24"/>
          <w:szCs w:val="24"/>
          <w:lang w:val="sr-Cyrl-RS"/>
        </w:rPr>
        <w:t>355</w:t>
      </w:r>
      <w:r w:rsidRPr="00E11775">
        <w:rPr>
          <w:rFonts w:cs="Arial"/>
          <w:sz w:val="24"/>
          <w:szCs w:val="24"/>
        </w:rPr>
        <w:t>/2016</w:t>
      </w:r>
      <w:r w:rsidRPr="00E11775">
        <w:rPr>
          <w:rFonts w:cs="Arial"/>
          <w:sz w:val="24"/>
          <w:szCs w:val="24"/>
          <w:lang w:val="sr-Cyrl-CS"/>
        </w:rPr>
        <w:t xml:space="preserve">, </w:t>
      </w:r>
      <w:r w:rsidRPr="00E11775">
        <w:rPr>
          <w:rFonts w:cs="Arial"/>
          <w:sz w:val="24"/>
          <w:szCs w:val="24"/>
        </w:rPr>
        <w:t>Понудом Пружаоца услуга</w:t>
      </w:r>
      <w:r w:rsidRPr="00E11775">
        <w:rPr>
          <w:rFonts w:cs="Arial"/>
          <w:sz w:val="24"/>
          <w:szCs w:val="24"/>
          <w:lang w:val="sr-Cyrl-RS"/>
        </w:rPr>
        <w:t xml:space="preserve"> број ____од ____године, Описом и врстом услуге</w:t>
      </w:r>
      <w:r w:rsidRPr="00E11775">
        <w:rPr>
          <w:rFonts w:cs="Arial"/>
          <w:sz w:val="24"/>
          <w:szCs w:val="24"/>
        </w:rPr>
        <w:t xml:space="preserve"> </w:t>
      </w:r>
      <w:r w:rsidRPr="00E11775">
        <w:rPr>
          <w:rFonts w:cs="Arial"/>
          <w:sz w:val="24"/>
          <w:szCs w:val="24"/>
          <w:lang w:val="sr-Cyrl-RS"/>
        </w:rPr>
        <w:t>и Структуром цене,</w:t>
      </w:r>
      <w:r w:rsidRPr="00E11775">
        <w:rPr>
          <w:rFonts w:cs="Arial"/>
          <w:sz w:val="24"/>
          <w:szCs w:val="24"/>
        </w:rPr>
        <w:t xml:space="preserve"> који </w:t>
      </w:r>
      <w:r w:rsidRPr="00E11775">
        <w:rPr>
          <w:rFonts w:cs="Arial"/>
          <w:sz w:val="24"/>
          <w:szCs w:val="24"/>
          <w:lang w:val="sr-Cyrl-RS"/>
        </w:rPr>
        <w:t xml:space="preserve">као Прилог 1, Прилог 2, Прилог 3 и Прилог 4 </w:t>
      </w:r>
      <w:r w:rsidRPr="00E11775">
        <w:rPr>
          <w:rFonts w:cs="Arial"/>
          <w:sz w:val="24"/>
          <w:szCs w:val="24"/>
        </w:rPr>
        <w:t xml:space="preserve">чине саставни део овог </w:t>
      </w:r>
      <w:r w:rsidRPr="00E11775">
        <w:rPr>
          <w:rFonts w:cs="Arial"/>
          <w:sz w:val="24"/>
          <w:szCs w:val="24"/>
          <w:lang w:val="sr-Cyrl-RS"/>
        </w:rPr>
        <w:t>У</w:t>
      </w:r>
      <w:r w:rsidRPr="00E11775">
        <w:rPr>
          <w:rFonts w:cs="Arial"/>
          <w:sz w:val="24"/>
          <w:szCs w:val="24"/>
        </w:rPr>
        <w:t>говора.</w:t>
      </w:r>
    </w:p>
    <w:p w14:paraId="593F5C4B" w14:textId="77777777" w:rsidR="00E11775" w:rsidRPr="00E11775" w:rsidRDefault="00E11775" w:rsidP="00E11775">
      <w:pPr>
        <w:tabs>
          <w:tab w:val="left" w:pos="567"/>
        </w:tabs>
        <w:spacing w:before="0"/>
        <w:rPr>
          <w:rFonts w:cs="Arial"/>
          <w:b/>
          <w:sz w:val="24"/>
          <w:szCs w:val="24"/>
        </w:rPr>
      </w:pPr>
    </w:p>
    <w:p w14:paraId="6EC49417"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ЦЕНА</w:t>
      </w:r>
    </w:p>
    <w:p w14:paraId="06723750" w14:textId="77777777" w:rsidR="00E11775" w:rsidRPr="00E11775" w:rsidRDefault="00E11775" w:rsidP="00E11775">
      <w:pPr>
        <w:tabs>
          <w:tab w:val="left" w:pos="567"/>
        </w:tabs>
        <w:spacing w:before="0"/>
        <w:rPr>
          <w:rFonts w:cs="Arial"/>
          <w:sz w:val="24"/>
          <w:szCs w:val="24"/>
        </w:rPr>
      </w:pPr>
    </w:p>
    <w:p w14:paraId="66C09C67"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2</w:t>
      </w:r>
      <w:r w:rsidRPr="00E11775">
        <w:rPr>
          <w:rFonts w:cs="Arial"/>
          <w:sz w:val="24"/>
          <w:szCs w:val="24"/>
        </w:rPr>
        <w:t>.</w:t>
      </w:r>
    </w:p>
    <w:p w14:paraId="063CF8EF" w14:textId="77777777" w:rsidR="00E11775" w:rsidRPr="00E11775" w:rsidRDefault="00E11775" w:rsidP="00E11775">
      <w:pPr>
        <w:tabs>
          <w:tab w:val="left" w:pos="567"/>
        </w:tabs>
        <w:spacing w:before="0"/>
        <w:rPr>
          <w:rFonts w:cs="Arial"/>
          <w:sz w:val="24"/>
          <w:szCs w:val="24"/>
        </w:rPr>
      </w:pPr>
    </w:p>
    <w:p w14:paraId="6C26904F" w14:textId="77777777" w:rsidR="00E11775" w:rsidRPr="00E11775" w:rsidRDefault="00E11775" w:rsidP="00E11775">
      <w:pPr>
        <w:tabs>
          <w:tab w:val="left" w:pos="567"/>
        </w:tabs>
        <w:spacing w:before="0"/>
        <w:rPr>
          <w:rFonts w:cs="Arial"/>
          <w:sz w:val="24"/>
          <w:szCs w:val="24"/>
        </w:rPr>
      </w:pPr>
      <w:r w:rsidRPr="00E11775">
        <w:rPr>
          <w:rFonts w:cs="Arial"/>
          <w:sz w:val="24"/>
          <w:szCs w:val="24"/>
          <w:lang w:val="sr-Cyrl-RS"/>
        </w:rPr>
        <w:t xml:space="preserve">Укупна </w:t>
      </w:r>
      <w:r w:rsidRPr="00E11775">
        <w:rPr>
          <w:rFonts w:cs="Arial"/>
          <w:sz w:val="24"/>
          <w:szCs w:val="24"/>
        </w:rPr>
        <w:t xml:space="preserve">цена </w:t>
      </w:r>
      <w:r w:rsidRPr="00E11775">
        <w:rPr>
          <w:rFonts w:cs="Arial"/>
          <w:sz w:val="24"/>
          <w:szCs w:val="24"/>
          <w:lang w:val="sr-Cyrl-RS"/>
        </w:rPr>
        <w:t xml:space="preserve">за </w:t>
      </w:r>
      <w:r w:rsidRPr="00E11775">
        <w:rPr>
          <w:rFonts w:cs="Arial"/>
          <w:sz w:val="24"/>
          <w:szCs w:val="24"/>
        </w:rPr>
        <w:t>Услуге из члана 1. овог Уговора износи __________________ (словима: ________________________) RSD, без пореза на додату вредност.</w:t>
      </w:r>
    </w:p>
    <w:p w14:paraId="1E7B1C57" w14:textId="77777777" w:rsidR="00E11775" w:rsidRPr="00E11775" w:rsidRDefault="00E11775" w:rsidP="00E11775">
      <w:pPr>
        <w:tabs>
          <w:tab w:val="left" w:pos="567"/>
        </w:tabs>
        <w:spacing w:before="0"/>
        <w:rPr>
          <w:rFonts w:cs="Arial"/>
          <w:sz w:val="24"/>
          <w:szCs w:val="24"/>
        </w:rPr>
      </w:pPr>
    </w:p>
    <w:p w14:paraId="73FAEFF9" w14:textId="77777777" w:rsidR="00E11775" w:rsidRPr="00E11775" w:rsidRDefault="00E11775" w:rsidP="00E11775">
      <w:pPr>
        <w:tabs>
          <w:tab w:val="left" w:pos="567"/>
        </w:tabs>
        <w:spacing w:before="0"/>
        <w:rPr>
          <w:rFonts w:cs="Arial"/>
          <w:sz w:val="24"/>
          <w:szCs w:val="24"/>
        </w:rPr>
      </w:pPr>
      <w:r w:rsidRPr="00E11775">
        <w:rPr>
          <w:rFonts w:cs="Arial"/>
          <w:sz w:val="24"/>
          <w:szCs w:val="24"/>
        </w:rPr>
        <w:t>На  цену Услуга из става 1. овог члана обрачунава се припадајући порез на додату вредност у складу са прописима Републике Србије.</w:t>
      </w:r>
    </w:p>
    <w:p w14:paraId="7CD51066" w14:textId="77777777" w:rsidR="00E11775" w:rsidRPr="00E11775" w:rsidRDefault="00E11775" w:rsidP="00E11775">
      <w:pPr>
        <w:tabs>
          <w:tab w:val="left" w:pos="567"/>
        </w:tabs>
        <w:spacing w:before="0"/>
        <w:rPr>
          <w:rFonts w:cs="Arial"/>
          <w:sz w:val="24"/>
          <w:szCs w:val="24"/>
        </w:rPr>
      </w:pPr>
    </w:p>
    <w:p w14:paraId="14E31D75"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rPr>
        <w:t>У цену су урачунати сви трошкови везани за реализацију Услуга.</w:t>
      </w:r>
      <w:r w:rsidRPr="00E11775">
        <w:rPr>
          <w:rFonts w:cs="Arial"/>
          <w:sz w:val="24"/>
          <w:szCs w:val="24"/>
          <w:lang w:val="sr-Cyrl-RS"/>
        </w:rPr>
        <w:t xml:space="preserve"> </w:t>
      </w:r>
    </w:p>
    <w:p w14:paraId="67EDC37B" w14:textId="77777777" w:rsidR="00E11775" w:rsidRPr="00E11775" w:rsidRDefault="00E11775" w:rsidP="00E11775">
      <w:pPr>
        <w:tabs>
          <w:tab w:val="left" w:pos="567"/>
        </w:tabs>
        <w:spacing w:before="0"/>
        <w:rPr>
          <w:rFonts w:cs="Arial"/>
          <w:sz w:val="24"/>
          <w:szCs w:val="24"/>
          <w:lang w:val="sr-Cyrl-RS"/>
        </w:rPr>
      </w:pPr>
    </w:p>
    <w:p w14:paraId="27712572" w14:textId="77777777" w:rsidR="00E11775" w:rsidRPr="00E11775" w:rsidRDefault="00E11775" w:rsidP="00E11775">
      <w:pPr>
        <w:tabs>
          <w:tab w:val="left" w:pos="567"/>
        </w:tabs>
        <w:spacing w:before="0"/>
        <w:rPr>
          <w:rFonts w:cs="Arial"/>
          <w:b/>
          <w:i/>
          <w:sz w:val="24"/>
          <w:szCs w:val="24"/>
          <w:lang w:val="sr-Cyrl-RS"/>
        </w:rPr>
      </w:pPr>
      <w:r w:rsidRPr="00E11775">
        <w:rPr>
          <w:rFonts w:cs="Arial"/>
          <w:b/>
          <w:i/>
          <w:sz w:val="24"/>
          <w:szCs w:val="24"/>
          <w:lang w:val="sr-Cyrl-RS"/>
        </w:rPr>
        <w:t>Напомена у вези са услугама уколико их обавља страно лице:</w:t>
      </w:r>
    </w:p>
    <w:p w14:paraId="3AB63F23" w14:textId="77777777" w:rsidR="00E11775" w:rsidRPr="00E11775" w:rsidRDefault="00E11775" w:rsidP="00E11775">
      <w:pPr>
        <w:tabs>
          <w:tab w:val="left" w:pos="567"/>
        </w:tabs>
        <w:spacing w:before="0"/>
        <w:rPr>
          <w:rFonts w:cs="Arial"/>
          <w:b/>
          <w:i/>
          <w:sz w:val="24"/>
          <w:szCs w:val="24"/>
          <w:lang w:val="sr-Cyrl-RS"/>
        </w:rPr>
      </w:pPr>
    </w:p>
    <w:p w14:paraId="7CA0E872" w14:textId="77777777" w:rsidR="00E11775" w:rsidRPr="00E11775" w:rsidRDefault="00E11775" w:rsidP="00E11775">
      <w:pPr>
        <w:tabs>
          <w:tab w:val="left" w:pos="567"/>
        </w:tabs>
        <w:spacing w:before="0"/>
        <w:rPr>
          <w:rFonts w:cs="Arial"/>
          <w:i/>
          <w:sz w:val="24"/>
          <w:szCs w:val="24"/>
          <w:lang w:val="sr-Cyrl-RS"/>
        </w:rPr>
      </w:pPr>
      <w:r w:rsidRPr="00E11775">
        <w:rPr>
          <w:rFonts w:cs="Arial"/>
          <w:i/>
          <w:sz w:val="24"/>
          <w:szCs w:val="24"/>
          <w:lang w:val="sr-Cyrl-RS"/>
        </w:rPr>
        <w:lastRenderedPageBreak/>
        <w:t>Пружалац услуга је сагласан да Корисник услуга обустави и плати порез на добит по одбитку на бруто уговорену  вредност по основу накнаде  од услуга које се пружају, односно које ће бити пружене или коришћене на територији Републике Србије.) из члана 1. овог Уговора.</w:t>
      </w:r>
    </w:p>
    <w:p w14:paraId="4402493C" w14:textId="77777777" w:rsidR="00E11775" w:rsidRPr="00E11775" w:rsidRDefault="00E11775" w:rsidP="00E11775">
      <w:pPr>
        <w:tabs>
          <w:tab w:val="left" w:pos="567"/>
        </w:tabs>
        <w:spacing w:before="0"/>
        <w:rPr>
          <w:rFonts w:cs="Arial"/>
          <w:i/>
          <w:sz w:val="24"/>
          <w:szCs w:val="24"/>
          <w:lang w:val="sr-Cyrl-RS"/>
        </w:rPr>
      </w:pPr>
    </w:p>
    <w:p w14:paraId="26C06B53" w14:textId="77777777" w:rsidR="00E11775" w:rsidRPr="00E11775" w:rsidRDefault="00E11775" w:rsidP="00E11775">
      <w:pPr>
        <w:tabs>
          <w:tab w:val="left" w:pos="567"/>
        </w:tabs>
        <w:spacing w:before="0"/>
        <w:rPr>
          <w:rFonts w:cs="Arial"/>
          <w:i/>
          <w:sz w:val="24"/>
          <w:szCs w:val="24"/>
          <w:lang w:val="sr-Cyrl-RS"/>
        </w:rPr>
      </w:pPr>
      <w:r w:rsidRPr="00E11775">
        <w:rPr>
          <w:rFonts w:cs="Arial"/>
          <w:i/>
          <w:sz w:val="24"/>
          <w:szCs w:val="24"/>
          <w:lang w:val="sr-Cyrl-RS"/>
        </w:rPr>
        <w:t>У случају да је Република Србија са домицилном земљом Пружаоца услуга закључила уговор о избегавању двоструког опорезивања и предмет набавке је садржан у уговору о избегавању двоструког опорезивања</w:t>
      </w:r>
    </w:p>
    <w:p w14:paraId="3EE2118A" w14:textId="77777777" w:rsidR="00E11775" w:rsidRPr="00E11775" w:rsidRDefault="00E11775" w:rsidP="00E11775">
      <w:pPr>
        <w:tabs>
          <w:tab w:val="left" w:pos="567"/>
        </w:tabs>
        <w:spacing w:before="0"/>
        <w:rPr>
          <w:rFonts w:cs="Arial"/>
          <w:i/>
          <w:sz w:val="24"/>
          <w:szCs w:val="24"/>
          <w:lang w:val="sr-Cyrl-RS"/>
        </w:rPr>
      </w:pPr>
    </w:p>
    <w:p w14:paraId="01C7B26E" w14:textId="77777777" w:rsidR="00E11775" w:rsidRPr="00E11775" w:rsidRDefault="00E11775" w:rsidP="00E11775">
      <w:pPr>
        <w:tabs>
          <w:tab w:val="left" w:pos="567"/>
        </w:tabs>
        <w:spacing w:before="0"/>
        <w:rPr>
          <w:rFonts w:cs="Arial"/>
          <w:i/>
          <w:sz w:val="24"/>
          <w:szCs w:val="24"/>
          <w:lang w:val="sr-Cyrl-RS"/>
        </w:rPr>
      </w:pPr>
      <w:r w:rsidRPr="00E11775">
        <w:rPr>
          <w:rFonts w:cs="Arial"/>
          <w:i/>
          <w:sz w:val="24"/>
          <w:szCs w:val="24"/>
          <w:lang w:val="sr-Cyrl-RS"/>
        </w:rPr>
        <w:t>Пружалац услуга се обавезује да Кориснику услуга достави доказе о 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Пружаоца услуга и доказ да је стварни власник прихода приликом потписивања уговора или у року осам дана од дана потписивања  уговора, у складу са закљученим Уговором ______________ о избегавању двоструког опорезивања_____________(навести тачан назив уговора).</w:t>
      </w:r>
    </w:p>
    <w:p w14:paraId="6514CA86" w14:textId="77777777" w:rsidR="00E11775" w:rsidRPr="00E11775" w:rsidRDefault="00E11775" w:rsidP="00E11775">
      <w:pPr>
        <w:tabs>
          <w:tab w:val="left" w:pos="567"/>
        </w:tabs>
        <w:spacing w:before="0"/>
        <w:rPr>
          <w:rFonts w:cs="Arial"/>
          <w:i/>
          <w:sz w:val="24"/>
          <w:szCs w:val="24"/>
          <w:lang w:val="sr-Cyrl-RS"/>
        </w:rPr>
      </w:pPr>
      <w:r w:rsidRPr="00E11775">
        <w:rPr>
          <w:rFonts w:cs="Arial"/>
          <w:i/>
          <w:sz w:val="24"/>
          <w:szCs w:val="24"/>
          <w:lang w:val="sr-Cyrl-RS"/>
        </w:rPr>
        <w:t>Пружалац услуга се обавезује да Кориснику услуга достави доказе за сваку календарску годину (у случају набавке услуге која се реализује током више календарских година).</w:t>
      </w:r>
    </w:p>
    <w:p w14:paraId="69AA6918" w14:textId="77777777" w:rsidR="00E11775" w:rsidRPr="00E11775" w:rsidRDefault="00E11775" w:rsidP="00E11775">
      <w:pPr>
        <w:tabs>
          <w:tab w:val="left" w:pos="567"/>
        </w:tabs>
        <w:spacing w:before="0"/>
        <w:rPr>
          <w:rFonts w:cs="Arial"/>
          <w:i/>
          <w:sz w:val="24"/>
          <w:szCs w:val="24"/>
          <w:lang w:val="sr-Cyrl-RS"/>
        </w:rPr>
      </w:pPr>
      <w:r w:rsidRPr="00E11775">
        <w:rPr>
          <w:rFonts w:cs="Arial"/>
          <w:i/>
          <w:sz w:val="24"/>
          <w:szCs w:val="24"/>
          <w:lang w:val="sr-Cyrl-RS"/>
        </w:rPr>
        <w:t>Корисник услуга се обавезује  да Пружаоцу услуга достави  потврду о плаћеном порезу на добит по одбитку и то оригиналну потврду издату од стране пореског органа Републике Србије у року од 30 дана од дана плаћања пореза.</w:t>
      </w:r>
    </w:p>
    <w:p w14:paraId="498EBC92" w14:textId="77777777" w:rsidR="00E11775" w:rsidRPr="00E11775" w:rsidRDefault="00E11775" w:rsidP="00E11775">
      <w:pPr>
        <w:tabs>
          <w:tab w:val="left" w:pos="567"/>
        </w:tabs>
        <w:spacing w:before="0"/>
        <w:rPr>
          <w:rFonts w:cs="Arial"/>
          <w:i/>
          <w:sz w:val="24"/>
          <w:szCs w:val="24"/>
          <w:lang w:val="sr-Cyrl-RS"/>
        </w:rPr>
      </w:pPr>
      <w:r w:rsidRPr="00E11775">
        <w:rPr>
          <w:rFonts w:cs="Arial"/>
          <w:i/>
          <w:sz w:val="24"/>
          <w:szCs w:val="24"/>
          <w:lang w:val="sr-Cyrl-RS"/>
        </w:rPr>
        <w:t>Уколико Пружалац услуга не достави доказе из става ___ Корисник услуга ће обрачунати, одбити и  платити  порез по одбитку у складу са прописима Републике Србије без примене закљученог Уговора о избегавању двоструког опорезивања са ________________ (навести тачан назив уговора) и нема обавезу да достави потврду из претходног става.</w:t>
      </w:r>
    </w:p>
    <w:p w14:paraId="03E51ABD" w14:textId="77777777" w:rsidR="00E11775" w:rsidRPr="00E11775" w:rsidRDefault="00E11775" w:rsidP="00E11775">
      <w:pPr>
        <w:tabs>
          <w:tab w:val="left" w:pos="567"/>
        </w:tabs>
        <w:spacing w:before="0"/>
        <w:rPr>
          <w:rFonts w:cs="Arial"/>
          <w:i/>
          <w:sz w:val="24"/>
          <w:szCs w:val="24"/>
          <w:lang w:val="sr-Cyrl-RS"/>
        </w:rPr>
      </w:pPr>
    </w:p>
    <w:p w14:paraId="073F7524" w14:textId="77777777" w:rsidR="00E11775" w:rsidRPr="00E11775" w:rsidRDefault="00E11775" w:rsidP="00E11775">
      <w:pPr>
        <w:tabs>
          <w:tab w:val="left" w:pos="567"/>
        </w:tabs>
        <w:spacing w:before="0"/>
        <w:rPr>
          <w:rFonts w:cs="Arial"/>
          <w:i/>
          <w:sz w:val="24"/>
          <w:szCs w:val="24"/>
          <w:lang w:val="sr-Cyrl-RS"/>
        </w:rPr>
      </w:pPr>
      <w:r w:rsidRPr="00E11775">
        <w:rPr>
          <w:rFonts w:cs="Arial"/>
          <w:i/>
          <w:sz w:val="24"/>
          <w:szCs w:val="24"/>
          <w:lang w:val="sr-Cyrl-RS"/>
        </w:rPr>
        <w:t>У случају да је Република Србија са домицилном земљом Пружаоца услуга није закључила уговор о избегавању двоструког опорезивања или предмет набавке није садржан у уговору о избегавању двоструког опорезивања</w:t>
      </w:r>
    </w:p>
    <w:p w14:paraId="287DAD90" w14:textId="77777777" w:rsidR="00E11775" w:rsidRPr="00E11775" w:rsidRDefault="00E11775" w:rsidP="00E11775">
      <w:pPr>
        <w:tabs>
          <w:tab w:val="left" w:pos="567"/>
        </w:tabs>
        <w:spacing w:before="0"/>
        <w:rPr>
          <w:rFonts w:cs="Arial"/>
          <w:i/>
          <w:sz w:val="24"/>
          <w:szCs w:val="24"/>
          <w:lang w:val="sr-Cyrl-RS"/>
        </w:rPr>
      </w:pPr>
    </w:p>
    <w:p w14:paraId="78782BBA" w14:textId="77777777" w:rsidR="00E11775" w:rsidRPr="00E11775" w:rsidRDefault="00E11775" w:rsidP="00E11775">
      <w:pPr>
        <w:tabs>
          <w:tab w:val="left" w:pos="567"/>
        </w:tabs>
        <w:spacing w:before="0"/>
        <w:rPr>
          <w:rFonts w:cs="Arial"/>
          <w:i/>
          <w:sz w:val="24"/>
          <w:szCs w:val="24"/>
          <w:lang w:val="sr-Cyrl-RS"/>
        </w:rPr>
      </w:pPr>
      <w:r w:rsidRPr="00E11775">
        <w:rPr>
          <w:rFonts w:cs="Arial"/>
          <w:i/>
          <w:sz w:val="24"/>
          <w:szCs w:val="24"/>
          <w:lang w:val="sr-Cyrl-RS"/>
        </w:rPr>
        <w:t>Уговорне стране су сагласне да Корисник услуга обрачуна, одбије и  плати  порез по одбитку у складу са  пореским прописима Републике Србије.“</w:t>
      </w:r>
    </w:p>
    <w:p w14:paraId="3532642D" w14:textId="77777777" w:rsidR="00E11775" w:rsidRPr="00E11775" w:rsidRDefault="00E11775" w:rsidP="00E11775">
      <w:pPr>
        <w:tabs>
          <w:tab w:val="left" w:pos="567"/>
        </w:tabs>
        <w:spacing w:before="0"/>
        <w:rPr>
          <w:rFonts w:cs="Arial"/>
          <w:b/>
          <w:i/>
          <w:color w:val="00B0F0"/>
          <w:sz w:val="24"/>
          <w:szCs w:val="24"/>
        </w:rPr>
      </w:pPr>
    </w:p>
    <w:p w14:paraId="6939D183"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Цена је фиксна односно не може се мењати за све време извршења Услуга. </w:t>
      </w:r>
    </w:p>
    <w:p w14:paraId="6A276D26" w14:textId="77777777" w:rsidR="00E11775" w:rsidRPr="00E11775" w:rsidRDefault="00E11775" w:rsidP="00E11775">
      <w:pPr>
        <w:tabs>
          <w:tab w:val="left" w:pos="567"/>
        </w:tabs>
        <w:spacing w:before="0"/>
        <w:rPr>
          <w:rFonts w:cs="Arial"/>
          <w:sz w:val="24"/>
          <w:szCs w:val="24"/>
          <w:lang w:val="sr-Cyrl-RS"/>
        </w:rPr>
      </w:pPr>
    </w:p>
    <w:p w14:paraId="05932D7D"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НАЧИН ПЛАЋАЊА</w:t>
      </w:r>
    </w:p>
    <w:p w14:paraId="7A44D059" w14:textId="77777777" w:rsidR="00E11775" w:rsidRPr="00E11775" w:rsidRDefault="00E11775" w:rsidP="00E11775">
      <w:pPr>
        <w:tabs>
          <w:tab w:val="left" w:pos="567"/>
        </w:tabs>
        <w:spacing w:before="0"/>
        <w:rPr>
          <w:rFonts w:cs="Arial"/>
          <w:sz w:val="24"/>
          <w:szCs w:val="24"/>
        </w:rPr>
      </w:pPr>
    </w:p>
    <w:p w14:paraId="3CF9F286"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3</w:t>
      </w:r>
      <w:r w:rsidRPr="00E11775">
        <w:rPr>
          <w:rFonts w:cs="Arial"/>
          <w:sz w:val="24"/>
          <w:szCs w:val="24"/>
        </w:rPr>
        <w:t>.</w:t>
      </w:r>
    </w:p>
    <w:p w14:paraId="5BD9D2D3" w14:textId="77777777" w:rsidR="00E11775" w:rsidRPr="00E11775" w:rsidRDefault="00E11775" w:rsidP="00E11775">
      <w:pPr>
        <w:tabs>
          <w:tab w:val="left" w:pos="567"/>
        </w:tabs>
        <w:spacing w:before="0"/>
        <w:jc w:val="center"/>
        <w:rPr>
          <w:rFonts w:cs="Arial"/>
          <w:sz w:val="24"/>
          <w:szCs w:val="24"/>
        </w:rPr>
      </w:pPr>
    </w:p>
    <w:p w14:paraId="4E79C1D1" w14:textId="77777777" w:rsidR="00E11775" w:rsidRPr="00E11775" w:rsidRDefault="00E11775" w:rsidP="00E11775">
      <w:pPr>
        <w:tabs>
          <w:tab w:val="left" w:pos="567"/>
        </w:tabs>
        <w:spacing w:before="0"/>
        <w:rPr>
          <w:rFonts w:cs="Arial"/>
          <w:sz w:val="24"/>
          <w:szCs w:val="24"/>
        </w:rPr>
      </w:pPr>
      <w:r w:rsidRPr="00E11775">
        <w:rPr>
          <w:rFonts w:cs="Arial"/>
          <w:sz w:val="24"/>
          <w:szCs w:val="24"/>
        </w:rPr>
        <w:t>Корисник услуга се обавезује да Пружаоцу услуга плати извршене Услуге, на следећи начин:</w:t>
      </w:r>
    </w:p>
    <w:p w14:paraId="300D4E9C" w14:textId="77777777" w:rsidR="00E11775" w:rsidRPr="00E11775" w:rsidRDefault="00E11775" w:rsidP="00E11775">
      <w:pPr>
        <w:tabs>
          <w:tab w:val="left" w:pos="567"/>
        </w:tabs>
        <w:spacing w:before="0"/>
        <w:rPr>
          <w:rFonts w:cs="Arial"/>
          <w:b/>
          <w:sz w:val="24"/>
          <w:szCs w:val="24"/>
        </w:rPr>
      </w:pPr>
    </w:p>
    <w:p w14:paraId="098D8ECB" w14:textId="77777777" w:rsidR="00E11775" w:rsidRPr="00E11775" w:rsidRDefault="00E11775" w:rsidP="00E11775">
      <w:pPr>
        <w:tabs>
          <w:tab w:val="left" w:pos="567"/>
        </w:tabs>
        <w:spacing w:before="0"/>
        <w:rPr>
          <w:rFonts w:eastAsia="Calibri" w:cs="Arial"/>
          <w:sz w:val="24"/>
          <w:szCs w:val="24"/>
          <w:lang w:val="sr-Cyrl-RS"/>
        </w:rPr>
      </w:pPr>
      <w:r w:rsidRPr="00E11775">
        <w:rPr>
          <w:rFonts w:eastAsia="Calibri" w:cs="Arial"/>
          <w:sz w:val="24"/>
          <w:szCs w:val="24"/>
        </w:rPr>
        <w:t>•</w:t>
      </w:r>
      <w:r w:rsidRPr="00E11775">
        <w:rPr>
          <w:rFonts w:eastAsia="Calibri" w:cs="Arial"/>
          <w:sz w:val="24"/>
          <w:szCs w:val="24"/>
          <w:lang w:val="sr-Cyrl-RS"/>
        </w:rPr>
        <w:t xml:space="preserve">          </w:t>
      </w:r>
      <w:r w:rsidRPr="00E11775">
        <w:rPr>
          <w:rFonts w:eastAsia="Calibri" w:cs="Arial"/>
          <w:sz w:val="24"/>
          <w:szCs w:val="24"/>
        </w:rPr>
        <w:t>90% (словима:</w:t>
      </w:r>
      <w:r w:rsidRPr="00E11775">
        <w:rPr>
          <w:rFonts w:eastAsia="Calibri" w:cs="Arial"/>
          <w:sz w:val="24"/>
          <w:szCs w:val="24"/>
          <w:lang w:val="sr-Cyrl-RS"/>
        </w:rPr>
        <w:t xml:space="preserve"> деведесет</w:t>
      </w:r>
      <w:r w:rsidRPr="00E11775">
        <w:rPr>
          <w:rFonts w:eastAsia="Calibri" w:cs="Arial"/>
          <w:sz w:val="24"/>
          <w:szCs w:val="24"/>
        </w:rPr>
        <w:t xml:space="preserve"> одсто) од уговорене цене </w:t>
      </w:r>
      <w:r w:rsidRPr="00E11775">
        <w:rPr>
          <w:rFonts w:cs="Arial"/>
          <w:iCs/>
          <w:sz w:val="24"/>
          <w:szCs w:val="24"/>
          <w:lang w:val="sr-Cyrl-RS"/>
        </w:rPr>
        <w:t xml:space="preserve">за сваку ТС, </w:t>
      </w:r>
      <w:r w:rsidRPr="00E11775">
        <w:rPr>
          <w:rFonts w:eastAsia="Calibri" w:cs="Arial"/>
          <w:sz w:val="24"/>
          <w:szCs w:val="24"/>
        </w:rPr>
        <w:t xml:space="preserve">сукцесивно по месецима, у зависности од извршења уговорених услуга у једном месецу, у </w:t>
      </w:r>
      <w:r w:rsidRPr="00E11775">
        <w:rPr>
          <w:rFonts w:eastAsia="Calibri" w:cs="Arial"/>
          <w:sz w:val="24"/>
          <w:szCs w:val="24"/>
        </w:rPr>
        <w:lastRenderedPageBreak/>
        <w:t xml:space="preserve">року </w:t>
      </w:r>
      <w:r w:rsidRPr="00E11775">
        <w:rPr>
          <w:rFonts w:eastAsia="Calibri" w:cs="Arial"/>
          <w:sz w:val="24"/>
          <w:szCs w:val="24"/>
          <w:lang w:val="sr-Cyrl-RS"/>
        </w:rPr>
        <w:t>до</w:t>
      </w:r>
      <w:r w:rsidRPr="00E11775">
        <w:rPr>
          <w:rFonts w:eastAsia="Calibri" w:cs="Arial"/>
          <w:sz w:val="24"/>
          <w:szCs w:val="24"/>
        </w:rPr>
        <w:t xml:space="preserve"> 45 (словима: четрдесетпет) дана од дана пријема </w:t>
      </w:r>
      <w:r w:rsidRPr="00E11775">
        <w:rPr>
          <w:rFonts w:eastAsia="Calibri" w:cs="Arial"/>
          <w:sz w:val="24"/>
          <w:szCs w:val="24"/>
          <w:lang w:val="sr-Cyrl-RS"/>
        </w:rPr>
        <w:t xml:space="preserve">исправног </w:t>
      </w:r>
      <w:r w:rsidRPr="00E11775">
        <w:rPr>
          <w:rFonts w:eastAsia="Calibri" w:cs="Arial"/>
          <w:sz w:val="24"/>
          <w:szCs w:val="24"/>
        </w:rPr>
        <w:t>рачуна, издатог на основу прихваћених и одобрених месечних Извештаја</w:t>
      </w:r>
      <w:r w:rsidRPr="00E11775">
        <w:rPr>
          <w:rFonts w:eastAsia="Calibri" w:cs="Arial"/>
          <w:sz w:val="24"/>
          <w:szCs w:val="24"/>
          <w:lang w:val="sr-Cyrl-RS"/>
        </w:rPr>
        <w:t>.</w:t>
      </w:r>
    </w:p>
    <w:p w14:paraId="16ABA63D" w14:textId="77777777" w:rsidR="00E11775" w:rsidRPr="00E11775" w:rsidRDefault="00E11775" w:rsidP="00E11775">
      <w:pPr>
        <w:tabs>
          <w:tab w:val="left" w:pos="1575"/>
        </w:tabs>
        <w:spacing w:before="0"/>
        <w:rPr>
          <w:rFonts w:eastAsia="Calibri" w:cs="Arial"/>
          <w:sz w:val="24"/>
          <w:szCs w:val="24"/>
          <w:lang w:val="sr-Cyrl-RS"/>
        </w:rPr>
      </w:pPr>
      <w:r w:rsidRPr="00E11775">
        <w:rPr>
          <w:rFonts w:eastAsia="Calibri" w:cs="Arial"/>
          <w:sz w:val="24"/>
          <w:szCs w:val="24"/>
          <w:lang w:val="sr-Cyrl-RS"/>
        </w:rPr>
        <w:tab/>
      </w:r>
    </w:p>
    <w:p w14:paraId="5215373E" w14:textId="77777777" w:rsidR="00E11775" w:rsidRPr="00E11775" w:rsidRDefault="00E11775" w:rsidP="00E11775">
      <w:pPr>
        <w:tabs>
          <w:tab w:val="left" w:pos="567"/>
        </w:tabs>
        <w:spacing w:before="0"/>
        <w:rPr>
          <w:rFonts w:cs="Arial"/>
          <w:sz w:val="24"/>
          <w:szCs w:val="24"/>
          <w:lang w:val="sr-Cyrl-RS" w:eastAsia="ar-SA"/>
        </w:rPr>
      </w:pPr>
      <w:r w:rsidRPr="00E11775">
        <w:rPr>
          <w:rFonts w:eastAsia="Calibri" w:cs="Arial"/>
          <w:sz w:val="24"/>
          <w:szCs w:val="24"/>
        </w:rPr>
        <w:t>•</w:t>
      </w:r>
      <w:r w:rsidRPr="00E11775">
        <w:rPr>
          <w:rFonts w:eastAsia="Calibri" w:cs="Arial"/>
          <w:sz w:val="24"/>
          <w:szCs w:val="24"/>
        </w:rPr>
        <w:tab/>
      </w:r>
      <w:r w:rsidRPr="00E11775">
        <w:rPr>
          <w:rFonts w:cs="Arial"/>
          <w:sz w:val="24"/>
          <w:szCs w:val="24"/>
          <w:lang w:val="sr-Cyrl-RS" w:eastAsia="ar-SA"/>
        </w:rPr>
        <w:t xml:space="preserve">10% (словима: </w:t>
      </w:r>
      <w:r w:rsidRPr="00E11775">
        <w:rPr>
          <w:rFonts w:cs="Arial"/>
          <w:sz w:val="24"/>
          <w:szCs w:val="24"/>
          <w:lang w:val="sr-Cyrl-CS" w:eastAsia="ar-SA"/>
        </w:rPr>
        <w:t>десет</w:t>
      </w:r>
      <w:r w:rsidRPr="00E11775">
        <w:rPr>
          <w:rFonts w:cs="Arial"/>
          <w:sz w:val="24"/>
          <w:szCs w:val="24"/>
          <w:lang w:val="sr-Cyrl-RS" w:eastAsia="ar-SA"/>
        </w:rPr>
        <w:t xml:space="preserve"> одсто) од уговорене цене за сваку ТС, по усвајању Коначног извештаја и </w:t>
      </w:r>
      <w:r w:rsidRPr="00E11775">
        <w:rPr>
          <w:rFonts w:cs="Arial"/>
          <w:iCs/>
          <w:sz w:val="24"/>
          <w:szCs w:val="24"/>
          <w:lang w:val="sr-Cyrl-RS" w:eastAsia="sr-Latn-CS"/>
        </w:rPr>
        <w:t>добијања Грађевинске дозволе као финалног уговореног производа</w:t>
      </w:r>
      <w:r w:rsidRPr="00E11775">
        <w:rPr>
          <w:rFonts w:cs="Arial"/>
          <w:sz w:val="24"/>
          <w:szCs w:val="24"/>
          <w:lang w:val="sr-Cyrl-RS" w:eastAsia="ar-SA"/>
        </w:rPr>
        <w:t xml:space="preserve"> и </w:t>
      </w:r>
      <w:r w:rsidRPr="00E11775">
        <w:rPr>
          <w:rFonts w:cs="Arial"/>
          <w:iCs/>
          <w:sz w:val="24"/>
          <w:szCs w:val="24"/>
          <w:lang w:val="sr-Cyrl-RS" w:eastAsia="sr-Latn-CS"/>
        </w:rPr>
        <w:t xml:space="preserve">верификације истог </w:t>
      </w:r>
      <w:r w:rsidRPr="00E11775">
        <w:rPr>
          <w:rFonts w:cs="Arial"/>
          <w:iCs/>
          <w:sz w:val="24"/>
          <w:szCs w:val="24"/>
          <w:lang w:val="sr-Latn-CS" w:eastAsia="sr-Latn-CS"/>
        </w:rPr>
        <w:t xml:space="preserve">од стране Стручног савета </w:t>
      </w:r>
      <w:r w:rsidRPr="00E11775">
        <w:rPr>
          <w:rFonts w:cs="Arial"/>
          <w:iCs/>
          <w:sz w:val="24"/>
          <w:szCs w:val="24"/>
          <w:lang w:val="sr-Cyrl-CS" w:eastAsia="sr-Latn-CS"/>
        </w:rPr>
        <w:t xml:space="preserve">ЈП </w:t>
      </w:r>
      <w:r w:rsidRPr="00E11775">
        <w:rPr>
          <w:rFonts w:cs="Arial"/>
          <w:iCs/>
          <w:sz w:val="24"/>
          <w:szCs w:val="24"/>
          <w:lang w:val="sr-Latn-CS" w:eastAsia="sr-Latn-CS"/>
        </w:rPr>
        <w:t>ЕПС</w:t>
      </w:r>
      <w:r w:rsidRPr="00E11775">
        <w:rPr>
          <w:rFonts w:cs="Arial"/>
          <w:sz w:val="24"/>
          <w:szCs w:val="24"/>
          <w:lang w:val="sr-Cyrl-RS" w:eastAsia="ar-SA"/>
        </w:rPr>
        <w:t>, у року до 45 (словима: четрдесетпет) дана од дана пријема исправног рачуна.</w:t>
      </w:r>
    </w:p>
    <w:p w14:paraId="12F53180" w14:textId="77777777" w:rsidR="00E11775" w:rsidRPr="00E11775" w:rsidRDefault="00E11775" w:rsidP="00E11775">
      <w:pPr>
        <w:tabs>
          <w:tab w:val="left" w:pos="567"/>
        </w:tabs>
        <w:spacing w:before="0"/>
        <w:rPr>
          <w:rFonts w:cs="Arial"/>
          <w:sz w:val="24"/>
          <w:szCs w:val="24"/>
          <w:lang w:val="sr-Cyrl-RS" w:eastAsia="ar-SA"/>
        </w:rPr>
      </w:pPr>
    </w:p>
    <w:p w14:paraId="6378A529" w14:textId="77777777" w:rsidR="00E11775" w:rsidRPr="00E11775" w:rsidRDefault="00E11775" w:rsidP="00E11775">
      <w:pPr>
        <w:suppressAutoHyphens/>
        <w:spacing w:before="0" w:after="120"/>
        <w:rPr>
          <w:rFonts w:cs="Arial"/>
          <w:sz w:val="24"/>
          <w:szCs w:val="24"/>
          <w:lang w:val="ru-RU" w:eastAsia="ar-SA"/>
        </w:rPr>
      </w:pPr>
      <w:r w:rsidRPr="00E11775">
        <w:rPr>
          <w:rFonts w:cs="Arial"/>
          <w:iCs/>
          <w:sz w:val="24"/>
          <w:szCs w:val="24"/>
          <w:lang w:val="sr-Cyrl-RS" w:eastAsia="ar-SA"/>
        </w:rPr>
        <w:t xml:space="preserve">Уз рачун </w:t>
      </w:r>
      <w:r w:rsidRPr="00E11775">
        <w:rPr>
          <w:rFonts w:cs="Arial"/>
          <w:sz w:val="24"/>
          <w:szCs w:val="24"/>
          <w:lang w:val="sr-Cyrl-RS" w:eastAsia="ar-SA"/>
        </w:rPr>
        <w:t xml:space="preserve">који је насловљен на Наручиоца: </w:t>
      </w:r>
      <w:r w:rsidRPr="00E11775">
        <w:rPr>
          <w:rFonts w:cs="Arial"/>
          <w:sz w:val="24"/>
          <w:szCs w:val="24"/>
          <w:lang w:eastAsia="ar-SA"/>
        </w:rPr>
        <w:t>Јавно предузеће „Електропривреда Србије“ Београд</w:t>
      </w:r>
      <w:r w:rsidRPr="00E11775">
        <w:rPr>
          <w:rFonts w:cs="Arial"/>
          <w:sz w:val="24"/>
          <w:szCs w:val="24"/>
          <w:lang w:val="sr-Cyrl-RS" w:eastAsia="ar-SA"/>
        </w:rPr>
        <w:t xml:space="preserve">, царице Милице 2, 11000 Београд, ПИБ: </w:t>
      </w:r>
      <w:r w:rsidRPr="00E11775">
        <w:rPr>
          <w:rFonts w:cs="Arial"/>
          <w:sz w:val="24"/>
          <w:szCs w:val="24"/>
          <w:lang w:eastAsia="ar-SA"/>
        </w:rPr>
        <w:t>103920327</w:t>
      </w:r>
      <w:r w:rsidRPr="00E11775">
        <w:rPr>
          <w:rFonts w:cs="Arial"/>
          <w:sz w:val="24"/>
          <w:szCs w:val="24"/>
          <w:lang w:val="sr-Cyrl-RS" w:eastAsia="ar-SA"/>
        </w:rPr>
        <w:t xml:space="preserve">, </w:t>
      </w:r>
      <w:r w:rsidRPr="00E11775">
        <w:rPr>
          <w:rFonts w:cs="Arial"/>
          <w:iCs/>
          <w:sz w:val="24"/>
          <w:szCs w:val="24"/>
          <w:lang w:val="sr-Cyrl-CS" w:eastAsia="ar-SA"/>
        </w:rPr>
        <w:t xml:space="preserve"> </w:t>
      </w:r>
      <w:r w:rsidRPr="00E11775">
        <w:rPr>
          <w:rFonts w:cs="Arial"/>
          <w:iCs/>
          <w:sz w:val="24"/>
          <w:szCs w:val="24"/>
          <w:lang w:val="sr-Cyrl-RS" w:eastAsia="ar-SA"/>
        </w:rPr>
        <w:t xml:space="preserve">Пружалац услуге је  обавези да </w:t>
      </w:r>
      <w:r w:rsidRPr="00E11775">
        <w:rPr>
          <w:rFonts w:cs="Arial"/>
          <w:sz w:val="24"/>
          <w:szCs w:val="24"/>
          <w:lang w:val="ru-RU" w:eastAsia="ar-SA"/>
        </w:rPr>
        <w:t>достави</w:t>
      </w:r>
      <w:r w:rsidRPr="00E11775">
        <w:rPr>
          <w:rFonts w:cs="Arial"/>
          <w:sz w:val="24"/>
          <w:szCs w:val="24"/>
          <w:lang w:val="sr-Cyrl-RS" w:eastAsia="ar-SA"/>
        </w:rPr>
        <w:t xml:space="preserve"> копију Записника о квантитативном и квалитативном пријему извршених услуга </w:t>
      </w:r>
      <w:r w:rsidRPr="00E11775">
        <w:rPr>
          <w:rFonts w:cs="Arial"/>
          <w:bCs/>
          <w:sz w:val="24"/>
          <w:szCs w:val="24"/>
          <w:lang w:val="sr-Cyrl-BA" w:eastAsia="ar-SA"/>
        </w:rPr>
        <w:t xml:space="preserve">који потписују </w:t>
      </w:r>
      <w:r w:rsidRPr="00E11775">
        <w:rPr>
          <w:rFonts w:eastAsia="Calibri" w:cs="Arial"/>
          <w:color w:val="000000"/>
          <w:sz w:val="24"/>
          <w:szCs w:val="24"/>
          <w:lang w:eastAsia="ar-SA"/>
        </w:rPr>
        <w:t>одговорна лица Пружаоца услуга и одговорно/овлашћено лице Корисника услуга</w:t>
      </w:r>
      <w:r w:rsidRPr="00E11775">
        <w:rPr>
          <w:rFonts w:eastAsia="Calibri" w:cs="Arial"/>
          <w:color w:val="000000"/>
          <w:sz w:val="24"/>
          <w:szCs w:val="24"/>
          <w:lang w:val="sr-Cyrl-RS" w:eastAsia="ar-SA"/>
        </w:rPr>
        <w:t xml:space="preserve"> којим </w:t>
      </w:r>
      <w:r w:rsidRPr="00E11775">
        <w:rPr>
          <w:rFonts w:eastAsia="Calibri" w:cs="Arial"/>
          <w:color w:val="000000"/>
          <w:sz w:val="24"/>
          <w:szCs w:val="24"/>
          <w:lang w:eastAsia="ar-SA"/>
        </w:rPr>
        <w:t xml:space="preserve"> се утврђује обим и квалитет извршених услуга</w:t>
      </w:r>
      <w:r w:rsidRPr="00E11775">
        <w:rPr>
          <w:rFonts w:cs="Arial"/>
          <w:sz w:val="24"/>
          <w:szCs w:val="24"/>
          <w:lang w:val="ru-RU" w:eastAsia="ar-SA"/>
        </w:rPr>
        <w:t>, јер једино у том случају се сматра да је примљен исправан рачун.</w:t>
      </w:r>
    </w:p>
    <w:p w14:paraId="2664EF70" w14:textId="77777777" w:rsidR="00E11775" w:rsidRPr="00E11775" w:rsidRDefault="00E11775" w:rsidP="00E11775">
      <w:pPr>
        <w:tabs>
          <w:tab w:val="left" w:pos="567"/>
        </w:tabs>
        <w:spacing w:before="0"/>
        <w:rPr>
          <w:rFonts w:cs="Arial"/>
          <w:sz w:val="24"/>
          <w:szCs w:val="24"/>
        </w:rPr>
      </w:pPr>
    </w:p>
    <w:p w14:paraId="0942517D"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ИЗВЕШТАЈИ И КОРЕСПОНДЕНЦИЈА</w:t>
      </w:r>
    </w:p>
    <w:p w14:paraId="503CEBEB" w14:textId="77777777" w:rsidR="00E11775" w:rsidRPr="00E11775" w:rsidRDefault="00E11775" w:rsidP="00E11775">
      <w:pPr>
        <w:tabs>
          <w:tab w:val="left" w:pos="567"/>
        </w:tabs>
        <w:spacing w:before="0"/>
        <w:jc w:val="center"/>
        <w:rPr>
          <w:rFonts w:cs="Arial"/>
          <w:b/>
          <w:sz w:val="24"/>
          <w:szCs w:val="24"/>
        </w:rPr>
      </w:pPr>
    </w:p>
    <w:p w14:paraId="4C338976"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w:t>
      </w:r>
      <w:r w:rsidRPr="00E11775">
        <w:rPr>
          <w:rFonts w:cs="Arial"/>
          <w:sz w:val="24"/>
          <w:szCs w:val="24"/>
        </w:rPr>
        <w:t xml:space="preserve"> </w:t>
      </w:r>
      <w:r w:rsidRPr="00E11775">
        <w:rPr>
          <w:rFonts w:cs="Arial"/>
          <w:b/>
          <w:sz w:val="24"/>
          <w:szCs w:val="24"/>
        </w:rPr>
        <w:t>4</w:t>
      </w:r>
      <w:r w:rsidRPr="00E11775">
        <w:rPr>
          <w:rFonts w:cs="Arial"/>
          <w:sz w:val="24"/>
          <w:szCs w:val="24"/>
        </w:rPr>
        <w:t>.</w:t>
      </w:r>
    </w:p>
    <w:p w14:paraId="702D4DB4" w14:textId="77777777" w:rsidR="00E11775" w:rsidRPr="00E11775" w:rsidRDefault="00E11775" w:rsidP="00E11775">
      <w:pPr>
        <w:tabs>
          <w:tab w:val="left" w:pos="567"/>
        </w:tabs>
        <w:spacing w:before="0"/>
        <w:jc w:val="center"/>
        <w:rPr>
          <w:rFonts w:cs="Arial"/>
          <w:sz w:val="24"/>
          <w:szCs w:val="24"/>
        </w:rPr>
      </w:pPr>
    </w:p>
    <w:p w14:paraId="150AEA6E"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се обавезује да Кориснику услуга у току реализације овог Уговора, достави следеће:</w:t>
      </w:r>
    </w:p>
    <w:p w14:paraId="5ED03123" w14:textId="77777777" w:rsidR="00E11775" w:rsidRPr="00E11775" w:rsidRDefault="00E11775" w:rsidP="00E11775">
      <w:pPr>
        <w:tabs>
          <w:tab w:val="left" w:pos="567"/>
        </w:tabs>
        <w:spacing w:before="0"/>
        <w:rPr>
          <w:rFonts w:cs="Arial"/>
          <w:sz w:val="24"/>
          <w:szCs w:val="24"/>
        </w:rPr>
      </w:pPr>
    </w:p>
    <w:p w14:paraId="73F9E7E0"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месечни извештај и месечни рачун </w:t>
      </w:r>
    </w:p>
    <w:p w14:paraId="5541663F"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коначни извештај и њему припадајући рачун </w:t>
      </w:r>
    </w:p>
    <w:p w14:paraId="48FC720D" w14:textId="77777777" w:rsidR="00E11775" w:rsidRPr="00E11775" w:rsidRDefault="00E11775" w:rsidP="00E11775">
      <w:pPr>
        <w:tabs>
          <w:tab w:val="left" w:pos="567"/>
        </w:tabs>
        <w:spacing w:before="0"/>
        <w:rPr>
          <w:rFonts w:cs="Arial"/>
          <w:sz w:val="24"/>
          <w:szCs w:val="24"/>
        </w:rPr>
      </w:pPr>
    </w:p>
    <w:p w14:paraId="17B03D88" w14:textId="77777777" w:rsidR="00E11775" w:rsidRPr="00E11775" w:rsidRDefault="00E11775" w:rsidP="00E11775">
      <w:pPr>
        <w:tabs>
          <w:tab w:val="left" w:pos="567"/>
        </w:tabs>
        <w:spacing w:before="0"/>
        <w:rPr>
          <w:rFonts w:cs="Arial"/>
          <w:sz w:val="24"/>
          <w:szCs w:val="24"/>
        </w:rPr>
      </w:pPr>
      <w:r w:rsidRPr="00E11775">
        <w:rPr>
          <w:rFonts w:cs="Arial"/>
          <w:sz w:val="24"/>
          <w:szCs w:val="24"/>
        </w:rPr>
        <w:t>Месечни извештај из става 1. овог члана обавезно садржи: преглед активности везаних за пружање Услуга,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Услуга, према Прилозима 3 и 5 уз овај Уговор.</w:t>
      </w:r>
    </w:p>
    <w:p w14:paraId="5F3557F5" w14:textId="77777777" w:rsidR="00E11775" w:rsidRPr="00E11775" w:rsidRDefault="00E11775" w:rsidP="00E11775">
      <w:pPr>
        <w:tabs>
          <w:tab w:val="left" w:pos="567"/>
        </w:tabs>
        <w:spacing w:before="0"/>
        <w:rPr>
          <w:rFonts w:cs="Arial"/>
          <w:sz w:val="24"/>
          <w:szCs w:val="24"/>
        </w:rPr>
      </w:pPr>
    </w:p>
    <w:p w14:paraId="1C7C2BC5"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доставља Кориснику услуга потписан месечни извештај у 3 (словима: три) примерка о реализованим услугама извршеним у претходном месецу.</w:t>
      </w:r>
    </w:p>
    <w:p w14:paraId="62A7EF45" w14:textId="77777777" w:rsidR="00E11775" w:rsidRPr="00E11775" w:rsidRDefault="00E11775" w:rsidP="00E11775">
      <w:pPr>
        <w:tabs>
          <w:tab w:val="left" w:pos="567"/>
        </w:tabs>
        <w:spacing w:before="0"/>
        <w:rPr>
          <w:rFonts w:cs="Arial"/>
          <w:sz w:val="24"/>
          <w:szCs w:val="24"/>
        </w:rPr>
      </w:pPr>
    </w:p>
    <w:p w14:paraId="5F930793"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Корисник услуга има право да, након пријема месечног извештаја, достави примедбе Пружаоцу услуга у писаном облику или да достављени месечни извештај прихвати и одобри у писаном облику. </w:t>
      </w:r>
    </w:p>
    <w:p w14:paraId="2696869E" w14:textId="77777777" w:rsidR="00E11775" w:rsidRPr="00E11775" w:rsidRDefault="00E11775" w:rsidP="00E11775">
      <w:pPr>
        <w:tabs>
          <w:tab w:val="left" w:pos="567"/>
        </w:tabs>
        <w:spacing w:before="0"/>
        <w:rPr>
          <w:rFonts w:cs="Arial"/>
          <w:sz w:val="24"/>
          <w:szCs w:val="24"/>
        </w:rPr>
      </w:pPr>
    </w:p>
    <w:p w14:paraId="77B72AAB" w14:textId="77777777" w:rsidR="00E11775" w:rsidRPr="00E11775" w:rsidRDefault="00E11775" w:rsidP="00E11775">
      <w:pPr>
        <w:tabs>
          <w:tab w:val="left" w:pos="567"/>
        </w:tabs>
        <w:rPr>
          <w:rFonts w:cs="Arial"/>
          <w:sz w:val="24"/>
          <w:szCs w:val="24"/>
          <w:lang w:val="sr-Cyrl-CS"/>
        </w:rPr>
      </w:pPr>
      <w:r w:rsidRPr="00E11775">
        <w:rPr>
          <w:rFonts w:cs="Arial"/>
          <w:sz w:val="24"/>
          <w:szCs w:val="24"/>
          <w:lang w:val="sr-Cyrl-CS"/>
        </w:rPr>
        <w:t>Пружалац услуга је дужан да поступи по писаним примедбама Корисника услуга у року који у зависности од обима примедби одређује Корисник услуга у тексту примедби.</w:t>
      </w:r>
    </w:p>
    <w:p w14:paraId="43B61043" w14:textId="61130E13" w:rsidR="00E11775" w:rsidRPr="00E11775" w:rsidRDefault="00E11775" w:rsidP="00E11775">
      <w:pPr>
        <w:tabs>
          <w:tab w:val="left" w:pos="567"/>
        </w:tabs>
        <w:rPr>
          <w:rFonts w:cs="Arial"/>
          <w:sz w:val="24"/>
          <w:szCs w:val="24"/>
          <w:lang w:val="sr-Cyrl-CS"/>
        </w:rPr>
      </w:pPr>
      <w:r w:rsidRPr="00E11775">
        <w:rPr>
          <w:rFonts w:cs="Arial"/>
          <w:sz w:val="24"/>
          <w:szCs w:val="24"/>
          <w:lang w:val="sr-Cyrl-CS"/>
        </w:rPr>
        <w:t>Уколико Пружалац услуга у року који одреди Корисник услуга не поступи по примедбама из неоправданих разлога Корисник услуга има право да једнострано раскине Уговор.</w:t>
      </w:r>
    </w:p>
    <w:p w14:paraId="3A9AA113" w14:textId="77777777" w:rsidR="00E11775" w:rsidRPr="00E11775" w:rsidRDefault="00E11775" w:rsidP="00E11775">
      <w:pPr>
        <w:tabs>
          <w:tab w:val="left" w:pos="567"/>
        </w:tabs>
        <w:rPr>
          <w:rFonts w:cs="Arial"/>
          <w:sz w:val="24"/>
          <w:szCs w:val="24"/>
          <w:lang w:val="sr-Cyrl-CS"/>
        </w:rPr>
      </w:pPr>
      <w:r w:rsidRPr="00E11775">
        <w:rPr>
          <w:rFonts w:cs="Arial"/>
          <w:sz w:val="24"/>
          <w:szCs w:val="24"/>
          <w:lang w:val="sr-Cyrl-CS"/>
        </w:rPr>
        <w:t xml:space="preserve">О немогућности поступања по примедбама Корисника услуга у датом року, Пружалац услуга обавештава Корисника услуга у писаном облику најдуже у року од 3 (словима: три) дана од дана пријема примедби Корисника услуга и даје </w:t>
      </w:r>
      <w:r w:rsidRPr="00E11775">
        <w:rPr>
          <w:rFonts w:cs="Arial"/>
          <w:sz w:val="24"/>
          <w:szCs w:val="24"/>
          <w:lang w:val="sr-Cyrl-CS"/>
        </w:rPr>
        <w:lastRenderedPageBreak/>
        <w:t>детаљно образложење разлога. У супротном било који разлози за непоступање у датом року који је одредио Корисник услуга ће се сматрати неоправданим.</w:t>
      </w:r>
    </w:p>
    <w:p w14:paraId="59221B5C" w14:textId="77777777" w:rsidR="00E11775" w:rsidRPr="00E11775" w:rsidRDefault="00E11775" w:rsidP="00E11775">
      <w:pPr>
        <w:tabs>
          <w:tab w:val="left" w:pos="567"/>
        </w:tabs>
        <w:spacing w:before="0"/>
        <w:rPr>
          <w:rFonts w:cs="Arial"/>
          <w:sz w:val="24"/>
          <w:szCs w:val="24"/>
        </w:rPr>
      </w:pPr>
    </w:p>
    <w:p w14:paraId="0C8080E0"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доставља Кориснику услуга рачун за део услуга који је реализовао по прихваћеном месечном извештају најкасније до 8. (словима:</w:t>
      </w:r>
      <w:r w:rsidRPr="00E11775">
        <w:rPr>
          <w:rFonts w:cs="Arial"/>
          <w:sz w:val="24"/>
          <w:szCs w:val="24"/>
          <w:lang w:val="sr-Cyrl-RS"/>
        </w:rPr>
        <w:t xml:space="preserve"> </w:t>
      </w:r>
      <w:r w:rsidRPr="00E11775">
        <w:rPr>
          <w:rFonts w:cs="Arial"/>
          <w:sz w:val="24"/>
          <w:szCs w:val="24"/>
        </w:rPr>
        <w:t>осмог) дана у месецу за претходни месец.</w:t>
      </w:r>
    </w:p>
    <w:p w14:paraId="38DCCCCB" w14:textId="77777777" w:rsidR="00E11775" w:rsidRPr="00E11775" w:rsidRDefault="00E11775" w:rsidP="00E11775">
      <w:pPr>
        <w:tabs>
          <w:tab w:val="left" w:pos="567"/>
        </w:tabs>
        <w:spacing w:before="0"/>
        <w:rPr>
          <w:rFonts w:cs="Arial"/>
          <w:sz w:val="24"/>
          <w:szCs w:val="24"/>
        </w:rPr>
      </w:pPr>
    </w:p>
    <w:p w14:paraId="09A9632A" w14:textId="77777777" w:rsidR="00E11775" w:rsidRPr="00E11775" w:rsidRDefault="00E11775" w:rsidP="00E11775">
      <w:pPr>
        <w:tabs>
          <w:tab w:val="left" w:pos="567"/>
        </w:tabs>
        <w:spacing w:before="0"/>
        <w:rPr>
          <w:rFonts w:cs="Arial"/>
          <w:sz w:val="24"/>
          <w:szCs w:val="24"/>
        </w:rPr>
      </w:pPr>
      <w:r w:rsidRPr="00E11775">
        <w:rPr>
          <w:rFonts w:cs="Arial"/>
          <w:sz w:val="24"/>
          <w:szCs w:val="24"/>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услуга.</w:t>
      </w:r>
    </w:p>
    <w:p w14:paraId="424DE673" w14:textId="77777777" w:rsidR="00E11775" w:rsidRPr="00E11775" w:rsidRDefault="00E11775" w:rsidP="00E11775">
      <w:pPr>
        <w:tabs>
          <w:tab w:val="left" w:pos="567"/>
        </w:tabs>
        <w:spacing w:before="0"/>
        <w:rPr>
          <w:rFonts w:cs="Arial"/>
          <w:sz w:val="24"/>
          <w:szCs w:val="24"/>
        </w:rPr>
      </w:pPr>
    </w:p>
    <w:p w14:paraId="418E995A"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5</w:t>
      </w:r>
      <w:r w:rsidRPr="00E11775">
        <w:rPr>
          <w:rFonts w:cs="Arial"/>
          <w:sz w:val="24"/>
          <w:szCs w:val="24"/>
        </w:rPr>
        <w:t>.</w:t>
      </w:r>
    </w:p>
    <w:p w14:paraId="169DE7CA" w14:textId="77777777" w:rsidR="00E11775" w:rsidRPr="00E11775" w:rsidRDefault="00E11775" w:rsidP="00E11775">
      <w:pPr>
        <w:tabs>
          <w:tab w:val="left" w:pos="567"/>
        </w:tabs>
        <w:spacing w:before="0"/>
        <w:jc w:val="center"/>
        <w:rPr>
          <w:rFonts w:cs="Arial"/>
          <w:sz w:val="24"/>
          <w:szCs w:val="24"/>
        </w:rPr>
      </w:pPr>
    </w:p>
    <w:p w14:paraId="42D1FEE8" w14:textId="77777777" w:rsidR="00E11775" w:rsidRPr="00E11775" w:rsidRDefault="00E11775" w:rsidP="00E11775">
      <w:pPr>
        <w:tabs>
          <w:tab w:val="left" w:pos="567"/>
        </w:tabs>
        <w:spacing w:before="0"/>
        <w:rPr>
          <w:rFonts w:cs="Arial"/>
          <w:sz w:val="24"/>
          <w:szCs w:val="24"/>
        </w:rPr>
      </w:pPr>
      <w:r w:rsidRPr="00E11775">
        <w:rPr>
          <w:rFonts w:cs="Arial"/>
          <w:sz w:val="24"/>
          <w:szCs w:val="24"/>
        </w:rPr>
        <w:t>Након реализације Услуга  утврђене чланом 1. овог Уговора Пружалац услуга доставља Кориснику услуга Коначни извештај.</w:t>
      </w:r>
    </w:p>
    <w:p w14:paraId="0D2CF1E9" w14:textId="77777777" w:rsidR="00E11775" w:rsidRPr="00E11775" w:rsidRDefault="00E11775" w:rsidP="00E11775">
      <w:pPr>
        <w:tabs>
          <w:tab w:val="left" w:pos="567"/>
        </w:tabs>
        <w:spacing w:before="0"/>
        <w:rPr>
          <w:rFonts w:cs="Arial"/>
          <w:sz w:val="24"/>
          <w:szCs w:val="24"/>
        </w:rPr>
      </w:pPr>
    </w:p>
    <w:p w14:paraId="10493324" w14:textId="77777777" w:rsidR="00E11775" w:rsidRPr="00E11775" w:rsidRDefault="00E11775" w:rsidP="00E11775">
      <w:pPr>
        <w:tabs>
          <w:tab w:val="left" w:pos="567"/>
        </w:tabs>
        <w:spacing w:before="0"/>
        <w:rPr>
          <w:rFonts w:cs="Arial"/>
          <w:sz w:val="24"/>
          <w:szCs w:val="24"/>
        </w:rPr>
      </w:pPr>
      <w:r w:rsidRPr="00E11775">
        <w:rPr>
          <w:rFonts w:cs="Arial"/>
          <w:sz w:val="24"/>
          <w:szCs w:val="24"/>
        </w:rPr>
        <w:t>Коначни извештај из става 1. овог члана обавезно садржи: преглед свих  извршених  активности на пружању Услуга, месечно одобрених извршених уговорних активности и финални уговорни производ.</w:t>
      </w:r>
    </w:p>
    <w:p w14:paraId="633BA818" w14:textId="77777777" w:rsidR="00E11775" w:rsidRPr="00E11775" w:rsidRDefault="00E11775" w:rsidP="00E11775">
      <w:pPr>
        <w:tabs>
          <w:tab w:val="left" w:pos="567"/>
        </w:tabs>
        <w:spacing w:before="0"/>
        <w:rPr>
          <w:rFonts w:cs="Arial"/>
          <w:sz w:val="24"/>
          <w:szCs w:val="24"/>
        </w:rPr>
      </w:pPr>
    </w:p>
    <w:p w14:paraId="02AC8D85"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Корисник услуга има право да достави примедбе у писаном облику на исти Пружаоцу услуга или достављени Коначни извештај прихвати и одобри у писаном облику. </w:t>
      </w:r>
    </w:p>
    <w:p w14:paraId="30BDD0E7" w14:textId="77777777" w:rsidR="00E11775" w:rsidRPr="00E11775" w:rsidRDefault="00E11775" w:rsidP="00E11775">
      <w:pPr>
        <w:tabs>
          <w:tab w:val="left" w:pos="567"/>
        </w:tabs>
        <w:spacing w:before="0"/>
        <w:rPr>
          <w:rFonts w:cs="Arial"/>
          <w:sz w:val="24"/>
          <w:szCs w:val="24"/>
        </w:rPr>
      </w:pPr>
    </w:p>
    <w:p w14:paraId="7D04007D"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је дужан да поступи по писаним примедбама Корисника услуг</w:t>
      </w:r>
      <w:r w:rsidRPr="00E11775">
        <w:rPr>
          <w:rFonts w:cs="Arial"/>
          <w:sz w:val="24"/>
          <w:szCs w:val="24"/>
          <w:lang w:val="sr-Cyrl-RS"/>
        </w:rPr>
        <w:t xml:space="preserve">а </w:t>
      </w:r>
      <w:r w:rsidRPr="00E11775">
        <w:rPr>
          <w:rFonts w:cs="Arial"/>
          <w:sz w:val="24"/>
          <w:szCs w:val="24"/>
        </w:rPr>
        <w:t xml:space="preserve">у року који у зависности од обима примедби одређује Корисник услуга у тексту примедби, а који рок не може бити дужи од </w:t>
      </w:r>
      <w:r w:rsidRPr="00E11775">
        <w:rPr>
          <w:rFonts w:cs="Arial"/>
          <w:sz w:val="24"/>
          <w:szCs w:val="24"/>
          <w:lang w:val="sr-Cyrl-RS"/>
        </w:rPr>
        <w:t>7</w:t>
      </w:r>
      <w:r w:rsidRPr="00E11775">
        <w:rPr>
          <w:rFonts w:cs="Arial"/>
          <w:sz w:val="24"/>
          <w:szCs w:val="24"/>
        </w:rPr>
        <w:t xml:space="preserve"> (словима:</w:t>
      </w:r>
      <w:r w:rsidRPr="00E11775">
        <w:rPr>
          <w:rFonts w:cs="Arial"/>
          <w:sz w:val="24"/>
          <w:szCs w:val="24"/>
          <w:lang w:val="sr-Cyrl-RS"/>
        </w:rPr>
        <w:t xml:space="preserve"> седам</w:t>
      </w:r>
      <w:r w:rsidRPr="00E11775">
        <w:rPr>
          <w:rFonts w:cs="Arial"/>
          <w:sz w:val="24"/>
          <w:szCs w:val="24"/>
        </w:rPr>
        <w:t>) дана.</w:t>
      </w:r>
    </w:p>
    <w:p w14:paraId="1D93B2B3" w14:textId="77777777" w:rsidR="00E11775" w:rsidRPr="00E11775" w:rsidRDefault="00E11775" w:rsidP="00E11775">
      <w:pPr>
        <w:tabs>
          <w:tab w:val="left" w:pos="567"/>
        </w:tabs>
        <w:spacing w:before="0"/>
        <w:rPr>
          <w:rFonts w:cs="Arial"/>
          <w:sz w:val="24"/>
          <w:szCs w:val="24"/>
        </w:rPr>
      </w:pPr>
    </w:p>
    <w:p w14:paraId="463B3719" w14:textId="330FEC2F" w:rsidR="00E11775" w:rsidRPr="00E11775" w:rsidRDefault="00E11775" w:rsidP="00E11775">
      <w:pPr>
        <w:tabs>
          <w:tab w:val="left" w:pos="567"/>
        </w:tabs>
        <w:spacing w:before="0"/>
        <w:rPr>
          <w:rFonts w:cs="Arial"/>
          <w:sz w:val="24"/>
          <w:szCs w:val="24"/>
        </w:rPr>
      </w:pPr>
      <w:r w:rsidRPr="00E11775">
        <w:rPr>
          <w:rFonts w:cs="Arial"/>
          <w:sz w:val="24"/>
          <w:szCs w:val="24"/>
        </w:rPr>
        <w:t>Уколико Пружалац услуга у року који одреди Корисник услуга не поступи по примедбама из неоправданих разлога Корисник услуга има право да једнострано раскине овај Уговор.</w:t>
      </w:r>
    </w:p>
    <w:p w14:paraId="68BD8B27" w14:textId="77777777" w:rsidR="00E11775" w:rsidRPr="00E11775" w:rsidRDefault="00E11775" w:rsidP="00E11775">
      <w:pPr>
        <w:tabs>
          <w:tab w:val="left" w:pos="567"/>
        </w:tabs>
        <w:spacing w:before="0"/>
        <w:rPr>
          <w:rFonts w:cs="Arial"/>
          <w:sz w:val="24"/>
          <w:szCs w:val="24"/>
        </w:rPr>
      </w:pPr>
    </w:p>
    <w:p w14:paraId="4A904589" w14:textId="77777777" w:rsidR="00E11775" w:rsidRPr="00E11775" w:rsidRDefault="00E11775" w:rsidP="00E11775">
      <w:pPr>
        <w:tabs>
          <w:tab w:val="left" w:pos="567"/>
        </w:tabs>
        <w:spacing w:before="0"/>
        <w:rPr>
          <w:rFonts w:cs="Arial"/>
          <w:sz w:val="24"/>
          <w:szCs w:val="24"/>
        </w:rPr>
      </w:pPr>
      <w:r w:rsidRPr="00E11775">
        <w:rPr>
          <w:rFonts w:cs="Arial"/>
          <w:sz w:val="24"/>
          <w:szCs w:val="24"/>
        </w:rPr>
        <w:t>О немогућности поступања по примедбама Корис</w:t>
      </w:r>
      <w:r w:rsidRPr="00E11775">
        <w:rPr>
          <w:rFonts w:cs="Arial"/>
          <w:sz w:val="24"/>
          <w:szCs w:val="24"/>
          <w:lang w:val="sr-Cyrl-RS"/>
        </w:rPr>
        <w:t>н</w:t>
      </w:r>
      <w:r w:rsidRPr="00E11775">
        <w:rPr>
          <w:rFonts w:cs="Arial"/>
          <w:sz w:val="24"/>
          <w:szCs w:val="24"/>
        </w:rPr>
        <w:t>ика услуга у датом року, Пружалац услуга обавештава Корисника услуга у писаном облику најдуже у року од 3 (словима: три) дана од дана пријема примедби Корисника услуга и даје детаљно образложење разлога. У супротном било који разлози за непоступање у датом року који је одредио Корисник услуга ће се сматрати неоправданим.</w:t>
      </w:r>
    </w:p>
    <w:p w14:paraId="1BC887F7" w14:textId="77777777" w:rsidR="00E11775" w:rsidRPr="00E11775" w:rsidRDefault="00E11775" w:rsidP="00E11775">
      <w:pPr>
        <w:tabs>
          <w:tab w:val="left" w:pos="567"/>
        </w:tabs>
        <w:spacing w:before="0"/>
        <w:rPr>
          <w:rFonts w:cs="Arial"/>
          <w:sz w:val="24"/>
          <w:szCs w:val="24"/>
        </w:rPr>
      </w:pPr>
    </w:p>
    <w:p w14:paraId="7714D77C" w14:textId="77777777" w:rsidR="00E11775" w:rsidRDefault="00E11775" w:rsidP="00E11775">
      <w:pPr>
        <w:tabs>
          <w:tab w:val="left" w:pos="567"/>
        </w:tabs>
        <w:spacing w:before="0"/>
        <w:rPr>
          <w:rFonts w:cs="Arial"/>
          <w:sz w:val="24"/>
          <w:szCs w:val="24"/>
        </w:rPr>
      </w:pPr>
      <w:r w:rsidRPr="00E11775">
        <w:rPr>
          <w:rFonts w:cs="Arial"/>
          <w:sz w:val="24"/>
          <w:szCs w:val="24"/>
        </w:rPr>
        <w:t xml:space="preserve">Након усвајања Коначног извештаја и предметне пројектне документације на седници надлежног тела Корисника услуга, Корисник услуга ће извршити исплату Пружаоцу услуга у року </w:t>
      </w:r>
      <w:r w:rsidRPr="00E11775">
        <w:rPr>
          <w:rFonts w:cs="Arial"/>
          <w:sz w:val="24"/>
          <w:szCs w:val="24"/>
          <w:lang w:val="sr-Cyrl-RS"/>
        </w:rPr>
        <w:t>до</w:t>
      </w:r>
      <w:r w:rsidRPr="00E11775">
        <w:rPr>
          <w:rFonts w:cs="Arial"/>
          <w:sz w:val="24"/>
          <w:szCs w:val="24"/>
        </w:rPr>
        <w:t xml:space="preserve"> 45 (словима: четрдесетпет) дана од дана пријема рачуна, </w:t>
      </w:r>
      <w:r w:rsidRPr="00E11775">
        <w:rPr>
          <w:rFonts w:cs="Arial"/>
          <w:sz w:val="24"/>
          <w:szCs w:val="24"/>
          <w:lang w:val="sr-Cyrl-RS"/>
        </w:rPr>
        <w:t>у динарима</w:t>
      </w:r>
      <w:r w:rsidRPr="00E11775">
        <w:rPr>
          <w:rFonts w:cs="Arial"/>
          <w:sz w:val="24"/>
          <w:szCs w:val="24"/>
        </w:rPr>
        <w:t xml:space="preserve"> за прихваћени и оверени Коначни извештај, од стране овлашћеног представника Корисника услуга.</w:t>
      </w:r>
    </w:p>
    <w:p w14:paraId="759B9832" w14:textId="77777777" w:rsidR="00E11775" w:rsidRPr="00E11775" w:rsidRDefault="00E11775" w:rsidP="00E11775">
      <w:pPr>
        <w:tabs>
          <w:tab w:val="left" w:pos="567"/>
        </w:tabs>
        <w:spacing w:before="0"/>
        <w:rPr>
          <w:rFonts w:cs="Arial"/>
          <w:sz w:val="24"/>
          <w:szCs w:val="24"/>
        </w:rPr>
      </w:pPr>
    </w:p>
    <w:p w14:paraId="6D2AA295"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6</w:t>
      </w:r>
      <w:r w:rsidRPr="00E11775">
        <w:rPr>
          <w:rFonts w:cs="Arial"/>
          <w:sz w:val="24"/>
          <w:szCs w:val="24"/>
        </w:rPr>
        <w:t>.</w:t>
      </w:r>
    </w:p>
    <w:p w14:paraId="17AC280A" w14:textId="77777777" w:rsidR="00E11775" w:rsidRPr="00E11775" w:rsidRDefault="00E11775" w:rsidP="00E11775">
      <w:pPr>
        <w:tabs>
          <w:tab w:val="left" w:pos="567"/>
        </w:tabs>
        <w:spacing w:before="0"/>
        <w:jc w:val="center"/>
        <w:rPr>
          <w:rFonts w:cs="Arial"/>
          <w:sz w:val="24"/>
          <w:szCs w:val="24"/>
        </w:rPr>
      </w:pPr>
    </w:p>
    <w:p w14:paraId="4288CF7D" w14:textId="77777777" w:rsidR="00E11775" w:rsidRPr="00E11775" w:rsidRDefault="00E11775" w:rsidP="00E11775">
      <w:pPr>
        <w:tabs>
          <w:tab w:val="left" w:pos="567"/>
        </w:tabs>
        <w:spacing w:before="0"/>
        <w:rPr>
          <w:rFonts w:cs="Arial"/>
          <w:sz w:val="24"/>
          <w:szCs w:val="24"/>
        </w:rPr>
      </w:pPr>
      <w:r w:rsidRPr="00E11775">
        <w:rPr>
          <w:rFonts w:cs="Arial"/>
          <w:sz w:val="24"/>
          <w:szCs w:val="24"/>
        </w:rPr>
        <w:t>Адресе Уговорних страна за пријем писмена и поште, су следеће:</w:t>
      </w:r>
    </w:p>
    <w:p w14:paraId="158CCFAC" w14:textId="77777777" w:rsidR="00E11775" w:rsidRPr="00E11775" w:rsidRDefault="00E11775" w:rsidP="00E11775">
      <w:pPr>
        <w:tabs>
          <w:tab w:val="left" w:pos="567"/>
        </w:tabs>
        <w:spacing w:before="0"/>
        <w:rPr>
          <w:rFonts w:cs="Arial"/>
          <w:sz w:val="24"/>
          <w:szCs w:val="24"/>
        </w:rPr>
      </w:pPr>
    </w:p>
    <w:p w14:paraId="5607A41E" w14:textId="77777777" w:rsidR="00E11775" w:rsidRPr="00E11775" w:rsidRDefault="00E11775" w:rsidP="00E11775">
      <w:pPr>
        <w:tabs>
          <w:tab w:val="left" w:pos="567"/>
        </w:tabs>
        <w:spacing w:before="0"/>
        <w:rPr>
          <w:rFonts w:cs="Arial"/>
          <w:sz w:val="24"/>
          <w:szCs w:val="24"/>
        </w:rPr>
      </w:pPr>
      <w:r w:rsidRPr="00E11775">
        <w:rPr>
          <w:rFonts w:cs="Arial"/>
          <w:sz w:val="24"/>
          <w:szCs w:val="24"/>
        </w:rPr>
        <w:t>Корисник услуга:</w:t>
      </w:r>
      <w:r w:rsidRPr="00E11775">
        <w:rPr>
          <w:rFonts w:cs="Arial"/>
          <w:sz w:val="24"/>
          <w:szCs w:val="24"/>
        </w:rPr>
        <w:tab/>
        <w:t>Јавно предузеће „Електропривреда Србије“ Београд, Царице Милице 2</w:t>
      </w:r>
      <w:r w:rsidRPr="00E11775">
        <w:rPr>
          <w:rFonts w:cs="Arial"/>
          <w:sz w:val="24"/>
          <w:szCs w:val="24"/>
          <w:lang w:val="sr-Cyrl-RS"/>
        </w:rPr>
        <w:t xml:space="preserve">, </w:t>
      </w:r>
      <w:r w:rsidRPr="00E11775">
        <w:rPr>
          <w:rFonts w:cs="Arial"/>
          <w:sz w:val="24"/>
          <w:szCs w:val="24"/>
        </w:rPr>
        <w:t>11000 Београд</w:t>
      </w:r>
    </w:p>
    <w:p w14:paraId="7E2FFA4C" w14:textId="77777777" w:rsidR="00E11775" w:rsidRPr="00E11775" w:rsidRDefault="00E11775" w:rsidP="00E11775">
      <w:pPr>
        <w:tabs>
          <w:tab w:val="left" w:pos="567"/>
        </w:tabs>
        <w:spacing w:before="0"/>
        <w:rPr>
          <w:rFonts w:cs="Arial"/>
          <w:sz w:val="24"/>
          <w:szCs w:val="24"/>
        </w:rPr>
      </w:pPr>
      <w:r w:rsidRPr="00E11775">
        <w:rPr>
          <w:rFonts w:cs="Arial"/>
          <w:sz w:val="24"/>
          <w:szCs w:val="24"/>
        </w:rPr>
        <w:lastRenderedPageBreak/>
        <w:tab/>
      </w:r>
      <w:r w:rsidRPr="00E11775">
        <w:rPr>
          <w:rFonts w:cs="Arial"/>
          <w:sz w:val="24"/>
          <w:szCs w:val="24"/>
        </w:rPr>
        <w:tab/>
      </w:r>
      <w:r w:rsidRPr="00E11775">
        <w:rPr>
          <w:rFonts w:cs="Arial"/>
          <w:sz w:val="24"/>
          <w:szCs w:val="24"/>
        </w:rPr>
        <w:tab/>
      </w:r>
    </w:p>
    <w:p w14:paraId="11A228ED"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w:t>
      </w:r>
      <w:r w:rsidRPr="00E11775">
        <w:rPr>
          <w:rFonts w:cs="Arial"/>
          <w:sz w:val="24"/>
          <w:szCs w:val="24"/>
        </w:rPr>
        <w:tab/>
        <w:t>__________________________________________</w:t>
      </w:r>
    </w:p>
    <w:p w14:paraId="1508D48E" w14:textId="77777777" w:rsidR="00E11775" w:rsidRPr="00E11775" w:rsidRDefault="00E11775" w:rsidP="00E11775">
      <w:pPr>
        <w:tabs>
          <w:tab w:val="left" w:pos="567"/>
        </w:tabs>
        <w:spacing w:before="0"/>
        <w:rPr>
          <w:rFonts w:cs="Arial"/>
          <w:sz w:val="24"/>
          <w:szCs w:val="24"/>
        </w:rPr>
      </w:pPr>
      <w:r w:rsidRPr="00E11775">
        <w:rPr>
          <w:rFonts w:cs="Arial"/>
          <w:sz w:val="24"/>
          <w:szCs w:val="24"/>
        </w:rPr>
        <w:tab/>
      </w:r>
      <w:r w:rsidRPr="00E11775">
        <w:rPr>
          <w:rFonts w:cs="Arial"/>
          <w:sz w:val="24"/>
          <w:szCs w:val="24"/>
        </w:rPr>
        <w:tab/>
      </w:r>
      <w:r w:rsidRPr="00E11775">
        <w:rPr>
          <w:rFonts w:cs="Arial"/>
          <w:sz w:val="24"/>
          <w:szCs w:val="24"/>
        </w:rPr>
        <w:tab/>
      </w:r>
      <w:r w:rsidRPr="00E11775">
        <w:rPr>
          <w:rFonts w:cs="Arial"/>
          <w:sz w:val="24"/>
          <w:szCs w:val="24"/>
        </w:rPr>
        <w:tab/>
        <w:t>__________________________________________</w:t>
      </w:r>
    </w:p>
    <w:p w14:paraId="0ECF17DE" w14:textId="77777777" w:rsidR="00E11775" w:rsidRPr="00E11775" w:rsidRDefault="00E11775" w:rsidP="00E11775">
      <w:pPr>
        <w:tabs>
          <w:tab w:val="left" w:pos="567"/>
        </w:tabs>
        <w:spacing w:before="0"/>
        <w:rPr>
          <w:rFonts w:cs="Arial"/>
          <w:sz w:val="24"/>
          <w:szCs w:val="24"/>
        </w:rPr>
      </w:pPr>
      <w:r w:rsidRPr="00E11775">
        <w:rPr>
          <w:rFonts w:cs="Arial"/>
          <w:sz w:val="24"/>
          <w:szCs w:val="24"/>
        </w:rPr>
        <w:tab/>
      </w:r>
      <w:r w:rsidRPr="00E11775">
        <w:rPr>
          <w:rFonts w:cs="Arial"/>
          <w:sz w:val="24"/>
          <w:szCs w:val="24"/>
        </w:rPr>
        <w:tab/>
      </w:r>
      <w:r w:rsidRPr="00E11775">
        <w:rPr>
          <w:rFonts w:cs="Arial"/>
          <w:sz w:val="24"/>
          <w:szCs w:val="24"/>
        </w:rPr>
        <w:tab/>
      </w:r>
      <w:r w:rsidRPr="00E11775">
        <w:rPr>
          <w:rFonts w:cs="Arial"/>
          <w:sz w:val="24"/>
          <w:szCs w:val="24"/>
        </w:rPr>
        <w:tab/>
        <w:t xml:space="preserve"> </w:t>
      </w:r>
    </w:p>
    <w:p w14:paraId="39D34FAE"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Подизвођач:           _________________________________________ </w:t>
      </w:r>
    </w:p>
    <w:p w14:paraId="7AA48A3E" w14:textId="77777777" w:rsidR="00E11775" w:rsidRPr="00E11775" w:rsidRDefault="00E11775" w:rsidP="00E11775">
      <w:pPr>
        <w:tabs>
          <w:tab w:val="left" w:pos="567"/>
        </w:tabs>
        <w:spacing w:before="0"/>
        <w:rPr>
          <w:rFonts w:cs="Arial"/>
          <w:sz w:val="24"/>
          <w:szCs w:val="24"/>
        </w:rPr>
      </w:pPr>
      <w:r w:rsidRPr="00E11775">
        <w:rPr>
          <w:rFonts w:cs="Arial"/>
          <w:sz w:val="24"/>
          <w:szCs w:val="24"/>
        </w:rPr>
        <w:tab/>
      </w:r>
      <w:r w:rsidRPr="00E11775">
        <w:rPr>
          <w:rFonts w:cs="Arial"/>
          <w:sz w:val="24"/>
          <w:szCs w:val="24"/>
        </w:rPr>
        <w:tab/>
      </w:r>
      <w:r w:rsidRPr="00E11775">
        <w:rPr>
          <w:rFonts w:cs="Arial"/>
          <w:sz w:val="24"/>
          <w:szCs w:val="24"/>
        </w:rPr>
        <w:tab/>
      </w:r>
    </w:p>
    <w:p w14:paraId="15586A08" w14:textId="77777777" w:rsidR="00E11775" w:rsidRPr="00E11775" w:rsidRDefault="00E11775" w:rsidP="00E11775">
      <w:pPr>
        <w:tabs>
          <w:tab w:val="left" w:pos="567"/>
        </w:tabs>
        <w:spacing w:before="0"/>
        <w:rPr>
          <w:rFonts w:cs="Arial"/>
          <w:sz w:val="24"/>
          <w:szCs w:val="24"/>
        </w:rPr>
      </w:pPr>
    </w:p>
    <w:p w14:paraId="7BE871F8"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ОБАВЕЗЕ КОРИСНИКА УСЛУГА</w:t>
      </w:r>
    </w:p>
    <w:p w14:paraId="1F6938B9" w14:textId="77777777" w:rsidR="00E11775" w:rsidRPr="00E11775" w:rsidRDefault="00E11775" w:rsidP="00E11775">
      <w:pPr>
        <w:tabs>
          <w:tab w:val="left" w:pos="567"/>
        </w:tabs>
        <w:spacing w:before="0"/>
        <w:jc w:val="center"/>
        <w:rPr>
          <w:rFonts w:cs="Arial"/>
          <w:b/>
          <w:sz w:val="24"/>
          <w:szCs w:val="24"/>
        </w:rPr>
      </w:pPr>
    </w:p>
    <w:p w14:paraId="22B1CDFA"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7</w:t>
      </w:r>
      <w:r w:rsidRPr="00E11775">
        <w:rPr>
          <w:rFonts w:cs="Arial"/>
          <w:sz w:val="24"/>
          <w:szCs w:val="24"/>
        </w:rPr>
        <w:t>.</w:t>
      </w:r>
    </w:p>
    <w:p w14:paraId="1A37AF36" w14:textId="77777777" w:rsidR="00E11775" w:rsidRPr="00E11775" w:rsidRDefault="00E11775" w:rsidP="00E11775">
      <w:pPr>
        <w:tabs>
          <w:tab w:val="left" w:pos="567"/>
        </w:tabs>
        <w:spacing w:before="0"/>
        <w:jc w:val="center"/>
        <w:rPr>
          <w:rFonts w:cs="Arial"/>
          <w:sz w:val="24"/>
          <w:szCs w:val="24"/>
        </w:rPr>
      </w:pPr>
    </w:p>
    <w:p w14:paraId="654977B7"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Корисник услуга се обавезује да Пружаоцу услуга изврши исплату цене Услуга из члана 2. у складу са извршеним активностима из Прилога 3 и 5 овог Уговора, на начин и у роковима утврђеним чланом 3. овог Уговора. </w:t>
      </w:r>
    </w:p>
    <w:p w14:paraId="4E82A429" w14:textId="77777777" w:rsidR="00E11775" w:rsidRPr="00E11775" w:rsidRDefault="00E11775" w:rsidP="00E11775">
      <w:pPr>
        <w:tabs>
          <w:tab w:val="left" w:pos="567"/>
        </w:tabs>
        <w:spacing w:before="0"/>
        <w:rPr>
          <w:rFonts w:cs="Arial"/>
          <w:sz w:val="24"/>
          <w:szCs w:val="24"/>
        </w:rPr>
      </w:pPr>
    </w:p>
    <w:p w14:paraId="04E09C54"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Све исплате по основу овог Уговора биће извршене на рачун Пружаоца услуга: </w:t>
      </w:r>
      <w:r w:rsidRPr="00E11775">
        <w:rPr>
          <w:rFonts w:cs="Arial"/>
          <w:sz w:val="24"/>
          <w:szCs w:val="24"/>
        </w:rPr>
        <w:tab/>
      </w:r>
    </w:p>
    <w:p w14:paraId="37D9F76A"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бр рачуна: _____________________________ код банке:____________ </w:t>
      </w:r>
    </w:p>
    <w:p w14:paraId="3FF5807D" w14:textId="77777777" w:rsidR="00E11775" w:rsidRPr="00E11775" w:rsidRDefault="00E11775" w:rsidP="00E11775">
      <w:pPr>
        <w:tabs>
          <w:tab w:val="left" w:pos="567"/>
        </w:tabs>
        <w:spacing w:before="0"/>
        <w:rPr>
          <w:rFonts w:cs="Arial"/>
          <w:sz w:val="24"/>
          <w:szCs w:val="24"/>
        </w:rPr>
      </w:pPr>
    </w:p>
    <w:p w14:paraId="484F133A"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8</w:t>
      </w:r>
      <w:r w:rsidRPr="00E11775">
        <w:rPr>
          <w:rFonts w:cs="Arial"/>
          <w:sz w:val="24"/>
          <w:szCs w:val="24"/>
        </w:rPr>
        <w:t>.</w:t>
      </w:r>
    </w:p>
    <w:p w14:paraId="1CA16D6B" w14:textId="77777777" w:rsidR="00E11775" w:rsidRPr="00E11775" w:rsidRDefault="00E11775" w:rsidP="00E11775">
      <w:pPr>
        <w:tabs>
          <w:tab w:val="left" w:pos="567"/>
        </w:tabs>
        <w:spacing w:before="0"/>
        <w:jc w:val="center"/>
        <w:rPr>
          <w:rFonts w:cs="Arial"/>
          <w:sz w:val="24"/>
          <w:szCs w:val="24"/>
        </w:rPr>
      </w:pPr>
    </w:p>
    <w:p w14:paraId="77EF5113" w14:textId="77777777" w:rsidR="00E11775" w:rsidRPr="00E11775" w:rsidRDefault="00E11775" w:rsidP="00E11775">
      <w:pPr>
        <w:tabs>
          <w:tab w:val="left" w:pos="567"/>
        </w:tabs>
        <w:spacing w:before="0"/>
        <w:rPr>
          <w:rFonts w:cs="Arial"/>
          <w:sz w:val="24"/>
          <w:szCs w:val="24"/>
        </w:rPr>
      </w:pPr>
      <w:r w:rsidRPr="00E11775">
        <w:rPr>
          <w:rFonts w:cs="Arial"/>
          <w:sz w:val="24"/>
          <w:szCs w:val="24"/>
        </w:rPr>
        <w:t>Корисник услуга је дужан да Пружаоцу услуга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14:paraId="33063060" w14:textId="77777777" w:rsidR="00E11775" w:rsidRPr="00E11775" w:rsidRDefault="00E11775" w:rsidP="00E11775">
      <w:pPr>
        <w:tabs>
          <w:tab w:val="left" w:pos="567"/>
        </w:tabs>
        <w:spacing w:before="0"/>
        <w:rPr>
          <w:rFonts w:cs="Arial"/>
          <w:sz w:val="24"/>
          <w:szCs w:val="24"/>
        </w:rPr>
      </w:pPr>
    </w:p>
    <w:p w14:paraId="0F7AB110"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Корисник услуга има право да затражи од Пружаоца услуга сва неопходна  образложења материјала које Пружалац услуга припрема у извршењу Услуга које </w:t>
      </w:r>
      <w:r w:rsidRPr="00E11775">
        <w:rPr>
          <w:rFonts w:cs="Arial"/>
          <w:sz w:val="24"/>
          <w:szCs w:val="24"/>
          <w:lang w:val="sr-Cyrl-RS"/>
        </w:rPr>
        <w:t>су</w:t>
      </w:r>
      <w:r w:rsidRPr="00E11775">
        <w:rPr>
          <w:rFonts w:cs="Arial"/>
          <w:sz w:val="24"/>
          <w:szCs w:val="24"/>
        </w:rPr>
        <w:t xml:space="preserve"> предмет овог Уговора, као и да затражи измене и допуне достављених материјала, како би се на задовољавајући начин остварио циљ овог Уговора. </w:t>
      </w:r>
    </w:p>
    <w:p w14:paraId="70E772A6" w14:textId="77777777" w:rsidR="00E11775" w:rsidRPr="00E11775" w:rsidRDefault="00E11775" w:rsidP="00E11775">
      <w:pPr>
        <w:tabs>
          <w:tab w:val="left" w:pos="567"/>
        </w:tabs>
        <w:spacing w:before="0"/>
        <w:rPr>
          <w:rFonts w:cs="Arial"/>
          <w:sz w:val="24"/>
          <w:szCs w:val="24"/>
        </w:rPr>
      </w:pPr>
    </w:p>
    <w:p w14:paraId="7A264136"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9</w:t>
      </w:r>
      <w:r w:rsidRPr="00E11775">
        <w:rPr>
          <w:rFonts w:cs="Arial"/>
          <w:sz w:val="24"/>
          <w:szCs w:val="24"/>
        </w:rPr>
        <w:t>.</w:t>
      </w:r>
    </w:p>
    <w:p w14:paraId="28A0BF03" w14:textId="77777777" w:rsidR="00E11775" w:rsidRPr="00E11775" w:rsidRDefault="00E11775" w:rsidP="00E11775">
      <w:pPr>
        <w:tabs>
          <w:tab w:val="left" w:pos="567"/>
        </w:tabs>
        <w:spacing w:before="0"/>
        <w:jc w:val="center"/>
        <w:rPr>
          <w:rFonts w:cs="Arial"/>
          <w:sz w:val="24"/>
          <w:szCs w:val="24"/>
        </w:rPr>
      </w:pPr>
    </w:p>
    <w:p w14:paraId="39CC9C73" w14:textId="77777777" w:rsidR="00E11775" w:rsidRPr="00E11775" w:rsidRDefault="00E11775" w:rsidP="00E11775">
      <w:pPr>
        <w:tabs>
          <w:tab w:val="left" w:pos="567"/>
        </w:tabs>
        <w:spacing w:before="0"/>
        <w:rPr>
          <w:rFonts w:cs="Arial"/>
          <w:sz w:val="24"/>
          <w:szCs w:val="24"/>
        </w:rPr>
      </w:pPr>
      <w:r w:rsidRPr="00E11775">
        <w:rPr>
          <w:rFonts w:cs="Arial"/>
          <w:sz w:val="24"/>
          <w:szCs w:val="24"/>
        </w:rPr>
        <w:t>Корисник услуга се обавезује да, у складу са утврђеним роковима за извршење уговорених обавеза, информише Пружаоца услуга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p>
    <w:p w14:paraId="799AB0C1" w14:textId="77777777" w:rsidR="00E11775" w:rsidRPr="00E11775" w:rsidRDefault="00E11775" w:rsidP="00E11775">
      <w:pPr>
        <w:tabs>
          <w:tab w:val="left" w:pos="567"/>
        </w:tabs>
        <w:spacing w:before="0"/>
        <w:rPr>
          <w:rFonts w:cs="Arial"/>
          <w:sz w:val="24"/>
          <w:szCs w:val="24"/>
        </w:rPr>
      </w:pPr>
    </w:p>
    <w:p w14:paraId="3E7BD92B"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ОБАВЕЗЕ ПРУЖАОЦА УСЛУГЕ</w:t>
      </w:r>
    </w:p>
    <w:p w14:paraId="3047269B" w14:textId="77777777" w:rsidR="00E11775" w:rsidRPr="00E11775" w:rsidRDefault="00E11775" w:rsidP="00E11775">
      <w:pPr>
        <w:tabs>
          <w:tab w:val="left" w:pos="567"/>
        </w:tabs>
        <w:spacing w:before="0"/>
        <w:jc w:val="center"/>
        <w:rPr>
          <w:rFonts w:cs="Arial"/>
          <w:sz w:val="24"/>
          <w:szCs w:val="24"/>
        </w:rPr>
      </w:pPr>
    </w:p>
    <w:p w14:paraId="34A0D5EF"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10</w:t>
      </w:r>
      <w:r w:rsidRPr="00E11775">
        <w:rPr>
          <w:rFonts w:cs="Arial"/>
          <w:sz w:val="24"/>
          <w:szCs w:val="24"/>
        </w:rPr>
        <w:t>.</w:t>
      </w:r>
    </w:p>
    <w:p w14:paraId="193C128F" w14:textId="77777777" w:rsidR="00E11775" w:rsidRPr="00E11775" w:rsidRDefault="00E11775" w:rsidP="00E11775">
      <w:pPr>
        <w:tabs>
          <w:tab w:val="left" w:pos="567"/>
        </w:tabs>
        <w:spacing w:before="0"/>
        <w:jc w:val="center"/>
        <w:rPr>
          <w:rFonts w:cs="Arial"/>
          <w:sz w:val="24"/>
          <w:szCs w:val="24"/>
        </w:rPr>
      </w:pPr>
    </w:p>
    <w:p w14:paraId="30A0BE88"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је дужан да у року од 7 (словима:</w:t>
      </w:r>
      <w:r w:rsidRPr="00E11775">
        <w:rPr>
          <w:rFonts w:cs="Arial"/>
          <w:sz w:val="24"/>
          <w:szCs w:val="24"/>
          <w:lang w:val="sr-Cyrl-RS"/>
        </w:rPr>
        <w:t xml:space="preserve"> седам)</w:t>
      </w:r>
      <w:r w:rsidRPr="00E11775">
        <w:rPr>
          <w:rFonts w:cs="Arial"/>
          <w:sz w:val="24"/>
          <w:szCs w:val="24"/>
        </w:rPr>
        <w:t xml:space="preserve"> дана, благовремено затражи од Корисника услуга све потребне информације, разјашњења, документацију и друге релевантне податке неопходне за извршење овог Уговора.</w:t>
      </w:r>
    </w:p>
    <w:p w14:paraId="21BA454B" w14:textId="77777777" w:rsidR="00E11775" w:rsidRPr="00E11775" w:rsidRDefault="00E11775" w:rsidP="00E11775">
      <w:pPr>
        <w:tabs>
          <w:tab w:val="left" w:pos="567"/>
        </w:tabs>
        <w:spacing w:before="0"/>
        <w:rPr>
          <w:rFonts w:cs="Arial"/>
          <w:sz w:val="24"/>
          <w:szCs w:val="24"/>
        </w:rPr>
      </w:pPr>
    </w:p>
    <w:p w14:paraId="02011894" w14:textId="77777777" w:rsidR="00E11775" w:rsidRPr="00E11775" w:rsidRDefault="00E11775" w:rsidP="00E11775">
      <w:pPr>
        <w:tabs>
          <w:tab w:val="left" w:pos="567"/>
        </w:tabs>
        <w:spacing w:before="0"/>
        <w:rPr>
          <w:rFonts w:cs="Arial"/>
          <w:sz w:val="24"/>
          <w:szCs w:val="24"/>
        </w:rPr>
      </w:pPr>
      <w:r w:rsidRPr="00E11775">
        <w:rPr>
          <w:rFonts w:cs="Arial"/>
          <w:sz w:val="24"/>
          <w:szCs w:val="24"/>
        </w:rPr>
        <w:lastRenderedPageBreak/>
        <w:t>Уколико Пружалац услуга не поступи у складу са ставом првим овог члана, сматраће се да је благовремено прибавио све потребне податке за извршење Услуге у целости.</w:t>
      </w:r>
    </w:p>
    <w:p w14:paraId="7F18A06E" w14:textId="77777777" w:rsidR="00E11775" w:rsidRPr="00E11775" w:rsidRDefault="00E11775" w:rsidP="00E11775">
      <w:pPr>
        <w:tabs>
          <w:tab w:val="left" w:pos="567"/>
        </w:tabs>
        <w:spacing w:before="0"/>
        <w:rPr>
          <w:rFonts w:cs="Arial"/>
          <w:sz w:val="24"/>
          <w:szCs w:val="24"/>
        </w:rPr>
      </w:pPr>
    </w:p>
    <w:p w14:paraId="6ECFA4C8"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Пружалац услуга је дужан да прибави потребне сагласности и потврде за ослобађање од плаћања такси и пореза за део услуга које су утврђене у Прилогу </w:t>
      </w:r>
      <w:r w:rsidRPr="00E11775">
        <w:rPr>
          <w:rFonts w:cs="Arial"/>
          <w:sz w:val="24"/>
          <w:szCs w:val="24"/>
          <w:lang w:val="sr-Cyrl-RS"/>
        </w:rPr>
        <w:t>3</w:t>
      </w:r>
      <w:r w:rsidRPr="00E11775">
        <w:rPr>
          <w:rFonts w:cs="Arial"/>
          <w:sz w:val="24"/>
          <w:szCs w:val="24"/>
        </w:rPr>
        <w:t xml:space="preserve"> овог Уговора, а у складу са прописима Републике Србије.</w:t>
      </w:r>
    </w:p>
    <w:p w14:paraId="2EF17123" w14:textId="77777777" w:rsidR="00E11775" w:rsidRPr="00E11775" w:rsidRDefault="00E11775" w:rsidP="00E11775">
      <w:pPr>
        <w:tabs>
          <w:tab w:val="left" w:pos="567"/>
        </w:tabs>
        <w:spacing w:before="0"/>
        <w:rPr>
          <w:rFonts w:cs="Arial"/>
          <w:sz w:val="24"/>
          <w:szCs w:val="24"/>
        </w:rPr>
      </w:pPr>
    </w:p>
    <w:p w14:paraId="7F8E1584"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Пружалац услуга је дужан да пружи Услугу Кориснику услуга у складу са својим целокупним знањем и искуством које поседује и обезбеди сва обавештења Кориснику услуга о унапређењима и побољшањима, иновацијама и техничким достигнућима, која се односе на предмет овог Уговора. </w:t>
      </w:r>
    </w:p>
    <w:p w14:paraId="08DC65F0" w14:textId="77777777" w:rsidR="00E11775" w:rsidRPr="00E11775" w:rsidRDefault="00E11775" w:rsidP="00E11775">
      <w:pPr>
        <w:tabs>
          <w:tab w:val="left" w:pos="567"/>
        </w:tabs>
        <w:spacing w:before="0"/>
        <w:rPr>
          <w:rFonts w:cs="Arial"/>
          <w:sz w:val="24"/>
          <w:szCs w:val="24"/>
        </w:rPr>
      </w:pPr>
    </w:p>
    <w:p w14:paraId="0A3F5AC5"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се обавезује да, на захтев Корисника услуга, презентира и стручно   образложи све анализе, предлоге и решења, акта и друга документа које је припремио у реализацији Услуга по овом Уговору, пред надлежним органима Корисника услуга, као и о другим питањима која захтевају усклађеност решења.</w:t>
      </w:r>
    </w:p>
    <w:p w14:paraId="3B89DBFB" w14:textId="77777777" w:rsidR="00E11775" w:rsidRPr="00E11775" w:rsidRDefault="00E11775" w:rsidP="00E11775">
      <w:pPr>
        <w:tabs>
          <w:tab w:val="left" w:pos="567"/>
        </w:tabs>
        <w:spacing w:before="0"/>
        <w:rPr>
          <w:rFonts w:cs="Arial"/>
          <w:sz w:val="24"/>
          <w:szCs w:val="24"/>
        </w:rPr>
      </w:pPr>
    </w:p>
    <w:p w14:paraId="32C910AA"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се обавезује да на захтев Корисника услуга припреми приступачне информације, ради упознавања запослених, предстaвника огранака и зависног привредног друштва Корисника услуга и надлежних институција о резултатима анализа и припремљеним актима везаним за реализацију предмета овог Уговора.</w:t>
      </w:r>
    </w:p>
    <w:p w14:paraId="6691137C" w14:textId="77777777" w:rsidR="00E11775" w:rsidRPr="00E11775" w:rsidRDefault="00E11775" w:rsidP="00E11775">
      <w:pPr>
        <w:tabs>
          <w:tab w:val="left" w:pos="567"/>
        </w:tabs>
        <w:spacing w:before="0"/>
        <w:rPr>
          <w:rFonts w:cs="Arial"/>
          <w:sz w:val="24"/>
          <w:szCs w:val="24"/>
        </w:rPr>
      </w:pPr>
    </w:p>
    <w:p w14:paraId="66A5720F"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11</w:t>
      </w:r>
      <w:r w:rsidRPr="00E11775">
        <w:rPr>
          <w:rFonts w:cs="Arial"/>
          <w:sz w:val="24"/>
          <w:szCs w:val="24"/>
        </w:rPr>
        <w:t>.</w:t>
      </w:r>
    </w:p>
    <w:p w14:paraId="74158682" w14:textId="77777777" w:rsidR="00E11775" w:rsidRPr="00E11775" w:rsidRDefault="00E11775" w:rsidP="00E11775">
      <w:pPr>
        <w:tabs>
          <w:tab w:val="left" w:pos="567"/>
        </w:tabs>
        <w:spacing w:before="0"/>
        <w:jc w:val="center"/>
        <w:rPr>
          <w:rFonts w:cs="Arial"/>
          <w:sz w:val="24"/>
          <w:szCs w:val="24"/>
        </w:rPr>
      </w:pPr>
    </w:p>
    <w:p w14:paraId="78D619FE" w14:textId="77777777" w:rsidR="00E11775" w:rsidRPr="00E11775" w:rsidRDefault="00E11775" w:rsidP="00E11775">
      <w:pPr>
        <w:suppressAutoHyphens/>
        <w:spacing w:before="0"/>
        <w:rPr>
          <w:rFonts w:cs="Arial"/>
          <w:sz w:val="24"/>
          <w:szCs w:val="24"/>
        </w:rPr>
      </w:pPr>
      <w:r w:rsidRPr="00E11775">
        <w:rPr>
          <w:rFonts w:cs="Arial"/>
          <w:sz w:val="24"/>
          <w:szCs w:val="24"/>
        </w:rPr>
        <w:t>Пружалац услуга се обавезује да ће након извршења целокупне Услуге, предати Кориснику услуга израђену документацију испоручити на следећи начин и у следећем броју примерака:</w:t>
      </w:r>
    </w:p>
    <w:p w14:paraId="48B00D59" w14:textId="77777777" w:rsidR="00E11775" w:rsidRPr="00E11775" w:rsidRDefault="00E11775" w:rsidP="00E11775">
      <w:pPr>
        <w:suppressAutoHyphens/>
        <w:spacing w:before="0"/>
        <w:rPr>
          <w:rFonts w:cs="Arial"/>
          <w:sz w:val="24"/>
          <w:szCs w:val="24"/>
        </w:rPr>
      </w:pPr>
    </w:p>
    <w:p w14:paraId="24FCF4B6" w14:textId="77777777" w:rsidR="00E11775" w:rsidRPr="00E11775" w:rsidRDefault="00E11775" w:rsidP="00E11775">
      <w:pPr>
        <w:suppressAutoHyphens/>
        <w:spacing w:before="0"/>
        <w:rPr>
          <w:rFonts w:cs="Arial"/>
          <w:sz w:val="24"/>
          <w:szCs w:val="24"/>
        </w:rPr>
      </w:pPr>
      <w:r w:rsidRPr="00E11775">
        <w:rPr>
          <w:rFonts w:cs="Arial"/>
          <w:sz w:val="24"/>
          <w:szCs w:val="24"/>
        </w:rPr>
        <w:t>Идејни пројекат у по 6 (словима: шест) примерака у папирној форми и по 1 (</w:t>
      </w:r>
      <w:r w:rsidRPr="00E11775">
        <w:rPr>
          <w:rFonts w:cs="Arial"/>
          <w:sz w:val="24"/>
          <w:szCs w:val="24"/>
          <w:lang w:val="sr-Cyrl-RS"/>
        </w:rPr>
        <w:t xml:space="preserve">словима: </w:t>
      </w:r>
      <w:r w:rsidRPr="00E11775">
        <w:rPr>
          <w:rFonts w:cs="Arial"/>
          <w:sz w:val="24"/>
          <w:szCs w:val="24"/>
        </w:rPr>
        <w:t>један) примерак у електронској форми  на српском језику  (комплет у ПДФ-у, текстуални део и предмер се испоручују и у Word-у),</w:t>
      </w:r>
    </w:p>
    <w:p w14:paraId="1744BABE" w14:textId="77777777" w:rsidR="00E11775" w:rsidRPr="00E11775" w:rsidRDefault="00E11775" w:rsidP="00E11775">
      <w:pPr>
        <w:suppressAutoHyphens/>
        <w:spacing w:before="0"/>
        <w:rPr>
          <w:rFonts w:cs="Arial"/>
          <w:sz w:val="24"/>
          <w:szCs w:val="24"/>
        </w:rPr>
      </w:pPr>
      <w:r w:rsidRPr="00E11775">
        <w:rPr>
          <w:rFonts w:cs="Arial"/>
          <w:sz w:val="24"/>
          <w:szCs w:val="24"/>
        </w:rPr>
        <w:t xml:space="preserve">Идејна решења и пројекти за грађевинску дозволу у по 4 (словима: четири) примерака у папирној форми и по 1 (један) примерак у електронској форми на српском језику (комплет у ПДФ-у, текстуални део и предмер се испоручују и у Word-у) и електронски оверене  за пријаву према интегрисаној процедури. </w:t>
      </w:r>
    </w:p>
    <w:p w14:paraId="42BCCF95" w14:textId="77777777" w:rsidR="00E11775" w:rsidRPr="00E11775" w:rsidRDefault="00E11775" w:rsidP="00E11775">
      <w:pPr>
        <w:suppressAutoHyphens/>
        <w:spacing w:before="0"/>
        <w:rPr>
          <w:rFonts w:cs="Arial"/>
          <w:sz w:val="24"/>
          <w:szCs w:val="24"/>
        </w:rPr>
      </w:pPr>
      <w:r w:rsidRPr="00E11775">
        <w:rPr>
          <w:rFonts w:cs="Arial"/>
          <w:sz w:val="24"/>
          <w:szCs w:val="24"/>
        </w:rPr>
        <w:t xml:space="preserve">скраћени приказ Идејних пројеката - (извод) у по 20 (словима: двадесет) примерака ради разматрања и усвајања на седници Стручног савета, а након корекција, уколико их по захтеву Корисника услуга буде,Пружалац услуга ће предати Кориснику услуга финалну верзију  у горе наведеном броју примерака </w:t>
      </w:r>
    </w:p>
    <w:p w14:paraId="607468AF" w14:textId="77777777" w:rsidR="00E11775" w:rsidRPr="00E11775" w:rsidRDefault="00E11775" w:rsidP="00E11775">
      <w:pPr>
        <w:suppressAutoHyphens/>
        <w:spacing w:before="0"/>
        <w:rPr>
          <w:rFonts w:cs="Arial"/>
          <w:sz w:val="24"/>
          <w:szCs w:val="24"/>
        </w:rPr>
      </w:pPr>
    </w:p>
    <w:p w14:paraId="6CE0EE71" w14:textId="77777777" w:rsidR="00E11775" w:rsidRPr="00E11775" w:rsidRDefault="00E11775" w:rsidP="00E11775">
      <w:pPr>
        <w:suppressAutoHyphens/>
        <w:spacing w:before="0"/>
        <w:rPr>
          <w:rFonts w:cs="Arial"/>
          <w:sz w:val="24"/>
          <w:szCs w:val="24"/>
        </w:rPr>
      </w:pPr>
      <w:r w:rsidRPr="00E11775">
        <w:rPr>
          <w:rFonts w:cs="Arial"/>
          <w:sz w:val="24"/>
          <w:szCs w:val="24"/>
        </w:rPr>
        <w:t xml:space="preserve">За сваки даљи примерак наручен од стране Корисника услуга преко овог броја Пружалац услуга ће наплатити стварне трошкове копирања, паковања и допремања. </w:t>
      </w:r>
    </w:p>
    <w:p w14:paraId="0C286256" w14:textId="77777777" w:rsidR="00E11775" w:rsidRPr="00E11775" w:rsidRDefault="00E11775" w:rsidP="00E11775">
      <w:pPr>
        <w:suppressAutoHyphens/>
        <w:spacing w:before="0"/>
        <w:rPr>
          <w:rFonts w:cs="Arial"/>
          <w:sz w:val="24"/>
          <w:szCs w:val="24"/>
          <w:lang w:eastAsia="ar-SA"/>
        </w:rPr>
      </w:pPr>
      <w:r w:rsidRPr="00E11775">
        <w:rPr>
          <w:rFonts w:cs="Arial"/>
          <w:sz w:val="24"/>
          <w:szCs w:val="24"/>
          <w:lang w:val="sr-Cyrl-RS" w:eastAsia="ar-SA"/>
        </w:rPr>
        <w:t>Сваки примерак предметног документа треба да садржи и текст одобреног пројектног задатка на српском језику.</w:t>
      </w:r>
    </w:p>
    <w:p w14:paraId="04512555" w14:textId="77777777" w:rsidR="00E11775" w:rsidRPr="00E11775" w:rsidRDefault="00E11775" w:rsidP="00E11775">
      <w:pPr>
        <w:tabs>
          <w:tab w:val="left" w:pos="567"/>
        </w:tabs>
        <w:spacing w:before="0"/>
        <w:rPr>
          <w:rFonts w:cs="Arial"/>
          <w:sz w:val="24"/>
          <w:szCs w:val="24"/>
        </w:rPr>
      </w:pPr>
    </w:p>
    <w:p w14:paraId="3811E82D"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12</w:t>
      </w:r>
      <w:r w:rsidRPr="00E11775">
        <w:rPr>
          <w:rFonts w:cs="Arial"/>
          <w:sz w:val="24"/>
          <w:szCs w:val="24"/>
        </w:rPr>
        <w:t>.</w:t>
      </w:r>
    </w:p>
    <w:p w14:paraId="2204C5F7" w14:textId="77777777" w:rsidR="00E11775" w:rsidRPr="00E11775" w:rsidRDefault="00E11775" w:rsidP="00E11775">
      <w:pPr>
        <w:tabs>
          <w:tab w:val="left" w:pos="567"/>
        </w:tabs>
        <w:spacing w:before="0"/>
        <w:rPr>
          <w:rFonts w:cs="Arial"/>
          <w:sz w:val="24"/>
          <w:szCs w:val="24"/>
        </w:rPr>
      </w:pPr>
    </w:p>
    <w:p w14:paraId="2C2B5060" w14:textId="77777777" w:rsidR="00E11775" w:rsidRPr="00E11775" w:rsidRDefault="00E11775" w:rsidP="00E11775">
      <w:pPr>
        <w:tabs>
          <w:tab w:val="left" w:pos="567"/>
        </w:tabs>
        <w:spacing w:before="0"/>
        <w:rPr>
          <w:rFonts w:cs="Arial"/>
          <w:sz w:val="24"/>
          <w:szCs w:val="24"/>
        </w:rPr>
      </w:pPr>
      <w:r w:rsidRPr="00E11775">
        <w:rPr>
          <w:rFonts w:cs="Arial"/>
          <w:sz w:val="24"/>
          <w:szCs w:val="24"/>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14B73CD5" w14:textId="77777777" w:rsidR="00E11775" w:rsidRPr="00E11775" w:rsidRDefault="00E11775" w:rsidP="00E11775">
      <w:pPr>
        <w:tabs>
          <w:tab w:val="left" w:pos="567"/>
        </w:tabs>
        <w:spacing w:before="0"/>
        <w:rPr>
          <w:rFonts w:cs="Arial"/>
          <w:sz w:val="24"/>
          <w:szCs w:val="24"/>
        </w:rPr>
      </w:pPr>
      <w:r w:rsidRPr="00E11775">
        <w:rPr>
          <w:rFonts w:cs="Arial"/>
          <w:sz w:val="24"/>
          <w:szCs w:val="24"/>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54A57592" w14:textId="77777777" w:rsidR="00E11775" w:rsidRPr="00E11775" w:rsidRDefault="00E11775" w:rsidP="00E11775">
      <w:pPr>
        <w:tabs>
          <w:tab w:val="left" w:pos="567"/>
        </w:tabs>
        <w:spacing w:before="0"/>
        <w:rPr>
          <w:rFonts w:cs="Arial"/>
          <w:sz w:val="24"/>
          <w:szCs w:val="24"/>
        </w:rPr>
      </w:pPr>
    </w:p>
    <w:p w14:paraId="6A9C32BC"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РОК  И ДИНАМКА ПРУЖАЊА УСЛУГЕ</w:t>
      </w:r>
    </w:p>
    <w:p w14:paraId="05534831" w14:textId="77777777" w:rsidR="00E11775" w:rsidRPr="00E11775" w:rsidRDefault="00E11775" w:rsidP="00E11775">
      <w:pPr>
        <w:tabs>
          <w:tab w:val="left" w:pos="567"/>
        </w:tabs>
        <w:spacing w:before="0"/>
        <w:jc w:val="center"/>
        <w:rPr>
          <w:rFonts w:cs="Arial"/>
          <w:b/>
          <w:sz w:val="24"/>
          <w:szCs w:val="24"/>
        </w:rPr>
      </w:pPr>
    </w:p>
    <w:p w14:paraId="670536DF" w14:textId="7777777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13</w:t>
      </w:r>
      <w:r w:rsidRPr="00E11775">
        <w:rPr>
          <w:rFonts w:cs="Arial"/>
          <w:sz w:val="24"/>
          <w:szCs w:val="24"/>
        </w:rPr>
        <w:t>.</w:t>
      </w:r>
    </w:p>
    <w:p w14:paraId="4E16F642" w14:textId="77777777" w:rsidR="00E11775" w:rsidRPr="00E11775" w:rsidRDefault="00E11775" w:rsidP="00E11775">
      <w:pPr>
        <w:tabs>
          <w:tab w:val="left" w:pos="567"/>
        </w:tabs>
        <w:spacing w:before="0"/>
        <w:jc w:val="center"/>
        <w:rPr>
          <w:rFonts w:cs="Arial"/>
          <w:sz w:val="24"/>
          <w:szCs w:val="24"/>
        </w:rPr>
      </w:pPr>
    </w:p>
    <w:p w14:paraId="61F2155F" w14:textId="50491656" w:rsidR="00E11775" w:rsidRPr="00E11775" w:rsidRDefault="00E11775" w:rsidP="00E11775">
      <w:pPr>
        <w:tabs>
          <w:tab w:val="left" w:pos="567"/>
        </w:tabs>
        <w:spacing w:before="0"/>
        <w:rPr>
          <w:rFonts w:cs="Arial"/>
          <w:sz w:val="24"/>
          <w:szCs w:val="24"/>
        </w:rPr>
      </w:pPr>
      <w:r w:rsidRPr="00E11775">
        <w:rPr>
          <w:rFonts w:cs="Arial"/>
          <w:sz w:val="24"/>
          <w:szCs w:val="24"/>
        </w:rPr>
        <w:t xml:space="preserve">Рок за извршење Услуге из члана 1. овог Уговора износи ___ </w:t>
      </w:r>
      <w:r w:rsidRPr="00E11775">
        <w:rPr>
          <w:rFonts w:cs="Arial"/>
          <w:sz w:val="24"/>
          <w:szCs w:val="24"/>
          <w:lang w:val="sr-Cyrl-RS"/>
        </w:rPr>
        <w:t xml:space="preserve">(словима:    ) месеци, </w:t>
      </w:r>
      <w:r w:rsidRPr="00E11775">
        <w:rPr>
          <w:rFonts w:cs="Arial"/>
          <w:sz w:val="24"/>
          <w:szCs w:val="24"/>
        </w:rPr>
        <w:t xml:space="preserve">почев од дана </w:t>
      </w:r>
      <w:r w:rsidR="00B672CD">
        <w:rPr>
          <w:rFonts w:cs="Arial"/>
          <w:sz w:val="24"/>
          <w:szCs w:val="24"/>
          <w:lang w:val="sr-Cyrl-RS"/>
        </w:rPr>
        <w:t>потписивања</w:t>
      </w:r>
      <w:r w:rsidRPr="00E11775">
        <w:rPr>
          <w:rFonts w:cs="Arial"/>
          <w:sz w:val="24"/>
          <w:szCs w:val="24"/>
        </w:rPr>
        <w:t xml:space="preserve"> овог Уговора</w:t>
      </w:r>
      <w:r w:rsidRPr="00E11775">
        <w:rPr>
          <w:rFonts w:cs="Arial"/>
          <w:sz w:val="24"/>
          <w:szCs w:val="24"/>
          <w:lang w:val="sr-Cyrl-RS"/>
        </w:rPr>
        <w:t>.</w:t>
      </w:r>
      <w:r w:rsidRPr="00E11775">
        <w:rPr>
          <w:rFonts w:cs="Arial"/>
          <w:sz w:val="24"/>
          <w:szCs w:val="24"/>
        </w:rPr>
        <w:t xml:space="preserve">  </w:t>
      </w:r>
    </w:p>
    <w:p w14:paraId="1F2ABDB9" w14:textId="2E79F3A7" w:rsidR="00E11775" w:rsidRPr="00E11775" w:rsidRDefault="00E11775" w:rsidP="00E11775">
      <w:pPr>
        <w:tabs>
          <w:tab w:val="left" w:pos="567"/>
        </w:tabs>
        <w:rPr>
          <w:rFonts w:cs="Arial"/>
          <w:sz w:val="24"/>
          <w:szCs w:val="24"/>
          <w:lang w:val="sr-Cyrl-RS"/>
        </w:rPr>
      </w:pPr>
      <w:r w:rsidRPr="00E11775">
        <w:rPr>
          <w:rFonts w:cs="Arial"/>
          <w:sz w:val="24"/>
          <w:szCs w:val="24"/>
          <w:lang w:val="sr-Cyrl-RS"/>
        </w:rPr>
        <w:t xml:space="preserve">Рок за почетак извршења услуге је најкасније 3 (словима: три) дана од дана </w:t>
      </w:r>
      <w:r w:rsidR="00B672CD">
        <w:rPr>
          <w:rFonts w:cs="Arial"/>
          <w:sz w:val="24"/>
          <w:szCs w:val="24"/>
          <w:lang w:val="sr-Cyrl-RS"/>
        </w:rPr>
        <w:t>потписивања</w:t>
      </w:r>
      <w:r w:rsidRPr="00E11775">
        <w:rPr>
          <w:rFonts w:cs="Arial"/>
          <w:sz w:val="24"/>
          <w:szCs w:val="24"/>
          <w:lang w:val="sr-Cyrl-RS"/>
        </w:rPr>
        <w:t xml:space="preserve"> Уговора.</w:t>
      </w:r>
    </w:p>
    <w:p w14:paraId="45BD1E60" w14:textId="77777777" w:rsidR="00E11775" w:rsidRPr="00E11775" w:rsidRDefault="00E11775" w:rsidP="00E11775">
      <w:pPr>
        <w:tabs>
          <w:tab w:val="left" w:pos="567"/>
        </w:tabs>
        <w:spacing w:before="0"/>
        <w:rPr>
          <w:rFonts w:cs="Arial"/>
          <w:sz w:val="24"/>
          <w:szCs w:val="24"/>
        </w:rPr>
      </w:pPr>
    </w:p>
    <w:p w14:paraId="03431D40" w14:textId="77777777" w:rsidR="00E11775" w:rsidRPr="00E11775" w:rsidRDefault="00E11775" w:rsidP="00E11775">
      <w:pPr>
        <w:tabs>
          <w:tab w:val="left" w:pos="567"/>
        </w:tabs>
        <w:spacing w:before="0"/>
        <w:rPr>
          <w:rFonts w:cs="Arial"/>
          <w:sz w:val="24"/>
          <w:szCs w:val="24"/>
        </w:rPr>
      </w:pPr>
      <w:r w:rsidRPr="00E11775">
        <w:rPr>
          <w:rFonts w:cs="Arial"/>
          <w:sz w:val="24"/>
          <w:szCs w:val="24"/>
        </w:rPr>
        <w:t>Динамика и рокови реализације активности утврђених за поједине фазе предвиђени су Термин планом као Прилогом 5</w:t>
      </w:r>
      <w:r w:rsidRPr="00E11775">
        <w:rPr>
          <w:rFonts w:cs="Arial"/>
          <w:color w:val="FF0000"/>
          <w:sz w:val="24"/>
          <w:szCs w:val="24"/>
        </w:rPr>
        <w:t xml:space="preserve"> </w:t>
      </w:r>
      <w:r w:rsidRPr="00E11775">
        <w:rPr>
          <w:rFonts w:cs="Arial"/>
          <w:sz w:val="24"/>
          <w:szCs w:val="24"/>
        </w:rPr>
        <w:t>овог Уговора.</w:t>
      </w:r>
    </w:p>
    <w:p w14:paraId="68BE3E00" w14:textId="77777777" w:rsidR="00E11775" w:rsidRPr="00E11775" w:rsidRDefault="00E11775" w:rsidP="00E11775">
      <w:pPr>
        <w:tabs>
          <w:tab w:val="left" w:pos="567"/>
        </w:tabs>
        <w:spacing w:before="0"/>
        <w:rPr>
          <w:rFonts w:cs="Arial"/>
          <w:sz w:val="24"/>
          <w:szCs w:val="24"/>
        </w:rPr>
      </w:pPr>
    </w:p>
    <w:p w14:paraId="655D6BC0"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ИЗВРШИОЦИ</w:t>
      </w:r>
    </w:p>
    <w:p w14:paraId="4BFB9837" w14:textId="77777777" w:rsidR="00E11775" w:rsidRPr="00E11775" w:rsidRDefault="00E11775" w:rsidP="00E11775">
      <w:pPr>
        <w:tabs>
          <w:tab w:val="left" w:pos="567"/>
        </w:tabs>
        <w:spacing w:before="0"/>
        <w:jc w:val="center"/>
        <w:rPr>
          <w:rFonts w:cs="Arial"/>
          <w:b/>
          <w:sz w:val="24"/>
          <w:szCs w:val="24"/>
        </w:rPr>
      </w:pPr>
    </w:p>
    <w:p w14:paraId="0E0B4C4D" w14:textId="619A64B3"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1</w:t>
      </w:r>
      <w:r w:rsidR="00084091">
        <w:rPr>
          <w:rFonts w:cs="Arial"/>
          <w:b/>
          <w:sz w:val="24"/>
          <w:szCs w:val="24"/>
        </w:rPr>
        <w:t>4</w:t>
      </w:r>
      <w:r w:rsidRPr="00E11775">
        <w:rPr>
          <w:rFonts w:cs="Arial"/>
          <w:sz w:val="24"/>
          <w:szCs w:val="24"/>
        </w:rPr>
        <w:t>.</w:t>
      </w:r>
    </w:p>
    <w:p w14:paraId="627AE30A" w14:textId="77777777" w:rsidR="00E11775" w:rsidRPr="00E11775" w:rsidRDefault="00E11775" w:rsidP="00E11775">
      <w:pPr>
        <w:tabs>
          <w:tab w:val="left" w:pos="567"/>
        </w:tabs>
        <w:spacing w:before="0"/>
        <w:jc w:val="center"/>
        <w:rPr>
          <w:rFonts w:cs="Arial"/>
          <w:sz w:val="24"/>
          <w:szCs w:val="24"/>
        </w:rPr>
      </w:pPr>
    </w:p>
    <w:p w14:paraId="1F64D1E6" w14:textId="77777777" w:rsidR="00E11775" w:rsidRPr="00E11775" w:rsidRDefault="00E11775" w:rsidP="00E11775">
      <w:pPr>
        <w:tabs>
          <w:tab w:val="left" w:pos="567"/>
        </w:tabs>
        <w:spacing w:before="0"/>
        <w:rPr>
          <w:rFonts w:cs="Arial"/>
          <w:sz w:val="24"/>
          <w:szCs w:val="24"/>
        </w:rPr>
      </w:pPr>
      <w:r w:rsidRPr="00E11775">
        <w:rPr>
          <w:rFonts w:cs="Arial"/>
          <w:sz w:val="24"/>
          <w:szCs w:val="24"/>
        </w:rPr>
        <w:t>Извршиоци су ангажована лица од стране Пружаоца услуга.</w:t>
      </w:r>
    </w:p>
    <w:p w14:paraId="79D5212B" w14:textId="77777777" w:rsidR="00E11775" w:rsidRPr="00E11775" w:rsidRDefault="00E11775" w:rsidP="00E11775">
      <w:pPr>
        <w:tabs>
          <w:tab w:val="left" w:pos="567"/>
        </w:tabs>
        <w:spacing w:before="0"/>
        <w:rPr>
          <w:rFonts w:cs="Arial"/>
          <w:sz w:val="24"/>
          <w:szCs w:val="24"/>
        </w:rPr>
      </w:pPr>
    </w:p>
    <w:p w14:paraId="00666CCE"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доставља Кориснику услуга:</w:t>
      </w:r>
    </w:p>
    <w:p w14:paraId="7468C9D0" w14:textId="77777777" w:rsidR="00E11775" w:rsidRPr="00E11775" w:rsidRDefault="00E11775" w:rsidP="00E11775">
      <w:pPr>
        <w:tabs>
          <w:tab w:val="left" w:pos="567"/>
        </w:tabs>
        <w:spacing w:before="0"/>
        <w:rPr>
          <w:rFonts w:cs="Arial"/>
          <w:sz w:val="24"/>
          <w:szCs w:val="24"/>
        </w:rPr>
      </w:pPr>
    </w:p>
    <w:p w14:paraId="73132C7E"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Списак извршилаца, са наведеним квалификацијама свих извршилаца и прецизно дефинисаним активности које обављају у извршавању Услуга, са којим списком је сагласан Корисник услуга (Списак извршилаца дат је у Прилогу 6</w:t>
      </w:r>
      <w:r w:rsidRPr="00E11775">
        <w:rPr>
          <w:rFonts w:cs="Arial"/>
          <w:color w:val="FF0000"/>
          <w:sz w:val="24"/>
          <w:szCs w:val="24"/>
        </w:rPr>
        <w:t xml:space="preserve"> </w:t>
      </w:r>
      <w:r w:rsidRPr="00E11775">
        <w:rPr>
          <w:rFonts w:cs="Arial"/>
          <w:sz w:val="24"/>
          <w:szCs w:val="24"/>
        </w:rPr>
        <w:t>овог Уговора) и</w:t>
      </w:r>
    </w:p>
    <w:p w14:paraId="419ED6A2"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Резервни списак извршилаца са наведеним квалификацијама резервних извршилаца (Списак резервних извршилаца  дат је у Прилогу 6 овог Уговора). </w:t>
      </w:r>
    </w:p>
    <w:p w14:paraId="059CDE3F" w14:textId="77777777" w:rsidR="00E11775" w:rsidRPr="00E11775" w:rsidRDefault="00E11775" w:rsidP="00E11775">
      <w:pPr>
        <w:tabs>
          <w:tab w:val="left" w:pos="567"/>
        </w:tabs>
        <w:spacing w:before="0"/>
        <w:rPr>
          <w:rFonts w:cs="Arial"/>
          <w:sz w:val="24"/>
          <w:szCs w:val="24"/>
        </w:rPr>
      </w:pPr>
    </w:p>
    <w:p w14:paraId="6E06BEBF" w14:textId="77777777" w:rsidR="00E11775" w:rsidRPr="00E11775" w:rsidRDefault="00E11775" w:rsidP="00E11775">
      <w:pPr>
        <w:tabs>
          <w:tab w:val="left" w:pos="567"/>
        </w:tabs>
        <w:spacing w:before="0"/>
        <w:rPr>
          <w:rFonts w:cs="Arial"/>
          <w:sz w:val="24"/>
          <w:szCs w:val="24"/>
        </w:rPr>
      </w:pPr>
      <w:r w:rsidRPr="00E11775">
        <w:rPr>
          <w:rFonts w:cs="Arial"/>
          <w:sz w:val="24"/>
          <w:szCs w:val="24"/>
        </w:rPr>
        <w:t>Уколико се током извршења Услуга, појави оправдана потреба за заменом једног или више извршилаца,  као и на необразложен захтев Корисника услуга Пружалац услуга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услуга.</w:t>
      </w:r>
    </w:p>
    <w:p w14:paraId="13D09781" w14:textId="77777777" w:rsidR="00E11775" w:rsidRPr="00E11775" w:rsidRDefault="00E11775" w:rsidP="00E11775">
      <w:pPr>
        <w:tabs>
          <w:tab w:val="left" w:pos="567"/>
        </w:tabs>
        <w:spacing w:before="0"/>
        <w:rPr>
          <w:rFonts w:cs="Arial"/>
          <w:sz w:val="24"/>
          <w:szCs w:val="24"/>
        </w:rPr>
      </w:pPr>
    </w:p>
    <w:p w14:paraId="4450FBEA" w14:textId="77777777" w:rsidR="00E11775" w:rsidRPr="00E11775" w:rsidRDefault="00E11775" w:rsidP="00E11775">
      <w:pPr>
        <w:tabs>
          <w:tab w:val="left" w:pos="567"/>
        </w:tabs>
        <w:spacing w:before="0"/>
        <w:rPr>
          <w:rFonts w:cs="Arial"/>
          <w:sz w:val="24"/>
          <w:szCs w:val="24"/>
        </w:rPr>
      </w:pPr>
      <w:r w:rsidRPr="00E11775">
        <w:rPr>
          <w:rFonts w:cs="Arial"/>
          <w:sz w:val="24"/>
          <w:szCs w:val="24"/>
        </w:rPr>
        <w:t>Ако Пружалац услуга мора да повуче или замени било ког извршиоца Услуга за време трајања овог Уговора, све трошкове који настану таквом заменом сноси Пружалац услуга.</w:t>
      </w:r>
    </w:p>
    <w:p w14:paraId="71DD27DB" w14:textId="77777777" w:rsidR="00E11775" w:rsidRPr="00E11775" w:rsidRDefault="00E11775" w:rsidP="00E11775">
      <w:pPr>
        <w:tabs>
          <w:tab w:val="left" w:pos="567"/>
        </w:tabs>
        <w:spacing w:before="0"/>
        <w:jc w:val="center"/>
        <w:rPr>
          <w:rFonts w:cs="Arial"/>
          <w:b/>
          <w:sz w:val="24"/>
          <w:szCs w:val="24"/>
          <w:lang w:val="sr-Cyrl-RS"/>
        </w:rPr>
      </w:pPr>
      <w:r w:rsidRPr="00E11775">
        <w:rPr>
          <w:rFonts w:cs="Arial"/>
          <w:b/>
          <w:sz w:val="24"/>
          <w:szCs w:val="24"/>
          <w:lang w:val="sr-Cyrl-RS"/>
        </w:rPr>
        <w:t>ПОВЕРЉИВОСТ</w:t>
      </w:r>
    </w:p>
    <w:p w14:paraId="4C4EF352" w14:textId="77777777" w:rsidR="00E11775" w:rsidRPr="00E11775" w:rsidRDefault="00E11775" w:rsidP="00E11775">
      <w:pPr>
        <w:tabs>
          <w:tab w:val="left" w:pos="567"/>
        </w:tabs>
        <w:spacing w:before="0"/>
        <w:jc w:val="center"/>
        <w:rPr>
          <w:rFonts w:cs="Arial"/>
          <w:b/>
          <w:sz w:val="24"/>
          <w:szCs w:val="24"/>
          <w:lang w:val="sr-Cyrl-RS"/>
        </w:rPr>
      </w:pPr>
    </w:p>
    <w:p w14:paraId="0BD966E3" w14:textId="162EF632"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1</w:t>
      </w:r>
      <w:r w:rsidR="00084091">
        <w:rPr>
          <w:rFonts w:cs="Arial"/>
          <w:b/>
          <w:sz w:val="24"/>
          <w:szCs w:val="24"/>
        </w:rPr>
        <w:t>5</w:t>
      </w:r>
      <w:r w:rsidRPr="00E11775">
        <w:rPr>
          <w:rFonts w:cs="Arial"/>
          <w:sz w:val="24"/>
          <w:szCs w:val="24"/>
        </w:rPr>
        <w:t>.</w:t>
      </w:r>
    </w:p>
    <w:p w14:paraId="2E4CBAA1" w14:textId="77777777" w:rsidR="00E11775" w:rsidRPr="00E11775" w:rsidRDefault="00E11775" w:rsidP="00E11775">
      <w:pPr>
        <w:tabs>
          <w:tab w:val="left" w:pos="567"/>
        </w:tabs>
        <w:spacing w:before="0"/>
        <w:jc w:val="center"/>
        <w:rPr>
          <w:rFonts w:cs="Arial"/>
          <w:sz w:val="24"/>
          <w:szCs w:val="24"/>
        </w:rPr>
      </w:pPr>
    </w:p>
    <w:p w14:paraId="50A073C0" w14:textId="6624C79E"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w:t>
      </w:r>
      <w:r w:rsidRPr="00E11775">
        <w:rPr>
          <w:rFonts w:cs="Arial"/>
          <w:sz w:val="24"/>
          <w:szCs w:val="24"/>
          <w:lang w:val="sr-Cyrl-RS"/>
        </w:rPr>
        <w:t xml:space="preserve"> </w:t>
      </w:r>
      <w:r w:rsidRPr="00E11775">
        <w:rPr>
          <w:rFonts w:cs="Arial"/>
          <w:sz w:val="24"/>
          <w:szCs w:val="24"/>
        </w:rPr>
        <w:lastRenderedPageBreak/>
        <w:t>техничким подацима и обавештењима, до којих дођу у вези са реализацијом овог Уговора и да их користе искључиво за обављање те Услуга, а у складу са Уговором о чувању пословне</w:t>
      </w:r>
      <w:r w:rsidR="00B672CD">
        <w:rPr>
          <w:rFonts w:cs="Arial"/>
          <w:sz w:val="24"/>
          <w:szCs w:val="24"/>
        </w:rPr>
        <w:t xml:space="preserve"> тајне и поверљивих информација</w:t>
      </w:r>
      <w:r w:rsidRPr="00E11775">
        <w:rPr>
          <w:rFonts w:cs="Arial"/>
          <w:sz w:val="24"/>
          <w:szCs w:val="24"/>
        </w:rPr>
        <w:t xml:space="preserve"> који је Прилог број 7 уз овај Уговор. </w:t>
      </w:r>
    </w:p>
    <w:p w14:paraId="36856E9B" w14:textId="77777777" w:rsidR="00E11775" w:rsidRPr="00E11775" w:rsidRDefault="00E11775" w:rsidP="00E11775">
      <w:pPr>
        <w:tabs>
          <w:tab w:val="left" w:pos="567"/>
        </w:tabs>
        <w:spacing w:before="0"/>
        <w:rPr>
          <w:rFonts w:cs="Arial"/>
          <w:sz w:val="24"/>
          <w:szCs w:val="24"/>
        </w:rPr>
      </w:pPr>
    </w:p>
    <w:p w14:paraId="37F112B1" w14:textId="77777777" w:rsidR="00E11775" w:rsidRDefault="00E11775" w:rsidP="00E11775">
      <w:pPr>
        <w:tabs>
          <w:tab w:val="left" w:pos="567"/>
        </w:tabs>
        <w:spacing w:before="0"/>
        <w:rPr>
          <w:rFonts w:cs="Arial"/>
          <w:sz w:val="24"/>
          <w:szCs w:val="24"/>
        </w:rPr>
      </w:pPr>
      <w:r w:rsidRPr="00E11775">
        <w:rPr>
          <w:rFonts w:cs="Arial"/>
          <w:sz w:val="24"/>
          <w:szCs w:val="24"/>
        </w:rPr>
        <w:t xml:space="preserve">Информације, подаци и документација које је Корисник услуга доставио Пружаоцу услуга у извршавању предмета овог Уговора, Пружалац услуга не може стављати на располагање трећим лицима, без претходне писане сагласности Корисника услуга. </w:t>
      </w:r>
    </w:p>
    <w:p w14:paraId="3666D6BC" w14:textId="77777777" w:rsidR="00E11775" w:rsidRPr="00E11775" w:rsidRDefault="00E11775" w:rsidP="00E11775">
      <w:pPr>
        <w:tabs>
          <w:tab w:val="left" w:pos="567"/>
        </w:tabs>
        <w:spacing w:before="0"/>
        <w:rPr>
          <w:rFonts w:cs="Arial"/>
          <w:sz w:val="24"/>
          <w:szCs w:val="24"/>
        </w:rPr>
      </w:pPr>
    </w:p>
    <w:p w14:paraId="2248BA3F" w14:textId="77777777" w:rsidR="00E11775" w:rsidRPr="00E11775" w:rsidRDefault="00E11775" w:rsidP="00E11775">
      <w:pPr>
        <w:jc w:val="center"/>
        <w:rPr>
          <w:rFonts w:cs="Arial"/>
          <w:b/>
          <w:sz w:val="24"/>
          <w:szCs w:val="24"/>
        </w:rPr>
      </w:pPr>
      <w:r w:rsidRPr="00E11775">
        <w:rPr>
          <w:rFonts w:cs="Arial"/>
          <w:b/>
          <w:sz w:val="24"/>
          <w:szCs w:val="24"/>
        </w:rPr>
        <w:t>БЕЗБЕДНОСТ И ЗДРАВЉЕ НА РАДУ</w:t>
      </w:r>
    </w:p>
    <w:p w14:paraId="5B1DD575" w14:textId="1091E003" w:rsidR="00E11775" w:rsidRPr="00E11775" w:rsidRDefault="00E11775" w:rsidP="00E11775">
      <w:pPr>
        <w:jc w:val="center"/>
        <w:rPr>
          <w:rFonts w:cs="Arial"/>
          <w:sz w:val="24"/>
          <w:szCs w:val="24"/>
          <w:lang w:val="sr-Cyrl-RS"/>
        </w:rPr>
      </w:pPr>
      <w:r w:rsidRPr="00E11775">
        <w:rPr>
          <w:rFonts w:cs="Arial"/>
          <w:b/>
          <w:sz w:val="24"/>
          <w:szCs w:val="24"/>
        </w:rPr>
        <w:t xml:space="preserve">Члан </w:t>
      </w:r>
      <w:r w:rsidRPr="00E11775">
        <w:rPr>
          <w:rFonts w:cs="Arial"/>
          <w:b/>
          <w:sz w:val="24"/>
          <w:szCs w:val="24"/>
          <w:lang w:val="sr-Cyrl-RS"/>
        </w:rPr>
        <w:t>1</w:t>
      </w:r>
      <w:r w:rsidR="00084091">
        <w:rPr>
          <w:rFonts w:cs="Arial"/>
          <w:b/>
          <w:sz w:val="24"/>
          <w:szCs w:val="24"/>
          <w:lang w:val="sr-Cyrl-RS"/>
        </w:rPr>
        <w:t>6</w:t>
      </w:r>
      <w:r w:rsidRPr="00E11775">
        <w:rPr>
          <w:rFonts w:cs="Arial"/>
          <w:sz w:val="24"/>
          <w:szCs w:val="24"/>
          <w:lang w:val="sr-Cyrl-RS"/>
        </w:rPr>
        <w:t>.</w:t>
      </w:r>
    </w:p>
    <w:p w14:paraId="2292C9CA" w14:textId="77777777" w:rsidR="00E11775" w:rsidRPr="00E11775" w:rsidRDefault="00E11775" w:rsidP="00E11775">
      <w:pPr>
        <w:spacing w:after="120"/>
        <w:rPr>
          <w:rFonts w:cs="Arial"/>
          <w:sz w:val="24"/>
          <w:szCs w:val="24"/>
          <w:lang w:val="sr-Cyrl-RS"/>
        </w:rPr>
      </w:pPr>
      <w:r w:rsidRPr="00E11775">
        <w:rPr>
          <w:rFonts w:cs="Arial"/>
          <w:sz w:val="24"/>
          <w:szCs w:val="24"/>
        </w:rPr>
        <w:t>Пружалац услуге дужан је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се придржава ак</w:t>
      </w:r>
      <w:r w:rsidRPr="00E11775">
        <w:rPr>
          <w:rFonts w:cs="Arial"/>
          <w:sz w:val="24"/>
          <w:szCs w:val="24"/>
          <w:lang w:val="sr-Cyrl-RS"/>
        </w:rPr>
        <w:t>ата</w:t>
      </w:r>
      <w:r w:rsidRPr="00E11775">
        <w:rPr>
          <w:rFonts w:cs="Arial"/>
          <w:sz w:val="24"/>
          <w:szCs w:val="24"/>
        </w:rPr>
        <w:t xml:space="preserve"> Корисник</w:t>
      </w:r>
      <w:r w:rsidRPr="00E11775">
        <w:rPr>
          <w:rFonts w:cs="Arial"/>
          <w:sz w:val="24"/>
          <w:szCs w:val="24"/>
          <w:lang w:val="sr-Cyrl-RS"/>
        </w:rPr>
        <w:t>а</w:t>
      </w:r>
      <w:r w:rsidRPr="00E11775">
        <w:rPr>
          <w:rFonts w:cs="Arial"/>
          <w:sz w:val="24"/>
          <w:szCs w:val="24"/>
        </w:rPr>
        <w:t xml:space="preserve"> услуге, односно</w:t>
      </w:r>
      <w:r w:rsidRPr="00E11775">
        <w:rPr>
          <w:rFonts w:cs="Arial"/>
          <w:sz w:val="24"/>
          <w:szCs w:val="24"/>
          <w:lang w:val="sr-Cyrl-RS"/>
        </w:rPr>
        <w:t xml:space="preserve"> докумената које </w:t>
      </w:r>
      <w:r w:rsidRPr="00E11775">
        <w:rPr>
          <w:rFonts w:cs="Arial"/>
          <w:sz w:val="24"/>
          <w:szCs w:val="24"/>
        </w:rPr>
        <w:t xml:space="preserve"> Уговорне стране закључе из области безбедности и здравља на раду у складу са прописима </w:t>
      </w:r>
      <w:r w:rsidRPr="00E11775">
        <w:rPr>
          <w:rFonts w:cs="Arial"/>
          <w:sz w:val="24"/>
          <w:szCs w:val="24"/>
          <w:lang w:val="sr-Cyrl-RS"/>
        </w:rPr>
        <w:t>Републике Србије.</w:t>
      </w:r>
    </w:p>
    <w:p w14:paraId="74540D84" w14:textId="77777777" w:rsidR="00E11775" w:rsidRPr="00E11775" w:rsidRDefault="00E11775" w:rsidP="00E11775">
      <w:pPr>
        <w:spacing w:after="120"/>
        <w:rPr>
          <w:rFonts w:cs="Arial"/>
          <w:sz w:val="24"/>
          <w:szCs w:val="24"/>
        </w:rPr>
      </w:pPr>
      <w:r w:rsidRPr="00E11775">
        <w:rPr>
          <w:rFonts w:cs="Arial"/>
          <w:sz w:val="24"/>
          <w:szCs w:val="24"/>
        </w:rPr>
        <w:t>Пружалац услуге је одговоран за предузимање свих мера безбедности и здравља на раду, које je</w:t>
      </w:r>
      <w:r w:rsidRPr="00E11775">
        <w:rPr>
          <w:rFonts w:cs="Arial"/>
          <w:sz w:val="24"/>
          <w:szCs w:val="24"/>
          <w:lang w:val="sr-Cyrl-RS"/>
        </w:rPr>
        <w:t>,</w:t>
      </w:r>
      <w:r w:rsidRPr="00E11775">
        <w:rPr>
          <w:rFonts w:cs="Arial"/>
          <w:sz w:val="24"/>
          <w:szCs w:val="24"/>
        </w:rPr>
        <w:t xml:space="preserv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w:t>
      </w:r>
      <w:r w:rsidRPr="00E11775">
        <w:rPr>
          <w:rFonts w:cs="Arial"/>
          <w:sz w:val="24"/>
          <w:szCs w:val="24"/>
          <w:lang w:val="sr-Cyrl-RS"/>
        </w:rPr>
        <w:t xml:space="preserve"> као и друга лица која Пружалац услуге ангажује приликом пружања услуге и имовина.</w:t>
      </w:r>
      <w:r w:rsidRPr="00E11775">
        <w:rPr>
          <w:rFonts w:cs="Arial"/>
          <w:sz w:val="24"/>
          <w:szCs w:val="24"/>
        </w:rPr>
        <w:t xml:space="preserve"> </w:t>
      </w:r>
    </w:p>
    <w:p w14:paraId="68D2BDD4" w14:textId="456BA562" w:rsidR="00E11775" w:rsidRDefault="00E11775" w:rsidP="00B0145D">
      <w:pPr>
        <w:spacing w:after="120"/>
        <w:rPr>
          <w:rFonts w:cs="Arial"/>
          <w:sz w:val="24"/>
          <w:szCs w:val="24"/>
        </w:rPr>
      </w:pPr>
      <w:r w:rsidRPr="00E11775">
        <w:rPr>
          <w:rFonts w:cs="Arial"/>
          <w:sz w:val="24"/>
          <w:szCs w:val="24"/>
        </w:rPr>
        <w:t>У случају било каквог кршења обавезе наведене у ставу 1. и 2. овог члана Корисник услуге може раскинути овај Уговор.</w:t>
      </w:r>
    </w:p>
    <w:p w14:paraId="188FE4DC" w14:textId="77777777" w:rsidR="00B0145D" w:rsidRPr="00E11775" w:rsidRDefault="00B0145D" w:rsidP="00B0145D">
      <w:pPr>
        <w:spacing w:after="120"/>
        <w:rPr>
          <w:rFonts w:cs="Arial"/>
          <w:sz w:val="24"/>
          <w:szCs w:val="24"/>
        </w:rPr>
      </w:pPr>
    </w:p>
    <w:p w14:paraId="77C96B25" w14:textId="39F45DA3" w:rsidR="00E11775" w:rsidRPr="00E11775" w:rsidRDefault="00E11775" w:rsidP="00E11775">
      <w:pPr>
        <w:jc w:val="center"/>
        <w:rPr>
          <w:rFonts w:cs="Arial"/>
          <w:b/>
          <w:sz w:val="24"/>
          <w:szCs w:val="24"/>
          <w:lang w:val="sr-Cyrl-RS"/>
        </w:rPr>
      </w:pPr>
      <w:r w:rsidRPr="00E11775">
        <w:rPr>
          <w:rFonts w:cs="Arial"/>
          <w:b/>
          <w:sz w:val="24"/>
          <w:szCs w:val="24"/>
        </w:rPr>
        <w:t xml:space="preserve">Члан </w:t>
      </w:r>
      <w:r w:rsidR="00084091">
        <w:rPr>
          <w:rFonts w:cs="Arial"/>
          <w:b/>
          <w:sz w:val="24"/>
          <w:szCs w:val="24"/>
          <w:lang w:val="sr-Cyrl-RS"/>
        </w:rPr>
        <w:t>17</w:t>
      </w:r>
      <w:r w:rsidRPr="00E11775">
        <w:rPr>
          <w:rFonts w:cs="Arial"/>
          <w:b/>
          <w:sz w:val="24"/>
          <w:szCs w:val="24"/>
          <w:lang w:val="sr-Cyrl-RS"/>
        </w:rPr>
        <w:t>.</w:t>
      </w:r>
    </w:p>
    <w:p w14:paraId="05205152" w14:textId="77777777" w:rsidR="00E11775" w:rsidRPr="00E11775" w:rsidRDefault="00E11775" w:rsidP="00E11775">
      <w:pPr>
        <w:spacing w:after="120"/>
        <w:rPr>
          <w:rFonts w:cs="Arial"/>
          <w:sz w:val="24"/>
          <w:szCs w:val="24"/>
        </w:rPr>
      </w:pPr>
      <w:r w:rsidRPr="00E11775">
        <w:rPr>
          <w:rFonts w:cs="Arial"/>
          <w:sz w:val="24"/>
          <w:szCs w:val="24"/>
        </w:rPr>
        <w:t>Права и обавезе Уговорних страна у вези са безбедности и здрављем на раду дефинисане су у Прилогу</w:t>
      </w:r>
      <w:r w:rsidRPr="00E11775">
        <w:rPr>
          <w:rFonts w:cs="Arial"/>
          <w:sz w:val="24"/>
          <w:szCs w:val="24"/>
          <w:lang w:val="sr-Cyrl-RS"/>
        </w:rPr>
        <w:t xml:space="preserve"> </w:t>
      </w:r>
      <w:r w:rsidRPr="00E11775">
        <w:rPr>
          <w:rFonts w:cs="Arial"/>
          <w:sz w:val="24"/>
          <w:szCs w:val="24"/>
        </w:rPr>
        <w:t xml:space="preserve"> о безбедности и здрављу на раду </w:t>
      </w:r>
      <w:r w:rsidRPr="00E11775">
        <w:rPr>
          <w:rFonts w:cs="Arial"/>
          <w:sz w:val="24"/>
          <w:szCs w:val="24"/>
          <w:lang w:val="sr-Cyrl-RS"/>
        </w:rPr>
        <w:t>(</w:t>
      </w:r>
      <w:r w:rsidRPr="00E11775">
        <w:rPr>
          <w:rFonts w:cs="Arial"/>
          <w:sz w:val="24"/>
          <w:szCs w:val="24"/>
        </w:rPr>
        <w:t xml:space="preserve">дат је  у Прилогу </w:t>
      </w:r>
      <w:r w:rsidRPr="00E11775">
        <w:rPr>
          <w:rFonts w:cs="Arial"/>
          <w:sz w:val="24"/>
          <w:szCs w:val="24"/>
          <w:lang w:val="sr-Cyrl-RS"/>
        </w:rPr>
        <w:t>8</w:t>
      </w:r>
      <w:r w:rsidRPr="00E11775">
        <w:rPr>
          <w:rFonts w:cs="Arial"/>
          <w:sz w:val="24"/>
          <w:szCs w:val="24"/>
        </w:rPr>
        <w:t>. овог Уговора)</w:t>
      </w:r>
      <w:r w:rsidRPr="00E11775">
        <w:rPr>
          <w:rFonts w:cs="Arial"/>
          <w:sz w:val="24"/>
          <w:szCs w:val="24"/>
          <w:lang w:val="sr-Cyrl-RS"/>
        </w:rPr>
        <w:t>,</w:t>
      </w:r>
      <w:r w:rsidRPr="00E11775">
        <w:rPr>
          <w:rFonts w:cs="Arial"/>
          <w:sz w:val="24"/>
          <w:szCs w:val="24"/>
        </w:rPr>
        <w:t xml:space="preserve"> који </w:t>
      </w:r>
      <w:r w:rsidRPr="00E11775">
        <w:rPr>
          <w:rFonts w:cs="Arial"/>
          <w:sz w:val="24"/>
          <w:szCs w:val="24"/>
          <w:lang w:val="sr-Cyrl-RS"/>
        </w:rPr>
        <w:t>чинисаставни део</w:t>
      </w:r>
      <w:r w:rsidRPr="00E11775">
        <w:rPr>
          <w:rFonts w:cs="Arial"/>
          <w:sz w:val="24"/>
          <w:szCs w:val="24"/>
        </w:rPr>
        <w:t xml:space="preserve"> овог Уговора.</w:t>
      </w:r>
    </w:p>
    <w:p w14:paraId="7C2A2A3F" w14:textId="77777777" w:rsidR="00E11775" w:rsidRPr="00E11775" w:rsidRDefault="00E11775" w:rsidP="00B0145D">
      <w:pPr>
        <w:tabs>
          <w:tab w:val="left" w:pos="567"/>
        </w:tabs>
        <w:spacing w:before="0"/>
        <w:rPr>
          <w:rFonts w:cs="Arial"/>
          <w:b/>
          <w:sz w:val="24"/>
          <w:szCs w:val="24"/>
        </w:rPr>
      </w:pPr>
    </w:p>
    <w:p w14:paraId="78A3BE2D" w14:textId="4D78B172"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1</w:t>
      </w:r>
      <w:r w:rsidR="00084091">
        <w:rPr>
          <w:rFonts w:cs="Arial"/>
          <w:b/>
          <w:sz w:val="24"/>
          <w:szCs w:val="24"/>
          <w:lang w:val="sr-Cyrl-RS"/>
        </w:rPr>
        <w:t>8</w:t>
      </w:r>
      <w:r w:rsidRPr="00E11775">
        <w:rPr>
          <w:rFonts w:cs="Arial"/>
          <w:sz w:val="24"/>
          <w:szCs w:val="24"/>
        </w:rPr>
        <w:t>.</w:t>
      </w:r>
    </w:p>
    <w:p w14:paraId="3B753CB2" w14:textId="4DB474BF" w:rsidR="00E11775" w:rsidRDefault="00E11775" w:rsidP="00B0145D">
      <w:pPr>
        <w:rPr>
          <w:rFonts w:cs="Arial"/>
          <w:noProof/>
          <w:sz w:val="24"/>
          <w:szCs w:val="24"/>
        </w:rPr>
      </w:pPr>
      <w:r w:rsidRPr="00E11775">
        <w:rPr>
          <w:rFonts w:cs="Arial"/>
          <w:noProof/>
          <w:sz w:val="24"/>
          <w:szCs w:val="24"/>
          <w:lang w:val="sr-Cyrl-RS"/>
        </w:rPr>
        <w:t>Пружалац услуге</w:t>
      </w:r>
      <w:r w:rsidRPr="00E11775">
        <w:rPr>
          <w:rFonts w:cs="Arial"/>
          <w:noProof/>
          <w:sz w:val="24"/>
          <w:szCs w:val="24"/>
        </w:rPr>
        <w:t xml:space="preserve"> дужан је да колективно осигура своје запослене</w:t>
      </w:r>
      <w:r w:rsidRPr="00E11775">
        <w:rPr>
          <w:rFonts w:cs="Arial"/>
          <w:noProof/>
          <w:sz w:val="24"/>
          <w:szCs w:val="24"/>
          <w:lang w:val="sr-Cyrl-RS"/>
        </w:rPr>
        <w:t xml:space="preserve"> (извршиоце)</w:t>
      </w:r>
      <w:r w:rsidRPr="00E11775">
        <w:rPr>
          <w:rFonts w:cs="Arial"/>
          <w:noProof/>
          <w:sz w:val="24"/>
          <w:szCs w:val="24"/>
        </w:rPr>
        <w:t xml:space="preserve"> у случају повреде на раду, професионалних обољења и обољења у вези са радом.</w:t>
      </w:r>
    </w:p>
    <w:p w14:paraId="745FC184" w14:textId="77777777" w:rsidR="00B0145D" w:rsidRPr="00E11775" w:rsidRDefault="00B0145D" w:rsidP="00B0145D">
      <w:pPr>
        <w:rPr>
          <w:rFonts w:cs="Arial"/>
          <w:noProof/>
          <w:sz w:val="24"/>
          <w:szCs w:val="24"/>
        </w:rPr>
      </w:pPr>
    </w:p>
    <w:p w14:paraId="1BA65AD3" w14:textId="655BCA36" w:rsidR="00E11775" w:rsidRPr="00E11775" w:rsidRDefault="00E11775" w:rsidP="00E11775">
      <w:pPr>
        <w:jc w:val="center"/>
        <w:rPr>
          <w:rFonts w:cs="Arial"/>
          <w:b/>
          <w:sz w:val="24"/>
          <w:szCs w:val="24"/>
          <w:lang w:val="sr-Cyrl-RS"/>
        </w:rPr>
      </w:pPr>
      <w:r w:rsidRPr="00E11775">
        <w:rPr>
          <w:rFonts w:cs="Arial"/>
          <w:b/>
          <w:sz w:val="24"/>
          <w:szCs w:val="24"/>
        </w:rPr>
        <w:t xml:space="preserve">Члан </w:t>
      </w:r>
      <w:r w:rsidR="00084091">
        <w:rPr>
          <w:rFonts w:cs="Arial"/>
          <w:b/>
          <w:sz w:val="24"/>
          <w:szCs w:val="24"/>
          <w:lang w:val="sr-Cyrl-RS"/>
        </w:rPr>
        <w:t>19</w:t>
      </w:r>
      <w:r w:rsidRPr="00E11775">
        <w:rPr>
          <w:rFonts w:cs="Arial"/>
          <w:b/>
          <w:sz w:val="24"/>
          <w:szCs w:val="24"/>
          <w:lang w:val="sr-Cyrl-RS"/>
        </w:rPr>
        <w:t>.</w:t>
      </w:r>
    </w:p>
    <w:p w14:paraId="57F7022E" w14:textId="77777777" w:rsidR="00E11775" w:rsidRPr="00E11775" w:rsidRDefault="00E11775" w:rsidP="00E11775">
      <w:pPr>
        <w:spacing w:after="120"/>
        <w:rPr>
          <w:rFonts w:cs="Arial"/>
          <w:sz w:val="24"/>
          <w:szCs w:val="24"/>
        </w:rPr>
      </w:pPr>
      <w:r w:rsidRPr="00E11775">
        <w:rPr>
          <w:rFonts w:cs="Arial"/>
          <w:sz w:val="24"/>
          <w:szCs w:val="24"/>
        </w:rPr>
        <w:t xml:space="preserve">Пружалац услуге је дужан да Кориснику услуге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w:t>
      </w:r>
      <w:r w:rsidRPr="00E11775">
        <w:rPr>
          <w:rFonts w:cs="Arial"/>
          <w:sz w:val="24"/>
          <w:szCs w:val="24"/>
          <w:lang w:val="sr-Cyrl-RS"/>
        </w:rPr>
        <w:t xml:space="preserve">је </w:t>
      </w:r>
      <w:r w:rsidRPr="00E11775">
        <w:rPr>
          <w:rFonts w:cs="Arial"/>
          <w:sz w:val="24"/>
          <w:szCs w:val="24"/>
        </w:rPr>
        <w:t>ангажовао Пружа</w:t>
      </w:r>
      <w:r w:rsidRPr="00E11775">
        <w:rPr>
          <w:rFonts w:cs="Arial"/>
          <w:sz w:val="24"/>
          <w:szCs w:val="24"/>
          <w:lang w:val="sr-Cyrl-RS"/>
        </w:rPr>
        <w:t>лац</w:t>
      </w:r>
      <w:r w:rsidRPr="00E11775">
        <w:rPr>
          <w:rFonts w:cs="Arial"/>
          <w:sz w:val="24"/>
          <w:szCs w:val="24"/>
        </w:rPr>
        <w:t xml:space="preserve"> услуге, ради обављања послова који су предмет овог Уговора.</w:t>
      </w:r>
    </w:p>
    <w:p w14:paraId="3A1B7B06" w14:textId="77777777" w:rsidR="00E11775" w:rsidRPr="00E11775" w:rsidRDefault="00E11775" w:rsidP="00E11775">
      <w:pPr>
        <w:spacing w:after="120"/>
        <w:rPr>
          <w:rFonts w:cs="Arial"/>
          <w:sz w:val="24"/>
          <w:szCs w:val="24"/>
        </w:rPr>
      </w:pPr>
      <w:r w:rsidRPr="00E11775">
        <w:rPr>
          <w:rFonts w:cs="Arial"/>
          <w:sz w:val="24"/>
          <w:szCs w:val="24"/>
        </w:rPr>
        <w:t>Под штетом, у смислу става 1. овог члана, подразумева се нематеријална штета настала услед смрти или повреде запосленог код Корисник</w:t>
      </w:r>
      <w:r w:rsidRPr="00E11775">
        <w:rPr>
          <w:rFonts w:cs="Arial"/>
          <w:sz w:val="24"/>
          <w:szCs w:val="24"/>
          <w:lang w:val="sr-Cyrl-RS"/>
        </w:rPr>
        <w:t>а</w:t>
      </w:r>
      <w:r w:rsidRPr="00E11775">
        <w:rPr>
          <w:rFonts w:cs="Arial"/>
          <w:sz w:val="24"/>
          <w:szCs w:val="24"/>
        </w:rPr>
        <w:t xml:space="preserve"> услуге, штета </w:t>
      </w:r>
      <w:r w:rsidRPr="00E11775">
        <w:rPr>
          <w:rFonts w:cs="Arial"/>
          <w:sz w:val="24"/>
          <w:szCs w:val="24"/>
        </w:rPr>
        <w:lastRenderedPageBreak/>
        <w:t>настала на имовини Корисник</w:t>
      </w:r>
      <w:r w:rsidRPr="00E11775">
        <w:rPr>
          <w:rFonts w:cs="Arial"/>
          <w:sz w:val="24"/>
          <w:szCs w:val="24"/>
          <w:lang w:val="sr-Cyrl-RS"/>
        </w:rPr>
        <w:t>а</w:t>
      </w:r>
      <w:r w:rsidRPr="00E11775">
        <w:rPr>
          <w:rFonts w:cs="Arial"/>
          <w:sz w:val="24"/>
          <w:szCs w:val="24"/>
        </w:rPr>
        <w:t xml:space="preserve"> услуге, као и сви други трошкови и накнаде које је имао Корисник услуге ради отклањања последица настале штете.</w:t>
      </w:r>
    </w:p>
    <w:p w14:paraId="26ACF2FA" w14:textId="42CE6EBB" w:rsidR="00E11775" w:rsidRDefault="00E11775" w:rsidP="00B0145D">
      <w:pPr>
        <w:rPr>
          <w:rFonts w:cs="Arial"/>
          <w:noProof/>
          <w:sz w:val="24"/>
          <w:szCs w:val="24"/>
          <w:lang w:val="sr-Cyrl-RS"/>
        </w:rPr>
      </w:pPr>
      <w:r w:rsidRPr="00E11775">
        <w:rPr>
          <w:rFonts w:cs="Arial"/>
          <w:noProof/>
          <w:sz w:val="24"/>
          <w:szCs w:val="24"/>
        </w:rPr>
        <w:t>Пружалац услуге је дужан да поседује полису осигурања од одговорности из делатности з</w:t>
      </w:r>
      <w:r w:rsidR="00B0145D">
        <w:rPr>
          <w:rFonts w:cs="Arial"/>
          <w:noProof/>
          <w:sz w:val="24"/>
          <w:szCs w:val="24"/>
        </w:rPr>
        <w:t>а штете причињене трећим лицима</w:t>
      </w:r>
      <w:r w:rsidRPr="00E11775">
        <w:rPr>
          <w:rFonts w:cs="Arial"/>
          <w:noProof/>
          <w:sz w:val="24"/>
          <w:szCs w:val="24"/>
          <w:lang w:val="sr-Cyrl-RS"/>
        </w:rPr>
        <w:t>.</w:t>
      </w:r>
    </w:p>
    <w:p w14:paraId="047AC18C" w14:textId="77777777" w:rsidR="00B0145D" w:rsidRPr="00B0145D" w:rsidRDefault="00B0145D" w:rsidP="00B0145D">
      <w:pPr>
        <w:rPr>
          <w:rFonts w:cs="Arial"/>
          <w:noProof/>
          <w:sz w:val="24"/>
          <w:szCs w:val="24"/>
        </w:rPr>
      </w:pPr>
    </w:p>
    <w:p w14:paraId="53F2150B" w14:textId="21598BA3" w:rsidR="00E11775" w:rsidRPr="00E11775" w:rsidRDefault="00E11775" w:rsidP="00E11775">
      <w:pPr>
        <w:jc w:val="center"/>
        <w:rPr>
          <w:rFonts w:cs="Arial"/>
          <w:b/>
          <w:sz w:val="24"/>
          <w:szCs w:val="24"/>
          <w:lang w:val="sr-Cyrl-RS"/>
        </w:rPr>
      </w:pPr>
      <w:r w:rsidRPr="00E11775">
        <w:rPr>
          <w:rFonts w:cs="Arial"/>
          <w:b/>
          <w:sz w:val="24"/>
          <w:szCs w:val="24"/>
        </w:rPr>
        <w:t xml:space="preserve">Члан </w:t>
      </w:r>
      <w:r w:rsidR="00084091">
        <w:rPr>
          <w:rFonts w:cs="Arial"/>
          <w:b/>
          <w:sz w:val="24"/>
          <w:szCs w:val="24"/>
          <w:lang w:val="sr-Cyrl-RS"/>
        </w:rPr>
        <w:t>20</w:t>
      </w:r>
      <w:r w:rsidRPr="00E11775">
        <w:rPr>
          <w:rFonts w:cs="Arial"/>
          <w:b/>
          <w:sz w:val="24"/>
          <w:szCs w:val="24"/>
          <w:lang w:val="sr-Cyrl-RS"/>
        </w:rPr>
        <w:t>.</w:t>
      </w:r>
    </w:p>
    <w:p w14:paraId="091E37FE" w14:textId="77777777" w:rsidR="00E11775" w:rsidRPr="00E11775" w:rsidRDefault="00E11775" w:rsidP="00E11775">
      <w:pPr>
        <w:spacing w:after="120"/>
        <w:rPr>
          <w:rFonts w:cs="Arial"/>
          <w:sz w:val="24"/>
          <w:szCs w:val="24"/>
        </w:rPr>
      </w:pPr>
      <w:r w:rsidRPr="00E11775">
        <w:rPr>
          <w:rFonts w:cs="Arial"/>
          <w:sz w:val="24"/>
          <w:szCs w:val="24"/>
        </w:rPr>
        <w:t>Пружалац услуге је дужан да, у складу са Законом</w:t>
      </w:r>
      <w:r w:rsidRPr="00E11775">
        <w:rPr>
          <w:rFonts w:cs="Arial"/>
          <w:sz w:val="24"/>
          <w:szCs w:val="24"/>
          <w:lang w:val="sr-Cyrl-RS"/>
        </w:rPr>
        <w:t xml:space="preserve"> о  безбедности и здравља на раду („Службени гласник РС“</w:t>
      </w:r>
      <w:r w:rsidRPr="00E11775">
        <w:rPr>
          <w:rFonts w:cs="Arial"/>
          <w:sz w:val="24"/>
          <w:szCs w:val="24"/>
        </w:rPr>
        <w:t>,</w:t>
      </w:r>
      <w:r w:rsidRPr="00E11775">
        <w:rPr>
          <w:rFonts w:cs="Arial"/>
          <w:sz w:val="24"/>
          <w:szCs w:val="24"/>
          <w:lang w:val="sr-Cyrl-RS"/>
        </w:rPr>
        <w:t xml:space="preserve"> бр. 101/2005 и 91/2015), (даља: Закон о БЗР),</w:t>
      </w:r>
      <w:r w:rsidRPr="00E11775">
        <w:rPr>
          <w:rFonts w:cs="Arial"/>
          <w:sz w:val="24"/>
          <w:szCs w:val="24"/>
        </w:rPr>
        <w:t xml:space="preserve"> обустави послове на радном месту уколико је забрану рада на радном месту или забрану употребе средства за рад издало лице одређено</w:t>
      </w:r>
      <w:r w:rsidRPr="00E11775">
        <w:rPr>
          <w:rFonts w:cs="Arial"/>
          <w:sz w:val="24"/>
          <w:szCs w:val="24"/>
          <w:lang w:val="sr-Cyrl-RS"/>
        </w:rPr>
        <w:t xml:space="preserve"> од стране Корисника услуге</w:t>
      </w:r>
      <w:r w:rsidRPr="00E11775">
        <w:rPr>
          <w:rFonts w:cs="Arial"/>
          <w:sz w:val="24"/>
          <w:szCs w:val="24"/>
        </w:rPr>
        <w:t>, у складу са прописима, од стране Корисник</w:t>
      </w:r>
      <w:r w:rsidRPr="00E11775">
        <w:rPr>
          <w:rFonts w:cs="Arial"/>
          <w:sz w:val="24"/>
          <w:szCs w:val="24"/>
          <w:lang w:val="sr-Cyrl-RS"/>
        </w:rPr>
        <w:t>а</w:t>
      </w:r>
      <w:r w:rsidRPr="00E11775">
        <w:rPr>
          <w:rFonts w:cs="Arial"/>
          <w:sz w:val="24"/>
          <w:szCs w:val="24"/>
        </w:rPr>
        <w:t xml:space="preserve"> услуге</w:t>
      </w:r>
      <w:r w:rsidRPr="00E11775">
        <w:rPr>
          <w:rFonts w:cs="Arial"/>
          <w:sz w:val="24"/>
          <w:szCs w:val="24"/>
          <w:lang w:val="sr-Cyrl-RS"/>
        </w:rPr>
        <w:t xml:space="preserve">, као и </w:t>
      </w:r>
      <w:r w:rsidRPr="00E11775">
        <w:rPr>
          <w:rFonts w:cs="Arial"/>
          <w:sz w:val="24"/>
          <w:szCs w:val="24"/>
        </w:rPr>
        <w:t xml:space="preserve"> да спроводи контролу примене превентивних мера за безбедан и здрав рад, док се не отклоне примедбе </w:t>
      </w:r>
      <w:r w:rsidRPr="00E11775">
        <w:rPr>
          <w:rFonts w:cs="Arial"/>
          <w:sz w:val="24"/>
          <w:szCs w:val="24"/>
          <w:lang w:val="sr-Cyrl-RS"/>
        </w:rPr>
        <w:t>Корисника услуге.</w:t>
      </w:r>
    </w:p>
    <w:p w14:paraId="6756BB73" w14:textId="77777777" w:rsidR="00E11775" w:rsidRPr="00E11775" w:rsidRDefault="00E11775" w:rsidP="00E11775">
      <w:pPr>
        <w:spacing w:after="120"/>
        <w:rPr>
          <w:rFonts w:cs="Arial"/>
          <w:sz w:val="24"/>
          <w:szCs w:val="24"/>
        </w:rPr>
      </w:pPr>
      <w:r w:rsidRPr="00E11775">
        <w:rPr>
          <w:rFonts w:cs="Arial"/>
          <w:sz w:val="24"/>
          <w:szCs w:val="24"/>
        </w:rPr>
        <w:t xml:space="preserve">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w:t>
      </w:r>
      <w:r w:rsidRPr="00E11775">
        <w:rPr>
          <w:rFonts w:cs="Arial"/>
          <w:sz w:val="24"/>
          <w:szCs w:val="24"/>
          <w:lang w:val="sr-Cyrl-RS"/>
        </w:rPr>
        <w:t>пружање услуга</w:t>
      </w:r>
      <w:r w:rsidRPr="00E11775">
        <w:rPr>
          <w:rFonts w:cs="Arial"/>
          <w:sz w:val="24"/>
          <w:szCs w:val="24"/>
        </w:rPr>
        <w:t>, због тога што су послови обустављени од стране лица одређеног од стране Корисника услуге за спровођење контроле примене превентивних мера за безбедан и здрав рад.</w:t>
      </w:r>
    </w:p>
    <w:p w14:paraId="0562231E" w14:textId="77777777" w:rsidR="00E11775" w:rsidRPr="00E11775" w:rsidRDefault="00E11775" w:rsidP="00E11775">
      <w:pPr>
        <w:tabs>
          <w:tab w:val="left" w:pos="567"/>
        </w:tabs>
        <w:spacing w:before="0"/>
        <w:rPr>
          <w:rFonts w:cs="Arial"/>
          <w:sz w:val="24"/>
          <w:szCs w:val="24"/>
        </w:rPr>
      </w:pPr>
    </w:p>
    <w:p w14:paraId="20E9DE70"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ИНТЕЛЕКТУАЛНА СВОЈИНА</w:t>
      </w:r>
    </w:p>
    <w:p w14:paraId="47072C6E" w14:textId="77777777" w:rsidR="00E11775" w:rsidRPr="00E11775" w:rsidRDefault="00E11775" w:rsidP="00E11775">
      <w:pPr>
        <w:tabs>
          <w:tab w:val="left" w:pos="567"/>
        </w:tabs>
        <w:spacing w:before="0"/>
        <w:jc w:val="center"/>
        <w:rPr>
          <w:rFonts w:cs="Arial"/>
          <w:b/>
          <w:sz w:val="24"/>
          <w:szCs w:val="24"/>
        </w:rPr>
      </w:pPr>
    </w:p>
    <w:p w14:paraId="79404535" w14:textId="7D47F8D4"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2</w:t>
      </w:r>
      <w:r w:rsidR="00084091">
        <w:rPr>
          <w:rFonts w:cs="Arial"/>
          <w:b/>
          <w:sz w:val="24"/>
          <w:szCs w:val="24"/>
        </w:rPr>
        <w:t>1</w:t>
      </w:r>
      <w:r w:rsidRPr="00E11775">
        <w:rPr>
          <w:rFonts w:cs="Arial"/>
          <w:sz w:val="24"/>
          <w:szCs w:val="24"/>
        </w:rPr>
        <w:t>.</w:t>
      </w:r>
    </w:p>
    <w:p w14:paraId="31AC0CDF" w14:textId="77777777" w:rsidR="00E11775" w:rsidRPr="00E11775" w:rsidRDefault="00E11775" w:rsidP="00E11775">
      <w:pPr>
        <w:tabs>
          <w:tab w:val="left" w:pos="567"/>
        </w:tabs>
        <w:spacing w:before="0"/>
        <w:rPr>
          <w:rFonts w:cs="Arial"/>
          <w:sz w:val="24"/>
          <w:szCs w:val="24"/>
        </w:rPr>
      </w:pPr>
    </w:p>
    <w:p w14:paraId="3076A25A" w14:textId="77777777" w:rsidR="00E11775" w:rsidRPr="00E11775" w:rsidRDefault="00E11775" w:rsidP="00E11775">
      <w:pPr>
        <w:tabs>
          <w:tab w:val="left" w:pos="567"/>
        </w:tabs>
        <w:spacing w:before="0"/>
        <w:rPr>
          <w:rFonts w:cs="Arial"/>
          <w:sz w:val="24"/>
          <w:szCs w:val="24"/>
        </w:rPr>
      </w:pPr>
      <w:r w:rsidRPr="00E11775">
        <w:rPr>
          <w:rFonts w:cs="Arial"/>
          <w:sz w:val="24"/>
          <w:szCs w:val="24"/>
        </w:rPr>
        <w:t>Овим Уговором  Пружалац услуга гарантује Кориснику услуга да је власник и/или  искључиви носилац права интелектуалне својине на предметним Услугама, и да ће заштитити Корисника услуга у случају евентуалних захтева трећих лица по основу ауторског права и права интелектуалне својине.</w:t>
      </w:r>
    </w:p>
    <w:p w14:paraId="523F1A48" w14:textId="77777777" w:rsidR="00E11775" w:rsidRPr="00E11775" w:rsidRDefault="00E11775" w:rsidP="00E11775">
      <w:pPr>
        <w:tabs>
          <w:tab w:val="left" w:pos="567"/>
        </w:tabs>
        <w:spacing w:before="0"/>
        <w:rPr>
          <w:rFonts w:cs="Arial"/>
          <w:sz w:val="24"/>
          <w:szCs w:val="24"/>
        </w:rPr>
      </w:pPr>
    </w:p>
    <w:p w14:paraId="59E00FDA"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услуга, који користи интелектуалну својину трећих лица (без обзира о каквој врсти интелектуалне својине је реч), гарантује Кориснику услуга да је носилац права или да има законито право на коришћење и/или употребу такве интелектуалне својине.</w:t>
      </w:r>
    </w:p>
    <w:p w14:paraId="03CCF3EB" w14:textId="77777777" w:rsidR="00E11775" w:rsidRPr="00E11775" w:rsidRDefault="00E11775" w:rsidP="00E11775">
      <w:pPr>
        <w:tabs>
          <w:tab w:val="left" w:pos="567"/>
        </w:tabs>
        <w:spacing w:before="0"/>
        <w:rPr>
          <w:rFonts w:cs="Arial"/>
          <w:sz w:val="24"/>
          <w:szCs w:val="24"/>
        </w:rPr>
      </w:pPr>
    </w:p>
    <w:p w14:paraId="68B62A0D" w14:textId="77777777" w:rsidR="00E11775" w:rsidRPr="00E11775" w:rsidRDefault="00E11775" w:rsidP="00E11775">
      <w:pPr>
        <w:tabs>
          <w:tab w:val="left" w:pos="567"/>
        </w:tabs>
        <w:spacing w:before="0"/>
        <w:rPr>
          <w:rFonts w:cs="Arial"/>
          <w:sz w:val="24"/>
          <w:szCs w:val="24"/>
        </w:rPr>
      </w:pPr>
      <w:r w:rsidRPr="00E11775">
        <w:rPr>
          <w:rFonts w:cs="Arial"/>
          <w:sz w:val="24"/>
          <w:szCs w:val="24"/>
        </w:rPr>
        <w:t>Накнаду за коришћење патената, као и евентуалну одговорност за повреду заштићених права интелектуалне својине трећих лица, у целости сноси Пружалац услуга.</w:t>
      </w:r>
    </w:p>
    <w:p w14:paraId="2F7830F5" w14:textId="77777777" w:rsidR="00E11775" w:rsidRPr="00E11775" w:rsidRDefault="00E11775" w:rsidP="00E11775">
      <w:pPr>
        <w:tabs>
          <w:tab w:val="left" w:pos="567"/>
        </w:tabs>
        <w:spacing w:before="0"/>
        <w:rPr>
          <w:rFonts w:cs="Arial"/>
          <w:sz w:val="24"/>
          <w:szCs w:val="24"/>
        </w:rPr>
      </w:pPr>
    </w:p>
    <w:p w14:paraId="30FAE0A0" w14:textId="77777777" w:rsidR="00E11775" w:rsidRPr="00E11775" w:rsidRDefault="00E11775" w:rsidP="00E11775">
      <w:pPr>
        <w:tabs>
          <w:tab w:val="left" w:pos="567"/>
        </w:tabs>
        <w:spacing w:before="0"/>
        <w:rPr>
          <w:rFonts w:cs="Arial"/>
          <w:sz w:val="24"/>
          <w:szCs w:val="24"/>
        </w:rPr>
      </w:pPr>
      <w:r w:rsidRPr="00E11775">
        <w:rPr>
          <w:rFonts w:cs="Arial"/>
          <w:sz w:val="24"/>
          <w:szCs w:val="24"/>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p>
    <w:p w14:paraId="238827C1" w14:textId="77777777" w:rsidR="00E11775" w:rsidRPr="00E11775" w:rsidRDefault="00E11775" w:rsidP="00E11775">
      <w:pPr>
        <w:tabs>
          <w:tab w:val="left" w:pos="567"/>
        </w:tabs>
        <w:spacing w:before="0"/>
        <w:rPr>
          <w:rFonts w:cs="Arial"/>
          <w:sz w:val="24"/>
          <w:szCs w:val="24"/>
        </w:rPr>
      </w:pPr>
    </w:p>
    <w:p w14:paraId="3969D17C" w14:textId="77777777" w:rsidR="00E11775" w:rsidRPr="00E11775" w:rsidRDefault="00E11775" w:rsidP="00E11775">
      <w:pPr>
        <w:tabs>
          <w:tab w:val="left" w:pos="567"/>
        </w:tabs>
        <w:spacing w:before="0"/>
        <w:rPr>
          <w:rFonts w:cs="Arial"/>
          <w:sz w:val="24"/>
          <w:szCs w:val="24"/>
        </w:rPr>
      </w:pPr>
    </w:p>
    <w:p w14:paraId="2B9648A2"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 xml:space="preserve">ЗАКЉУЧИВАЊЕ И СТУПАЊЕ </w:t>
      </w:r>
      <w:r w:rsidRPr="00E11775">
        <w:rPr>
          <w:rFonts w:cs="Arial"/>
          <w:b/>
          <w:sz w:val="24"/>
          <w:szCs w:val="24"/>
          <w:lang w:val="sr-Cyrl-RS"/>
        </w:rPr>
        <w:t xml:space="preserve">УГОВОРА </w:t>
      </w:r>
      <w:r w:rsidRPr="00E11775">
        <w:rPr>
          <w:rFonts w:cs="Arial"/>
          <w:b/>
          <w:sz w:val="24"/>
          <w:szCs w:val="24"/>
        </w:rPr>
        <w:t>НА СНАГУ</w:t>
      </w:r>
    </w:p>
    <w:p w14:paraId="3F6D2660" w14:textId="77777777" w:rsidR="00E11775" w:rsidRPr="00E11775" w:rsidRDefault="00E11775" w:rsidP="00E11775">
      <w:pPr>
        <w:tabs>
          <w:tab w:val="left" w:pos="567"/>
        </w:tabs>
        <w:spacing w:before="0"/>
        <w:rPr>
          <w:rFonts w:cs="Arial"/>
          <w:sz w:val="24"/>
          <w:szCs w:val="24"/>
        </w:rPr>
      </w:pPr>
    </w:p>
    <w:p w14:paraId="5965FB34" w14:textId="250E6E98"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2</w:t>
      </w:r>
      <w:r w:rsidR="00084091">
        <w:rPr>
          <w:rFonts w:cs="Arial"/>
          <w:b/>
          <w:sz w:val="24"/>
          <w:szCs w:val="24"/>
        </w:rPr>
        <w:t>2</w:t>
      </w:r>
      <w:r w:rsidRPr="00E11775">
        <w:rPr>
          <w:rFonts w:cs="Arial"/>
          <w:sz w:val="24"/>
          <w:szCs w:val="24"/>
        </w:rPr>
        <w:t>.</w:t>
      </w:r>
    </w:p>
    <w:p w14:paraId="3862DAEC" w14:textId="77777777" w:rsidR="00E11775" w:rsidRPr="00E11775" w:rsidRDefault="00E11775" w:rsidP="00E11775">
      <w:pPr>
        <w:tabs>
          <w:tab w:val="left" w:pos="567"/>
        </w:tabs>
        <w:spacing w:before="0"/>
        <w:jc w:val="center"/>
        <w:rPr>
          <w:rFonts w:cs="Arial"/>
          <w:sz w:val="24"/>
          <w:szCs w:val="24"/>
        </w:rPr>
      </w:pPr>
    </w:p>
    <w:p w14:paraId="43757231" w14:textId="4CA4C109" w:rsidR="00E11775" w:rsidRPr="00E11775" w:rsidRDefault="00E11775" w:rsidP="00E11775">
      <w:pPr>
        <w:tabs>
          <w:tab w:val="left" w:pos="567"/>
        </w:tabs>
        <w:spacing w:before="0"/>
        <w:rPr>
          <w:rFonts w:cs="Arial"/>
          <w:sz w:val="24"/>
          <w:szCs w:val="24"/>
        </w:rPr>
      </w:pPr>
      <w:r w:rsidRPr="00E11775">
        <w:rPr>
          <w:rFonts w:cs="Arial"/>
          <w:sz w:val="24"/>
          <w:szCs w:val="24"/>
        </w:rPr>
        <w:lastRenderedPageBreak/>
        <w:t xml:space="preserve">Овај Уговор сматра се закљученим када га потпишу </w:t>
      </w:r>
      <w:r w:rsidRPr="00E11775">
        <w:rPr>
          <w:rFonts w:cs="Arial"/>
          <w:sz w:val="24"/>
          <w:szCs w:val="24"/>
          <w:lang w:val="sr-Cyrl-RS"/>
        </w:rPr>
        <w:t>законски/</w:t>
      </w:r>
      <w:r w:rsidRPr="00E11775">
        <w:rPr>
          <w:rFonts w:cs="Arial"/>
          <w:sz w:val="24"/>
          <w:szCs w:val="24"/>
        </w:rPr>
        <w:t>овлашћени представници Уговорних страна</w:t>
      </w:r>
      <w:r w:rsidR="00941ED7">
        <w:rPr>
          <w:rFonts w:cs="Arial"/>
          <w:sz w:val="24"/>
          <w:szCs w:val="24"/>
          <w:lang w:val="sr-Cyrl-RS"/>
        </w:rPr>
        <w:t xml:space="preserve"> и истог тренутка ступа на снагу</w:t>
      </w:r>
      <w:r w:rsidRPr="00E11775">
        <w:rPr>
          <w:rFonts w:cs="Arial"/>
          <w:sz w:val="24"/>
          <w:szCs w:val="24"/>
        </w:rPr>
        <w:t>.</w:t>
      </w:r>
    </w:p>
    <w:p w14:paraId="45642ACA" w14:textId="77777777" w:rsidR="00E11775" w:rsidRPr="00E11775" w:rsidRDefault="00E11775" w:rsidP="00E11775">
      <w:pPr>
        <w:tabs>
          <w:tab w:val="left" w:pos="567"/>
        </w:tabs>
        <w:spacing w:before="0"/>
        <w:rPr>
          <w:rFonts w:cs="Arial"/>
          <w:sz w:val="24"/>
          <w:szCs w:val="24"/>
        </w:rPr>
      </w:pPr>
    </w:p>
    <w:p w14:paraId="2ECA6425" w14:textId="0D9FC39B"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2</w:t>
      </w:r>
      <w:r w:rsidR="00084091">
        <w:rPr>
          <w:rFonts w:cs="Arial"/>
          <w:b/>
          <w:sz w:val="24"/>
          <w:szCs w:val="24"/>
        </w:rPr>
        <w:t>3</w:t>
      </w:r>
      <w:r w:rsidRPr="00E11775">
        <w:rPr>
          <w:rFonts w:cs="Arial"/>
          <w:sz w:val="24"/>
          <w:szCs w:val="24"/>
        </w:rPr>
        <w:t>.</w:t>
      </w:r>
    </w:p>
    <w:p w14:paraId="2570B456" w14:textId="77777777" w:rsidR="00E11775" w:rsidRPr="00E11775" w:rsidRDefault="00E11775" w:rsidP="00E11775">
      <w:pPr>
        <w:tabs>
          <w:tab w:val="left" w:pos="567"/>
        </w:tabs>
        <w:spacing w:before="0"/>
        <w:jc w:val="center"/>
        <w:rPr>
          <w:rFonts w:cs="Arial"/>
          <w:sz w:val="24"/>
          <w:szCs w:val="24"/>
        </w:rPr>
      </w:pPr>
    </w:p>
    <w:p w14:paraId="6FC3195C" w14:textId="77777777" w:rsidR="00E11775" w:rsidRPr="00E11775" w:rsidRDefault="00E11775" w:rsidP="00E11775">
      <w:pPr>
        <w:tabs>
          <w:tab w:val="left" w:pos="567"/>
        </w:tabs>
        <w:spacing w:before="0"/>
        <w:rPr>
          <w:rFonts w:cs="Arial"/>
          <w:sz w:val="24"/>
          <w:szCs w:val="24"/>
        </w:rPr>
      </w:pPr>
      <w:r w:rsidRPr="00E11775">
        <w:rPr>
          <w:rFonts w:cs="Arial"/>
          <w:sz w:val="24"/>
          <w:szCs w:val="24"/>
        </w:rPr>
        <w:t>Овај Уговор се закључује до обостраног испуњења уговорених обавеза или до исцрпљења уговореног износа из члана 2. овог Уговора.</w:t>
      </w:r>
    </w:p>
    <w:p w14:paraId="2AB0E19F" w14:textId="77777777" w:rsidR="00E11775" w:rsidRPr="00E11775" w:rsidRDefault="00E11775" w:rsidP="00E11775">
      <w:pPr>
        <w:tabs>
          <w:tab w:val="left" w:pos="567"/>
        </w:tabs>
        <w:spacing w:before="0"/>
        <w:rPr>
          <w:rFonts w:cs="Arial"/>
          <w:sz w:val="24"/>
          <w:szCs w:val="24"/>
        </w:rPr>
      </w:pPr>
    </w:p>
    <w:p w14:paraId="5ECC6CB2" w14:textId="6F377FE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2</w:t>
      </w:r>
      <w:r w:rsidR="00084091">
        <w:rPr>
          <w:rFonts w:cs="Arial"/>
          <w:b/>
          <w:sz w:val="24"/>
          <w:szCs w:val="24"/>
        </w:rPr>
        <w:t>4</w:t>
      </w:r>
      <w:r w:rsidRPr="00E11775">
        <w:rPr>
          <w:rFonts w:cs="Arial"/>
          <w:sz w:val="24"/>
          <w:szCs w:val="24"/>
        </w:rPr>
        <w:t>.</w:t>
      </w:r>
    </w:p>
    <w:p w14:paraId="6372E3FF" w14:textId="77777777" w:rsidR="00E11775" w:rsidRPr="00E11775" w:rsidRDefault="00E11775" w:rsidP="00E11775">
      <w:pPr>
        <w:tabs>
          <w:tab w:val="left" w:pos="567"/>
        </w:tabs>
        <w:spacing w:before="0"/>
        <w:jc w:val="center"/>
        <w:rPr>
          <w:rFonts w:cs="Arial"/>
          <w:sz w:val="24"/>
          <w:szCs w:val="24"/>
        </w:rPr>
      </w:pPr>
    </w:p>
    <w:p w14:paraId="49A186BA"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Овај Уговор и његови Прилози  од 1 до </w:t>
      </w:r>
      <w:r w:rsidRPr="004060B8">
        <w:rPr>
          <w:rFonts w:cs="Arial"/>
          <w:sz w:val="24"/>
          <w:szCs w:val="24"/>
        </w:rPr>
        <w:t xml:space="preserve">8 (9)  </w:t>
      </w:r>
      <w:r w:rsidRPr="00E11775">
        <w:rPr>
          <w:rFonts w:cs="Arial"/>
          <w:sz w:val="24"/>
          <w:szCs w:val="24"/>
        </w:rPr>
        <w:t xml:space="preserve">из члана 37. овог Уговора, сачињени су на српском језику. </w:t>
      </w:r>
    </w:p>
    <w:p w14:paraId="54BA6649" w14:textId="77777777" w:rsidR="00E11775" w:rsidRPr="00E11775" w:rsidRDefault="00E11775" w:rsidP="00E11775">
      <w:pPr>
        <w:tabs>
          <w:tab w:val="left" w:pos="567"/>
        </w:tabs>
        <w:spacing w:before="0"/>
        <w:rPr>
          <w:rFonts w:cs="Arial"/>
          <w:sz w:val="24"/>
          <w:szCs w:val="24"/>
        </w:rPr>
      </w:pPr>
    </w:p>
    <w:p w14:paraId="0DF2DAC2" w14:textId="77777777" w:rsidR="00E11775" w:rsidRPr="00E11775" w:rsidRDefault="00E11775" w:rsidP="00E11775">
      <w:pPr>
        <w:tabs>
          <w:tab w:val="left" w:pos="567"/>
        </w:tabs>
        <w:spacing w:before="0"/>
        <w:rPr>
          <w:rFonts w:cs="Arial"/>
          <w:sz w:val="24"/>
          <w:szCs w:val="24"/>
        </w:rPr>
      </w:pPr>
      <w:r w:rsidRPr="00E11775">
        <w:rPr>
          <w:rFonts w:cs="Arial"/>
          <w:sz w:val="24"/>
          <w:szCs w:val="24"/>
        </w:rPr>
        <w:t>На овај Уговор примењују се закони Републике Србије.</w:t>
      </w:r>
    </w:p>
    <w:p w14:paraId="38BF0EF5" w14:textId="77777777" w:rsidR="00E11775" w:rsidRPr="00E11775" w:rsidRDefault="00E11775" w:rsidP="00E11775">
      <w:pPr>
        <w:tabs>
          <w:tab w:val="left" w:pos="567"/>
        </w:tabs>
        <w:spacing w:before="0"/>
        <w:rPr>
          <w:rFonts w:cs="Arial"/>
          <w:sz w:val="24"/>
          <w:szCs w:val="24"/>
        </w:rPr>
      </w:pPr>
    </w:p>
    <w:p w14:paraId="14AD959D"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У случају спора меродавно право је право Републике Србије, а поступак се води на српском језику. </w:t>
      </w:r>
    </w:p>
    <w:p w14:paraId="62515BE2" w14:textId="77777777" w:rsidR="00E11775" w:rsidRPr="00E11775" w:rsidRDefault="00E11775" w:rsidP="00E11775">
      <w:pPr>
        <w:tabs>
          <w:tab w:val="left" w:pos="567"/>
        </w:tabs>
        <w:spacing w:before="0"/>
        <w:rPr>
          <w:rFonts w:cs="Arial"/>
          <w:sz w:val="24"/>
          <w:szCs w:val="24"/>
        </w:rPr>
      </w:pPr>
    </w:p>
    <w:p w14:paraId="663EE19D"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ОВЛАШЋЕНИ ПРЕДСТАВНИЦИ ЗА ПРАЋЕЊЕ УГОВОРА</w:t>
      </w:r>
    </w:p>
    <w:p w14:paraId="15622F2F" w14:textId="77777777" w:rsidR="00E11775" w:rsidRPr="00E11775" w:rsidRDefault="00E11775" w:rsidP="00E11775">
      <w:pPr>
        <w:tabs>
          <w:tab w:val="left" w:pos="567"/>
        </w:tabs>
        <w:spacing w:before="0"/>
        <w:jc w:val="center"/>
        <w:rPr>
          <w:rFonts w:cs="Arial"/>
          <w:b/>
          <w:sz w:val="24"/>
          <w:szCs w:val="24"/>
        </w:rPr>
      </w:pPr>
    </w:p>
    <w:p w14:paraId="72B8EE2B" w14:textId="193BB32E"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2</w:t>
      </w:r>
      <w:r w:rsidR="00084091">
        <w:rPr>
          <w:rFonts w:cs="Arial"/>
          <w:b/>
          <w:sz w:val="24"/>
          <w:szCs w:val="24"/>
        </w:rPr>
        <w:t>5</w:t>
      </w:r>
      <w:r w:rsidRPr="00E11775">
        <w:rPr>
          <w:rFonts w:cs="Arial"/>
          <w:sz w:val="24"/>
          <w:szCs w:val="24"/>
        </w:rPr>
        <w:t>.</w:t>
      </w:r>
    </w:p>
    <w:p w14:paraId="3B95EE7E" w14:textId="77777777" w:rsidR="00E11775" w:rsidRPr="00E11775" w:rsidRDefault="00E11775" w:rsidP="00E11775">
      <w:pPr>
        <w:tabs>
          <w:tab w:val="left" w:pos="567"/>
        </w:tabs>
        <w:spacing w:before="0"/>
        <w:jc w:val="center"/>
        <w:rPr>
          <w:rFonts w:cs="Arial"/>
          <w:sz w:val="24"/>
          <w:szCs w:val="24"/>
        </w:rPr>
      </w:pPr>
    </w:p>
    <w:p w14:paraId="01EB2FD1"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Овлашћени представници за праћење реализације Услуга из члана 1. овог Уговора су: </w:t>
      </w:r>
    </w:p>
    <w:p w14:paraId="369628D0" w14:textId="77777777" w:rsidR="00E11775" w:rsidRPr="00E11775" w:rsidRDefault="00E11775" w:rsidP="00E11775">
      <w:pPr>
        <w:tabs>
          <w:tab w:val="left" w:pos="567"/>
        </w:tabs>
        <w:spacing w:before="0"/>
        <w:rPr>
          <w:rFonts w:cs="Arial"/>
          <w:sz w:val="24"/>
          <w:szCs w:val="24"/>
        </w:rPr>
      </w:pPr>
    </w:p>
    <w:p w14:paraId="39A87CC5" w14:textId="77777777" w:rsidR="00E11775" w:rsidRPr="00E11775" w:rsidRDefault="00E11775" w:rsidP="00E11775">
      <w:pPr>
        <w:tabs>
          <w:tab w:val="left" w:pos="567"/>
        </w:tabs>
        <w:spacing w:before="0"/>
        <w:rPr>
          <w:rFonts w:cs="Arial"/>
          <w:sz w:val="24"/>
          <w:szCs w:val="24"/>
        </w:rPr>
      </w:pPr>
      <w:r w:rsidRPr="00E11775">
        <w:rPr>
          <w:rFonts w:cs="Arial"/>
          <w:sz w:val="24"/>
          <w:szCs w:val="24"/>
        </w:rPr>
        <w:tab/>
        <w:t xml:space="preserve">- за Корисника услуга: </w:t>
      </w:r>
      <w:r w:rsidRPr="00E11775">
        <w:rPr>
          <w:rFonts w:cs="Arial"/>
          <w:sz w:val="24"/>
          <w:szCs w:val="24"/>
        </w:rPr>
        <w:tab/>
        <w:t>________________________________</w:t>
      </w:r>
    </w:p>
    <w:p w14:paraId="0FC76DCE" w14:textId="77777777" w:rsidR="00E11775" w:rsidRPr="00E11775" w:rsidRDefault="00E11775" w:rsidP="00E11775">
      <w:pPr>
        <w:tabs>
          <w:tab w:val="left" w:pos="567"/>
        </w:tabs>
        <w:spacing w:before="0"/>
        <w:rPr>
          <w:rFonts w:cs="Arial"/>
          <w:sz w:val="24"/>
          <w:szCs w:val="24"/>
        </w:rPr>
      </w:pPr>
      <w:r w:rsidRPr="00E11775">
        <w:rPr>
          <w:rFonts w:cs="Arial"/>
          <w:sz w:val="24"/>
          <w:szCs w:val="24"/>
        </w:rPr>
        <w:tab/>
        <w:t xml:space="preserve">- за Пружаоца услуга: </w:t>
      </w:r>
      <w:r w:rsidRPr="00E11775">
        <w:rPr>
          <w:rFonts w:cs="Arial"/>
          <w:sz w:val="24"/>
          <w:szCs w:val="24"/>
        </w:rPr>
        <w:tab/>
        <w:t>________________________________</w:t>
      </w:r>
    </w:p>
    <w:p w14:paraId="70CC4250" w14:textId="77777777" w:rsidR="00E11775" w:rsidRPr="00E11775" w:rsidRDefault="00E11775" w:rsidP="00E11775">
      <w:pPr>
        <w:tabs>
          <w:tab w:val="left" w:pos="567"/>
        </w:tabs>
        <w:spacing w:before="0"/>
        <w:rPr>
          <w:rFonts w:cs="Arial"/>
          <w:sz w:val="24"/>
          <w:szCs w:val="24"/>
        </w:rPr>
      </w:pPr>
    </w:p>
    <w:p w14:paraId="6718E607" w14:textId="77777777" w:rsidR="00E11775" w:rsidRPr="00E11775" w:rsidRDefault="00E11775" w:rsidP="00E11775">
      <w:pPr>
        <w:tabs>
          <w:tab w:val="left" w:pos="567"/>
        </w:tabs>
        <w:spacing w:before="0"/>
        <w:rPr>
          <w:rFonts w:cs="Arial"/>
          <w:sz w:val="24"/>
          <w:szCs w:val="24"/>
        </w:rPr>
      </w:pPr>
      <w:r w:rsidRPr="00E11775">
        <w:rPr>
          <w:rFonts w:cs="Arial"/>
          <w:sz w:val="24"/>
          <w:szCs w:val="24"/>
        </w:rPr>
        <w:t>Овлашћења и дужности овлашћених представника  за праћење реализације овог Уговора су да:</w:t>
      </w:r>
    </w:p>
    <w:p w14:paraId="413D9B32"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примају месечне извештаје и изјашњавају се поводом истих (сагласност односно примедбе на извештај);</w:t>
      </w:r>
    </w:p>
    <w:p w14:paraId="7377A248"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исти доставе другој Уговорној страни и да прате поступање по примедбама;    </w:t>
      </w:r>
    </w:p>
    <w:p w14:paraId="4F998B2F" w14:textId="77777777" w:rsidR="00E11775" w:rsidRPr="00E11775" w:rsidRDefault="00E11775" w:rsidP="00E11775">
      <w:pPr>
        <w:tabs>
          <w:tab w:val="left" w:pos="567"/>
        </w:tabs>
        <w:rPr>
          <w:rFonts w:cs="Arial"/>
          <w:sz w:val="24"/>
          <w:szCs w:val="24"/>
        </w:rPr>
      </w:pPr>
      <w:r w:rsidRPr="00E11775">
        <w:rPr>
          <w:rFonts w:cs="Arial"/>
          <w:sz w:val="24"/>
          <w:szCs w:val="24"/>
        </w:rPr>
        <w:t xml:space="preserve">-   </w:t>
      </w:r>
      <w:r w:rsidRPr="00E11775">
        <w:rPr>
          <w:rFonts w:cs="Arial"/>
          <w:sz w:val="24"/>
          <w:szCs w:val="24"/>
          <w:lang w:val="sr-Cyrl-RS"/>
        </w:rPr>
        <w:t xml:space="preserve"> </w:t>
      </w:r>
      <w:r w:rsidRPr="00E11775">
        <w:rPr>
          <w:rFonts w:cs="Arial"/>
          <w:sz w:val="24"/>
          <w:szCs w:val="24"/>
        </w:rPr>
        <w:t>Д</w:t>
      </w:r>
      <w:r w:rsidRPr="00E11775">
        <w:rPr>
          <w:rFonts w:cs="Arial"/>
          <w:sz w:val="24"/>
          <w:szCs w:val="24"/>
          <w:lang w:val="sr-Cyrl-RS"/>
        </w:rPr>
        <w:t xml:space="preserve">а </w:t>
      </w:r>
      <w:r w:rsidRPr="00E11775">
        <w:rPr>
          <w:rFonts w:cs="Arial"/>
          <w:sz w:val="24"/>
          <w:szCs w:val="24"/>
        </w:rPr>
        <w:t>сачине, потпишу и верификују Записник о квалитативном пријему услуга (без примедби);</w:t>
      </w:r>
    </w:p>
    <w:p w14:paraId="507D5A9F" w14:textId="77777777" w:rsidR="00E11775" w:rsidRPr="00E11775" w:rsidRDefault="00E11775" w:rsidP="00E11775">
      <w:pPr>
        <w:tabs>
          <w:tab w:val="left" w:pos="567"/>
        </w:tabs>
        <w:spacing w:before="0"/>
        <w:rPr>
          <w:rFonts w:cs="Arial"/>
          <w:sz w:val="24"/>
          <w:szCs w:val="24"/>
        </w:rPr>
      </w:pPr>
      <w:r w:rsidRPr="00E11775">
        <w:rPr>
          <w:rFonts w:cs="Arial"/>
          <w:sz w:val="24"/>
          <w:szCs w:val="24"/>
          <w:lang w:val="sr-Cyrl-RS"/>
        </w:rPr>
        <w:t xml:space="preserve">-  </w:t>
      </w:r>
      <w:r w:rsidRPr="00E11775">
        <w:rPr>
          <w:rFonts w:cs="Arial"/>
          <w:sz w:val="24"/>
          <w:szCs w:val="24"/>
        </w:rPr>
        <w:t>благовремено приме Коначан извештај о извршеној услузи и изјасне се поводом истог у писменој форми;</w:t>
      </w:r>
    </w:p>
    <w:p w14:paraId="740A69B7" w14:textId="77777777" w:rsidR="00E11775" w:rsidRPr="00E11775" w:rsidRDefault="00E11775" w:rsidP="00E11775">
      <w:pPr>
        <w:tabs>
          <w:tab w:val="left" w:pos="567"/>
        </w:tabs>
        <w:spacing w:before="0"/>
        <w:rPr>
          <w:rFonts w:cs="Arial"/>
          <w:sz w:val="24"/>
          <w:szCs w:val="24"/>
        </w:rPr>
      </w:pPr>
      <w:r w:rsidRPr="00E11775">
        <w:rPr>
          <w:rFonts w:cs="Arial"/>
          <w:sz w:val="24"/>
          <w:szCs w:val="24"/>
        </w:rPr>
        <w:t>-   извршавају и друге дужности везане за реализацију предмета овог Уговора, по потреби.</w:t>
      </w:r>
    </w:p>
    <w:p w14:paraId="4E867728" w14:textId="77777777" w:rsidR="00E11775" w:rsidRPr="00E11775" w:rsidRDefault="00E11775" w:rsidP="00E11775">
      <w:pPr>
        <w:tabs>
          <w:tab w:val="left" w:pos="567"/>
        </w:tabs>
        <w:spacing w:before="0"/>
        <w:rPr>
          <w:rFonts w:cs="Arial"/>
          <w:sz w:val="24"/>
          <w:szCs w:val="24"/>
        </w:rPr>
      </w:pPr>
    </w:p>
    <w:p w14:paraId="1796261B"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КВАЛИТАТИВНИ И КВАНТИТАТИВНИ ПРИЈЕМ</w:t>
      </w:r>
    </w:p>
    <w:p w14:paraId="764094D9" w14:textId="77777777" w:rsidR="00E11775" w:rsidRPr="00E11775" w:rsidRDefault="00E11775" w:rsidP="00E11775">
      <w:pPr>
        <w:tabs>
          <w:tab w:val="left" w:pos="567"/>
        </w:tabs>
        <w:spacing w:before="0"/>
        <w:jc w:val="center"/>
        <w:rPr>
          <w:rFonts w:cs="Arial"/>
          <w:b/>
          <w:sz w:val="24"/>
          <w:szCs w:val="24"/>
        </w:rPr>
      </w:pPr>
    </w:p>
    <w:p w14:paraId="269B4E22" w14:textId="4D3B3E68"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2</w:t>
      </w:r>
      <w:r w:rsidR="00084091">
        <w:rPr>
          <w:rFonts w:cs="Arial"/>
          <w:b/>
          <w:sz w:val="24"/>
          <w:szCs w:val="24"/>
        </w:rPr>
        <w:t>6</w:t>
      </w:r>
      <w:r w:rsidRPr="00E11775">
        <w:rPr>
          <w:rFonts w:cs="Arial"/>
          <w:sz w:val="24"/>
          <w:szCs w:val="24"/>
        </w:rPr>
        <w:t>.</w:t>
      </w:r>
    </w:p>
    <w:p w14:paraId="2F112739" w14:textId="77777777" w:rsidR="00E11775" w:rsidRPr="00E11775" w:rsidRDefault="00E11775" w:rsidP="00E11775">
      <w:pPr>
        <w:tabs>
          <w:tab w:val="left" w:pos="567"/>
        </w:tabs>
        <w:spacing w:before="0"/>
        <w:jc w:val="center"/>
        <w:rPr>
          <w:rFonts w:cs="Arial"/>
          <w:sz w:val="24"/>
          <w:szCs w:val="24"/>
        </w:rPr>
      </w:pPr>
    </w:p>
    <w:p w14:paraId="401A8A60" w14:textId="77777777" w:rsidR="00E11775" w:rsidRPr="00E11775" w:rsidRDefault="00E11775" w:rsidP="00E11775">
      <w:pPr>
        <w:tabs>
          <w:tab w:val="left" w:pos="567"/>
        </w:tabs>
        <w:spacing w:before="0"/>
        <w:rPr>
          <w:rFonts w:cs="Arial"/>
          <w:sz w:val="24"/>
          <w:szCs w:val="24"/>
        </w:rPr>
      </w:pPr>
      <w:r w:rsidRPr="00E11775">
        <w:rPr>
          <w:rFonts w:cs="Arial"/>
          <w:sz w:val="24"/>
          <w:szCs w:val="24"/>
        </w:rPr>
        <w:t>Квантитативни и квалитативни пријем Услуга врши се приликом пружања Услуга у присуству овлашћених представника за праћење Уговора, на паритету франко пословни објекти Корисника услуга у_________________________.</w:t>
      </w:r>
    </w:p>
    <w:p w14:paraId="553B6874" w14:textId="77777777" w:rsidR="00E11775" w:rsidRPr="00E11775" w:rsidRDefault="00E11775" w:rsidP="00E11775">
      <w:pPr>
        <w:tabs>
          <w:tab w:val="left" w:pos="567"/>
        </w:tabs>
        <w:spacing w:before="0"/>
        <w:rPr>
          <w:rFonts w:cs="Arial"/>
          <w:sz w:val="24"/>
          <w:szCs w:val="24"/>
        </w:rPr>
      </w:pPr>
    </w:p>
    <w:p w14:paraId="63231357" w14:textId="77777777" w:rsidR="00E11775" w:rsidRPr="00E11775" w:rsidRDefault="00E11775" w:rsidP="00E11775">
      <w:pPr>
        <w:tabs>
          <w:tab w:val="left" w:pos="567"/>
        </w:tabs>
        <w:spacing w:before="0"/>
        <w:rPr>
          <w:rFonts w:cs="Arial"/>
          <w:sz w:val="24"/>
          <w:szCs w:val="24"/>
        </w:rPr>
      </w:pPr>
      <w:r w:rsidRPr="00E11775">
        <w:rPr>
          <w:rFonts w:cs="Arial"/>
          <w:sz w:val="24"/>
          <w:szCs w:val="24"/>
        </w:rPr>
        <w:lastRenderedPageBreak/>
        <w:t xml:space="preserve">У случају да се приликом пријема Услуга утврди да стварно стање не одговара обиму и квалитету, Корисник услуга је дужан да рекламацију записнички констатује и исту одмах достави Пружаоцу услуга у року од </w:t>
      </w:r>
      <w:r w:rsidRPr="00E11775">
        <w:rPr>
          <w:rFonts w:cs="Arial"/>
          <w:sz w:val="24"/>
          <w:szCs w:val="24"/>
          <w:lang w:val="sr-Cyrl-RS"/>
        </w:rPr>
        <w:t>5</w:t>
      </w:r>
      <w:r w:rsidRPr="00E11775">
        <w:rPr>
          <w:rFonts w:cs="Arial"/>
          <w:sz w:val="24"/>
          <w:szCs w:val="24"/>
        </w:rPr>
        <w:t xml:space="preserve"> (словима:</w:t>
      </w:r>
      <w:r w:rsidRPr="00E11775">
        <w:rPr>
          <w:rFonts w:cs="Arial"/>
          <w:sz w:val="24"/>
          <w:szCs w:val="24"/>
          <w:lang w:val="sr-Cyrl-RS"/>
        </w:rPr>
        <w:t xml:space="preserve"> пет</w:t>
      </w:r>
      <w:r w:rsidRPr="00E11775">
        <w:rPr>
          <w:rFonts w:cs="Arial"/>
          <w:sz w:val="24"/>
          <w:szCs w:val="24"/>
        </w:rPr>
        <w:t>) дана.</w:t>
      </w:r>
    </w:p>
    <w:p w14:paraId="53A9CB58" w14:textId="77777777" w:rsidR="00E11775" w:rsidRPr="00E11775" w:rsidRDefault="00E11775" w:rsidP="00E11775">
      <w:pPr>
        <w:tabs>
          <w:tab w:val="left" w:pos="567"/>
        </w:tabs>
        <w:spacing w:before="0"/>
        <w:rPr>
          <w:rFonts w:cs="Arial"/>
          <w:sz w:val="24"/>
          <w:szCs w:val="24"/>
        </w:rPr>
      </w:pPr>
    </w:p>
    <w:p w14:paraId="33EAC789"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Пружалац услуга  се обавезује да недостатке установљене од стране Корисника услуга приликом квантитативног и квалитативног пријема отклони у року од </w:t>
      </w:r>
      <w:r w:rsidRPr="00E11775">
        <w:rPr>
          <w:rFonts w:cs="Arial"/>
          <w:sz w:val="24"/>
          <w:szCs w:val="24"/>
          <w:lang w:val="sr-Cyrl-RS"/>
        </w:rPr>
        <w:t>3</w:t>
      </w:r>
      <w:r w:rsidRPr="00E11775">
        <w:rPr>
          <w:rFonts w:cs="Arial"/>
          <w:sz w:val="24"/>
          <w:szCs w:val="24"/>
        </w:rPr>
        <w:t xml:space="preserve"> (словима: </w:t>
      </w:r>
      <w:r w:rsidRPr="00E11775">
        <w:rPr>
          <w:rFonts w:cs="Arial"/>
          <w:sz w:val="24"/>
          <w:szCs w:val="24"/>
          <w:lang w:val="sr-Cyrl-RS"/>
        </w:rPr>
        <w:t xml:space="preserve">три) </w:t>
      </w:r>
      <w:r w:rsidRPr="00E11775">
        <w:rPr>
          <w:rFonts w:cs="Arial"/>
          <w:sz w:val="24"/>
          <w:szCs w:val="24"/>
        </w:rPr>
        <w:t>дана од момента пријема рекламације о свом трошку.</w:t>
      </w:r>
    </w:p>
    <w:p w14:paraId="50F5A112" w14:textId="77777777" w:rsidR="00E11775" w:rsidRPr="00E11775" w:rsidRDefault="00E11775" w:rsidP="00E11775">
      <w:pPr>
        <w:tabs>
          <w:tab w:val="left" w:pos="567"/>
        </w:tabs>
        <w:spacing w:before="0"/>
        <w:rPr>
          <w:rFonts w:cs="Arial"/>
          <w:sz w:val="24"/>
          <w:szCs w:val="24"/>
        </w:rPr>
      </w:pPr>
    </w:p>
    <w:p w14:paraId="7A310242"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ВИША СИЛА</w:t>
      </w:r>
    </w:p>
    <w:p w14:paraId="45308C32" w14:textId="77777777" w:rsidR="00E11775" w:rsidRPr="00E11775" w:rsidRDefault="00E11775" w:rsidP="00E11775">
      <w:pPr>
        <w:tabs>
          <w:tab w:val="left" w:pos="567"/>
        </w:tabs>
        <w:spacing w:before="0"/>
        <w:jc w:val="center"/>
        <w:rPr>
          <w:rFonts w:cs="Arial"/>
          <w:b/>
          <w:sz w:val="24"/>
          <w:szCs w:val="24"/>
        </w:rPr>
      </w:pPr>
    </w:p>
    <w:p w14:paraId="727F3B7E" w14:textId="4F4B05C9"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2</w:t>
      </w:r>
      <w:r w:rsidR="00084091">
        <w:rPr>
          <w:rFonts w:cs="Arial"/>
          <w:b/>
          <w:sz w:val="24"/>
          <w:szCs w:val="24"/>
        </w:rPr>
        <w:t>7</w:t>
      </w:r>
      <w:r w:rsidRPr="00E11775">
        <w:rPr>
          <w:rFonts w:cs="Arial"/>
          <w:sz w:val="24"/>
          <w:szCs w:val="24"/>
        </w:rPr>
        <w:t>.</w:t>
      </w:r>
    </w:p>
    <w:p w14:paraId="161A4F1B" w14:textId="77777777" w:rsidR="00E11775" w:rsidRPr="00E11775" w:rsidRDefault="00E11775" w:rsidP="00E11775">
      <w:pPr>
        <w:tabs>
          <w:tab w:val="left" w:pos="567"/>
        </w:tabs>
        <w:spacing w:before="0"/>
        <w:rPr>
          <w:rFonts w:cs="Arial"/>
          <w:sz w:val="24"/>
          <w:szCs w:val="24"/>
        </w:rPr>
      </w:pPr>
    </w:p>
    <w:p w14:paraId="0A597BE1"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Под дејством више силе сматра се случај који ослобађа од одговорности за извршавање свих или неких уговорених обавеза и за накнаду штете за делимично или потпуно неизвршење уговорних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14:paraId="25F21BA4" w14:textId="77777777" w:rsidR="00E11775" w:rsidRPr="00E11775" w:rsidRDefault="00E11775" w:rsidP="00E11775">
      <w:pPr>
        <w:tabs>
          <w:tab w:val="left" w:pos="567"/>
        </w:tabs>
        <w:spacing w:before="0"/>
        <w:rPr>
          <w:rFonts w:cs="Arial"/>
          <w:sz w:val="24"/>
          <w:szCs w:val="24"/>
        </w:rPr>
      </w:pPr>
    </w:p>
    <w:p w14:paraId="541B1F32" w14:textId="77777777" w:rsidR="00E11775" w:rsidRPr="00E11775" w:rsidRDefault="00E11775" w:rsidP="00E11775">
      <w:pPr>
        <w:tabs>
          <w:tab w:val="left" w:pos="567"/>
        </w:tabs>
        <w:spacing w:before="0"/>
        <w:rPr>
          <w:rFonts w:cs="Arial"/>
          <w:sz w:val="24"/>
          <w:szCs w:val="24"/>
        </w:rPr>
      </w:pPr>
      <w:r w:rsidRPr="00E11775">
        <w:rPr>
          <w:rFonts w:cs="Arial"/>
          <w:sz w:val="24"/>
          <w:szCs w:val="24"/>
        </w:rPr>
        <w:t>Уговорна страна којој је извршавање уговорних  Услуга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14:paraId="2F8898FB" w14:textId="77777777" w:rsidR="00E11775" w:rsidRPr="00E11775" w:rsidRDefault="00E11775" w:rsidP="00E11775">
      <w:pPr>
        <w:tabs>
          <w:tab w:val="left" w:pos="567"/>
        </w:tabs>
        <w:spacing w:before="0"/>
        <w:rPr>
          <w:rFonts w:cs="Arial"/>
          <w:sz w:val="24"/>
          <w:szCs w:val="24"/>
        </w:rPr>
      </w:pPr>
    </w:p>
    <w:p w14:paraId="2661AA87" w14:textId="77777777" w:rsidR="00E11775" w:rsidRPr="00E11775" w:rsidRDefault="00E11775" w:rsidP="00E11775">
      <w:pPr>
        <w:tabs>
          <w:tab w:val="left" w:pos="567"/>
        </w:tabs>
        <w:spacing w:before="0"/>
        <w:rPr>
          <w:rFonts w:cs="Arial"/>
          <w:sz w:val="24"/>
          <w:szCs w:val="24"/>
        </w:rPr>
      </w:pPr>
      <w:r w:rsidRPr="00E11775">
        <w:rPr>
          <w:rFonts w:cs="Arial"/>
          <w:sz w:val="24"/>
          <w:szCs w:val="24"/>
        </w:rPr>
        <w:t>За време трајања више силе свака Уговорна страна сноси своје трошкове и ниједан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14:paraId="0BD7D29D" w14:textId="77777777" w:rsidR="00E11775" w:rsidRPr="00E11775" w:rsidRDefault="00E11775" w:rsidP="00E11775">
      <w:pPr>
        <w:tabs>
          <w:tab w:val="left" w:pos="567"/>
        </w:tabs>
        <w:spacing w:before="0"/>
        <w:rPr>
          <w:rFonts w:cs="Arial"/>
          <w:sz w:val="24"/>
          <w:szCs w:val="24"/>
        </w:rPr>
      </w:pPr>
    </w:p>
    <w:p w14:paraId="71B79524" w14:textId="77777777" w:rsidR="00E11775" w:rsidRPr="00E11775" w:rsidRDefault="00E11775" w:rsidP="00E11775">
      <w:pPr>
        <w:tabs>
          <w:tab w:val="left" w:pos="567"/>
        </w:tabs>
        <w:spacing w:before="0"/>
        <w:rPr>
          <w:rFonts w:cs="Arial"/>
          <w:sz w:val="24"/>
          <w:szCs w:val="24"/>
        </w:rPr>
      </w:pPr>
      <w:r w:rsidRPr="00E11775">
        <w:rPr>
          <w:rFonts w:cs="Arial"/>
          <w:sz w:val="24"/>
          <w:szCs w:val="24"/>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14:paraId="2AE18A8E" w14:textId="77777777" w:rsidR="00E11775" w:rsidRPr="00E11775" w:rsidRDefault="00E11775" w:rsidP="00E11775">
      <w:pPr>
        <w:tabs>
          <w:tab w:val="left" w:pos="567"/>
        </w:tabs>
        <w:spacing w:before="0"/>
        <w:rPr>
          <w:rFonts w:cs="Arial"/>
          <w:sz w:val="24"/>
          <w:szCs w:val="24"/>
        </w:rPr>
      </w:pPr>
    </w:p>
    <w:p w14:paraId="298D2275" w14:textId="77777777" w:rsidR="00E11775" w:rsidRPr="00E11775" w:rsidRDefault="00E11775" w:rsidP="00E11775">
      <w:pPr>
        <w:tabs>
          <w:tab w:val="left" w:pos="567"/>
        </w:tabs>
        <w:spacing w:before="0"/>
        <w:rPr>
          <w:rFonts w:cs="Arial"/>
          <w:sz w:val="24"/>
          <w:szCs w:val="24"/>
        </w:rPr>
      </w:pPr>
      <w:r w:rsidRPr="00E11775">
        <w:rPr>
          <w:rFonts w:cs="Arial"/>
          <w:sz w:val="24"/>
          <w:szCs w:val="24"/>
        </w:rPr>
        <w:t>У случају из претходног става овог члана Уговора Корисник услуге ће поступати у складу са чланом 115. Закона.</w:t>
      </w:r>
    </w:p>
    <w:p w14:paraId="266FB72D" w14:textId="77777777" w:rsidR="00E11775" w:rsidRPr="00E11775" w:rsidRDefault="00E11775" w:rsidP="00E11775">
      <w:pPr>
        <w:tabs>
          <w:tab w:val="left" w:pos="567"/>
        </w:tabs>
        <w:spacing w:before="0"/>
        <w:rPr>
          <w:rFonts w:cs="Arial"/>
          <w:sz w:val="24"/>
          <w:szCs w:val="24"/>
        </w:rPr>
      </w:pPr>
    </w:p>
    <w:p w14:paraId="26D2F691"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НАКНАДА ШТЕТЕ</w:t>
      </w:r>
    </w:p>
    <w:p w14:paraId="0649DB84" w14:textId="77777777" w:rsidR="00E11775" w:rsidRPr="00E11775" w:rsidRDefault="00E11775" w:rsidP="00E11775">
      <w:pPr>
        <w:tabs>
          <w:tab w:val="left" w:pos="567"/>
        </w:tabs>
        <w:spacing w:before="0"/>
        <w:jc w:val="center"/>
        <w:rPr>
          <w:rFonts w:cs="Arial"/>
          <w:b/>
          <w:sz w:val="24"/>
          <w:szCs w:val="24"/>
        </w:rPr>
      </w:pPr>
    </w:p>
    <w:p w14:paraId="5A770B54" w14:textId="3CCCB097"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2</w:t>
      </w:r>
      <w:r w:rsidR="00084091">
        <w:rPr>
          <w:rFonts w:cs="Arial"/>
          <w:b/>
          <w:sz w:val="24"/>
          <w:szCs w:val="24"/>
        </w:rPr>
        <w:t>8</w:t>
      </w:r>
      <w:r w:rsidRPr="00E11775">
        <w:rPr>
          <w:rFonts w:cs="Arial"/>
          <w:sz w:val="24"/>
          <w:szCs w:val="24"/>
        </w:rPr>
        <w:t>.</w:t>
      </w:r>
    </w:p>
    <w:p w14:paraId="23FA6E15" w14:textId="77777777" w:rsidR="00E11775" w:rsidRPr="00E11775" w:rsidRDefault="00E11775" w:rsidP="00E11775">
      <w:pPr>
        <w:tabs>
          <w:tab w:val="left" w:pos="567"/>
        </w:tabs>
        <w:spacing w:before="0"/>
        <w:jc w:val="center"/>
        <w:rPr>
          <w:rFonts w:cs="Arial"/>
          <w:sz w:val="24"/>
          <w:szCs w:val="24"/>
        </w:rPr>
      </w:pPr>
    </w:p>
    <w:p w14:paraId="595DE9EE" w14:textId="77777777" w:rsidR="00E11775" w:rsidRPr="00E11775" w:rsidRDefault="00E11775" w:rsidP="00E11775">
      <w:pPr>
        <w:tabs>
          <w:tab w:val="left" w:pos="567"/>
        </w:tabs>
        <w:spacing w:before="0"/>
        <w:rPr>
          <w:rFonts w:cs="Arial"/>
          <w:sz w:val="24"/>
          <w:szCs w:val="24"/>
        </w:rPr>
      </w:pPr>
      <w:r w:rsidRPr="00E11775">
        <w:rPr>
          <w:rFonts w:cs="Arial"/>
          <w:sz w:val="24"/>
          <w:szCs w:val="24"/>
        </w:rPr>
        <w:t>Пружалац услуге је у складу са ЗОО одговоран за штету коју је претрпео Корисник услуга неиспуњењем, делимичним испуњењем или задоцњењем у испуњењу обавеза преузетих овим Уговором.</w:t>
      </w:r>
    </w:p>
    <w:p w14:paraId="02E42230" w14:textId="77777777" w:rsidR="00E11775" w:rsidRPr="00E11775" w:rsidRDefault="00E11775" w:rsidP="00E11775">
      <w:pPr>
        <w:tabs>
          <w:tab w:val="left" w:pos="567"/>
        </w:tabs>
        <w:spacing w:before="0"/>
        <w:rPr>
          <w:rFonts w:cs="Arial"/>
          <w:sz w:val="24"/>
          <w:szCs w:val="24"/>
        </w:rPr>
      </w:pPr>
    </w:p>
    <w:p w14:paraId="05002CEF" w14:textId="77777777" w:rsidR="00E11775" w:rsidRPr="00E11775" w:rsidRDefault="00E11775" w:rsidP="00E11775">
      <w:pPr>
        <w:tabs>
          <w:tab w:val="left" w:pos="567"/>
        </w:tabs>
        <w:spacing w:before="0"/>
        <w:rPr>
          <w:rFonts w:cs="Arial"/>
          <w:sz w:val="24"/>
          <w:szCs w:val="24"/>
        </w:rPr>
      </w:pPr>
      <w:r w:rsidRPr="00E11775">
        <w:rPr>
          <w:rFonts w:cs="Arial"/>
          <w:sz w:val="24"/>
          <w:szCs w:val="24"/>
        </w:rPr>
        <w:lastRenderedPageBreak/>
        <w:t>Уколико Корисник услуга претрпи штету због чињења или нечињења Пружаоца услуга и уколико се Уговорне стране сагласе око основа и висине претрпљене штете, Пружалац услуга је сагласан да Кориснику услуга исту накнади, тако што Корисник услуге има право на наплату накнаде штете без посебног обавештења Пружаоца услуга уз издавање одговарајућег обрачуна са роком плаћања од 15 (словима: петнаест) дана од датума издавања истог.</w:t>
      </w:r>
    </w:p>
    <w:p w14:paraId="72C887B8" w14:textId="77777777" w:rsidR="00E11775" w:rsidRPr="00E11775" w:rsidRDefault="00E11775" w:rsidP="00E11775">
      <w:pPr>
        <w:tabs>
          <w:tab w:val="left" w:pos="567"/>
        </w:tabs>
        <w:spacing w:before="0"/>
        <w:rPr>
          <w:rFonts w:cs="Arial"/>
          <w:sz w:val="24"/>
          <w:szCs w:val="24"/>
        </w:rPr>
      </w:pPr>
    </w:p>
    <w:p w14:paraId="120B85D7"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услуга. </w:t>
      </w:r>
    </w:p>
    <w:p w14:paraId="5F1A31F1" w14:textId="77777777" w:rsidR="00E11775" w:rsidRPr="00E11775" w:rsidRDefault="00E11775" w:rsidP="00E11775">
      <w:pPr>
        <w:tabs>
          <w:tab w:val="left" w:pos="567"/>
        </w:tabs>
        <w:spacing w:before="0"/>
        <w:rPr>
          <w:rFonts w:cs="Arial"/>
          <w:sz w:val="24"/>
          <w:szCs w:val="24"/>
        </w:rPr>
      </w:pPr>
    </w:p>
    <w:p w14:paraId="0AFAC42B" w14:textId="77777777" w:rsidR="00E11775" w:rsidRPr="00E11775" w:rsidRDefault="00E11775" w:rsidP="00E11775">
      <w:pPr>
        <w:tabs>
          <w:tab w:val="left" w:pos="567"/>
        </w:tabs>
        <w:spacing w:before="0"/>
        <w:rPr>
          <w:rFonts w:cs="Arial"/>
          <w:sz w:val="24"/>
          <w:szCs w:val="24"/>
        </w:rPr>
      </w:pPr>
      <w:r w:rsidRPr="00E11775">
        <w:rPr>
          <w:rFonts w:cs="Arial"/>
          <w:sz w:val="24"/>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14:paraId="51446263" w14:textId="77777777" w:rsidR="00E11775" w:rsidRPr="00E11775" w:rsidRDefault="00E11775" w:rsidP="00E11775">
      <w:pPr>
        <w:tabs>
          <w:tab w:val="left" w:pos="567"/>
        </w:tabs>
        <w:spacing w:before="0"/>
        <w:rPr>
          <w:rFonts w:cs="Arial"/>
          <w:sz w:val="24"/>
          <w:szCs w:val="24"/>
        </w:rPr>
      </w:pPr>
    </w:p>
    <w:p w14:paraId="477F55B8"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УГОВОРНА КАЗНА</w:t>
      </w:r>
    </w:p>
    <w:p w14:paraId="7B0840F1" w14:textId="77777777" w:rsidR="00E11775" w:rsidRPr="00E11775" w:rsidRDefault="00E11775" w:rsidP="00E11775">
      <w:pPr>
        <w:tabs>
          <w:tab w:val="left" w:pos="567"/>
        </w:tabs>
        <w:spacing w:before="0"/>
        <w:jc w:val="center"/>
        <w:rPr>
          <w:rFonts w:cs="Arial"/>
          <w:b/>
          <w:sz w:val="24"/>
          <w:szCs w:val="24"/>
        </w:rPr>
      </w:pPr>
    </w:p>
    <w:p w14:paraId="06B05A3C" w14:textId="29ECCCEA" w:rsidR="00E11775" w:rsidRPr="00E11775" w:rsidRDefault="00E11775" w:rsidP="00E11775">
      <w:pPr>
        <w:tabs>
          <w:tab w:val="left" w:pos="567"/>
        </w:tabs>
        <w:spacing w:before="0"/>
        <w:jc w:val="center"/>
        <w:rPr>
          <w:rFonts w:cs="Arial"/>
          <w:sz w:val="24"/>
          <w:szCs w:val="24"/>
        </w:rPr>
      </w:pPr>
      <w:r w:rsidRPr="00E11775">
        <w:rPr>
          <w:rFonts w:cs="Arial"/>
          <w:b/>
          <w:sz w:val="24"/>
          <w:szCs w:val="24"/>
        </w:rPr>
        <w:t xml:space="preserve">Члан </w:t>
      </w:r>
      <w:r w:rsidR="00084091">
        <w:rPr>
          <w:rFonts w:cs="Arial"/>
          <w:b/>
          <w:sz w:val="24"/>
          <w:szCs w:val="24"/>
          <w:lang w:val="sr-Cyrl-RS"/>
        </w:rPr>
        <w:t>29</w:t>
      </w:r>
      <w:r w:rsidRPr="00E11775">
        <w:rPr>
          <w:rFonts w:cs="Arial"/>
          <w:sz w:val="24"/>
          <w:szCs w:val="24"/>
        </w:rPr>
        <w:t>.</w:t>
      </w:r>
    </w:p>
    <w:p w14:paraId="36826CDD" w14:textId="77777777" w:rsidR="00E11775" w:rsidRPr="00E11775" w:rsidRDefault="00E11775" w:rsidP="00E11775">
      <w:pPr>
        <w:tabs>
          <w:tab w:val="left" w:pos="567"/>
        </w:tabs>
        <w:spacing w:before="0"/>
        <w:jc w:val="center"/>
        <w:rPr>
          <w:rFonts w:cs="Arial"/>
          <w:sz w:val="24"/>
          <w:szCs w:val="24"/>
        </w:rPr>
      </w:pPr>
    </w:p>
    <w:p w14:paraId="4497358C"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У случају да Пружалац услуга, својом кривицом, не изврши/ не пружи о року уговорене Услуге, Пружалац услуга је дужан да плати Кориснику услуга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14:paraId="77EE1ED6" w14:textId="77777777" w:rsidR="00E11775" w:rsidRPr="00E11775" w:rsidRDefault="00E11775" w:rsidP="00E11775">
      <w:pPr>
        <w:tabs>
          <w:tab w:val="left" w:pos="567"/>
        </w:tabs>
        <w:spacing w:before="0"/>
        <w:rPr>
          <w:rFonts w:cs="Arial"/>
          <w:sz w:val="24"/>
          <w:szCs w:val="24"/>
        </w:rPr>
      </w:pPr>
    </w:p>
    <w:p w14:paraId="0521F5ED" w14:textId="77777777" w:rsidR="00E11775" w:rsidRPr="00E11775" w:rsidRDefault="00E11775" w:rsidP="00E11775">
      <w:pPr>
        <w:tabs>
          <w:tab w:val="left" w:pos="567"/>
        </w:tabs>
        <w:spacing w:before="0"/>
        <w:rPr>
          <w:rFonts w:cs="Arial"/>
          <w:sz w:val="24"/>
          <w:szCs w:val="24"/>
        </w:rPr>
      </w:pPr>
      <w:r w:rsidRPr="00E11775">
        <w:rPr>
          <w:rFonts w:cs="Arial"/>
          <w:sz w:val="24"/>
          <w:szCs w:val="24"/>
        </w:rPr>
        <w:t>Плаћање пенала у складу са претходним ставом доспева у року од 10 (словима: десет) дана од дана издавања рачуна од стране Корисника услуга за уговорне пенале.</w:t>
      </w:r>
    </w:p>
    <w:p w14:paraId="02E43415" w14:textId="77777777" w:rsidR="00E11775" w:rsidRPr="00E11775" w:rsidRDefault="00E11775" w:rsidP="00E11775">
      <w:pPr>
        <w:tabs>
          <w:tab w:val="left" w:pos="567"/>
        </w:tabs>
        <w:spacing w:before="0"/>
        <w:rPr>
          <w:rFonts w:cs="Arial"/>
          <w:sz w:val="24"/>
          <w:szCs w:val="24"/>
        </w:rPr>
      </w:pPr>
    </w:p>
    <w:p w14:paraId="07AEB8D6" w14:textId="77777777" w:rsidR="00E11775" w:rsidRPr="00E11775" w:rsidRDefault="00E11775" w:rsidP="00E11775">
      <w:pPr>
        <w:tabs>
          <w:tab w:val="left" w:pos="567"/>
        </w:tabs>
        <w:spacing w:before="0"/>
        <w:rPr>
          <w:rFonts w:cs="Arial"/>
          <w:sz w:val="24"/>
          <w:szCs w:val="24"/>
        </w:rPr>
      </w:pPr>
      <w:r w:rsidRPr="00E11775">
        <w:rPr>
          <w:rFonts w:cs="Arial"/>
          <w:sz w:val="24"/>
          <w:szCs w:val="24"/>
        </w:rPr>
        <w:t>Уколико Корисник услуга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14:paraId="54F5ADDA" w14:textId="77777777" w:rsidR="00E11775" w:rsidRPr="00E11775" w:rsidRDefault="00E11775" w:rsidP="00E11775">
      <w:pPr>
        <w:tabs>
          <w:tab w:val="left" w:pos="567"/>
        </w:tabs>
        <w:spacing w:before="0"/>
        <w:rPr>
          <w:rFonts w:cs="Arial"/>
          <w:sz w:val="24"/>
          <w:szCs w:val="24"/>
        </w:rPr>
      </w:pPr>
    </w:p>
    <w:p w14:paraId="701B794C"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РАСКИД УГОВОРА</w:t>
      </w:r>
    </w:p>
    <w:p w14:paraId="690945DA" w14:textId="77777777" w:rsidR="00E11775" w:rsidRPr="00E11775" w:rsidRDefault="00E11775" w:rsidP="00E11775">
      <w:pPr>
        <w:tabs>
          <w:tab w:val="left" w:pos="567"/>
        </w:tabs>
        <w:spacing w:before="0"/>
        <w:jc w:val="center"/>
        <w:rPr>
          <w:rFonts w:cs="Arial"/>
          <w:b/>
          <w:sz w:val="24"/>
          <w:szCs w:val="24"/>
        </w:rPr>
      </w:pPr>
    </w:p>
    <w:p w14:paraId="23C9B61B" w14:textId="0A04A291"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3</w:t>
      </w:r>
      <w:r w:rsidR="00084091">
        <w:rPr>
          <w:rFonts w:cs="Arial"/>
          <w:b/>
          <w:sz w:val="24"/>
          <w:szCs w:val="24"/>
        </w:rPr>
        <w:t>0</w:t>
      </w:r>
      <w:r w:rsidRPr="00E11775">
        <w:rPr>
          <w:rFonts w:cs="Arial"/>
          <w:sz w:val="24"/>
          <w:szCs w:val="24"/>
        </w:rPr>
        <w:t>.</w:t>
      </w:r>
    </w:p>
    <w:p w14:paraId="0C5BF198" w14:textId="77777777" w:rsidR="00E11775" w:rsidRPr="00E11775" w:rsidRDefault="00E11775" w:rsidP="00E11775">
      <w:pPr>
        <w:tabs>
          <w:tab w:val="left" w:pos="567"/>
        </w:tabs>
        <w:spacing w:before="0"/>
        <w:jc w:val="center"/>
        <w:rPr>
          <w:rFonts w:cs="Arial"/>
          <w:sz w:val="24"/>
          <w:szCs w:val="24"/>
        </w:rPr>
      </w:pPr>
    </w:p>
    <w:p w14:paraId="3E500825"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Свака Уговорна страна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Услуга </w:t>
      </w:r>
      <w:r w:rsidRPr="00E11775">
        <w:rPr>
          <w:rFonts w:cs="Arial"/>
          <w:sz w:val="24"/>
          <w:szCs w:val="24"/>
          <w:lang w:val="sr-Cyrl-RS"/>
        </w:rPr>
        <w:t>које су</w:t>
      </w:r>
      <w:r w:rsidRPr="00E11775">
        <w:rPr>
          <w:rFonts w:cs="Arial"/>
          <w:sz w:val="24"/>
          <w:szCs w:val="24"/>
        </w:rPr>
        <w:t xml:space="preserve">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1F554890" w14:textId="77777777" w:rsidR="00E11775" w:rsidRPr="00E11775" w:rsidRDefault="00E11775" w:rsidP="00E11775">
      <w:pPr>
        <w:tabs>
          <w:tab w:val="left" w:pos="567"/>
        </w:tabs>
        <w:spacing w:before="0"/>
        <w:rPr>
          <w:rFonts w:cs="Arial"/>
          <w:sz w:val="24"/>
          <w:szCs w:val="24"/>
        </w:rPr>
      </w:pPr>
    </w:p>
    <w:p w14:paraId="25CD7CFA"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Корисник услуга може једнострано раскинути овај Уговор пре истека рока услед престанка потребе за ангажовањем Пружаоца услуга, достављањем писане изјаве о једностраном раскиду Уговора Пружаоцу услуга и уз поштовање </w:t>
      </w:r>
      <w:r w:rsidRPr="00E11775">
        <w:rPr>
          <w:rFonts w:cs="Arial"/>
          <w:sz w:val="24"/>
          <w:szCs w:val="24"/>
        </w:rPr>
        <w:lastRenderedPageBreak/>
        <w:t>отказног рока од 15 (словима: петнаест) дана од дана достављања писане изјаве.</w:t>
      </w:r>
    </w:p>
    <w:p w14:paraId="5740534B" w14:textId="77777777" w:rsidR="00E11775" w:rsidRPr="00E11775" w:rsidRDefault="00E11775" w:rsidP="00E11775">
      <w:pPr>
        <w:tabs>
          <w:tab w:val="left" w:pos="567"/>
        </w:tabs>
        <w:spacing w:before="0"/>
        <w:rPr>
          <w:rFonts w:cs="Arial"/>
          <w:sz w:val="24"/>
          <w:szCs w:val="24"/>
        </w:rPr>
      </w:pPr>
    </w:p>
    <w:p w14:paraId="59C8413B" w14:textId="1A9BB3E0" w:rsidR="00E11775" w:rsidRPr="00E11775" w:rsidRDefault="00E11775" w:rsidP="00E11775">
      <w:pPr>
        <w:tabs>
          <w:tab w:val="left" w:pos="567"/>
        </w:tabs>
        <w:spacing w:before="0"/>
        <w:rPr>
          <w:rFonts w:cs="Arial"/>
          <w:sz w:val="24"/>
          <w:szCs w:val="24"/>
        </w:rPr>
      </w:pPr>
      <w:r w:rsidRPr="00E11775">
        <w:rPr>
          <w:rFonts w:cs="Arial"/>
          <w:sz w:val="24"/>
          <w:szCs w:val="24"/>
        </w:rPr>
        <w:t xml:space="preserve">Уколико било која Уговорна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B672CD">
        <w:rPr>
          <w:rFonts w:cs="Arial"/>
          <w:sz w:val="24"/>
          <w:szCs w:val="24"/>
          <w:lang w:val="sr-Cyrl-RS"/>
        </w:rPr>
        <w:t>30</w:t>
      </w:r>
      <w:r w:rsidRPr="00E11775">
        <w:rPr>
          <w:rFonts w:cs="Arial"/>
          <w:sz w:val="24"/>
          <w:szCs w:val="24"/>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727B5E3B" w14:textId="77777777" w:rsidR="00E11775" w:rsidRPr="00E11775" w:rsidRDefault="00E11775" w:rsidP="00E11775">
      <w:pPr>
        <w:tabs>
          <w:tab w:val="left" w:pos="567"/>
        </w:tabs>
        <w:spacing w:before="0"/>
        <w:rPr>
          <w:rFonts w:cs="Arial"/>
          <w:sz w:val="24"/>
          <w:szCs w:val="24"/>
        </w:rPr>
      </w:pPr>
    </w:p>
    <w:p w14:paraId="01DAE98F"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ЗАВРШНЕ ОДРЕДБЕ</w:t>
      </w:r>
    </w:p>
    <w:p w14:paraId="463ECA9F" w14:textId="77777777" w:rsidR="00E11775" w:rsidRPr="00E11775" w:rsidRDefault="00E11775" w:rsidP="00E11775">
      <w:pPr>
        <w:tabs>
          <w:tab w:val="left" w:pos="567"/>
        </w:tabs>
        <w:spacing w:before="0"/>
        <w:jc w:val="center"/>
        <w:rPr>
          <w:rFonts w:cs="Arial"/>
          <w:sz w:val="24"/>
          <w:szCs w:val="24"/>
        </w:rPr>
      </w:pPr>
    </w:p>
    <w:p w14:paraId="71F00E07" w14:textId="3C5378C0"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3</w:t>
      </w:r>
      <w:r w:rsidR="00084091">
        <w:rPr>
          <w:rFonts w:cs="Arial"/>
          <w:b/>
          <w:sz w:val="24"/>
          <w:szCs w:val="24"/>
        </w:rPr>
        <w:t>1</w:t>
      </w:r>
      <w:r w:rsidRPr="00E11775">
        <w:rPr>
          <w:rFonts w:cs="Arial"/>
          <w:sz w:val="24"/>
          <w:szCs w:val="24"/>
        </w:rPr>
        <w:t>.</w:t>
      </w:r>
    </w:p>
    <w:p w14:paraId="21571257" w14:textId="77777777" w:rsidR="00E11775" w:rsidRPr="00E11775" w:rsidRDefault="00E11775" w:rsidP="00E11775">
      <w:pPr>
        <w:tabs>
          <w:tab w:val="left" w:pos="567"/>
        </w:tabs>
        <w:spacing w:before="0"/>
        <w:jc w:val="center"/>
        <w:rPr>
          <w:rFonts w:cs="Arial"/>
          <w:sz w:val="24"/>
          <w:szCs w:val="24"/>
        </w:rPr>
      </w:pPr>
    </w:p>
    <w:p w14:paraId="24674762" w14:textId="77777777" w:rsidR="00E11775" w:rsidRPr="00E11775" w:rsidRDefault="00E11775" w:rsidP="00E11775">
      <w:pPr>
        <w:tabs>
          <w:tab w:val="left" w:pos="567"/>
        </w:tabs>
        <w:spacing w:before="0"/>
        <w:rPr>
          <w:rFonts w:cs="Arial"/>
          <w:sz w:val="24"/>
          <w:szCs w:val="24"/>
        </w:rPr>
      </w:pPr>
      <w:r w:rsidRPr="00E11775">
        <w:rPr>
          <w:rFonts w:cs="Arial"/>
          <w:sz w:val="24"/>
          <w:szCs w:val="24"/>
        </w:rPr>
        <w:t>Ниједна Уговорна страна нема право да неко од својих права и обавеза из овог Уговора уступи, прода нити заложи трећем лицу без претходне писане сагласности друге Уговорне с</w:t>
      </w:r>
      <w:r w:rsidRPr="00E11775">
        <w:rPr>
          <w:rFonts w:cs="Arial"/>
          <w:sz w:val="24"/>
          <w:szCs w:val="24"/>
          <w:lang w:val="sr-Cyrl-RS"/>
        </w:rPr>
        <w:t>т</w:t>
      </w:r>
      <w:r w:rsidRPr="00E11775">
        <w:rPr>
          <w:rFonts w:cs="Arial"/>
          <w:sz w:val="24"/>
          <w:szCs w:val="24"/>
        </w:rPr>
        <w:t>ране.</w:t>
      </w:r>
    </w:p>
    <w:p w14:paraId="292A41C9" w14:textId="77777777" w:rsidR="00E11775" w:rsidRPr="00E11775" w:rsidRDefault="00E11775" w:rsidP="00E11775">
      <w:pPr>
        <w:tabs>
          <w:tab w:val="left" w:pos="567"/>
        </w:tabs>
        <w:spacing w:before="0"/>
        <w:rPr>
          <w:rFonts w:cs="Arial"/>
          <w:sz w:val="24"/>
          <w:szCs w:val="24"/>
        </w:rPr>
      </w:pPr>
    </w:p>
    <w:p w14:paraId="552A84EC" w14:textId="2CD7E3B3"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3</w:t>
      </w:r>
      <w:r w:rsidR="00084091">
        <w:rPr>
          <w:rFonts w:cs="Arial"/>
          <w:b/>
          <w:sz w:val="24"/>
          <w:szCs w:val="24"/>
        </w:rPr>
        <w:t>2</w:t>
      </w:r>
      <w:r w:rsidRPr="00E11775">
        <w:rPr>
          <w:rFonts w:cs="Arial"/>
          <w:sz w:val="24"/>
          <w:szCs w:val="24"/>
        </w:rPr>
        <w:t>.</w:t>
      </w:r>
    </w:p>
    <w:p w14:paraId="5B3A47D2" w14:textId="77777777" w:rsidR="00E11775" w:rsidRPr="00E11775" w:rsidRDefault="00E11775" w:rsidP="00E11775">
      <w:pPr>
        <w:tabs>
          <w:tab w:val="left" w:pos="567"/>
        </w:tabs>
        <w:spacing w:before="0"/>
        <w:jc w:val="center"/>
        <w:rPr>
          <w:rFonts w:cs="Arial"/>
          <w:sz w:val="24"/>
          <w:szCs w:val="24"/>
        </w:rPr>
      </w:pPr>
    </w:p>
    <w:p w14:paraId="65E22751" w14:textId="77777777" w:rsidR="00E11775" w:rsidRPr="00E11775" w:rsidRDefault="00E11775" w:rsidP="00E11775">
      <w:pPr>
        <w:tabs>
          <w:tab w:val="left" w:pos="567"/>
        </w:tabs>
        <w:spacing w:before="0"/>
        <w:rPr>
          <w:rFonts w:cs="Arial"/>
          <w:sz w:val="24"/>
          <w:szCs w:val="24"/>
        </w:rPr>
      </w:pPr>
      <w:r w:rsidRPr="00E11775">
        <w:rPr>
          <w:rFonts w:cs="Arial"/>
          <w:sz w:val="24"/>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300B3B13" w14:textId="77777777" w:rsidR="00E11775" w:rsidRPr="00E11775" w:rsidRDefault="00E11775" w:rsidP="00E11775">
      <w:pPr>
        <w:tabs>
          <w:tab w:val="left" w:pos="567"/>
        </w:tabs>
        <w:spacing w:before="0"/>
        <w:rPr>
          <w:rFonts w:cs="Arial"/>
          <w:sz w:val="24"/>
          <w:szCs w:val="24"/>
        </w:rPr>
      </w:pPr>
    </w:p>
    <w:p w14:paraId="39E609EA" w14:textId="503518F5"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3</w:t>
      </w:r>
      <w:r w:rsidR="00084091">
        <w:rPr>
          <w:rFonts w:cs="Arial"/>
          <w:b/>
          <w:sz w:val="24"/>
          <w:szCs w:val="24"/>
        </w:rPr>
        <w:t>3</w:t>
      </w:r>
      <w:r w:rsidRPr="00E11775">
        <w:rPr>
          <w:rFonts w:cs="Arial"/>
          <w:sz w:val="24"/>
          <w:szCs w:val="24"/>
        </w:rPr>
        <w:t>.</w:t>
      </w:r>
    </w:p>
    <w:p w14:paraId="491730D2" w14:textId="77777777" w:rsidR="00E11775" w:rsidRPr="00E11775" w:rsidRDefault="00E11775" w:rsidP="00E11775">
      <w:pPr>
        <w:tabs>
          <w:tab w:val="left" w:pos="567"/>
        </w:tabs>
        <w:spacing w:before="0"/>
        <w:jc w:val="center"/>
        <w:rPr>
          <w:rFonts w:cs="Arial"/>
          <w:sz w:val="24"/>
          <w:szCs w:val="24"/>
        </w:rPr>
      </w:pPr>
    </w:p>
    <w:p w14:paraId="19B8C7D3"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14:paraId="60D6B3D4" w14:textId="77777777" w:rsidR="00E11775" w:rsidRPr="00E11775" w:rsidRDefault="00E11775" w:rsidP="00E11775">
      <w:pPr>
        <w:tabs>
          <w:tab w:val="left" w:pos="567"/>
        </w:tabs>
        <w:spacing w:before="0"/>
        <w:rPr>
          <w:rFonts w:cs="Arial"/>
          <w:sz w:val="24"/>
          <w:szCs w:val="24"/>
        </w:rPr>
      </w:pPr>
    </w:p>
    <w:p w14:paraId="27BDC57A" w14:textId="6FBC2CAF"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3</w:t>
      </w:r>
      <w:r w:rsidR="00084091">
        <w:rPr>
          <w:rFonts w:cs="Arial"/>
          <w:b/>
          <w:sz w:val="24"/>
          <w:szCs w:val="24"/>
        </w:rPr>
        <w:t>4</w:t>
      </w:r>
      <w:r w:rsidRPr="00E11775">
        <w:rPr>
          <w:rFonts w:cs="Arial"/>
          <w:sz w:val="24"/>
          <w:szCs w:val="24"/>
        </w:rPr>
        <w:t>.</w:t>
      </w:r>
    </w:p>
    <w:p w14:paraId="364D9DA8" w14:textId="77777777" w:rsidR="00E11775" w:rsidRPr="00E11775" w:rsidRDefault="00E11775" w:rsidP="00E11775">
      <w:pPr>
        <w:tabs>
          <w:tab w:val="left" w:pos="567"/>
        </w:tabs>
        <w:spacing w:before="0"/>
        <w:jc w:val="center"/>
        <w:rPr>
          <w:rFonts w:cs="Arial"/>
          <w:sz w:val="24"/>
          <w:szCs w:val="24"/>
        </w:rPr>
      </w:pPr>
    </w:p>
    <w:p w14:paraId="67FDDF85" w14:textId="77777777" w:rsidR="00941ED7" w:rsidRDefault="00E11775" w:rsidP="00E11775">
      <w:pPr>
        <w:tabs>
          <w:tab w:val="left" w:pos="567"/>
        </w:tabs>
        <w:spacing w:before="0"/>
        <w:rPr>
          <w:rFonts w:cs="Arial"/>
          <w:i/>
          <w:sz w:val="24"/>
          <w:szCs w:val="24"/>
        </w:rPr>
      </w:pPr>
      <w:r w:rsidRPr="00E11775">
        <w:rPr>
          <w:rFonts w:cs="Arial"/>
          <w:sz w:val="24"/>
          <w:szCs w:val="24"/>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Pr="00E11775">
        <w:rPr>
          <w:rFonts w:cs="Arial"/>
          <w:sz w:val="24"/>
          <w:szCs w:val="24"/>
          <w:lang w:val="sr-Cyrl-RS"/>
        </w:rPr>
        <w:t>Београду</w:t>
      </w:r>
      <w:r w:rsidRPr="00E11775">
        <w:rPr>
          <w:rFonts w:cs="Arial"/>
          <w:sz w:val="24"/>
          <w:szCs w:val="24"/>
        </w:rPr>
        <w:t>/</w:t>
      </w:r>
      <w:r w:rsidRPr="00E11775">
        <w:rPr>
          <w:rFonts w:cs="Arial"/>
          <w:i/>
          <w:sz w:val="24"/>
          <w:szCs w:val="24"/>
          <w:lang w:val="sr-Cyrl-RS"/>
        </w:rPr>
        <w:t>Сталне</w:t>
      </w:r>
      <w:r w:rsidRPr="00E11775">
        <w:rPr>
          <w:rFonts w:cs="Arial"/>
          <w:i/>
          <w:sz w:val="24"/>
          <w:szCs w:val="24"/>
        </w:rPr>
        <w:t xml:space="preserve"> арбитраже при Привредној комори Србије, уз примену њеног Правилника</w:t>
      </w:r>
      <w:r w:rsidRPr="00E11775">
        <w:rPr>
          <w:rFonts w:cs="Arial"/>
          <w:i/>
          <w:sz w:val="24"/>
          <w:szCs w:val="24"/>
          <w:lang w:val="sr-Cyrl-RS"/>
        </w:rPr>
        <w:t>.</w:t>
      </w:r>
      <w:r w:rsidRPr="00E11775">
        <w:rPr>
          <w:rFonts w:cs="Arial"/>
          <w:i/>
          <w:sz w:val="24"/>
          <w:szCs w:val="24"/>
        </w:rPr>
        <w:t xml:space="preserve"> </w:t>
      </w:r>
    </w:p>
    <w:p w14:paraId="5AA602AE" w14:textId="1174E5E8" w:rsidR="00E11775" w:rsidRPr="00E11775" w:rsidRDefault="00E11775" w:rsidP="00E11775">
      <w:pPr>
        <w:tabs>
          <w:tab w:val="left" w:pos="567"/>
        </w:tabs>
        <w:spacing w:before="0"/>
        <w:rPr>
          <w:rFonts w:cs="Arial"/>
          <w:i/>
          <w:sz w:val="24"/>
          <w:szCs w:val="24"/>
        </w:rPr>
      </w:pPr>
      <w:r w:rsidRPr="00E11775">
        <w:rPr>
          <w:rFonts w:cs="Arial"/>
          <w:i/>
          <w:sz w:val="24"/>
          <w:szCs w:val="24"/>
        </w:rPr>
        <w:t xml:space="preserve">(Напомена: коначан текст у Уговору зависи од тога да ли је изабран домаћи или страни </w:t>
      </w:r>
      <w:r w:rsidRPr="00E11775">
        <w:rPr>
          <w:rFonts w:cs="Arial"/>
          <w:i/>
          <w:sz w:val="24"/>
          <w:szCs w:val="24"/>
          <w:lang w:val="sr-Cyrl-RS"/>
        </w:rPr>
        <w:t>Пружалац услуга</w:t>
      </w:r>
      <w:r w:rsidRPr="00E11775">
        <w:rPr>
          <w:rFonts w:cs="Arial"/>
          <w:i/>
          <w:sz w:val="24"/>
          <w:szCs w:val="24"/>
        </w:rPr>
        <w:t>)</w:t>
      </w:r>
    </w:p>
    <w:p w14:paraId="2DC1C672" w14:textId="77777777" w:rsidR="00E11775" w:rsidRPr="00E11775" w:rsidRDefault="00E11775" w:rsidP="00E11775">
      <w:pPr>
        <w:tabs>
          <w:tab w:val="left" w:pos="567"/>
        </w:tabs>
        <w:spacing w:before="0"/>
        <w:rPr>
          <w:rFonts w:cs="Arial"/>
          <w:i/>
          <w:sz w:val="24"/>
          <w:szCs w:val="24"/>
        </w:rPr>
      </w:pPr>
    </w:p>
    <w:p w14:paraId="7DE6D934" w14:textId="77777777" w:rsidR="00E11775" w:rsidRPr="00E11775" w:rsidRDefault="00E11775" w:rsidP="00E11775">
      <w:pPr>
        <w:tabs>
          <w:tab w:val="left" w:pos="567"/>
        </w:tabs>
        <w:spacing w:before="0"/>
        <w:rPr>
          <w:rFonts w:cs="Arial"/>
          <w:sz w:val="24"/>
          <w:szCs w:val="24"/>
        </w:rPr>
      </w:pPr>
      <w:r w:rsidRPr="00E11775">
        <w:rPr>
          <w:rFonts w:cs="Arial"/>
          <w:sz w:val="24"/>
          <w:szCs w:val="24"/>
        </w:rPr>
        <w:t>У случају спора примењује се материјално и процесно право Републике Србије, а поступак се води на српском језику.</w:t>
      </w:r>
    </w:p>
    <w:p w14:paraId="1C279F45" w14:textId="77777777" w:rsidR="00E11775" w:rsidRPr="00E11775" w:rsidRDefault="00E11775" w:rsidP="00E11775">
      <w:pPr>
        <w:tabs>
          <w:tab w:val="left" w:pos="567"/>
        </w:tabs>
        <w:spacing w:before="0"/>
        <w:rPr>
          <w:rFonts w:cs="Arial"/>
          <w:sz w:val="24"/>
          <w:szCs w:val="24"/>
        </w:rPr>
      </w:pPr>
    </w:p>
    <w:p w14:paraId="3715EBD0" w14:textId="457FAC06" w:rsidR="00E11775" w:rsidRPr="00E11775" w:rsidRDefault="00E11775" w:rsidP="00E11775">
      <w:pPr>
        <w:tabs>
          <w:tab w:val="left" w:pos="567"/>
        </w:tabs>
        <w:spacing w:before="0"/>
        <w:jc w:val="center"/>
        <w:rPr>
          <w:rFonts w:cs="Arial"/>
          <w:sz w:val="24"/>
          <w:szCs w:val="24"/>
        </w:rPr>
      </w:pPr>
      <w:r w:rsidRPr="00E11775">
        <w:rPr>
          <w:rFonts w:cs="Arial"/>
          <w:b/>
          <w:sz w:val="24"/>
          <w:szCs w:val="24"/>
        </w:rPr>
        <w:t>Члан 3</w:t>
      </w:r>
      <w:r w:rsidR="00084091">
        <w:rPr>
          <w:rFonts w:cs="Arial"/>
          <w:b/>
          <w:sz w:val="24"/>
          <w:szCs w:val="24"/>
        </w:rPr>
        <w:t>5</w:t>
      </w:r>
      <w:r w:rsidRPr="00E11775">
        <w:rPr>
          <w:rFonts w:cs="Arial"/>
          <w:sz w:val="24"/>
          <w:szCs w:val="24"/>
        </w:rPr>
        <w:t>.</w:t>
      </w:r>
    </w:p>
    <w:p w14:paraId="5F046AEB" w14:textId="77777777" w:rsidR="00E11775" w:rsidRPr="00E11775" w:rsidRDefault="00E11775" w:rsidP="00E11775">
      <w:pPr>
        <w:tabs>
          <w:tab w:val="left" w:pos="567"/>
        </w:tabs>
        <w:spacing w:before="0"/>
        <w:jc w:val="center"/>
        <w:rPr>
          <w:rFonts w:cs="Arial"/>
          <w:sz w:val="24"/>
          <w:szCs w:val="24"/>
        </w:rPr>
      </w:pPr>
    </w:p>
    <w:p w14:paraId="4786A9D7" w14:textId="77777777" w:rsidR="00E11775" w:rsidRPr="00E11775" w:rsidRDefault="00E11775" w:rsidP="00E11775">
      <w:pPr>
        <w:tabs>
          <w:tab w:val="left" w:pos="567"/>
        </w:tabs>
        <w:spacing w:before="0"/>
        <w:rPr>
          <w:rFonts w:cs="Arial"/>
          <w:sz w:val="24"/>
          <w:szCs w:val="24"/>
        </w:rPr>
      </w:pPr>
      <w:r w:rsidRPr="00E11775">
        <w:rPr>
          <w:rFonts w:cs="Arial"/>
          <w:sz w:val="24"/>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14:paraId="142E693C" w14:textId="77777777" w:rsidR="00E11775" w:rsidRDefault="00E11775" w:rsidP="00E11775">
      <w:pPr>
        <w:tabs>
          <w:tab w:val="left" w:pos="567"/>
        </w:tabs>
        <w:spacing w:before="0"/>
        <w:rPr>
          <w:rFonts w:cs="Arial"/>
          <w:sz w:val="24"/>
          <w:szCs w:val="24"/>
        </w:rPr>
      </w:pPr>
    </w:p>
    <w:p w14:paraId="77B321DA" w14:textId="77777777" w:rsidR="00B672CD" w:rsidRPr="00E11775" w:rsidRDefault="00B672CD" w:rsidP="00E11775">
      <w:pPr>
        <w:tabs>
          <w:tab w:val="left" w:pos="567"/>
        </w:tabs>
        <w:spacing w:before="0"/>
        <w:rPr>
          <w:rFonts w:cs="Arial"/>
          <w:sz w:val="24"/>
          <w:szCs w:val="24"/>
        </w:rPr>
      </w:pPr>
    </w:p>
    <w:p w14:paraId="5387EB40" w14:textId="209B3F6E" w:rsidR="00E11775" w:rsidRPr="00E11775" w:rsidRDefault="00E11775" w:rsidP="00E11775">
      <w:pPr>
        <w:tabs>
          <w:tab w:val="left" w:pos="567"/>
        </w:tabs>
        <w:spacing w:before="0"/>
        <w:jc w:val="center"/>
        <w:rPr>
          <w:rFonts w:cs="Arial"/>
          <w:sz w:val="24"/>
          <w:szCs w:val="24"/>
        </w:rPr>
      </w:pPr>
      <w:r w:rsidRPr="00E11775">
        <w:rPr>
          <w:rFonts w:cs="Arial"/>
          <w:b/>
          <w:sz w:val="24"/>
          <w:szCs w:val="24"/>
        </w:rPr>
        <w:lastRenderedPageBreak/>
        <w:t>Члан 3</w:t>
      </w:r>
      <w:r w:rsidR="00084091">
        <w:rPr>
          <w:rFonts w:cs="Arial"/>
          <w:b/>
          <w:sz w:val="24"/>
          <w:szCs w:val="24"/>
        </w:rPr>
        <w:t>6</w:t>
      </w:r>
      <w:r w:rsidRPr="00E11775">
        <w:rPr>
          <w:rFonts w:cs="Arial"/>
          <w:sz w:val="24"/>
          <w:szCs w:val="24"/>
        </w:rPr>
        <w:t>.</w:t>
      </w:r>
    </w:p>
    <w:p w14:paraId="2058E8E4" w14:textId="77777777" w:rsidR="00E11775" w:rsidRPr="00E11775" w:rsidRDefault="00E11775" w:rsidP="00E11775">
      <w:pPr>
        <w:tabs>
          <w:tab w:val="left" w:pos="567"/>
        </w:tabs>
        <w:spacing w:before="0"/>
        <w:rPr>
          <w:rFonts w:cs="Arial"/>
          <w:sz w:val="24"/>
          <w:szCs w:val="24"/>
        </w:rPr>
      </w:pPr>
    </w:p>
    <w:p w14:paraId="1664D3BF" w14:textId="4378EEDC" w:rsidR="00E11775" w:rsidRPr="00E11775" w:rsidRDefault="00E11775" w:rsidP="00E11775">
      <w:pPr>
        <w:tabs>
          <w:tab w:val="left" w:pos="567"/>
        </w:tabs>
        <w:spacing w:before="0"/>
        <w:rPr>
          <w:rFonts w:cs="Arial"/>
          <w:sz w:val="24"/>
          <w:szCs w:val="24"/>
        </w:rPr>
      </w:pPr>
      <w:r w:rsidRPr="00E11775">
        <w:rPr>
          <w:rFonts w:cs="Arial"/>
          <w:sz w:val="24"/>
          <w:szCs w:val="24"/>
        </w:rPr>
        <w:t>Саставни део овог Уговора чине:</w:t>
      </w:r>
    </w:p>
    <w:p w14:paraId="351BF72B" w14:textId="77777777" w:rsidR="00E11775" w:rsidRPr="00E11775" w:rsidRDefault="00E11775" w:rsidP="00E11775">
      <w:pPr>
        <w:tabs>
          <w:tab w:val="left" w:pos="567"/>
        </w:tabs>
        <w:spacing w:before="0"/>
        <w:ind w:left="90" w:hanging="90"/>
        <w:rPr>
          <w:rFonts w:cs="Arial"/>
          <w:sz w:val="24"/>
          <w:szCs w:val="24"/>
          <w:lang w:val="sr-Cyrl-RS"/>
        </w:rPr>
      </w:pPr>
      <w:r w:rsidRPr="00E11775">
        <w:rPr>
          <w:rFonts w:cs="Arial"/>
          <w:sz w:val="24"/>
          <w:szCs w:val="24"/>
        </w:rPr>
        <w:t>Прилог број 1</w:t>
      </w:r>
      <w:r w:rsidRPr="00E11775">
        <w:rPr>
          <w:rFonts w:cs="Arial"/>
          <w:sz w:val="24"/>
          <w:szCs w:val="24"/>
        </w:rPr>
        <w:tab/>
        <w:t>Конкурсна документација</w:t>
      </w:r>
      <w:r w:rsidRPr="00E11775">
        <w:rPr>
          <w:rFonts w:cs="Arial"/>
          <w:sz w:val="24"/>
          <w:szCs w:val="24"/>
          <w:lang w:val="sr-Cyrl-RS"/>
        </w:rPr>
        <w:t xml:space="preserve"> (шифра___________</w:t>
      </w:r>
      <w:r w:rsidRPr="00E11775">
        <w:rPr>
          <w:rFonts w:cs="Arial"/>
          <w:sz w:val="24"/>
          <w:szCs w:val="24"/>
        </w:rPr>
        <w:t>;</w:t>
      </w:r>
      <w:r w:rsidRPr="00E11775">
        <w:rPr>
          <w:rFonts w:cs="Arial"/>
          <w:sz w:val="24"/>
          <w:szCs w:val="24"/>
          <w:lang w:val="sr-Cyrl-RS"/>
        </w:rPr>
        <w:t>)</w:t>
      </w:r>
    </w:p>
    <w:p w14:paraId="0CE5E99E" w14:textId="77777777" w:rsidR="00E11775" w:rsidRPr="00E11775" w:rsidRDefault="00E11775" w:rsidP="00E11775">
      <w:pPr>
        <w:tabs>
          <w:tab w:val="left" w:pos="567"/>
        </w:tabs>
        <w:spacing w:before="0"/>
        <w:ind w:left="90" w:hanging="90"/>
        <w:rPr>
          <w:rFonts w:cs="Arial"/>
          <w:sz w:val="24"/>
          <w:szCs w:val="24"/>
        </w:rPr>
      </w:pPr>
      <w:r w:rsidRPr="00E11775">
        <w:rPr>
          <w:rFonts w:cs="Arial"/>
          <w:sz w:val="24"/>
          <w:szCs w:val="24"/>
        </w:rPr>
        <w:t>Прилог број 2</w:t>
      </w:r>
      <w:r w:rsidRPr="00E11775">
        <w:rPr>
          <w:rFonts w:cs="Arial"/>
          <w:sz w:val="24"/>
          <w:szCs w:val="24"/>
        </w:rPr>
        <w:tab/>
        <w:t>Понуда;</w:t>
      </w:r>
      <w:r w:rsidRPr="00E11775">
        <w:rPr>
          <w:rFonts w:cs="Arial"/>
          <w:sz w:val="24"/>
          <w:szCs w:val="24"/>
        </w:rPr>
        <w:tab/>
      </w:r>
    </w:p>
    <w:p w14:paraId="6B400054" w14:textId="77777777" w:rsidR="00E11775" w:rsidRPr="00E11775" w:rsidRDefault="00E11775" w:rsidP="00E11775">
      <w:pPr>
        <w:tabs>
          <w:tab w:val="left" w:pos="567"/>
        </w:tabs>
        <w:spacing w:before="0"/>
        <w:ind w:left="90" w:hanging="90"/>
        <w:rPr>
          <w:rFonts w:cs="Arial"/>
          <w:sz w:val="24"/>
          <w:szCs w:val="24"/>
        </w:rPr>
      </w:pPr>
      <w:r w:rsidRPr="00E11775">
        <w:rPr>
          <w:rFonts w:cs="Arial"/>
          <w:sz w:val="24"/>
          <w:szCs w:val="24"/>
        </w:rPr>
        <w:t>Прилог број 3</w:t>
      </w:r>
      <w:r w:rsidRPr="00E11775">
        <w:rPr>
          <w:rFonts w:cs="Arial"/>
          <w:sz w:val="24"/>
          <w:szCs w:val="24"/>
        </w:rPr>
        <w:tab/>
        <w:t>Опис и врста услуге ;</w:t>
      </w:r>
    </w:p>
    <w:p w14:paraId="11597D9F" w14:textId="77777777" w:rsidR="00E11775" w:rsidRPr="00E11775" w:rsidRDefault="00E11775" w:rsidP="00E11775">
      <w:pPr>
        <w:tabs>
          <w:tab w:val="left" w:pos="567"/>
        </w:tabs>
        <w:spacing w:before="0"/>
        <w:ind w:left="90" w:hanging="90"/>
        <w:rPr>
          <w:rFonts w:cs="Arial"/>
          <w:sz w:val="24"/>
          <w:szCs w:val="24"/>
        </w:rPr>
      </w:pPr>
      <w:r w:rsidRPr="00E11775">
        <w:rPr>
          <w:rFonts w:cs="Arial"/>
          <w:sz w:val="24"/>
          <w:szCs w:val="24"/>
        </w:rPr>
        <w:t>Прилог број 4</w:t>
      </w:r>
      <w:r w:rsidRPr="00E11775">
        <w:rPr>
          <w:rFonts w:cs="Arial"/>
          <w:sz w:val="24"/>
          <w:szCs w:val="24"/>
        </w:rPr>
        <w:tab/>
        <w:t>Структура цене из Понуде;</w:t>
      </w:r>
    </w:p>
    <w:p w14:paraId="3134EDD7" w14:textId="77777777" w:rsidR="00E11775" w:rsidRPr="00E11775" w:rsidRDefault="00E11775" w:rsidP="00E11775">
      <w:pPr>
        <w:tabs>
          <w:tab w:val="left" w:pos="567"/>
        </w:tabs>
        <w:spacing w:before="0"/>
        <w:ind w:left="90" w:hanging="90"/>
        <w:rPr>
          <w:rFonts w:cs="Arial"/>
          <w:sz w:val="24"/>
          <w:szCs w:val="24"/>
        </w:rPr>
      </w:pPr>
      <w:r w:rsidRPr="00E11775">
        <w:rPr>
          <w:rFonts w:cs="Arial"/>
          <w:sz w:val="24"/>
          <w:szCs w:val="24"/>
        </w:rPr>
        <w:t>Прилог број 5</w:t>
      </w:r>
      <w:r w:rsidRPr="00E11775">
        <w:rPr>
          <w:rFonts w:cs="Arial"/>
          <w:sz w:val="24"/>
          <w:szCs w:val="24"/>
        </w:rPr>
        <w:tab/>
        <w:t xml:space="preserve">Термин план; </w:t>
      </w:r>
    </w:p>
    <w:p w14:paraId="569529F8" w14:textId="77777777" w:rsidR="00E11775" w:rsidRPr="00E11775" w:rsidRDefault="00E11775" w:rsidP="00E11775">
      <w:pPr>
        <w:tabs>
          <w:tab w:val="left" w:pos="567"/>
        </w:tabs>
        <w:spacing w:before="0"/>
        <w:ind w:left="90" w:hanging="90"/>
        <w:rPr>
          <w:rFonts w:cs="Arial"/>
          <w:sz w:val="24"/>
          <w:szCs w:val="24"/>
        </w:rPr>
      </w:pPr>
      <w:r w:rsidRPr="00E11775">
        <w:rPr>
          <w:rFonts w:cs="Arial"/>
          <w:sz w:val="24"/>
          <w:szCs w:val="24"/>
        </w:rPr>
        <w:t xml:space="preserve">Прилог број 6         </w:t>
      </w:r>
      <w:r w:rsidRPr="00E11775">
        <w:rPr>
          <w:rFonts w:cs="Arial"/>
          <w:sz w:val="24"/>
          <w:szCs w:val="24"/>
          <w:lang w:val="sr-Cyrl-RS"/>
        </w:rPr>
        <w:t xml:space="preserve"> </w:t>
      </w:r>
      <w:r w:rsidRPr="00E11775">
        <w:rPr>
          <w:rFonts w:cs="Arial"/>
          <w:sz w:val="24"/>
          <w:szCs w:val="24"/>
        </w:rPr>
        <w:t>Списак извршилаца и Резервни списак извршилаца;</w:t>
      </w:r>
    </w:p>
    <w:p w14:paraId="3377F945" w14:textId="77777777" w:rsidR="00E11775" w:rsidRPr="00E11775" w:rsidRDefault="00E11775" w:rsidP="00E11775">
      <w:pPr>
        <w:tabs>
          <w:tab w:val="left" w:pos="567"/>
        </w:tabs>
        <w:spacing w:before="0"/>
        <w:ind w:left="90" w:hanging="90"/>
        <w:rPr>
          <w:rFonts w:cs="Arial"/>
          <w:sz w:val="24"/>
          <w:szCs w:val="24"/>
        </w:rPr>
      </w:pPr>
      <w:r w:rsidRPr="00E11775">
        <w:rPr>
          <w:rFonts w:cs="Arial"/>
          <w:sz w:val="24"/>
          <w:szCs w:val="24"/>
        </w:rPr>
        <w:t>Прилог број 7</w:t>
      </w:r>
      <w:r w:rsidRPr="00E11775">
        <w:rPr>
          <w:rFonts w:cs="Arial"/>
          <w:sz w:val="24"/>
          <w:szCs w:val="24"/>
        </w:rPr>
        <w:tab/>
        <w:t>Уговор о чувању пословне тајне и поверљивих информација;</w:t>
      </w:r>
    </w:p>
    <w:p w14:paraId="1CA28E4E" w14:textId="77777777" w:rsidR="00E11775" w:rsidRPr="00E11775" w:rsidRDefault="00E11775" w:rsidP="00E11775">
      <w:pPr>
        <w:tabs>
          <w:tab w:val="left" w:pos="567"/>
        </w:tabs>
        <w:spacing w:before="0"/>
        <w:ind w:left="90" w:hanging="90"/>
        <w:rPr>
          <w:rFonts w:cs="Arial"/>
          <w:sz w:val="24"/>
          <w:szCs w:val="24"/>
        </w:rPr>
      </w:pPr>
      <w:r w:rsidRPr="00E11775">
        <w:rPr>
          <w:rFonts w:cs="Arial"/>
          <w:sz w:val="24"/>
          <w:szCs w:val="24"/>
        </w:rPr>
        <w:t>Прилог број 8</w:t>
      </w:r>
      <w:r w:rsidRPr="00E11775">
        <w:rPr>
          <w:rFonts w:cs="Arial"/>
          <w:sz w:val="24"/>
          <w:szCs w:val="24"/>
        </w:rPr>
        <w:tab/>
        <w:t xml:space="preserve">Безбедност и здравље на раду; </w:t>
      </w:r>
    </w:p>
    <w:p w14:paraId="0578CC7A" w14:textId="11703B67" w:rsidR="00E11775" w:rsidRDefault="00E11775" w:rsidP="006664CC">
      <w:pPr>
        <w:tabs>
          <w:tab w:val="left" w:pos="567"/>
        </w:tabs>
        <w:spacing w:before="0"/>
        <w:ind w:left="90" w:hanging="90"/>
        <w:rPr>
          <w:rFonts w:cs="Arial"/>
          <w:color w:val="00B0F0"/>
          <w:sz w:val="24"/>
          <w:szCs w:val="24"/>
        </w:rPr>
      </w:pPr>
      <w:r w:rsidRPr="00E11775">
        <w:rPr>
          <w:rFonts w:cs="Arial"/>
          <w:sz w:val="24"/>
          <w:szCs w:val="24"/>
        </w:rPr>
        <w:t xml:space="preserve">Прилог број 9         </w:t>
      </w:r>
      <w:r w:rsidRPr="00E11775">
        <w:rPr>
          <w:rFonts w:cs="Arial"/>
          <w:sz w:val="24"/>
          <w:szCs w:val="24"/>
          <w:lang w:val="sr-Cyrl-RS"/>
        </w:rPr>
        <w:t xml:space="preserve"> </w:t>
      </w:r>
      <w:r w:rsidRPr="00E11775">
        <w:rPr>
          <w:rFonts w:cs="Arial"/>
          <w:color w:val="00B0F0"/>
          <w:sz w:val="24"/>
          <w:szCs w:val="24"/>
        </w:rPr>
        <w:t>Споразум о заједничком извршењу услуге</w:t>
      </w:r>
    </w:p>
    <w:p w14:paraId="369A153A" w14:textId="77777777" w:rsidR="00EE38AD" w:rsidRDefault="00EE38AD" w:rsidP="00B672CD">
      <w:pPr>
        <w:tabs>
          <w:tab w:val="left" w:pos="567"/>
        </w:tabs>
        <w:spacing w:before="0"/>
        <w:rPr>
          <w:rFonts w:cs="Arial"/>
          <w:color w:val="00B0F0"/>
          <w:sz w:val="24"/>
          <w:szCs w:val="24"/>
        </w:rPr>
      </w:pPr>
    </w:p>
    <w:p w14:paraId="5D111E76" w14:textId="77777777" w:rsidR="00B0145D" w:rsidRPr="00E11775" w:rsidRDefault="00B0145D" w:rsidP="006664CC">
      <w:pPr>
        <w:tabs>
          <w:tab w:val="left" w:pos="567"/>
        </w:tabs>
        <w:spacing w:before="0"/>
        <w:ind w:left="90" w:hanging="90"/>
        <w:rPr>
          <w:rFonts w:cs="Arial"/>
          <w:color w:val="00B0F0"/>
          <w:sz w:val="24"/>
          <w:szCs w:val="24"/>
        </w:rPr>
      </w:pPr>
    </w:p>
    <w:p w14:paraId="06490944" w14:textId="058B9CA9" w:rsidR="00E11775" w:rsidRPr="00E11775" w:rsidRDefault="00E11775" w:rsidP="00E11775">
      <w:pPr>
        <w:tabs>
          <w:tab w:val="left" w:pos="567"/>
        </w:tabs>
        <w:spacing w:before="0"/>
        <w:jc w:val="center"/>
        <w:rPr>
          <w:rFonts w:cs="Arial"/>
          <w:sz w:val="24"/>
          <w:szCs w:val="24"/>
          <w:lang w:val="sr-Cyrl-RS"/>
        </w:rPr>
      </w:pPr>
      <w:r w:rsidRPr="00E11775">
        <w:rPr>
          <w:rFonts w:cs="Arial"/>
          <w:b/>
          <w:sz w:val="24"/>
          <w:szCs w:val="24"/>
        </w:rPr>
        <w:t>Члан 3</w:t>
      </w:r>
      <w:r w:rsidR="00084091">
        <w:rPr>
          <w:rFonts w:cs="Arial"/>
          <w:b/>
          <w:sz w:val="24"/>
          <w:szCs w:val="24"/>
        </w:rPr>
        <w:t>7</w:t>
      </w:r>
      <w:r w:rsidRPr="00E11775">
        <w:rPr>
          <w:rFonts w:cs="Arial"/>
          <w:sz w:val="24"/>
          <w:szCs w:val="24"/>
        </w:rPr>
        <w:t>.</w:t>
      </w:r>
      <w:r w:rsidRPr="00E11775">
        <w:rPr>
          <w:rFonts w:cs="Arial"/>
          <w:sz w:val="24"/>
          <w:szCs w:val="24"/>
          <w:lang w:val="sr-Cyrl-RS"/>
        </w:rPr>
        <w:t xml:space="preserve"> </w:t>
      </w:r>
    </w:p>
    <w:p w14:paraId="3AF517DF" w14:textId="77777777" w:rsidR="00E11775" w:rsidRPr="00E11775" w:rsidRDefault="00E11775" w:rsidP="00E11775">
      <w:pPr>
        <w:tabs>
          <w:tab w:val="left" w:pos="567"/>
        </w:tabs>
        <w:spacing w:before="0"/>
        <w:jc w:val="center"/>
        <w:rPr>
          <w:rFonts w:cs="Arial"/>
          <w:sz w:val="24"/>
          <w:szCs w:val="24"/>
          <w:lang w:val="sr-Cyrl-RS"/>
        </w:rPr>
      </w:pPr>
    </w:p>
    <w:p w14:paraId="67A19941" w14:textId="77777777" w:rsidR="00E11775" w:rsidRPr="00E11775" w:rsidRDefault="00E11775" w:rsidP="00E11775">
      <w:pPr>
        <w:tabs>
          <w:tab w:val="left" w:pos="567"/>
        </w:tabs>
        <w:spacing w:before="0"/>
        <w:rPr>
          <w:rFonts w:cs="Arial"/>
          <w:sz w:val="24"/>
          <w:szCs w:val="24"/>
        </w:rPr>
      </w:pPr>
      <w:r w:rsidRPr="00E11775">
        <w:rPr>
          <w:rFonts w:cs="Arial"/>
          <w:sz w:val="24"/>
          <w:szCs w:val="24"/>
        </w:rPr>
        <w:t>Овај Уговор се закључује у  6 (словима: шест) примерака од којих свака Уговорна страна задржава по 3 (словима: три) идентична примерка Уговора.</w:t>
      </w:r>
    </w:p>
    <w:p w14:paraId="3D814B40" w14:textId="77777777" w:rsidR="00E11775" w:rsidRPr="00E11775" w:rsidRDefault="00E11775" w:rsidP="00E11775">
      <w:pPr>
        <w:tabs>
          <w:tab w:val="left" w:pos="567"/>
        </w:tabs>
        <w:spacing w:before="0"/>
        <w:rPr>
          <w:rFonts w:cs="Arial"/>
          <w:sz w:val="24"/>
          <w:szCs w:val="24"/>
        </w:rPr>
      </w:pPr>
    </w:p>
    <w:p w14:paraId="24309AA9" w14:textId="77777777" w:rsidR="00E11775" w:rsidRDefault="00E11775" w:rsidP="00E11775">
      <w:pPr>
        <w:tabs>
          <w:tab w:val="left" w:pos="567"/>
        </w:tabs>
        <w:spacing w:before="0"/>
        <w:rPr>
          <w:rFonts w:cs="Arial"/>
          <w:sz w:val="24"/>
          <w:szCs w:val="24"/>
        </w:rPr>
      </w:pPr>
    </w:p>
    <w:p w14:paraId="634B81CB" w14:textId="77777777" w:rsidR="00B0145D" w:rsidRDefault="00B0145D" w:rsidP="00E11775">
      <w:pPr>
        <w:tabs>
          <w:tab w:val="left" w:pos="567"/>
        </w:tabs>
        <w:spacing w:before="0"/>
        <w:rPr>
          <w:rFonts w:cs="Arial"/>
          <w:sz w:val="24"/>
          <w:szCs w:val="24"/>
        </w:rPr>
      </w:pPr>
    </w:p>
    <w:p w14:paraId="62BF3996" w14:textId="77777777" w:rsidR="00B0145D" w:rsidRPr="00E11775" w:rsidRDefault="00B0145D" w:rsidP="00E11775">
      <w:pPr>
        <w:tabs>
          <w:tab w:val="left" w:pos="567"/>
        </w:tabs>
        <w:spacing w:before="0"/>
        <w:rPr>
          <w:rFonts w:cs="Arial"/>
          <w:sz w:val="24"/>
          <w:szCs w:val="24"/>
        </w:rPr>
      </w:pPr>
    </w:p>
    <w:p w14:paraId="77AA1903" w14:textId="77777777" w:rsidR="00E11775" w:rsidRPr="00E11775" w:rsidRDefault="00E11775" w:rsidP="00E11775">
      <w:pPr>
        <w:tabs>
          <w:tab w:val="left" w:pos="567"/>
        </w:tabs>
        <w:spacing w:before="0"/>
        <w:rPr>
          <w:rFonts w:cs="Arial"/>
          <w:sz w:val="24"/>
          <w:szCs w:val="24"/>
        </w:rPr>
      </w:pPr>
    </w:p>
    <w:p w14:paraId="538E7D34" w14:textId="77777777" w:rsidR="00E11775" w:rsidRPr="00E11775" w:rsidRDefault="00E11775" w:rsidP="00E11775">
      <w:pPr>
        <w:tabs>
          <w:tab w:val="left" w:pos="567"/>
        </w:tabs>
        <w:spacing w:before="0"/>
        <w:rPr>
          <w:rFonts w:cs="Arial"/>
          <w:sz w:val="24"/>
          <w:szCs w:val="24"/>
        </w:rPr>
      </w:pPr>
    </w:p>
    <w:p w14:paraId="1C660A23" w14:textId="77777777" w:rsidR="00E11775" w:rsidRPr="00E11775" w:rsidRDefault="00E11775" w:rsidP="00E11775">
      <w:pPr>
        <w:tabs>
          <w:tab w:val="left" w:pos="567"/>
          <w:tab w:val="left" w:pos="6360"/>
        </w:tabs>
        <w:spacing w:before="0"/>
        <w:rPr>
          <w:rFonts w:cs="Arial"/>
          <w:b/>
          <w:sz w:val="24"/>
          <w:szCs w:val="24"/>
          <w:lang w:val="sr-Cyrl-RS"/>
        </w:rPr>
      </w:pPr>
      <w:r w:rsidRPr="00E11775">
        <w:rPr>
          <w:rFonts w:cs="Arial"/>
          <w:b/>
          <w:sz w:val="24"/>
          <w:szCs w:val="24"/>
          <w:lang w:val="sr-Cyrl-RS"/>
        </w:rPr>
        <w:t xml:space="preserve">         КОРИСНИК УСЛУГА                                          ПРУЖАЛАЦ  УСЛУГА     </w:t>
      </w:r>
    </w:p>
    <w:p w14:paraId="119F96D1" w14:textId="77777777" w:rsidR="00E11775" w:rsidRPr="00E11775" w:rsidRDefault="00E11775" w:rsidP="00E11775">
      <w:pPr>
        <w:tabs>
          <w:tab w:val="left" w:pos="567"/>
          <w:tab w:val="left" w:pos="6360"/>
        </w:tabs>
        <w:spacing w:before="0"/>
        <w:rPr>
          <w:rFonts w:cs="Arial"/>
          <w:b/>
          <w:sz w:val="24"/>
          <w:szCs w:val="24"/>
          <w:lang w:val="sr-Cyrl-RS"/>
        </w:rPr>
      </w:pPr>
      <w:r w:rsidRPr="00E11775">
        <w:rPr>
          <w:rFonts w:cs="Arial"/>
          <w:b/>
          <w:sz w:val="24"/>
          <w:szCs w:val="24"/>
          <w:lang w:val="sr-Cyrl-RS"/>
        </w:rPr>
        <w:t xml:space="preserve">          Јавно предузеће                                                          Назив</w:t>
      </w:r>
    </w:p>
    <w:p w14:paraId="326988F3" w14:textId="77777777" w:rsidR="00E11775" w:rsidRPr="00E11775" w:rsidRDefault="00E11775" w:rsidP="00E11775">
      <w:pPr>
        <w:tabs>
          <w:tab w:val="left" w:pos="567"/>
          <w:tab w:val="left" w:pos="6360"/>
        </w:tabs>
        <w:spacing w:before="0"/>
        <w:rPr>
          <w:rFonts w:cs="Arial"/>
          <w:b/>
          <w:sz w:val="24"/>
          <w:szCs w:val="24"/>
          <w:lang w:val="sr-Cyrl-RS"/>
        </w:rPr>
      </w:pPr>
      <w:r w:rsidRPr="00E11775">
        <w:rPr>
          <w:rFonts w:cs="Arial"/>
          <w:b/>
          <w:sz w:val="24"/>
          <w:szCs w:val="24"/>
          <w:lang w:val="sr-Cyrl-RS"/>
        </w:rPr>
        <w:t xml:space="preserve">Електропривреда Србије Београд                           </w:t>
      </w:r>
    </w:p>
    <w:p w14:paraId="15B78E86"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lang w:val="sr-Cyrl-RS"/>
        </w:rPr>
        <w:t xml:space="preserve">            </w:t>
      </w:r>
      <w:r w:rsidRPr="00E11775">
        <w:rPr>
          <w:rFonts w:cs="Arial"/>
          <w:b/>
          <w:sz w:val="24"/>
          <w:szCs w:val="24"/>
          <w:lang w:val="sr-Cyrl-RS"/>
        </w:rPr>
        <w:t xml:space="preserve">                                                         </w:t>
      </w:r>
      <w:r w:rsidRPr="00E11775">
        <w:rPr>
          <w:rFonts w:cs="Arial"/>
          <w:b/>
          <w:sz w:val="24"/>
          <w:szCs w:val="24"/>
        </w:rPr>
        <w:t xml:space="preserve">  </w:t>
      </w:r>
      <w:r w:rsidRPr="00E11775">
        <w:rPr>
          <w:rFonts w:cs="Arial"/>
          <w:b/>
          <w:sz w:val="24"/>
          <w:szCs w:val="24"/>
          <w:lang w:val="sr-Cyrl-RS"/>
        </w:rPr>
        <w:t xml:space="preserve"> </w:t>
      </w:r>
    </w:p>
    <w:p w14:paraId="3DE35FA8" w14:textId="77777777" w:rsidR="00E11775" w:rsidRPr="00E11775" w:rsidRDefault="00E11775" w:rsidP="00E11775">
      <w:pPr>
        <w:tabs>
          <w:tab w:val="left" w:pos="567"/>
          <w:tab w:val="left" w:pos="6000"/>
        </w:tabs>
        <w:spacing w:before="0"/>
        <w:rPr>
          <w:rFonts w:cs="Arial"/>
          <w:sz w:val="24"/>
          <w:szCs w:val="24"/>
          <w:lang w:val="sr-Cyrl-RS"/>
        </w:rPr>
      </w:pPr>
      <w:r w:rsidRPr="00E11775">
        <w:rPr>
          <w:rFonts w:cs="Arial"/>
          <w:sz w:val="24"/>
          <w:szCs w:val="24"/>
          <w:lang w:val="sr-Cyrl-RS"/>
        </w:rPr>
        <w:t xml:space="preserve">     </w:t>
      </w:r>
      <w:r w:rsidRPr="00E11775">
        <w:rPr>
          <w:rFonts w:cs="Arial"/>
          <w:sz w:val="24"/>
          <w:szCs w:val="24"/>
        </w:rPr>
        <w:t xml:space="preserve">____________________                                         </w:t>
      </w:r>
      <w:r w:rsidRPr="00E11775">
        <w:rPr>
          <w:rFonts w:cs="Arial"/>
          <w:sz w:val="24"/>
          <w:szCs w:val="24"/>
          <w:lang w:val="sr-Cyrl-RS"/>
        </w:rPr>
        <w:t>_____________________</w:t>
      </w:r>
    </w:p>
    <w:p w14:paraId="56D9739E" w14:textId="77777777" w:rsidR="00E11775" w:rsidRPr="00E11775" w:rsidRDefault="00E11775" w:rsidP="00E11775">
      <w:pPr>
        <w:tabs>
          <w:tab w:val="left" w:pos="567"/>
        </w:tabs>
        <w:spacing w:before="0"/>
        <w:rPr>
          <w:rFonts w:cs="Arial"/>
          <w:sz w:val="24"/>
          <w:szCs w:val="24"/>
        </w:rPr>
      </w:pPr>
      <w:r w:rsidRPr="00E11775">
        <w:rPr>
          <w:rFonts w:cs="Arial"/>
          <w:sz w:val="24"/>
          <w:szCs w:val="24"/>
        </w:rPr>
        <w:tab/>
      </w:r>
      <w:r w:rsidRPr="00E11775">
        <w:rPr>
          <w:rFonts w:cs="Arial"/>
          <w:sz w:val="24"/>
          <w:szCs w:val="24"/>
        </w:rPr>
        <w:tab/>
      </w:r>
      <w:r w:rsidRPr="00E11775">
        <w:rPr>
          <w:rFonts w:cs="Arial"/>
          <w:sz w:val="24"/>
          <w:szCs w:val="24"/>
          <w:lang w:val="sr-Cyrl-RS"/>
        </w:rPr>
        <w:t xml:space="preserve"> </w:t>
      </w:r>
      <w:r w:rsidRPr="00E11775">
        <w:rPr>
          <w:rFonts w:cs="Arial"/>
          <w:b/>
          <w:sz w:val="24"/>
          <w:szCs w:val="24"/>
          <w:lang w:val="sr-Cyrl-RS"/>
        </w:rPr>
        <w:t>Милорад Грчић</w:t>
      </w:r>
      <w:r w:rsidRPr="00E11775">
        <w:rPr>
          <w:rFonts w:cs="Arial"/>
          <w:sz w:val="24"/>
          <w:szCs w:val="24"/>
          <w:lang w:val="sr-Cyrl-RS"/>
        </w:rPr>
        <w:t xml:space="preserve">                               </w:t>
      </w:r>
    </w:p>
    <w:p w14:paraId="6F354817" w14:textId="77777777" w:rsidR="00E11775" w:rsidRPr="00E11775" w:rsidRDefault="00E11775" w:rsidP="00E11775">
      <w:pPr>
        <w:tabs>
          <w:tab w:val="left" w:pos="567"/>
          <w:tab w:val="left" w:pos="6315"/>
        </w:tabs>
        <w:spacing w:before="0"/>
        <w:rPr>
          <w:rFonts w:cs="Arial"/>
          <w:b/>
          <w:sz w:val="24"/>
          <w:szCs w:val="24"/>
          <w:lang w:val="sr-Cyrl-RS"/>
        </w:rPr>
      </w:pPr>
      <w:r w:rsidRPr="00E11775">
        <w:rPr>
          <w:rFonts w:cs="Arial"/>
          <w:sz w:val="24"/>
          <w:szCs w:val="24"/>
          <w:lang w:val="sr-Cyrl-RS"/>
        </w:rPr>
        <w:t xml:space="preserve">            </w:t>
      </w:r>
      <w:r w:rsidRPr="00E11775">
        <w:rPr>
          <w:rFonts w:cs="Arial"/>
          <w:b/>
          <w:sz w:val="24"/>
          <w:szCs w:val="24"/>
          <w:lang w:val="sr-Cyrl-RS"/>
        </w:rPr>
        <w:t xml:space="preserve">в.д.директора </w:t>
      </w:r>
      <w:r w:rsidRPr="00E11775">
        <w:rPr>
          <w:rFonts w:cs="Arial"/>
          <w:b/>
          <w:sz w:val="24"/>
          <w:szCs w:val="24"/>
          <w:lang w:val="sr-Cyrl-RS"/>
        </w:rPr>
        <w:tab/>
      </w:r>
      <w:r w:rsidRPr="00E11775">
        <w:rPr>
          <w:rFonts w:cs="Arial"/>
          <w:sz w:val="24"/>
          <w:szCs w:val="24"/>
          <w:lang w:val="sr-Cyrl-RS"/>
        </w:rPr>
        <w:t>Име и презиме</w:t>
      </w:r>
    </w:p>
    <w:p w14:paraId="6A1B966F"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lang w:val="sr-Cyrl-RS"/>
        </w:rPr>
        <w:t xml:space="preserve">              </w:t>
      </w:r>
      <w:r w:rsidRPr="00E11775">
        <w:rPr>
          <w:rFonts w:cs="Arial"/>
          <w:sz w:val="24"/>
          <w:szCs w:val="24"/>
        </w:rPr>
        <w:tab/>
      </w:r>
      <w:r w:rsidRPr="00E11775">
        <w:rPr>
          <w:rFonts w:cs="Arial"/>
          <w:sz w:val="24"/>
          <w:szCs w:val="24"/>
        </w:rPr>
        <w:tab/>
      </w:r>
      <w:r w:rsidRPr="00E11775">
        <w:rPr>
          <w:rFonts w:cs="Arial"/>
          <w:sz w:val="24"/>
          <w:szCs w:val="24"/>
          <w:lang w:val="sr-Cyrl-RS"/>
        </w:rPr>
        <w:t xml:space="preserve">                                           </w:t>
      </w:r>
      <w:r w:rsidRPr="00E11775">
        <w:rPr>
          <w:rFonts w:cs="Arial"/>
          <w:sz w:val="24"/>
          <w:szCs w:val="24"/>
        </w:rPr>
        <w:t xml:space="preserve">                </w:t>
      </w:r>
      <w:r w:rsidRPr="00E11775">
        <w:rPr>
          <w:rFonts w:cs="Arial"/>
          <w:sz w:val="24"/>
          <w:szCs w:val="24"/>
          <w:lang w:val="sr-Cyrl-RS"/>
        </w:rPr>
        <w:t xml:space="preserve"> </w:t>
      </w:r>
      <w:r w:rsidRPr="00E11775">
        <w:rPr>
          <w:rFonts w:cs="Arial"/>
          <w:sz w:val="24"/>
          <w:szCs w:val="24"/>
        </w:rPr>
        <w:t xml:space="preserve"> </w:t>
      </w:r>
      <w:r w:rsidRPr="00E11775">
        <w:rPr>
          <w:rFonts w:cs="Arial"/>
          <w:sz w:val="24"/>
          <w:szCs w:val="24"/>
          <w:lang w:val="sr-Cyrl-RS"/>
        </w:rPr>
        <w:t xml:space="preserve">     </w:t>
      </w:r>
      <w:r w:rsidRPr="00E11775">
        <w:rPr>
          <w:rFonts w:cs="Arial"/>
          <w:sz w:val="24"/>
          <w:szCs w:val="24"/>
        </w:rPr>
        <w:t xml:space="preserve"> </w:t>
      </w:r>
      <w:r w:rsidRPr="00E11775">
        <w:rPr>
          <w:rFonts w:cs="Arial"/>
          <w:sz w:val="24"/>
          <w:szCs w:val="24"/>
          <w:lang w:val="sr-Cyrl-RS"/>
        </w:rPr>
        <w:t>Функција</w:t>
      </w:r>
    </w:p>
    <w:p w14:paraId="3F6718BC" w14:textId="77777777" w:rsidR="00E11775" w:rsidRPr="00E11775" w:rsidRDefault="00E11775" w:rsidP="00E11775">
      <w:pPr>
        <w:tabs>
          <w:tab w:val="left" w:pos="567"/>
        </w:tabs>
        <w:spacing w:before="0"/>
        <w:rPr>
          <w:rFonts w:cs="Arial"/>
          <w:sz w:val="24"/>
          <w:szCs w:val="24"/>
        </w:rPr>
      </w:pPr>
    </w:p>
    <w:p w14:paraId="712CBA29" w14:textId="77777777" w:rsidR="00E11775" w:rsidRPr="00E11775" w:rsidRDefault="00E11775" w:rsidP="00E11775">
      <w:pPr>
        <w:tabs>
          <w:tab w:val="left" w:pos="567"/>
        </w:tabs>
        <w:spacing w:before="0"/>
        <w:rPr>
          <w:rFonts w:cs="Arial"/>
          <w:sz w:val="24"/>
          <w:szCs w:val="24"/>
        </w:rPr>
      </w:pPr>
    </w:p>
    <w:p w14:paraId="5BEEBD3D" w14:textId="77777777" w:rsidR="00E11775" w:rsidRPr="00E11775" w:rsidRDefault="00E11775" w:rsidP="00E11775">
      <w:pPr>
        <w:tabs>
          <w:tab w:val="left" w:pos="567"/>
        </w:tabs>
        <w:spacing w:before="0"/>
        <w:rPr>
          <w:rFonts w:cs="Arial"/>
          <w:sz w:val="24"/>
          <w:szCs w:val="24"/>
        </w:rPr>
      </w:pPr>
    </w:p>
    <w:p w14:paraId="70DEC139" w14:textId="77777777" w:rsidR="00E11775" w:rsidRPr="00E11775" w:rsidRDefault="00E11775" w:rsidP="00E11775">
      <w:pPr>
        <w:tabs>
          <w:tab w:val="left" w:pos="567"/>
        </w:tabs>
        <w:spacing w:before="0"/>
        <w:rPr>
          <w:rFonts w:cs="Arial"/>
          <w:sz w:val="24"/>
          <w:szCs w:val="24"/>
        </w:rPr>
      </w:pPr>
    </w:p>
    <w:p w14:paraId="2CA78F69" w14:textId="77777777" w:rsidR="00E11775" w:rsidRDefault="00E11775" w:rsidP="00E11775">
      <w:pPr>
        <w:tabs>
          <w:tab w:val="left" w:pos="567"/>
        </w:tabs>
        <w:spacing w:before="0"/>
        <w:rPr>
          <w:rFonts w:cs="Arial"/>
          <w:sz w:val="24"/>
          <w:szCs w:val="24"/>
        </w:rPr>
      </w:pPr>
    </w:p>
    <w:p w14:paraId="2488FD10" w14:textId="77777777" w:rsidR="00D61EF9" w:rsidRDefault="00D61EF9" w:rsidP="00E11775">
      <w:pPr>
        <w:tabs>
          <w:tab w:val="left" w:pos="567"/>
        </w:tabs>
        <w:spacing w:before="0"/>
        <w:rPr>
          <w:rFonts w:cs="Arial"/>
          <w:sz w:val="24"/>
          <w:szCs w:val="24"/>
        </w:rPr>
      </w:pPr>
    </w:p>
    <w:p w14:paraId="3661214F" w14:textId="77777777" w:rsidR="00D61EF9" w:rsidRDefault="00D61EF9" w:rsidP="00E11775">
      <w:pPr>
        <w:tabs>
          <w:tab w:val="left" w:pos="567"/>
        </w:tabs>
        <w:spacing w:before="0"/>
        <w:rPr>
          <w:rFonts w:cs="Arial"/>
          <w:sz w:val="24"/>
          <w:szCs w:val="24"/>
        </w:rPr>
      </w:pPr>
    </w:p>
    <w:p w14:paraId="4747AD03" w14:textId="77777777" w:rsidR="00D61EF9" w:rsidRDefault="00D61EF9" w:rsidP="00E11775">
      <w:pPr>
        <w:tabs>
          <w:tab w:val="left" w:pos="567"/>
        </w:tabs>
        <w:spacing w:before="0"/>
        <w:rPr>
          <w:rFonts w:cs="Arial"/>
          <w:sz w:val="24"/>
          <w:szCs w:val="24"/>
        </w:rPr>
      </w:pPr>
    </w:p>
    <w:p w14:paraId="23C539B6" w14:textId="77777777" w:rsidR="00D61EF9" w:rsidRDefault="00D61EF9" w:rsidP="00E11775">
      <w:pPr>
        <w:tabs>
          <w:tab w:val="left" w:pos="567"/>
        </w:tabs>
        <w:spacing w:before="0"/>
        <w:rPr>
          <w:rFonts w:cs="Arial"/>
          <w:sz w:val="24"/>
          <w:szCs w:val="24"/>
        </w:rPr>
      </w:pPr>
    </w:p>
    <w:p w14:paraId="6043CAFD" w14:textId="77777777" w:rsidR="00D61EF9" w:rsidRDefault="00D61EF9" w:rsidP="00E11775">
      <w:pPr>
        <w:tabs>
          <w:tab w:val="left" w:pos="567"/>
        </w:tabs>
        <w:spacing w:before="0"/>
        <w:rPr>
          <w:rFonts w:cs="Arial"/>
          <w:sz w:val="24"/>
          <w:szCs w:val="24"/>
        </w:rPr>
      </w:pPr>
    </w:p>
    <w:p w14:paraId="23CF3DE1" w14:textId="77777777" w:rsidR="00D61EF9" w:rsidRDefault="00D61EF9" w:rsidP="00E11775">
      <w:pPr>
        <w:tabs>
          <w:tab w:val="left" w:pos="567"/>
        </w:tabs>
        <w:spacing w:before="0"/>
        <w:rPr>
          <w:rFonts w:cs="Arial"/>
          <w:sz w:val="24"/>
          <w:szCs w:val="24"/>
        </w:rPr>
      </w:pPr>
    </w:p>
    <w:p w14:paraId="60859EC7" w14:textId="77777777" w:rsidR="00D61EF9" w:rsidRPr="00E11775" w:rsidRDefault="00D61EF9" w:rsidP="00E11775">
      <w:pPr>
        <w:tabs>
          <w:tab w:val="left" w:pos="567"/>
        </w:tabs>
        <w:spacing w:before="0"/>
        <w:rPr>
          <w:rFonts w:cs="Arial"/>
          <w:sz w:val="24"/>
          <w:szCs w:val="24"/>
        </w:rPr>
      </w:pPr>
    </w:p>
    <w:p w14:paraId="3335719B" w14:textId="77777777" w:rsidR="00E11775" w:rsidRPr="00E11775" w:rsidRDefault="00E11775" w:rsidP="00E11775">
      <w:pPr>
        <w:tabs>
          <w:tab w:val="left" w:pos="567"/>
        </w:tabs>
        <w:spacing w:before="0"/>
        <w:rPr>
          <w:rFonts w:cs="Arial"/>
          <w:sz w:val="24"/>
          <w:szCs w:val="24"/>
        </w:rPr>
      </w:pPr>
    </w:p>
    <w:p w14:paraId="24542592" w14:textId="77777777" w:rsidR="00E11775" w:rsidRPr="00E11775" w:rsidRDefault="00E11775" w:rsidP="00E11775">
      <w:pPr>
        <w:tabs>
          <w:tab w:val="left" w:pos="567"/>
        </w:tabs>
        <w:spacing w:before="0"/>
        <w:rPr>
          <w:rFonts w:cs="Arial"/>
          <w:sz w:val="24"/>
          <w:szCs w:val="24"/>
        </w:rPr>
      </w:pPr>
    </w:p>
    <w:p w14:paraId="4B3218D9" w14:textId="77777777" w:rsidR="00E11775" w:rsidRPr="00E11775" w:rsidRDefault="00E11775" w:rsidP="00E11775">
      <w:pPr>
        <w:tabs>
          <w:tab w:val="left" w:pos="567"/>
        </w:tabs>
        <w:spacing w:before="0"/>
        <w:rPr>
          <w:rFonts w:cs="Arial"/>
          <w:sz w:val="24"/>
          <w:szCs w:val="24"/>
        </w:rPr>
      </w:pPr>
    </w:p>
    <w:p w14:paraId="5BF00942" w14:textId="77777777" w:rsidR="00E11775" w:rsidRPr="00E11775" w:rsidRDefault="00E11775" w:rsidP="00E11775">
      <w:pPr>
        <w:tabs>
          <w:tab w:val="left" w:pos="567"/>
        </w:tabs>
        <w:spacing w:before="0"/>
        <w:rPr>
          <w:rFonts w:cs="Arial"/>
          <w:sz w:val="24"/>
          <w:szCs w:val="24"/>
        </w:rPr>
      </w:pPr>
    </w:p>
    <w:p w14:paraId="5723E5A5" w14:textId="77777777" w:rsidR="00E11775" w:rsidRPr="00E11775" w:rsidRDefault="00E11775" w:rsidP="00E11775">
      <w:pPr>
        <w:tabs>
          <w:tab w:val="left" w:pos="567"/>
        </w:tabs>
        <w:spacing w:before="0"/>
        <w:rPr>
          <w:rFonts w:cs="Arial"/>
          <w:sz w:val="24"/>
          <w:szCs w:val="24"/>
        </w:rPr>
      </w:pPr>
    </w:p>
    <w:p w14:paraId="172DD498" w14:textId="77777777" w:rsidR="00E11775" w:rsidRPr="00E11775" w:rsidRDefault="00E11775" w:rsidP="00E11775">
      <w:pPr>
        <w:tabs>
          <w:tab w:val="left" w:pos="567"/>
        </w:tabs>
        <w:spacing w:before="0"/>
        <w:rPr>
          <w:rFonts w:cs="Arial"/>
          <w:sz w:val="24"/>
          <w:szCs w:val="24"/>
        </w:rPr>
      </w:pPr>
    </w:p>
    <w:p w14:paraId="5208EA8F" w14:textId="77777777" w:rsidR="00B672CD" w:rsidRPr="00E11775" w:rsidRDefault="00B672CD" w:rsidP="00B672CD">
      <w:pPr>
        <w:pStyle w:val="Heading2"/>
        <w:jc w:val="center"/>
      </w:pPr>
      <w:r w:rsidRPr="00E11775">
        <w:lastRenderedPageBreak/>
        <w:t>УГОВОР</w:t>
      </w:r>
    </w:p>
    <w:p w14:paraId="704CFCD5" w14:textId="77777777" w:rsidR="00E11775" w:rsidRPr="00E11775" w:rsidRDefault="00E11775" w:rsidP="006664CC">
      <w:pPr>
        <w:pStyle w:val="Heading2"/>
        <w:jc w:val="center"/>
      </w:pPr>
      <w:r w:rsidRPr="00E11775">
        <w:t>о чувању пословне тајне и поверљивих информација</w:t>
      </w:r>
    </w:p>
    <w:p w14:paraId="548C6E4A" w14:textId="77777777" w:rsidR="00E11775" w:rsidRPr="00E11775" w:rsidRDefault="00E11775" w:rsidP="00E11775">
      <w:pPr>
        <w:tabs>
          <w:tab w:val="left" w:pos="567"/>
        </w:tabs>
        <w:spacing w:before="0"/>
        <w:rPr>
          <w:rFonts w:cs="Arial"/>
          <w:sz w:val="24"/>
          <w:szCs w:val="24"/>
        </w:rPr>
      </w:pPr>
    </w:p>
    <w:p w14:paraId="2A6FF0EA"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rPr>
        <w:t>Закључен</w:t>
      </w:r>
      <w:r w:rsidRPr="00E11775">
        <w:rPr>
          <w:rFonts w:cs="Arial"/>
          <w:sz w:val="24"/>
          <w:szCs w:val="24"/>
          <w:lang w:val="sr-Cyrl-RS"/>
        </w:rPr>
        <w:t xml:space="preserve"> у Београду </w:t>
      </w:r>
      <w:r w:rsidRPr="00E11775">
        <w:rPr>
          <w:rFonts w:cs="Arial"/>
          <w:sz w:val="24"/>
          <w:szCs w:val="24"/>
        </w:rPr>
        <w:t>између</w:t>
      </w:r>
      <w:r w:rsidRPr="00E11775">
        <w:rPr>
          <w:rFonts w:cs="Arial"/>
          <w:sz w:val="24"/>
          <w:szCs w:val="24"/>
          <w:lang w:val="sr-Cyrl-RS"/>
        </w:rPr>
        <w:t>:</w:t>
      </w:r>
    </w:p>
    <w:p w14:paraId="237A074B" w14:textId="77777777" w:rsidR="00E11775" w:rsidRPr="00E11775" w:rsidRDefault="00E11775" w:rsidP="00E11775">
      <w:pPr>
        <w:tabs>
          <w:tab w:val="left" w:pos="567"/>
        </w:tabs>
        <w:spacing w:before="0"/>
        <w:rPr>
          <w:rFonts w:cs="Arial"/>
          <w:sz w:val="24"/>
          <w:szCs w:val="24"/>
        </w:rPr>
      </w:pPr>
    </w:p>
    <w:p w14:paraId="1B768A43" w14:textId="2BF7EB57" w:rsidR="00E11775" w:rsidRPr="00E11775" w:rsidRDefault="00E11775" w:rsidP="00E11775">
      <w:pPr>
        <w:tabs>
          <w:tab w:val="left" w:pos="567"/>
        </w:tabs>
        <w:spacing w:before="0"/>
        <w:rPr>
          <w:rFonts w:cs="Arial"/>
          <w:sz w:val="24"/>
          <w:szCs w:val="24"/>
        </w:rPr>
      </w:pPr>
      <w:r w:rsidRPr="00E11775">
        <w:rPr>
          <w:rFonts w:cs="Arial"/>
          <w:sz w:val="24"/>
          <w:szCs w:val="24"/>
        </w:rPr>
        <w:t>Јавног пре</w:t>
      </w:r>
      <w:r>
        <w:rPr>
          <w:rFonts w:cs="Arial"/>
          <w:sz w:val="24"/>
          <w:szCs w:val="24"/>
        </w:rPr>
        <w:t xml:space="preserve">дузећа „Електропривреда Србије“ </w:t>
      </w:r>
      <w:r w:rsidRPr="00E11775">
        <w:rPr>
          <w:rFonts w:cs="Arial"/>
          <w:sz w:val="24"/>
          <w:szCs w:val="24"/>
        </w:rPr>
        <w:t xml:space="preserve">Београд, </w:t>
      </w:r>
      <w:r w:rsidRPr="00E11775">
        <w:rPr>
          <w:rFonts w:cs="Arial"/>
          <w:sz w:val="24"/>
          <w:szCs w:val="24"/>
          <w:lang w:val="sr-Cyrl-RS"/>
        </w:rPr>
        <w:t>Ц</w:t>
      </w:r>
      <w:r w:rsidRPr="00E11775">
        <w:rPr>
          <w:rFonts w:cs="Arial"/>
          <w:sz w:val="24"/>
          <w:szCs w:val="24"/>
        </w:rPr>
        <w:t xml:space="preserve">арице Милице бр. 2, матични број: 20053658, ПИБ 103920327, бр.тек.рачуна: 160-700-13 Banka Intesa ад Београд, које заступа </w:t>
      </w:r>
      <w:r w:rsidRPr="00E11775">
        <w:rPr>
          <w:rFonts w:cs="Arial"/>
          <w:sz w:val="24"/>
          <w:szCs w:val="24"/>
          <w:lang w:val="sr-Cyrl-RS"/>
        </w:rPr>
        <w:t>законски заступник, Милорад Грчић, в.д.директора</w:t>
      </w:r>
      <w:r w:rsidRPr="00E11775">
        <w:rPr>
          <w:rFonts w:cs="Arial"/>
          <w:sz w:val="24"/>
          <w:szCs w:val="24"/>
        </w:rPr>
        <w:t xml:space="preserve"> (у даљем тексту: </w:t>
      </w:r>
      <w:r w:rsidRPr="00E11775">
        <w:rPr>
          <w:rFonts w:cs="Arial"/>
          <w:sz w:val="24"/>
          <w:szCs w:val="24"/>
          <w:lang w:val="sr-Cyrl-RS"/>
        </w:rPr>
        <w:t>Корисник услуга</w:t>
      </w:r>
      <w:r w:rsidRPr="00E11775">
        <w:rPr>
          <w:rFonts w:cs="Arial"/>
          <w:sz w:val="24"/>
          <w:szCs w:val="24"/>
        </w:rPr>
        <w:t xml:space="preserve">), </w:t>
      </w:r>
    </w:p>
    <w:p w14:paraId="2DA2E0CB" w14:textId="77777777" w:rsidR="00E11775" w:rsidRPr="00E11775" w:rsidRDefault="00E11775" w:rsidP="00E11775">
      <w:pPr>
        <w:tabs>
          <w:tab w:val="left" w:pos="567"/>
        </w:tabs>
        <w:spacing w:before="0"/>
        <w:rPr>
          <w:rFonts w:cs="Arial"/>
          <w:sz w:val="24"/>
          <w:szCs w:val="24"/>
        </w:rPr>
      </w:pPr>
    </w:p>
    <w:p w14:paraId="5C9684EA" w14:textId="77777777" w:rsidR="00E11775" w:rsidRPr="00E11775" w:rsidRDefault="00E11775" w:rsidP="00E11775">
      <w:pPr>
        <w:tabs>
          <w:tab w:val="left" w:pos="567"/>
        </w:tabs>
        <w:spacing w:before="0"/>
        <w:rPr>
          <w:rFonts w:cs="Arial"/>
          <w:sz w:val="24"/>
          <w:szCs w:val="24"/>
        </w:rPr>
      </w:pPr>
      <w:r w:rsidRPr="00E11775">
        <w:rPr>
          <w:rFonts w:cs="Arial"/>
          <w:sz w:val="24"/>
          <w:szCs w:val="24"/>
        </w:rPr>
        <w:t>и</w:t>
      </w:r>
    </w:p>
    <w:p w14:paraId="1575F58E" w14:textId="77777777" w:rsidR="00E11775" w:rsidRPr="00E11775" w:rsidRDefault="00E11775" w:rsidP="00E11775">
      <w:pPr>
        <w:tabs>
          <w:tab w:val="left" w:pos="567"/>
        </w:tabs>
        <w:spacing w:before="0"/>
        <w:rPr>
          <w:rFonts w:cs="Arial"/>
          <w:sz w:val="24"/>
          <w:szCs w:val="24"/>
        </w:rPr>
      </w:pPr>
    </w:p>
    <w:p w14:paraId="6959F551"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Pr="00E11775">
        <w:rPr>
          <w:rFonts w:cs="Arial"/>
          <w:sz w:val="24"/>
          <w:szCs w:val="24"/>
          <w:lang w:val="sr-Cyrl-RS"/>
        </w:rPr>
        <w:t>Пружалац услуга</w:t>
      </w:r>
      <w:r w:rsidRPr="00E11775">
        <w:rPr>
          <w:rFonts w:cs="Arial"/>
          <w:sz w:val="24"/>
          <w:szCs w:val="24"/>
        </w:rPr>
        <w:t xml:space="preserve">), </w:t>
      </w:r>
    </w:p>
    <w:p w14:paraId="3B250F20" w14:textId="77777777" w:rsidR="00E11775" w:rsidRPr="00E11775" w:rsidRDefault="00E11775" w:rsidP="00E11775">
      <w:pPr>
        <w:tabs>
          <w:tab w:val="left" w:pos="567"/>
        </w:tabs>
        <w:spacing w:before="0"/>
        <w:rPr>
          <w:rFonts w:cs="Arial"/>
          <w:sz w:val="24"/>
          <w:szCs w:val="24"/>
        </w:rPr>
      </w:pPr>
    </w:p>
    <w:p w14:paraId="17C20B48" w14:textId="77777777" w:rsidR="00E11775" w:rsidRPr="00E11775" w:rsidRDefault="00E11775" w:rsidP="00E11775">
      <w:pPr>
        <w:tabs>
          <w:tab w:val="left" w:pos="567"/>
        </w:tabs>
        <w:spacing w:before="0"/>
        <w:rPr>
          <w:rFonts w:cs="Arial"/>
          <w:sz w:val="24"/>
          <w:szCs w:val="24"/>
        </w:rPr>
      </w:pPr>
      <w:r w:rsidRPr="00E11775">
        <w:rPr>
          <w:rFonts w:cs="Arial"/>
          <w:sz w:val="24"/>
          <w:szCs w:val="24"/>
        </w:rPr>
        <w:t>чланови групе /подизвођачи _________________________________________________</w:t>
      </w:r>
    </w:p>
    <w:p w14:paraId="0A3775AB"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_________________________________________________________________________, </w:t>
      </w:r>
    </w:p>
    <w:p w14:paraId="0CA9D08E" w14:textId="77777777" w:rsidR="00E11775" w:rsidRPr="00E11775" w:rsidRDefault="00E11775" w:rsidP="00E11775">
      <w:pPr>
        <w:tabs>
          <w:tab w:val="left" w:pos="567"/>
        </w:tabs>
        <w:spacing w:before="0"/>
        <w:rPr>
          <w:rFonts w:cs="Arial"/>
          <w:sz w:val="24"/>
          <w:szCs w:val="24"/>
        </w:rPr>
      </w:pPr>
    </w:p>
    <w:p w14:paraId="69B28A3C" w14:textId="77777777" w:rsidR="00E11775" w:rsidRPr="00E11775" w:rsidRDefault="00E11775" w:rsidP="00E11775">
      <w:pPr>
        <w:tabs>
          <w:tab w:val="left" w:pos="567"/>
        </w:tabs>
        <w:spacing w:before="0"/>
        <w:rPr>
          <w:rFonts w:cs="Arial"/>
          <w:sz w:val="24"/>
          <w:szCs w:val="24"/>
        </w:rPr>
      </w:pPr>
      <w:r w:rsidRPr="00E11775">
        <w:rPr>
          <w:rFonts w:cs="Arial"/>
          <w:sz w:val="24"/>
          <w:szCs w:val="24"/>
        </w:rPr>
        <w:t>заједнички назив Стране.</w:t>
      </w:r>
    </w:p>
    <w:p w14:paraId="016E17E9" w14:textId="77777777" w:rsidR="00E11775" w:rsidRPr="00E11775" w:rsidRDefault="00E11775" w:rsidP="00E11775">
      <w:pPr>
        <w:tabs>
          <w:tab w:val="left" w:pos="567"/>
        </w:tabs>
        <w:spacing w:before="0"/>
        <w:rPr>
          <w:rFonts w:cs="Arial"/>
          <w:sz w:val="24"/>
          <w:szCs w:val="24"/>
        </w:rPr>
      </w:pPr>
    </w:p>
    <w:p w14:paraId="7797FFA3"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1.</w:t>
      </w:r>
    </w:p>
    <w:p w14:paraId="1D3700B0" w14:textId="77777777" w:rsidR="00E11775" w:rsidRPr="00E11775" w:rsidRDefault="00E11775" w:rsidP="00E11775">
      <w:pPr>
        <w:tabs>
          <w:tab w:val="left" w:pos="567"/>
        </w:tabs>
        <w:spacing w:before="0"/>
        <w:jc w:val="center"/>
        <w:rPr>
          <w:rFonts w:cs="Arial"/>
          <w:b/>
          <w:sz w:val="24"/>
          <w:szCs w:val="24"/>
        </w:rPr>
      </w:pPr>
    </w:p>
    <w:p w14:paraId="62221150" w14:textId="77777777" w:rsidR="00E11775" w:rsidRPr="00E11775" w:rsidRDefault="00E11775" w:rsidP="00E11775">
      <w:pPr>
        <w:tabs>
          <w:tab w:val="left" w:pos="567"/>
        </w:tabs>
        <w:rPr>
          <w:rFonts w:cs="Arial"/>
          <w:bCs/>
          <w:sz w:val="24"/>
          <w:szCs w:val="24"/>
          <w:lang w:val="sr-Cyrl-RS"/>
        </w:rPr>
      </w:pPr>
      <w:r w:rsidRPr="00E11775">
        <w:rPr>
          <w:rFonts w:cs="Arial"/>
          <w:sz w:val="24"/>
          <w:szCs w:val="24"/>
        </w:rPr>
        <w:t xml:space="preserve">Стране су се договориле да у вези са набавком </w:t>
      </w:r>
      <w:r w:rsidRPr="00E11775">
        <w:rPr>
          <w:rFonts w:cs="Arial"/>
          <w:sz w:val="24"/>
          <w:szCs w:val="24"/>
          <w:lang w:val="sr-Cyrl-RS"/>
        </w:rPr>
        <w:t>услуга</w:t>
      </w:r>
      <w:r w:rsidRPr="00E11775">
        <w:rPr>
          <w:rFonts w:cs="Arial"/>
          <w:sz w:val="24"/>
          <w:szCs w:val="24"/>
        </w:rPr>
        <w:t>„</w:t>
      </w:r>
      <w:r w:rsidRPr="00E11775">
        <w:rPr>
          <w:rFonts w:cs="Arial"/>
          <w:bCs/>
          <w:sz w:val="24"/>
          <w:szCs w:val="24"/>
          <w:lang w:val="sr-Cyrl-RS"/>
        </w:rPr>
        <w:t xml:space="preserve"> Реконструкција и модернизација ТС 110/</w:t>
      </w:r>
      <w:r w:rsidRPr="00E11775">
        <w:rPr>
          <w:rFonts w:cs="Arial"/>
          <w:bCs/>
          <w:sz w:val="24"/>
          <w:szCs w:val="24"/>
        </w:rPr>
        <w:t>X</w:t>
      </w:r>
      <w:r w:rsidRPr="00E11775">
        <w:rPr>
          <w:rFonts w:cs="Arial"/>
          <w:bCs/>
          <w:sz w:val="24"/>
          <w:szCs w:val="24"/>
          <w:lang w:val="sr-Cyrl-RS"/>
        </w:rPr>
        <w:t xml:space="preserve"> – Израда инвестиционо-техничке документације и студија оправданости за ТС 110/</w:t>
      </w:r>
      <w:r w:rsidRPr="00E11775">
        <w:rPr>
          <w:rFonts w:cs="Arial"/>
          <w:bCs/>
          <w:sz w:val="24"/>
          <w:szCs w:val="24"/>
        </w:rPr>
        <w:t>X</w:t>
      </w:r>
      <w:r w:rsidRPr="00E11775">
        <w:rPr>
          <w:rFonts w:cs="Arial"/>
          <w:sz w:val="24"/>
          <w:szCs w:val="24"/>
        </w:rPr>
        <w:t xml:space="preserve"> “, Јавна набавка број ЈН</w:t>
      </w:r>
      <w:r w:rsidRPr="00E11775">
        <w:rPr>
          <w:rFonts w:cs="Arial"/>
          <w:sz w:val="24"/>
          <w:szCs w:val="24"/>
          <w:lang w:val="sr-Cyrl-RS"/>
        </w:rPr>
        <w:t>/1000/0355/2016</w:t>
      </w:r>
      <w:r w:rsidRPr="00E11775">
        <w:rPr>
          <w:rFonts w:cs="Arial"/>
          <w:sz w:val="24"/>
          <w:szCs w:val="24"/>
        </w:rPr>
        <w:t xml:space="preserve"> (у даљем тексту: </w:t>
      </w:r>
      <w:r w:rsidRPr="00E11775">
        <w:rPr>
          <w:rFonts w:cs="Arial"/>
          <w:sz w:val="24"/>
          <w:szCs w:val="24"/>
          <w:lang w:val="sr-Cyrl-RS"/>
        </w:rPr>
        <w:t>Услуге</w:t>
      </w:r>
      <w:r w:rsidRPr="00E11775">
        <w:rPr>
          <w:rFonts w:cs="Arial"/>
          <w:sz w:val="24"/>
          <w:szCs w:val="24"/>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4FFF1ECD" w14:textId="77777777" w:rsidR="00E11775" w:rsidRPr="00E11775" w:rsidRDefault="00E11775" w:rsidP="00E11775">
      <w:pPr>
        <w:tabs>
          <w:tab w:val="left" w:pos="567"/>
        </w:tabs>
        <w:spacing w:before="0"/>
        <w:rPr>
          <w:rFonts w:cs="Arial"/>
          <w:sz w:val="24"/>
          <w:szCs w:val="24"/>
        </w:rPr>
      </w:pPr>
    </w:p>
    <w:p w14:paraId="094D782A" w14:textId="4EF855DA" w:rsidR="00E11775" w:rsidRPr="00E11775" w:rsidRDefault="00E11775" w:rsidP="00E11775">
      <w:pPr>
        <w:tabs>
          <w:tab w:val="left" w:pos="567"/>
        </w:tabs>
        <w:spacing w:before="0"/>
        <w:rPr>
          <w:rFonts w:cs="Arial"/>
          <w:sz w:val="24"/>
          <w:szCs w:val="24"/>
        </w:rPr>
      </w:pPr>
      <w:r w:rsidRPr="00E11775">
        <w:rPr>
          <w:rFonts w:cs="Arial"/>
          <w:sz w:val="24"/>
          <w:szCs w:val="24"/>
        </w:rPr>
        <w:t xml:space="preserve">Овај Уговор представља прилог </w:t>
      </w:r>
      <w:r>
        <w:rPr>
          <w:rFonts w:cs="Arial"/>
          <w:sz w:val="24"/>
          <w:szCs w:val="24"/>
          <w:lang w:val="sr-Cyrl-RS"/>
        </w:rPr>
        <w:t>основном Уговору</w:t>
      </w:r>
      <w:r w:rsidRPr="00E11775">
        <w:rPr>
          <w:rFonts w:cs="Arial"/>
          <w:sz w:val="24"/>
          <w:szCs w:val="24"/>
        </w:rPr>
        <w:t xml:space="preserve"> број _____ од ____</w:t>
      </w:r>
      <w:r w:rsidRPr="00E11775">
        <w:rPr>
          <w:rFonts w:cs="Arial"/>
          <w:sz w:val="24"/>
          <w:szCs w:val="24"/>
          <w:lang w:val="sr-Cyrl-RS"/>
        </w:rPr>
        <w:t>2017</w:t>
      </w:r>
      <w:r w:rsidRPr="00E11775">
        <w:rPr>
          <w:rFonts w:cs="Arial"/>
          <w:sz w:val="24"/>
          <w:szCs w:val="24"/>
        </w:rPr>
        <w:t xml:space="preserve">. године. </w:t>
      </w:r>
    </w:p>
    <w:p w14:paraId="7C07A6FD" w14:textId="77777777" w:rsidR="00E11775" w:rsidRPr="00E11775" w:rsidRDefault="00E11775" w:rsidP="00E11775">
      <w:pPr>
        <w:tabs>
          <w:tab w:val="left" w:pos="567"/>
        </w:tabs>
        <w:spacing w:before="0"/>
        <w:rPr>
          <w:rFonts w:cs="Arial"/>
          <w:sz w:val="24"/>
          <w:szCs w:val="24"/>
        </w:rPr>
      </w:pPr>
    </w:p>
    <w:p w14:paraId="4C9E3FE8"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2.</w:t>
      </w:r>
    </w:p>
    <w:p w14:paraId="6E0674D4" w14:textId="77777777" w:rsidR="00E11775" w:rsidRPr="00E11775" w:rsidRDefault="00E11775" w:rsidP="00E11775">
      <w:pPr>
        <w:tabs>
          <w:tab w:val="left" w:pos="567"/>
        </w:tabs>
        <w:spacing w:before="0"/>
        <w:jc w:val="center"/>
        <w:rPr>
          <w:rFonts w:cs="Arial"/>
          <w:b/>
          <w:sz w:val="24"/>
          <w:szCs w:val="24"/>
        </w:rPr>
      </w:pPr>
    </w:p>
    <w:p w14:paraId="08BCE926"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Стране су сaгласне да термини који се користе, односно проистичу из овог уговорног односа имају следеће значење: </w:t>
      </w:r>
    </w:p>
    <w:p w14:paraId="5248FB4B" w14:textId="77777777" w:rsidR="00E11775" w:rsidRPr="00E11775" w:rsidRDefault="00E11775" w:rsidP="00E11775">
      <w:pPr>
        <w:tabs>
          <w:tab w:val="left" w:pos="567"/>
        </w:tabs>
        <w:spacing w:before="0"/>
        <w:rPr>
          <w:rFonts w:cs="Arial"/>
          <w:sz w:val="24"/>
          <w:szCs w:val="24"/>
        </w:rPr>
      </w:pPr>
    </w:p>
    <w:p w14:paraId="54DD57B1" w14:textId="77777777" w:rsidR="00E11775" w:rsidRPr="00E11775" w:rsidRDefault="00E11775" w:rsidP="00E11775">
      <w:pPr>
        <w:tabs>
          <w:tab w:val="left" w:pos="567"/>
        </w:tabs>
        <w:spacing w:before="0"/>
        <w:rPr>
          <w:rFonts w:cs="Arial"/>
          <w:sz w:val="24"/>
          <w:szCs w:val="24"/>
        </w:rPr>
      </w:pPr>
      <w:r w:rsidRPr="00E11775">
        <w:rPr>
          <w:rFonts w:cs="Arial"/>
          <w:sz w:val="24"/>
          <w:szCs w:val="24"/>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4A7A0D46" w14:textId="77777777" w:rsidR="00E11775" w:rsidRPr="00E11775" w:rsidRDefault="00E11775" w:rsidP="00E11775">
      <w:pPr>
        <w:tabs>
          <w:tab w:val="left" w:pos="567"/>
        </w:tabs>
        <w:spacing w:before="0"/>
        <w:rPr>
          <w:rFonts w:cs="Arial"/>
          <w:sz w:val="24"/>
          <w:szCs w:val="24"/>
        </w:rPr>
      </w:pPr>
    </w:p>
    <w:p w14:paraId="475C0674" w14:textId="77777777" w:rsidR="00E11775" w:rsidRPr="00E11775" w:rsidRDefault="00E11775" w:rsidP="00E11775">
      <w:pPr>
        <w:tabs>
          <w:tab w:val="left" w:pos="567"/>
        </w:tabs>
        <w:spacing w:before="0"/>
        <w:rPr>
          <w:rFonts w:cs="Arial"/>
          <w:sz w:val="24"/>
          <w:szCs w:val="24"/>
        </w:rPr>
      </w:pPr>
      <w:r w:rsidRPr="00E11775">
        <w:rPr>
          <w:rFonts w:cs="Arial"/>
          <w:sz w:val="24"/>
          <w:szCs w:val="24"/>
        </w:rPr>
        <w:lastRenderedPageBreak/>
        <w:t xml:space="preserve">Држалац пословне тајне – лице које на основу закона контролише коришћење пословне тајне; </w:t>
      </w:r>
    </w:p>
    <w:p w14:paraId="307069AE" w14:textId="77777777" w:rsidR="00E11775" w:rsidRPr="00E11775" w:rsidRDefault="00E11775" w:rsidP="00E11775">
      <w:pPr>
        <w:tabs>
          <w:tab w:val="left" w:pos="567"/>
        </w:tabs>
        <w:spacing w:before="0"/>
        <w:rPr>
          <w:rFonts w:cs="Arial"/>
          <w:sz w:val="24"/>
          <w:szCs w:val="24"/>
        </w:rPr>
      </w:pPr>
    </w:p>
    <w:p w14:paraId="6393145F" w14:textId="77777777" w:rsidR="00E11775" w:rsidRPr="00E11775" w:rsidRDefault="00E11775" w:rsidP="00E11775">
      <w:pPr>
        <w:tabs>
          <w:tab w:val="left" w:pos="567"/>
        </w:tabs>
        <w:spacing w:before="0"/>
        <w:rPr>
          <w:rFonts w:cs="Arial"/>
          <w:sz w:val="24"/>
          <w:szCs w:val="24"/>
        </w:rPr>
      </w:pPr>
      <w:r w:rsidRPr="00E11775">
        <w:rPr>
          <w:rFonts w:cs="Arial"/>
          <w:sz w:val="24"/>
          <w:szCs w:val="24"/>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C816A63" w14:textId="77777777" w:rsidR="00E11775" w:rsidRPr="00E11775" w:rsidRDefault="00E11775" w:rsidP="00E11775">
      <w:pPr>
        <w:tabs>
          <w:tab w:val="left" w:pos="567"/>
        </w:tabs>
        <w:spacing w:before="0"/>
        <w:rPr>
          <w:rFonts w:cs="Arial"/>
          <w:sz w:val="24"/>
          <w:szCs w:val="24"/>
        </w:rPr>
      </w:pPr>
    </w:p>
    <w:p w14:paraId="2BDB24B1"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111B7425" w14:textId="77777777" w:rsidR="00E11775" w:rsidRPr="00E11775" w:rsidRDefault="00E11775" w:rsidP="00E11775">
      <w:pPr>
        <w:tabs>
          <w:tab w:val="left" w:pos="567"/>
        </w:tabs>
        <w:spacing w:before="0"/>
        <w:rPr>
          <w:rFonts w:cs="Arial"/>
          <w:sz w:val="24"/>
          <w:szCs w:val="24"/>
        </w:rPr>
      </w:pPr>
      <w:r w:rsidRPr="00E11775">
        <w:rPr>
          <w:rFonts w:cs="Arial"/>
          <w:sz w:val="24"/>
          <w:szCs w:val="24"/>
        </w:rPr>
        <w:tab/>
      </w:r>
    </w:p>
    <w:p w14:paraId="65435ABF" w14:textId="77777777" w:rsidR="00E11775" w:rsidRPr="00E11775" w:rsidRDefault="00E11775" w:rsidP="00E11775">
      <w:pPr>
        <w:tabs>
          <w:tab w:val="left" w:pos="567"/>
        </w:tabs>
        <w:spacing w:before="0"/>
        <w:rPr>
          <w:rFonts w:cs="Arial"/>
          <w:sz w:val="24"/>
          <w:szCs w:val="24"/>
        </w:rPr>
      </w:pPr>
      <w:r w:rsidRPr="00E11775">
        <w:rPr>
          <w:rFonts w:cs="Arial"/>
          <w:sz w:val="24"/>
          <w:szCs w:val="24"/>
        </w:rPr>
        <w:t>Давалац – Страна која је Држалац пословне тајне, која Примаоцу уступа податке који представљају пословну тајну;</w:t>
      </w:r>
    </w:p>
    <w:p w14:paraId="63FD5123" w14:textId="77777777" w:rsidR="00E11775" w:rsidRPr="00E11775" w:rsidRDefault="00E11775" w:rsidP="00E11775">
      <w:pPr>
        <w:tabs>
          <w:tab w:val="left" w:pos="567"/>
        </w:tabs>
        <w:spacing w:before="0"/>
        <w:rPr>
          <w:rFonts w:cs="Arial"/>
          <w:sz w:val="24"/>
          <w:szCs w:val="24"/>
        </w:rPr>
      </w:pPr>
    </w:p>
    <w:p w14:paraId="081EA04F" w14:textId="77777777" w:rsidR="00E11775" w:rsidRPr="00E11775" w:rsidRDefault="00E11775" w:rsidP="00E11775">
      <w:pPr>
        <w:tabs>
          <w:tab w:val="left" w:pos="567"/>
        </w:tabs>
        <w:spacing w:before="0"/>
        <w:rPr>
          <w:rFonts w:cs="Arial"/>
          <w:sz w:val="24"/>
          <w:szCs w:val="24"/>
        </w:rPr>
      </w:pPr>
      <w:r w:rsidRPr="00E11775">
        <w:rPr>
          <w:rFonts w:cs="Arial"/>
          <w:sz w:val="24"/>
          <w:szCs w:val="24"/>
        </w:rPr>
        <w:t>Прималац – Страна која од Даваоца прима податке који представљају пословну тајну, те пријемом истих постаје Држалац пословне тајне;</w:t>
      </w:r>
    </w:p>
    <w:p w14:paraId="19F89C17" w14:textId="77777777" w:rsidR="00E11775" w:rsidRPr="00E11775" w:rsidRDefault="00E11775" w:rsidP="00E11775">
      <w:pPr>
        <w:tabs>
          <w:tab w:val="left" w:pos="567"/>
        </w:tabs>
        <w:spacing w:before="0"/>
        <w:rPr>
          <w:rFonts w:cs="Arial"/>
          <w:sz w:val="24"/>
          <w:szCs w:val="24"/>
        </w:rPr>
      </w:pPr>
    </w:p>
    <w:p w14:paraId="7188EA54" w14:textId="77777777" w:rsidR="00E11775" w:rsidRPr="00E11775" w:rsidRDefault="00E11775" w:rsidP="00E11775">
      <w:pPr>
        <w:tabs>
          <w:tab w:val="left" w:pos="567"/>
        </w:tabs>
        <w:spacing w:before="0"/>
        <w:rPr>
          <w:rFonts w:cs="Arial"/>
          <w:sz w:val="24"/>
          <w:szCs w:val="24"/>
        </w:rPr>
      </w:pPr>
      <w:r w:rsidRPr="00E11775">
        <w:rPr>
          <w:rFonts w:cs="Arial"/>
          <w:sz w:val="24"/>
          <w:szCs w:val="24"/>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2C929FC3" w14:textId="77777777" w:rsidR="00E11775" w:rsidRPr="00E11775" w:rsidRDefault="00E11775" w:rsidP="00E11775">
      <w:pPr>
        <w:tabs>
          <w:tab w:val="left" w:pos="567"/>
        </w:tabs>
        <w:spacing w:before="0"/>
        <w:rPr>
          <w:rFonts w:cs="Arial"/>
          <w:sz w:val="24"/>
          <w:szCs w:val="24"/>
        </w:rPr>
      </w:pPr>
    </w:p>
    <w:p w14:paraId="1007D070" w14:textId="77777777" w:rsidR="00E11775" w:rsidRPr="00E11775" w:rsidRDefault="00E11775" w:rsidP="00E11775">
      <w:pPr>
        <w:tabs>
          <w:tab w:val="left" w:pos="567"/>
        </w:tabs>
        <w:spacing w:before="0"/>
        <w:rPr>
          <w:rFonts w:cs="Arial"/>
          <w:sz w:val="24"/>
          <w:szCs w:val="24"/>
        </w:rPr>
      </w:pPr>
      <w:r w:rsidRPr="00E11775">
        <w:rPr>
          <w:rFonts w:cs="Arial"/>
          <w:sz w:val="24"/>
          <w:szCs w:val="24"/>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6D40EF0" w14:textId="77777777" w:rsidR="00E11775" w:rsidRPr="00E11775" w:rsidRDefault="00E11775" w:rsidP="00E11775">
      <w:pPr>
        <w:tabs>
          <w:tab w:val="left" w:pos="567"/>
        </w:tabs>
        <w:spacing w:before="0"/>
        <w:rPr>
          <w:rFonts w:cs="Arial"/>
          <w:sz w:val="24"/>
          <w:szCs w:val="24"/>
        </w:rPr>
      </w:pPr>
    </w:p>
    <w:p w14:paraId="604DD425"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3.</w:t>
      </w:r>
    </w:p>
    <w:p w14:paraId="24D069CF" w14:textId="77777777" w:rsidR="00E11775" w:rsidRPr="00E11775" w:rsidRDefault="00E11775" w:rsidP="00E11775">
      <w:pPr>
        <w:tabs>
          <w:tab w:val="left" w:pos="567"/>
        </w:tabs>
        <w:spacing w:before="0"/>
        <w:jc w:val="center"/>
        <w:rPr>
          <w:rFonts w:cs="Arial"/>
          <w:b/>
          <w:sz w:val="24"/>
          <w:szCs w:val="24"/>
        </w:rPr>
      </w:pPr>
    </w:p>
    <w:p w14:paraId="6A77DFEC"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E11775">
        <w:rPr>
          <w:rFonts w:cs="Arial"/>
          <w:sz w:val="24"/>
          <w:szCs w:val="24"/>
          <w:lang w:val="sr-Cyrl-RS"/>
        </w:rPr>
        <w:t xml:space="preserve">Корисника услуга </w:t>
      </w:r>
      <w:r w:rsidRPr="00E11775">
        <w:rPr>
          <w:rFonts w:cs="Arial"/>
          <w:sz w:val="24"/>
          <w:szCs w:val="24"/>
        </w:rPr>
        <w:t xml:space="preserve">и </w:t>
      </w:r>
      <w:r w:rsidRPr="00E11775">
        <w:rPr>
          <w:rFonts w:cs="Arial"/>
          <w:sz w:val="24"/>
          <w:szCs w:val="24"/>
          <w:lang w:val="sr-Cyrl-RS"/>
        </w:rPr>
        <w:t>Пружаоца услуга</w:t>
      </w:r>
      <w:r w:rsidRPr="00E11775">
        <w:rPr>
          <w:rFonts w:cs="Arial"/>
          <w:sz w:val="24"/>
          <w:szCs w:val="24"/>
        </w:rPr>
        <w:t>.</w:t>
      </w:r>
    </w:p>
    <w:p w14:paraId="13D643A5" w14:textId="77777777" w:rsidR="00E11775" w:rsidRPr="00E11775" w:rsidRDefault="00E11775" w:rsidP="00E11775">
      <w:pPr>
        <w:tabs>
          <w:tab w:val="left" w:pos="567"/>
        </w:tabs>
        <w:spacing w:before="0"/>
        <w:rPr>
          <w:rFonts w:cs="Arial"/>
          <w:sz w:val="24"/>
          <w:szCs w:val="24"/>
        </w:rPr>
      </w:pPr>
    </w:p>
    <w:p w14:paraId="1DEDBB6E"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443C1E10" w14:textId="77777777" w:rsidR="00E11775" w:rsidRPr="00E11775" w:rsidRDefault="00E11775" w:rsidP="00E11775">
      <w:pPr>
        <w:tabs>
          <w:tab w:val="left" w:pos="567"/>
        </w:tabs>
        <w:spacing w:before="0"/>
        <w:rPr>
          <w:rFonts w:cs="Arial"/>
          <w:sz w:val="24"/>
          <w:szCs w:val="24"/>
        </w:rPr>
      </w:pPr>
    </w:p>
    <w:p w14:paraId="515A2101" w14:textId="77777777" w:rsidR="00E11775" w:rsidRPr="00E11775" w:rsidRDefault="00E11775" w:rsidP="00E11775">
      <w:pPr>
        <w:tabs>
          <w:tab w:val="left" w:pos="567"/>
        </w:tabs>
        <w:spacing w:before="0"/>
        <w:rPr>
          <w:rFonts w:cs="Arial"/>
          <w:sz w:val="24"/>
          <w:szCs w:val="24"/>
        </w:rPr>
      </w:pPr>
      <w:r w:rsidRPr="00E11775">
        <w:rPr>
          <w:rFonts w:cs="Arial"/>
          <w:sz w:val="24"/>
          <w:szCs w:val="24"/>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09B1115D" w14:textId="77777777" w:rsidR="00E11775" w:rsidRPr="00E11775" w:rsidRDefault="00E11775" w:rsidP="00E11775">
      <w:pPr>
        <w:tabs>
          <w:tab w:val="left" w:pos="567"/>
        </w:tabs>
        <w:spacing w:before="0"/>
        <w:rPr>
          <w:rFonts w:cs="Arial"/>
          <w:sz w:val="24"/>
          <w:szCs w:val="24"/>
        </w:rPr>
      </w:pPr>
    </w:p>
    <w:p w14:paraId="68F3C2C6"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Осим ако изричито није другачије уређено, </w:t>
      </w:r>
    </w:p>
    <w:p w14:paraId="6A84034A" w14:textId="77777777" w:rsidR="00E11775" w:rsidRPr="00E11775" w:rsidRDefault="00E11775" w:rsidP="00E11775">
      <w:pPr>
        <w:tabs>
          <w:tab w:val="left" w:pos="567"/>
        </w:tabs>
        <w:spacing w:before="0"/>
        <w:rPr>
          <w:rFonts w:cs="Arial"/>
          <w:sz w:val="24"/>
          <w:szCs w:val="24"/>
        </w:rPr>
      </w:pPr>
      <w:r w:rsidRPr="00E11775">
        <w:rPr>
          <w:rFonts w:cs="Arial"/>
          <w:sz w:val="24"/>
          <w:szCs w:val="24"/>
        </w:rPr>
        <w:lastRenderedPageBreak/>
        <w:t>•</w:t>
      </w:r>
      <w:r w:rsidRPr="00E11775">
        <w:rPr>
          <w:rFonts w:cs="Arial"/>
          <w:sz w:val="24"/>
          <w:szCs w:val="24"/>
        </w:rPr>
        <w:tab/>
        <w:t xml:space="preserve">ниједна страна неће користити пословну тајну или поверљиве информације друге стране, </w:t>
      </w:r>
    </w:p>
    <w:p w14:paraId="657F1428"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7354069"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0F4DBFB" w14:textId="77777777" w:rsidR="00E11775" w:rsidRPr="00E11775" w:rsidRDefault="00E11775" w:rsidP="00E11775">
      <w:pPr>
        <w:tabs>
          <w:tab w:val="left" w:pos="567"/>
        </w:tabs>
        <w:spacing w:before="0"/>
        <w:rPr>
          <w:rFonts w:cs="Arial"/>
          <w:sz w:val="24"/>
          <w:szCs w:val="24"/>
        </w:rPr>
      </w:pPr>
    </w:p>
    <w:p w14:paraId="3CA7EBE0"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4.</w:t>
      </w:r>
    </w:p>
    <w:p w14:paraId="1110B2FD" w14:textId="77777777" w:rsidR="00E11775" w:rsidRPr="00E11775" w:rsidRDefault="00E11775" w:rsidP="00E11775">
      <w:pPr>
        <w:tabs>
          <w:tab w:val="left" w:pos="567"/>
        </w:tabs>
        <w:spacing w:before="0"/>
        <w:jc w:val="center"/>
        <w:rPr>
          <w:rFonts w:cs="Arial"/>
          <w:b/>
          <w:sz w:val="24"/>
          <w:szCs w:val="24"/>
        </w:rPr>
      </w:pPr>
    </w:p>
    <w:p w14:paraId="48AF59BE" w14:textId="77777777" w:rsidR="00E11775" w:rsidRPr="00E11775" w:rsidRDefault="00E11775" w:rsidP="00E11775">
      <w:pPr>
        <w:tabs>
          <w:tab w:val="left" w:pos="567"/>
        </w:tabs>
        <w:spacing w:before="0"/>
        <w:rPr>
          <w:rFonts w:cs="Arial"/>
          <w:sz w:val="24"/>
          <w:szCs w:val="24"/>
        </w:rPr>
      </w:pPr>
      <w:r w:rsidRPr="00E11775">
        <w:rPr>
          <w:rFonts w:cs="Arial"/>
          <w:sz w:val="24"/>
          <w:szCs w:val="24"/>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0A12B2F5" w14:textId="77777777" w:rsidR="00E11775" w:rsidRPr="00E11775" w:rsidRDefault="00E11775" w:rsidP="00E11775">
      <w:pPr>
        <w:tabs>
          <w:tab w:val="left" w:pos="567"/>
        </w:tabs>
        <w:spacing w:before="0"/>
        <w:rPr>
          <w:rFonts w:cs="Arial"/>
          <w:sz w:val="24"/>
          <w:szCs w:val="24"/>
        </w:rPr>
      </w:pPr>
    </w:p>
    <w:p w14:paraId="0A6807D2" w14:textId="77777777" w:rsidR="00E11775" w:rsidRPr="00E11775" w:rsidRDefault="00E11775" w:rsidP="00E11775">
      <w:pPr>
        <w:tabs>
          <w:tab w:val="left" w:pos="567"/>
        </w:tabs>
        <w:spacing w:before="0"/>
        <w:rPr>
          <w:rFonts w:cs="Arial"/>
          <w:sz w:val="24"/>
          <w:szCs w:val="24"/>
        </w:rPr>
      </w:pPr>
      <w:r w:rsidRPr="00E11775">
        <w:rPr>
          <w:rFonts w:cs="Arial"/>
          <w:sz w:val="24"/>
          <w:szCs w:val="24"/>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400BA36" w14:textId="77777777" w:rsidR="00E11775" w:rsidRPr="00E11775" w:rsidRDefault="00E11775" w:rsidP="00E11775">
      <w:pPr>
        <w:tabs>
          <w:tab w:val="left" w:pos="567"/>
        </w:tabs>
        <w:spacing w:before="0"/>
        <w:rPr>
          <w:rFonts w:cs="Arial"/>
          <w:sz w:val="24"/>
          <w:szCs w:val="24"/>
        </w:rPr>
      </w:pPr>
    </w:p>
    <w:p w14:paraId="3AF488ED" w14:textId="77777777" w:rsidR="00E11775" w:rsidRPr="00E11775" w:rsidRDefault="00E11775" w:rsidP="00E11775">
      <w:pPr>
        <w:tabs>
          <w:tab w:val="left" w:pos="567"/>
        </w:tabs>
        <w:spacing w:before="0"/>
        <w:rPr>
          <w:rFonts w:cs="Arial"/>
          <w:sz w:val="24"/>
          <w:szCs w:val="24"/>
        </w:rPr>
      </w:pPr>
      <w:r w:rsidRPr="00E11775">
        <w:rPr>
          <w:rFonts w:cs="Arial"/>
          <w:sz w:val="24"/>
          <w:szCs w:val="24"/>
        </w:rPr>
        <w:t>Обавеза из претходног става не постоји у случајевима:</w:t>
      </w:r>
    </w:p>
    <w:p w14:paraId="5235C7BC" w14:textId="77777777" w:rsidR="00E11775" w:rsidRPr="00E11775" w:rsidRDefault="00E11775" w:rsidP="00E11775">
      <w:pPr>
        <w:tabs>
          <w:tab w:val="left" w:pos="567"/>
        </w:tabs>
        <w:spacing w:before="0"/>
        <w:rPr>
          <w:rFonts w:cs="Arial"/>
          <w:sz w:val="24"/>
          <w:szCs w:val="24"/>
        </w:rPr>
      </w:pPr>
    </w:p>
    <w:p w14:paraId="743C56C1" w14:textId="77777777" w:rsidR="00E11775" w:rsidRPr="00E11775" w:rsidRDefault="00E11775" w:rsidP="00E11775">
      <w:pPr>
        <w:tabs>
          <w:tab w:val="left" w:pos="567"/>
        </w:tabs>
        <w:spacing w:before="0"/>
        <w:rPr>
          <w:rFonts w:cs="Arial"/>
          <w:sz w:val="24"/>
          <w:szCs w:val="24"/>
        </w:rPr>
      </w:pPr>
      <w:r w:rsidRPr="00E11775">
        <w:rPr>
          <w:rFonts w:cs="Arial"/>
          <w:sz w:val="24"/>
          <w:szCs w:val="24"/>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9D913B0"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27D51E3B" w14:textId="77777777" w:rsidR="00E11775" w:rsidRPr="00E11775" w:rsidRDefault="00E11775" w:rsidP="00E11775">
      <w:pPr>
        <w:tabs>
          <w:tab w:val="left" w:pos="567"/>
        </w:tabs>
        <w:spacing w:before="0"/>
        <w:rPr>
          <w:rFonts w:cs="Arial"/>
          <w:sz w:val="24"/>
          <w:szCs w:val="24"/>
        </w:rPr>
      </w:pPr>
      <w:r w:rsidRPr="00E11775">
        <w:rPr>
          <w:rFonts w:cs="Arial"/>
          <w:sz w:val="24"/>
          <w:szCs w:val="24"/>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35F5885D" w14:textId="77777777" w:rsidR="00E11775" w:rsidRPr="00E11775" w:rsidRDefault="00E11775" w:rsidP="00E11775">
      <w:pPr>
        <w:tabs>
          <w:tab w:val="left" w:pos="567"/>
        </w:tabs>
        <w:spacing w:before="0"/>
        <w:rPr>
          <w:rFonts w:cs="Arial"/>
          <w:sz w:val="24"/>
          <w:szCs w:val="24"/>
        </w:rPr>
      </w:pPr>
      <w:r w:rsidRPr="00E11775">
        <w:rPr>
          <w:rFonts w:cs="Arial"/>
          <w:sz w:val="24"/>
          <w:szCs w:val="24"/>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277D23D7" w14:textId="77777777" w:rsidR="00E11775" w:rsidRPr="00E11775" w:rsidRDefault="00E11775" w:rsidP="00E11775">
      <w:pPr>
        <w:tabs>
          <w:tab w:val="left" w:pos="567"/>
        </w:tabs>
        <w:spacing w:before="0"/>
        <w:rPr>
          <w:rFonts w:cs="Arial"/>
          <w:sz w:val="24"/>
          <w:szCs w:val="24"/>
        </w:rPr>
      </w:pPr>
    </w:p>
    <w:p w14:paraId="06D4B099"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2887879E"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то било познато Примаоцу у време одавања, </w:t>
      </w:r>
    </w:p>
    <w:p w14:paraId="726A8E6A"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дошло до јавности, али не кривицом Примаоца, </w:t>
      </w:r>
    </w:p>
    <w:p w14:paraId="7CE6666D"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то примљено правним путем без ограничења употребе од треће стране која је овлашћена да ода, </w:t>
      </w:r>
    </w:p>
    <w:p w14:paraId="2DF44F6C"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1097A466"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је писмено одобрено да се објави од стране Даваоца.</w:t>
      </w:r>
    </w:p>
    <w:p w14:paraId="248A9F71" w14:textId="77777777" w:rsidR="00E11775" w:rsidRPr="00E11775" w:rsidRDefault="00E11775" w:rsidP="00E11775">
      <w:pPr>
        <w:tabs>
          <w:tab w:val="left" w:pos="567"/>
        </w:tabs>
        <w:spacing w:before="0"/>
        <w:rPr>
          <w:rFonts w:cs="Arial"/>
          <w:sz w:val="24"/>
          <w:szCs w:val="24"/>
        </w:rPr>
      </w:pPr>
    </w:p>
    <w:p w14:paraId="75138957"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5.</w:t>
      </w:r>
    </w:p>
    <w:p w14:paraId="0988BFE7" w14:textId="77777777" w:rsidR="00E11775" w:rsidRPr="00E11775" w:rsidRDefault="00E11775" w:rsidP="00E11775">
      <w:pPr>
        <w:tabs>
          <w:tab w:val="left" w:pos="567"/>
        </w:tabs>
        <w:spacing w:before="0"/>
        <w:jc w:val="center"/>
        <w:rPr>
          <w:rFonts w:cs="Arial"/>
          <w:b/>
          <w:sz w:val="24"/>
          <w:szCs w:val="24"/>
        </w:rPr>
      </w:pPr>
    </w:p>
    <w:p w14:paraId="5E36A69B" w14:textId="77777777" w:rsidR="00E11775" w:rsidRPr="00E11775" w:rsidRDefault="00E11775" w:rsidP="00E11775">
      <w:pPr>
        <w:tabs>
          <w:tab w:val="left" w:pos="567"/>
        </w:tabs>
        <w:spacing w:before="0"/>
        <w:rPr>
          <w:rFonts w:cs="Arial"/>
          <w:sz w:val="24"/>
          <w:szCs w:val="24"/>
        </w:rPr>
      </w:pPr>
      <w:r w:rsidRPr="00E11775">
        <w:rPr>
          <w:rFonts w:cs="Arial"/>
          <w:sz w:val="24"/>
          <w:szCs w:val="24"/>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1A27028" w14:textId="77777777" w:rsidR="00E11775" w:rsidRPr="00E11775" w:rsidRDefault="00E11775" w:rsidP="00E11775">
      <w:pPr>
        <w:tabs>
          <w:tab w:val="left" w:pos="567"/>
        </w:tabs>
        <w:spacing w:before="0"/>
        <w:rPr>
          <w:rFonts w:cs="Arial"/>
          <w:sz w:val="24"/>
          <w:szCs w:val="24"/>
        </w:rPr>
      </w:pPr>
    </w:p>
    <w:p w14:paraId="7FB5A54A"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6.</w:t>
      </w:r>
    </w:p>
    <w:p w14:paraId="76930456" w14:textId="77777777" w:rsidR="00E11775" w:rsidRPr="00E11775" w:rsidRDefault="00E11775" w:rsidP="00E11775">
      <w:pPr>
        <w:tabs>
          <w:tab w:val="left" w:pos="567"/>
        </w:tabs>
        <w:spacing w:before="0"/>
        <w:jc w:val="center"/>
        <w:rPr>
          <w:rFonts w:cs="Arial"/>
          <w:b/>
          <w:sz w:val="24"/>
          <w:szCs w:val="24"/>
        </w:rPr>
      </w:pPr>
    </w:p>
    <w:p w14:paraId="011A4C36" w14:textId="77777777" w:rsidR="00E11775" w:rsidRPr="00E11775" w:rsidRDefault="00E11775" w:rsidP="00E11775">
      <w:pPr>
        <w:tabs>
          <w:tab w:val="left" w:pos="567"/>
        </w:tabs>
        <w:spacing w:before="0"/>
        <w:rPr>
          <w:rFonts w:cs="Arial"/>
          <w:sz w:val="24"/>
          <w:szCs w:val="24"/>
        </w:rPr>
      </w:pPr>
      <w:r w:rsidRPr="00E11775">
        <w:rPr>
          <w:rFonts w:cs="Arial"/>
          <w:sz w:val="24"/>
          <w:szCs w:val="24"/>
        </w:rPr>
        <w:t>Свака од Страна је обавезна да одреди:</w:t>
      </w:r>
    </w:p>
    <w:p w14:paraId="68EA558F"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име и презиме лица задужених за размену пословне тајне (у даљем тексту: Задужено лице),</w:t>
      </w:r>
    </w:p>
    <w:p w14:paraId="00E133A8"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поштанску адресу за размену докумената у папирном облику, кад се подаци размењују у папирном облику</w:t>
      </w:r>
    </w:p>
    <w:p w14:paraId="5A8777C4"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е-маил адресу за размену електронских докумената, кад се подаци достављају коришћењем интернет-а</w:t>
      </w:r>
    </w:p>
    <w:p w14:paraId="1A0A7BD7" w14:textId="77777777" w:rsidR="00E11775" w:rsidRPr="00E11775" w:rsidRDefault="00E11775" w:rsidP="00E11775">
      <w:pPr>
        <w:tabs>
          <w:tab w:val="left" w:pos="567"/>
        </w:tabs>
        <w:spacing w:before="0"/>
        <w:rPr>
          <w:rFonts w:cs="Arial"/>
          <w:sz w:val="24"/>
          <w:szCs w:val="24"/>
        </w:rPr>
      </w:pPr>
      <w:r w:rsidRPr="00E11775">
        <w:rPr>
          <w:rFonts w:cs="Arial"/>
          <w:sz w:val="24"/>
          <w:szCs w:val="24"/>
        </w:rPr>
        <w:t>•</w:t>
      </w:r>
      <w:r w:rsidRPr="00E11775">
        <w:rPr>
          <w:rFonts w:cs="Arial"/>
          <w:sz w:val="24"/>
          <w:szCs w:val="24"/>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1F3D99AF" w14:textId="77777777" w:rsidR="00E11775" w:rsidRPr="00E11775" w:rsidRDefault="00E11775" w:rsidP="00E11775">
      <w:pPr>
        <w:tabs>
          <w:tab w:val="left" w:pos="567"/>
        </w:tabs>
        <w:spacing w:before="0"/>
        <w:rPr>
          <w:rFonts w:cs="Arial"/>
          <w:sz w:val="24"/>
          <w:szCs w:val="24"/>
        </w:rPr>
      </w:pPr>
    </w:p>
    <w:p w14:paraId="193D995B"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Размена података који представљају пословну тајну не може почети пре испуњења обавеза из претходног става. </w:t>
      </w:r>
    </w:p>
    <w:p w14:paraId="6B30F62C" w14:textId="77777777" w:rsidR="00E11775" w:rsidRPr="00E11775" w:rsidRDefault="00E11775" w:rsidP="00E11775">
      <w:pPr>
        <w:tabs>
          <w:tab w:val="left" w:pos="567"/>
        </w:tabs>
        <w:spacing w:before="0"/>
        <w:rPr>
          <w:rFonts w:cs="Arial"/>
          <w:sz w:val="24"/>
          <w:szCs w:val="24"/>
        </w:rPr>
      </w:pPr>
    </w:p>
    <w:p w14:paraId="5060E614" w14:textId="77777777" w:rsidR="00E11775" w:rsidRPr="00E11775" w:rsidRDefault="00E11775" w:rsidP="00E11775">
      <w:pPr>
        <w:tabs>
          <w:tab w:val="left" w:pos="567"/>
        </w:tabs>
        <w:spacing w:before="0"/>
        <w:rPr>
          <w:rFonts w:cs="Arial"/>
          <w:sz w:val="24"/>
          <w:szCs w:val="24"/>
        </w:rPr>
      </w:pPr>
      <w:r w:rsidRPr="00E11775">
        <w:rPr>
          <w:rFonts w:cs="Arial"/>
          <w:sz w:val="24"/>
          <w:szCs w:val="24"/>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0675CEA" w14:textId="77777777" w:rsidR="00E11775" w:rsidRPr="00E11775" w:rsidRDefault="00E11775" w:rsidP="00E11775">
      <w:pPr>
        <w:tabs>
          <w:tab w:val="left" w:pos="567"/>
        </w:tabs>
        <w:spacing w:before="0"/>
        <w:rPr>
          <w:rFonts w:cs="Arial"/>
          <w:sz w:val="24"/>
          <w:szCs w:val="24"/>
        </w:rPr>
      </w:pPr>
    </w:p>
    <w:p w14:paraId="08645A13"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7.</w:t>
      </w:r>
    </w:p>
    <w:p w14:paraId="0CE02EF2" w14:textId="77777777" w:rsidR="00E11775" w:rsidRPr="00E11775" w:rsidRDefault="00E11775" w:rsidP="00E11775">
      <w:pPr>
        <w:tabs>
          <w:tab w:val="left" w:pos="567"/>
        </w:tabs>
        <w:spacing w:before="0"/>
        <w:jc w:val="center"/>
        <w:rPr>
          <w:rFonts w:cs="Arial"/>
          <w:b/>
          <w:sz w:val="24"/>
          <w:szCs w:val="24"/>
        </w:rPr>
      </w:pPr>
    </w:p>
    <w:p w14:paraId="0F75BB8E"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32A8EE8F" w14:textId="77777777" w:rsidR="00E11775" w:rsidRPr="00E11775" w:rsidRDefault="00E11775" w:rsidP="00E11775">
      <w:pPr>
        <w:tabs>
          <w:tab w:val="left" w:pos="567"/>
        </w:tabs>
        <w:spacing w:before="0"/>
        <w:rPr>
          <w:rFonts w:cs="Arial"/>
          <w:sz w:val="24"/>
          <w:szCs w:val="24"/>
        </w:rPr>
      </w:pPr>
    </w:p>
    <w:p w14:paraId="15D4B1BA"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BB2F4E1" w14:textId="77777777" w:rsidR="00E11775" w:rsidRPr="00E11775" w:rsidRDefault="00E11775" w:rsidP="00E11775">
      <w:pPr>
        <w:tabs>
          <w:tab w:val="left" w:pos="567"/>
        </w:tabs>
        <w:spacing w:before="0"/>
        <w:rPr>
          <w:rFonts w:cs="Arial"/>
          <w:sz w:val="24"/>
          <w:szCs w:val="24"/>
        </w:rPr>
      </w:pPr>
    </w:p>
    <w:p w14:paraId="3B691A14"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4A1A4FE6" w14:textId="77777777" w:rsidR="00E11775" w:rsidRPr="00E11775" w:rsidRDefault="00E11775" w:rsidP="00E11775">
      <w:pPr>
        <w:tabs>
          <w:tab w:val="left" w:pos="567"/>
        </w:tabs>
        <w:spacing w:before="0"/>
        <w:rPr>
          <w:rFonts w:cs="Arial"/>
          <w:sz w:val="24"/>
          <w:szCs w:val="24"/>
        </w:rPr>
      </w:pPr>
    </w:p>
    <w:p w14:paraId="6E781433"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8.</w:t>
      </w:r>
    </w:p>
    <w:p w14:paraId="0FABED14" w14:textId="77777777" w:rsidR="00E11775" w:rsidRPr="00E11775" w:rsidRDefault="00E11775" w:rsidP="00E11775">
      <w:pPr>
        <w:tabs>
          <w:tab w:val="left" w:pos="567"/>
        </w:tabs>
        <w:spacing w:before="0"/>
        <w:jc w:val="center"/>
        <w:rPr>
          <w:rFonts w:cs="Arial"/>
          <w:b/>
          <w:sz w:val="24"/>
          <w:szCs w:val="24"/>
        </w:rPr>
      </w:pPr>
    </w:p>
    <w:p w14:paraId="51B2D82E" w14:textId="77777777" w:rsidR="00E11775" w:rsidRPr="00E11775" w:rsidRDefault="00E11775" w:rsidP="00E11775">
      <w:pPr>
        <w:tabs>
          <w:tab w:val="left" w:pos="567"/>
        </w:tabs>
        <w:spacing w:before="0"/>
        <w:rPr>
          <w:rFonts w:cs="Arial"/>
          <w:sz w:val="24"/>
          <w:szCs w:val="24"/>
        </w:rPr>
      </w:pPr>
      <w:r w:rsidRPr="00E11775">
        <w:rPr>
          <w:rFonts w:cs="Arial"/>
          <w:sz w:val="24"/>
          <w:szCs w:val="24"/>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51C343A" w14:textId="77777777" w:rsidR="00E11775" w:rsidRPr="00E11775" w:rsidRDefault="00E11775" w:rsidP="00E11775">
      <w:pPr>
        <w:tabs>
          <w:tab w:val="left" w:pos="567"/>
        </w:tabs>
        <w:spacing w:before="0"/>
        <w:rPr>
          <w:rFonts w:cs="Arial"/>
          <w:sz w:val="24"/>
          <w:szCs w:val="24"/>
        </w:rPr>
      </w:pPr>
    </w:p>
    <w:p w14:paraId="360C74E8" w14:textId="77777777" w:rsidR="00E11775" w:rsidRPr="00E11775" w:rsidRDefault="00E11775" w:rsidP="00E11775">
      <w:pPr>
        <w:tabs>
          <w:tab w:val="left" w:pos="567"/>
        </w:tabs>
        <w:spacing w:before="0"/>
        <w:rPr>
          <w:rFonts w:cs="Arial"/>
          <w:sz w:val="24"/>
          <w:szCs w:val="24"/>
        </w:rPr>
      </w:pPr>
      <w:r w:rsidRPr="00E11775">
        <w:rPr>
          <w:rFonts w:cs="Arial"/>
          <w:sz w:val="24"/>
          <w:szCs w:val="24"/>
        </w:rPr>
        <w:lastRenderedPageBreak/>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16EDA7F9" w14:textId="77777777" w:rsidR="00E11775" w:rsidRPr="00E11775" w:rsidRDefault="00E11775" w:rsidP="00E11775">
      <w:pPr>
        <w:tabs>
          <w:tab w:val="left" w:pos="567"/>
        </w:tabs>
        <w:spacing w:before="0"/>
        <w:rPr>
          <w:rFonts w:cs="Arial"/>
          <w:sz w:val="24"/>
          <w:szCs w:val="24"/>
        </w:rPr>
      </w:pPr>
    </w:p>
    <w:p w14:paraId="3651BE12" w14:textId="77777777" w:rsidR="00E11775" w:rsidRPr="00E11775" w:rsidRDefault="00E11775" w:rsidP="00E11775">
      <w:pPr>
        <w:tabs>
          <w:tab w:val="left" w:pos="567"/>
        </w:tabs>
        <w:spacing w:before="0"/>
        <w:rPr>
          <w:rFonts w:cs="Arial"/>
          <w:sz w:val="24"/>
          <w:szCs w:val="24"/>
        </w:rPr>
      </w:pPr>
      <w:r w:rsidRPr="00E11775">
        <w:rPr>
          <w:rFonts w:cs="Arial"/>
          <w:sz w:val="24"/>
          <w:szCs w:val="24"/>
        </w:rPr>
        <w:t>Материјални и електронски медији у којима, или на којима, се налази пословна тајна морају да садрже следеће ознаке степена тајности:</w:t>
      </w:r>
    </w:p>
    <w:p w14:paraId="78F57E5E" w14:textId="77777777" w:rsidR="00E11775" w:rsidRPr="00E11775" w:rsidRDefault="00E11775" w:rsidP="00E11775">
      <w:pPr>
        <w:tabs>
          <w:tab w:val="left" w:pos="567"/>
        </w:tabs>
        <w:spacing w:before="0"/>
        <w:rPr>
          <w:rFonts w:cs="Arial"/>
          <w:sz w:val="24"/>
          <w:szCs w:val="24"/>
        </w:rPr>
      </w:pPr>
    </w:p>
    <w:p w14:paraId="7CFDE770" w14:textId="77777777" w:rsidR="00E11775" w:rsidRPr="00E11775" w:rsidRDefault="00E11775" w:rsidP="00E11775">
      <w:pPr>
        <w:tabs>
          <w:tab w:val="left" w:pos="567"/>
        </w:tabs>
        <w:spacing w:before="0"/>
        <w:rPr>
          <w:rFonts w:cs="Arial"/>
          <w:sz w:val="24"/>
          <w:szCs w:val="24"/>
        </w:rPr>
      </w:pPr>
      <w:r w:rsidRPr="00E11775">
        <w:rPr>
          <w:rFonts w:cs="Arial"/>
          <w:sz w:val="24"/>
          <w:szCs w:val="24"/>
        </w:rPr>
        <w:t>За К</w:t>
      </w:r>
      <w:r w:rsidRPr="00E11775">
        <w:rPr>
          <w:rFonts w:cs="Arial"/>
          <w:sz w:val="24"/>
          <w:szCs w:val="24"/>
          <w:lang w:val="sr-Cyrl-RS"/>
        </w:rPr>
        <w:t>орисника услуга</w:t>
      </w:r>
      <w:r w:rsidRPr="00E11775">
        <w:rPr>
          <w:rFonts w:cs="Arial"/>
          <w:sz w:val="24"/>
          <w:szCs w:val="24"/>
        </w:rPr>
        <w:t>:</w:t>
      </w:r>
    </w:p>
    <w:p w14:paraId="33A4A74E" w14:textId="77777777" w:rsidR="00E11775" w:rsidRPr="00E11775" w:rsidRDefault="00E11775" w:rsidP="00E11775">
      <w:pPr>
        <w:tabs>
          <w:tab w:val="left" w:pos="567"/>
        </w:tabs>
        <w:spacing w:before="0"/>
        <w:rPr>
          <w:rFonts w:cs="Arial"/>
          <w:sz w:val="24"/>
          <w:szCs w:val="24"/>
        </w:rPr>
      </w:pPr>
    </w:p>
    <w:p w14:paraId="4EB3194D" w14:textId="77777777" w:rsidR="00E11775" w:rsidRPr="00E11775" w:rsidRDefault="00E11775" w:rsidP="00E11775">
      <w:pPr>
        <w:tabs>
          <w:tab w:val="left" w:pos="567"/>
        </w:tabs>
        <w:spacing w:before="0"/>
        <w:rPr>
          <w:rFonts w:cs="Arial"/>
          <w:sz w:val="24"/>
          <w:szCs w:val="24"/>
        </w:rPr>
      </w:pPr>
      <w:r w:rsidRPr="00E11775">
        <w:rPr>
          <w:rFonts w:cs="Arial"/>
          <w:sz w:val="24"/>
          <w:szCs w:val="24"/>
        </w:rPr>
        <w:t>Пословна тајна</w:t>
      </w:r>
    </w:p>
    <w:p w14:paraId="47DE8121"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rPr>
        <w:t>Јавно предузеће „Електропривреда Србије“</w:t>
      </w:r>
      <w:r w:rsidRPr="00E11775">
        <w:rPr>
          <w:rFonts w:cs="Arial"/>
          <w:sz w:val="24"/>
          <w:szCs w:val="24"/>
          <w:lang w:val="sr-Cyrl-RS"/>
        </w:rPr>
        <w:t xml:space="preserve"> Београд</w:t>
      </w:r>
    </w:p>
    <w:p w14:paraId="3E0CA6E1" w14:textId="77777777" w:rsidR="00E11775" w:rsidRPr="00E11775" w:rsidRDefault="00E11775" w:rsidP="00E11775">
      <w:pPr>
        <w:tabs>
          <w:tab w:val="left" w:pos="567"/>
        </w:tabs>
        <w:spacing w:before="0"/>
        <w:rPr>
          <w:rFonts w:cs="Arial"/>
          <w:sz w:val="24"/>
          <w:szCs w:val="24"/>
        </w:rPr>
      </w:pPr>
      <w:r w:rsidRPr="00E11775">
        <w:rPr>
          <w:rFonts w:cs="Arial"/>
          <w:sz w:val="24"/>
          <w:szCs w:val="24"/>
          <w:lang w:val="sr-Cyrl-RS"/>
        </w:rPr>
        <w:t>Ц</w:t>
      </w:r>
      <w:r w:rsidRPr="00E11775">
        <w:rPr>
          <w:rFonts w:cs="Arial"/>
          <w:sz w:val="24"/>
          <w:szCs w:val="24"/>
        </w:rPr>
        <w:t>арице Милице бр. 2. Београд</w:t>
      </w:r>
    </w:p>
    <w:p w14:paraId="066AE20E" w14:textId="77777777" w:rsidR="00E11775" w:rsidRPr="00E11775" w:rsidRDefault="00E11775" w:rsidP="00E11775">
      <w:pPr>
        <w:tabs>
          <w:tab w:val="left" w:pos="567"/>
        </w:tabs>
        <w:spacing w:before="0"/>
        <w:rPr>
          <w:rFonts w:cs="Arial"/>
          <w:sz w:val="24"/>
          <w:szCs w:val="24"/>
        </w:rPr>
      </w:pPr>
      <w:r w:rsidRPr="00E11775">
        <w:rPr>
          <w:rFonts w:cs="Arial"/>
          <w:sz w:val="24"/>
          <w:szCs w:val="24"/>
        </w:rPr>
        <w:t>или:</w:t>
      </w:r>
    </w:p>
    <w:p w14:paraId="4D6EDE2B" w14:textId="77777777" w:rsidR="00E11775" w:rsidRPr="00E11775" w:rsidRDefault="00E11775" w:rsidP="00E11775">
      <w:pPr>
        <w:tabs>
          <w:tab w:val="left" w:pos="567"/>
        </w:tabs>
        <w:spacing w:before="0"/>
        <w:rPr>
          <w:rFonts w:cs="Arial"/>
          <w:sz w:val="24"/>
          <w:szCs w:val="24"/>
        </w:rPr>
      </w:pPr>
    </w:p>
    <w:p w14:paraId="314E0278" w14:textId="77777777" w:rsidR="00E11775" w:rsidRPr="00E11775" w:rsidRDefault="00E11775" w:rsidP="00E11775">
      <w:pPr>
        <w:tabs>
          <w:tab w:val="left" w:pos="567"/>
        </w:tabs>
        <w:spacing w:before="0"/>
        <w:rPr>
          <w:rFonts w:cs="Arial"/>
          <w:sz w:val="24"/>
          <w:szCs w:val="24"/>
        </w:rPr>
      </w:pPr>
      <w:r w:rsidRPr="00E11775">
        <w:rPr>
          <w:rFonts w:cs="Arial"/>
          <w:sz w:val="24"/>
          <w:szCs w:val="24"/>
        </w:rPr>
        <w:t>Поверљиво</w:t>
      </w:r>
    </w:p>
    <w:p w14:paraId="18C1902F"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rPr>
        <w:t>Јавно предузеће „Електропривреда Србије“</w:t>
      </w:r>
      <w:r w:rsidRPr="00E11775">
        <w:rPr>
          <w:rFonts w:cs="Arial"/>
          <w:sz w:val="24"/>
          <w:szCs w:val="24"/>
          <w:lang w:val="sr-Cyrl-RS"/>
        </w:rPr>
        <w:t xml:space="preserve"> Београд</w:t>
      </w:r>
    </w:p>
    <w:p w14:paraId="54C525B4" w14:textId="77777777" w:rsidR="00E11775" w:rsidRPr="00E11775" w:rsidRDefault="00E11775" w:rsidP="00E11775">
      <w:pPr>
        <w:tabs>
          <w:tab w:val="left" w:pos="567"/>
        </w:tabs>
        <w:spacing w:before="0"/>
        <w:rPr>
          <w:rFonts w:cs="Arial"/>
          <w:sz w:val="24"/>
          <w:szCs w:val="24"/>
        </w:rPr>
      </w:pPr>
      <w:r w:rsidRPr="00E11775">
        <w:rPr>
          <w:rFonts w:cs="Arial"/>
          <w:sz w:val="24"/>
          <w:szCs w:val="24"/>
          <w:lang w:val="sr-Cyrl-RS"/>
        </w:rPr>
        <w:t>Ц</w:t>
      </w:r>
      <w:r w:rsidRPr="00E11775">
        <w:rPr>
          <w:rFonts w:cs="Arial"/>
          <w:sz w:val="24"/>
          <w:szCs w:val="24"/>
        </w:rPr>
        <w:t>арице Милице бр. 2. Београд</w:t>
      </w:r>
    </w:p>
    <w:p w14:paraId="2A4440EF" w14:textId="77777777" w:rsidR="00E11775" w:rsidRPr="00E11775" w:rsidRDefault="00E11775" w:rsidP="00E11775">
      <w:pPr>
        <w:tabs>
          <w:tab w:val="left" w:pos="567"/>
        </w:tabs>
        <w:spacing w:before="0"/>
        <w:rPr>
          <w:rFonts w:cs="Arial"/>
          <w:sz w:val="24"/>
          <w:szCs w:val="24"/>
        </w:rPr>
      </w:pPr>
    </w:p>
    <w:p w14:paraId="177BE2CC" w14:textId="77777777" w:rsidR="00E11775" w:rsidRPr="00E11775" w:rsidRDefault="00E11775" w:rsidP="00E11775">
      <w:pPr>
        <w:tabs>
          <w:tab w:val="left" w:pos="567"/>
        </w:tabs>
        <w:spacing w:before="0"/>
        <w:rPr>
          <w:rFonts w:cs="Arial"/>
          <w:sz w:val="24"/>
          <w:szCs w:val="24"/>
        </w:rPr>
      </w:pPr>
      <w:r w:rsidRPr="00E11775">
        <w:rPr>
          <w:rFonts w:cs="Arial"/>
          <w:sz w:val="24"/>
          <w:szCs w:val="24"/>
        </w:rPr>
        <w:t>За Пр</w:t>
      </w:r>
      <w:r w:rsidRPr="00E11775">
        <w:rPr>
          <w:rFonts w:cs="Arial"/>
          <w:sz w:val="24"/>
          <w:szCs w:val="24"/>
          <w:lang w:val="sr-Cyrl-RS"/>
        </w:rPr>
        <w:t>ужаоца услуга</w:t>
      </w:r>
      <w:r w:rsidRPr="00E11775">
        <w:rPr>
          <w:rFonts w:cs="Arial"/>
          <w:sz w:val="24"/>
          <w:szCs w:val="24"/>
        </w:rPr>
        <w:t>:</w:t>
      </w:r>
    </w:p>
    <w:p w14:paraId="06B87B03" w14:textId="77777777" w:rsidR="00E11775" w:rsidRPr="00E11775" w:rsidRDefault="00E11775" w:rsidP="00E11775">
      <w:pPr>
        <w:tabs>
          <w:tab w:val="left" w:pos="567"/>
        </w:tabs>
        <w:spacing w:before="0"/>
        <w:rPr>
          <w:rFonts w:cs="Arial"/>
          <w:sz w:val="24"/>
          <w:szCs w:val="24"/>
        </w:rPr>
      </w:pPr>
    </w:p>
    <w:p w14:paraId="6E53DFD4" w14:textId="77777777" w:rsidR="00E11775" w:rsidRPr="00E11775" w:rsidRDefault="00E11775" w:rsidP="00E11775">
      <w:pPr>
        <w:tabs>
          <w:tab w:val="left" w:pos="567"/>
        </w:tabs>
        <w:spacing w:before="0"/>
        <w:rPr>
          <w:rFonts w:cs="Arial"/>
          <w:sz w:val="24"/>
          <w:szCs w:val="24"/>
        </w:rPr>
      </w:pPr>
      <w:r w:rsidRPr="00E11775">
        <w:rPr>
          <w:rFonts w:cs="Arial"/>
          <w:sz w:val="24"/>
          <w:szCs w:val="24"/>
        </w:rPr>
        <w:t>Пословна тајна</w:t>
      </w:r>
    </w:p>
    <w:p w14:paraId="22BEBBA2" w14:textId="77777777" w:rsidR="00E11775" w:rsidRPr="00E11775" w:rsidRDefault="00E11775" w:rsidP="00E11775">
      <w:pPr>
        <w:tabs>
          <w:tab w:val="left" w:pos="567"/>
        </w:tabs>
        <w:spacing w:before="0"/>
        <w:rPr>
          <w:rFonts w:cs="Arial"/>
          <w:sz w:val="24"/>
          <w:szCs w:val="24"/>
        </w:rPr>
      </w:pPr>
      <w:r w:rsidRPr="00E11775">
        <w:rPr>
          <w:rFonts w:cs="Arial"/>
          <w:sz w:val="24"/>
          <w:szCs w:val="24"/>
        </w:rPr>
        <w:t>___________</w:t>
      </w:r>
    </w:p>
    <w:p w14:paraId="0A30F3D2" w14:textId="77777777" w:rsidR="00E11775" w:rsidRPr="00E11775" w:rsidRDefault="00E11775" w:rsidP="00E11775">
      <w:pPr>
        <w:tabs>
          <w:tab w:val="left" w:pos="567"/>
        </w:tabs>
        <w:spacing w:before="0"/>
        <w:rPr>
          <w:rFonts w:cs="Arial"/>
          <w:sz w:val="24"/>
          <w:szCs w:val="24"/>
        </w:rPr>
      </w:pPr>
      <w:r w:rsidRPr="00E11775">
        <w:rPr>
          <w:rFonts w:cs="Arial"/>
          <w:sz w:val="24"/>
          <w:szCs w:val="24"/>
        </w:rPr>
        <w:t>_______________</w:t>
      </w:r>
    </w:p>
    <w:p w14:paraId="13067B16" w14:textId="77777777" w:rsidR="00E11775" w:rsidRPr="00E11775" w:rsidRDefault="00E11775" w:rsidP="00E11775">
      <w:pPr>
        <w:tabs>
          <w:tab w:val="left" w:pos="567"/>
        </w:tabs>
        <w:spacing w:before="0"/>
        <w:rPr>
          <w:rFonts w:cs="Arial"/>
          <w:sz w:val="24"/>
          <w:szCs w:val="24"/>
        </w:rPr>
      </w:pPr>
      <w:r w:rsidRPr="00E11775">
        <w:rPr>
          <w:rFonts w:cs="Arial"/>
          <w:sz w:val="24"/>
          <w:szCs w:val="24"/>
        </w:rPr>
        <w:t>или:</w:t>
      </w:r>
    </w:p>
    <w:p w14:paraId="7AACAC84" w14:textId="77777777" w:rsidR="00E11775" w:rsidRPr="00E11775" w:rsidRDefault="00E11775" w:rsidP="00E11775">
      <w:pPr>
        <w:tabs>
          <w:tab w:val="left" w:pos="567"/>
        </w:tabs>
        <w:spacing w:before="0"/>
        <w:rPr>
          <w:rFonts w:cs="Arial"/>
          <w:sz w:val="24"/>
          <w:szCs w:val="24"/>
        </w:rPr>
      </w:pPr>
      <w:r w:rsidRPr="00E11775">
        <w:rPr>
          <w:rFonts w:cs="Arial"/>
          <w:sz w:val="24"/>
          <w:szCs w:val="24"/>
        </w:rPr>
        <w:t>Поверљиво</w:t>
      </w:r>
    </w:p>
    <w:p w14:paraId="4D6346A1" w14:textId="77777777" w:rsidR="00E11775" w:rsidRPr="00E11775" w:rsidRDefault="00E11775" w:rsidP="00E11775">
      <w:pPr>
        <w:tabs>
          <w:tab w:val="left" w:pos="567"/>
        </w:tabs>
        <w:spacing w:before="0"/>
        <w:rPr>
          <w:rFonts w:cs="Arial"/>
          <w:sz w:val="24"/>
          <w:szCs w:val="24"/>
        </w:rPr>
      </w:pPr>
      <w:r w:rsidRPr="00E11775">
        <w:rPr>
          <w:rFonts w:cs="Arial"/>
          <w:sz w:val="24"/>
          <w:szCs w:val="24"/>
        </w:rPr>
        <w:t>_______________</w:t>
      </w:r>
    </w:p>
    <w:p w14:paraId="74995FEF" w14:textId="77777777" w:rsidR="00E11775" w:rsidRPr="00E11775" w:rsidRDefault="00E11775" w:rsidP="00E11775">
      <w:pPr>
        <w:tabs>
          <w:tab w:val="left" w:pos="567"/>
        </w:tabs>
        <w:spacing w:before="0"/>
        <w:rPr>
          <w:rFonts w:cs="Arial"/>
          <w:sz w:val="24"/>
          <w:szCs w:val="24"/>
        </w:rPr>
      </w:pPr>
      <w:r w:rsidRPr="00E11775">
        <w:rPr>
          <w:rFonts w:cs="Arial"/>
          <w:sz w:val="24"/>
          <w:szCs w:val="24"/>
        </w:rPr>
        <w:t>__________________</w:t>
      </w:r>
    </w:p>
    <w:p w14:paraId="3B023EAC" w14:textId="77777777" w:rsidR="00E11775" w:rsidRPr="00E11775" w:rsidRDefault="00E11775" w:rsidP="00E11775">
      <w:pPr>
        <w:tabs>
          <w:tab w:val="left" w:pos="567"/>
        </w:tabs>
        <w:spacing w:before="0"/>
        <w:rPr>
          <w:rFonts w:cs="Arial"/>
          <w:sz w:val="24"/>
          <w:szCs w:val="24"/>
        </w:rPr>
      </w:pPr>
    </w:p>
    <w:p w14:paraId="602B2739" w14:textId="77777777" w:rsidR="00E11775" w:rsidRPr="00E11775" w:rsidRDefault="00E11775" w:rsidP="00E11775">
      <w:pPr>
        <w:tabs>
          <w:tab w:val="left" w:pos="567"/>
        </w:tabs>
        <w:spacing w:before="0"/>
        <w:rPr>
          <w:rFonts w:cs="Arial"/>
          <w:sz w:val="24"/>
          <w:szCs w:val="24"/>
        </w:rPr>
      </w:pPr>
      <w:r w:rsidRPr="00E11775">
        <w:rPr>
          <w:rFonts w:cs="Arial"/>
          <w:sz w:val="24"/>
          <w:szCs w:val="24"/>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(три) радна дана од дана усменог достављања, Примаоцу достављена напомена у писаној форми (у штампаној форми или електронским путем).</w:t>
      </w:r>
    </w:p>
    <w:p w14:paraId="728C8E45" w14:textId="77777777" w:rsidR="00E11775" w:rsidRPr="00E11775" w:rsidRDefault="00E11775" w:rsidP="00E11775">
      <w:pPr>
        <w:tabs>
          <w:tab w:val="left" w:pos="567"/>
        </w:tabs>
        <w:spacing w:before="0"/>
        <w:rPr>
          <w:rFonts w:cs="Arial"/>
          <w:sz w:val="24"/>
          <w:szCs w:val="24"/>
        </w:rPr>
      </w:pPr>
    </w:p>
    <w:p w14:paraId="153AE1BC"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9.</w:t>
      </w:r>
    </w:p>
    <w:p w14:paraId="0EF295BC" w14:textId="77777777" w:rsidR="00E11775" w:rsidRPr="00E11775" w:rsidRDefault="00E11775" w:rsidP="00E11775">
      <w:pPr>
        <w:tabs>
          <w:tab w:val="left" w:pos="567"/>
        </w:tabs>
        <w:spacing w:before="0"/>
        <w:jc w:val="center"/>
        <w:rPr>
          <w:rFonts w:cs="Arial"/>
          <w:b/>
          <w:sz w:val="24"/>
          <w:szCs w:val="24"/>
        </w:rPr>
      </w:pPr>
    </w:p>
    <w:p w14:paraId="0B66F5C3" w14:textId="77777777" w:rsidR="00E11775" w:rsidRPr="00E11775" w:rsidRDefault="00E11775" w:rsidP="00E11775">
      <w:pPr>
        <w:tabs>
          <w:tab w:val="left" w:pos="567"/>
        </w:tabs>
        <w:spacing w:before="0"/>
        <w:rPr>
          <w:rFonts w:cs="Arial"/>
          <w:sz w:val="24"/>
          <w:szCs w:val="24"/>
        </w:rPr>
      </w:pPr>
      <w:r w:rsidRPr="00E11775">
        <w:rPr>
          <w:rFonts w:cs="Arial"/>
          <w:sz w:val="24"/>
          <w:szCs w:val="24"/>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07EEF09E" w14:textId="77777777" w:rsidR="00E11775" w:rsidRPr="00E11775" w:rsidRDefault="00E11775" w:rsidP="00E11775">
      <w:pPr>
        <w:tabs>
          <w:tab w:val="left" w:pos="567"/>
        </w:tabs>
        <w:spacing w:before="0"/>
        <w:rPr>
          <w:rFonts w:cs="Arial"/>
          <w:sz w:val="24"/>
          <w:szCs w:val="24"/>
        </w:rPr>
      </w:pPr>
    </w:p>
    <w:p w14:paraId="74918868"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0E2AE1AA" w14:textId="77777777" w:rsidR="00E11775" w:rsidRPr="00E11775" w:rsidRDefault="00E11775" w:rsidP="00E11775">
      <w:pPr>
        <w:tabs>
          <w:tab w:val="left" w:pos="567"/>
        </w:tabs>
        <w:spacing w:before="0"/>
        <w:rPr>
          <w:rFonts w:cs="Arial"/>
          <w:sz w:val="24"/>
          <w:szCs w:val="24"/>
        </w:rPr>
      </w:pPr>
    </w:p>
    <w:p w14:paraId="1E1FEF2E"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10.</w:t>
      </w:r>
    </w:p>
    <w:p w14:paraId="4A2788EF" w14:textId="77777777" w:rsidR="00E11775" w:rsidRPr="00E11775" w:rsidRDefault="00E11775" w:rsidP="00E11775">
      <w:pPr>
        <w:tabs>
          <w:tab w:val="left" w:pos="567"/>
        </w:tabs>
        <w:spacing w:before="0"/>
        <w:jc w:val="center"/>
        <w:rPr>
          <w:rFonts w:cs="Arial"/>
          <w:b/>
          <w:sz w:val="24"/>
          <w:szCs w:val="24"/>
        </w:rPr>
      </w:pPr>
    </w:p>
    <w:p w14:paraId="69BD0EC4" w14:textId="77777777" w:rsidR="00E11775" w:rsidRPr="00E11775" w:rsidRDefault="00E11775" w:rsidP="00E11775">
      <w:pPr>
        <w:tabs>
          <w:tab w:val="left" w:pos="567"/>
        </w:tabs>
        <w:spacing w:before="0"/>
        <w:rPr>
          <w:rFonts w:cs="Arial"/>
          <w:sz w:val="24"/>
          <w:szCs w:val="24"/>
        </w:rPr>
      </w:pPr>
      <w:r w:rsidRPr="00E11775">
        <w:rPr>
          <w:rFonts w:cs="Arial"/>
          <w:sz w:val="24"/>
          <w:szCs w:val="24"/>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14EC5C28" w14:textId="77777777" w:rsidR="00E11775" w:rsidRPr="00E11775" w:rsidRDefault="00E11775" w:rsidP="00E11775">
      <w:pPr>
        <w:tabs>
          <w:tab w:val="left" w:pos="567"/>
        </w:tabs>
        <w:spacing w:before="0"/>
        <w:rPr>
          <w:rFonts w:cs="Arial"/>
          <w:sz w:val="24"/>
          <w:szCs w:val="24"/>
        </w:rPr>
      </w:pPr>
    </w:p>
    <w:p w14:paraId="4A983409" w14:textId="77777777" w:rsidR="00E11775" w:rsidRPr="00E11775" w:rsidRDefault="00E11775" w:rsidP="00E11775">
      <w:pPr>
        <w:tabs>
          <w:tab w:val="left" w:pos="567"/>
        </w:tabs>
        <w:spacing w:before="0"/>
        <w:rPr>
          <w:rFonts w:cs="Arial"/>
          <w:sz w:val="24"/>
          <w:szCs w:val="24"/>
        </w:rPr>
      </w:pPr>
      <w:r w:rsidRPr="00E11775">
        <w:rPr>
          <w:rFonts w:cs="Arial"/>
          <w:sz w:val="24"/>
          <w:szCs w:val="24"/>
        </w:rPr>
        <w:lastRenderedPageBreak/>
        <w:t>Најкасније у року од тридесет (30)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4C111E60" w14:textId="77777777" w:rsidR="00E11775" w:rsidRPr="00E11775" w:rsidRDefault="00E11775" w:rsidP="00E11775">
      <w:pPr>
        <w:tabs>
          <w:tab w:val="left" w:pos="567"/>
        </w:tabs>
        <w:spacing w:before="0"/>
        <w:rPr>
          <w:rFonts w:cs="Arial"/>
          <w:sz w:val="24"/>
          <w:szCs w:val="24"/>
        </w:rPr>
      </w:pPr>
    </w:p>
    <w:p w14:paraId="47C7324D"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11.</w:t>
      </w:r>
    </w:p>
    <w:p w14:paraId="3FE17D41" w14:textId="77777777" w:rsidR="00E11775" w:rsidRPr="00E11775" w:rsidRDefault="00E11775" w:rsidP="00E11775">
      <w:pPr>
        <w:tabs>
          <w:tab w:val="left" w:pos="567"/>
        </w:tabs>
        <w:spacing w:before="0"/>
        <w:jc w:val="center"/>
        <w:rPr>
          <w:rFonts w:cs="Arial"/>
          <w:b/>
          <w:sz w:val="24"/>
          <w:szCs w:val="24"/>
        </w:rPr>
      </w:pPr>
    </w:p>
    <w:p w14:paraId="488EF2D1"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2F060B5A" w14:textId="77777777" w:rsidR="00E11775" w:rsidRPr="00E11775" w:rsidRDefault="00E11775" w:rsidP="00E11775">
      <w:pPr>
        <w:tabs>
          <w:tab w:val="left" w:pos="567"/>
        </w:tabs>
        <w:spacing w:before="0"/>
        <w:rPr>
          <w:rFonts w:cs="Arial"/>
          <w:sz w:val="24"/>
          <w:szCs w:val="24"/>
        </w:rPr>
      </w:pPr>
    </w:p>
    <w:p w14:paraId="15EE43DB"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12.</w:t>
      </w:r>
    </w:p>
    <w:p w14:paraId="70ADD8F6" w14:textId="77777777" w:rsidR="00E11775" w:rsidRPr="00E11775" w:rsidRDefault="00E11775" w:rsidP="00E11775">
      <w:pPr>
        <w:tabs>
          <w:tab w:val="left" w:pos="567"/>
        </w:tabs>
        <w:spacing w:before="0"/>
        <w:jc w:val="center"/>
        <w:rPr>
          <w:rFonts w:cs="Arial"/>
          <w:b/>
          <w:sz w:val="24"/>
          <w:szCs w:val="24"/>
        </w:rPr>
      </w:pPr>
    </w:p>
    <w:p w14:paraId="58693C3E" w14:textId="77777777" w:rsidR="00E11775" w:rsidRPr="00E11775" w:rsidRDefault="00E11775" w:rsidP="00E11775">
      <w:pPr>
        <w:tabs>
          <w:tab w:val="left" w:pos="567"/>
        </w:tabs>
        <w:spacing w:before="0"/>
        <w:rPr>
          <w:rFonts w:cs="Arial"/>
          <w:sz w:val="24"/>
          <w:szCs w:val="24"/>
        </w:rPr>
      </w:pPr>
      <w:r w:rsidRPr="00E11775">
        <w:rPr>
          <w:rFonts w:cs="Arial"/>
          <w:sz w:val="24"/>
          <w:szCs w:val="24"/>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5838FF7F" w14:textId="77777777" w:rsidR="00E11775" w:rsidRPr="00E11775" w:rsidRDefault="00E11775" w:rsidP="00E11775">
      <w:pPr>
        <w:tabs>
          <w:tab w:val="left" w:pos="567"/>
        </w:tabs>
        <w:spacing w:before="0"/>
        <w:rPr>
          <w:rFonts w:cs="Arial"/>
          <w:sz w:val="24"/>
          <w:szCs w:val="24"/>
        </w:rPr>
      </w:pPr>
    </w:p>
    <w:p w14:paraId="1DAE9756" w14:textId="77777777" w:rsidR="00E11775" w:rsidRPr="00E11775" w:rsidRDefault="00E11775" w:rsidP="00E11775">
      <w:pPr>
        <w:tabs>
          <w:tab w:val="left" w:pos="567"/>
        </w:tabs>
        <w:spacing w:before="0"/>
        <w:rPr>
          <w:rFonts w:cs="Arial"/>
          <w:sz w:val="24"/>
          <w:szCs w:val="24"/>
        </w:rPr>
      </w:pPr>
      <w:r w:rsidRPr="00E11775">
        <w:rPr>
          <w:rFonts w:cs="Arial"/>
          <w:sz w:val="24"/>
          <w:szCs w:val="24"/>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4DF07CCF" w14:textId="77777777" w:rsidR="00E11775" w:rsidRPr="00E11775" w:rsidRDefault="00E11775" w:rsidP="00E11775">
      <w:pPr>
        <w:tabs>
          <w:tab w:val="left" w:pos="567"/>
        </w:tabs>
        <w:spacing w:before="0"/>
        <w:rPr>
          <w:rFonts w:cs="Arial"/>
          <w:sz w:val="24"/>
          <w:szCs w:val="24"/>
        </w:rPr>
      </w:pPr>
    </w:p>
    <w:p w14:paraId="1DF0DE61"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13.</w:t>
      </w:r>
    </w:p>
    <w:p w14:paraId="3C8FE629" w14:textId="77777777" w:rsidR="00E11775" w:rsidRPr="00E11775" w:rsidRDefault="00E11775" w:rsidP="00E11775">
      <w:pPr>
        <w:tabs>
          <w:tab w:val="left" w:pos="567"/>
        </w:tabs>
        <w:spacing w:before="0"/>
        <w:jc w:val="center"/>
        <w:rPr>
          <w:rFonts w:cs="Arial"/>
          <w:b/>
          <w:sz w:val="24"/>
          <w:szCs w:val="24"/>
        </w:rPr>
      </w:pPr>
    </w:p>
    <w:p w14:paraId="777D9233" w14:textId="77777777" w:rsidR="00E11775" w:rsidRPr="00E11775" w:rsidRDefault="00E11775" w:rsidP="00E11775">
      <w:pPr>
        <w:tabs>
          <w:tab w:val="left" w:pos="567"/>
        </w:tabs>
        <w:spacing w:before="0"/>
        <w:rPr>
          <w:rFonts w:cs="Arial"/>
          <w:sz w:val="24"/>
          <w:szCs w:val="24"/>
        </w:rPr>
      </w:pPr>
      <w:r w:rsidRPr="00E11775">
        <w:rPr>
          <w:rFonts w:cs="Arial"/>
          <w:sz w:val="24"/>
          <w:szCs w:val="24"/>
        </w:rPr>
        <w:t>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Београду. (С</w:t>
      </w:r>
      <w:r w:rsidRPr="00E11775">
        <w:rPr>
          <w:rFonts w:cs="Arial"/>
          <w:sz w:val="24"/>
          <w:szCs w:val="24"/>
          <w:lang w:val="sr-Cyrl-RS"/>
        </w:rPr>
        <w:t xml:space="preserve">талне </w:t>
      </w:r>
      <w:r w:rsidRPr="00E11775">
        <w:rPr>
          <w:rFonts w:cs="Arial"/>
          <w:sz w:val="24"/>
          <w:szCs w:val="24"/>
        </w:rPr>
        <w:t xml:space="preserve">арбитраже при Привредној комори Србије са местом арбитраже у Београду, уз примену њеног Правилника </w:t>
      </w:r>
      <w:r w:rsidRPr="00E11775">
        <w:rPr>
          <w:rFonts w:cs="Arial"/>
          <w:i/>
          <w:sz w:val="24"/>
          <w:szCs w:val="24"/>
        </w:rPr>
        <w:t xml:space="preserve">(Напомена: коначан текст у Уговору зависи од тога да ли је изабран домаћи или страни </w:t>
      </w:r>
      <w:r w:rsidRPr="00E11775">
        <w:rPr>
          <w:rFonts w:cs="Arial"/>
          <w:i/>
          <w:sz w:val="24"/>
          <w:szCs w:val="24"/>
          <w:lang w:val="sr-Cyrl-RS"/>
        </w:rPr>
        <w:t>Пружалац услуге</w:t>
      </w:r>
      <w:r w:rsidRPr="00E11775">
        <w:rPr>
          <w:rFonts w:cs="Arial"/>
          <w:sz w:val="24"/>
          <w:szCs w:val="24"/>
        </w:rPr>
        <w:t>).</w:t>
      </w:r>
    </w:p>
    <w:p w14:paraId="275EB088" w14:textId="77777777" w:rsidR="00E11775" w:rsidRPr="00E11775" w:rsidRDefault="00E11775" w:rsidP="00E11775">
      <w:pPr>
        <w:tabs>
          <w:tab w:val="left" w:pos="567"/>
        </w:tabs>
        <w:spacing w:before="0"/>
        <w:rPr>
          <w:rFonts w:cs="Arial"/>
          <w:sz w:val="24"/>
          <w:szCs w:val="24"/>
        </w:rPr>
      </w:pPr>
    </w:p>
    <w:p w14:paraId="76A70A93"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14.</w:t>
      </w:r>
    </w:p>
    <w:p w14:paraId="014D99F3" w14:textId="77777777" w:rsidR="00E11775" w:rsidRPr="00E11775" w:rsidRDefault="00E11775" w:rsidP="00E11775">
      <w:pPr>
        <w:tabs>
          <w:tab w:val="left" w:pos="567"/>
        </w:tabs>
        <w:spacing w:before="0"/>
        <w:jc w:val="center"/>
        <w:rPr>
          <w:rFonts w:cs="Arial"/>
          <w:b/>
          <w:sz w:val="24"/>
          <w:szCs w:val="24"/>
        </w:rPr>
      </w:pPr>
    </w:p>
    <w:p w14:paraId="1917AC29"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E11775">
        <w:rPr>
          <w:rFonts w:cs="Arial"/>
          <w:sz w:val="24"/>
          <w:szCs w:val="24"/>
          <w:lang w:val="sr-Cyrl-RS"/>
        </w:rPr>
        <w:t>законских заступника/овлашћених</w:t>
      </w:r>
      <w:r w:rsidRPr="00E11775">
        <w:rPr>
          <w:rFonts w:cs="Arial"/>
          <w:sz w:val="24"/>
          <w:szCs w:val="24"/>
        </w:rPr>
        <w:t xml:space="preserve"> представника сваке од Страна.</w:t>
      </w:r>
    </w:p>
    <w:p w14:paraId="3C34732B" w14:textId="77777777" w:rsidR="00E11775" w:rsidRPr="00E11775" w:rsidRDefault="00E11775" w:rsidP="00E11775">
      <w:pPr>
        <w:tabs>
          <w:tab w:val="left" w:pos="567"/>
        </w:tabs>
        <w:spacing w:before="0"/>
        <w:rPr>
          <w:rFonts w:cs="Arial"/>
          <w:sz w:val="24"/>
          <w:szCs w:val="24"/>
        </w:rPr>
      </w:pPr>
    </w:p>
    <w:p w14:paraId="43330888"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15.</w:t>
      </w:r>
    </w:p>
    <w:p w14:paraId="17DB2BB7" w14:textId="77777777" w:rsidR="00E11775" w:rsidRPr="00E11775" w:rsidRDefault="00E11775" w:rsidP="00E11775">
      <w:pPr>
        <w:tabs>
          <w:tab w:val="left" w:pos="567"/>
        </w:tabs>
        <w:spacing w:before="0"/>
        <w:jc w:val="center"/>
        <w:rPr>
          <w:rFonts w:cs="Arial"/>
          <w:b/>
          <w:sz w:val="24"/>
          <w:szCs w:val="24"/>
        </w:rPr>
      </w:pPr>
    </w:p>
    <w:p w14:paraId="4E28CAF2" w14:textId="77777777" w:rsidR="00E11775" w:rsidRPr="00E11775" w:rsidRDefault="00E11775" w:rsidP="00E11775">
      <w:pPr>
        <w:tabs>
          <w:tab w:val="left" w:pos="567"/>
        </w:tabs>
        <w:spacing w:before="0"/>
        <w:rPr>
          <w:rFonts w:cs="Arial"/>
          <w:sz w:val="24"/>
          <w:szCs w:val="24"/>
        </w:rPr>
      </w:pPr>
      <w:r w:rsidRPr="00E11775">
        <w:rPr>
          <w:rFonts w:cs="Arial"/>
          <w:sz w:val="24"/>
          <w:szCs w:val="24"/>
        </w:rPr>
        <w:t xml:space="preserve">На све што није регулисано одредбама овог Уговора, примениће се одредбе позитивноправних прописа Републике Србије применљивих, с обзиром на предмет Уговора. </w:t>
      </w:r>
    </w:p>
    <w:p w14:paraId="0DFE79FD" w14:textId="77777777" w:rsidR="00E11775" w:rsidRPr="00E11775" w:rsidRDefault="00E11775" w:rsidP="00E11775">
      <w:pPr>
        <w:tabs>
          <w:tab w:val="left" w:pos="567"/>
        </w:tabs>
        <w:spacing w:before="0"/>
        <w:rPr>
          <w:rFonts w:cs="Arial"/>
          <w:sz w:val="24"/>
          <w:szCs w:val="24"/>
        </w:rPr>
      </w:pPr>
    </w:p>
    <w:p w14:paraId="769A8ABD"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16.</w:t>
      </w:r>
    </w:p>
    <w:p w14:paraId="21C97ED5" w14:textId="77777777" w:rsidR="00E11775" w:rsidRPr="00E11775" w:rsidRDefault="00E11775" w:rsidP="00E11775">
      <w:pPr>
        <w:tabs>
          <w:tab w:val="left" w:pos="567"/>
        </w:tabs>
        <w:spacing w:before="0"/>
        <w:jc w:val="center"/>
        <w:rPr>
          <w:rFonts w:cs="Arial"/>
          <w:b/>
          <w:sz w:val="24"/>
          <w:szCs w:val="24"/>
        </w:rPr>
      </w:pPr>
    </w:p>
    <w:p w14:paraId="4A1362C2" w14:textId="77777777" w:rsidR="00E11775" w:rsidRPr="00E11775" w:rsidRDefault="00E11775" w:rsidP="00E11775">
      <w:pPr>
        <w:tabs>
          <w:tab w:val="left" w:pos="567"/>
        </w:tabs>
        <w:spacing w:before="0"/>
        <w:rPr>
          <w:rFonts w:cs="Arial"/>
          <w:sz w:val="24"/>
          <w:szCs w:val="24"/>
        </w:rPr>
      </w:pPr>
      <w:r w:rsidRPr="00E11775">
        <w:rPr>
          <w:rFonts w:cs="Arial"/>
          <w:sz w:val="24"/>
          <w:szCs w:val="24"/>
        </w:rPr>
        <w:lastRenderedPageBreak/>
        <w:t>Овај Уговор се сматра закљученим на дан када су га потписали овлашћени заступници обе Стране, а ако га овлашћени заступници нису потписали на исти дан, Уговор се сматра закљученим на дан другог потписа по временском редоследу.</w:t>
      </w:r>
    </w:p>
    <w:p w14:paraId="64C07ADA" w14:textId="77777777" w:rsidR="00E11775" w:rsidRPr="00E11775" w:rsidRDefault="00E11775" w:rsidP="00E11775">
      <w:pPr>
        <w:tabs>
          <w:tab w:val="left" w:pos="567"/>
        </w:tabs>
        <w:spacing w:before="0"/>
        <w:rPr>
          <w:rFonts w:cs="Arial"/>
          <w:sz w:val="24"/>
          <w:szCs w:val="24"/>
        </w:rPr>
      </w:pPr>
      <w:r w:rsidRPr="00E11775">
        <w:rPr>
          <w:rFonts w:cs="Arial"/>
          <w:sz w:val="24"/>
          <w:szCs w:val="24"/>
        </w:rPr>
        <w:t>Обавезе према очувању поверљивости пословне тајне и поверљивих информација које су претходно дефинисане важе трајно.</w:t>
      </w:r>
    </w:p>
    <w:p w14:paraId="4735D6E2" w14:textId="77777777" w:rsidR="00E11775" w:rsidRPr="00E11775" w:rsidRDefault="00E11775" w:rsidP="00E11775">
      <w:pPr>
        <w:tabs>
          <w:tab w:val="left" w:pos="567"/>
        </w:tabs>
        <w:spacing w:before="0"/>
        <w:rPr>
          <w:rFonts w:cs="Arial"/>
          <w:sz w:val="24"/>
          <w:szCs w:val="24"/>
        </w:rPr>
      </w:pPr>
    </w:p>
    <w:p w14:paraId="77818632" w14:textId="77777777" w:rsidR="00E11775" w:rsidRPr="00E11775" w:rsidRDefault="00E11775" w:rsidP="00E11775">
      <w:pPr>
        <w:tabs>
          <w:tab w:val="left" w:pos="567"/>
        </w:tabs>
        <w:spacing w:before="0"/>
        <w:jc w:val="center"/>
        <w:rPr>
          <w:rFonts w:cs="Arial"/>
          <w:b/>
          <w:sz w:val="24"/>
          <w:szCs w:val="24"/>
        </w:rPr>
      </w:pPr>
      <w:r w:rsidRPr="00E11775">
        <w:rPr>
          <w:rFonts w:cs="Arial"/>
          <w:b/>
          <w:sz w:val="24"/>
          <w:szCs w:val="24"/>
        </w:rPr>
        <w:t>Члан 17.</w:t>
      </w:r>
    </w:p>
    <w:p w14:paraId="3F063429" w14:textId="77777777" w:rsidR="00E11775" w:rsidRPr="00E11775" w:rsidRDefault="00E11775" w:rsidP="00E11775">
      <w:pPr>
        <w:tabs>
          <w:tab w:val="left" w:pos="567"/>
        </w:tabs>
        <w:spacing w:before="0"/>
        <w:jc w:val="center"/>
        <w:rPr>
          <w:rFonts w:cs="Arial"/>
          <w:b/>
          <w:sz w:val="24"/>
          <w:szCs w:val="24"/>
        </w:rPr>
      </w:pPr>
    </w:p>
    <w:p w14:paraId="6C0BD671"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rPr>
        <w:t>Овај Уговор је потписан у 6 (</w:t>
      </w:r>
      <w:r w:rsidRPr="00E11775">
        <w:rPr>
          <w:rFonts w:cs="Arial"/>
          <w:sz w:val="24"/>
          <w:szCs w:val="24"/>
          <w:lang w:val="sr-Cyrl-RS"/>
        </w:rPr>
        <w:t xml:space="preserve">словима: </w:t>
      </w:r>
      <w:r w:rsidRPr="00E11775">
        <w:rPr>
          <w:rFonts w:cs="Arial"/>
          <w:sz w:val="24"/>
          <w:szCs w:val="24"/>
        </w:rPr>
        <w:t xml:space="preserve">шест) истоветних примерака од којих </w:t>
      </w:r>
      <w:r w:rsidRPr="00E11775">
        <w:rPr>
          <w:rFonts w:cs="Arial"/>
          <w:sz w:val="24"/>
          <w:szCs w:val="24"/>
          <w:lang w:val="sr-Cyrl-RS"/>
        </w:rPr>
        <w:t>по 3 (словима: три) за сваку Страну.</w:t>
      </w:r>
    </w:p>
    <w:p w14:paraId="1D2EAD2E" w14:textId="77777777" w:rsidR="00E11775" w:rsidRPr="00E11775" w:rsidRDefault="00E11775" w:rsidP="00E11775">
      <w:pPr>
        <w:tabs>
          <w:tab w:val="left" w:pos="567"/>
        </w:tabs>
        <w:spacing w:before="0"/>
        <w:rPr>
          <w:rFonts w:cs="Arial"/>
          <w:sz w:val="24"/>
          <w:szCs w:val="24"/>
        </w:rPr>
      </w:pPr>
    </w:p>
    <w:p w14:paraId="22B68891" w14:textId="77777777" w:rsidR="00E11775" w:rsidRDefault="00E11775" w:rsidP="00E11775">
      <w:pPr>
        <w:tabs>
          <w:tab w:val="left" w:pos="567"/>
        </w:tabs>
        <w:spacing w:before="0"/>
        <w:rPr>
          <w:rFonts w:cs="Arial"/>
          <w:sz w:val="24"/>
          <w:szCs w:val="24"/>
        </w:rPr>
      </w:pPr>
      <w:r w:rsidRPr="00E11775">
        <w:rPr>
          <w:rFonts w:cs="Arial"/>
          <w:sz w:val="24"/>
          <w:szCs w:val="24"/>
          <w:lang w:val="sr-Cyrl-RS"/>
        </w:rPr>
        <w:t>С</w:t>
      </w:r>
      <w:r w:rsidRPr="00E11775">
        <w:rPr>
          <w:rFonts w:cs="Arial"/>
          <w:sz w:val="24"/>
          <w:szCs w:val="24"/>
        </w:rPr>
        <w:t>тране сагласно изјављују да су Уговор прочитале, разумеле и да уговорне одредбе у свему представљају израз њихове стварне воље.</w:t>
      </w:r>
    </w:p>
    <w:p w14:paraId="0391145A" w14:textId="77777777" w:rsidR="008670B5" w:rsidRDefault="008670B5" w:rsidP="00E11775">
      <w:pPr>
        <w:tabs>
          <w:tab w:val="left" w:pos="567"/>
        </w:tabs>
        <w:spacing w:before="0"/>
        <w:rPr>
          <w:rFonts w:cs="Arial"/>
          <w:sz w:val="24"/>
          <w:szCs w:val="24"/>
        </w:rPr>
      </w:pPr>
    </w:p>
    <w:p w14:paraId="6FC66748" w14:textId="77777777" w:rsidR="008670B5" w:rsidRDefault="008670B5" w:rsidP="00E11775">
      <w:pPr>
        <w:tabs>
          <w:tab w:val="left" w:pos="567"/>
        </w:tabs>
        <w:spacing w:before="0"/>
        <w:rPr>
          <w:rFonts w:cs="Arial"/>
          <w:sz w:val="24"/>
          <w:szCs w:val="24"/>
        </w:rPr>
      </w:pPr>
    </w:p>
    <w:p w14:paraId="297523E7" w14:textId="77777777" w:rsidR="008670B5" w:rsidRPr="00E11775" w:rsidRDefault="008670B5" w:rsidP="00E11775">
      <w:pPr>
        <w:tabs>
          <w:tab w:val="left" w:pos="567"/>
        </w:tabs>
        <w:spacing w:before="0"/>
        <w:rPr>
          <w:rFonts w:cs="Arial"/>
          <w:sz w:val="24"/>
          <w:szCs w:val="24"/>
        </w:rPr>
      </w:pPr>
    </w:p>
    <w:p w14:paraId="4FA1E7C2" w14:textId="77777777" w:rsidR="00E11775" w:rsidRPr="00E11775" w:rsidRDefault="00E11775" w:rsidP="00E11775">
      <w:pPr>
        <w:tabs>
          <w:tab w:val="left" w:pos="567"/>
        </w:tabs>
        <w:spacing w:before="0"/>
        <w:rPr>
          <w:rFonts w:cs="Arial"/>
          <w:sz w:val="24"/>
          <w:szCs w:val="24"/>
        </w:rPr>
      </w:pPr>
    </w:p>
    <w:p w14:paraId="1144E974"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rPr>
        <w:t xml:space="preserve">  </w:t>
      </w:r>
      <w:r w:rsidRPr="00E11775">
        <w:rPr>
          <w:rFonts w:cs="Arial"/>
          <w:sz w:val="24"/>
          <w:szCs w:val="24"/>
          <w:lang w:val="sr-Cyrl-RS"/>
        </w:rPr>
        <w:t xml:space="preserve">    </w:t>
      </w:r>
      <w:r w:rsidRPr="00E11775">
        <w:rPr>
          <w:rFonts w:cs="Arial"/>
          <w:sz w:val="24"/>
          <w:szCs w:val="24"/>
        </w:rPr>
        <w:t>К</w:t>
      </w:r>
      <w:r w:rsidRPr="00E11775">
        <w:rPr>
          <w:rFonts w:cs="Arial"/>
          <w:sz w:val="24"/>
          <w:szCs w:val="24"/>
          <w:lang w:val="sr-Cyrl-RS"/>
        </w:rPr>
        <w:t>ОРИСНИК УСЛУГА</w:t>
      </w:r>
      <w:r w:rsidRPr="00E11775">
        <w:rPr>
          <w:rFonts w:cs="Arial"/>
          <w:sz w:val="24"/>
          <w:szCs w:val="24"/>
        </w:rPr>
        <w:t xml:space="preserve">                                                </w:t>
      </w:r>
      <w:r w:rsidRPr="00E11775">
        <w:rPr>
          <w:rFonts w:cs="Arial"/>
          <w:sz w:val="24"/>
          <w:szCs w:val="24"/>
          <w:lang w:val="sr-Cyrl-RS"/>
        </w:rPr>
        <w:t>ПРУЖАЛАЦ УСЛУГА</w:t>
      </w:r>
    </w:p>
    <w:p w14:paraId="1BBCB0CE" w14:textId="77777777" w:rsidR="00E11775" w:rsidRPr="00E11775" w:rsidRDefault="00E11775" w:rsidP="00E11775">
      <w:pPr>
        <w:tabs>
          <w:tab w:val="left" w:pos="567"/>
        </w:tabs>
        <w:spacing w:before="0"/>
        <w:rPr>
          <w:rFonts w:cs="Arial"/>
          <w:sz w:val="24"/>
          <w:szCs w:val="24"/>
        </w:rPr>
      </w:pPr>
    </w:p>
    <w:p w14:paraId="30D78203" w14:textId="77777777" w:rsidR="00E11775" w:rsidRPr="00E11775" w:rsidRDefault="00E11775" w:rsidP="00E11775">
      <w:pPr>
        <w:tabs>
          <w:tab w:val="left" w:pos="567"/>
        </w:tabs>
        <w:spacing w:before="0"/>
        <w:rPr>
          <w:rFonts w:cs="Arial"/>
          <w:sz w:val="24"/>
          <w:szCs w:val="24"/>
        </w:rPr>
      </w:pPr>
      <w:r w:rsidRPr="00E11775">
        <w:rPr>
          <w:rFonts w:cs="Arial"/>
          <w:sz w:val="24"/>
          <w:szCs w:val="24"/>
          <w:lang w:val="sr-Cyrl-RS"/>
        </w:rPr>
        <w:t xml:space="preserve">      </w:t>
      </w:r>
      <w:r w:rsidRPr="00E11775">
        <w:rPr>
          <w:rFonts w:cs="Arial"/>
          <w:sz w:val="24"/>
          <w:szCs w:val="24"/>
        </w:rPr>
        <w:t>Јавно предузеће</w:t>
      </w:r>
    </w:p>
    <w:p w14:paraId="56A38940" w14:textId="77777777" w:rsidR="00E11775" w:rsidRPr="00E11775" w:rsidRDefault="00E11775" w:rsidP="00E11775">
      <w:pPr>
        <w:tabs>
          <w:tab w:val="left" w:pos="567"/>
        </w:tabs>
        <w:spacing w:before="0"/>
        <w:rPr>
          <w:rFonts w:cs="Arial"/>
          <w:sz w:val="24"/>
          <w:szCs w:val="24"/>
        </w:rPr>
      </w:pPr>
      <w:r w:rsidRPr="00E11775">
        <w:rPr>
          <w:rFonts w:cs="Arial"/>
          <w:sz w:val="24"/>
          <w:szCs w:val="24"/>
        </w:rPr>
        <w:t>„Електропривреда Србије“</w:t>
      </w:r>
      <w:r w:rsidRPr="00E11775">
        <w:rPr>
          <w:rFonts w:cs="Arial"/>
          <w:sz w:val="24"/>
          <w:szCs w:val="24"/>
          <w:lang w:val="sr-Cyrl-RS"/>
        </w:rPr>
        <w:t xml:space="preserve"> Београд</w:t>
      </w:r>
      <w:r w:rsidRPr="00E11775">
        <w:rPr>
          <w:rFonts w:cs="Arial"/>
          <w:sz w:val="24"/>
          <w:szCs w:val="24"/>
        </w:rPr>
        <w:t xml:space="preserve">                                         Назив</w:t>
      </w:r>
    </w:p>
    <w:p w14:paraId="5AD5461F" w14:textId="77777777" w:rsidR="00E11775" w:rsidRPr="00E11775" w:rsidRDefault="00E11775" w:rsidP="00E11775">
      <w:pPr>
        <w:tabs>
          <w:tab w:val="left" w:pos="567"/>
        </w:tabs>
        <w:spacing w:before="0"/>
        <w:rPr>
          <w:rFonts w:cs="Arial"/>
          <w:sz w:val="24"/>
          <w:szCs w:val="24"/>
        </w:rPr>
      </w:pPr>
    </w:p>
    <w:p w14:paraId="42F0065A" w14:textId="77777777" w:rsidR="00E11775" w:rsidRPr="00E11775" w:rsidRDefault="00E11775" w:rsidP="00E11775">
      <w:pPr>
        <w:tabs>
          <w:tab w:val="left" w:pos="567"/>
        </w:tabs>
        <w:spacing w:before="0"/>
        <w:rPr>
          <w:rFonts w:cs="Arial"/>
          <w:sz w:val="24"/>
          <w:szCs w:val="24"/>
        </w:rPr>
      </w:pPr>
    </w:p>
    <w:p w14:paraId="0D30848A" w14:textId="77777777" w:rsidR="00E11775" w:rsidRPr="00E11775" w:rsidRDefault="00E11775" w:rsidP="00E11775">
      <w:pPr>
        <w:tabs>
          <w:tab w:val="left" w:pos="567"/>
        </w:tabs>
        <w:spacing w:before="0"/>
        <w:rPr>
          <w:rFonts w:cs="Arial"/>
          <w:sz w:val="24"/>
          <w:szCs w:val="24"/>
        </w:rPr>
      </w:pPr>
      <w:r w:rsidRPr="00E11775">
        <w:rPr>
          <w:rFonts w:cs="Arial"/>
          <w:sz w:val="24"/>
          <w:szCs w:val="24"/>
          <w:lang w:val="sr-Cyrl-RS"/>
        </w:rPr>
        <w:t xml:space="preserve">   </w:t>
      </w:r>
      <w:r w:rsidRPr="00E11775">
        <w:rPr>
          <w:rFonts w:cs="Arial"/>
          <w:sz w:val="24"/>
          <w:szCs w:val="24"/>
        </w:rPr>
        <w:t xml:space="preserve">____________________                                            ____________________ </w:t>
      </w:r>
    </w:p>
    <w:p w14:paraId="19594D72" w14:textId="77777777" w:rsidR="00E11775" w:rsidRPr="00E11775" w:rsidRDefault="00E11775" w:rsidP="00E11775">
      <w:pPr>
        <w:tabs>
          <w:tab w:val="left" w:pos="567"/>
        </w:tabs>
        <w:spacing w:before="0"/>
        <w:rPr>
          <w:rFonts w:cs="Arial"/>
          <w:sz w:val="24"/>
          <w:szCs w:val="24"/>
        </w:rPr>
      </w:pPr>
      <w:r w:rsidRPr="00E11775">
        <w:rPr>
          <w:rFonts w:cs="Arial"/>
          <w:sz w:val="24"/>
          <w:szCs w:val="24"/>
          <w:lang w:val="sr-Cyrl-RS"/>
        </w:rPr>
        <w:t xml:space="preserve">         Милорад Грчић</w:t>
      </w:r>
      <w:r w:rsidRPr="00E11775">
        <w:rPr>
          <w:rFonts w:cs="Arial"/>
          <w:sz w:val="24"/>
          <w:szCs w:val="24"/>
        </w:rPr>
        <w:t xml:space="preserve">                                                име и презиме овлашћеног лица</w:t>
      </w:r>
    </w:p>
    <w:p w14:paraId="11FCC172" w14:textId="77777777" w:rsidR="00E11775" w:rsidRPr="00E11775" w:rsidRDefault="00E11775" w:rsidP="00E11775">
      <w:pPr>
        <w:tabs>
          <w:tab w:val="left" w:pos="567"/>
        </w:tabs>
        <w:spacing w:before="0"/>
        <w:rPr>
          <w:rFonts w:cs="Arial"/>
          <w:sz w:val="24"/>
          <w:szCs w:val="24"/>
          <w:lang w:val="sr-Cyrl-RS"/>
        </w:rPr>
      </w:pPr>
      <w:r w:rsidRPr="00E11775">
        <w:rPr>
          <w:rFonts w:cs="Arial"/>
          <w:sz w:val="24"/>
          <w:szCs w:val="24"/>
        </w:rPr>
        <w:t xml:space="preserve">     </w:t>
      </w:r>
      <w:r w:rsidRPr="00E11775">
        <w:rPr>
          <w:rFonts w:cs="Arial"/>
          <w:sz w:val="24"/>
          <w:szCs w:val="24"/>
          <w:lang w:val="sr-Cyrl-RS"/>
        </w:rPr>
        <w:t xml:space="preserve">  </w:t>
      </w:r>
      <w:r w:rsidRPr="00E11775">
        <w:rPr>
          <w:rFonts w:cs="Arial"/>
          <w:sz w:val="24"/>
          <w:szCs w:val="24"/>
        </w:rPr>
        <w:t xml:space="preserve"> </w:t>
      </w:r>
      <w:r w:rsidRPr="00E11775">
        <w:rPr>
          <w:rFonts w:cs="Arial"/>
          <w:sz w:val="24"/>
          <w:szCs w:val="24"/>
          <w:lang w:val="sr-Cyrl-RS"/>
        </w:rPr>
        <w:t xml:space="preserve"> в.д.</w:t>
      </w:r>
      <w:r w:rsidRPr="00E11775">
        <w:rPr>
          <w:rFonts w:cs="Arial"/>
          <w:sz w:val="24"/>
          <w:szCs w:val="24"/>
        </w:rPr>
        <w:t>директор</w:t>
      </w:r>
      <w:r w:rsidRPr="00E11775">
        <w:rPr>
          <w:rFonts w:cs="Arial"/>
          <w:sz w:val="24"/>
          <w:szCs w:val="24"/>
          <w:lang w:val="sr-Cyrl-RS"/>
        </w:rPr>
        <w:t>а</w:t>
      </w:r>
      <w:r w:rsidRPr="00E11775">
        <w:rPr>
          <w:rFonts w:cs="Arial"/>
          <w:sz w:val="24"/>
          <w:szCs w:val="24"/>
        </w:rPr>
        <w:t xml:space="preserve">  </w:t>
      </w:r>
      <w:r w:rsidRPr="00E11775">
        <w:rPr>
          <w:rFonts w:cs="Arial"/>
          <w:sz w:val="24"/>
          <w:szCs w:val="24"/>
          <w:lang w:val="sr-Cyrl-RS"/>
        </w:rPr>
        <w:t xml:space="preserve">                                                                   </w:t>
      </w:r>
      <w:r w:rsidRPr="00E11775">
        <w:rPr>
          <w:rFonts w:cs="Arial"/>
          <w:sz w:val="24"/>
          <w:szCs w:val="24"/>
        </w:rPr>
        <w:t>функција</w:t>
      </w:r>
    </w:p>
    <w:p w14:paraId="2895DA47" w14:textId="77777777" w:rsidR="00E11775" w:rsidRPr="00E11775" w:rsidRDefault="00E11775" w:rsidP="00E11775">
      <w:pPr>
        <w:tabs>
          <w:tab w:val="left" w:pos="567"/>
        </w:tabs>
        <w:spacing w:before="0"/>
        <w:rPr>
          <w:rFonts w:cs="Arial"/>
          <w:sz w:val="24"/>
          <w:szCs w:val="24"/>
        </w:rPr>
      </w:pPr>
    </w:p>
    <w:p w14:paraId="17E3A18C" w14:textId="77777777" w:rsidR="00E11775" w:rsidRPr="00E11775" w:rsidRDefault="00E11775" w:rsidP="00E11775">
      <w:pPr>
        <w:tabs>
          <w:tab w:val="left" w:pos="567"/>
        </w:tabs>
        <w:spacing w:before="0"/>
        <w:rPr>
          <w:rFonts w:cs="Arial"/>
          <w:sz w:val="24"/>
          <w:szCs w:val="24"/>
        </w:rPr>
      </w:pPr>
    </w:p>
    <w:p w14:paraId="12B943D7" w14:textId="77777777" w:rsidR="00E11775" w:rsidRPr="00E11775" w:rsidRDefault="00E11775" w:rsidP="00E11775">
      <w:pPr>
        <w:tabs>
          <w:tab w:val="left" w:pos="567"/>
        </w:tabs>
        <w:spacing w:before="0"/>
        <w:rPr>
          <w:rFonts w:cs="Arial"/>
          <w:sz w:val="24"/>
          <w:szCs w:val="24"/>
        </w:rPr>
      </w:pPr>
    </w:p>
    <w:p w14:paraId="686C499F" w14:textId="77777777" w:rsidR="00E11775" w:rsidRPr="00E11775" w:rsidRDefault="00E11775" w:rsidP="00E11775">
      <w:pPr>
        <w:tabs>
          <w:tab w:val="left" w:pos="567"/>
        </w:tabs>
        <w:spacing w:before="0"/>
        <w:rPr>
          <w:rFonts w:cs="Arial"/>
          <w:sz w:val="24"/>
          <w:szCs w:val="24"/>
        </w:rPr>
      </w:pPr>
    </w:p>
    <w:p w14:paraId="1D5153A6" w14:textId="77777777" w:rsidR="00E11775" w:rsidRPr="00E11775" w:rsidRDefault="00E11775" w:rsidP="00E11775">
      <w:pPr>
        <w:tabs>
          <w:tab w:val="left" w:pos="567"/>
        </w:tabs>
        <w:spacing w:before="0"/>
        <w:rPr>
          <w:rFonts w:cs="Arial"/>
          <w:sz w:val="24"/>
          <w:szCs w:val="24"/>
        </w:rPr>
      </w:pPr>
    </w:p>
    <w:p w14:paraId="5402B695" w14:textId="77777777" w:rsidR="00E11775" w:rsidRPr="00E11775" w:rsidRDefault="00E11775" w:rsidP="00E11775">
      <w:pPr>
        <w:tabs>
          <w:tab w:val="left" w:pos="567"/>
        </w:tabs>
        <w:spacing w:before="0"/>
        <w:rPr>
          <w:rFonts w:cs="Arial"/>
          <w:sz w:val="24"/>
          <w:szCs w:val="24"/>
        </w:rPr>
      </w:pPr>
    </w:p>
    <w:p w14:paraId="07236393" w14:textId="77777777" w:rsidR="00E11775" w:rsidRPr="00E11775" w:rsidRDefault="00E11775" w:rsidP="00E11775">
      <w:pPr>
        <w:tabs>
          <w:tab w:val="left" w:pos="567"/>
        </w:tabs>
        <w:spacing w:before="0"/>
        <w:rPr>
          <w:rFonts w:cs="Arial"/>
          <w:sz w:val="24"/>
          <w:szCs w:val="24"/>
        </w:rPr>
      </w:pPr>
    </w:p>
    <w:p w14:paraId="73AFB206" w14:textId="77777777" w:rsidR="00E11775" w:rsidRPr="00E11775" w:rsidRDefault="00E11775" w:rsidP="00E11775">
      <w:pPr>
        <w:tabs>
          <w:tab w:val="left" w:pos="567"/>
        </w:tabs>
        <w:spacing w:before="0"/>
        <w:rPr>
          <w:rFonts w:cs="Arial"/>
          <w:sz w:val="24"/>
          <w:szCs w:val="24"/>
        </w:rPr>
      </w:pPr>
    </w:p>
    <w:p w14:paraId="364D9627" w14:textId="77777777" w:rsidR="00E11775" w:rsidRPr="00E11775" w:rsidRDefault="00E11775" w:rsidP="00E11775">
      <w:pPr>
        <w:tabs>
          <w:tab w:val="left" w:pos="567"/>
        </w:tabs>
        <w:spacing w:before="0"/>
        <w:rPr>
          <w:rFonts w:cs="Arial"/>
          <w:sz w:val="24"/>
          <w:szCs w:val="24"/>
        </w:rPr>
      </w:pPr>
    </w:p>
    <w:p w14:paraId="59862750" w14:textId="77777777" w:rsidR="00E11775" w:rsidRPr="00E11775" w:rsidRDefault="00E11775" w:rsidP="00E11775">
      <w:pPr>
        <w:tabs>
          <w:tab w:val="left" w:pos="567"/>
        </w:tabs>
        <w:spacing w:before="0"/>
        <w:rPr>
          <w:rFonts w:cs="Arial"/>
          <w:sz w:val="24"/>
          <w:szCs w:val="24"/>
        </w:rPr>
      </w:pPr>
    </w:p>
    <w:p w14:paraId="0A9F1D67" w14:textId="77777777" w:rsidR="00E11775" w:rsidRPr="00E11775" w:rsidRDefault="00E11775" w:rsidP="00E11775">
      <w:pPr>
        <w:tabs>
          <w:tab w:val="left" w:pos="567"/>
        </w:tabs>
        <w:spacing w:before="0"/>
        <w:rPr>
          <w:rFonts w:cs="Arial"/>
          <w:sz w:val="24"/>
          <w:szCs w:val="24"/>
        </w:rPr>
      </w:pPr>
    </w:p>
    <w:p w14:paraId="1537BD21" w14:textId="77777777" w:rsidR="00E11775" w:rsidRPr="00E11775" w:rsidRDefault="00E11775" w:rsidP="00E11775">
      <w:pPr>
        <w:tabs>
          <w:tab w:val="left" w:pos="567"/>
        </w:tabs>
        <w:spacing w:before="0"/>
        <w:rPr>
          <w:rFonts w:cs="Arial"/>
          <w:sz w:val="24"/>
          <w:szCs w:val="24"/>
        </w:rPr>
      </w:pPr>
    </w:p>
    <w:p w14:paraId="165F641F" w14:textId="77777777" w:rsidR="00E11775" w:rsidRPr="00E11775" w:rsidRDefault="00E11775" w:rsidP="00E11775">
      <w:pPr>
        <w:tabs>
          <w:tab w:val="left" w:pos="567"/>
        </w:tabs>
        <w:spacing w:before="0"/>
        <w:rPr>
          <w:rFonts w:cs="Arial"/>
          <w:sz w:val="24"/>
          <w:szCs w:val="24"/>
        </w:rPr>
      </w:pPr>
    </w:p>
    <w:p w14:paraId="6490B786" w14:textId="77777777" w:rsidR="00E11775" w:rsidRPr="00E11775" w:rsidRDefault="00E11775" w:rsidP="00E11775">
      <w:pPr>
        <w:tabs>
          <w:tab w:val="left" w:pos="567"/>
        </w:tabs>
        <w:spacing w:before="0"/>
        <w:rPr>
          <w:rFonts w:cs="Arial"/>
          <w:sz w:val="24"/>
          <w:szCs w:val="24"/>
        </w:rPr>
      </w:pPr>
    </w:p>
    <w:p w14:paraId="1EDD8DB6" w14:textId="77777777" w:rsidR="00E11775" w:rsidRPr="00E11775" w:rsidRDefault="00E11775" w:rsidP="00E11775">
      <w:pPr>
        <w:tabs>
          <w:tab w:val="left" w:pos="567"/>
        </w:tabs>
        <w:spacing w:before="0"/>
        <w:rPr>
          <w:rFonts w:cs="Arial"/>
          <w:sz w:val="24"/>
          <w:szCs w:val="24"/>
        </w:rPr>
      </w:pPr>
    </w:p>
    <w:p w14:paraId="34924686" w14:textId="77777777" w:rsidR="00E11775" w:rsidRPr="00E11775" w:rsidRDefault="00E11775" w:rsidP="00E11775">
      <w:pPr>
        <w:tabs>
          <w:tab w:val="left" w:pos="567"/>
        </w:tabs>
        <w:spacing w:before="0"/>
        <w:rPr>
          <w:rFonts w:cs="Arial"/>
          <w:sz w:val="24"/>
          <w:szCs w:val="24"/>
        </w:rPr>
      </w:pPr>
    </w:p>
    <w:p w14:paraId="6AA8607D" w14:textId="77777777" w:rsidR="00E11775" w:rsidRDefault="00E11775" w:rsidP="00E11775">
      <w:pPr>
        <w:tabs>
          <w:tab w:val="left" w:pos="567"/>
        </w:tabs>
        <w:spacing w:before="0"/>
        <w:rPr>
          <w:rFonts w:cs="Arial"/>
          <w:sz w:val="24"/>
          <w:szCs w:val="24"/>
        </w:rPr>
      </w:pPr>
    </w:p>
    <w:p w14:paraId="5805B352" w14:textId="77777777" w:rsidR="00084091" w:rsidRDefault="00084091" w:rsidP="00E11775">
      <w:pPr>
        <w:tabs>
          <w:tab w:val="left" w:pos="567"/>
        </w:tabs>
        <w:spacing w:before="0"/>
        <w:rPr>
          <w:rFonts w:cs="Arial"/>
          <w:sz w:val="24"/>
          <w:szCs w:val="24"/>
        </w:rPr>
      </w:pPr>
    </w:p>
    <w:p w14:paraId="6DBD25E8" w14:textId="77777777" w:rsidR="00084091" w:rsidRDefault="00084091" w:rsidP="00E11775">
      <w:pPr>
        <w:tabs>
          <w:tab w:val="left" w:pos="567"/>
        </w:tabs>
        <w:spacing w:before="0"/>
        <w:rPr>
          <w:rFonts w:cs="Arial"/>
          <w:sz w:val="24"/>
          <w:szCs w:val="24"/>
        </w:rPr>
      </w:pPr>
    </w:p>
    <w:p w14:paraId="0C641C50" w14:textId="77777777" w:rsidR="00084091" w:rsidRDefault="00084091" w:rsidP="00E11775">
      <w:pPr>
        <w:tabs>
          <w:tab w:val="left" w:pos="567"/>
        </w:tabs>
        <w:spacing w:before="0"/>
        <w:rPr>
          <w:rFonts w:cs="Arial"/>
          <w:sz w:val="24"/>
          <w:szCs w:val="24"/>
        </w:rPr>
      </w:pPr>
    </w:p>
    <w:p w14:paraId="779ED33E" w14:textId="77777777" w:rsidR="00084091" w:rsidRDefault="00084091" w:rsidP="00E11775">
      <w:pPr>
        <w:tabs>
          <w:tab w:val="left" w:pos="567"/>
        </w:tabs>
        <w:spacing w:before="0"/>
        <w:rPr>
          <w:rFonts w:cs="Arial"/>
          <w:sz w:val="24"/>
          <w:szCs w:val="24"/>
        </w:rPr>
      </w:pPr>
    </w:p>
    <w:p w14:paraId="202A8CF2" w14:textId="77777777" w:rsidR="00E11775" w:rsidRDefault="00E11775" w:rsidP="00E11775">
      <w:pPr>
        <w:tabs>
          <w:tab w:val="left" w:pos="567"/>
        </w:tabs>
        <w:spacing w:before="0"/>
        <w:rPr>
          <w:rFonts w:cs="Arial"/>
          <w:sz w:val="24"/>
          <w:szCs w:val="24"/>
        </w:rPr>
      </w:pPr>
    </w:p>
    <w:p w14:paraId="0DEF1A61" w14:textId="77777777" w:rsidR="008670B5" w:rsidRPr="00E11775" w:rsidRDefault="008670B5" w:rsidP="00E11775">
      <w:pPr>
        <w:tabs>
          <w:tab w:val="left" w:pos="567"/>
        </w:tabs>
        <w:spacing w:before="0"/>
        <w:rPr>
          <w:rFonts w:cs="Arial"/>
          <w:sz w:val="24"/>
          <w:szCs w:val="24"/>
        </w:rPr>
      </w:pPr>
    </w:p>
    <w:p w14:paraId="1B6DF0D7" w14:textId="05D8F595" w:rsidR="00E11775" w:rsidRPr="00E11775" w:rsidRDefault="00E11775" w:rsidP="006664CC">
      <w:pPr>
        <w:pStyle w:val="Heading2"/>
        <w:jc w:val="center"/>
        <w:rPr>
          <w:color w:val="00B0F0"/>
          <w:lang w:val="sr-Cyrl-RS"/>
        </w:rPr>
      </w:pPr>
      <w:r w:rsidRPr="00E11775">
        <w:lastRenderedPageBreak/>
        <w:t>Прилог о безбедности и здрављу на раду</w:t>
      </w:r>
    </w:p>
    <w:p w14:paraId="63BD222C" w14:textId="77777777" w:rsidR="00E11775" w:rsidRPr="00E11775" w:rsidRDefault="00E11775" w:rsidP="00E11775">
      <w:pPr>
        <w:rPr>
          <w:rFonts w:cs="Arial"/>
          <w:sz w:val="24"/>
          <w:szCs w:val="24"/>
        </w:rPr>
      </w:pPr>
      <w:r w:rsidRPr="00E11775">
        <w:rPr>
          <w:rFonts w:cs="Arial"/>
          <w:sz w:val="24"/>
          <w:szCs w:val="24"/>
          <w:lang w:val="sr-Cyrl-RS"/>
        </w:rPr>
        <w:t xml:space="preserve"> </w:t>
      </w:r>
    </w:p>
    <w:p w14:paraId="69D4E96B" w14:textId="77777777" w:rsidR="00E11775" w:rsidRPr="00E11775" w:rsidRDefault="00E11775" w:rsidP="00E11775">
      <w:pPr>
        <w:rPr>
          <w:rFonts w:cs="Arial"/>
          <w:sz w:val="24"/>
          <w:szCs w:val="24"/>
          <w:lang w:val="sr-Cyrl-RS"/>
        </w:rPr>
      </w:pPr>
      <w:r w:rsidRPr="00E11775">
        <w:rPr>
          <w:rFonts w:cs="Arial"/>
          <w:sz w:val="24"/>
          <w:szCs w:val="24"/>
        </w:rPr>
        <w:t>Уговор ................................................ бр. ............. од .........................године</w:t>
      </w:r>
      <w:r w:rsidRPr="00E11775">
        <w:rPr>
          <w:rFonts w:cs="Arial"/>
          <w:sz w:val="24"/>
          <w:szCs w:val="24"/>
          <w:lang w:val="sr-Cyrl-RS"/>
        </w:rPr>
        <w:t xml:space="preserve"> (даље: Прилог о БЗР)</w:t>
      </w:r>
    </w:p>
    <w:p w14:paraId="280B9C3E" w14:textId="77777777" w:rsidR="00E11775" w:rsidRPr="00E11775" w:rsidRDefault="00E11775" w:rsidP="00E11775">
      <w:pPr>
        <w:rPr>
          <w:rFonts w:cs="Arial"/>
          <w:sz w:val="24"/>
          <w:szCs w:val="24"/>
          <w:lang w:val="sr-Cyrl-RS"/>
        </w:rPr>
      </w:pPr>
    </w:p>
    <w:p w14:paraId="6075BF5A" w14:textId="77777777" w:rsidR="00E11775" w:rsidRPr="00E11775" w:rsidRDefault="00E11775" w:rsidP="00E11775">
      <w:pPr>
        <w:rPr>
          <w:rFonts w:cs="Arial"/>
          <w:sz w:val="24"/>
          <w:szCs w:val="24"/>
          <w:lang w:val="sr-Cyrl-RS"/>
        </w:rPr>
      </w:pPr>
      <w:r w:rsidRPr="00E11775">
        <w:rPr>
          <w:rFonts w:cs="Arial"/>
          <w:sz w:val="24"/>
          <w:szCs w:val="24"/>
          <w:lang w:val="sr-Cyrl-RS"/>
        </w:rPr>
        <w:t>Корисник услуге</w:t>
      </w:r>
      <w:r w:rsidRPr="00E11775">
        <w:rPr>
          <w:rFonts w:cs="Arial"/>
          <w:sz w:val="24"/>
          <w:szCs w:val="24"/>
        </w:rPr>
        <w:t>: Јавно предузећа „Електропривреда Србије“, Београд, Царице Милице бр. 2</w:t>
      </w:r>
      <w:r w:rsidRPr="00E11775">
        <w:rPr>
          <w:rFonts w:cs="Arial"/>
          <w:sz w:val="24"/>
          <w:szCs w:val="24"/>
          <w:lang w:val="sr-Cyrl-RS"/>
        </w:rPr>
        <w:t xml:space="preserve">, матични број: 20053658, ПИБ 103920327, бр.тек.рачуна: 160-700-13 Banka Intesa ад Београд, које заступа законски заступник Милорад Грчић, в.д. директора  (у даљем тексту: Корисник услуге), </w:t>
      </w:r>
    </w:p>
    <w:p w14:paraId="203ACED1" w14:textId="77777777" w:rsidR="00E11775" w:rsidRPr="00E11775" w:rsidRDefault="00E11775" w:rsidP="00E11775">
      <w:pPr>
        <w:rPr>
          <w:rFonts w:cs="Arial"/>
          <w:sz w:val="24"/>
          <w:szCs w:val="24"/>
          <w:lang w:val="sr-Cyrl-RS"/>
        </w:rPr>
      </w:pPr>
    </w:p>
    <w:p w14:paraId="0B1CE9B7" w14:textId="77777777" w:rsidR="00E11775" w:rsidRPr="00E11775" w:rsidRDefault="00E11775" w:rsidP="00E11775">
      <w:pPr>
        <w:rPr>
          <w:rFonts w:cs="Arial"/>
          <w:sz w:val="24"/>
          <w:szCs w:val="24"/>
          <w:lang w:val="sr-Cyrl-RS"/>
        </w:rPr>
      </w:pPr>
      <w:r w:rsidRPr="00E11775">
        <w:rPr>
          <w:rFonts w:cs="Arial"/>
          <w:sz w:val="24"/>
          <w:szCs w:val="24"/>
          <w:lang w:val="sr-Cyrl-RS"/>
        </w:rPr>
        <w:t>Пружалац услуге:________________(</w:t>
      </w:r>
      <w:r w:rsidRPr="00E11775">
        <w:rPr>
          <w:rFonts w:cs="Arial"/>
          <w:i/>
          <w:lang w:val="sr-Cyrl-RS"/>
        </w:rPr>
        <w:t>назив</w:t>
      </w:r>
      <w:r w:rsidRPr="00E11775">
        <w:rPr>
          <w:rFonts w:cs="Arial"/>
          <w:sz w:val="24"/>
          <w:szCs w:val="24"/>
          <w:lang w:val="sr-Cyrl-RS"/>
        </w:rPr>
        <w:t>) из _______________(</w:t>
      </w:r>
      <w:r w:rsidRPr="00E11775">
        <w:rPr>
          <w:rFonts w:cs="Arial"/>
          <w:i/>
          <w:lang w:val="sr-Cyrl-RS"/>
        </w:rPr>
        <w:t>седиште</w:t>
      </w:r>
      <w:r w:rsidRPr="00E11775">
        <w:rPr>
          <w:rFonts w:cs="Arial"/>
          <w:sz w:val="24"/>
          <w:szCs w:val="24"/>
          <w:lang w:val="sr-Cyrl-RS"/>
        </w:rPr>
        <w:t>), ул.________________________(</w:t>
      </w:r>
      <w:r w:rsidRPr="00E11775">
        <w:rPr>
          <w:rFonts w:cs="Arial"/>
          <w:i/>
          <w:lang w:val="sr-Cyrl-RS"/>
        </w:rPr>
        <w:t>назив улице</w:t>
      </w:r>
      <w:r w:rsidRPr="00E11775">
        <w:rPr>
          <w:rFonts w:cs="Arial"/>
          <w:sz w:val="24"/>
          <w:szCs w:val="24"/>
          <w:lang w:val="sr-Cyrl-RS"/>
        </w:rPr>
        <w:t>), матични број: ___________, ПИБ _______________, текући рачун: ____________(</w:t>
      </w:r>
      <w:r w:rsidRPr="00E11775">
        <w:rPr>
          <w:rFonts w:cs="Arial"/>
          <w:i/>
          <w:lang w:val="sr-Cyrl-RS"/>
        </w:rPr>
        <w:t>број текућег рачуна</w:t>
      </w:r>
      <w:r w:rsidRPr="00E11775">
        <w:rPr>
          <w:rFonts w:cs="Arial"/>
          <w:sz w:val="24"/>
          <w:szCs w:val="24"/>
          <w:lang w:val="sr-Cyrl-RS"/>
        </w:rPr>
        <w:t>), Банка_____________(</w:t>
      </w:r>
      <w:r w:rsidRPr="00E11775">
        <w:rPr>
          <w:rFonts w:cs="Arial"/>
          <w:i/>
          <w:lang w:val="sr-Cyrl-RS"/>
        </w:rPr>
        <w:t>назив банке</w:t>
      </w:r>
      <w:r w:rsidRPr="00E11775">
        <w:rPr>
          <w:rFonts w:cs="Arial"/>
          <w:sz w:val="24"/>
          <w:szCs w:val="24"/>
          <w:lang w:val="sr-Cyrl-RS"/>
        </w:rPr>
        <w:t>), кога заступа _________________,  (</w:t>
      </w:r>
      <w:r w:rsidRPr="00E11775">
        <w:rPr>
          <w:rFonts w:cs="Arial"/>
          <w:i/>
          <w:lang w:val="sr-Cyrl-RS"/>
        </w:rPr>
        <w:t>својство</w:t>
      </w:r>
      <w:r w:rsidRPr="00E11775">
        <w:rPr>
          <w:rFonts w:cs="Arial"/>
          <w:sz w:val="24"/>
          <w:szCs w:val="24"/>
          <w:lang w:val="sr-Cyrl-RS"/>
        </w:rPr>
        <w:t>), ____________________________(</w:t>
      </w:r>
      <w:r w:rsidRPr="00E11775">
        <w:rPr>
          <w:rFonts w:cs="Arial"/>
          <w:lang w:val="sr-Cyrl-RS"/>
        </w:rPr>
        <w:t>име и презиме</w:t>
      </w:r>
      <w:r w:rsidRPr="00E11775">
        <w:rPr>
          <w:rFonts w:cs="Arial"/>
          <w:sz w:val="24"/>
          <w:szCs w:val="24"/>
          <w:lang w:val="sr-Cyrl-RS"/>
        </w:rPr>
        <w:t>), ___________(</w:t>
      </w:r>
      <w:r w:rsidRPr="00E11775">
        <w:rPr>
          <w:rFonts w:cs="Arial"/>
          <w:i/>
          <w:lang w:val="sr-Cyrl-RS"/>
        </w:rPr>
        <w:t>функција</w:t>
      </w:r>
      <w:r w:rsidRPr="00E11775">
        <w:rPr>
          <w:rFonts w:cs="Arial"/>
          <w:sz w:val="24"/>
          <w:szCs w:val="24"/>
          <w:lang w:val="sr-Cyrl-RS"/>
        </w:rPr>
        <w:t xml:space="preserve">) (у даљем тексту Пружалац услуге), </w:t>
      </w:r>
    </w:p>
    <w:p w14:paraId="6F3ED763" w14:textId="77777777" w:rsidR="00E11775" w:rsidRPr="00E11775" w:rsidRDefault="00E11775" w:rsidP="00E11775">
      <w:pPr>
        <w:rPr>
          <w:rFonts w:cs="Arial"/>
          <w:sz w:val="24"/>
          <w:szCs w:val="24"/>
          <w:lang w:val="sr-Cyrl-RS"/>
        </w:rPr>
      </w:pPr>
    </w:p>
    <w:p w14:paraId="58D9DCDC" w14:textId="77777777" w:rsidR="00E11775" w:rsidRPr="00E11775" w:rsidRDefault="00E11775" w:rsidP="00E11775">
      <w:pPr>
        <w:rPr>
          <w:rFonts w:cs="Arial"/>
          <w:sz w:val="24"/>
          <w:szCs w:val="24"/>
          <w:lang w:val="sr-Cyrl-RS"/>
        </w:rPr>
      </w:pPr>
      <w:r w:rsidRPr="00E11775">
        <w:rPr>
          <w:rFonts w:cs="Arial"/>
          <w:sz w:val="24"/>
          <w:szCs w:val="24"/>
          <w:lang w:val="sr-Cyrl-RS"/>
        </w:rPr>
        <w:t>За потребе овог Прилога о БЗР заједно названи: Стране.</w:t>
      </w:r>
    </w:p>
    <w:p w14:paraId="38FAD357" w14:textId="77777777" w:rsidR="00E11775" w:rsidRPr="00E11775" w:rsidRDefault="00E11775" w:rsidP="00E11775">
      <w:pPr>
        <w:rPr>
          <w:rFonts w:cs="Arial"/>
          <w:sz w:val="24"/>
          <w:szCs w:val="24"/>
          <w:lang w:val="sr-Cyrl-RS"/>
        </w:rPr>
      </w:pPr>
    </w:p>
    <w:p w14:paraId="098A8E45" w14:textId="77777777" w:rsidR="00E11775" w:rsidRPr="00E11775" w:rsidRDefault="00E11775" w:rsidP="00E11775">
      <w:pPr>
        <w:rPr>
          <w:rFonts w:cs="Arial"/>
          <w:sz w:val="24"/>
          <w:szCs w:val="24"/>
          <w:lang w:val="sr-Cyrl-RS"/>
        </w:rPr>
      </w:pPr>
      <w:r w:rsidRPr="00E11775">
        <w:rPr>
          <w:rFonts w:cs="Arial"/>
          <w:sz w:val="24"/>
          <w:szCs w:val="24"/>
          <w:lang w:val="sr-Cyrl-RS"/>
        </w:rPr>
        <w:t>Уводне одредбе:</w:t>
      </w:r>
    </w:p>
    <w:p w14:paraId="2380A27E" w14:textId="77777777" w:rsidR="00E11775" w:rsidRPr="00E11775" w:rsidRDefault="00E11775" w:rsidP="00E11775">
      <w:pPr>
        <w:rPr>
          <w:rFonts w:cs="Arial"/>
          <w:sz w:val="24"/>
          <w:szCs w:val="24"/>
        </w:rPr>
      </w:pPr>
      <w:r w:rsidRPr="00E11775">
        <w:rPr>
          <w:rFonts w:cs="Arial"/>
          <w:sz w:val="24"/>
          <w:szCs w:val="24"/>
          <w:lang w:val="sr-Cyrl-RS"/>
        </w:rPr>
        <w:t>Стране</w:t>
      </w:r>
      <w:r w:rsidRPr="00E11775">
        <w:rPr>
          <w:rFonts w:cs="Arial"/>
          <w:sz w:val="24"/>
          <w:szCs w:val="24"/>
        </w:rPr>
        <w:t xml:space="preserve">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могу да утичу </w:t>
      </w:r>
      <w:r w:rsidRPr="00E11775">
        <w:rPr>
          <w:rFonts w:cs="Arial"/>
          <w:sz w:val="24"/>
          <w:szCs w:val="24"/>
          <w:lang w:val="sr-Cyrl-RS"/>
        </w:rPr>
        <w:t>услуге</w:t>
      </w:r>
      <w:r w:rsidRPr="00E11775">
        <w:rPr>
          <w:rFonts w:cs="Arial"/>
          <w:sz w:val="24"/>
          <w:szCs w:val="24"/>
        </w:rPr>
        <w:t xml:space="preserve"> кој</w:t>
      </w:r>
      <w:r w:rsidRPr="00E11775">
        <w:rPr>
          <w:rFonts w:cs="Arial"/>
          <w:sz w:val="24"/>
          <w:szCs w:val="24"/>
          <w:lang w:val="sr-Cyrl-RS"/>
        </w:rPr>
        <w:t>е</w:t>
      </w:r>
      <w:r w:rsidRPr="00E11775">
        <w:rPr>
          <w:rFonts w:cs="Arial"/>
          <w:sz w:val="24"/>
          <w:szCs w:val="24"/>
        </w:rPr>
        <w:t xml:space="preserve"> су предмет Уговора.</w:t>
      </w:r>
    </w:p>
    <w:p w14:paraId="18E682CF" w14:textId="77777777" w:rsidR="00E11775" w:rsidRPr="00E11775" w:rsidRDefault="00E11775" w:rsidP="00E11775">
      <w:pPr>
        <w:rPr>
          <w:rFonts w:cs="Arial"/>
          <w:sz w:val="24"/>
          <w:szCs w:val="24"/>
        </w:rPr>
      </w:pPr>
    </w:p>
    <w:p w14:paraId="5E34FA2B" w14:textId="77777777" w:rsidR="00E11775" w:rsidRPr="00E11775" w:rsidRDefault="00E11775" w:rsidP="00E11775">
      <w:pPr>
        <w:rPr>
          <w:rFonts w:cs="Arial"/>
          <w:sz w:val="24"/>
          <w:szCs w:val="24"/>
        </w:rPr>
      </w:pPr>
      <w:r w:rsidRPr="00E11775">
        <w:rPr>
          <w:rFonts w:cs="Arial"/>
          <w:sz w:val="24"/>
          <w:szCs w:val="24"/>
          <w:lang w:val="sr-Cyrl-RS"/>
        </w:rPr>
        <w:t>Стране су сагласне</w:t>
      </w:r>
      <w:r w:rsidRPr="00E11775">
        <w:rPr>
          <w:rFonts w:cs="Arial"/>
          <w:sz w:val="24"/>
          <w:szCs w:val="24"/>
        </w:rPr>
        <w:t>:</w:t>
      </w:r>
    </w:p>
    <w:p w14:paraId="316E1B97" w14:textId="77777777" w:rsidR="00E11775" w:rsidRPr="00E11775" w:rsidRDefault="00E11775" w:rsidP="00E11775">
      <w:pPr>
        <w:ind w:hanging="284"/>
        <w:rPr>
          <w:rFonts w:cs="Arial"/>
          <w:sz w:val="24"/>
          <w:szCs w:val="24"/>
        </w:rPr>
      </w:pPr>
      <w:r w:rsidRPr="00E11775">
        <w:rPr>
          <w:rFonts w:cs="Arial"/>
          <w:sz w:val="24"/>
          <w:szCs w:val="24"/>
        </w:rPr>
        <w:t xml:space="preserve">I Да је Пословна политика </w:t>
      </w:r>
      <w:r w:rsidRPr="00E11775">
        <w:rPr>
          <w:rFonts w:cs="Arial"/>
          <w:sz w:val="24"/>
          <w:szCs w:val="24"/>
          <w:lang w:val="sr-Cyrl-RS"/>
        </w:rPr>
        <w:t>Корисника услуге</w:t>
      </w:r>
      <w:r w:rsidRPr="00E11775">
        <w:rPr>
          <w:rFonts w:cs="Arial"/>
          <w:sz w:val="24"/>
          <w:szCs w:val="24"/>
        </w:rPr>
        <w:t xml:space="preserve"> спровођење и унапређење безбедности и здравља на раду запослених и свих других лица која учествују у радним процесима </w:t>
      </w:r>
      <w:r w:rsidRPr="00E11775">
        <w:rPr>
          <w:rFonts w:cs="Arial"/>
          <w:sz w:val="24"/>
          <w:szCs w:val="24"/>
          <w:lang w:val="sr-Cyrl-RS"/>
        </w:rPr>
        <w:t>Корисника услуге</w:t>
      </w:r>
      <w:r w:rsidRPr="00E11775">
        <w:rPr>
          <w:rFonts w:cs="Arial"/>
          <w:sz w:val="24"/>
          <w:szCs w:val="24"/>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w:t>
      </w:r>
      <w:r w:rsidRPr="00E11775">
        <w:rPr>
          <w:rFonts w:cs="Arial"/>
          <w:sz w:val="24"/>
          <w:szCs w:val="24"/>
          <w:lang w:val="sr-Cyrl-RS"/>
        </w:rPr>
        <w:t xml:space="preserve"> („Службени гласник РС“</w:t>
      </w:r>
      <w:r w:rsidRPr="00E11775">
        <w:rPr>
          <w:rFonts w:cs="Arial"/>
          <w:sz w:val="24"/>
          <w:szCs w:val="24"/>
        </w:rPr>
        <w:t>,</w:t>
      </w:r>
      <w:r w:rsidRPr="00E11775">
        <w:rPr>
          <w:rFonts w:cs="Arial"/>
          <w:sz w:val="24"/>
          <w:szCs w:val="24"/>
          <w:lang w:val="sr-Cyrl-RS"/>
        </w:rPr>
        <w:t xml:space="preserve"> бр. 101/2005 и 91/2015), (даље: Закон) као </w:t>
      </w:r>
      <w:r w:rsidRPr="00E11775">
        <w:rPr>
          <w:rFonts w:cs="Arial"/>
          <w:sz w:val="24"/>
          <w:szCs w:val="24"/>
        </w:rPr>
        <w:t xml:space="preserve"> и других прописа</w:t>
      </w:r>
      <w:r w:rsidRPr="00E11775">
        <w:rPr>
          <w:rFonts w:cs="Arial"/>
          <w:sz w:val="24"/>
          <w:szCs w:val="24"/>
          <w:lang w:val="sr-Cyrl-RS"/>
        </w:rPr>
        <w:t xml:space="preserve"> Републике Србије</w:t>
      </w:r>
      <w:r w:rsidRPr="00E11775">
        <w:rPr>
          <w:rFonts w:cs="Arial"/>
          <w:sz w:val="24"/>
          <w:szCs w:val="24"/>
        </w:rPr>
        <w:t xml:space="preserve"> и посебних аката </w:t>
      </w:r>
      <w:r w:rsidRPr="00E11775">
        <w:rPr>
          <w:rFonts w:cs="Arial"/>
          <w:sz w:val="24"/>
          <w:szCs w:val="24"/>
          <w:lang w:val="sr-Cyrl-RS"/>
        </w:rPr>
        <w:t>Корисника услуге</w:t>
      </w:r>
      <w:r w:rsidRPr="00E11775">
        <w:rPr>
          <w:rFonts w:cs="Arial"/>
          <w:sz w:val="24"/>
          <w:szCs w:val="24"/>
        </w:rPr>
        <w:t>, која регулишу ову материју.</w:t>
      </w:r>
    </w:p>
    <w:p w14:paraId="68252CC5" w14:textId="77777777" w:rsidR="00E11775" w:rsidRPr="00E11775" w:rsidRDefault="00E11775" w:rsidP="00E11775">
      <w:pPr>
        <w:ind w:hanging="284"/>
        <w:rPr>
          <w:rFonts w:cs="Arial"/>
          <w:sz w:val="24"/>
          <w:szCs w:val="24"/>
        </w:rPr>
      </w:pPr>
    </w:p>
    <w:p w14:paraId="75337541" w14:textId="77777777" w:rsidR="00E11775" w:rsidRPr="00E11775" w:rsidRDefault="00E11775" w:rsidP="00E11775">
      <w:pPr>
        <w:spacing w:before="0"/>
        <w:ind w:left="-284"/>
        <w:rPr>
          <w:rFonts w:cs="Arial"/>
          <w:sz w:val="24"/>
          <w:szCs w:val="24"/>
        </w:rPr>
      </w:pPr>
      <w:r w:rsidRPr="00E11775">
        <w:rPr>
          <w:rFonts w:cs="Arial"/>
          <w:sz w:val="24"/>
          <w:szCs w:val="24"/>
        </w:rPr>
        <w:t xml:space="preserve">II   Да </w:t>
      </w:r>
      <w:r w:rsidRPr="00E11775">
        <w:rPr>
          <w:rFonts w:cs="Arial"/>
          <w:sz w:val="24"/>
          <w:szCs w:val="24"/>
          <w:lang w:val="sr-Cyrl-RS"/>
        </w:rPr>
        <w:t>Корисник услуге</w:t>
      </w:r>
      <w:r w:rsidRPr="00E11775">
        <w:rPr>
          <w:rFonts w:cs="Arial"/>
          <w:sz w:val="24"/>
          <w:szCs w:val="24"/>
        </w:rPr>
        <w:t xml:space="preserve"> захтева од Пружаоца услуге да се приликом пружања услуга     </w:t>
      </w:r>
    </w:p>
    <w:p w14:paraId="522629D6" w14:textId="77777777" w:rsidR="00E11775" w:rsidRPr="00E11775" w:rsidRDefault="00E11775" w:rsidP="00E11775">
      <w:pPr>
        <w:spacing w:before="0"/>
        <w:rPr>
          <w:rFonts w:cs="Arial"/>
          <w:sz w:val="24"/>
          <w:szCs w:val="24"/>
        </w:rPr>
      </w:pPr>
      <w:r w:rsidRPr="00E11775">
        <w:rPr>
          <w:rFonts w:cs="Arial"/>
          <w:sz w:val="24"/>
          <w:szCs w:val="24"/>
        </w:rPr>
        <w:t xml:space="preserve">које су предмет овог Уговора, доследно придржава Пословне политике </w:t>
      </w:r>
      <w:r w:rsidRPr="00E11775">
        <w:rPr>
          <w:rFonts w:cs="Arial"/>
          <w:sz w:val="24"/>
          <w:szCs w:val="24"/>
          <w:lang w:val="sr-Cyrl-RS"/>
        </w:rPr>
        <w:t>Корисника услуге</w:t>
      </w:r>
      <w:r w:rsidRPr="00E11775">
        <w:rPr>
          <w:rFonts w:cs="Arial"/>
          <w:sz w:val="24"/>
          <w:szCs w:val="24"/>
        </w:rPr>
        <w:t xml:space="preserve"> у вези са спровођењем и унапређењем безбедности и здравља на раду запослених и свих других лица која учествују у радним процесима </w:t>
      </w:r>
      <w:r w:rsidRPr="00E11775">
        <w:rPr>
          <w:rFonts w:cs="Arial"/>
          <w:sz w:val="24"/>
          <w:szCs w:val="24"/>
          <w:lang w:val="sr-Cyrl-RS"/>
        </w:rPr>
        <w:t>Корисника услуге</w:t>
      </w:r>
      <w:r w:rsidRPr="00E11775">
        <w:rPr>
          <w:rFonts w:cs="Arial"/>
          <w:sz w:val="24"/>
          <w:szCs w:val="24"/>
        </w:rPr>
        <w:t>, као и лица која се затекну у радној околини, ради спречавања настанка повреда на раду и професионалних болести и доследно спровођење Закона</w:t>
      </w:r>
      <w:r w:rsidRPr="00E11775">
        <w:rPr>
          <w:rFonts w:cs="Arial"/>
          <w:sz w:val="24"/>
          <w:szCs w:val="24"/>
          <w:lang w:val="sr-Cyrl-RS"/>
        </w:rPr>
        <w:t xml:space="preserve">, као </w:t>
      </w:r>
      <w:r w:rsidRPr="00E11775">
        <w:rPr>
          <w:rFonts w:cs="Arial"/>
          <w:sz w:val="24"/>
          <w:szCs w:val="24"/>
        </w:rPr>
        <w:t xml:space="preserve"> и других прописа</w:t>
      </w:r>
      <w:r w:rsidRPr="00E11775">
        <w:rPr>
          <w:rFonts w:cs="Arial"/>
          <w:sz w:val="24"/>
          <w:szCs w:val="24"/>
          <w:lang w:val="sr-Cyrl-RS"/>
        </w:rPr>
        <w:t xml:space="preserve"> Републике Србије</w:t>
      </w:r>
      <w:r w:rsidRPr="00E11775">
        <w:rPr>
          <w:rFonts w:cs="Arial"/>
          <w:sz w:val="24"/>
          <w:szCs w:val="24"/>
        </w:rPr>
        <w:t xml:space="preserve"> и посебних аката </w:t>
      </w:r>
      <w:r w:rsidRPr="00E11775">
        <w:rPr>
          <w:rFonts w:cs="Arial"/>
          <w:sz w:val="24"/>
          <w:szCs w:val="24"/>
          <w:lang w:val="sr-Cyrl-RS"/>
        </w:rPr>
        <w:t>Корисника услуге</w:t>
      </w:r>
      <w:r w:rsidRPr="00E11775">
        <w:rPr>
          <w:rFonts w:cs="Arial"/>
          <w:sz w:val="24"/>
          <w:szCs w:val="24"/>
        </w:rPr>
        <w:t xml:space="preserve">, која регулишу ову материју, а све у циљу отклањања или </w:t>
      </w:r>
      <w:r w:rsidRPr="00E11775">
        <w:rPr>
          <w:rFonts w:cs="Arial"/>
          <w:sz w:val="24"/>
          <w:szCs w:val="24"/>
        </w:rPr>
        <w:lastRenderedPageBreak/>
        <w:t>смањења на најмањи могући ниво ризика од настанка повреда на раду или професионалних болести.</w:t>
      </w:r>
    </w:p>
    <w:p w14:paraId="1D1FCDE3" w14:textId="77777777" w:rsidR="00E11775" w:rsidRPr="00E11775" w:rsidRDefault="00E11775" w:rsidP="00E11775">
      <w:pPr>
        <w:rPr>
          <w:rFonts w:cs="Arial"/>
          <w:sz w:val="24"/>
          <w:szCs w:val="24"/>
        </w:rPr>
      </w:pPr>
    </w:p>
    <w:p w14:paraId="682A3A74" w14:textId="77777777" w:rsidR="00E11775" w:rsidRPr="00E11775" w:rsidRDefault="00E11775" w:rsidP="00E11775">
      <w:pPr>
        <w:spacing w:before="0"/>
        <w:ind w:left="-284"/>
        <w:rPr>
          <w:rFonts w:cs="Arial"/>
          <w:sz w:val="24"/>
          <w:szCs w:val="24"/>
        </w:rPr>
      </w:pPr>
      <w:r w:rsidRPr="00E11775">
        <w:rPr>
          <w:rFonts w:cs="Arial"/>
          <w:sz w:val="24"/>
          <w:szCs w:val="24"/>
        </w:rPr>
        <w:t xml:space="preserve">III  Да Пружалац услуге </w:t>
      </w:r>
      <w:r w:rsidRPr="00E11775">
        <w:rPr>
          <w:rFonts w:cs="Arial"/>
          <w:sz w:val="24"/>
          <w:szCs w:val="24"/>
          <w:lang w:val="sr-Cyrl-RS"/>
        </w:rPr>
        <w:t xml:space="preserve">прихвата </w:t>
      </w:r>
      <w:r w:rsidRPr="00E11775">
        <w:rPr>
          <w:rFonts w:cs="Arial"/>
          <w:sz w:val="24"/>
          <w:szCs w:val="24"/>
        </w:rPr>
        <w:t xml:space="preserve">захтеве </w:t>
      </w:r>
      <w:r w:rsidRPr="00E11775">
        <w:rPr>
          <w:rFonts w:cs="Arial"/>
          <w:sz w:val="24"/>
          <w:szCs w:val="24"/>
          <w:lang w:val="sr-Cyrl-RS"/>
        </w:rPr>
        <w:t>Корисника услуге</w:t>
      </w:r>
      <w:r w:rsidRPr="00E11775">
        <w:rPr>
          <w:rFonts w:cs="Arial"/>
          <w:sz w:val="24"/>
          <w:szCs w:val="24"/>
        </w:rPr>
        <w:t xml:space="preserve"> из тачке 2. Става  </w:t>
      </w:r>
    </w:p>
    <w:p w14:paraId="37116ECD" w14:textId="77777777" w:rsidR="00E11775" w:rsidRPr="00E11775" w:rsidRDefault="00E11775" w:rsidP="00E11775">
      <w:pPr>
        <w:spacing w:before="0"/>
        <w:rPr>
          <w:rFonts w:cs="Arial"/>
          <w:sz w:val="24"/>
          <w:szCs w:val="24"/>
          <w:lang w:val="sr-Latn-RS"/>
        </w:rPr>
      </w:pPr>
      <w:r w:rsidRPr="00E11775">
        <w:rPr>
          <w:rFonts w:cs="Arial"/>
          <w:sz w:val="24"/>
          <w:szCs w:val="24"/>
        </w:rPr>
        <w:t xml:space="preserve"> </w:t>
      </w:r>
      <w:r w:rsidRPr="00E11775">
        <w:rPr>
          <w:rFonts w:cs="Arial"/>
          <w:sz w:val="24"/>
          <w:szCs w:val="24"/>
          <w:lang w:val="sr-Cyrl-RS"/>
        </w:rPr>
        <w:t>другогУводних одредби</w:t>
      </w:r>
    </w:p>
    <w:p w14:paraId="32D46F36" w14:textId="77777777" w:rsidR="00E11775" w:rsidRPr="00E11775" w:rsidRDefault="00E11775" w:rsidP="00E11775">
      <w:pPr>
        <w:rPr>
          <w:rFonts w:cs="Arial"/>
          <w:sz w:val="24"/>
          <w:szCs w:val="24"/>
        </w:rPr>
      </w:pPr>
    </w:p>
    <w:p w14:paraId="1ABB4210" w14:textId="77777777" w:rsidR="00E11775" w:rsidRPr="00E11775" w:rsidRDefault="00E11775" w:rsidP="00E11775">
      <w:pPr>
        <w:numPr>
          <w:ilvl w:val="0"/>
          <w:numId w:val="122"/>
        </w:numPr>
        <w:spacing w:before="0"/>
        <w:ind w:left="0" w:hanging="284"/>
        <w:contextualSpacing/>
        <w:rPr>
          <w:rFonts w:eastAsia="Calibri" w:cs="Arial"/>
          <w:sz w:val="24"/>
          <w:szCs w:val="24"/>
          <w:lang w:val="sr-Latn-CS" w:eastAsia="sr-Latn-CS"/>
        </w:rPr>
      </w:pPr>
      <w:r w:rsidRPr="00E11775">
        <w:rPr>
          <w:rFonts w:eastAsia="Calibri" w:cs="Arial"/>
          <w:sz w:val="24"/>
          <w:szCs w:val="24"/>
          <w:lang w:val="sr-Latn-CS" w:eastAsia="sr-Latn-CS"/>
        </w:rPr>
        <w:t xml:space="preserve">Предмет овог Прилога o БЗР је дефинисање права </w:t>
      </w:r>
      <w:r w:rsidRPr="00E11775">
        <w:rPr>
          <w:rFonts w:eastAsia="Calibri" w:cs="Arial"/>
          <w:sz w:val="24"/>
          <w:szCs w:val="24"/>
          <w:lang w:val="sr-Cyrl-RS" w:eastAsia="sr-Latn-CS"/>
        </w:rPr>
        <w:t>Корисника услуге</w:t>
      </w:r>
      <w:r w:rsidRPr="00E11775">
        <w:rPr>
          <w:rFonts w:eastAsia="Calibri" w:cs="Arial"/>
          <w:sz w:val="24"/>
          <w:szCs w:val="24"/>
          <w:lang w:val="sr-Latn-CS" w:eastAsia="sr-Latn-CS"/>
        </w:rPr>
        <w:t xml:space="preserve"> и права и обавеза Пружаоца услуге, као и његових запослених и других лица која ангажује приликом пружања услуга које су предмет Уговора, а у вези безбедности и здравља на раду (у даљем тексту: БЗР).</w:t>
      </w:r>
    </w:p>
    <w:p w14:paraId="1CE21251" w14:textId="77777777" w:rsidR="00E11775" w:rsidRPr="00E11775" w:rsidRDefault="00E11775" w:rsidP="00E11775">
      <w:pPr>
        <w:spacing w:before="0"/>
        <w:contextualSpacing/>
        <w:rPr>
          <w:rFonts w:eastAsia="Calibri" w:cs="Arial"/>
          <w:sz w:val="24"/>
          <w:szCs w:val="24"/>
          <w:lang w:val="sr-Latn-CS" w:eastAsia="sr-Latn-CS"/>
        </w:rPr>
      </w:pPr>
    </w:p>
    <w:p w14:paraId="27E5713D" w14:textId="77777777" w:rsidR="00E11775" w:rsidRPr="00E11775" w:rsidRDefault="00E11775" w:rsidP="00E11775">
      <w:pPr>
        <w:numPr>
          <w:ilvl w:val="0"/>
          <w:numId w:val="122"/>
        </w:numPr>
        <w:spacing w:before="0"/>
        <w:ind w:left="0" w:hanging="284"/>
        <w:contextualSpacing/>
        <w:rPr>
          <w:rFonts w:eastAsia="Calibri" w:cs="Arial"/>
          <w:sz w:val="24"/>
          <w:szCs w:val="24"/>
          <w:lang w:val="sr-Latn-CS" w:eastAsia="sr-Latn-CS"/>
        </w:rPr>
      </w:pPr>
      <w:r w:rsidRPr="00E11775">
        <w:rPr>
          <w:rFonts w:eastAsia="Calibri" w:cs="Arial"/>
          <w:sz w:val="24"/>
          <w:szCs w:val="24"/>
          <w:lang w:val="sr-Latn-CS" w:eastAsia="sr-Latn-CS"/>
        </w:rPr>
        <w:t xml:space="preserve">Пружалац услуге, његови запослени и сва друга лица која ангажује, дужни су да у току припрема за пружање услуга који су предмет Уговора, у току трајања </w:t>
      </w:r>
      <w:r w:rsidRPr="00E11775">
        <w:rPr>
          <w:rFonts w:eastAsia="Calibri" w:cs="Arial"/>
          <w:sz w:val="24"/>
          <w:szCs w:val="24"/>
          <w:lang w:val="sr-Cyrl-RS" w:eastAsia="sr-Latn-CS"/>
        </w:rPr>
        <w:t>уговорних обавеза</w:t>
      </w:r>
      <w:r w:rsidRPr="00E11775">
        <w:rPr>
          <w:rFonts w:eastAsia="Calibri" w:cs="Arial"/>
          <w:sz w:val="24"/>
          <w:szCs w:val="24"/>
          <w:lang w:val="sr-Latn-CS" w:eastAsia="sr-Latn-CS"/>
        </w:rPr>
        <w:t>, као и приликом отклањања недостатака у гарантном року, поступају у свему у складу са Законом и осталим важећим прописима у Републици Србији</w:t>
      </w:r>
      <w:r w:rsidRPr="00E11775">
        <w:rPr>
          <w:rFonts w:eastAsia="Calibri" w:cs="Arial"/>
          <w:sz w:val="24"/>
          <w:szCs w:val="24"/>
          <w:lang w:val="sr-Cyrl-RS" w:eastAsia="sr-Latn-CS"/>
        </w:rPr>
        <w:t xml:space="preserve"> који регулишу ову материју и </w:t>
      </w:r>
      <w:r w:rsidRPr="00E11775">
        <w:rPr>
          <w:rFonts w:eastAsia="Calibri" w:cs="Arial"/>
          <w:sz w:val="24"/>
          <w:szCs w:val="24"/>
          <w:lang w:val="sr-Latn-CS" w:eastAsia="sr-Latn-CS"/>
        </w:rPr>
        <w:t xml:space="preserve"> и интерним актима </w:t>
      </w:r>
      <w:r w:rsidRPr="00E11775">
        <w:rPr>
          <w:rFonts w:eastAsia="Calibri" w:cs="Arial"/>
          <w:sz w:val="24"/>
          <w:szCs w:val="24"/>
          <w:lang w:val="sr-Cyrl-RS" w:eastAsia="sr-Latn-CS"/>
        </w:rPr>
        <w:t>Корисника услуге</w:t>
      </w:r>
      <w:r w:rsidRPr="00E11775">
        <w:rPr>
          <w:rFonts w:eastAsia="Calibri" w:cs="Arial"/>
          <w:sz w:val="24"/>
          <w:szCs w:val="24"/>
          <w:lang w:val="sr-Latn-CS" w:eastAsia="sr-Latn-CS"/>
        </w:rPr>
        <w:t>.</w:t>
      </w:r>
    </w:p>
    <w:p w14:paraId="2835F366" w14:textId="77777777" w:rsidR="00E11775" w:rsidRPr="00E11775" w:rsidRDefault="00E11775" w:rsidP="00E11775">
      <w:pPr>
        <w:rPr>
          <w:rFonts w:cs="Arial"/>
          <w:sz w:val="24"/>
          <w:szCs w:val="24"/>
        </w:rPr>
      </w:pPr>
    </w:p>
    <w:p w14:paraId="38C75969" w14:textId="77777777" w:rsidR="00E11775" w:rsidRPr="00E11775" w:rsidRDefault="00E11775" w:rsidP="00E11775">
      <w:pPr>
        <w:numPr>
          <w:ilvl w:val="0"/>
          <w:numId w:val="122"/>
        </w:numPr>
        <w:spacing w:before="0"/>
        <w:ind w:left="0" w:hanging="284"/>
        <w:contextualSpacing/>
        <w:rPr>
          <w:rFonts w:eastAsia="Calibri" w:cs="Arial"/>
          <w:sz w:val="24"/>
          <w:szCs w:val="24"/>
          <w:lang w:val="sr-Latn-CS" w:eastAsia="sr-Latn-CS"/>
        </w:rPr>
      </w:pPr>
      <w:r w:rsidRPr="00E11775">
        <w:rPr>
          <w:rFonts w:eastAsia="Calibri" w:cs="Arial"/>
          <w:sz w:val="24"/>
          <w:szCs w:val="24"/>
          <w:lang w:val="sr-Latn-CS" w:eastAsia="sr-Latn-CS"/>
        </w:rPr>
        <w:t xml:space="preserve">Пружалац услуге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sidRPr="00E11775">
        <w:rPr>
          <w:rFonts w:eastAsia="Calibri" w:cs="Arial"/>
          <w:sz w:val="24"/>
          <w:szCs w:val="24"/>
          <w:lang w:val="sr-Cyrl-RS" w:eastAsia="sr-Latn-CS"/>
        </w:rPr>
        <w:t>пружање услуга</w:t>
      </w:r>
      <w:r w:rsidRPr="00E11775">
        <w:rPr>
          <w:rFonts w:eastAsia="Calibri" w:cs="Arial"/>
          <w:sz w:val="24"/>
          <w:szCs w:val="24"/>
          <w:lang w:val="sr-Latn-CS" w:eastAsia="sr-Latn-CS"/>
        </w:rPr>
        <w:t xml:space="preserve"> кој</w:t>
      </w:r>
      <w:r w:rsidRPr="00E11775">
        <w:rPr>
          <w:rFonts w:eastAsia="Calibri" w:cs="Arial"/>
          <w:sz w:val="24"/>
          <w:szCs w:val="24"/>
          <w:lang w:val="sr-Cyrl-RS" w:eastAsia="sr-Latn-CS"/>
        </w:rPr>
        <w:t>е</w:t>
      </w:r>
      <w:r w:rsidRPr="00E11775">
        <w:rPr>
          <w:rFonts w:eastAsia="Calibri" w:cs="Arial"/>
          <w:sz w:val="24"/>
          <w:szCs w:val="24"/>
          <w:lang w:val="sr-Latn-CS" w:eastAsia="sr-Latn-CS"/>
        </w:rPr>
        <w:t xml:space="preserve"> су предмет Уговора, суседних објеката, пролазника или учесника у саобраћају.</w:t>
      </w:r>
    </w:p>
    <w:p w14:paraId="52BDE450" w14:textId="77777777" w:rsidR="00E11775" w:rsidRPr="00E11775" w:rsidRDefault="00E11775" w:rsidP="00E11775">
      <w:pPr>
        <w:spacing w:before="0"/>
        <w:rPr>
          <w:rFonts w:cs="Arial"/>
          <w:sz w:val="24"/>
          <w:szCs w:val="24"/>
        </w:rPr>
      </w:pPr>
    </w:p>
    <w:p w14:paraId="59ECC2BA" w14:textId="77777777" w:rsidR="00E11775" w:rsidRPr="00E11775" w:rsidRDefault="00E11775" w:rsidP="00E11775">
      <w:pPr>
        <w:numPr>
          <w:ilvl w:val="0"/>
          <w:numId w:val="122"/>
        </w:numPr>
        <w:spacing w:before="0"/>
        <w:ind w:left="0" w:hanging="284"/>
        <w:contextualSpacing/>
        <w:rPr>
          <w:rFonts w:eastAsia="Calibri" w:cs="Arial"/>
          <w:sz w:val="24"/>
          <w:szCs w:val="24"/>
          <w:lang w:val="sr-Latn-CS" w:eastAsia="sr-Latn-CS"/>
        </w:rPr>
      </w:pPr>
      <w:r w:rsidRPr="00E11775">
        <w:rPr>
          <w:rFonts w:eastAsia="Calibri" w:cs="Arial"/>
          <w:sz w:val="24"/>
          <w:szCs w:val="24"/>
          <w:lang w:val="sr-Latn-CS" w:eastAsia="sr-Latn-CS"/>
        </w:rPr>
        <w:t>Пружалац услуге је дужан да обавести запослене и друга лица која ангажује приликом пружања услуга које су предмет Уговора о обавезама из овог Прилога о БЗР (подизвођаче, кооперанте, повезана лица).</w:t>
      </w:r>
    </w:p>
    <w:p w14:paraId="6AF74876" w14:textId="77777777" w:rsidR="00E11775" w:rsidRPr="00E11775" w:rsidRDefault="00E11775" w:rsidP="00E11775">
      <w:pPr>
        <w:spacing w:after="200" w:line="276" w:lineRule="auto"/>
        <w:ind w:left="720"/>
        <w:contextualSpacing/>
        <w:rPr>
          <w:rFonts w:ascii="Calibri" w:eastAsia="Calibri" w:hAnsi="Calibri" w:cs="Arial"/>
          <w:sz w:val="24"/>
          <w:szCs w:val="24"/>
          <w:lang w:val="sr-Latn-CS" w:eastAsia="sr-Latn-CS"/>
        </w:rPr>
      </w:pPr>
    </w:p>
    <w:p w14:paraId="2BA3D07A" w14:textId="77777777" w:rsidR="00E11775" w:rsidRPr="00E11775" w:rsidRDefault="00E11775" w:rsidP="00E11775">
      <w:pPr>
        <w:numPr>
          <w:ilvl w:val="0"/>
          <w:numId w:val="122"/>
        </w:numPr>
        <w:spacing w:before="0"/>
        <w:ind w:left="0" w:hanging="284"/>
        <w:contextualSpacing/>
        <w:rPr>
          <w:rFonts w:eastAsia="Calibri" w:cs="Arial"/>
          <w:sz w:val="24"/>
          <w:szCs w:val="24"/>
          <w:lang w:val="sr-Latn-CS" w:eastAsia="sr-Latn-CS"/>
        </w:rPr>
      </w:pPr>
      <w:r w:rsidRPr="00E11775">
        <w:rPr>
          <w:rFonts w:eastAsia="Calibri" w:cs="Arial"/>
          <w:sz w:val="24"/>
          <w:szCs w:val="24"/>
          <w:lang w:val="sr-Latn-CS" w:eastAsia="sr-Latn-CS"/>
        </w:rPr>
        <w:t xml:space="preserve">Пружалац услуге, његови запослени и сва друга лица која ангажује, дужни су да се у току припрема за пружање услуга које су предмет Уговора и  у току трајања </w:t>
      </w:r>
      <w:r w:rsidRPr="00E11775">
        <w:rPr>
          <w:rFonts w:eastAsia="Calibri" w:cs="Arial"/>
          <w:sz w:val="24"/>
          <w:szCs w:val="24"/>
          <w:lang w:val="sr-Cyrl-RS" w:eastAsia="sr-Latn-CS"/>
        </w:rPr>
        <w:t>уговорних обавеза, као и приликом отјклањања недостатака у гарантном року,</w:t>
      </w:r>
      <w:r w:rsidRPr="00E11775">
        <w:rPr>
          <w:rFonts w:eastAsia="Calibri" w:cs="Arial"/>
          <w:sz w:val="24"/>
          <w:szCs w:val="24"/>
          <w:lang w:val="sr-Latn-CS" w:eastAsia="sr-Latn-CS"/>
        </w:rPr>
        <w:t xml:space="preserve"> придржавају свих правила, интерних стандарда, процедура, упутстава и инструкција о БЗР које важе код </w:t>
      </w:r>
      <w:r w:rsidRPr="00E11775">
        <w:rPr>
          <w:rFonts w:eastAsia="Calibri" w:cs="Arial"/>
          <w:sz w:val="24"/>
          <w:szCs w:val="24"/>
          <w:lang w:val="sr-Cyrl-RS" w:eastAsia="sr-Latn-CS"/>
        </w:rPr>
        <w:t>Корисника услуге</w:t>
      </w:r>
      <w:r w:rsidRPr="00E11775">
        <w:rPr>
          <w:rFonts w:eastAsia="Calibri" w:cs="Arial"/>
          <w:sz w:val="24"/>
          <w:szCs w:val="24"/>
          <w:lang w:val="sr-Latn-CS" w:eastAsia="sr-Latn-CS"/>
        </w:rPr>
        <w:t>, а посебно су дужни да се придржавају следећих правила:</w:t>
      </w:r>
    </w:p>
    <w:p w14:paraId="4681AAAB" w14:textId="77777777" w:rsidR="00E11775" w:rsidRPr="00E11775" w:rsidRDefault="00E11775" w:rsidP="00E11775">
      <w:pPr>
        <w:spacing w:before="0"/>
        <w:rPr>
          <w:rFonts w:cs="Arial"/>
          <w:sz w:val="24"/>
          <w:szCs w:val="24"/>
        </w:rPr>
      </w:pPr>
      <w:r w:rsidRPr="00E11775">
        <w:rPr>
          <w:rFonts w:cs="Arial"/>
          <w:sz w:val="24"/>
          <w:szCs w:val="24"/>
          <w:lang w:val="sr-Cyrl-RS"/>
        </w:rPr>
        <w:t>5.</w:t>
      </w:r>
      <w:r w:rsidRPr="00E11775">
        <w:rPr>
          <w:rFonts w:cs="Arial"/>
          <w:sz w:val="24"/>
          <w:szCs w:val="24"/>
        </w:rPr>
        <w:t>1. забрањено је избегавање примене и/или ометање спровођења мера БЗР;</w:t>
      </w:r>
    </w:p>
    <w:p w14:paraId="777D2D7F" w14:textId="77777777" w:rsidR="00E11775" w:rsidRPr="00E11775" w:rsidRDefault="00E11775" w:rsidP="00E11775">
      <w:pPr>
        <w:spacing w:before="0"/>
        <w:rPr>
          <w:rFonts w:cs="Arial"/>
          <w:sz w:val="24"/>
          <w:szCs w:val="24"/>
        </w:rPr>
      </w:pPr>
      <w:r w:rsidRPr="00E11775">
        <w:rPr>
          <w:rFonts w:cs="Arial"/>
          <w:sz w:val="24"/>
          <w:szCs w:val="24"/>
          <w:lang w:val="sr-Cyrl-RS"/>
        </w:rPr>
        <w:t>5.</w:t>
      </w:r>
      <w:r w:rsidRPr="00E11775">
        <w:rPr>
          <w:rFonts w:cs="Arial"/>
          <w:sz w:val="24"/>
          <w:szCs w:val="24"/>
        </w:rPr>
        <w:t>2. обавезно је поштовање правила коришћења средстава и опреме за личну заштиту на раду;</w:t>
      </w:r>
    </w:p>
    <w:p w14:paraId="18475700" w14:textId="77777777" w:rsidR="00E11775" w:rsidRPr="00E11775" w:rsidRDefault="00E11775" w:rsidP="00E11775">
      <w:pPr>
        <w:spacing w:before="0"/>
        <w:rPr>
          <w:rFonts w:cs="Arial"/>
          <w:sz w:val="24"/>
          <w:szCs w:val="24"/>
        </w:rPr>
      </w:pPr>
      <w:r w:rsidRPr="00E11775">
        <w:rPr>
          <w:rFonts w:cs="Arial"/>
          <w:sz w:val="24"/>
          <w:szCs w:val="24"/>
          <w:lang w:val="sr-Cyrl-RS"/>
        </w:rPr>
        <w:t>5.</w:t>
      </w:r>
      <w:r w:rsidRPr="00E11775">
        <w:rPr>
          <w:rFonts w:cs="Arial"/>
          <w:sz w:val="24"/>
          <w:szCs w:val="24"/>
        </w:rPr>
        <w:t xml:space="preserve">3. процедуре </w:t>
      </w:r>
      <w:r w:rsidRPr="00E11775">
        <w:rPr>
          <w:rFonts w:cs="Arial"/>
          <w:sz w:val="24"/>
          <w:szCs w:val="24"/>
          <w:lang w:val="sr-Cyrl-RS"/>
        </w:rPr>
        <w:t>Корисника услуге</w:t>
      </w:r>
      <w:r w:rsidRPr="00E11775">
        <w:rPr>
          <w:rFonts w:cs="Arial"/>
          <w:sz w:val="24"/>
          <w:szCs w:val="24"/>
        </w:rPr>
        <w:t xml:space="preserve"> за спровођење система контроле приступа и дозвола за рад увек морају да буду испоштоване;</w:t>
      </w:r>
    </w:p>
    <w:p w14:paraId="03E16A34" w14:textId="77777777" w:rsidR="00E11775" w:rsidRPr="00E11775" w:rsidRDefault="00E11775" w:rsidP="00E11775">
      <w:pPr>
        <w:spacing w:before="0"/>
        <w:rPr>
          <w:rFonts w:cs="Arial"/>
          <w:sz w:val="24"/>
          <w:szCs w:val="24"/>
        </w:rPr>
      </w:pPr>
      <w:r w:rsidRPr="00E11775">
        <w:rPr>
          <w:rFonts w:cs="Arial"/>
          <w:sz w:val="24"/>
          <w:szCs w:val="24"/>
          <w:lang w:val="sr-Cyrl-RS"/>
        </w:rPr>
        <w:t>5.</w:t>
      </w:r>
      <w:r w:rsidRPr="00E11775">
        <w:rPr>
          <w:rFonts w:cs="Arial"/>
          <w:sz w:val="24"/>
          <w:szCs w:val="24"/>
        </w:rPr>
        <w:t>4. процедуре за изолацију и закључавање извора енергије и радних флуида увек морају да буду испоштоване;</w:t>
      </w:r>
    </w:p>
    <w:p w14:paraId="79B40023" w14:textId="77777777" w:rsidR="00E11775" w:rsidRPr="00E11775" w:rsidRDefault="00E11775" w:rsidP="00E11775">
      <w:pPr>
        <w:spacing w:before="0"/>
        <w:rPr>
          <w:rFonts w:cs="Arial"/>
          <w:sz w:val="24"/>
          <w:szCs w:val="24"/>
        </w:rPr>
      </w:pPr>
      <w:r w:rsidRPr="00E11775">
        <w:rPr>
          <w:rFonts w:cs="Arial"/>
          <w:sz w:val="24"/>
          <w:szCs w:val="24"/>
          <w:lang w:val="sr-Cyrl-RS"/>
        </w:rPr>
        <w:t>5.</w:t>
      </w:r>
      <w:r w:rsidRPr="00E11775">
        <w:rPr>
          <w:rFonts w:cs="Arial"/>
          <w:sz w:val="24"/>
          <w:szCs w:val="24"/>
        </w:rPr>
        <w:t xml:space="preserve">5. најстроже је забрањен улазак, боравак или рад, на територији и у просторијама </w:t>
      </w:r>
      <w:r w:rsidRPr="00E11775">
        <w:rPr>
          <w:rFonts w:cs="Arial"/>
          <w:sz w:val="24"/>
          <w:szCs w:val="24"/>
          <w:lang w:val="sr-Cyrl-RS"/>
        </w:rPr>
        <w:t>Корисника услуге</w:t>
      </w:r>
      <w:r w:rsidRPr="00E11775">
        <w:rPr>
          <w:rFonts w:cs="Arial"/>
          <w:sz w:val="24"/>
          <w:szCs w:val="24"/>
        </w:rPr>
        <w:t>, под утицајем алкохола или других психоактивних супстанци;</w:t>
      </w:r>
    </w:p>
    <w:p w14:paraId="09764836" w14:textId="77777777" w:rsidR="00E11775" w:rsidRPr="00E11775" w:rsidRDefault="00E11775" w:rsidP="00E11775">
      <w:pPr>
        <w:spacing w:before="0"/>
        <w:rPr>
          <w:rFonts w:cs="Arial"/>
          <w:sz w:val="24"/>
          <w:szCs w:val="24"/>
        </w:rPr>
      </w:pPr>
      <w:r w:rsidRPr="00E11775">
        <w:rPr>
          <w:rFonts w:cs="Arial"/>
          <w:sz w:val="24"/>
          <w:szCs w:val="24"/>
          <w:lang w:val="sr-Cyrl-RS"/>
        </w:rPr>
        <w:t>5.</w:t>
      </w:r>
      <w:r w:rsidRPr="00E11775">
        <w:rPr>
          <w:rFonts w:cs="Arial"/>
          <w:sz w:val="24"/>
          <w:szCs w:val="24"/>
        </w:rPr>
        <w:t xml:space="preserve">6. забрањено је уношење оружја унутар локација </w:t>
      </w:r>
      <w:r w:rsidRPr="00E11775">
        <w:rPr>
          <w:rFonts w:cs="Arial"/>
          <w:sz w:val="24"/>
          <w:szCs w:val="24"/>
          <w:lang w:val="sr-Cyrl-RS"/>
        </w:rPr>
        <w:t>Корисника услуге</w:t>
      </w:r>
      <w:r w:rsidRPr="00E11775">
        <w:rPr>
          <w:rFonts w:cs="Arial"/>
          <w:sz w:val="24"/>
          <w:szCs w:val="24"/>
        </w:rPr>
        <w:t>, као и неовлашћено фотографисање;</w:t>
      </w:r>
    </w:p>
    <w:p w14:paraId="19BCFF16" w14:textId="77777777" w:rsidR="00E11775" w:rsidRPr="00E11775" w:rsidRDefault="00E11775" w:rsidP="00E11775">
      <w:pPr>
        <w:spacing w:before="0"/>
        <w:rPr>
          <w:rFonts w:cs="Arial"/>
          <w:sz w:val="24"/>
          <w:szCs w:val="24"/>
          <w:lang w:val="sr-Cyrl-RS"/>
        </w:rPr>
      </w:pPr>
      <w:r w:rsidRPr="00E11775">
        <w:rPr>
          <w:rFonts w:cs="Arial"/>
          <w:sz w:val="24"/>
          <w:szCs w:val="24"/>
          <w:lang w:val="sr-Cyrl-RS"/>
        </w:rPr>
        <w:t>5.</w:t>
      </w:r>
      <w:r w:rsidRPr="00E11775">
        <w:rPr>
          <w:rFonts w:cs="Arial"/>
          <w:sz w:val="24"/>
          <w:szCs w:val="24"/>
        </w:rPr>
        <w:t>7. обавезно је придржавање правила и сигнализације безбедности у саобраћају.</w:t>
      </w:r>
    </w:p>
    <w:p w14:paraId="02929CB4" w14:textId="77777777" w:rsidR="00E11775" w:rsidRPr="00E11775" w:rsidRDefault="00E11775" w:rsidP="00E11775">
      <w:pPr>
        <w:spacing w:after="120"/>
        <w:ind w:left="360"/>
        <w:rPr>
          <w:rFonts w:cs="Arial"/>
          <w:sz w:val="24"/>
          <w:szCs w:val="24"/>
          <w:lang w:val="sr-Cyrl-RS"/>
        </w:rPr>
      </w:pPr>
    </w:p>
    <w:p w14:paraId="4D925139" w14:textId="77777777" w:rsidR="00E11775" w:rsidRPr="00E11775" w:rsidRDefault="00E11775" w:rsidP="00E11775">
      <w:pPr>
        <w:numPr>
          <w:ilvl w:val="0"/>
          <w:numId w:val="122"/>
        </w:numPr>
        <w:spacing w:before="0"/>
        <w:ind w:left="0" w:hanging="284"/>
        <w:contextualSpacing/>
        <w:rPr>
          <w:rFonts w:eastAsia="Calibri" w:cs="Arial"/>
          <w:sz w:val="24"/>
          <w:szCs w:val="24"/>
          <w:lang w:val="sr-Cyrl-RS" w:eastAsia="sr-Latn-CS"/>
        </w:rPr>
      </w:pPr>
      <w:r w:rsidRPr="00E11775">
        <w:rPr>
          <w:rFonts w:eastAsia="Calibri" w:cs="Arial"/>
          <w:sz w:val="24"/>
          <w:szCs w:val="24"/>
          <w:lang w:val="sr-Latn-CS" w:eastAsia="sr-Latn-CS"/>
        </w:rPr>
        <w:t>Пружалац услуге је искључиво одговоран за безбедност и здравље својих запослених и свих других лица која ангажује приликом пружања услуга које су предмет Уговора.</w:t>
      </w:r>
      <w:r w:rsidRPr="00E11775">
        <w:rPr>
          <w:rFonts w:eastAsia="Calibri" w:cs="Arial"/>
          <w:sz w:val="24"/>
          <w:szCs w:val="24"/>
          <w:lang w:val="sr-Cyrl-RS" w:eastAsia="sr-Latn-CS"/>
        </w:rPr>
        <w:t xml:space="preserve"> </w:t>
      </w:r>
      <w:r w:rsidRPr="00E11775">
        <w:rPr>
          <w:rFonts w:eastAsia="Calibri" w:cs="Arial"/>
          <w:sz w:val="24"/>
          <w:szCs w:val="24"/>
          <w:lang w:val="sr-Latn-CS" w:eastAsia="sr-Latn-CS"/>
        </w:rPr>
        <w:t xml:space="preserve">У случају непоштовања правила БЗР, </w:t>
      </w:r>
      <w:r w:rsidRPr="00E11775">
        <w:rPr>
          <w:rFonts w:eastAsia="Calibri" w:cs="Arial"/>
          <w:sz w:val="24"/>
          <w:szCs w:val="24"/>
          <w:lang w:val="sr-Cyrl-RS" w:eastAsia="sr-Latn-CS"/>
        </w:rPr>
        <w:t>Корисник услуге</w:t>
      </w:r>
      <w:r w:rsidRPr="00E11775">
        <w:rPr>
          <w:rFonts w:eastAsia="Calibri" w:cs="Arial"/>
          <w:sz w:val="24"/>
          <w:szCs w:val="24"/>
          <w:lang w:val="sr-Latn-CS" w:eastAsia="sr-Latn-CS"/>
        </w:rPr>
        <w:t xml:space="preserve"> неће сносити никакву одговорност нити исплатити накнаде/трошкове Пружаоцу услуге по питању повреда на раду, односно оштећења средстава за рад.</w:t>
      </w:r>
    </w:p>
    <w:p w14:paraId="0142DB85" w14:textId="77777777" w:rsidR="00E11775" w:rsidRPr="00E11775" w:rsidRDefault="00E11775" w:rsidP="00E11775">
      <w:pPr>
        <w:spacing w:before="0"/>
        <w:contextualSpacing/>
        <w:rPr>
          <w:rFonts w:eastAsia="Calibri" w:cs="Arial"/>
          <w:sz w:val="24"/>
          <w:szCs w:val="24"/>
          <w:lang w:val="sr-Cyrl-RS" w:eastAsia="sr-Latn-CS"/>
        </w:rPr>
      </w:pPr>
    </w:p>
    <w:p w14:paraId="7CEC1F55" w14:textId="77777777" w:rsidR="00E11775" w:rsidRPr="00E11775" w:rsidRDefault="00E11775" w:rsidP="00E11775">
      <w:pPr>
        <w:numPr>
          <w:ilvl w:val="0"/>
          <w:numId w:val="122"/>
        </w:numPr>
        <w:spacing w:before="0"/>
        <w:ind w:left="0" w:hanging="284"/>
        <w:contextualSpacing/>
        <w:rPr>
          <w:rFonts w:eastAsia="Calibri" w:cs="Arial"/>
          <w:sz w:val="24"/>
          <w:szCs w:val="24"/>
          <w:lang w:eastAsia="sr-Latn-CS"/>
        </w:rPr>
      </w:pPr>
      <w:r w:rsidRPr="00E11775">
        <w:rPr>
          <w:rFonts w:eastAsia="Calibri" w:cs="Arial"/>
          <w:sz w:val="24"/>
          <w:szCs w:val="24"/>
          <w:lang w:val="sr-Latn-CS" w:eastAsia="sr-Latn-CS"/>
        </w:rPr>
        <w:t xml:space="preserve">Пружалац услуге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w:t>
      </w:r>
      <w:r w:rsidRPr="00E11775">
        <w:rPr>
          <w:rFonts w:eastAsia="Calibri" w:cs="Arial"/>
          <w:sz w:val="24"/>
          <w:szCs w:val="24"/>
          <w:lang w:val="sr-Cyrl-RS" w:eastAsia="sr-Latn-CS"/>
        </w:rPr>
        <w:t xml:space="preserve">Законом, као и  </w:t>
      </w:r>
      <w:r w:rsidRPr="00E11775">
        <w:rPr>
          <w:rFonts w:eastAsia="Calibri" w:cs="Arial"/>
          <w:sz w:val="24"/>
          <w:szCs w:val="24"/>
          <w:lang w:val="sr-Latn-CS" w:eastAsia="sr-Latn-CS"/>
        </w:rPr>
        <w:t xml:space="preserve">прописима који регулишу БЗР у Републици Србији и која ће бити опремљена одговарајућим средствима и опремом за личну заштиту на раду за пружање услуга који су предмет Уговора, а све у складу са прописима </w:t>
      </w:r>
      <w:r w:rsidRPr="00E11775">
        <w:rPr>
          <w:rFonts w:eastAsia="Calibri" w:cs="Arial"/>
          <w:sz w:val="24"/>
          <w:szCs w:val="24"/>
          <w:lang w:val="sr-Cyrl-RS" w:eastAsia="sr-Latn-CS"/>
        </w:rPr>
        <w:t xml:space="preserve">у Републици Србији, који регулишу ову материју и   </w:t>
      </w:r>
      <w:r w:rsidRPr="00E11775">
        <w:rPr>
          <w:rFonts w:eastAsia="Calibri" w:cs="Arial"/>
          <w:sz w:val="24"/>
          <w:szCs w:val="24"/>
          <w:lang w:val="sr-Latn-CS" w:eastAsia="sr-Latn-CS"/>
        </w:rPr>
        <w:t xml:space="preserve">интерним </w:t>
      </w:r>
      <w:r w:rsidRPr="00E11775">
        <w:rPr>
          <w:rFonts w:eastAsia="Calibri" w:cs="Arial"/>
          <w:sz w:val="24"/>
          <w:szCs w:val="24"/>
          <w:lang w:val="sr-Cyrl-RS" w:eastAsia="sr-Latn-CS"/>
        </w:rPr>
        <w:t>актима Корисника услуге.</w:t>
      </w:r>
    </w:p>
    <w:p w14:paraId="097AEB8E" w14:textId="77777777" w:rsidR="00E11775" w:rsidRPr="00E11775" w:rsidRDefault="00E11775" w:rsidP="00E11775">
      <w:pPr>
        <w:spacing w:before="0"/>
        <w:rPr>
          <w:rFonts w:cs="Arial"/>
          <w:sz w:val="24"/>
          <w:szCs w:val="24"/>
        </w:rPr>
      </w:pPr>
    </w:p>
    <w:p w14:paraId="4BAB6659" w14:textId="77777777" w:rsidR="00E11775" w:rsidRPr="00E11775" w:rsidRDefault="00E11775" w:rsidP="00E11775">
      <w:pPr>
        <w:numPr>
          <w:ilvl w:val="0"/>
          <w:numId w:val="122"/>
        </w:numPr>
        <w:spacing w:before="0"/>
        <w:ind w:left="0" w:hanging="284"/>
        <w:contextualSpacing/>
        <w:rPr>
          <w:rFonts w:eastAsia="Calibri" w:cs="Arial"/>
          <w:sz w:val="24"/>
          <w:szCs w:val="24"/>
          <w:lang w:val="sr-Latn-CS" w:eastAsia="sr-Latn-CS"/>
        </w:rPr>
      </w:pPr>
      <w:r w:rsidRPr="00E11775">
        <w:rPr>
          <w:rFonts w:eastAsia="Calibri" w:cs="Arial"/>
          <w:sz w:val="24"/>
          <w:szCs w:val="24"/>
          <w:lang w:val="sr-Latn-CS" w:eastAsia="sr-Latn-CS"/>
        </w:rPr>
        <w:t xml:space="preserve">Пружалац услуге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пружање услуга који су предмет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sidRPr="00E11775">
        <w:rPr>
          <w:rFonts w:eastAsia="Calibri" w:cs="Arial"/>
          <w:sz w:val="24"/>
          <w:szCs w:val="24"/>
          <w:lang w:val="sr-Cyrl-RS" w:eastAsia="sr-Latn-CS"/>
        </w:rPr>
        <w:t>Корисника услуге</w:t>
      </w:r>
      <w:r w:rsidRPr="00E11775">
        <w:rPr>
          <w:rFonts w:eastAsia="Calibri" w:cs="Arial"/>
          <w:sz w:val="24"/>
          <w:szCs w:val="24"/>
          <w:lang w:val="sr-Latn-CS" w:eastAsia="sr-Latn-CS"/>
        </w:rPr>
        <w:t>.</w:t>
      </w:r>
    </w:p>
    <w:p w14:paraId="09825447" w14:textId="77777777" w:rsidR="00E11775" w:rsidRPr="00E11775" w:rsidRDefault="00E11775" w:rsidP="00E11775">
      <w:pPr>
        <w:spacing w:before="0"/>
        <w:rPr>
          <w:rFonts w:cs="Arial"/>
          <w:sz w:val="24"/>
          <w:szCs w:val="24"/>
        </w:rPr>
      </w:pPr>
      <w:r w:rsidRPr="00E11775">
        <w:rPr>
          <w:rFonts w:cs="Arial"/>
          <w:sz w:val="24"/>
          <w:szCs w:val="24"/>
        </w:rPr>
        <w:t xml:space="preserve">Уколико </w:t>
      </w:r>
      <w:r w:rsidRPr="00E11775">
        <w:rPr>
          <w:rFonts w:cs="Arial"/>
          <w:sz w:val="24"/>
          <w:szCs w:val="24"/>
          <w:lang w:val="sr-Cyrl-RS"/>
        </w:rPr>
        <w:t>Корисник услуге</w:t>
      </w:r>
      <w:r w:rsidRPr="00E11775">
        <w:rPr>
          <w:rFonts w:cs="Arial"/>
          <w:sz w:val="24"/>
          <w:szCs w:val="24"/>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w:t>
      </w:r>
      <w:r w:rsidRPr="00E11775">
        <w:rPr>
          <w:rFonts w:cs="Arial"/>
          <w:sz w:val="24"/>
          <w:szCs w:val="24"/>
          <w:lang w:val="sr-Cyrl-RS"/>
        </w:rPr>
        <w:t xml:space="preserve"> средстава за рад</w:t>
      </w:r>
      <w:r w:rsidRPr="00E11775">
        <w:rPr>
          <w:rFonts w:cs="Arial"/>
          <w:sz w:val="24"/>
          <w:szCs w:val="24"/>
        </w:rPr>
        <w:t xml:space="preserve"> на локацију </w:t>
      </w:r>
      <w:r w:rsidRPr="00E11775">
        <w:rPr>
          <w:rFonts w:cs="Arial"/>
          <w:sz w:val="24"/>
          <w:szCs w:val="24"/>
          <w:lang w:val="sr-Cyrl-RS"/>
        </w:rPr>
        <w:t>Корисника услуге</w:t>
      </w:r>
      <w:r w:rsidRPr="00E11775">
        <w:rPr>
          <w:rFonts w:cs="Arial"/>
          <w:sz w:val="24"/>
          <w:szCs w:val="24"/>
        </w:rPr>
        <w:t xml:space="preserve"> неће бити дозвољено.</w:t>
      </w:r>
    </w:p>
    <w:p w14:paraId="67E7E981" w14:textId="77777777" w:rsidR="00E11775" w:rsidRPr="00E11775" w:rsidRDefault="00E11775" w:rsidP="00E11775">
      <w:pPr>
        <w:spacing w:before="0"/>
        <w:rPr>
          <w:rFonts w:cs="Arial"/>
          <w:sz w:val="24"/>
          <w:szCs w:val="24"/>
        </w:rPr>
      </w:pPr>
    </w:p>
    <w:p w14:paraId="46F5DF2B" w14:textId="77777777" w:rsidR="00E11775" w:rsidRPr="00E11775" w:rsidRDefault="00E11775" w:rsidP="00E11775">
      <w:pPr>
        <w:numPr>
          <w:ilvl w:val="0"/>
          <w:numId w:val="122"/>
        </w:numPr>
        <w:spacing w:before="0"/>
        <w:ind w:left="0" w:hanging="357"/>
        <w:contextualSpacing/>
        <w:rPr>
          <w:rFonts w:eastAsia="Calibri" w:cs="Arial"/>
          <w:sz w:val="24"/>
          <w:szCs w:val="24"/>
          <w:lang w:val="sr-Cyrl-RS" w:eastAsia="sr-Latn-CS"/>
        </w:rPr>
      </w:pPr>
      <w:r w:rsidRPr="00E11775">
        <w:rPr>
          <w:rFonts w:eastAsia="Calibri" w:cs="Arial"/>
          <w:sz w:val="24"/>
          <w:szCs w:val="24"/>
          <w:lang w:val="sr-Latn-CS" w:eastAsia="sr-Latn-CS"/>
        </w:rPr>
        <w:t xml:space="preserve">Пружалац услуге је дужан да </w:t>
      </w:r>
      <w:r w:rsidRPr="00E11775">
        <w:rPr>
          <w:rFonts w:eastAsia="Calibri" w:cs="Arial"/>
          <w:sz w:val="24"/>
          <w:szCs w:val="24"/>
          <w:lang w:val="sr-Cyrl-RS" w:eastAsia="sr-Latn-CS"/>
        </w:rPr>
        <w:t>Кориснику услуге</w:t>
      </w:r>
      <w:r w:rsidRPr="00E11775">
        <w:rPr>
          <w:rFonts w:eastAsia="Calibri" w:cs="Arial"/>
          <w:sz w:val="24"/>
          <w:szCs w:val="24"/>
          <w:lang w:val="sr-Latn-CS" w:eastAsia="sr-Latn-CS"/>
        </w:rPr>
        <w:t xml:space="preserve"> најкасније </w:t>
      </w:r>
      <w:r w:rsidRPr="00E11775">
        <w:rPr>
          <w:rFonts w:eastAsia="Calibri" w:cs="Arial"/>
          <w:sz w:val="24"/>
          <w:szCs w:val="24"/>
          <w:lang w:val="sr-Cyrl-RS" w:eastAsia="sr-Latn-CS"/>
        </w:rPr>
        <w:t xml:space="preserve">3 (словима: </w:t>
      </w:r>
      <w:r w:rsidRPr="00E11775">
        <w:rPr>
          <w:rFonts w:eastAsia="Calibri" w:cs="Arial"/>
          <w:sz w:val="24"/>
          <w:szCs w:val="24"/>
          <w:lang w:val="sr-Latn-CS" w:eastAsia="sr-Latn-CS"/>
        </w:rPr>
        <w:t>три</w:t>
      </w:r>
      <w:r w:rsidRPr="00E11775">
        <w:rPr>
          <w:rFonts w:eastAsia="Calibri" w:cs="Arial"/>
          <w:sz w:val="24"/>
          <w:szCs w:val="24"/>
          <w:lang w:val="sr-Cyrl-RS" w:eastAsia="sr-Latn-CS"/>
        </w:rPr>
        <w:t>)</w:t>
      </w:r>
      <w:r w:rsidRPr="00E11775">
        <w:rPr>
          <w:rFonts w:eastAsia="Calibri" w:cs="Arial"/>
          <w:sz w:val="24"/>
          <w:szCs w:val="24"/>
          <w:lang w:val="sr-Latn-CS" w:eastAsia="sr-Latn-CS"/>
        </w:rPr>
        <w:t xml:space="preserve"> дана пре датума почетка </w:t>
      </w:r>
      <w:r w:rsidRPr="00E11775">
        <w:rPr>
          <w:rFonts w:eastAsia="Calibri" w:cs="Arial"/>
          <w:sz w:val="24"/>
          <w:szCs w:val="24"/>
          <w:lang w:val="sr-Cyrl-RS" w:eastAsia="sr-Latn-CS"/>
        </w:rPr>
        <w:t>пружања услуге</w:t>
      </w:r>
      <w:r w:rsidRPr="00E11775">
        <w:rPr>
          <w:rFonts w:eastAsia="Calibri" w:cs="Arial"/>
          <w:sz w:val="24"/>
          <w:szCs w:val="24"/>
          <w:lang w:val="sr-Latn-CS" w:eastAsia="sr-Latn-CS"/>
        </w:rPr>
        <w:t xml:space="preserve"> достави</w:t>
      </w:r>
      <w:r w:rsidRPr="00E11775">
        <w:rPr>
          <w:rFonts w:eastAsia="Calibri" w:cs="Arial"/>
          <w:sz w:val="24"/>
          <w:szCs w:val="24"/>
          <w:lang w:val="sr-Cyrl-RS" w:eastAsia="sr-Latn-CS"/>
        </w:rPr>
        <w:t>:</w:t>
      </w:r>
    </w:p>
    <w:p w14:paraId="617F3E46" w14:textId="77777777" w:rsidR="00E11775" w:rsidRPr="00E11775" w:rsidRDefault="00E11775" w:rsidP="00E11775">
      <w:pPr>
        <w:spacing w:before="0"/>
        <w:rPr>
          <w:rFonts w:cs="Arial"/>
          <w:sz w:val="24"/>
          <w:szCs w:val="24"/>
        </w:rPr>
      </w:pPr>
      <w:r w:rsidRPr="00E11775">
        <w:rPr>
          <w:rFonts w:cs="Arial"/>
          <w:sz w:val="24"/>
          <w:szCs w:val="24"/>
          <w:lang w:val="sr-Cyrl-RS"/>
        </w:rPr>
        <w:t>9.</w:t>
      </w:r>
      <w:r w:rsidRPr="00E11775">
        <w:rPr>
          <w:rFonts w:cs="Arial"/>
          <w:sz w:val="24"/>
          <w:szCs w:val="24"/>
        </w:rPr>
        <w:t>1. списак лица са њиховим својеручно потписаним изјавама</w:t>
      </w:r>
      <w:r w:rsidRPr="00E11775">
        <w:rPr>
          <w:rFonts w:cs="Arial"/>
          <w:sz w:val="24"/>
          <w:szCs w:val="24"/>
          <w:lang w:val="sr-Cyrl-RS"/>
        </w:rPr>
        <w:t xml:space="preserve"> на околност да су  </w:t>
      </w:r>
      <w:r w:rsidRPr="00E11775">
        <w:rPr>
          <w:rFonts w:cs="Arial"/>
          <w:sz w:val="24"/>
          <w:szCs w:val="24"/>
        </w:rPr>
        <w:t>упознати са обавезама у складу са тачком 4. овог Прилога о БЗР,</w:t>
      </w:r>
    </w:p>
    <w:p w14:paraId="6984F279" w14:textId="77777777" w:rsidR="00E11775" w:rsidRPr="00E11775" w:rsidRDefault="00E11775" w:rsidP="00E11775">
      <w:pPr>
        <w:spacing w:before="0"/>
        <w:rPr>
          <w:rFonts w:cs="Arial"/>
          <w:sz w:val="24"/>
          <w:szCs w:val="24"/>
        </w:rPr>
      </w:pPr>
      <w:r w:rsidRPr="00E11775">
        <w:rPr>
          <w:rFonts w:cs="Arial"/>
          <w:sz w:val="24"/>
          <w:szCs w:val="24"/>
          <w:lang w:val="sr-Cyrl-RS"/>
        </w:rPr>
        <w:t>9.</w:t>
      </w:r>
      <w:r w:rsidRPr="00E11775">
        <w:rPr>
          <w:rFonts w:cs="Arial"/>
          <w:sz w:val="24"/>
          <w:szCs w:val="24"/>
        </w:rPr>
        <w:t xml:space="preserve">2. списак средстава за рад која ће бити ангажована за </w:t>
      </w:r>
      <w:r w:rsidRPr="00E11775">
        <w:rPr>
          <w:rFonts w:cs="Arial"/>
          <w:sz w:val="24"/>
          <w:szCs w:val="24"/>
          <w:lang w:val="sr-Cyrl-RS"/>
        </w:rPr>
        <w:t>пружање услуге,</w:t>
      </w:r>
      <w:r w:rsidRPr="00E11775">
        <w:rPr>
          <w:rFonts w:cs="Arial"/>
          <w:sz w:val="24"/>
          <w:szCs w:val="24"/>
        </w:rPr>
        <w:t xml:space="preserve"> и</w:t>
      </w:r>
    </w:p>
    <w:p w14:paraId="2C56ED24" w14:textId="77777777" w:rsidR="00E11775" w:rsidRPr="00E11775" w:rsidRDefault="00E11775" w:rsidP="00E11775">
      <w:pPr>
        <w:spacing w:before="0"/>
        <w:rPr>
          <w:rFonts w:cs="Arial"/>
          <w:sz w:val="24"/>
          <w:szCs w:val="24"/>
        </w:rPr>
      </w:pPr>
      <w:r w:rsidRPr="00E11775">
        <w:rPr>
          <w:rFonts w:cs="Arial"/>
          <w:sz w:val="24"/>
          <w:szCs w:val="24"/>
          <w:lang w:val="sr-Cyrl-RS"/>
        </w:rPr>
        <w:t>9.</w:t>
      </w:r>
      <w:r w:rsidRPr="00E11775">
        <w:rPr>
          <w:rFonts w:cs="Arial"/>
          <w:sz w:val="24"/>
          <w:szCs w:val="24"/>
        </w:rPr>
        <w:t xml:space="preserve">3. податке о лицу за </w:t>
      </w:r>
      <w:r w:rsidRPr="00E11775">
        <w:rPr>
          <w:rFonts w:cs="Arial"/>
          <w:sz w:val="24"/>
          <w:szCs w:val="24"/>
          <w:lang w:val="sr-Cyrl-RS"/>
        </w:rPr>
        <w:t>БЗР</w:t>
      </w:r>
      <w:r w:rsidRPr="00E11775">
        <w:rPr>
          <w:rFonts w:cs="Arial"/>
          <w:sz w:val="24"/>
          <w:szCs w:val="24"/>
        </w:rPr>
        <w:t xml:space="preserve"> код Пружа</w:t>
      </w:r>
      <w:r w:rsidRPr="00E11775">
        <w:rPr>
          <w:rFonts w:cs="Arial"/>
          <w:sz w:val="24"/>
          <w:szCs w:val="24"/>
          <w:lang w:val="sr-Cyrl-RS"/>
        </w:rPr>
        <w:t>оца</w:t>
      </w:r>
      <w:r w:rsidRPr="00E11775">
        <w:rPr>
          <w:rFonts w:cs="Arial"/>
          <w:sz w:val="24"/>
          <w:szCs w:val="24"/>
        </w:rPr>
        <w:t xml:space="preserve"> услуге. </w:t>
      </w:r>
    </w:p>
    <w:p w14:paraId="1DD4481C" w14:textId="77777777" w:rsidR="00E11775" w:rsidRPr="00E11775" w:rsidRDefault="00E11775" w:rsidP="00E11775">
      <w:pPr>
        <w:spacing w:before="0"/>
        <w:rPr>
          <w:rFonts w:cs="Arial"/>
          <w:sz w:val="24"/>
          <w:szCs w:val="24"/>
        </w:rPr>
      </w:pPr>
      <w:r w:rsidRPr="00E11775">
        <w:rPr>
          <w:rFonts w:cs="Arial"/>
          <w:sz w:val="24"/>
          <w:szCs w:val="24"/>
        </w:rPr>
        <w:t xml:space="preserve">Уз списак лица из става </w:t>
      </w:r>
      <w:r w:rsidRPr="00E11775">
        <w:rPr>
          <w:rFonts w:cs="Arial"/>
          <w:sz w:val="24"/>
          <w:szCs w:val="24"/>
          <w:lang w:val="sr-Cyrl-RS"/>
        </w:rPr>
        <w:t>9.1</w:t>
      </w:r>
      <w:r w:rsidRPr="00E11775">
        <w:rPr>
          <w:rFonts w:cs="Arial"/>
          <w:sz w:val="24"/>
          <w:szCs w:val="24"/>
        </w:rPr>
        <w:t>. ове тачке, Пружалац услуге је дужан да достави доказе о:</w:t>
      </w:r>
    </w:p>
    <w:p w14:paraId="73DF1F54" w14:textId="77777777" w:rsidR="00E11775" w:rsidRPr="00E11775" w:rsidRDefault="00E11775" w:rsidP="00E11775">
      <w:pPr>
        <w:spacing w:before="0"/>
        <w:rPr>
          <w:rFonts w:cs="Arial"/>
          <w:sz w:val="24"/>
          <w:szCs w:val="24"/>
        </w:rPr>
      </w:pPr>
      <w:r w:rsidRPr="00E11775">
        <w:rPr>
          <w:rFonts w:cs="Arial"/>
          <w:sz w:val="24"/>
          <w:szCs w:val="24"/>
        </w:rPr>
        <w:tab/>
      </w:r>
      <w:r w:rsidRPr="00E11775">
        <w:rPr>
          <w:rFonts w:cs="Arial"/>
          <w:sz w:val="24"/>
          <w:szCs w:val="24"/>
          <w:lang w:val="sr-Cyrl-RS"/>
        </w:rPr>
        <w:t>9.1.</w:t>
      </w:r>
      <w:r w:rsidRPr="00E11775">
        <w:rPr>
          <w:rFonts w:cs="Arial"/>
          <w:sz w:val="24"/>
          <w:szCs w:val="24"/>
        </w:rPr>
        <w:t>1. извршеном оспособљавању запослених за безбедан и здрав рад,</w:t>
      </w:r>
    </w:p>
    <w:p w14:paraId="51C1CC74" w14:textId="77777777" w:rsidR="00E11775" w:rsidRPr="00E11775" w:rsidRDefault="00E11775" w:rsidP="00E11775">
      <w:pPr>
        <w:spacing w:before="0"/>
        <w:rPr>
          <w:rFonts w:cs="Arial"/>
          <w:sz w:val="24"/>
          <w:szCs w:val="24"/>
        </w:rPr>
      </w:pPr>
      <w:r w:rsidRPr="00E11775">
        <w:rPr>
          <w:rFonts w:cs="Arial"/>
          <w:sz w:val="24"/>
          <w:szCs w:val="24"/>
        </w:rPr>
        <w:tab/>
      </w:r>
      <w:r w:rsidRPr="00E11775">
        <w:rPr>
          <w:rFonts w:cs="Arial"/>
          <w:sz w:val="24"/>
          <w:szCs w:val="24"/>
          <w:lang w:val="sr-Cyrl-RS"/>
        </w:rPr>
        <w:t>9.1.</w:t>
      </w:r>
      <w:r w:rsidRPr="00E11775">
        <w:rPr>
          <w:rFonts w:cs="Arial"/>
          <w:sz w:val="24"/>
          <w:szCs w:val="24"/>
        </w:rPr>
        <w:t>2. извршеним лекарским прегледима запослених,</w:t>
      </w:r>
    </w:p>
    <w:p w14:paraId="12CD708F" w14:textId="77777777" w:rsidR="00E11775" w:rsidRPr="00E11775" w:rsidRDefault="00E11775" w:rsidP="00E11775">
      <w:pPr>
        <w:spacing w:before="0"/>
        <w:rPr>
          <w:rFonts w:cs="Arial"/>
          <w:sz w:val="24"/>
          <w:szCs w:val="24"/>
        </w:rPr>
      </w:pPr>
      <w:r w:rsidRPr="00E11775">
        <w:rPr>
          <w:rFonts w:cs="Arial"/>
          <w:sz w:val="24"/>
          <w:szCs w:val="24"/>
        </w:rPr>
        <w:tab/>
      </w:r>
      <w:r w:rsidRPr="00E11775">
        <w:rPr>
          <w:rFonts w:cs="Arial"/>
          <w:sz w:val="24"/>
          <w:szCs w:val="24"/>
          <w:lang w:val="sr-Cyrl-RS"/>
        </w:rPr>
        <w:t>9.1.</w:t>
      </w:r>
      <w:r w:rsidRPr="00E11775">
        <w:rPr>
          <w:rFonts w:cs="Arial"/>
          <w:sz w:val="24"/>
          <w:szCs w:val="24"/>
        </w:rPr>
        <w:t>3. извршеним прегледима и испитивањима опреме за рад и</w:t>
      </w:r>
    </w:p>
    <w:p w14:paraId="6E63DF6F" w14:textId="77777777" w:rsidR="00E11775" w:rsidRPr="00E11775" w:rsidRDefault="00E11775" w:rsidP="00E11775">
      <w:pPr>
        <w:spacing w:before="0"/>
        <w:rPr>
          <w:rFonts w:cs="Arial"/>
          <w:sz w:val="24"/>
          <w:szCs w:val="24"/>
        </w:rPr>
      </w:pPr>
      <w:r w:rsidRPr="00E11775">
        <w:rPr>
          <w:rFonts w:cs="Arial"/>
          <w:sz w:val="24"/>
          <w:szCs w:val="24"/>
        </w:rPr>
        <w:tab/>
      </w:r>
      <w:r w:rsidRPr="00E11775">
        <w:rPr>
          <w:rFonts w:cs="Arial"/>
          <w:sz w:val="24"/>
          <w:szCs w:val="24"/>
          <w:lang w:val="sr-Cyrl-RS"/>
        </w:rPr>
        <w:t>9.1.</w:t>
      </w:r>
      <w:r w:rsidRPr="00E11775">
        <w:rPr>
          <w:rFonts w:cs="Arial"/>
          <w:sz w:val="24"/>
          <w:szCs w:val="24"/>
        </w:rPr>
        <w:t>4. коришћењу средстава и опреме за личну заштиту на раду.</w:t>
      </w:r>
    </w:p>
    <w:p w14:paraId="087F9C17" w14:textId="77777777" w:rsidR="00E11775" w:rsidRPr="00E11775" w:rsidRDefault="00E11775" w:rsidP="00E11775">
      <w:pPr>
        <w:spacing w:before="0"/>
        <w:rPr>
          <w:rFonts w:cs="Arial"/>
          <w:sz w:val="24"/>
          <w:szCs w:val="24"/>
          <w:lang w:val="sr-Cyrl-RS"/>
        </w:rPr>
      </w:pPr>
    </w:p>
    <w:p w14:paraId="2293CE16" w14:textId="77777777" w:rsidR="00E11775" w:rsidRPr="00E11775" w:rsidRDefault="00E11775" w:rsidP="00E11775">
      <w:pPr>
        <w:numPr>
          <w:ilvl w:val="0"/>
          <w:numId w:val="122"/>
        </w:numPr>
        <w:spacing w:before="0"/>
        <w:ind w:left="0" w:hanging="426"/>
        <w:contextualSpacing/>
        <w:rPr>
          <w:rFonts w:eastAsia="Calibri" w:cs="Arial"/>
          <w:sz w:val="24"/>
          <w:szCs w:val="24"/>
          <w:lang w:eastAsia="sr-Latn-CS"/>
        </w:rPr>
      </w:pPr>
      <w:r w:rsidRPr="00E11775">
        <w:rPr>
          <w:rFonts w:eastAsia="Calibri" w:cs="Arial"/>
          <w:sz w:val="24"/>
          <w:szCs w:val="24"/>
          <w:lang w:val="sr-Cyrl-RS" w:eastAsia="sr-Latn-CS"/>
        </w:rPr>
        <w:t>Корисника услуге</w:t>
      </w:r>
      <w:r w:rsidRPr="00E11775">
        <w:rPr>
          <w:rFonts w:eastAsia="Calibri" w:cs="Arial"/>
          <w:sz w:val="24"/>
          <w:szCs w:val="24"/>
          <w:lang w:val="sr-Latn-CS" w:eastAsia="sr-Latn-CS"/>
        </w:rPr>
        <w:t xml:space="preserve"> има право да врши контролу примене превентивних мера за безбедан и здрав рад приликом пружања услуга које су предмет Уговора.</w:t>
      </w:r>
    </w:p>
    <w:p w14:paraId="1B55F085" w14:textId="77777777" w:rsidR="00E11775" w:rsidRPr="00E11775" w:rsidRDefault="00E11775" w:rsidP="00E11775">
      <w:pPr>
        <w:spacing w:before="0"/>
        <w:rPr>
          <w:rFonts w:cs="Arial"/>
          <w:sz w:val="24"/>
          <w:szCs w:val="24"/>
        </w:rPr>
      </w:pPr>
      <w:r w:rsidRPr="00E11775">
        <w:rPr>
          <w:rFonts w:cs="Arial"/>
          <w:sz w:val="24"/>
          <w:szCs w:val="24"/>
        </w:rPr>
        <w:t xml:space="preserve">Пружалац услуге је дужан да лицу одређеном од стране Корисника услуге омогући </w:t>
      </w:r>
      <w:r w:rsidRPr="00E11775">
        <w:rPr>
          <w:rFonts w:cs="Arial"/>
          <w:sz w:val="24"/>
          <w:szCs w:val="24"/>
          <w:lang w:val="sr-Cyrl-RS"/>
        </w:rPr>
        <w:t xml:space="preserve">перманентну могућност за </w:t>
      </w:r>
      <w:r w:rsidRPr="00E11775">
        <w:rPr>
          <w:rFonts w:cs="Arial"/>
          <w:sz w:val="24"/>
          <w:szCs w:val="24"/>
        </w:rPr>
        <w:t>спровођење контроле примене превентивних мера за безбедан и здрав рад.</w:t>
      </w:r>
    </w:p>
    <w:p w14:paraId="4AF8DF94" w14:textId="77777777" w:rsidR="00E11775" w:rsidRPr="00E11775" w:rsidRDefault="00E11775" w:rsidP="00E11775">
      <w:pPr>
        <w:spacing w:before="0"/>
        <w:rPr>
          <w:rFonts w:cs="Arial"/>
          <w:sz w:val="24"/>
          <w:szCs w:val="24"/>
        </w:rPr>
      </w:pPr>
      <w:r w:rsidRPr="00E11775">
        <w:rPr>
          <w:rFonts w:cs="Arial"/>
          <w:sz w:val="24"/>
          <w:szCs w:val="24"/>
          <w:lang w:val="sr-Cyrl-RS"/>
        </w:rPr>
        <w:t>Корисник услуге</w:t>
      </w:r>
      <w:r w:rsidRPr="00E11775">
        <w:rPr>
          <w:rFonts w:cs="Arial"/>
          <w:sz w:val="24"/>
          <w:szCs w:val="24"/>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w:t>
      </w:r>
      <w:r w:rsidRPr="00E11775">
        <w:rPr>
          <w:rFonts w:cs="Arial"/>
          <w:sz w:val="24"/>
          <w:szCs w:val="24"/>
          <w:lang w:val="sr-Cyrl-RS"/>
        </w:rPr>
        <w:t xml:space="preserve"> услуге, као</w:t>
      </w:r>
      <w:r w:rsidRPr="00E11775">
        <w:rPr>
          <w:rFonts w:cs="Arial"/>
          <w:sz w:val="24"/>
          <w:szCs w:val="24"/>
        </w:rPr>
        <w:t xml:space="preserve"> и надлежну инспекцијску службу.</w:t>
      </w:r>
      <w:r w:rsidRPr="00E11775">
        <w:rPr>
          <w:rFonts w:cs="Arial"/>
          <w:sz w:val="24"/>
          <w:szCs w:val="24"/>
        </w:rPr>
        <w:tab/>
      </w:r>
    </w:p>
    <w:p w14:paraId="48A6129F" w14:textId="77777777" w:rsidR="00E11775" w:rsidRPr="00E11775" w:rsidRDefault="00E11775" w:rsidP="00E11775">
      <w:pPr>
        <w:spacing w:before="0"/>
        <w:rPr>
          <w:rFonts w:cs="Arial"/>
          <w:sz w:val="24"/>
          <w:szCs w:val="24"/>
        </w:rPr>
      </w:pPr>
      <w:r w:rsidRPr="00E11775">
        <w:rPr>
          <w:rFonts w:cs="Arial"/>
          <w:sz w:val="24"/>
          <w:szCs w:val="24"/>
        </w:rPr>
        <w:lastRenderedPageBreak/>
        <w:t xml:space="preserve">Пружалац услуге се обавезује да поступи по налогу </w:t>
      </w:r>
      <w:r w:rsidRPr="00E11775">
        <w:rPr>
          <w:rFonts w:cs="Arial"/>
          <w:sz w:val="24"/>
          <w:szCs w:val="24"/>
          <w:lang w:val="sr-Cyrl-RS"/>
        </w:rPr>
        <w:t>Корисника услуге</w:t>
      </w:r>
      <w:r w:rsidRPr="00E11775">
        <w:rPr>
          <w:rFonts w:cs="Arial"/>
          <w:sz w:val="24"/>
          <w:szCs w:val="24"/>
        </w:rPr>
        <w:t xml:space="preserve"> из става 3. ове тачке.</w:t>
      </w:r>
    </w:p>
    <w:p w14:paraId="26254025" w14:textId="77777777" w:rsidR="00E11775" w:rsidRPr="00E11775" w:rsidRDefault="00E11775" w:rsidP="00E11775">
      <w:pPr>
        <w:spacing w:before="0"/>
        <w:rPr>
          <w:rFonts w:cs="Arial"/>
          <w:sz w:val="24"/>
          <w:szCs w:val="24"/>
        </w:rPr>
      </w:pPr>
    </w:p>
    <w:p w14:paraId="7E1A91DF" w14:textId="77777777" w:rsidR="00E11775" w:rsidRPr="00E11775" w:rsidRDefault="00E11775" w:rsidP="00E11775">
      <w:pPr>
        <w:numPr>
          <w:ilvl w:val="0"/>
          <w:numId w:val="122"/>
        </w:numPr>
        <w:spacing w:before="0"/>
        <w:ind w:left="0" w:hanging="426"/>
        <w:contextualSpacing/>
        <w:rPr>
          <w:rFonts w:ascii="Calibri" w:eastAsia="Calibri" w:hAnsi="Calibri" w:cs="Arial"/>
          <w:sz w:val="24"/>
          <w:szCs w:val="24"/>
          <w:lang w:val="sr-Latn-CS" w:eastAsia="sr-Latn-CS"/>
        </w:rPr>
      </w:pPr>
      <w:r w:rsidRPr="00E11775">
        <w:rPr>
          <w:rFonts w:eastAsia="Calibri" w:cs="Arial"/>
          <w:sz w:val="24"/>
          <w:szCs w:val="24"/>
          <w:lang w:val="sr-Latn-CS" w:eastAsia="sr-Latn-CS"/>
        </w:rPr>
        <w:t>Стране су дужне да у случају да у току реализације Уговора дeлe рaдни прoстoр, сaрaђуjу у примeни прoписaних мeрa зa бeзбeднoст и здрaвљe зaпoслeних</w:t>
      </w:r>
      <w:r w:rsidRPr="00E11775">
        <w:rPr>
          <w:rFonts w:ascii="Calibri" w:eastAsia="Calibri" w:hAnsi="Calibri" w:cs="Arial"/>
          <w:sz w:val="24"/>
          <w:szCs w:val="24"/>
          <w:lang w:val="sr-Latn-CS" w:eastAsia="sr-Latn-CS"/>
        </w:rPr>
        <w:t>.</w:t>
      </w:r>
    </w:p>
    <w:p w14:paraId="5C5B0E52" w14:textId="77777777" w:rsidR="00E11775" w:rsidRPr="00E11775" w:rsidRDefault="00E11775" w:rsidP="00E11775">
      <w:pPr>
        <w:spacing w:before="0"/>
        <w:rPr>
          <w:rFonts w:cs="Arial"/>
          <w:sz w:val="24"/>
          <w:szCs w:val="24"/>
        </w:rPr>
      </w:pPr>
      <w:r w:rsidRPr="00E11775">
        <w:rPr>
          <w:rFonts w:cs="Arial"/>
          <w:sz w:val="24"/>
          <w:szCs w:val="24"/>
        </w:rPr>
        <w:t>Стране су дужне да, у случају из стaвa 1. Тачке</w:t>
      </w:r>
      <w:r w:rsidRPr="00E11775">
        <w:rPr>
          <w:rFonts w:cs="Arial"/>
          <w:sz w:val="24"/>
          <w:szCs w:val="24"/>
          <w:lang w:val="sr-Cyrl-RS"/>
        </w:rPr>
        <w:t xml:space="preserve"> 11 овог Прилога о БЗР</w:t>
      </w:r>
      <w:r w:rsidRPr="00E11775">
        <w:rPr>
          <w:rFonts w:cs="Arial"/>
          <w:sz w:val="24"/>
          <w:szCs w:val="24"/>
        </w:rPr>
        <w:t xml:space="preserve">, узимajући у oбзир прирoду пoслoвa кoje oбaвљajу, кooрдинирajу aктивнoсти у вeзи сa примeнoм мeрa зa oтклaњaњe ризикa oд пoврeђивaњa, oднoснo oштeћeњa здрaвљa зaпoслeних, кao и дa </w:t>
      </w:r>
      <w:r w:rsidRPr="00E11775">
        <w:rPr>
          <w:rFonts w:cs="Arial"/>
          <w:sz w:val="24"/>
          <w:szCs w:val="24"/>
          <w:lang w:val="sr-Cyrl-RS"/>
        </w:rPr>
        <w:t xml:space="preserve">промптно </w:t>
      </w:r>
      <w:r w:rsidRPr="00E11775">
        <w:rPr>
          <w:rFonts w:cs="Arial"/>
          <w:sz w:val="24"/>
          <w:szCs w:val="24"/>
        </w:rPr>
        <w:t>oбaвeштaвajу jeдна другу и свoje зaпoслeнe и/или прeдстaвникe зaпoслeних o тим ризицимa и мeрaмa зa њихoвo oтклaњaњe.</w:t>
      </w:r>
    </w:p>
    <w:p w14:paraId="2C4158CD" w14:textId="77777777" w:rsidR="00E11775" w:rsidRPr="00E11775" w:rsidRDefault="00E11775" w:rsidP="00E11775">
      <w:pPr>
        <w:spacing w:before="0"/>
        <w:rPr>
          <w:rFonts w:cs="Arial"/>
          <w:sz w:val="24"/>
          <w:szCs w:val="24"/>
        </w:rPr>
      </w:pPr>
      <w:r w:rsidRPr="00E11775">
        <w:rPr>
          <w:rFonts w:cs="Arial"/>
          <w:sz w:val="24"/>
          <w:szCs w:val="24"/>
        </w:rPr>
        <w:t>Нaчин oствaривaњa сaрaдњe из ст. 1. и 2. oве тачке утврђуjе се спoрaзумoм.</w:t>
      </w:r>
    </w:p>
    <w:p w14:paraId="61F8715C" w14:textId="77777777" w:rsidR="00E11775" w:rsidRPr="00E11775" w:rsidRDefault="00E11775" w:rsidP="00E11775">
      <w:pPr>
        <w:spacing w:before="0"/>
        <w:rPr>
          <w:rFonts w:cs="Arial"/>
          <w:sz w:val="24"/>
          <w:szCs w:val="24"/>
          <w:lang w:val="sr-Cyrl-RS"/>
        </w:rPr>
      </w:pPr>
      <w:r w:rsidRPr="00E11775">
        <w:rPr>
          <w:rFonts w:cs="Arial"/>
          <w:sz w:val="24"/>
          <w:szCs w:val="24"/>
        </w:rPr>
        <w:t>Спoрaзумoм</w:t>
      </w:r>
      <w:r w:rsidRPr="00E11775">
        <w:rPr>
          <w:rFonts w:cs="Arial"/>
          <w:sz w:val="24"/>
          <w:szCs w:val="24"/>
          <w:lang w:val="sr-Cyrl-RS"/>
        </w:rPr>
        <w:t xml:space="preserve"> у писменој форми</w:t>
      </w:r>
      <w:r w:rsidRPr="00E11775">
        <w:rPr>
          <w:rFonts w:cs="Arial"/>
          <w:sz w:val="24"/>
          <w:szCs w:val="24"/>
        </w:rPr>
        <w:t xml:space="preserve"> из стaвa 3. oве тачке, из реда запослених код </w:t>
      </w:r>
      <w:r w:rsidRPr="00E11775">
        <w:rPr>
          <w:rFonts w:cs="Arial"/>
          <w:sz w:val="24"/>
          <w:szCs w:val="24"/>
          <w:lang w:val="sr-Cyrl-RS"/>
        </w:rPr>
        <w:t>Корисника услуге</w:t>
      </w:r>
      <w:r w:rsidRPr="00E11775">
        <w:rPr>
          <w:rFonts w:cs="Arial"/>
          <w:sz w:val="24"/>
          <w:szCs w:val="24"/>
        </w:rPr>
        <w:t xml:space="preserve"> oдрeђуje сe лицe зa кooрдинaциjу спрoвoђeњa зajeдничких мeрa кojимa сe oбeзбeђуje бeзбeднoст и здрaвљe свих зaпoслeн</w:t>
      </w:r>
      <w:r w:rsidRPr="00E11775">
        <w:rPr>
          <w:rFonts w:cs="Arial"/>
          <w:sz w:val="24"/>
          <w:szCs w:val="24"/>
          <w:lang w:val="sr-Cyrl-RS"/>
        </w:rPr>
        <w:t>их.</w:t>
      </w:r>
    </w:p>
    <w:p w14:paraId="1321BBCE" w14:textId="77777777" w:rsidR="00E11775" w:rsidRPr="00E11775" w:rsidRDefault="00E11775" w:rsidP="00E11775">
      <w:pPr>
        <w:spacing w:before="0"/>
        <w:rPr>
          <w:rFonts w:cs="Arial"/>
          <w:sz w:val="24"/>
          <w:szCs w:val="24"/>
          <w:lang w:val="sr-Cyrl-RS"/>
        </w:rPr>
      </w:pPr>
    </w:p>
    <w:p w14:paraId="102E7819" w14:textId="77777777" w:rsidR="00E11775" w:rsidRPr="00E11775" w:rsidRDefault="00E11775" w:rsidP="00E11775">
      <w:pPr>
        <w:numPr>
          <w:ilvl w:val="0"/>
          <w:numId w:val="122"/>
        </w:numPr>
        <w:spacing w:before="0"/>
        <w:ind w:left="0" w:hanging="426"/>
        <w:contextualSpacing/>
        <w:rPr>
          <w:rFonts w:eastAsia="Calibri" w:cs="Arial"/>
          <w:sz w:val="24"/>
          <w:szCs w:val="24"/>
          <w:lang w:eastAsia="sr-Latn-CS"/>
        </w:rPr>
      </w:pPr>
      <w:r w:rsidRPr="00E11775">
        <w:rPr>
          <w:rFonts w:eastAsia="Calibri" w:cs="Arial"/>
          <w:sz w:val="24"/>
          <w:szCs w:val="24"/>
          <w:lang w:val="sr-Latn-CS" w:eastAsia="sr-Latn-CS"/>
        </w:rPr>
        <w:t xml:space="preserve">Пружалац услуге је дужан да благовремено извештава </w:t>
      </w:r>
      <w:r w:rsidRPr="00E11775">
        <w:rPr>
          <w:rFonts w:eastAsia="Calibri" w:cs="Arial"/>
          <w:sz w:val="24"/>
          <w:szCs w:val="24"/>
          <w:lang w:val="sr-Cyrl-RS" w:eastAsia="sr-Latn-CS"/>
        </w:rPr>
        <w:t>Корисника услуге</w:t>
      </w:r>
      <w:r w:rsidRPr="00E11775">
        <w:rPr>
          <w:rFonts w:eastAsia="Calibri" w:cs="Arial"/>
          <w:sz w:val="24"/>
          <w:szCs w:val="24"/>
          <w:lang w:val="sr-Latn-CS" w:eastAsia="sr-Latn-CS"/>
        </w:rPr>
        <w:t xml:space="preserve"> о свим догађајима из области БЗР који су настали приликом пружања услуг</w:t>
      </w:r>
      <w:r w:rsidRPr="00E11775">
        <w:rPr>
          <w:rFonts w:eastAsia="Calibri" w:cs="Arial"/>
          <w:sz w:val="24"/>
          <w:szCs w:val="24"/>
          <w:lang w:val="sr-Cyrl-RS" w:eastAsia="sr-Latn-CS"/>
        </w:rPr>
        <w:t>е</w:t>
      </w:r>
      <w:r w:rsidRPr="00E11775">
        <w:rPr>
          <w:rFonts w:eastAsia="Calibri" w:cs="Arial"/>
          <w:sz w:val="24"/>
          <w:szCs w:val="24"/>
          <w:lang w:val="sr-Latn-CS" w:eastAsia="sr-Latn-CS"/>
        </w:rPr>
        <w:t xml:space="preserve"> кој</w:t>
      </w:r>
      <w:r w:rsidRPr="00E11775">
        <w:rPr>
          <w:rFonts w:eastAsia="Calibri" w:cs="Arial"/>
          <w:sz w:val="24"/>
          <w:szCs w:val="24"/>
          <w:lang w:val="sr-Cyrl-RS" w:eastAsia="sr-Latn-CS"/>
        </w:rPr>
        <w:t>а је</w:t>
      </w:r>
      <w:r w:rsidRPr="00E11775">
        <w:rPr>
          <w:rFonts w:eastAsia="Calibri" w:cs="Arial"/>
          <w:sz w:val="24"/>
          <w:szCs w:val="24"/>
          <w:lang w:val="sr-Latn-CS" w:eastAsia="sr-Latn-CS"/>
        </w:rPr>
        <w:t xml:space="preserve"> предмет Уговора, а нарочито о свим</w:t>
      </w:r>
      <w:r w:rsidRPr="00E11775">
        <w:rPr>
          <w:rFonts w:eastAsia="Calibri" w:cs="Arial"/>
          <w:sz w:val="24"/>
          <w:szCs w:val="24"/>
          <w:lang w:val="sr-Cyrl-RS" w:eastAsia="sr-Latn-CS"/>
        </w:rPr>
        <w:t xml:space="preserve"> опасностима, опасним појавама и ризицима. </w:t>
      </w:r>
    </w:p>
    <w:p w14:paraId="61C21BA4" w14:textId="77777777" w:rsidR="00E11775" w:rsidRPr="00E11775" w:rsidRDefault="00E11775" w:rsidP="00E11775">
      <w:pPr>
        <w:spacing w:before="0"/>
        <w:contextualSpacing/>
        <w:rPr>
          <w:rFonts w:eastAsia="Calibri" w:cs="Arial"/>
          <w:sz w:val="24"/>
          <w:szCs w:val="24"/>
          <w:lang w:val="sr-Latn-CS" w:eastAsia="sr-Latn-CS"/>
        </w:rPr>
      </w:pPr>
    </w:p>
    <w:p w14:paraId="6EAB4422" w14:textId="77777777" w:rsidR="00E11775" w:rsidRPr="00E11775" w:rsidRDefault="00E11775" w:rsidP="00E11775">
      <w:pPr>
        <w:numPr>
          <w:ilvl w:val="0"/>
          <w:numId w:val="122"/>
        </w:numPr>
        <w:spacing w:before="0"/>
        <w:ind w:left="0" w:hanging="426"/>
        <w:contextualSpacing/>
        <w:rPr>
          <w:rFonts w:eastAsia="Calibri" w:cs="Arial"/>
          <w:sz w:val="24"/>
          <w:szCs w:val="24"/>
          <w:lang w:val="sr-Latn-CS" w:eastAsia="sr-Latn-CS"/>
        </w:rPr>
      </w:pPr>
      <w:r w:rsidRPr="00E11775">
        <w:rPr>
          <w:rFonts w:eastAsia="Calibri" w:cs="Arial"/>
          <w:sz w:val="24"/>
          <w:szCs w:val="24"/>
          <w:lang w:val="sr-Latn-CS" w:eastAsia="sr-Latn-CS"/>
        </w:rPr>
        <w:t xml:space="preserve">Пружалац услуге је дужан да </w:t>
      </w:r>
      <w:r w:rsidRPr="00E11775">
        <w:rPr>
          <w:rFonts w:eastAsia="Calibri" w:cs="Arial"/>
          <w:sz w:val="24"/>
          <w:szCs w:val="24"/>
          <w:lang w:val="sr-Cyrl-RS" w:eastAsia="sr-Latn-CS"/>
        </w:rPr>
        <w:t>Корисника услуге</w:t>
      </w:r>
      <w:r w:rsidRPr="00E11775">
        <w:rPr>
          <w:rFonts w:eastAsia="Calibri" w:cs="Arial"/>
          <w:sz w:val="24"/>
          <w:szCs w:val="24"/>
          <w:lang w:val="sr-Latn-CS" w:eastAsia="sr-Latn-CS"/>
        </w:rPr>
        <w:t xml:space="preserve"> достави копију Извештаја о повреди на раду који је издао за сваког свог запосленог </w:t>
      </w:r>
      <w:r w:rsidRPr="00E11775">
        <w:rPr>
          <w:rFonts w:eastAsia="Calibri" w:cs="Arial"/>
          <w:sz w:val="24"/>
          <w:szCs w:val="24"/>
          <w:lang w:val="sr-Cyrl-RS" w:eastAsia="sr-Latn-CS"/>
        </w:rPr>
        <w:t xml:space="preserve">и других лица које ангажује приликом пружања услуге која је предмет Уговора </w:t>
      </w:r>
      <w:r w:rsidRPr="00E11775">
        <w:rPr>
          <w:rFonts w:eastAsia="Calibri" w:cs="Arial"/>
          <w:sz w:val="24"/>
          <w:szCs w:val="24"/>
          <w:lang w:val="sr-Latn-CS" w:eastAsia="sr-Latn-CS"/>
        </w:rPr>
        <w:t>и то у року од 24</w:t>
      </w:r>
      <w:r w:rsidRPr="00E11775">
        <w:rPr>
          <w:rFonts w:eastAsia="Calibri" w:cs="Arial"/>
          <w:sz w:val="24"/>
          <w:szCs w:val="24"/>
          <w:lang w:val="sr-Cyrl-RS" w:eastAsia="sr-Latn-CS"/>
        </w:rPr>
        <w:t xml:space="preserve"> (словима: дведесетчетири)</w:t>
      </w:r>
      <w:r w:rsidRPr="00E11775">
        <w:rPr>
          <w:rFonts w:eastAsia="Calibri" w:cs="Arial"/>
          <w:sz w:val="24"/>
          <w:szCs w:val="24"/>
          <w:lang w:val="sr-Latn-CS" w:eastAsia="sr-Latn-CS"/>
        </w:rPr>
        <w:t xml:space="preserve"> часа од сачињавања Извештаја о повреди на раду.</w:t>
      </w:r>
    </w:p>
    <w:p w14:paraId="3B61B939" w14:textId="77777777" w:rsidR="00E11775" w:rsidRPr="00E11775" w:rsidRDefault="00E11775" w:rsidP="00E11775">
      <w:pPr>
        <w:spacing w:before="0"/>
        <w:contextualSpacing/>
        <w:rPr>
          <w:rFonts w:cs="Arial"/>
          <w:szCs w:val="24"/>
        </w:rPr>
      </w:pPr>
    </w:p>
    <w:p w14:paraId="2F0B96B3" w14:textId="77777777" w:rsidR="00E11775" w:rsidRPr="00E11775" w:rsidRDefault="00E11775" w:rsidP="00E11775">
      <w:pPr>
        <w:spacing w:before="0"/>
        <w:contextualSpacing/>
        <w:rPr>
          <w:rFonts w:ascii="Calibri" w:eastAsia="Calibri" w:hAnsi="Calibri" w:cs="Arial"/>
          <w:sz w:val="20"/>
          <w:szCs w:val="24"/>
          <w:lang w:val="sr-Latn-CS" w:eastAsia="sr-Latn-CS"/>
        </w:rPr>
      </w:pPr>
      <w:r w:rsidRPr="00E11775">
        <w:rPr>
          <w:rFonts w:eastAsia="Calibri" w:cs="Arial"/>
          <w:sz w:val="24"/>
          <w:szCs w:val="24"/>
          <w:lang w:val="sr-Latn-CS" w:eastAsia="sr-Latn-CS"/>
        </w:rPr>
        <w:t>Овај Прилог</w:t>
      </w:r>
      <w:r w:rsidRPr="00E11775">
        <w:rPr>
          <w:rFonts w:eastAsia="Calibri" w:cs="Arial"/>
          <w:sz w:val="24"/>
          <w:szCs w:val="24"/>
          <w:lang w:val="sr-Cyrl-RS" w:eastAsia="sr-Latn-CS"/>
        </w:rPr>
        <w:t xml:space="preserve"> о БЗР</w:t>
      </w:r>
      <w:r w:rsidRPr="00E11775">
        <w:rPr>
          <w:rFonts w:eastAsia="Calibri" w:cs="Arial"/>
          <w:sz w:val="24"/>
          <w:szCs w:val="24"/>
          <w:lang w:val="sr-Latn-CS" w:eastAsia="sr-Latn-CS"/>
        </w:rPr>
        <w:t xml:space="preserve"> је сачињен у 6 (</w:t>
      </w:r>
      <w:r w:rsidRPr="00E11775">
        <w:rPr>
          <w:rFonts w:eastAsia="Calibri" w:cs="Arial"/>
          <w:sz w:val="24"/>
          <w:szCs w:val="24"/>
          <w:lang w:val="sr-Cyrl-RS" w:eastAsia="sr-Latn-CS"/>
        </w:rPr>
        <w:t xml:space="preserve">словима: </w:t>
      </w:r>
      <w:r w:rsidRPr="00E11775">
        <w:rPr>
          <w:rFonts w:eastAsia="Calibri" w:cs="Arial"/>
          <w:sz w:val="24"/>
          <w:szCs w:val="24"/>
          <w:lang w:val="sr-Latn-CS" w:eastAsia="sr-Latn-CS"/>
        </w:rPr>
        <w:t xml:space="preserve">шест) истоветних примерака, од којих </w:t>
      </w:r>
      <w:r w:rsidRPr="00E11775">
        <w:rPr>
          <w:rFonts w:eastAsia="Calibri" w:cs="Arial"/>
          <w:sz w:val="24"/>
          <w:szCs w:val="24"/>
          <w:lang w:val="sr-Cyrl-RS" w:eastAsia="sr-Latn-CS"/>
        </w:rPr>
        <w:t xml:space="preserve">свака Страна задржава </w:t>
      </w:r>
      <w:r w:rsidRPr="00E11775">
        <w:rPr>
          <w:rFonts w:eastAsia="Calibri" w:cs="Arial"/>
          <w:sz w:val="24"/>
          <w:szCs w:val="24"/>
          <w:lang w:val="sr-Latn-CS" w:eastAsia="sr-Latn-CS"/>
        </w:rPr>
        <w:t xml:space="preserve">по </w:t>
      </w:r>
      <w:r w:rsidRPr="00E11775">
        <w:rPr>
          <w:rFonts w:eastAsia="Calibri" w:cs="Arial"/>
          <w:sz w:val="24"/>
          <w:szCs w:val="24"/>
          <w:lang w:val="sr-Cyrl-RS" w:eastAsia="sr-Latn-CS"/>
        </w:rPr>
        <w:t xml:space="preserve">3 (словима: </w:t>
      </w:r>
      <w:r w:rsidRPr="00E11775">
        <w:rPr>
          <w:rFonts w:eastAsia="Calibri" w:cs="Arial"/>
          <w:sz w:val="24"/>
          <w:szCs w:val="24"/>
          <w:lang w:val="sr-Latn-CS" w:eastAsia="sr-Latn-CS"/>
        </w:rPr>
        <w:t>три</w:t>
      </w:r>
      <w:r w:rsidRPr="00E11775">
        <w:rPr>
          <w:rFonts w:eastAsia="Calibri" w:cs="Arial"/>
          <w:sz w:val="24"/>
          <w:szCs w:val="24"/>
          <w:lang w:val="sr-Cyrl-RS" w:eastAsia="sr-Latn-CS"/>
        </w:rPr>
        <w:t>)</w:t>
      </w:r>
      <w:r w:rsidRPr="00E11775">
        <w:rPr>
          <w:rFonts w:eastAsia="Calibri" w:cs="Arial"/>
          <w:sz w:val="24"/>
          <w:szCs w:val="24"/>
          <w:lang w:val="sr-Latn-CS" w:eastAsia="sr-Latn-CS"/>
        </w:rPr>
        <w:t xml:space="preserve"> примерка.</w:t>
      </w:r>
    </w:p>
    <w:p w14:paraId="6AA12671" w14:textId="77777777" w:rsidR="00E11775" w:rsidRPr="00E11775" w:rsidRDefault="00E11775" w:rsidP="00E11775">
      <w:pPr>
        <w:spacing w:before="0"/>
        <w:contextualSpacing/>
        <w:rPr>
          <w:rFonts w:ascii="Calibri" w:eastAsia="Calibri" w:hAnsi="Calibri" w:cs="Arial"/>
          <w:sz w:val="20"/>
          <w:szCs w:val="24"/>
          <w:lang w:val="sr-Latn-CS" w:eastAsia="sr-Latn-CS"/>
        </w:rPr>
      </w:pPr>
    </w:p>
    <w:p w14:paraId="434CBFF3" w14:textId="77777777" w:rsidR="00E11775" w:rsidRPr="00E11775" w:rsidRDefault="00E11775" w:rsidP="00E11775">
      <w:pPr>
        <w:spacing w:after="120"/>
        <w:rPr>
          <w:rFonts w:cs="Arial"/>
          <w:szCs w:val="24"/>
        </w:rPr>
      </w:pPr>
    </w:p>
    <w:p w14:paraId="726CB3A0" w14:textId="77777777" w:rsidR="00E11775" w:rsidRPr="00E11775" w:rsidRDefault="00E11775" w:rsidP="00E11775">
      <w:pPr>
        <w:spacing w:after="120"/>
        <w:rPr>
          <w:rFonts w:cs="Arial"/>
          <w:szCs w:val="24"/>
        </w:rPr>
      </w:pPr>
    </w:p>
    <w:p w14:paraId="4F3405F9" w14:textId="77777777" w:rsidR="00E11775" w:rsidRPr="00E11775" w:rsidRDefault="00E11775" w:rsidP="00E11775">
      <w:pPr>
        <w:tabs>
          <w:tab w:val="left" w:pos="567"/>
        </w:tabs>
        <w:spacing w:before="0"/>
        <w:rPr>
          <w:rFonts w:cs="Arial"/>
          <w:sz w:val="24"/>
          <w:szCs w:val="24"/>
        </w:rPr>
      </w:pPr>
    </w:p>
    <w:p w14:paraId="5C5FD740" w14:textId="77777777" w:rsidR="00EE793E" w:rsidRPr="00EC5BB4" w:rsidRDefault="00EE793E" w:rsidP="00E11775">
      <w:pPr>
        <w:spacing w:before="0"/>
        <w:rPr>
          <w:rFonts w:cs="Arial"/>
          <w:sz w:val="24"/>
          <w:szCs w:val="24"/>
        </w:rPr>
      </w:pPr>
    </w:p>
    <w:sectPr w:rsidR="00EE793E" w:rsidRPr="00EC5BB4" w:rsidSect="000C50A0">
      <w:headerReference w:type="default" r:id="rId182"/>
      <w:footerReference w:type="even" r:id="rId183"/>
      <w:footerReference w:type="default" r:id="rId184"/>
      <w:headerReference w:type="first" r:id="rId185"/>
      <w:footerReference w:type="first" r:id="rId186"/>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886F74" w14:textId="77777777" w:rsidR="00F13FD0" w:rsidRDefault="00F13FD0">
      <w:r>
        <w:separator/>
      </w:r>
    </w:p>
    <w:p w14:paraId="11288D7C" w14:textId="77777777" w:rsidR="00F13FD0" w:rsidRDefault="00F13FD0"/>
  </w:endnote>
  <w:endnote w:type="continuationSeparator" w:id="0">
    <w:p w14:paraId="3700D923" w14:textId="77777777" w:rsidR="00F13FD0" w:rsidRDefault="00F13FD0">
      <w:r>
        <w:continuationSeparator/>
      </w:r>
    </w:p>
    <w:p w14:paraId="3696DA73" w14:textId="77777777" w:rsidR="00F13FD0" w:rsidRDefault="00F13F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variable"/>
    <w:sig w:usb0="00000087" w:usb1="00000000" w:usb2="00000000" w:usb3="00000000" w:csb0="0000001B" w:csb1="00000000"/>
  </w:font>
  <w:font w:name="Arial Narrow">
    <w:panose1 w:val="020B0606020202030204"/>
    <w:charset w:val="00"/>
    <w:family w:val="swiss"/>
    <w:pitch w:val="variable"/>
    <w:sig w:usb0="00000287" w:usb1="00000800" w:usb2="00000000" w:usb3="00000000" w:csb0="0000009F" w:csb1="00000000"/>
  </w:font>
  <w:font w:name="Arial Cirilica">
    <w:altName w:val="Courier New"/>
    <w:charset w:val="00"/>
    <w:family w:val="swiss"/>
    <w:pitch w:val="variable"/>
    <w:sig w:usb0="00000007" w:usb1="00000000" w:usb2="00000000" w:usb3="00000000" w:csb0="00000013" w:csb1="00000000"/>
  </w:font>
  <w:font w:name="YU Times New Roman">
    <w:altName w:val="Courier New"/>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10002FF" w:usb1="4000ACFF" w:usb2="00000009" w:usb3="00000000" w:csb0="0000019F" w:csb1="00000000"/>
  </w:font>
  <w:font w:name="Arial MT">
    <w:altName w:val="Arial"/>
    <w:charset w:val="00"/>
    <w:family w:val="swiss"/>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charset w:val="00"/>
    <w:family w:val="auto"/>
    <w:pitch w:val="variable"/>
    <w:sig w:usb0="00000001" w:usb1="00000000" w:usb2="00000000" w:usb3="00000000" w:csb0="00000009" w:csb1="00000000"/>
  </w:font>
  <w:font w:name="HelveticaPlain">
    <w:charset w:val="00"/>
    <w:family w:val="auto"/>
    <w:pitch w:val="variable"/>
    <w:sig w:usb0="00000083" w:usb1="00000000" w:usb2="00000000" w:usb3="00000000" w:csb0="00000009" w:csb1="00000000"/>
  </w:font>
  <w:font w:name="StarSymbol">
    <w:panose1 w:val="00000000000000000000"/>
    <w:charset w:val="02"/>
    <w:family w:val="auto"/>
    <w:notTrueType/>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Century Gothic"/>
    <w:charset w:val="00"/>
    <w:family w:val="swiss"/>
    <w:pitch w:val="variable"/>
    <w:sig w:usb0="00000007" w:usb1="00000000" w:usb2="00000000" w:usb3="00000000" w:csb0="00000093" w:csb1="00000000"/>
  </w:font>
  <w:font w:name="CTimesRoman">
    <w:charset w:val="00"/>
    <w:family w:val="auto"/>
    <w:pitch w:val="variable"/>
    <w:sig w:usb0="00000083" w:usb1="00000000" w:usb2="00000000" w:usb3="00000000" w:csb0="00000009" w:csb1="00000000"/>
  </w:font>
  <w:font w:name="CTimesBold">
    <w:altName w:val="Times New Roman"/>
    <w:charset w:val="00"/>
    <w:family w:val="auto"/>
    <w:pitch w:val="variable"/>
    <w:sig w:usb0="00000001" w:usb1="00000000" w:usb2="00000000" w:usb3="00000000" w:csb0="00000009" w:csb1="00000000"/>
  </w:font>
  <w:font w:name="Cambria">
    <w:panose1 w:val="02040503050406030204"/>
    <w:charset w:val="00"/>
    <w:family w:val="roman"/>
    <w:pitch w:val="variable"/>
    <w:sig w:usb0="E00002FF" w:usb1="400004FF" w:usb2="00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TT542Co00">
    <w:altName w:val="Arial Unicode MS"/>
    <w:panose1 w:val="00000000000000000000"/>
    <w:charset w:val="80"/>
    <w:family w:val="auto"/>
    <w:notTrueType/>
    <w:pitch w:val="default"/>
    <w:sig w:usb0="00000001" w:usb1="08070000" w:usb2="00000010" w:usb3="00000000" w:csb0="00020000" w:csb1="00000000"/>
  </w:font>
  <w:font w:name="TT4F02o00">
    <w:altName w:val="Arial Unicode MS"/>
    <w:panose1 w:val="00000000000000000000"/>
    <w:charset w:val="80"/>
    <w:family w:val="auto"/>
    <w:notTrueType/>
    <w:pitch w:val="default"/>
    <w:sig w:usb0="00000001" w:usb1="08070000" w:usb2="00000010" w:usb3="00000000" w:csb0="00020000" w:csb1="00000000"/>
  </w:font>
  <w:font w:name="Nyala">
    <w:panose1 w:val="02000504070300020003"/>
    <w:charset w:val="00"/>
    <w:family w:val="auto"/>
    <w:pitch w:val="variable"/>
    <w:sig w:usb0="A000006F" w:usb1="00000000" w:usb2="00000800" w:usb3="00000000" w:csb0="00000093" w:csb1="00000000"/>
  </w:font>
  <w:font w:name="TT4CA9o00">
    <w:altName w:val="Arial Unicode MS"/>
    <w:panose1 w:val="00000000000000000000"/>
    <w:charset w:val="80"/>
    <w:family w:val="auto"/>
    <w:notTrueType/>
    <w:pitch w:val="default"/>
    <w:sig w:usb0="00000000" w:usb1="08070000" w:usb2="00000010" w:usb3="00000000" w:csb0="00020000" w:csb1="00000000"/>
  </w:font>
  <w:font w:name="TT45BFo00">
    <w:altName w:val="Arial Unicode MS"/>
    <w:panose1 w:val="00000000000000000000"/>
    <w:charset w:val="80"/>
    <w:family w:val="auto"/>
    <w:notTrueType/>
    <w:pitch w:val="default"/>
    <w:sig w:usb0="00000001" w:usb1="08070000" w:usb2="00000010" w:usb3="00000000" w:csb0="00020000" w:csb1="00000000"/>
  </w:font>
  <w:font w:name="TimesNewRomanPS-BoldMT">
    <w:charset w:val="EE"/>
    <w:family w:val="auto"/>
    <w:pitch w:val="variable"/>
  </w:font>
  <w:font w:name="Ebrima">
    <w:panose1 w:val="02000000000000000000"/>
    <w:charset w:val="00"/>
    <w:family w:val="auto"/>
    <w:pitch w:val="variable"/>
    <w:sig w:usb0="A000005F" w:usb1="02000041"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A343B" w14:textId="77777777" w:rsidR="00FA5D0E" w:rsidRDefault="00FA5D0E"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02ADC7" w14:textId="77777777" w:rsidR="00FA5D0E" w:rsidRDefault="00FA5D0E" w:rsidP="00841BE7">
    <w:pPr>
      <w:pStyle w:val="Footer"/>
      <w:ind w:right="360"/>
    </w:pPr>
  </w:p>
  <w:p w14:paraId="5ED165F6" w14:textId="77777777" w:rsidR="00FA5D0E" w:rsidRDefault="00FA5D0E"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922784" w14:textId="77777777" w:rsidR="00FA5D0E" w:rsidRPr="00EC5BB4" w:rsidRDefault="00FA5D0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3612A">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3612A">
      <w:rPr>
        <w:rStyle w:val="PageNumber"/>
        <w:rFonts w:cs="Arial"/>
        <w:b/>
        <w:noProof/>
        <w:szCs w:val="24"/>
      </w:rPr>
      <w:t>190</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6D5A49" w14:textId="77777777" w:rsidR="00FA5D0E" w:rsidRPr="00EC5BB4" w:rsidRDefault="00FA5D0E"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3612A">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3612A">
      <w:rPr>
        <w:rStyle w:val="PageNumber"/>
        <w:rFonts w:cs="Arial"/>
        <w:b/>
        <w:noProof/>
        <w:szCs w:val="24"/>
      </w:rPr>
      <w:t>190</w:t>
    </w:r>
    <w:r w:rsidRPr="00EC5BB4">
      <w:rPr>
        <w:rStyle w:val="PageNumber"/>
        <w:rFonts w:cs="Arial"/>
        <w:b/>
        <w:szCs w:val="24"/>
      </w:rPr>
      <w:fldChar w:fldCharType="end"/>
    </w:r>
  </w:p>
  <w:p w14:paraId="792D6D85" w14:textId="77777777" w:rsidR="00FA5D0E" w:rsidRDefault="00FA5D0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7F30773" w14:textId="77777777" w:rsidR="00F13FD0" w:rsidRDefault="00F13FD0">
      <w:r>
        <w:separator/>
      </w:r>
    </w:p>
    <w:p w14:paraId="51719BAC" w14:textId="77777777" w:rsidR="00F13FD0" w:rsidRDefault="00F13FD0"/>
  </w:footnote>
  <w:footnote w:type="continuationSeparator" w:id="0">
    <w:p w14:paraId="295B0225" w14:textId="77777777" w:rsidR="00F13FD0" w:rsidRDefault="00F13FD0">
      <w:r>
        <w:continuationSeparator/>
      </w:r>
    </w:p>
    <w:p w14:paraId="236E214E" w14:textId="77777777" w:rsidR="00F13FD0" w:rsidRDefault="00F13FD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8C4839" w14:textId="77777777" w:rsidR="00FA5D0E" w:rsidRDefault="00FA5D0E" w:rsidP="004276AD">
    <w:pPr>
      <w:pStyle w:val="Header"/>
      <w:rPr>
        <w:sz w:val="20"/>
      </w:rPr>
    </w:pPr>
  </w:p>
  <w:p w14:paraId="1DBB8462" w14:textId="4985689A" w:rsidR="00FA5D0E" w:rsidRPr="00BA15FF" w:rsidRDefault="00FA5D0E" w:rsidP="004276AD">
    <w:pPr>
      <w:pStyle w:val="Header"/>
      <w:rPr>
        <w:sz w:val="22"/>
        <w:szCs w:val="22"/>
        <w:lang w:val="sr-Cyrl-RS"/>
      </w:rPr>
    </w:pPr>
    <w:r w:rsidRPr="00BA15FF">
      <w:rPr>
        <w:sz w:val="22"/>
        <w:szCs w:val="22"/>
      </w:rPr>
      <w:t>ЈП „Електропривреда Србије“ Београд          Конкурсна документација ЈН</w:t>
    </w:r>
    <w:r w:rsidRPr="00BA15FF">
      <w:rPr>
        <w:sz w:val="22"/>
        <w:szCs w:val="22"/>
        <w:lang w:val="sr-Cyrl-RS"/>
      </w:rPr>
      <w:t>/1000/0355/2016</w:t>
    </w:r>
  </w:p>
  <w:p w14:paraId="3DD256A1" w14:textId="77777777" w:rsidR="00FA5D0E" w:rsidRPr="004276AD" w:rsidRDefault="00FA5D0E"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E9FD39" w14:textId="77777777" w:rsidR="00FA5D0E" w:rsidRDefault="00FA5D0E" w:rsidP="004276AD">
    <w:pPr>
      <w:pStyle w:val="Header"/>
    </w:pPr>
  </w:p>
  <w:p w14:paraId="74A4636C" w14:textId="3FAF0F4C" w:rsidR="00FA5D0E" w:rsidRPr="00CC7F0A" w:rsidRDefault="00FA5D0E" w:rsidP="004276AD">
    <w:pPr>
      <w:pStyle w:val="Header"/>
      <w:rPr>
        <w:sz w:val="22"/>
        <w:szCs w:val="22"/>
      </w:rPr>
    </w:pPr>
    <w:r w:rsidRPr="00CC7F0A">
      <w:rPr>
        <w:sz w:val="22"/>
        <w:szCs w:val="22"/>
      </w:rPr>
      <w:t>ЈП „Електропривреда Србије“ Београд          Конкурсна документација ЈН/1000/0355/2016</w:t>
    </w:r>
  </w:p>
  <w:p w14:paraId="61871FC4" w14:textId="77777777" w:rsidR="00FA5D0E" w:rsidRPr="00210557" w:rsidRDefault="00FA5D0E"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1360C320"/>
    <w:lvl w:ilvl="0">
      <w:numFmt w:val="bullet"/>
      <w:lvlText w:val="*"/>
      <w:lvlJc w:val="left"/>
    </w:lvl>
  </w:abstractNum>
  <w:abstractNum w:abstractNumId="1">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nsid w:val="00000007"/>
    <w:multiLevelType w:val="singleLevel"/>
    <w:tmpl w:val="00000007"/>
    <w:name w:val="WW8Num7"/>
    <w:lvl w:ilvl="0">
      <w:start w:val="1"/>
      <w:numFmt w:val="decimal"/>
      <w:lvlText w:val="%1."/>
      <w:lvlJc w:val="left"/>
      <w:pPr>
        <w:tabs>
          <w:tab w:val="num" w:pos="1080"/>
        </w:tabs>
      </w:pPr>
    </w:lvl>
  </w:abstractNum>
  <w:abstractNum w:abstractNumId="8">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nsid w:val="0000000A"/>
    <w:multiLevelType w:val="singleLevel"/>
    <w:tmpl w:val="0000000A"/>
    <w:name w:val="WW8Num10"/>
    <w:lvl w:ilvl="0">
      <w:start w:val="1"/>
      <w:numFmt w:val="upperRoman"/>
      <w:lvlText w:val="%1."/>
      <w:lvlJc w:val="right"/>
      <w:pPr>
        <w:tabs>
          <w:tab w:val="num" w:pos="720"/>
        </w:tabs>
      </w:pPr>
    </w:lvl>
  </w:abstractNum>
  <w:abstractNum w:abstractNumId="11">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nsid w:val="0000000C"/>
    <w:multiLevelType w:val="singleLevel"/>
    <w:tmpl w:val="0000000C"/>
    <w:name w:val="WW8Num12"/>
    <w:lvl w:ilvl="0">
      <w:start w:val="1"/>
      <w:numFmt w:val="decimal"/>
      <w:lvlText w:val="%1"/>
      <w:lvlJc w:val="left"/>
      <w:pPr>
        <w:tabs>
          <w:tab w:val="num" w:pos="720"/>
        </w:tabs>
      </w:pPr>
    </w:lvl>
  </w:abstractNum>
  <w:abstractNum w:abstractNumId="13">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nsid w:val="0000000E"/>
    <w:multiLevelType w:val="singleLevel"/>
    <w:tmpl w:val="0000000E"/>
    <w:name w:val="WW8Num14"/>
    <w:lvl w:ilvl="0">
      <w:start w:val="1"/>
      <w:numFmt w:val="decimal"/>
      <w:lvlText w:val="%1."/>
      <w:lvlJc w:val="left"/>
      <w:pPr>
        <w:tabs>
          <w:tab w:val="num" w:pos="720"/>
        </w:tabs>
      </w:pPr>
    </w:lvl>
  </w:abstractNum>
  <w:abstractNum w:abstractNumId="15">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nsid w:val="00000021"/>
    <w:multiLevelType w:val="singleLevel"/>
    <w:tmpl w:val="00000021"/>
    <w:name w:val="WW8Num33"/>
    <w:lvl w:ilvl="0">
      <w:start w:val="1"/>
      <w:numFmt w:val="decimal"/>
      <w:lvlText w:val="%1."/>
      <w:lvlJc w:val="left"/>
      <w:pPr>
        <w:tabs>
          <w:tab w:val="num" w:pos="720"/>
        </w:tabs>
      </w:pPr>
    </w:lvl>
  </w:abstractNum>
  <w:abstractNum w:abstractNumId="34">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nsid w:val="00000024"/>
    <w:multiLevelType w:val="singleLevel"/>
    <w:tmpl w:val="00000024"/>
    <w:name w:val="WW8Num36"/>
    <w:lvl w:ilvl="0">
      <w:start w:val="1"/>
      <w:numFmt w:val="decimal"/>
      <w:lvlText w:val="%1."/>
      <w:lvlJc w:val="left"/>
      <w:pPr>
        <w:tabs>
          <w:tab w:val="num" w:pos="1080"/>
        </w:tabs>
      </w:pPr>
    </w:lvl>
  </w:abstractNum>
  <w:abstractNum w:abstractNumId="37">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nsid w:val="03284C77"/>
    <w:multiLevelType w:val="hybridMultilevel"/>
    <w:tmpl w:val="603AF4E6"/>
    <w:lvl w:ilvl="0" w:tplc="6B7837FE">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337094E"/>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52">
    <w:nsid w:val="045C7668"/>
    <w:multiLevelType w:val="hybridMultilevel"/>
    <w:tmpl w:val="82940550"/>
    <w:lvl w:ilvl="0" w:tplc="42F2C858">
      <w:start w:val="3"/>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04AC7173"/>
    <w:multiLevelType w:val="hybridMultilevel"/>
    <w:tmpl w:val="1F7E9832"/>
    <w:lvl w:ilvl="0" w:tplc="CAC472BE">
      <w:start w:val="1"/>
      <w:numFmt w:val="decimal"/>
      <w:lvlText w:val="6.2.%1."/>
      <w:lvlJc w:val="left"/>
      <w:pPr>
        <w:tabs>
          <w:tab w:val="num" w:pos="720"/>
        </w:tabs>
        <w:ind w:left="720" w:hanging="72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54">
    <w:nsid w:val="058871ED"/>
    <w:multiLevelType w:val="multilevel"/>
    <w:tmpl w:val="A1D2618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07BB36CB"/>
    <w:multiLevelType w:val="hybridMultilevel"/>
    <w:tmpl w:val="9BB2A994"/>
    <w:lvl w:ilvl="0" w:tplc="B8064802">
      <w:numFmt w:val="bullet"/>
      <w:lvlText w:val="-"/>
      <w:lvlJc w:val="left"/>
      <w:pPr>
        <w:tabs>
          <w:tab w:val="num" w:pos="1080"/>
        </w:tabs>
        <w:ind w:left="1080" w:hanging="360"/>
      </w:pPr>
      <w:rPr>
        <w:rFonts w:ascii="Arial" w:eastAsia="Times New Roman" w:hAnsi="Arial" w:cs="Arial" w:hint="default"/>
        <w:color w:val="auto"/>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56">
    <w:nsid w:val="08ED208B"/>
    <w:multiLevelType w:val="hybridMultilevel"/>
    <w:tmpl w:val="0FBE6EF2"/>
    <w:styleLink w:val="Style11"/>
    <w:lvl w:ilvl="0" w:tplc="F66075E8">
      <w:start w:val="1"/>
      <w:numFmt w:val="bullet"/>
      <w:lvlText w:val=""/>
      <w:lvlJc w:val="left"/>
      <w:pPr>
        <w:ind w:left="720" w:hanging="360"/>
      </w:pPr>
      <w:rPr>
        <w:rFonts w:ascii="Symbol" w:hAnsi="Symbol" w:cs="Courier New" w:hint="default"/>
        <w:sz w:val="18"/>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8">
    <w:nsid w:val="095E0C90"/>
    <w:multiLevelType w:val="hybridMultilevel"/>
    <w:tmpl w:val="0696ED48"/>
    <w:lvl w:ilvl="0" w:tplc="7264C392">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59">
    <w:nsid w:val="0ADB19CA"/>
    <w:multiLevelType w:val="hybridMultilevel"/>
    <w:tmpl w:val="72CC9E22"/>
    <w:lvl w:ilvl="0" w:tplc="E988CE8C">
      <w:start w:val="110"/>
      <w:numFmt w:val="bullet"/>
      <w:lvlText w:val="-"/>
      <w:lvlJc w:val="left"/>
      <w:pPr>
        <w:ind w:left="1080" w:hanging="360"/>
      </w:pPr>
      <w:rPr>
        <w:rFonts w:ascii="Arial" w:eastAsia="Times New Roman" w:hAnsi="Arial" w:cs="Aria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60">
    <w:nsid w:val="0AE76BC9"/>
    <w:multiLevelType w:val="hybridMultilevel"/>
    <w:tmpl w:val="D6B6B5DC"/>
    <w:lvl w:ilvl="0" w:tplc="C2B066F8">
      <w:start w:val="2"/>
      <w:numFmt w:val="decimal"/>
      <w:lvlText w:val="%1"/>
      <w:lvlJc w:val="left"/>
      <w:pPr>
        <w:tabs>
          <w:tab w:val="num" w:pos="394"/>
        </w:tabs>
        <w:ind w:left="394" w:hanging="360"/>
      </w:pPr>
      <w:rPr>
        <w:rFonts w:hint="default"/>
      </w:rPr>
    </w:lvl>
    <w:lvl w:ilvl="1" w:tplc="081A0019" w:tentative="1">
      <w:start w:val="1"/>
      <w:numFmt w:val="lowerLetter"/>
      <w:lvlText w:val="%2."/>
      <w:lvlJc w:val="left"/>
      <w:pPr>
        <w:tabs>
          <w:tab w:val="num" w:pos="1114"/>
        </w:tabs>
        <w:ind w:left="1114" w:hanging="360"/>
      </w:pPr>
    </w:lvl>
    <w:lvl w:ilvl="2" w:tplc="081A001B" w:tentative="1">
      <w:start w:val="1"/>
      <w:numFmt w:val="lowerRoman"/>
      <w:lvlText w:val="%3."/>
      <w:lvlJc w:val="right"/>
      <w:pPr>
        <w:tabs>
          <w:tab w:val="num" w:pos="1834"/>
        </w:tabs>
        <w:ind w:left="1834" w:hanging="180"/>
      </w:pPr>
    </w:lvl>
    <w:lvl w:ilvl="3" w:tplc="081A000F" w:tentative="1">
      <w:start w:val="1"/>
      <w:numFmt w:val="decimal"/>
      <w:lvlText w:val="%4."/>
      <w:lvlJc w:val="left"/>
      <w:pPr>
        <w:tabs>
          <w:tab w:val="num" w:pos="2554"/>
        </w:tabs>
        <w:ind w:left="2554" w:hanging="360"/>
      </w:pPr>
    </w:lvl>
    <w:lvl w:ilvl="4" w:tplc="081A0019" w:tentative="1">
      <w:start w:val="1"/>
      <w:numFmt w:val="lowerLetter"/>
      <w:lvlText w:val="%5."/>
      <w:lvlJc w:val="left"/>
      <w:pPr>
        <w:tabs>
          <w:tab w:val="num" w:pos="3274"/>
        </w:tabs>
        <w:ind w:left="3274" w:hanging="360"/>
      </w:pPr>
    </w:lvl>
    <w:lvl w:ilvl="5" w:tplc="081A001B" w:tentative="1">
      <w:start w:val="1"/>
      <w:numFmt w:val="lowerRoman"/>
      <w:lvlText w:val="%6."/>
      <w:lvlJc w:val="right"/>
      <w:pPr>
        <w:tabs>
          <w:tab w:val="num" w:pos="3994"/>
        </w:tabs>
        <w:ind w:left="3994" w:hanging="180"/>
      </w:pPr>
    </w:lvl>
    <w:lvl w:ilvl="6" w:tplc="081A000F" w:tentative="1">
      <w:start w:val="1"/>
      <w:numFmt w:val="decimal"/>
      <w:lvlText w:val="%7."/>
      <w:lvlJc w:val="left"/>
      <w:pPr>
        <w:tabs>
          <w:tab w:val="num" w:pos="4714"/>
        </w:tabs>
        <w:ind w:left="4714" w:hanging="360"/>
      </w:pPr>
    </w:lvl>
    <w:lvl w:ilvl="7" w:tplc="081A0019" w:tentative="1">
      <w:start w:val="1"/>
      <w:numFmt w:val="lowerLetter"/>
      <w:lvlText w:val="%8."/>
      <w:lvlJc w:val="left"/>
      <w:pPr>
        <w:tabs>
          <w:tab w:val="num" w:pos="5434"/>
        </w:tabs>
        <w:ind w:left="5434" w:hanging="360"/>
      </w:pPr>
    </w:lvl>
    <w:lvl w:ilvl="8" w:tplc="081A001B" w:tentative="1">
      <w:start w:val="1"/>
      <w:numFmt w:val="lowerRoman"/>
      <w:lvlText w:val="%9."/>
      <w:lvlJc w:val="right"/>
      <w:pPr>
        <w:tabs>
          <w:tab w:val="num" w:pos="6154"/>
        </w:tabs>
        <w:ind w:left="6154" w:hanging="180"/>
      </w:pPr>
    </w:lvl>
  </w:abstractNum>
  <w:abstractNum w:abstractNumId="61">
    <w:nsid w:val="0B614A2F"/>
    <w:multiLevelType w:val="multilevel"/>
    <w:tmpl w:val="479A458E"/>
    <w:lvl w:ilvl="0">
      <w:start w:val="6"/>
      <w:numFmt w:val="decimal"/>
      <w:lvlText w:val="%1"/>
      <w:lvlJc w:val="left"/>
      <w:pPr>
        <w:ind w:left="465" w:hanging="465"/>
      </w:pPr>
      <w:rPr>
        <w:rFonts w:hint="default"/>
      </w:rPr>
    </w:lvl>
    <w:lvl w:ilvl="1">
      <w:start w:val="15"/>
      <w:numFmt w:val="decimal"/>
      <w:lvlText w:val="%1.%2"/>
      <w:lvlJc w:val="left"/>
      <w:pPr>
        <w:ind w:left="1275" w:hanging="465"/>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62">
    <w:nsid w:val="0BA14D80"/>
    <w:multiLevelType w:val="hybridMultilevel"/>
    <w:tmpl w:val="D35E52D4"/>
    <w:lvl w:ilvl="0" w:tplc="241A0001">
      <w:start w:val="1"/>
      <w:numFmt w:val="bullet"/>
      <w:lvlText w:val=""/>
      <w:lvlJc w:val="left"/>
      <w:pPr>
        <w:ind w:left="2280" w:hanging="360"/>
      </w:pPr>
      <w:rPr>
        <w:rFonts w:ascii="Symbol" w:hAnsi="Symbol" w:hint="default"/>
      </w:rPr>
    </w:lvl>
    <w:lvl w:ilvl="1" w:tplc="241A0003" w:tentative="1">
      <w:start w:val="1"/>
      <w:numFmt w:val="bullet"/>
      <w:lvlText w:val="o"/>
      <w:lvlJc w:val="left"/>
      <w:pPr>
        <w:ind w:left="3000" w:hanging="360"/>
      </w:pPr>
      <w:rPr>
        <w:rFonts w:ascii="Courier New" w:hAnsi="Courier New" w:cs="Courier New" w:hint="default"/>
      </w:rPr>
    </w:lvl>
    <w:lvl w:ilvl="2" w:tplc="241A0005" w:tentative="1">
      <w:start w:val="1"/>
      <w:numFmt w:val="bullet"/>
      <w:lvlText w:val=""/>
      <w:lvlJc w:val="left"/>
      <w:pPr>
        <w:ind w:left="3720" w:hanging="360"/>
      </w:pPr>
      <w:rPr>
        <w:rFonts w:ascii="Wingdings" w:hAnsi="Wingdings" w:hint="default"/>
      </w:rPr>
    </w:lvl>
    <w:lvl w:ilvl="3" w:tplc="241A0001" w:tentative="1">
      <w:start w:val="1"/>
      <w:numFmt w:val="bullet"/>
      <w:lvlText w:val=""/>
      <w:lvlJc w:val="left"/>
      <w:pPr>
        <w:ind w:left="4440" w:hanging="360"/>
      </w:pPr>
      <w:rPr>
        <w:rFonts w:ascii="Symbol" w:hAnsi="Symbol" w:hint="default"/>
      </w:rPr>
    </w:lvl>
    <w:lvl w:ilvl="4" w:tplc="241A0003" w:tentative="1">
      <w:start w:val="1"/>
      <w:numFmt w:val="bullet"/>
      <w:lvlText w:val="o"/>
      <w:lvlJc w:val="left"/>
      <w:pPr>
        <w:ind w:left="5160" w:hanging="360"/>
      </w:pPr>
      <w:rPr>
        <w:rFonts w:ascii="Courier New" w:hAnsi="Courier New" w:cs="Courier New" w:hint="default"/>
      </w:rPr>
    </w:lvl>
    <w:lvl w:ilvl="5" w:tplc="241A0005" w:tentative="1">
      <w:start w:val="1"/>
      <w:numFmt w:val="bullet"/>
      <w:lvlText w:val=""/>
      <w:lvlJc w:val="left"/>
      <w:pPr>
        <w:ind w:left="5880" w:hanging="360"/>
      </w:pPr>
      <w:rPr>
        <w:rFonts w:ascii="Wingdings" w:hAnsi="Wingdings" w:hint="default"/>
      </w:rPr>
    </w:lvl>
    <w:lvl w:ilvl="6" w:tplc="241A0001" w:tentative="1">
      <w:start w:val="1"/>
      <w:numFmt w:val="bullet"/>
      <w:lvlText w:val=""/>
      <w:lvlJc w:val="left"/>
      <w:pPr>
        <w:ind w:left="6600" w:hanging="360"/>
      </w:pPr>
      <w:rPr>
        <w:rFonts w:ascii="Symbol" w:hAnsi="Symbol" w:hint="default"/>
      </w:rPr>
    </w:lvl>
    <w:lvl w:ilvl="7" w:tplc="241A0003" w:tentative="1">
      <w:start w:val="1"/>
      <w:numFmt w:val="bullet"/>
      <w:lvlText w:val="o"/>
      <w:lvlJc w:val="left"/>
      <w:pPr>
        <w:ind w:left="7320" w:hanging="360"/>
      </w:pPr>
      <w:rPr>
        <w:rFonts w:ascii="Courier New" w:hAnsi="Courier New" w:cs="Courier New" w:hint="default"/>
      </w:rPr>
    </w:lvl>
    <w:lvl w:ilvl="8" w:tplc="241A0005" w:tentative="1">
      <w:start w:val="1"/>
      <w:numFmt w:val="bullet"/>
      <w:lvlText w:val=""/>
      <w:lvlJc w:val="left"/>
      <w:pPr>
        <w:ind w:left="8040" w:hanging="360"/>
      </w:pPr>
      <w:rPr>
        <w:rFonts w:ascii="Wingdings" w:hAnsi="Wingdings" w:hint="default"/>
      </w:rPr>
    </w:lvl>
  </w:abstractNum>
  <w:abstractNum w:abstractNumId="63">
    <w:nsid w:val="0C7E5D64"/>
    <w:multiLevelType w:val="hybridMultilevel"/>
    <w:tmpl w:val="CE067628"/>
    <w:lvl w:ilvl="0" w:tplc="241A000F">
      <w:start w:val="1"/>
      <w:numFmt w:val="decimal"/>
      <w:lvlText w:val="%1."/>
      <w:lvlJc w:val="left"/>
      <w:pPr>
        <w:tabs>
          <w:tab w:val="num" w:pos="720"/>
        </w:tabs>
        <w:ind w:left="720" w:hanging="360"/>
      </w:pPr>
    </w:lvl>
    <w:lvl w:ilvl="1" w:tplc="241A0019" w:tentative="1">
      <w:start w:val="1"/>
      <w:numFmt w:val="lowerLetter"/>
      <w:lvlText w:val="%2."/>
      <w:lvlJc w:val="left"/>
      <w:pPr>
        <w:tabs>
          <w:tab w:val="num" w:pos="1440"/>
        </w:tabs>
        <w:ind w:left="1440" w:hanging="360"/>
      </w:pPr>
    </w:lvl>
    <w:lvl w:ilvl="2" w:tplc="241A001B" w:tentative="1">
      <w:start w:val="1"/>
      <w:numFmt w:val="lowerRoman"/>
      <w:lvlText w:val="%3."/>
      <w:lvlJc w:val="right"/>
      <w:pPr>
        <w:tabs>
          <w:tab w:val="num" w:pos="2160"/>
        </w:tabs>
        <w:ind w:left="2160" w:hanging="180"/>
      </w:pPr>
    </w:lvl>
    <w:lvl w:ilvl="3" w:tplc="241A000F" w:tentative="1">
      <w:start w:val="1"/>
      <w:numFmt w:val="decimal"/>
      <w:lvlText w:val="%4."/>
      <w:lvlJc w:val="left"/>
      <w:pPr>
        <w:tabs>
          <w:tab w:val="num" w:pos="2880"/>
        </w:tabs>
        <w:ind w:left="2880" w:hanging="360"/>
      </w:pPr>
    </w:lvl>
    <w:lvl w:ilvl="4" w:tplc="241A0019" w:tentative="1">
      <w:start w:val="1"/>
      <w:numFmt w:val="lowerLetter"/>
      <w:lvlText w:val="%5."/>
      <w:lvlJc w:val="left"/>
      <w:pPr>
        <w:tabs>
          <w:tab w:val="num" w:pos="3600"/>
        </w:tabs>
        <w:ind w:left="3600" w:hanging="360"/>
      </w:pPr>
    </w:lvl>
    <w:lvl w:ilvl="5" w:tplc="241A001B" w:tentative="1">
      <w:start w:val="1"/>
      <w:numFmt w:val="lowerRoman"/>
      <w:lvlText w:val="%6."/>
      <w:lvlJc w:val="right"/>
      <w:pPr>
        <w:tabs>
          <w:tab w:val="num" w:pos="4320"/>
        </w:tabs>
        <w:ind w:left="4320" w:hanging="180"/>
      </w:pPr>
    </w:lvl>
    <w:lvl w:ilvl="6" w:tplc="241A000F" w:tentative="1">
      <w:start w:val="1"/>
      <w:numFmt w:val="decimal"/>
      <w:lvlText w:val="%7."/>
      <w:lvlJc w:val="left"/>
      <w:pPr>
        <w:tabs>
          <w:tab w:val="num" w:pos="5040"/>
        </w:tabs>
        <w:ind w:left="5040" w:hanging="360"/>
      </w:pPr>
    </w:lvl>
    <w:lvl w:ilvl="7" w:tplc="241A0019" w:tentative="1">
      <w:start w:val="1"/>
      <w:numFmt w:val="lowerLetter"/>
      <w:lvlText w:val="%8."/>
      <w:lvlJc w:val="left"/>
      <w:pPr>
        <w:tabs>
          <w:tab w:val="num" w:pos="5760"/>
        </w:tabs>
        <w:ind w:left="5760" w:hanging="360"/>
      </w:pPr>
    </w:lvl>
    <w:lvl w:ilvl="8" w:tplc="241A001B" w:tentative="1">
      <w:start w:val="1"/>
      <w:numFmt w:val="lowerRoman"/>
      <w:lvlText w:val="%9."/>
      <w:lvlJc w:val="right"/>
      <w:pPr>
        <w:tabs>
          <w:tab w:val="num" w:pos="6480"/>
        </w:tabs>
        <w:ind w:left="6480" w:hanging="180"/>
      </w:pPr>
    </w:lvl>
  </w:abstractNum>
  <w:abstractNum w:abstractNumId="64">
    <w:nsid w:val="0E65622A"/>
    <w:multiLevelType w:val="multilevel"/>
    <w:tmpl w:val="15A4BD3C"/>
    <w:lvl w:ilvl="0">
      <w:start w:val="1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cs="Arial" w:hint="default"/>
        <w:b w:val="0"/>
        <w:bCs w:val="0"/>
        <w:i w:val="0"/>
        <w:iCs w:val="0"/>
        <w:sz w:val="22"/>
        <w:szCs w:val="22"/>
      </w:rPr>
    </w:lvl>
    <w:lvl w:ilvl="2">
      <w:start w:val="1"/>
      <w:numFmt w:val="lowerLetter"/>
      <w:lvlText w:val="%3)"/>
      <w:lvlJc w:val="left"/>
      <w:pPr>
        <w:tabs>
          <w:tab w:val="num" w:pos="1080"/>
        </w:tabs>
        <w:ind w:left="1080" w:hanging="36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5">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1C96EBB"/>
    <w:multiLevelType w:val="multilevel"/>
    <w:tmpl w:val="80D033E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71">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2">
    <w:nsid w:val="138D314B"/>
    <w:multiLevelType w:val="multilevel"/>
    <w:tmpl w:val="E2D6D142"/>
    <w:lvl w:ilvl="0">
      <w:start w:val="8"/>
      <w:numFmt w:val="decimal"/>
      <w:lvlText w:val="%1."/>
      <w:lvlJc w:val="left"/>
      <w:pPr>
        <w:tabs>
          <w:tab w:val="num" w:pos="720"/>
        </w:tabs>
        <w:ind w:left="720" w:hanging="720"/>
      </w:pPr>
      <w:rPr>
        <w:rFonts w:hint="default"/>
        <w:sz w:val="28"/>
        <w:szCs w:val="28"/>
      </w:rPr>
    </w:lvl>
    <w:lvl w:ilvl="1">
      <w:start w:val="1"/>
      <w:numFmt w:val="decimal"/>
      <w:lvlText w:val="%1.%2"/>
      <w:lvlJc w:val="left"/>
      <w:pPr>
        <w:tabs>
          <w:tab w:val="num" w:pos="780"/>
        </w:tabs>
        <w:ind w:left="780" w:hanging="780"/>
      </w:pPr>
      <w:rPr>
        <w:rFonts w:hint="default"/>
        <w:b/>
        <w:bCs w:val="0"/>
        <w:i w:val="0"/>
        <w:iCs w:val="0"/>
      </w:rPr>
    </w:lvl>
    <w:lvl w:ilvl="2">
      <w:start w:val="1"/>
      <w:numFmt w:val="decimal"/>
      <w:lvlText w:val="8.%2.%3"/>
      <w:lvlJc w:val="left"/>
      <w:pPr>
        <w:tabs>
          <w:tab w:val="num" w:pos="780"/>
        </w:tabs>
        <w:ind w:left="780" w:hanging="780"/>
      </w:pPr>
      <w:rPr>
        <w:rFonts w:hint="default"/>
      </w:rPr>
    </w:lvl>
    <w:lvl w:ilvl="3">
      <w:start w:val="1"/>
      <w:numFmt w:val="decimal"/>
      <w:lvlText w:val="%1.%2.%3.%4."/>
      <w:lvlJc w:val="left"/>
      <w:pPr>
        <w:tabs>
          <w:tab w:val="num" w:pos="57"/>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3">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15AD507E"/>
    <w:multiLevelType w:val="hybridMultilevel"/>
    <w:tmpl w:val="3D1831D0"/>
    <w:lvl w:ilvl="0" w:tplc="081A0011">
      <w:start w:val="1"/>
      <w:numFmt w:val="decimal"/>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76">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nsid w:val="17221FEE"/>
    <w:multiLevelType w:val="hybridMultilevel"/>
    <w:tmpl w:val="586EC962"/>
    <w:lvl w:ilvl="0" w:tplc="4D0E8C16">
      <w:start w:val="1"/>
      <w:numFmt w:val="decimal"/>
      <w:pStyle w:val="Stil6-nabrajanjesarednimbrojevima"/>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78">
    <w:nsid w:val="19D00677"/>
    <w:multiLevelType w:val="hybridMultilevel"/>
    <w:tmpl w:val="E2A8EA48"/>
    <w:lvl w:ilvl="0" w:tplc="AA78721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1">
    <w:nsid w:val="1E81645C"/>
    <w:multiLevelType w:val="hybridMultilevel"/>
    <w:tmpl w:val="65749910"/>
    <w:lvl w:ilvl="0" w:tplc="08223B74">
      <w:start w:val="6"/>
      <w:numFmt w:val="decimal"/>
      <w:lvlText w:val="%1."/>
      <w:lvlJc w:val="left"/>
      <w:pPr>
        <w:tabs>
          <w:tab w:val="num" w:pos="720"/>
        </w:tabs>
        <w:ind w:left="720" w:hanging="720"/>
      </w:pPr>
      <w:rPr>
        <w:rFonts w:hint="default"/>
      </w:rPr>
    </w:lvl>
    <w:lvl w:ilvl="1" w:tplc="081A0019">
      <w:start w:val="1"/>
      <w:numFmt w:val="lowerLetter"/>
      <w:lvlText w:val="%2."/>
      <w:lvlJc w:val="left"/>
      <w:pPr>
        <w:tabs>
          <w:tab w:val="num" w:pos="1440"/>
        </w:tabs>
        <w:ind w:left="1440" w:hanging="360"/>
      </w:pPr>
    </w:lvl>
    <w:lvl w:ilvl="2" w:tplc="E2F4483E">
      <w:start w:val="6"/>
      <w:numFmt w:val="bullet"/>
      <w:lvlText w:val="-"/>
      <w:lvlJc w:val="left"/>
      <w:pPr>
        <w:tabs>
          <w:tab w:val="num" w:pos="2264"/>
        </w:tabs>
        <w:ind w:left="2264" w:hanging="284"/>
      </w:pPr>
      <w:rPr>
        <w:rFonts w:ascii="Arial" w:hAnsi="Arial" w:hint="default"/>
      </w:r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2">
    <w:nsid w:val="1EAA1B27"/>
    <w:multiLevelType w:val="hybridMultilevel"/>
    <w:tmpl w:val="B658F1C6"/>
    <w:lvl w:ilvl="0" w:tplc="D264C3A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20297E66"/>
    <w:multiLevelType w:val="hybridMultilevel"/>
    <w:tmpl w:val="DF5447C2"/>
    <w:lvl w:ilvl="0" w:tplc="7264C392">
      <w:numFmt w:val="bullet"/>
      <w:lvlText w:val="-"/>
      <w:lvlJc w:val="left"/>
      <w:pPr>
        <w:tabs>
          <w:tab w:val="num" w:pos="960"/>
        </w:tabs>
        <w:ind w:left="960" w:hanging="360"/>
      </w:pPr>
      <w:rPr>
        <w:rFonts w:ascii="Times New Roman" w:eastAsia="Times New Roman" w:hAnsi="Times New Roman" w:cs="Times New Roman" w:hint="default"/>
      </w:rPr>
    </w:lvl>
    <w:lvl w:ilvl="1" w:tplc="2C84091A">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22EC009E"/>
    <w:multiLevelType w:val="hybridMultilevel"/>
    <w:tmpl w:val="D6925634"/>
    <w:lvl w:ilvl="0" w:tplc="08223B74">
      <w:numFmt w:val="bullet"/>
      <w:pStyle w:val="Vietas2"/>
      <w:lvlText w:val="-"/>
      <w:lvlJc w:val="left"/>
      <w:pPr>
        <w:ind w:left="1260" w:hanging="360"/>
      </w:pPr>
      <w:rPr>
        <w:rFonts w:ascii="Times New Roman" w:eastAsia="Times New Roman" w:hAnsi="Times New Roman" w:hint="default"/>
      </w:rPr>
    </w:lvl>
    <w:lvl w:ilvl="1" w:tplc="081A0019">
      <w:start w:val="1"/>
      <w:numFmt w:val="bullet"/>
      <w:lvlText w:val=""/>
      <w:lvlJc w:val="left"/>
      <w:pPr>
        <w:tabs>
          <w:tab w:val="num" w:pos="1440"/>
        </w:tabs>
        <w:ind w:left="1440" w:hanging="360"/>
      </w:pPr>
      <w:rPr>
        <w:rFonts w:ascii="Symbol" w:hAnsi="Symbol" w:hint="default"/>
      </w:rPr>
    </w:lvl>
    <w:lvl w:ilvl="2" w:tplc="E2F4483E">
      <w:start w:val="1"/>
      <w:numFmt w:val="bullet"/>
      <w:lvlText w:val=""/>
      <w:lvlJc w:val="left"/>
      <w:pPr>
        <w:ind w:left="2160" w:hanging="360"/>
      </w:pPr>
      <w:rPr>
        <w:rFonts w:ascii="Wingdings" w:hAnsi="Wingdings" w:hint="default"/>
      </w:rPr>
    </w:lvl>
    <w:lvl w:ilvl="3" w:tplc="081A000F">
      <w:start w:val="1"/>
      <w:numFmt w:val="bullet"/>
      <w:lvlText w:val=""/>
      <w:lvlJc w:val="left"/>
      <w:pPr>
        <w:ind w:left="2880" w:hanging="360"/>
      </w:pPr>
      <w:rPr>
        <w:rFonts w:ascii="Symbol" w:hAnsi="Symbol" w:hint="default"/>
      </w:rPr>
    </w:lvl>
    <w:lvl w:ilvl="4" w:tplc="081A0019" w:tentative="1">
      <w:start w:val="1"/>
      <w:numFmt w:val="bullet"/>
      <w:lvlText w:val="o"/>
      <w:lvlJc w:val="left"/>
      <w:pPr>
        <w:ind w:left="3600" w:hanging="360"/>
      </w:pPr>
      <w:rPr>
        <w:rFonts w:ascii="Courier New" w:hAnsi="Courier New" w:hint="default"/>
      </w:rPr>
    </w:lvl>
    <w:lvl w:ilvl="5" w:tplc="081A001B" w:tentative="1">
      <w:start w:val="1"/>
      <w:numFmt w:val="bullet"/>
      <w:lvlText w:val=""/>
      <w:lvlJc w:val="left"/>
      <w:pPr>
        <w:ind w:left="4320" w:hanging="360"/>
      </w:pPr>
      <w:rPr>
        <w:rFonts w:ascii="Wingdings" w:hAnsi="Wingdings" w:hint="default"/>
      </w:rPr>
    </w:lvl>
    <w:lvl w:ilvl="6" w:tplc="081A000F" w:tentative="1">
      <w:start w:val="1"/>
      <w:numFmt w:val="bullet"/>
      <w:lvlText w:val=""/>
      <w:lvlJc w:val="left"/>
      <w:pPr>
        <w:ind w:left="5040" w:hanging="360"/>
      </w:pPr>
      <w:rPr>
        <w:rFonts w:ascii="Symbol" w:hAnsi="Symbol" w:hint="default"/>
      </w:rPr>
    </w:lvl>
    <w:lvl w:ilvl="7" w:tplc="081A0019" w:tentative="1">
      <w:start w:val="1"/>
      <w:numFmt w:val="bullet"/>
      <w:lvlText w:val="o"/>
      <w:lvlJc w:val="left"/>
      <w:pPr>
        <w:ind w:left="5760" w:hanging="360"/>
      </w:pPr>
      <w:rPr>
        <w:rFonts w:ascii="Courier New" w:hAnsi="Courier New" w:hint="default"/>
      </w:rPr>
    </w:lvl>
    <w:lvl w:ilvl="8" w:tplc="081A001B" w:tentative="1">
      <w:start w:val="1"/>
      <w:numFmt w:val="bullet"/>
      <w:lvlText w:val=""/>
      <w:lvlJc w:val="left"/>
      <w:pPr>
        <w:ind w:left="6480" w:hanging="360"/>
      </w:pPr>
      <w:rPr>
        <w:rFonts w:ascii="Wingdings" w:hAnsi="Wingdings" w:hint="default"/>
      </w:rPr>
    </w:lvl>
  </w:abstractNum>
  <w:abstractNum w:abstractNumId="85">
    <w:nsid w:val="230817EB"/>
    <w:multiLevelType w:val="hybridMultilevel"/>
    <w:tmpl w:val="8AB01338"/>
    <w:lvl w:ilvl="0" w:tplc="0658B9E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23407EED"/>
    <w:multiLevelType w:val="multilevel"/>
    <w:tmpl w:val="2B7482C8"/>
    <w:lvl w:ilvl="0">
      <w:start w:val="5"/>
      <w:numFmt w:val="decimal"/>
      <w:lvlText w:val="%1"/>
      <w:lvlJc w:val="left"/>
      <w:pPr>
        <w:tabs>
          <w:tab w:val="num" w:pos="432"/>
        </w:tabs>
        <w:ind w:left="432" w:hanging="432"/>
      </w:pPr>
      <w:rPr>
        <w:rFonts w:hint="default"/>
      </w:rPr>
    </w:lvl>
    <w:lvl w:ilvl="1">
      <w:start w:val="1"/>
      <w:numFmt w:val="decimal"/>
      <w:lvlText w:val="%1.%2."/>
      <w:lvlJc w:val="left"/>
      <w:pPr>
        <w:tabs>
          <w:tab w:val="num" w:pos="756"/>
        </w:tabs>
        <w:ind w:left="756" w:hanging="576"/>
      </w:pPr>
      <w:rPr>
        <w:rFonts w:hint="default"/>
        <w:b/>
        <w:bCs w:val="0"/>
        <w:i w:val="0"/>
        <w:iCs w:val="0"/>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7">
    <w:nsid w:val="23B804FC"/>
    <w:multiLevelType w:val="multilevel"/>
    <w:tmpl w:val="531A6320"/>
    <w:styleLink w:val="Style111"/>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8">
    <w:nsid w:val="2469008F"/>
    <w:multiLevelType w:val="hybridMultilevel"/>
    <w:tmpl w:val="147410C0"/>
    <w:lvl w:ilvl="0" w:tplc="F3FCABB2">
      <w:start w:val="1"/>
      <w:numFmt w:val="decimal"/>
      <w:lvlText w:val="2.%1."/>
      <w:lvlJc w:val="left"/>
      <w:pPr>
        <w:tabs>
          <w:tab w:val="num" w:pos="720"/>
        </w:tabs>
        <w:ind w:left="720" w:hanging="72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8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90">
    <w:nsid w:val="265417ED"/>
    <w:multiLevelType w:val="hybridMultilevel"/>
    <w:tmpl w:val="59F803D6"/>
    <w:lvl w:ilvl="0" w:tplc="83C48F24">
      <w:start w:val="1"/>
      <w:numFmt w:val="decimal"/>
      <w:lvlText w:val="%1."/>
      <w:lvlJc w:val="left"/>
      <w:pPr>
        <w:ind w:left="739" w:hanging="360"/>
      </w:pPr>
      <w:rPr>
        <w:color w:val="auto"/>
      </w:rPr>
    </w:lvl>
    <w:lvl w:ilvl="1" w:tplc="04090019" w:tentative="1">
      <w:start w:val="1"/>
      <w:numFmt w:val="lowerLetter"/>
      <w:lvlText w:val="%2."/>
      <w:lvlJc w:val="left"/>
      <w:pPr>
        <w:ind w:left="1459" w:hanging="360"/>
      </w:pPr>
    </w:lvl>
    <w:lvl w:ilvl="2" w:tplc="0409001B" w:tentative="1">
      <w:start w:val="1"/>
      <w:numFmt w:val="lowerRoman"/>
      <w:lvlText w:val="%3."/>
      <w:lvlJc w:val="right"/>
      <w:pPr>
        <w:ind w:left="2179" w:hanging="180"/>
      </w:pPr>
    </w:lvl>
    <w:lvl w:ilvl="3" w:tplc="0409000F" w:tentative="1">
      <w:start w:val="1"/>
      <w:numFmt w:val="decimal"/>
      <w:lvlText w:val="%4."/>
      <w:lvlJc w:val="left"/>
      <w:pPr>
        <w:ind w:left="2899" w:hanging="360"/>
      </w:pPr>
    </w:lvl>
    <w:lvl w:ilvl="4" w:tplc="04090019" w:tentative="1">
      <w:start w:val="1"/>
      <w:numFmt w:val="lowerLetter"/>
      <w:lvlText w:val="%5."/>
      <w:lvlJc w:val="left"/>
      <w:pPr>
        <w:ind w:left="3619" w:hanging="360"/>
      </w:pPr>
    </w:lvl>
    <w:lvl w:ilvl="5" w:tplc="0409001B" w:tentative="1">
      <w:start w:val="1"/>
      <w:numFmt w:val="lowerRoman"/>
      <w:lvlText w:val="%6."/>
      <w:lvlJc w:val="right"/>
      <w:pPr>
        <w:ind w:left="4339" w:hanging="180"/>
      </w:pPr>
    </w:lvl>
    <w:lvl w:ilvl="6" w:tplc="0409000F" w:tentative="1">
      <w:start w:val="1"/>
      <w:numFmt w:val="decimal"/>
      <w:lvlText w:val="%7."/>
      <w:lvlJc w:val="left"/>
      <w:pPr>
        <w:ind w:left="5059" w:hanging="360"/>
      </w:pPr>
    </w:lvl>
    <w:lvl w:ilvl="7" w:tplc="04090019" w:tentative="1">
      <w:start w:val="1"/>
      <w:numFmt w:val="lowerLetter"/>
      <w:lvlText w:val="%8."/>
      <w:lvlJc w:val="left"/>
      <w:pPr>
        <w:ind w:left="5779" w:hanging="360"/>
      </w:pPr>
    </w:lvl>
    <w:lvl w:ilvl="8" w:tplc="0409001B" w:tentative="1">
      <w:start w:val="1"/>
      <w:numFmt w:val="lowerRoman"/>
      <w:lvlText w:val="%9."/>
      <w:lvlJc w:val="right"/>
      <w:pPr>
        <w:ind w:left="6499" w:hanging="180"/>
      </w:pPr>
    </w:lvl>
  </w:abstractNum>
  <w:abstractNum w:abstractNumId="91">
    <w:nsid w:val="26FC3B53"/>
    <w:multiLevelType w:val="multilevel"/>
    <w:tmpl w:val="E558E376"/>
    <w:lvl w:ilvl="0">
      <w:start w:val="12"/>
      <w:numFmt w:val="decimal"/>
      <w:lvlText w:val="%1."/>
      <w:lvlJc w:val="left"/>
      <w:pPr>
        <w:ind w:left="1140" w:hanging="360"/>
      </w:pPr>
      <w:rPr>
        <w:rFonts w:hint="default"/>
      </w:rPr>
    </w:lvl>
    <w:lvl w:ilvl="1">
      <w:start w:val="3"/>
      <w:numFmt w:val="decimal"/>
      <w:isLgl/>
      <w:lvlText w:val="%1.%2"/>
      <w:lvlJc w:val="left"/>
      <w:pPr>
        <w:ind w:left="1200" w:hanging="420"/>
      </w:pPr>
      <w:rPr>
        <w:rFonts w:hint="default"/>
      </w:rPr>
    </w:lvl>
    <w:lvl w:ilvl="2">
      <w:start w:val="1"/>
      <w:numFmt w:val="decimal"/>
      <w:isLgl/>
      <w:lvlText w:val="%1.%2.%3"/>
      <w:lvlJc w:val="left"/>
      <w:pPr>
        <w:ind w:left="1500" w:hanging="720"/>
      </w:pPr>
      <w:rPr>
        <w:rFonts w:hint="default"/>
      </w:rPr>
    </w:lvl>
    <w:lvl w:ilvl="3">
      <w:start w:val="1"/>
      <w:numFmt w:val="decimal"/>
      <w:isLgl/>
      <w:lvlText w:val="%1.%2.%3.%4"/>
      <w:lvlJc w:val="left"/>
      <w:pPr>
        <w:ind w:left="150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60" w:hanging="1080"/>
      </w:pPr>
      <w:rPr>
        <w:rFonts w:hint="default"/>
      </w:rPr>
    </w:lvl>
    <w:lvl w:ilvl="6">
      <w:start w:val="1"/>
      <w:numFmt w:val="decimal"/>
      <w:isLgl/>
      <w:lvlText w:val="%1.%2.%3.%4.%5.%6.%7"/>
      <w:lvlJc w:val="left"/>
      <w:pPr>
        <w:ind w:left="2220" w:hanging="1440"/>
      </w:pPr>
      <w:rPr>
        <w:rFonts w:hint="default"/>
      </w:rPr>
    </w:lvl>
    <w:lvl w:ilvl="7">
      <w:start w:val="1"/>
      <w:numFmt w:val="decimal"/>
      <w:isLgl/>
      <w:lvlText w:val="%1.%2.%3.%4.%5.%6.%7.%8"/>
      <w:lvlJc w:val="left"/>
      <w:pPr>
        <w:ind w:left="2220" w:hanging="1440"/>
      </w:pPr>
      <w:rPr>
        <w:rFonts w:hint="default"/>
      </w:rPr>
    </w:lvl>
    <w:lvl w:ilvl="8">
      <w:start w:val="1"/>
      <w:numFmt w:val="decimal"/>
      <w:isLgl/>
      <w:lvlText w:val="%1.%2.%3.%4.%5.%6.%7.%8.%9"/>
      <w:lvlJc w:val="left"/>
      <w:pPr>
        <w:ind w:left="2580" w:hanging="1800"/>
      </w:pPr>
      <w:rPr>
        <w:rFonts w:hint="default"/>
      </w:rPr>
    </w:lvl>
  </w:abstractNum>
  <w:abstractNum w:abstractNumId="92">
    <w:nsid w:val="2B3669BF"/>
    <w:multiLevelType w:val="hybridMultilevel"/>
    <w:tmpl w:val="65EEB2BA"/>
    <w:lvl w:ilvl="0" w:tplc="4CFA6B36">
      <w:start w:val="3"/>
      <w:numFmt w:val="bullet"/>
      <w:lvlText w:val="-"/>
      <w:lvlJc w:val="left"/>
      <w:pPr>
        <w:ind w:left="960" w:hanging="360"/>
      </w:pPr>
      <w:rPr>
        <w:rFonts w:ascii="Arial" w:eastAsia="Times New Roman" w:hAnsi="Arial" w:cs="Arial" w:hint="default"/>
      </w:rPr>
    </w:lvl>
    <w:lvl w:ilvl="1" w:tplc="04090003">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93">
    <w:nsid w:val="2B616E9F"/>
    <w:multiLevelType w:val="hybridMultilevel"/>
    <w:tmpl w:val="56B85776"/>
    <w:lvl w:ilvl="0" w:tplc="081A000B">
      <w:start w:val="1"/>
      <w:numFmt w:val="bullet"/>
      <w:lvlText w:val=""/>
      <w:lvlJc w:val="left"/>
      <w:pPr>
        <w:tabs>
          <w:tab w:val="num" w:pos="1200"/>
        </w:tabs>
        <w:ind w:left="1200" w:hanging="360"/>
      </w:pPr>
      <w:rPr>
        <w:rFonts w:ascii="Wingdings" w:hAnsi="Wingdings"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4">
    <w:nsid w:val="2C4E5AE7"/>
    <w:multiLevelType w:val="hybridMultilevel"/>
    <w:tmpl w:val="4068508E"/>
    <w:lvl w:ilvl="0" w:tplc="241A000F">
      <w:start w:val="1"/>
      <w:numFmt w:val="decimal"/>
      <w:lvlText w:val="%1."/>
      <w:lvlJc w:val="left"/>
      <w:pPr>
        <w:ind w:left="1146" w:hanging="360"/>
      </w:pPr>
    </w:lvl>
    <w:lvl w:ilvl="1" w:tplc="241A0019" w:tentative="1">
      <w:start w:val="1"/>
      <w:numFmt w:val="lowerLetter"/>
      <w:lvlText w:val="%2."/>
      <w:lvlJc w:val="left"/>
      <w:pPr>
        <w:ind w:left="1866" w:hanging="360"/>
      </w:pPr>
    </w:lvl>
    <w:lvl w:ilvl="2" w:tplc="241A001B" w:tentative="1">
      <w:start w:val="1"/>
      <w:numFmt w:val="lowerRoman"/>
      <w:lvlText w:val="%3."/>
      <w:lvlJc w:val="right"/>
      <w:pPr>
        <w:ind w:left="2586" w:hanging="180"/>
      </w:pPr>
    </w:lvl>
    <w:lvl w:ilvl="3" w:tplc="241A000F" w:tentative="1">
      <w:start w:val="1"/>
      <w:numFmt w:val="decimal"/>
      <w:lvlText w:val="%4."/>
      <w:lvlJc w:val="left"/>
      <w:pPr>
        <w:ind w:left="3306" w:hanging="360"/>
      </w:pPr>
    </w:lvl>
    <w:lvl w:ilvl="4" w:tplc="241A0019" w:tentative="1">
      <w:start w:val="1"/>
      <w:numFmt w:val="lowerLetter"/>
      <w:lvlText w:val="%5."/>
      <w:lvlJc w:val="left"/>
      <w:pPr>
        <w:ind w:left="4026" w:hanging="360"/>
      </w:pPr>
    </w:lvl>
    <w:lvl w:ilvl="5" w:tplc="241A001B" w:tentative="1">
      <w:start w:val="1"/>
      <w:numFmt w:val="lowerRoman"/>
      <w:lvlText w:val="%6."/>
      <w:lvlJc w:val="right"/>
      <w:pPr>
        <w:ind w:left="4746" w:hanging="180"/>
      </w:pPr>
    </w:lvl>
    <w:lvl w:ilvl="6" w:tplc="241A000F" w:tentative="1">
      <w:start w:val="1"/>
      <w:numFmt w:val="decimal"/>
      <w:lvlText w:val="%7."/>
      <w:lvlJc w:val="left"/>
      <w:pPr>
        <w:ind w:left="5466" w:hanging="360"/>
      </w:pPr>
    </w:lvl>
    <w:lvl w:ilvl="7" w:tplc="241A0019" w:tentative="1">
      <w:start w:val="1"/>
      <w:numFmt w:val="lowerLetter"/>
      <w:lvlText w:val="%8."/>
      <w:lvlJc w:val="left"/>
      <w:pPr>
        <w:ind w:left="6186" w:hanging="360"/>
      </w:pPr>
    </w:lvl>
    <w:lvl w:ilvl="8" w:tplc="241A001B" w:tentative="1">
      <w:start w:val="1"/>
      <w:numFmt w:val="lowerRoman"/>
      <w:lvlText w:val="%9."/>
      <w:lvlJc w:val="right"/>
      <w:pPr>
        <w:ind w:left="6906" w:hanging="180"/>
      </w:pPr>
    </w:lvl>
  </w:abstractNum>
  <w:abstractNum w:abstractNumId="95">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nsid w:val="2EDF6758"/>
    <w:multiLevelType w:val="multilevel"/>
    <w:tmpl w:val="D058359E"/>
    <w:lvl w:ilvl="0">
      <w:start w:val="6"/>
      <w:numFmt w:val="decimal"/>
      <w:lvlText w:val="%1"/>
      <w:lvlJc w:val="left"/>
      <w:pPr>
        <w:tabs>
          <w:tab w:val="num" w:pos="840"/>
        </w:tabs>
        <w:ind w:left="840" w:hanging="840"/>
      </w:pPr>
      <w:rPr>
        <w:rFonts w:hint="default"/>
      </w:rPr>
    </w:lvl>
    <w:lvl w:ilvl="1">
      <w:start w:val="4"/>
      <w:numFmt w:val="decimal"/>
      <w:lvlText w:val="%1.%2"/>
      <w:lvlJc w:val="left"/>
      <w:pPr>
        <w:tabs>
          <w:tab w:val="num" w:pos="840"/>
        </w:tabs>
        <w:ind w:left="840" w:hanging="840"/>
      </w:pPr>
      <w:rPr>
        <w:rFonts w:hint="default"/>
      </w:rPr>
    </w:lvl>
    <w:lvl w:ilvl="2">
      <w:start w:val="1"/>
      <w:numFmt w:val="decimal"/>
      <w:lvlText w:val="%1.%2.%3"/>
      <w:lvlJc w:val="left"/>
      <w:pPr>
        <w:tabs>
          <w:tab w:val="num" w:pos="840"/>
        </w:tabs>
        <w:ind w:left="840" w:hanging="840"/>
      </w:pPr>
      <w:rPr>
        <w:rFonts w:hint="default"/>
      </w:rPr>
    </w:lvl>
    <w:lvl w:ilvl="3">
      <w:start w:val="1"/>
      <w:numFmt w:val="decimal"/>
      <w:lvlText w:val="%1.%2.%3.%4"/>
      <w:lvlJc w:val="left"/>
      <w:pPr>
        <w:tabs>
          <w:tab w:val="num" w:pos="840"/>
        </w:tabs>
        <w:ind w:left="840" w:hanging="84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nsid w:val="2FB73AC1"/>
    <w:multiLevelType w:val="hybridMultilevel"/>
    <w:tmpl w:val="2FF2E32E"/>
    <w:lvl w:ilvl="0" w:tplc="0C1A000F">
      <w:start w:val="1"/>
      <w:numFmt w:val="decimal"/>
      <w:lvlText w:val="%1."/>
      <w:lvlJc w:val="left"/>
      <w:pPr>
        <w:ind w:left="360" w:hanging="360"/>
      </w:pPr>
      <w:rPr>
        <w:rFonts w:hint="default"/>
      </w:rPr>
    </w:lvl>
    <w:lvl w:ilvl="1" w:tplc="0C1A0019" w:tentative="1">
      <w:start w:val="1"/>
      <w:numFmt w:val="lowerLetter"/>
      <w:lvlText w:val="%2."/>
      <w:lvlJc w:val="left"/>
      <w:pPr>
        <w:ind w:left="1080" w:hanging="360"/>
      </w:pPr>
    </w:lvl>
    <w:lvl w:ilvl="2" w:tplc="0C1A001B" w:tentative="1">
      <w:start w:val="1"/>
      <w:numFmt w:val="lowerRoman"/>
      <w:lvlText w:val="%3."/>
      <w:lvlJc w:val="right"/>
      <w:pPr>
        <w:ind w:left="1800" w:hanging="180"/>
      </w:pPr>
    </w:lvl>
    <w:lvl w:ilvl="3" w:tplc="0C1A000F" w:tentative="1">
      <w:start w:val="1"/>
      <w:numFmt w:val="decimal"/>
      <w:lvlText w:val="%4."/>
      <w:lvlJc w:val="left"/>
      <w:pPr>
        <w:ind w:left="2520" w:hanging="360"/>
      </w:pPr>
    </w:lvl>
    <w:lvl w:ilvl="4" w:tplc="0C1A0019" w:tentative="1">
      <w:start w:val="1"/>
      <w:numFmt w:val="lowerLetter"/>
      <w:lvlText w:val="%5."/>
      <w:lvlJc w:val="left"/>
      <w:pPr>
        <w:ind w:left="3240" w:hanging="360"/>
      </w:pPr>
    </w:lvl>
    <w:lvl w:ilvl="5" w:tplc="0C1A001B" w:tentative="1">
      <w:start w:val="1"/>
      <w:numFmt w:val="lowerRoman"/>
      <w:lvlText w:val="%6."/>
      <w:lvlJc w:val="right"/>
      <w:pPr>
        <w:ind w:left="3960" w:hanging="180"/>
      </w:pPr>
    </w:lvl>
    <w:lvl w:ilvl="6" w:tplc="0C1A000F" w:tentative="1">
      <w:start w:val="1"/>
      <w:numFmt w:val="decimal"/>
      <w:lvlText w:val="%7."/>
      <w:lvlJc w:val="left"/>
      <w:pPr>
        <w:ind w:left="4680" w:hanging="360"/>
      </w:pPr>
    </w:lvl>
    <w:lvl w:ilvl="7" w:tplc="0C1A0019" w:tentative="1">
      <w:start w:val="1"/>
      <w:numFmt w:val="lowerLetter"/>
      <w:lvlText w:val="%8."/>
      <w:lvlJc w:val="left"/>
      <w:pPr>
        <w:ind w:left="5400" w:hanging="360"/>
      </w:pPr>
    </w:lvl>
    <w:lvl w:ilvl="8" w:tplc="0C1A001B" w:tentative="1">
      <w:start w:val="1"/>
      <w:numFmt w:val="lowerRoman"/>
      <w:lvlText w:val="%9."/>
      <w:lvlJc w:val="right"/>
      <w:pPr>
        <w:ind w:left="6120" w:hanging="180"/>
      </w:pPr>
    </w:lvl>
  </w:abstractNum>
  <w:abstractNum w:abstractNumId="98">
    <w:nsid w:val="30FE2D67"/>
    <w:multiLevelType w:val="hybridMultilevel"/>
    <w:tmpl w:val="F2066528"/>
    <w:lvl w:ilvl="0" w:tplc="081A0011">
      <w:start w:val="1"/>
      <w:numFmt w:val="decimal"/>
      <w:lvlText w:val="%1)"/>
      <w:lvlJc w:val="left"/>
      <w:pPr>
        <w:ind w:left="644" w:hanging="360"/>
      </w:pPr>
      <w:rPr>
        <w:rFonts w:hint="default"/>
        <w:b w:val="0"/>
        <w:bCs w:val="0"/>
      </w:rPr>
    </w:lvl>
    <w:lvl w:ilvl="1" w:tplc="04090019">
      <w:start w:val="1"/>
      <w:numFmt w:val="bullet"/>
      <w:lvlText w:val="o"/>
      <w:lvlJc w:val="left"/>
      <w:pPr>
        <w:ind w:left="1848" w:hanging="360"/>
      </w:pPr>
      <w:rPr>
        <w:rFonts w:ascii="Courier New" w:hAnsi="Courier New" w:cs="Courier New" w:hint="default"/>
      </w:rPr>
    </w:lvl>
    <w:lvl w:ilvl="2" w:tplc="0409001B">
      <w:start w:val="1"/>
      <w:numFmt w:val="bullet"/>
      <w:lvlText w:val=""/>
      <w:lvlJc w:val="left"/>
      <w:pPr>
        <w:ind w:left="2568" w:hanging="360"/>
      </w:pPr>
      <w:rPr>
        <w:rFonts w:ascii="Wingdings" w:hAnsi="Wingdings" w:cs="Wingdings" w:hint="default"/>
      </w:rPr>
    </w:lvl>
    <w:lvl w:ilvl="3" w:tplc="0409000F">
      <w:start w:val="1"/>
      <w:numFmt w:val="bullet"/>
      <w:lvlText w:val=""/>
      <w:lvlJc w:val="left"/>
      <w:pPr>
        <w:ind w:left="3288" w:hanging="360"/>
      </w:pPr>
      <w:rPr>
        <w:rFonts w:ascii="Symbol" w:hAnsi="Symbol" w:cs="Symbol" w:hint="default"/>
      </w:rPr>
    </w:lvl>
    <w:lvl w:ilvl="4" w:tplc="04090019">
      <w:start w:val="1"/>
      <w:numFmt w:val="bullet"/>
      <w:lvlText w:val="o"/>
      <w:lvlJc w:val="left"/>
      <w:pPr>
        <w:ind w:left="4008" w:hanging="360"/>
      </w:pPr>
      <w:rPr>
        <w:rFonts w:ascii="Courier New" w:hAnsi="Courier New" w:cs="Courier New" w:hint="default"/>
      </w:rPr>
    </w:lvl>
    <w:lvl w:ilvl="5" w:tplc="0409001B">
      <w:start w:val="1"/>
      <w:numFmt w:val="bullet"/>
      <w:lvlText w:val=""/>
      <w:lvlJc w:val="left"/>
      <w:pPr>
        <w:ind w:left="4728" w:hanging="360"/>
      </w:pPr>
      <w:rPr>
        <w:rFonts w:ascii="Wingdings" w:hAnsi="Wingdings" w:cs="Wingdings" w:hint="default"/>
      </w:rPr>
    </w:lvl>
    <w:lvl w:ilvl="6" w:tplc="0409000F">
      <w:start w:val="1"/>
      <w:numFmt w:val="bullet"/>
      <w:lvlText w:val=""/>
      <w:lvlJc w:val="left"/>
      <w:pPr>
        <w:ind w:left="5448" w:hanging="360"/>
      </w:pPr>
      <w:rPr>
        <w:rFonts w:ascii="Symbol" w:hAnsi="Symbol" w:cs="Symbol" w:hint="default"/>
      </w:rPr>
    </w:lvl>
    <w:lvl w:ilvl="7" w:tplc="04090019">
      <w:start w:val="1"/>
      <w:numFmt w:val="bullet"/>
      <w:lvlText w:val="o"/>
      <w:lvlJc w:val="left"/>
      <w:pPr>
        <w:ind w:left="6168" w:hanging="360"/>
      </w:pPr>
      <w:rPr>
        <w:rFonts w:ascii="Courier New" w:hAnsi="Courier New" w:cs="Courier New" w:hint="default"/>
      </w:rPr>
    </w:lvl>
    <w:lvl w:ilvl="8" w:tplc="0409001B">
      <w:start w:val="1"/>
      <w:numFmt w:val="bullet"/>
      <w:lvlText w:val=""/>
      <w:lvlJc w:val="left"/>
      <w:pPr>
        <w:ind w:left="6888" w:hanging="360"/>
      </w:pPr>
      <w:rPr>
        <w:rFonts w:ascii="Wingdings" w:hAnsi="Wingdings" w:cs="Wingdings" w:hint="default"/>
      </w:rPr>
    </w:lvl>
  </w:abstractNum>
  <w:abstractNum w:abstractNumId="99">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100">
    <w:nsid w:val="34E27178"/>
    <w:multiLevelType w:val="multilevel"/>
    <w:tmpl w:val="EB129D3C"/>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3.%2.%3"/>
      <w:lvlJc w:val="left"/>
      <w:pPr>
        <w:tabs>
          <w:tab w:val="num" w:pos="780"/>
        </w:tabs>
        <w:ind w:left="780" w:hanging="780"/>
      </w:pPr>
      <w:rPr>
        <w:rFonts w:hint="default"/>
      </w:rPr>
    </w:lvl>
    <w:lvl w:ilvl="3">
      <w:start w:val="1"/>
      <w:numFmt w:val="decimal"/>
      <w:lvlText w:val="%1.%2.%3.%4."/>
      <w:lvlJc w:val="left"/>
      <w:pPr>
        <w:tabs>
          <w:tab w:val="num" w:pos="57"/>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1">
    <w:nsid w:val="36ED5558"/>
    <w:multiLevelType w:val="hybridMultilevel"/>
    <w:tmpl w:val="B14A1A0E"/>
    <w:lvl w:ilvl="0" w:tplc="308841A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2">
    <w:nsid w:val="37091854"/>
    <w:multiLevelType w:val="hybridMultilevel"/>
    <w:tmpl w:val="05E22FCC"/>
    <w:lvl w:ilvl="0" w:tplc="B78632C0">
      <w:numFmt w:val="bullet"/>
      <w:lvlText w:val="•"/>
      <w:lvlJc w:val="left"/>
      <w:pPr>
        <w:ind w:left="720" w:hanging="360"/>
      </w:pPr>
      <w:rPr>
        <w:rFonts w:ascii="Arial" w:eastAsia="Times New Roman"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377C52D2"/>
    <w:multiLevelType w:val="multilevel"/>
    <w:tmpl w:val="22BCEC64"/>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nsid w:val="381C4F08"/>
    <w:multiLevelType w:val="hybridMultilevel"/>
    <w:tmpl w:val="66E6EDCE"/>
    <w:lvl w:ilvl="0" w:tplc="6B7837FE">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6">
    <w:nsid w:val="3895794A"/>
    <w:multiLevelType w:val="hybridMultilevel"/>
    <w:tmpl w:val="091E14A8"/>
    <w:lvl w:ilvl="0" w:tplc="DC1CC6E6">
      <w:start w:val="2"/>
      <w:numFmt w:val="bullet"/>
      <w:lvlText w:val="-"/>
      <w:lvlJc w:val="left"/>
      <w:pPr>
        <w:tabs>
          <w:tab w:val="num" w:pos="420"/>
        </w:tabs>
        <w:ind w:left="420" w:hanging="360"/>
      </w:pPr>
      <w:rPr>
        <w:rFonts w:ascii="Arial Narrow" w:eastAsia="Times New Roman" w:hAnsi="Arial Narrow" w:cs="Arial" w:hint="default"/>
      </w:rPr>
    </w:lvl>
    <w:lvl w:ilvl="1" w:tplc="081A0003" w:tentative="1">
      <w:start w:val="1"/>
      <w:numFmt w:val="bullet"/>
      <w:lvlText w:val="o"/>
      <w:lvlJc w:val="left"/>
      <w:pPr>
        <w:tabs>
          <w:tab w:val="num" w:pos="1140"/>
        </w:tabs>
        <w:ind w:left="1140" w:hanging="360"/>
      </w:pPr>
      <w:rPr>
        <w:rFonts w:ascii="Courier New" w:hAnsi="Courier New" w:cs="Courier New" w:hint="default"/>
      </w:rPr>
    </w:lvl>
    <w:lvl w:ilvl="2" w:tplc="081A0005" w:tentative="1">
      <w:start w:val="1"/>
      <w:numFmt w:val="bullet"/>
      <w:lvlText w:val=""/>
      <w:lvlJc w:val="left"/>
      <w:pPr>
        <w:tabs>
          <w:tab w:val="num" w:pos="1860"/>
        </w:tabs>
        <w:ind w:left="1860" w:hanging="360"/>
      </w:pPr>
      <w:rPr>
        <w:rFonts w:ascii="Wingdings" w:hAnsi="Wingdings" w:hint="default"/>
      </w:rPr>
    </w:lvl>
    <w:lvl w:ilvl="3" w:tplc="081A0001" w:tentative="1">
      <w:start w:val="1"/>
      <w:numFmt w:val="bullet"/>
      <w:lvlText w:val=""/>
      <w:lvlJc w:val="left"/>
      <w:pPr>
        <w:tabs>
          <w:tab w:val="num" w:pos="2580"/>
        </w:tabs>
        <w:ind w:left="2580" w:hanging="360"/>
      </w:pPr>
      <w:rPr>
        <w:rFonts w:ascii="Symbol" w:hAnsi="Symbol" w:hint="default"/>
      </w:rPr>
    </w:lvl>
    <w:lvl w:ilvl="4" w:tplc="081A0003" w:tentative="1">
      <w:start w:val="1"/>
      <w:numFmt w:val="bullet"/>
      <w:lvlText w:val="o"/>
      <w:lvlJc w:val="left"/>
      <w:pPr>
        <w:tabs>
          <w:tab w:val="num" w:pos="3300"/>
        </w:tabs>
        <w:ind w:left="3300" w:hanging="360"/>
      </w:pPr>
      <w:rPr>
        <w:rFonts w:ascii="Courier New" w:hAnsi="Courier New" w:cs="Courier New" w:hint="default"/>
      </w:rPr>
    </w:lvl>
    <w:lvl w:ilvl="5" w:tplc="081A0005" w:tentative="1">
      <w:start w:val="1"/>
      <w:numFmt w:val="bullet"/>
      <w:lvlText w:val=""/>
      <w:lvlJc w:val="left"/>
      <w:pPr>
        <w:tabs>
          <w:tab w:val="num" w:pos="4020"/>
        </w:tabs>
        <w:ind w:left="4020" w:hanging="360"/>
      </w:pPr>
      <w:rPr>
        <w:rFonts w:ascii="Wingdings" w:hAnsi="Wingdings" w:hint="default"/>
      </w:rPr>
    </w:lvl>
    <w:lvl w:ilvl="6" w:tplc="081A0001" w:tentative="1">
      <w:start w:val="1"/>
      <w:numFmt w:val="bullet"/>
      <w:lvlText w:val=""/>
      <w:lvlJc w:val="left"/>
      <w:pPr>
        <w:tabs>
          <w:tab w:val="num" w:pos="4740"/>
        </w:tabs>
        <w:ind w:left="4740" w:hanging="360"/>
      </w:pPr>
      <w:rPr>
        <w:rFonts w:ascii="Symbol" w:hAnsi="Symbol" w:hint="default"/>
      </w:rPr>
    </w:lvl>
    <w:lvl w:ilvl="7" w:tplc="081A0003" w:tentative="1">
      <w:start w:val="1"/>
      <w:numFmt w:val="bullet"/>
      <w:lvlText w:val="o"/>
      <w:lvlJc w:val="left"/>
      <w:pPr>
        <w:tabs>
          <w:tab w:val="num" w:pos="5460"/>
        </w:tabs>
        <w:ind w:left="5460" w:hanging="360"/>
      </w:pPr>
      <w:rPr>
        <w:rFonts w:ascii="Courier New" w:hAnsi="Courier New" w:cs="Courier New" w:hint="default"/>
      </w:rPr>
    </w:lvl>
    <w:lvl w:ilvl="8" w:tplc="081A0005" w:tentative="1">
      <w:start w:val="1"/>
      <w:numFmt w:val="bullet"/>
      <w:lvlText w:val=""/>
      <w:lvlJc w:val="left"/>
      <w:pPr>
        <w:tabs>
          <w:tab w:val="num" w:pos="6180"/>
        </w:tabs>
        <w:ind w:left="6180" w:hanging="360"/>
      </w:pPr>
      <w:rPr>
        <w:rFonts w:ascii="Wingdings" w:hAnsi="Wingdings" w:hint="default"/>
      </w:rPr>
    </w:lvl>
  </w:abstractNum>
  <w:abstractNum w:abstractNumId="107">
    <w:nsid w:val="3A685473"/>
    <w:multiLevelType w:val="hybridMultilevel"/>
    <w:tmpl w:val="3E7C73CA"/>
    <w:lvl w:ilvl="0" w:tplc="081A0017">
      <w:start w:val="1"/>
      <w:numFmt w:val="lowerLetter"/>
      <w:lvlText w:val="%1)"/>
      <w:lvlJc w:val="lef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08">
    <w:nsid w:val="3B660468"/>
    <w:multiLevelType w:val="multilevel"/>
    <w:tmpl w:val="CC28B058"/>
    <w:lvl w:ilvl="0">
      <w:start w:val="13"/>
      <w:numFmt w:val="decimal"/>
      <w:lvlText w:val="%1."/>
      <w:lvlJc w:val="left"/>
      <w:pPr>
        <w:tabs>
          <w:tab w:val="num" w:pos="720"/>
        </w:tabs>
        <w:ind w:left="720" w:hanging="72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8.%2.%3"/>
      <w:lvlJc w:val="left"/>
      <w:pPr>
        <w:tabs>
          <w:tab w:val="num" w:pos="780"/>
        </w:tabs>
        <w:ind w:left="780" w:hanging="780"/>
      </w:pPr>
      <w:rPr>
        <w:rFonts w:hint="default"/>
      </w:rPr>
    </w:lvl>
    <w:lvl w:ilvl="3">
      <w:start w:val="1"/>
      <w:numFmt w:val="decimal"/>
      <w:lvlText w:val="%1.%2.%3.%4."/>
      <w:lvlJc w:val="left"/>
      <w:pPr>
        <w:tabs>
          <w:tab w:val="num" w:pos="57"/>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09">
    <w:nsid w:val="3C780E86"/>
    <w:multiLevelType w:val="hybridMultilevel"/>
    <w:tmpl w:val="F8C2EEBE"/>
    <w:lvl w:ilvl="0" w:tplc="C172D92A">
      <w:start w:val="1"/>
      <w:numFmt w:val="lowerLetter"/>
      <w:lvlText w:val="%1)"/>
      <w:lvlJc w:val="left"/>
      <w:pPr>
        <w:tabs>
          <w:tab w:val="num" w:pos="720"/>
        </w:tabs>
        <w:ind w:left="720" w:hanging="360"/>
      </w:pPr>
      <w:rPr>
        <w:rFonts w:cs="Times New Roman" w:hint="default"/>
        <w:b w:val="0"/>
      </w:rPr>
    </w:lvl>
    <w:lvl w:ilvl="1" w:tplc="BF300DEA" w:tentative="1">
      <w:start w:val="1"/>
      <w:numFmt w:val="lowerLetter"/>
      <w:lvlText w:val="%2."/>
      <w:lvlJc w:val="left"/>
      <w:pPr>
        <w:ind w:left="1440" w:hanging="360"/>
      </w:pPr>
      <w:rPr>
        <w:rFonts w:cs="Times New Roman"/>
      </w:rPr>
    </w:lvl>
    <w:lvl w:ilvl="2" w:tplc="0540EC1A" w:tentative="1">
      <w:start w:val="1"/>
      <w:numFmt w:val="lowerRoman"/>
      <w:lvlText w:val="%3."/>
      <w:lvlJc w:val="right"/>
      <w:pPr>
        <w:ind w:left="2160" w:hanging="180"/>
      </w:pPr>
      <w:rPr>
        <w:rFonts w:cs="Times New Roman"/>
      </w:rPr>
    </w:lvl>
    <w:lvl w:ilvl="3" w:tplc="3A0AF14C" w:tentative="1">
      <w:start w:val="1"/>
      <w:numFmt w:val="decimal"/>
      <w:lvlText w:val="%4."/>
      <w:lvlJc w:val="left"/>
      <w:pPr>
        <w:ind w:left="2880" w:hanging="360"/>
      </w:pPr>
      <w:rPr>
        <w:rFonts w:cs="Times New Roman"/>
      </w:rPr>
    </w:lvl>
    <w:lvl w:ilvl="4" w:tplc="74F68896" w:tentative="1">
      <w:start w:val="1"/>
      <w:numFmt w:val="lowerLetter"/>
      <w:lvlText w:val="%5."/>
      <w:lvlJc w:val="left"/>
      <w:pPr>
        <w:ind w:left="3600" w:hanging="360"/>
      </w:pPr>
      <w:rPr>
        <w:rFonts w:cs="Times New Roman"/>
      </w:rPr>
    </w:lvl>
    <w:lvl w:ilvl="5" w:tplc="7FBCE7D6" w:tentative="1">
      <w:start w:val="1"/>
      <w:numFmt w:val="lowerRoman"/>
      <w:lvlText w:val="%6."/>
      <w:lvlJc w:val="right"/>
      <w:pPr>
        <w:ind w:left="4320" w:hanging="180"/>
      </w:pPr>
      <w:rPr>
        <w:rFonts w:cs="Times New Roman"/>
      </w:rPr>
    </w:lvl>
    <w:lvl w:ilvl="6" w:tplc="A0CA02F0" w:tentative="1">
      <w:start w:val="1"/>
      <w:numFmt w:val="decimal"/>
      <w:lvlText w:val="%7."/>
      <w:lvlJc w:val="left"/>
      <w:pPr>
        <w:ind w:left="5040" w:hanging="360"/>
      </w:pPr>
      <w:rPr>
        <w:rFonts w:cs="Times New Roman"/>
      </w:rPr>
    </w:lvl>
    <w:lvl w:ilvl="7" w:tplc="1F2E6F1E" w:tentative="1">
      <w:start w:val="1"/>
      <w:numFmt w:val="lowerLetter"/>
      <w:lvlText w:val="%8."/>
      <w:lvlJc w:val="left"/>
      <w:pPr>
        <w:ind w:left="5760" w:hanging="360"/>
      </w:pPr>
      <w:rPr>
        <w:rFonts w:cs="Times New Roman"/>
      </w:rPr>
    </w:lvl>
    <w:lvl w:ilvl="8" w:tplc="345889CA" w:tentative="1">
      <w:start w:val="1"/>
      <w:numFmt w:val="lowerRoman"/>
      <w:lvlText w:val="%9."/>
      <w:lvlJc w:val="right"/>
      <w:pPr>
        <w:ind w:left="6480" w:hanging="180"/>
      </w:pPr>
      <w:rPr>
        <w:rFonts w:cs="Times New Roman"/>
      </w:rPr>
    </w:lvl>
  </w:abstractNum>
  <w:abstractNum w:abstractNumId="11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nsid w:val="3FEC08B2"/>
    <w:multiLevelType w:val="hybridMultilevel"/>
    <w:tmpl w:val="0E063EC6"/>
    <w:lvl w:ilvl="0" w:tplc="BAEEF256">
      <w:start w:val="1"/>
      <w:numFmt w:val="lowerLetter"/>
      <w:lvlText w:val="%1)"/>
      <w:lvlJc w:val="left"/>
      <w:pPr>
        <w:tabs>
          <w:tab w:val="num" w:pos="720"/>
        </w:tabs>
        <w:ind w:left="720" w:hanging="360"/>
      </w:pPr>
      <w:rPr>
        <w:rFonts w:ascii="Arial Cirilica" w:hAnsi="Arial Cirilica" w:hint="default"/>
        <w:b/>
        <w:sz w:val="24"/>
        <w:szCs w:val="24"/>
      </w:rPr>
    </w:lvl>
    <w:lvl w:ilvl="1" w:tplc="081A0019">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12">
    <w:nsid w:val="405A7CB8"/>
    <w:multiLevelType w:val="hybridMultilevel"/>
    <w:tmpl w:val="5D68B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432B03CD"/>
    <w:multiLevelType w:val="multilevel"/>
    <w:tmpl w:val="052CA14A"/>
    <w:lvl w:ilvl="0">
      <w:start w:val="1"/>
      <w:numFmt w:val="decimal"/>
      <w:lvlText w:val="%1."/>
      <w:lvlJc w:val="left"/>
      <w:pPr>
        <w:ind w:left="734" w:hanging="360"/>
      </w:pPr>
      <w:rPr>
        <w:lang w:val="sr-Cyrl-CS"/>
      </w:rPr>
    </w:lvl>
    <w:lvl w:ilvl="1">
      <w:start w:val="3"/>
      <w:numFmt w:val="decimal"/>
      <w:isLgl/>
      <w:lvlText w:val="%1.%2"/>
      <w:lvlJc w:val="left"/>
      <w:pPr>
        <w:ind w:left="1214" w:hanging="840"/>
      </w:pPr>
      <w:rPr>
        <w:rFonts w:hint="default"/>
      </w:rPr>
    </w:lvl>
    <w:lvl w:ilvl="2">
      <w:start w:val="1"/>
      <w:numFmt w:val="decimal"/>
      <w:isLgl/>
      <w:lvlText w:val="%1.%2.%3"/>
      <w:lvlJc w:val="left"/>
      <w:pPr>
        <w:ind w:left="1214" w:hanging="840"/>
      </w:pPr>
      <w:rPr>
        <w:rFonts w:hint="default"/>
      </w:rPr>
    </w:lvl>
    <w:lvl w:ilvl="3">
      <w:start w:val="1"/>
      <w:numFmt w:val="decimal"/>
      <w:isLgl/>
      <w:lvlText w:val="%1.%2.%3.%4"/>
      <w:lvlJc w:val="left"/>
      <w:pPr>
        <w:ind w:left="1214" w:hanging="840"/>
      </w:pPr>
      <w:rPr>
        <w:rFonts w:hint="default"/>
      </w:rPr>
    </w:lvl>
    <w:lvl w:ilvl="4">
      <w:start w:val="1"/>
      <w:numFmt w:val="decimal"/>
      <w:isLgl/>
      <w:lvlText w:val="%1.%2.%3.%4.%5"/>
      <w:lvlJc w:val="left"/>
      <w:pPr>
        <w:ind w:left="1454" w:hanging="1080"/>
      </w:pPr>
      <w:rPr>
        <w:rFonts w:hint="default"/>
      </w:rPr>
    </w:lvl>
    <w:lvl w:ilvl="5">
      <w:start w:val="1"/>
      <w:numFmt w:val="decimal"/>
      <w:isLgl/>
      <w:lvlText w:val="%1.%2.%3.%4.%5.%6"/>
      <w:lvlJc w:val="left"/>
      <w:pPr>
        <w:ind w:left="1454" w:hanging="1080"/>
      </w:pPr>
      <w:rPr>
        <w:rFonts w:hint="default"/>
      </w:rPr>
    </w:lvl>
    <w:lvl w:ilvl="6">
      <w:start w:val="1"/>
      <w:numFmt w:val="decimal"/>
      <w:isLgl/>
      <w:lvlText w:val="%1.%2.%3.%4.%5.%6.%7"/>
      <w:lvlJc w:val="left"/>
      <w:pPr>
        <w:ind w:left="1814" w:hanging="1440"/>
      </w:pPr>
      <w:rPr>
        <w:rFonts w:hint="default"/>
      </w:rPr>
    </w:lvl>
    <w:lvl w:ilvl="7">
      <w:start w:val="1"/>
      <w:numFmt w:val="decimal"/>
      <w:isLgl/>
      <w:lvlText w:val="%1.%2.%3.%4.%5.%6.%7.%8"/>
      <w:lvlJc w:val="left"/>
      <w:pPr>
        <w:ind w:left="1814" w:hanging="1440"/>
      </w:pPr>
      <w:rPr>
        <w:rFonts w:hint="default"/>
      </w:rPr>
    </w:lvl>
    <w:lvl w:ilvl="8">
      <w:start w:val="1"/>
      <w:numFmt w:val="decimal"/>
      <w:isLgl/>
      <w:lvlText w:val="%1.%2.%3.%4.%5.%6.%7.%8.%9"/>
      <w:lvlJc w:val="left"/>
      <w:pPr>
        <w:ind w:left="1814" w:hanging="1440"/>
      </w:pPr>
      <w:rPr>
        <w:rFonts w:hint="default"/>
      </w:rPr>
    </w:lvl>
  </w:abstractNum>
  <w:abstractNum w:abstractNumId="114">
    <w:nsid w:val="45021717"/>
    <w:multiLevelType w:val="hybridMultilevel"/>
    <w:tmpl w:val="DAB6314C"/>
    <w:lvl w:ilvl="0" w:tplc="B5A61AC2">
      <w:start w:val="2"/>
      <w:numFmt w:val="bullet"/>
      <w:lvlText w:val="-"/>
      <w:lvlJc w:val="left"/>
      <w:pPr>
        <w:ind w:left="720" w:hanging="360"/>
      </w:pPr>
      <w:rPr>
        <w:rFonts w:ascii="Times New Roman" w:hAnsi="Times New Roman" w:hint="default"/>
      </w:rPr>
    </w:lvl>
    <w:lvl w:ilvl="1" w:tplc="B78632C0">
      <w:numFmt w:val="bullet"/>
      <w:lvlText w:val="•"/>
      <w:lvlJc w:val="left"/>
      <w:pPr>
        <w:ind w:left="1650" w:hanging="570"/>
      </w:pPr>
      <w:rPr>
        <w:rFonts w:ascii="Arial" w:eastAsia="Times New Roman" w:hAnsi="Arial" w:cs="Arial"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5">
    <w:nsid w:val="45563F31"/>
    <w:multiLevelType w:val="multilevel"/>
    <w:tmpl w:val="EAAE997C"/>
    <w:lvl w:ilvl="0">
      <w:start w:val="9"/>
      <w:numFmt w:val="decimal"/>
      <w:lvlText w:val="%1."/>
      <w:lvlJc w:val="left"/>
      <w:pPr>
        <w:tabs>
          <w:tab w:val="num" w:pos="720"/>
        </w:tabs>
        <w:ind w:left="720" w:hanging="720"/>
      </w:pPr>
      <w:rPr>
        <w:rFonts w:hint="default"/>
      </w:rPr>
    </w:lvl>
    <w:lvl w:ilvl="1">
      <w:start w:val="1"/>
      <w:numFmt w:val="decimal"/>
      <w:lvlText w:val="%1.%2."/>
      <w:lvlJc w:val="left"/>
      <w:pPr>
        <w:tabs>
          <w:tab w:val="num" w:pos="792"/>
        </w:tabs>
        <w:ind w:left="792" w:hanging="432"/>
      </w:pPr>
      <w:rPr>
        <w:rFonts w:hint="default"/>
        <w:b w:val="0"/>
        <w:bCs w:val="0"/>
        <w:i w:val="0"/>
        <w:iCs w:val="0"/>
      </w:rPr>
    </w:lvl>
    <w:lvl w:ilvl="2">
      <w:start w:val="1"/>
      <w:numFmt w:val="decimal"/>
      <w:lvlText w:val="%1.%2.%3."/>
      <w:lvlJc w:val="left"/>
      <w:pPr>
        <w:tabs>
          <w:tab w:val="num" w:pos="1440"/>
        </w:tabs>
        <w:ind w:left="1224" w:hanging="504"/>
      </w:pPr>
      <w:rPr>
        <w:rFonts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464921CD"/>
    <w:multiLevelType w:val="multilevel"/>
    <w:tmpl w:val="841CA124"/>
    <w:lvl w:ilvl="0">
      <w:start w:val="10"/>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47A37C6C"/>
    <w:multiLevelType w:val="multilevel"/>
    <w:tmpl w:val="ACC6D11C"/>
    <w:lvl w:ilvl="0">
      <w:start w:val="4"/>
      <w:numFmt w:val="decimal"/>
      <w:lvlText w:val="%1."/>
      <w:lvlJc w:val="left"/>
      <w:pPr>
        <w:tabs>
          <w:tab w:val="num" w:pos="780"/>
        </w:tabs>
        <w:ind w:left="780" w:hanging="780"/>
      </w:pPr>
      <w:rPr>
        <w:rFonts w:hint="default"/>
      </w:rPr>
    </w:lvl>
    <w:lvl w:ilvl="1">
      <w:start w:val="1"/>
      <w:numFmt w:val="decimal"/>
      <w:lvlText w:val="%1.%2"/>
      <w:lvlJc w:val="left"/>
      <w:pPr>
        <w:tabs>
          <w:tab w:val="num" w:pos="780"/>
        </w:tabs>
        <w:ind w:left="780" w:hanging="780"/>
      </w:pPr>
      <w:rPr>
        <w:rFonts w:hint="default"/>
      </w:rPr>
    </w:lvl>
    <w:lvl w:ilvl="2">
      <w:start w:val="1"/>
      <w:numFmt w:val="decimal"/>
      <w:lvlText w:val="3.%2.%3"/>
      <w:lvlJc w:val="left"/>
      <w:pPr>
        <w:tabs>
          <w:tab w:val="num" w:pos="780"/>
        </w:tabs>
        <w:ind w:left="780" w:hanging="780"/>
      </w:pPr>
      <w:rPr>
        <w:rFonts w:hint="default"/>
      </w:rPr>
    </w:lvl>
    <w:lvl w:ilvl="3">
      <w:start w:val="1"/>
      <w:numFmt w:val="decimal"/>
      <w:lvlText w:val="%1.%2.%3.%4."/>
      <w:lvlJc w:val="left"/>
      <w:pPr>
        <w:tabs>
          <w:tab w:val="num" w:pos="57"/>
        </w:tabs>
        <w:ind w:left="780" w:hanging="7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9">
    <w:nsid w:val="487047A3"/>
    <w:multiLevelType w:val="hybridMultilevel"/>
    <w:tmpl w:val="94343078"/>
    <w:lvl w:ilvl="0" w:tplc="17DE2026">
      <w:start w:val="1"/>
      <w:numFmt w:val="bullet"/>
      <w:lvlText w:val="­"/>
      <w:lvlJc w:val="left"/>
      <w:pPr>
        <w:tabs>
          <w:tab w:val="num" w:pos="567"/>
        </w:tabs>
        <w:ind w:left="567" w:hanging="283"/>
      </w:pPr>
      <w:rPr>
        <w:rFonts w:ascii="Times New Roman" w:hAnsi="Times New Roman" w:cs="Times New Roman" w:hint="default"/>
      </w:rPr>
    </w:lvl>
    <w:lvl w:ilvl="1" w:tplc="081A000F">
      <w:start w:val="1"/>
      <w:numFmt w:val="decimal"/>
      <w:lvlText w:val="%2."/>
      <w:lvlJc w:val="left"/>
      <w:pPr>
        <w:tabs>
          <w:tab w:val="num" w:pos="1440"/>
        </w:tabs>
        <w:ind w:left="1440" w:hanging="360"/>
      </w:pPr>
      <w:rPr>
        <w:rFonts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20">
    <w:nsid w:val="48FD605F"/>
    <w:multiLevelType w:val="hybridMultilevel"/>
    <w:tmpl w:val="3C445D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48FE092C"/>
    <w:multiLevelType w:val="multilevel"/>
    <w:tmpl w:val="AF3898F0"/>
    <w:lvl w:ilvl="0">
      <w:start w:val="1"/>
      <w:numFmt w:val="decimal"/>
      <w:lvlText w:val="%1."/>
      <w:lvlJc w:val="left"/>
      <w:pPr>
        <w:tabs>
          <w:tab w:val="num" w:pos="720"/>
        </w:tabs>
        <w:ind w:left="720" w:hanging="720"/>
      </w:pPr>
      <w:rPr>
        <w:rFonts w:hint="default"/>
      </w:rPr>
    </w:lvl>
    <w:lvl w:ilvl="1">
      <w:start w:val="2"/>
      <w:numFmt w:val="decimal"/>
      <w:isLgl/>
      <w:lvlText w:val="%1.%2"/>
      <w:lvlJc w:val="left"/>
      <w:pPr>
        <w:tabs>
          <w:tab w:val="num" w:pos="540"/>
        </w:tabs>
        <w:ind w:left="540" w:hanging="540"/>
      </w:pPr>
      <w:rPr>
        <w:rFonts w:hint="default"/>
        <w:color w:val="FF0000"/>
      </w:rPr>
    </w:lvl>
    <w:lvl w:ilvl="2">
      <w:start w:val="6"/>
      <w:numFmt w:val="none"/>
      <w:lvlText w:val="2.2.5."/>
      <w:lvlJc w:val="left"/>
      <w:pPr>
        <w:tabs>
          <w:tab w:val="num" w:pos="720"/>
        </w:tabs>
        <w:ind w:left="720" w:hanging="720"/>
      </w:pPr>
      <w:rPr>
        <w:rFonts w:hint="default"/>
        <w:i w:val="0"/>
      </w:rPr>
    </w:lvl>
    <w:lvl w:ilvl="3">
      <w:start w:val="1"/>
      <w:numFmt w:val="decimal"/>
      <w:isLgl/>
      <w:lvlText w:val="%1.%2.%3.%4"/>
      <w:lvlJc w:val="left"/>
      <w:pPr>
        <w:tabs>
          <w:tab w:val="num" w:pos="720"/>
        </w:tabs>
        <w:ind w:left="720" w:hanging="720"/>
      </w:pPr>
      <w:rPr>
        <w:rFonts w:hint="default"/>
        <w:color w:val="FF0000"/>
      </w:rPr>
    </w:lvl>
    <w:lvl w:ilvl="4">
      <w:start w:val="1"/>
      <w:numFmt w:val="decimal"/>
      <w:isLgl/>
      <w:lvlText w:val="%1.%2.%3.%4.%5"/>
      <w:lvlJc w:val="left"/>
      <w:pPr>
        <w:tabs>
          <w:tab w:val="num" w:pos="1080"/>
        </w:tabs>
        <w:ind w:left="1080" w:hanging="1080"/>
      </w:pPr>
      <w:rPr>
        <w:rFonts w:hint="default"/>
        <w:color w:val="FF0000"/>
      </w:rPr>
    </w:lvl>
    <w:lvl w:ilvl="5">
      <w:start w:val="1"/>
      <w:numFmt w:val="decimal"/>
      <w:isLgl/>
      <w:lvlText w:val="%1.%2.%3.%4.%5.%6"/>
      <w:lvlJc w:val="left"/>
      <w:pPr>
        <w:tabs>
          <w:tab w:val="num" w:pos="1080"/>
        </w:tabs>
        <w:ind w:left="1080" w:hanging="1080"/>
      </w:pPr>
      <w:rPr>
        <w:rFonts w:hint="default"/>
        <w:color w:val="FF0000"/>
      </w:rPr>
    </w:lvl>
    <w:lvl w:ilvl="6">
      <w:start w:val="1"/>
      <w:numFmt w:val="decimal"/>
      <w:isLgl/>
      <w:lvlText w:val="%1.%2.%3.%4.%5.%6.%7"/>
      <w:lvlJc w:val="left"/>
      <w:pPr>
        <w:tabs>
          <w:tab w:val="num" w:pos="1440"/>
        </w:tabs>
        <w:ind w:left="1440" w:hanging="1440"/>
      </w:pPr>
      <w:rPr>
        <w:rFonts w:hint="default"/>
        <w:color w:val="FF0000"/>
      </w:rPr>
    </w:lvl>
    <w:lvl w:ilvl="7">
      <w:start w:val="1"/>
      <w:numFmt w:val="decimal"/>
      <w:isLgl/>
      <w:lvlText w:val="%1.%2.%3.%4.%5.%6.%7.%8"/>
      <w:lvlJc w:val="left"/>
      <w:pPr>
        <w:tabs>
          <w:tab w:val="num" w:pos="1440"/>
        </w:tabs>
        <w:ind w:left="1440" w:hanging="1440"/>
      </w:pPr>
      <w:rPr>
        <w:rFonts w:hint="default"/>
        <w:color w:val="FF0000"/>
      </w:rPr>
    </w:lvl>
    <w:lvl w:ilvl="8">
      <w:start w:val="1"/>
      <w:numFmt w:val="decimal"/>
      <w:isLgl/>
      <w:lvlText w:val="%1.%2.%3.%4.%5.%6.%7.%8.%9"/>
      <w:lvlJc w:val="left"/>
      <w:pPr>
        <w:tabs>
          <w:tab w:val="num" w:pos="1800"/>
        </w:tabs>
        <w:ind w:left="1800" w:hanging="1800"/>
      </w:pPr>
      <w:rPr>
        <w:rFonts w:hint="default"/>
        <w:color w:val="FF0000"/>
      </w:rPr>
    </w:lvl>
  </w:abstractNum>
  <w:abstractNum w:abstractNumId="122">
    <w:nsid w:val="493D7C7B"/>
    <w:multiLevelType w:val="multilevel"/>
    <w:tmpl w:val="1C94C56C"/>
    <w:lvl w:ilvl="0">
      <w:start w:val="1"/>
      <w:numFmt w:val="none"/>
      <w:lvlText w:val="3."/>
      <w:lvlJc w:val="left"/>
      <w:pPr>
        <w:tabs>
          <w:tab w:val="num" w:pos="720"/>
        </w:tabs>
        <w:ind w:left="720" w:hanging="720"/>
      </w:pPr>
      <w:rPr>
        <w:rFonts w:hint="default"/>
        <w:sz w:val="28"/>
        <w:szCs w:val="28"/>
      </w:rPr>
    </w:lvl>
    <w:lvl w:ilvl="1">
      <w:start w:val="1"/>
      <w:numFmt w:val="decimal"/>
      <w:lvlText w:val="13.%2."/>
      <w:lvlJc w:val="left"/>
      <w:pPr>
        <w:tabs>
          <w:tab w:val="num" w:pos="792"/>
        </w:tabs>
        <w:ind w:left="792" w:hanging="432"/>
      </w:pPr>
      <w:rPr>
        <w:rFonts w:hint="default"/>
        <w:b/>
        <w:bCs w:val="0"/>
        <w:i w:val="0"/>
        <w:iCs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3">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24">
    <w:nsid w:val="4B787062"/>
    <w:multiLevelType w:val="hybridMultilevel"/>
    <w:tmpl w:val="77DE0B1E"/>
    <w:lvl w:ilvl="0" w:tplc="D074B30A">
      <w:start w:val="1"/>
      <w:numFmt w:val="decimal"/>
      <w:lvlText w:val="13.%1."/>
      <w:lvlJc w:val="left"/>
      <w:pPr>
        <w:tabs>
          <w:tab w:val="num" w:pos="-1701"/>
        </w:tabs>
        <w:ind w:left="360" w:hanging="360"/>
      </w:pPr>
      <w:rPr>
        <w:rFonts w:hint="default"/>
        <w:i w:val="0"/>
      </w:rPr>
    </w:lvl>
    <w:lvl w:ilvl="1" w:tplc="081A0019" w:tentative="1">
      <w:start w:val="1"/>
      <w:numFmt w:val="lowerLetter"/>
      <w:lvlText w:val="%2."/>
      <w:lvlJc w:val="left"/>
      <w:pPr>
        <w:tabs>
          <w:tab w:val="num" w:pos="-360"/>
        </w:tabs>
        <w:ind w:left="-360" w:hanging="360"/>
      </w:pPr>
    </w:lvl>
    <w:lvl w:ilvl="2" w:tplc="081A001B" w:tentative="1">
      <w:start w:val="1"/>
      <w:numFmt w:val="lowerRoman"/>
      <w:lvlText w:val="%3."/>
      <w:lvlJc w:val="right"/>
      <w:pPr>
        <w:tabs>
          <w:tab w:val="num" w:pos="360"/>
        </w:tabs>
        <w:ind w:left="360" w:hanging="180"/>
      </w:pPr>
    </w:lvl>
    <w:lvl w:ilvl="3" w:tplc="081A000F" w:tentative="1">
      <w:start w:val="1"/>
      <w:numFmt w:val="decimal"/>
      <w:lvlText w:val="%4."/>
      <w:lvlJc w:val="left"/>
      <w:pPr>
        <w:tabs>
          <w:tab w:val="num" w:pos="1080"/>
        </w:tabs>
        <w:ind w:left="1080" w:hanging="360"/>
      </w:pPr>
    </w:lvl>
    <w:lvl w:ilvl="4" w:tplc="081A0019" w:tentative="1">
      <w:start w:val="1"/>
      <w:numFmt w:val="lowerLetter"/>
      <w:lvlText w:val="%5."/>
      <w:lvlJc w:val="left"/>
      <w:pPr>
        <w:tabs>
          <w:tab w:val="num" w:pos="1800"/>
        </w:tabs>
        <w:ind w:left="1800" w:hanging="360"/>
      </w:pPr>
    </w:lvl>
    <w:lvl w:ilvl="5" w:tplc="081A001B" w:tentative="1">
      <w:start w:val="1"/>
      <w:numFmt w:val="lowerRoman"/>
      <w:lvlText w:val="%6."/>
      <w:lvlJc w:val="right"/>
      <w:pPr>
        <w:tabs>
          <w:tab w:val="num" w:pos="2520"/>
        </w:tabs>
        <w:ind w:left="2520" w:hanging="180"/>
      </w:pPr>
    </w:lvl>
    <w:lvl w:ilvl="6" w:tplc="081A000F" w:tentative="1">
      <w:start w:val="1"/>
      <w:numFmt w:val="decimal"/>
      <w:lvlText w:val="%7."/>
      <w:lvlJc w:val="left"/>
      <w:pPr>
        <w:tabs>
          <w:tab w:val="num" w:pos="3240"/>
        </w:tabs>
        <w:ind w:left="3240" w:hanging="360"/>
      </w:pPr>
    </w:lvl>
    <w:lvl w:ilvl="7" w:tplc="081A0019" w:tentative="1">
      <w:start w:val="1"/>
      <w:numFmt w:val="lowerLetter"/>
      <w:lvlText w:val="%8."/>
      <w:lvlJc w:val="left"/>
      <w:pPr>
        <w:tabs>
          <w:tab w:val="num" w:pos="3960"/>
        </w:tabs>
        <w:ind w:left="3960" w:hanging="360"/>
      </w:pPr>
    </w:lvl>
    <w:lvl w:ilvl="8" w:tplc="081A001B" w:tentative="1">
      <w:start w:val="1"/>
      <w:numFmt w:val="lowerRoman"/>
      <w:lvlText w:val="%9."/>
      <w:lvlJc w:val="right"/>
      <w:pPr>
        <w:tabs>
          <w:tab w:val="num" w:pos="4680"/>
        </w:tabs>
        <w:ind w:left="4680" w:hanging="180"/>
      </w:pPr>
    </w:lvl>
  </w:abstractNum>
  <w:abstractNum w:abstractNumId="125">
    <w:nsid w:val="4B8868EC"/>
    <w:multiLevelType w:val="hybridMultilevel"/>
    <w:tmpl w:val="5FDCDD66"/>
    <w:lvl w:ilvl="0" w:tplc="6B7837FE">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6">
    <w:nsid w:val="4C203DEA"/>
    <w:multiLevelType w:val="hybridMultilevel"/>
    <w:tmpl w:val="12F466A4"/>
    <w:lvl w:ilvl="0" w:tplc="7264C392">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4C301AFC"/>
    <w:multiLevelType w:val="hybridMultilevel"/>
    <w:tmpl w:val="DEA04C54"/>
    <w:lvl w:ilvl="0" w:tplc="6B7837FE">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8">
    <w:nsid w:val="4C494C24"/>
    <w:multiLevelType w:val="hybridMultilevel"/>
    <w:tmpl w:val="7B9A5578"/>
    <w:lvl w:ilvl="0" w:tplc="6B7837FE">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29">
    <w:nsid w:val="4CDD7C02"/>
    <w:multiLevelType w:val="hybridMultilevel"/>
    <w:tmpl w:val="72D85378"/>
    <w:lvl w:ilvl="0" w:tplc="081A0017">
      <w:start w:val="1"/>
      <w:numFmt w:val="lowerLetter"/>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30">
    <w:nsid w:val="4CDF4009"/>
    <w:multiLevelType w:val="hybridMultilevel"/>
    <w:tmpl w:val="D00C0D2C"/>
    <w:lvl w:ilvl="0" w:tplc="241A0001">
      <w:start w:val="1"/>
      <w:numFmt w:val="bullet"/>
      <w:lvlText w:val=""/>
      <w:lvlJc w:val="left"/>
      <w:pPr>
        <w:ind w:left="927" w:hanging="360"/>
      </w:pPr>
      <w:rPr>
        <w:rFonts w:ascii="Symbol" w:hAnsi="Symbol" w:hint="default"/>
      </w:rPr>
    </w:lvl>
    <w:lvl w:ilvl="1" w:tplc="241A0003" w:tentative="1">
      <w:start w:val="1"/>
      <w:numFmt w:val="bullet"/>
      <w:lvlText w:val="o"/>
      <w:lvlJc w:val="left"/>
      <w:pPr>
        <w:ind w:left="1647" w:hanging="360"/>
      </w:pPr>
      <w:rPr>
        <w:rFonts w:ascii="Courier New" w:hAnsi="Courier New" w:cs="Courier New" w:hint="default"/>
      </w:rPr>
    </w:lvl>
    <w:lvl w:ilvl="2" w:tplc="241A0005" w:tentative="1">
      <w:start w:val="1"/>
      <w:numFmt w:val="bullet"/>
      <w:lvlText w:val=""/>
      <w:lvlJc w:val="left"/>
      <w:pPr>
        <w:ind w:left="2367" w:hanging="360"/>
      </w:pPr>
      <w:rPr>
        <w:rFonts w:ascii="Wingdings" w:hAnsi="Wingdings" w:hint="default"/>
      </w:rPr>
    </w:lvl>
    <w:lvl w:ilvl="3" w:tplc="241A0001" w:tentative="1">
      <w:start w:val="1"/>
      <w:numFmt w:val="bullet"/>
      <w:lvlText w:val=""/>
      <w:lvlJc w:val="left"/>
      <w:pPr>
        <w:ind w:left="3087" w:hanging="360"/>
      </w:pPr>
      <w:rPr>
        <w:rFonts w:ascii="Symbol" w:hAnsi="Symbol" w:hint="default"/>
      </w:rPr>
    </w:lvl>
    <w:lvl w:ilvl="4" w:tplc="241A0003" w:tentative="1">
      <w:start w:val="1"/>
      <w:numFmt w:val="bullet"/>
      <w:lvlText w:val="o"/>
      <w:lvlJc w:val="left"/>
      <w:pPr>
        <w:ind w:left="3807" w:hanging="360"/>
      </w:pPr>
      <w:rPr>
        <w:rFonts w:ascii="Courier New" w:hAnsi="Courier New" w:cs="Courier New" w:hint="default"/>
      </w:rPr>
    </w:lvl>
    <w:lvl w:ilvl="5" w:tplc="241A0005" w:tentative="1">
      <w:start w:val="1"/>
      <w:numFmt w:val="bullet"/>
      <w:lvlText w:val=""/>
      <w:lvlJc w:val="left"/>
      <w:pPr>
        <w:ind w:left="4527" w:hanging="360"/>
      </w:pPr>
      <w:rPr>
        <w:rFonts w:ascii="Wingdings" w:hAnsi="Wingdings" w:hint="default"/>
      </w:rPr>
    </w:lvl>
    <w:lvl w:ilvl="6" w:tplc="241A0001" w:tentative="1">
      <w:start w:val="1"/>
      <w:numFmt w:val="bullet"/>
      <w:lvlText w:val=""/>
      <w:lvlJc w:val="left"/>
      <w:pPr>
        <w:ind w:left="5247" w:hanging="360"/>
      </w:pPr>
      <w:rPr>
        <w:rFonts w:ascii="Symbol" w:hAnsi="Symbol" w:hint="default"/>
      </w:rPr>
    </w:lvl>
    <w:lvl w:ilvl="7" w:tplc="241A0003" w:tentative="1">
      <w:start w:val="1"/>
      <w:numFmt w:val="bullet"/>
      <w:lvlText w:val="o"/>
      <w:lvlJc w:val="left"/>
      <w:pPr>
        <w:ind w:left="5967" w:hanging="360"/>
      </w:pPr>
      <w:rPr>
        <w:rFonts w:ascii="Courier New" w:hAnsi="Courier New" w:cs="Courier New" w:hint="default"/>
      </w:rPr>
    </w:lvl>
    <w:lvl w:ilvl="8" w:tplc="241A0005" w:tentative="1">
      <w:start w:val="1"/>
      <w:numFmt w:val="bullet"/>
      <w:lvlText w:val=""/>
      <w:lvlJc w:val="left"/>
      <w:pPr>
        <w:ind w:left="6687" w:hanging="360"/>
      </w:pPr>
      <w:rPr>
        <w:rFonts w:ascii="Wingdings" w:hAnsi="Wingdings" w:hint="default"/>
      </w:rPr>
    </w:lvl>
  </w:abstractNum>
  <w:abstractNum w:abstractNumId="131">
    <w:nsid w:val="4CF818CE"/>
    <w:multiLevelType w:val="hybridMultilevel"/>
    <w:tmpl w:val="A7BA1720"/>
    <w:lvl w:ilvl="0" w:tplc="6B7837FE">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2">
    <w:nsid w:val="4D6156D7"/>
    <w:multiLevelType w:val="hybridMultilevel"/>
    <w:tmpl w:val="0C9E60FA"/>
    <w:lvl w:ilvl="0" w:tplc="081A0017">
      <w:start w:val="1"/>
      <w:numFmt w:val="lowerLetter"/>
      <w:lvlText w:val="%1)"/>
      <w:lvlJc w:val="left"/>
      <w:pPr>
        <w:tabs>
          <w:tab w:val="num" w:pos="720"/>
        </w:tabs>
        <w:ind w:left="720" w:hanging="360"/>
      </w:p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33">
    <w:nsid w:val="4E2227E1"/>
    <w:multiLevelType w:val="hybridMultilevel"/>
    <w:tmpl w:val="34749878"/>
    <w:lvl w:ilvl="0" w:tplc="7264C392">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4">
    <w:nsid w:val="4E63007F"/>
    <w:multiLevelType w:val="hybridMultilevel"/>
    <w:tmpl w:val="D21E5E16"/>
    <w:lvl w:ilvl="0" w:tplc="0C1A000F">
      <w:start w:val="1"/>
      <w:numFmt w:val="decimal"/>
      <w:lvlText w:val="%1."/>
      <w:lvlJc w:val="left"/>
      <w:pPr>
        <w:ind w:left="360" w:hanging="360"/>
      </w:pPr>
      <w:rPr>
        <w:rFonts w:hint="default"/>
      </w:rPr>
    </w:lvl>
    <w:lvl w:ilvl="1" w:tplc="0C1A0019" w:tentative="1">
      <w:start w:val="1"/>
      <w:numFmt w:val="lowerLetter"/>
      <w:lvlText w:val="%2."/>
      <w:lvlJc w:val="left"/>
      <w:pPr>
        <w:ind w:left="1080" w:hanging="360"/>
      </w:pPr>
    </w:lvl>
    <w:lvl w:ilvl="2" w:tplc="0C1A001B" w:tentative="1">
      <w:start w:val="1"/>
      <w:numFmt w:val="lowerRoman"/>
      <w:lvlText w:val="%3."/>
      <w:lvlJc w:val="right"/>
      <w:pPr>
        <w:ind w:left="1800" w:hanging="180"/>
      </w:pPr>
    </w:lvl>
    <w:lvl w:ilvl="3" w:tplc="0C1A000F" w:tentative="1">
      <w:start w:val="1"/>
      <w:numFmt w:val="decimal"/>
      <w:lvlText w:val="%4."/>
      <w:lvlJc w:val="left"/>
      <w:pPr>
        <w:ind w:left="2520" w:hanging="360"/>
      </w:pPr>
    </w:lvl>
    <w:lvl w:ilvl="4" w:tplc="0C1A0019" w:tentative="1">
      <w:start w:val="1"/>
      <w:numFmt w:val="lowerLetter"/>
      <w:lvlText w:val="%5."/>
      <w:lvlJc w:val="left"/>
      <w:pPr>
        <w:ind w:left="3240" w:hanging="360"/>
      </w:pPr>
    </w:lvl>
    <w:lvl w:ilvl="5" w:tplc="0C1A001B" w:tentative="1">
      <w:start w:val="1"/>
      <w:numFmt w:val="lowerRoman"/>
      <w:lvlText w:val="%6."/>
      <w:lvlJc w:val="right"/>
      <w:pPr>
        <w:ind w:left="3960" w:hanging="180"/>
      </w:pPr>
    </w:lvl>
    <w:lvl w:ilvl="6" w:tplc="0C1A000F" w:tentative="1">
      <w:start w:val="1"/>
      <w:numFmt w:val="decimal"/>
      <w:lvlText w:val="%7."/>
      <w:lvlJc w:val="left"/>
      <w:pPr>
        <w:ind w:left="4680" w:hanging="360"/>
      </w:pPr>
    </w:lvl>
    <w:lvl w:ilvl="7" w:tplc="0C1A0019" w:tentative="1">
      <w:start w:val="1"/>
      <w:numFmt w:val="lowerLetter"/>
      <w:lvlText w:val="%8."/>
      <w:lvlJc w:val="left"/>
      <w:pPr>
        <w:ind w:left="5400" w:hanging="360"/>
      </w:pPr>
    </w:lvl>
    <w:lvl w:ilvl="8" w:tplc="0C1A001B" w:tentative="1">
      <w:start w:val="1"/>
      <w:numFmt w:val="lowerRoman"/>
      <w:lvlText w:val="%9."/>
      <w:lvlJc w:val="right"/>
      <w:pPr>
        <w:ind w:left="6120" w:hanging="180"/>
      </w:pPr>
    </w:lvl>
  </w:abstractNum>
  <w:abstractNum w:abstractNumId="135">
    <w:nsid w:val="4FA533B4"/>
    <w:multiLevelType w:val="hybridMultilevel"/>
    <w:tmpl w:val="A03CC574"/>
    <w:styleLink w:val="Stil11"/>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36">
    <w:nsid w:val="50092C1B"/>
    <w:multiLevelType w:val="hybridMultilevel"/>
    <w:tmpl w:val="42BA5038"/>
    <w:lvl w:ilvl="0" w:tplc="1B4820DE">
      <w:start w:val="2"/>
      <w:numFmt w:val="decimal"/>
      <w:lvlText w:val="%1"/>
      <w:lvlJc w:val="left"/>
      <w:pPr>
        <w:tabs>
          <w:tab w:val="num" w:pos="720"/>
        </w:tabs>
        <w:ind w:left="720" w:hanging="36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37">
    <w:nsid w:val="5030027A"/>
    <w:multiLevelType w:val="hybridMultilevel"/>
    <w:tmpl w:val="BD1C5188"/>
    <w:lvl w:ilvl="0" w:tplc="2EEEB39C">
      <w:start w:val="7"/>
      <w:numFmt w:val="decimal"/>
      <w:lvlText w:val="%1."/>
      <w:lvlJc w:val="left"/>
      <w:pPr>
        <w:tabs>
          <w:tab w:val="num" w:pos="720"/>
        </w:tabs>
        <w:ind w:left="720" w:hanging="72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38">
    <w:nsid w:val="503C5E30"/>
    <w:multiLevelType w:val="hybridMultilevel"/>
    <w:tmpl w:val="59CA1512"/>
    <w:lvl w:ilvl="0" w:tplc="70C4A0C8">
      <w:start w:val="3"/>
      <w:numFmt w:val="bullet"/>
      <w:lvlText w:val="-"/>
      <w:lvlJc w:val="left"/>
      <w:pPr>
        <w:tabs>
          <w:tab w:val="num" w:pos="720"/>
        </w:tabs>
        <w:ind w:left="720" w:hanging="360"/>
      </w:pPr>
      <w:rPr>
        <w:rFonts w:ascii="Arial Narrow" w:eastAsia="Times New Roman" w:hAnsi="Arial Narrow"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6E5C4A74">
      <w:start w:val="3"/>
      <w:numFmt w:val="bullet"/>
      <w:lvlText w:val="-"/>
      <w:lvlJc w:val="left"/>
      <w:pPr>
        <w:tabs>
          <w:tab w:val="num" w:pos="5760"/>
        </w:tabs>
        <w:ind w:left="5760" w:hanging="360"/>
      </w:pPr>
      <w:rPr>
        <w:rFonts w:ascii="Arial Narrow" w:eastAsia="Times New Roman" w:hAnsi="Arial Narro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513F19E0"/>
    <w:multiLevelType w:val="multilevel"/>
    <w:tmpl w:val="C59A62AE"/>
    <w:lvl w:ilvl="0">
      <w:start w:val="5"/>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756"/>
        </w:tabs>
        <w:ind w:left="756" w:hanging="576"/>
      </w:pPr>
      <w:rPr>
        <w:rFonts w:cs="Times New Roman" w:hint="default"/>
        <w:b/>
        <w:bCs w:val="0"/>
        <w:i w:val="0"/>
        <w:iCs w:val="0"/>
      </w:rPr>
    </w:lvl>
    <w:lvl w:ilvl="2">
      <w:start w:val="1"/>
      <w:numFmt w:val="decimal"/>
      <w:lvlText w:val="%1.%2.%3."/>
      <w:lvlJc w:val="left"/>
      <w:pPr>
        <w:tabs>
          <w:tab w:val="num" w:pos="720"/>
        </w:tabs>
        <w:ind w:left="720" w:hanging="720"/>
      </w:pPr>
      <w:rPr>
        <w:rFonts w:cs="Times New Roman" w:hint="default"/>
        <w:b w:val="0"/>
      </w:rPr>
    </w:lvl>
    <w:lvl w:ilvl="3">
      <w:start w:val="6"/>
      <w:numFmt w:val="bullet"/>
      <w:lvlText w:val="-"/>
      <w:lvlJc w:val="left"/>
      <w:pPr>
        <w:tabs>
          <w:tab w:val="num" w:pos="864"/>
        </w:tabs>
        <w:ind w:left="864" w:hanging="864"/>
      </w:pPr>
      <w:rPr>
        <w:rFonts w:ascii="Arial" w:hAnsi="Arial"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40">
    <w:nsid w:val="54BB4793"/>
    <w:multiLevelType w:val="hybridMultilevel"/>
    <w:tmpl w:val="3418CFAE"/>
    <w:lvl w:ilvl="0" w:tplc="780CFF50">
      <w:start w:val="1"/>
      <w:numFmt w:val="decimal"/>
      <w:lvlText w:val="%1."/>
      <w:lvlJc w:val="left"/>
      <w:pPr>
        <w:ind w:left="360" w:hanging="360"/>
      </w:pPr>
      <w:rPr>
        <w:rFonts w:cs="Arial"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41">
    <w:nsid w:val="55125011"/>
    <w:multiLevelType w:val="hybridMultilevel"/>
    <w:tmpl w:val="31340B96"/>
    <w:lvl w:ilvl="0" w:tplc="081A0013">
      <w:start w:val="1"/>
      <w:numFmt w:val="upperRoman"/>
      <w:lvlText w:val="%1."/>
      <w:lvlJc w:val="right"/>
      <w:pPr>
        <w:ind w:left="720" w:hanging="360"/>
      </w:pPr>
    </w:lvl>
    <w:lvl w:ilvl="1" w:tplc="081A0019" w:tentative="1">
      <w:start w:val="1"/>
      <w:numFmt w:val="lowerLetter"/>
      <w:lvlText w:val="%2."/>
      <w:lvlJc w:val="left"/>
      <w:pPr>
        <w:ind w:left="1440" w:hanging="360"/>
      </w:pPr>
    </w:lvl>
    <w:lvl w:ilvl="2" w:tplc="081A001B" w:tentative="1">
      <w:start w:val="1"/>
      <w:numFmt w:val="lowerRoman"/>
      <w:lvlText w:val="%3."/>
      <w:lvlJc w:val="right"/>
      <w:pPr>
        <w:ind w:left="2160" w:hanging="180"/>
      </w:pPr>
    </w:lvl>
    <w:lvl w:ilvl="3" w:tplc="081A000F" w:tentative="1">
      <w:start w:val="1"/>
      <w:numFmt w:val="decimal"/>
      <w:lvlText w:val="%4."/>
      <w:lvlJc w:val="left"/>
      <w:pPr>
        <w:ind w:left="2880" w:hanging="360"/>
      </w:pPr>
    </w:lvl>
    <w:lvl w:ilvl="4" w:tplc="081A0019" w:tentative="1">
      <w:start w:val="1"/>
      <w:numFmt w:val="lowerLetter"/>
      <w:lvlText w:val="%5."/>
      <w:lvlJc w:val="left"/>
      <w:pPr>
        <w:ind w:left="3600" w:hanging="360"/>
      </w:pPr>
    </w:lvl>
    <w:lvl w:ilvl="5" w:tplc="081A001B" w:tentative="1">
      <w:start w:val="1"/>
      <w:numFmt w:val="lowerRoman"/>
      <w:lvlText w:val="%6."/>
      <w:lvlJc w:val="right"/>
      <w:pPr>
        <w:ind w:left="4320" w:hanging="180"/>
      </w:pPr>
    </w:lvl>
    <w:lvl w:ilvl="6" w:tplc="081A000F" w:tentative="1">
      <w:start w:val="1"/>
      <w:numFmt w:val="decimal"/>
      <w:lvlText w:val="%7."/>
      <w:lvlJc w:val="left"/>
      <w:pPr>
        <w:ind w:left="5040" w:hanging="360"/>
      </w:pPr>
    </w:lvl>
    <w:lvl w:ilvl="7" w:tplc="081A0019" w:tentative="1">
      <w:start w:val="1"/>
      <w:numFmt w:val="lowerLetter"/>
      <w:lvlText w:val="%8."/>
      <w:lvlJc w:val="left"/>
      <w:pPr>
        <w:ind w:left="5760" w:hanging="360"/>
      </w:pPr>
    </w:lvl>
    <w:lvl w:ilvl="8" w:tplc="081A001B" w:tentative="1">
      <w:start w:val="1"/>
      <w:numFmt w:val="lowerRoman"/>
      <w:lvlText w:val="%9."/>
      <w:lvlJc w:val="right"/>
      <w:pPr>
        <w:ind w:left="6480" w:hanging="180"/>
      </w:pPr>
    </w:lvl>
  </w:abstractNum>
  <w:abstractNum w:abstractNumId="142">
    <w:nsid w:val="574C46A6"/>
    <w:multiLevelType w:val="hybridMultilevel"/>
    <w:tmpl w:val="F9E67E54"/>
    <w:lvl w:ilvl="0" w:tplc="A504F8DC">
      <w:start w:val="1"/>
      <w:numFmt w:val="decimal"/>
      <w:lvlText w:val="6.%1."/>
      <w:lvlJc w:val="left"/>
      <w:pPr>
        <w:tabs>
          <w:tab w:val="num" w:pos="720"/>
        </w:tabs>
        <w:ind w:left="720" w:hanging="72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43">
    <w:nsid w:val="57E10D63"/>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44">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45">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6">
    <w:nsid w:val="5AB17BB9"/>
    <w:multiLevelType w:val="hybridMultilevel"/>
    <w:tmpl w:val="96BAF494"/>
    <w:lvl w:ilvl="0" w:tplc="6B7837FE">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7">
    <w:nsid w:val="5AC879B7"/>
    <w:multiLevelType w:val="hybridMultilevel"/>
    <w:tmpl w:val="8BF6D804"/>
    <w:lvl w:ilvl="0" w:tplc="8D2AFF96">
      <w:start w:val="2"/>
      <w:numFmt w:val="bullet"/>
      <w:lvlText w:val="-"/>
      <w:lvlJc w:val="left"/>
      <w:pPr>
        <w:tabs>
          <w:tab w:val="num" w:pos="1004"/>
        </w:tabs>
        <w:ind w:left="1004" w:hanging="360"/>
      </w:pPr>
      <w:rPr>
        <w:rFonts w:ascii="Times New Roman" w:eastAsia="Times New Roman" w:hAnsi="Times New Roman" w:cs="Times New Roman"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48">
    <w:nsid w:val="5B6B6AB8"/>
    <w:multiLevelType w:val="hybridMultilevel"/>
    <w:tmpl w:val="D11A811E"/>
    <w:lvl w:ilvl="0" w:tplc="6B7837FE">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9">
    <w:nsid w:val="5CAF7501"/>
    <w:multiLevelType w:val="multilevel"/>
    <w:tmpl w:val="A956E3FE"/>
    <w:styleLink w:val="Stil1"/>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50">
    <w:nsid w:val="5CC70D16"/>
    <w:multiLevelType w:val="hybridMultilevel"/>
    <w:tmpl w:val="69B48F62"/>
    <w:lvl w:ilvl="0" w:tplc="4802E9D2">
      <w:start w:val="2"/>
      <w:numFmt w:val="bullet"/>
      <w:lvlText w:val="-"/>
      <w:lvlJc w:val="left"/>
      <w:pPr>
        <w:tabs>
          <w:tab w:val="num" w:pos="1004"/>
        </w:tabs>
        <w:ind w:left="1004" w:hanging="360"/>
      </w:pPr>
      <w:rPr>
        <w:rFonts w:ascii="YU Times New Roman" w:eastAsia="Times New Roman" w:hAnsi="YU Times New Roman" w:cs="Times New Roman" w:hint="default"/>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51">
    <w:nsid w:val="5E33033F"/>
    <w:multiLevelType w:val="hybridMultilevel"/>
    <w:tmpl w:val="863420A0"/>
    <w:lvl w:ilvl="0" w:tplc="D264C3A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5F6C793B"/>
    <w:multiLevelType w:val="hybridMultilevel"/>
    <w:tmpl w:val="1D28E2B4"/>
    <w:lvl w:ilvl="0" w:tplc="A686E91E">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53">
    <w:nsid w:val="5FD77D8A"/>
    <w:multiLevelType w:val="multilevel"/>
    <w:tmpl w:val="2CBCB382"/>
    <w:lvl w:ilvl="0">
      <w:start w:val="1"/>
      <w:numFmt w:val="decimal"/>
      <w:lvlText w:val="%1."/>
      <w:lvlJc w:val="left"/>
      <w:pPr>
        <w:tabs>
          <w:tab w:val="num" w:pos="1080"/>
        </w:tabs>
        <w:ind w:left="1080" w:hanging="720"/>
      </w:pPr>
      <w:rPr>
        <w:rFonts w:cs="Times New Roman" w:hint="default"/>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720"/>
        </w:tabs>
        <w:ind w:left="720" w:hanging="720"/>
      </w:pPr>
      <w:rPr>
        <w:rFonts w:cs="Times New Roman" w:hint="default"/>
        <w:i w:val="0"/>
      </w:rPr>
    </w:lvl>
    <w:lvl w:ilvl="3">
      <w:start w:val="1"/>
      <w:numFmt w:val="decimal"/>
      <w:isLgl/>
      <w:lvlText w:val="%1.%2.%3.%4."/>
      <w:lvlJc w:val="left"/>
      <w:pPr>
        <w:tabs>
          <w:tab w:val="num" w:pos="2160"/>
        </w:tabs>
        <w:ind w:left="2160" w:hanging="720"/>
      </w:pPr>
      <w:rPr>
        <w:rFonts w:cs="Times New Roman" w:hint="default"/>
      </w:rPr>
    </w:lvl>
    <w:lvl w:ilvl="4">
      <w:start w:val="1"/>
      <w:numFmt w:val="decimal"/>
      <w:isLgl/>
      <w:lvlText w:val="%1.%2.%3.%4.%5."/>
      <w:lvlJc w:val="left"/>
      <w:pPr>
        <w:tabs>
          <w:tab w:val="num" w:pos="2880"/>
        </w:tabs>
        <w:ind w:left="2880" w:hanging="1080"/>
      </w:pPr>
      <w:rPr>
        <w:rFonts w:cs="Times New Roman" w:hint="default"/>
      </w:rPr>
    </w:lvl>
    <w:lvl w:ilvl="5">
      <w:start w:val="1"/>
      <w:numFmt w:val="decimal"/>
      <w:isLgl/>
      <w:lvlText w:val="%1.%2.%3.%4.%5.%6."/>
      <w:lvlJc w:val="left"/>
      <w:pPr>
        <w:tabs>
          <w:tab w:val="num" w:pos="3240"/>
        </w:tabs>
        <w:ind w:left="3240" w:hanging="1080"/>
      </w:pPr>
      <w:rPr>
        <w:rFonts w:cs="Times New Roman" w:hint="default"/>
      </w:rPr>
    </w:lvl>
    <w:lvl w:ilvl="6">
      <w:start w:val="1"/>
      <w:numFmt w:val="decimal"/>
      <w:isLgl/>
      <w:lvlText w:val="%1.%2.%3.%4.%5.%6.%7."/>
      <w:lvlJc w:val="left"/>
      <w:pPr>
        <w:tabs>
          <w:tab w:val="num" w:pos="3960"/>
        </w:tabs>
        <w:ind w:left="3960" w:hanging="1440"/>
      </w:pPr>
      <w:rPr>
        <w:rFonts w:cs="Times New Roman" w:hint="default"/>
      </w:rPr>
    </w:lvl>
    <w:lvl w:ilvl="7">
      <w:start w:val="1"/>
      <w:numFmt w:val="decimal"/>
      <w:isLgl/>
      <w:lvlText w:val="%1.%2.%3.%4.%5.%6.%7.%8."/>
      <w:lvlJc w:val="left"/>
      <w:pPr>
        <w:tabs>
          <w:tab w:val="num" w:pos="4320"/>
        </w:tabs>
        <w:ind w:left="4320" w:hanging="1440"/>
      </w:pPr>
      <w:rPr>
        <w:rFonts w:cs="Times New Roman" w:hint="default"/>
      </w:rPr>
    </w:lvl>
    <w:lvl w:ilvl="8">
      <w:start w:val="1"/>
      <w:numFmt w:val="decimal"/>
      <w:isLgl/>
      <w:lvlText w:val="%1.%2.%3.%4.%5.%6.%7.%8.%9."/>
      <w:lvlJc w:val="left"/>
      <w:pPr>
        <w:tabs>
          <w:tab w:val="num" w:pos="5040"/>
        </w:tabs>
        <w:ind w:left="5040" w:hanging="1800"/>
      </w:pPr>
      <w:rPr>
        <w:rFonts w:cs="Times New Roman" w:hint="default"/>
      </w:rPr>
    </w:lvl>
  </w:abstractNum>
  <w:abstractNum w:abstractNumId="154">
    <w:nsid w:val="644575FE"/>
    <w:multiLevelType w:val="multilevel"/>
    <w:tmpl w:val="AE101FFE"/>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55">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56">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7">
    <w:nsid w:val="68D742FA"/>
    <w:multiLevelType w:val="hybridMultilevel"/>
    <w:tmpl w:val="2C1EF88A"/>
    <w:lvl w:ilvl="0" w:tplc="3E209B10">
      <w:start w:val="5"/>
      <w:numFmt w:val="decimal"/>
      <w:lvlText w:val="%1."/>
      <w:lvlJc w:val="left"/>
      <w:pPr>
        <w:ind w:left="734" w:hanging="360"/>
      </w:pPr>
      <w:rPr>
        <w:rFonts w:cs="Times New Roman" w:hint="default"/>
      </w:r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158">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nsid w:val="6D1E54DF"/>
    <w:multiLevelType w:val="hybridMultilevel"/>
    <w:tmpl w:val="693CA7E8"/>
    <w:lvl w:ilvl="0" w:tplc="6B7837FE">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0">
    <w:nsid w:val="6E4809C7"/>
    <w:multiLevelType w:val="hybridMultilevel"/>
    <w:tmpl w:val="725222AE"/>
    <w:lvl w:ilvl="0" w:tplc="17DE2026">
      <w:start w:val="1"/>
      <w:numFmt w:val="bullet"/>
      <w:lvlText w:val="­"/>
      <w:lvlJc w:val="left"/>
      <w:pPr>
        <w:tabs>
          <w:tab w:val="num" w:pos="1287"/>
        </w:tabs>
        <w:ind w:left="1287" w:hanging="283"/>
      </w:pPr>
      <w:rPr>
        <w:rFonts w:ascii="Times New Roman" w:hAnsi="Times New Roman" w:cs="Times New Roman" w:hint="default"/>
      </w:rPr>
    </w:lvl>
    <w:lvl w:ilvl="1" w:tplc="081A0003" w:tentative="1">
      <w:start w:val="1"/>
      <w:numFmt w:val="bullet"/>
      <w:lvlText w:val="o"/>
      <w:lvlJc w:val="left"/>
      <w:pPr>
        <w:tabs>
          <w:tab w:val="num" w:pos="2160"/>
        </w:tabs>
        <w:ind w:left="2160" w:hanging="360"/>
      </w:pPr>
      <w:rPr>
        <w:rFonts w:ascii="Courier New" w:hAnsi="Courier New" w:cs="Courier New" w:hint="default"/>
      </w:rPr>
    </w:lvl>
    <w:lvl w:ilvl="2" w:tplc="081A0005" w:tentative="1">
      <w:start w:val="1"/>
      <w:numFmt w:val="bullet"/>
      <w:lvlText w:val=""/>
      <w:lvlJc w:val="left"/>
      <w:pPr>
        <w:tabs>
          <w:tab w:val="num" w:pos="2880"/>
        </w:tabs>
        <w:ind w:left="2880" w:hanging="360"/>
      </w:pPr>
      <w:rPr>
        <w:rFonts w:ascii="Wingdings" w:hAnsi="Wingdings" w:hint="default"/>
      </w:rPr>
    </w:lvl>
    <w:lvl w:ilvl="3" w:tplc="081A0001" w:tentative="1">
      <w:start w:val="1"/>
      <w:numFmt w:val="bullet"/>
      <w:lvlText w:val=""/>
      <w:lvlJc w:val="left"/>
      <w:pPr>
        <w:tabs>
          <w:tab w:val="num" w:pos="3600"/>
        </w:tabs>
        <w:ind w:left="3600" w:hanging="360"/>
      </w:pPr>
      <w:rPr>
        <w:rFonts w:ascii="Symbol" w:hAnsi="Symbol" w:hint="default"/>
      </w:rPr>
    </w:lvl>
    <w:lvl w:ilvl="4" w:tplc="081A0003" w:tentative="1">
      <w:start w:val="1"/>
      <w:numFmt w:val="bullet"/>
      <w:lvlText w:val="o"/>
      <w:lvlJc w:val="left"/>
      <w:pPr>
        <w:tabs>
          <w:tab w:val="num" w:pos="4320"/>
        </w:tabs>
        <w:ind w:left="4320" w:hanging="360"/>
      </w:pPr>
      <w:rPr>
        <w:rFonts w:ascii="Courier New" w:hAnsi="Courier New" w:cs="Courier New" w:hint="default"/>
      </w:rPr>
    </w:lvl>
    <w:lvl w:ilvl="5" w:tplc="081A0005" w:tentative="1">
      <w:start w:val="1"/>
      <w:numFmt w:val="bullet"/>
      <w:lvlText w:val=""/>
      <w:lvlJc w:val="left"/>
      <w:pPr>
        <w:tabs>
          <w:tab w:val="num" w:pos="5040"/>
        </w:tabs>
        <w:ind w:left="5040" w:hanging="360"/>
      </w:pPr>
      <w:rPr>
        <w:rFonts w:ascii="Wingdings" w:hAnsi="Wingdings" w:hint="default"/>
      </w:rPr>
    </w:lvl>
    <w:lvl w:ilvl="6" w:tplc="081A0001" w:tentative="1">
      <w:start w:val="1"/>
      <w:numFmt w:val="bullet"/>
      <w:lvlText w:val=""/>
      <w:lvlJc w:val="left"/>
      <w:pPr>
        <w:tabs>
          <w:tab w:val="num" w:pos="5760"/>
        </w:tabs>
        <w:ind w:left="5760" w:hanging="360"/>
      </w:pPr>
      <w:rPr>
        <w:rFonts w:ascii="Symbol" w:hAnsi="Symbol" w:hint="default"/>
      </w:rPr>
    </w:lvl>
    <w:lvl w:ilvl="7" w:tplc="081A0003" w:tentative="1">
      <w:start w:val="1"/>
      <w:numFmt w:val="bullet"/>
      <w:lvlText w:val="o"/>
      <w:lvlJc w:val="left"/>
      <w:pPr>
        <w:tabs>
          <w:tab w:val="num" w:pos="6480"/>
        </w:tabs>
        <w:ind w:left="6480" w:hanging="360"/>
      </w:pPr>
      <w:rPr>
        <w:rFonts w:ascii="Courier New" w:hAnsi="Courier New" w:cs="Courier New" w:hint="default"/>
      </w:rPr>
    </w:lvl>
    <w:lvl w:ilvl="8" w:tplc="081A0005" w:tentative="1">
      <w:start w:val="1"/>
      <w:numFmt w:val="bullet"/>
      <w:lvlText w:val=""/>
      <w:lvlJc w:val="left"/>
      <w:pPr>
        <w:tabs>
          <w:tab w:val="num" w:pos="7200"/>
        </w:tabs>
        <w:ind w:left="7200" w:hanging="360"/>
      </w:pPr>
      <w:rPr>
        <w:rFonts w:ascii="Wingdings" w:hAnsi="Wingdings" w:hint="default"/>
      </w:rPr>
    </w:lvl>
  </w:abstractNum>
  <w:abstractNum w:abstractNumId="161">
    <w:nsid w:val="6EEC1F39"/>
    <w:multiLevelType w:val="hybridMultilevel"/>
    <w:tmpl w:val="1340D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6FAC7201"/>
    <w:multiLevelType w:val="multilevel"/>
    <w:tmpl w:val="B3E0089A"/>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3">
    <w:nsid w:val="703B61E7"/>
    <w:multiLevelType w:val="hybridMultilevel"/>
    <w:tmpl w:val="45F8B4DA"/>
    <w:lvl w:ilvl="0" w:tplc="31480CE8">
      <w:start w:val="1"/>
      <w:numFmt w:val="decimal"/>
      <w:lvlText w:val="2.2.%1."/>
      <w:lvlJc w:val="left"/>
      <w:pPr>
        <w:tabs>
          <w:tab w:val="num" w:pos="720"/>
        </w:tabs>
        <w:ind w:left="720" w:hanging="720"/>
      </w:pPr>
      <w:rPr>
        <w:rFonts w:hint="default"/>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164">
    <w:nsid w:val="70571094"/>
    <w:multiLevelType w:val="multilevel"/>
    <w:tmpl w:val="7ABCEDC2"/>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6">
    <w:nsid w:val="717D200D"/>
    <w:multiLevelType w:val="hybridMultilevel"/>
    <w:tmpl w:val="B0B481F2"/>
    <w:lvl w:ilvl="0" w:tplc="BAEEF256">
      <w:start w:val="1"/>
      <w:numFmt w:val="lowerLetter"/>
      <w:lvlText w:val="%1)"/>
      <w:lvlJc w:val="left"/>
      <w:pPr>
        <w:tabs>
          <w:tab w:val="num" w:pos="1620"/>
        </w:tabs>
        <w:ind w:left="1620" w:hanging="360"/>
      </w:pPr>
      <w:rPr>
        <w:rFonts w:ascii="Arial Cirilica" w:hAnsi="Arial Cirilica" w:hint="default"/>
        <w:b w:val="0"/>
        <w:i w:val="0"/>
      </w:rPr>
    </w:lvl>
    <w:lvl w:ilvl="1" w:tplc="081A0019">
      <w:start w:val="1"/>
      <w:numFmt w:val="lowerLetter"/>
      <w:lvlText w:val="%2."/>
      <w:lvlJc w:val="left"/>
      <w:pPr>
        <w:tabs>
          <w:tab w:val="num" w:pos="2160"/>
        </w:tabs>
        <w:ind w:left="2160" w:hanging="360"/>
      </w:pPr>
      <w:rPr>
        <w:b w:val="0"/>
        <w:i w:val="0"/>
      </w:rPr>
    </w:lvl>
    <w:lvl w:ilvl="2" w:tplc="081A001B" w:tentative="1">
      <w:start w:val="1"/>
      <w:numFmt w:val="lowerRoman"/>
      <w:lvlText w:val="%3."/>
      <w:lvlJc w:val="right"/>
      <w:pPr>
        <w:tabs>
          <w:tab w:val="num" w:pos="2880"/>
        </w:tabs>
        <w:ind w:left="2880" w:hanging="180"/>
      </w:pPr>
    </w:lvl>
    <w:lvl w:ilvl="3" w:tplc="081A000F" w:tentative="1">
      <w:start w:val="1"/>
      <w:numFmt w:val="decimal"/>
      <w:lvlText w:val="%4."/>
      <w:lvlJc w:val="left"/>
      <w:pPr>
        <w:tabs>
          <w:tab w:val="num" w:pos="3600"/>
        </w:tabs>
        <w:ind w:left="3600" w:hanging="360"/>
      </w:pPr>
    </w:lvl>
    <w:lvl w:ilvl="4" w:tplc="081A0019" w:tentative="1">
      <w:start w:val="1"/>
      <w:numFmt w:val="lowerLetter"/>
      <w:lvlText w:val="%5."/>
      <w:lvlJc w:val="left"/>
      <w:pPr>
        <w:tabs>
          <w:tab w:val="num" w:pos="4320"/>
        </w:tabs>
        <w:ind w:left="4320" w:hanging="360"/>
      </w:pPr>
    </w:lvl>
    <w:lvl w:ilvl="5" w:tplc="081A001B" w:tentative="1">
      <w:start w:val="1"/>
      <w:numFmt w:val="lowerRoman"/>
      <w:lvlText w:val="%6."/>
      <w:lvlJc w:val="right"/>
      <w:pPr>
        <w:tabs>
          <w:tab w:val="num" w:pos="5040"/>
        </w:tabs>
        <w:ind w:left="5040" w:hanging="180"/>
      </w:pPr>
    </w:lvl>
    <w:lvl w:ilvl="6" w:tplc="081A000F" w:tentative="1">
      <w:start w:val="1"/>
      <w:numFmt w:val="decimal"/>
      <w:lvlText w:val="%7."/>
      <w:lvlJc w:val="left"/>
      <w:pPr>
        <w:tabs>
          <w:tab w:val="num" w:pos="5760"/>
        </w:tabs>
        <w:ind w:left="5760" w:hanging="360"/>
      </w:pPr>
    </w:lvl>
    <w:lvl w:ilvl="7" w:tplc="081A0019" w:tentative="1">
      <w:start w:val="1"/>
      <w:numFmt w:val="lowerLetter"/>
      <w:lvlText w:val="%8."/>
      <w:lvlJc w:val="left"/>
      <w:pPr>
        <w:tabs>
          <w:tab w:val="num" w:pos="6480"/>
        </w:tabs>
        <w:ind w:left="6480" w:hanging="360"/>
      </w:pPr>
    </w:lvl>
    <w:lvl w:ilvl="8" w:tplc="081A001B" w:tentative="1">
      <w:start w:val="1"/>
      <w:numFmt w:val="lowerRoman"/>
      <w:lvlText w:val="%9."/>
      <w:lvlJc w:val="right"/>
      <w:pPr>
        <w:tabs>
          <w:tab w:val="num" w:pos="7200"/>
        </w:tabs>
        <w:ind w:left="7200" w:hanging="180"/>
      </w:pPr>
    </w:lvl>
  </w:abstractNum>
  <w:abstractNum w:abstractNumId="167">
    <w:nsid w:val="71801B2D"/>
    <w:multiLevelType w:val="multilevel"/>
    <w:tmpl w:val="574693EC"/>
    <w:lvl w:ilvl="0">
      <w:start w:val="1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8">
    <w:nsid w:val="71EE029A"/>
    <w:multiLevelType w:val="hybridMultilevel"/>
    <w:tmpl w:val="07EC6588"/>
    <w:lvl w:ilvl="0" w:tplc="D264C3A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71">
    <w:nsid w:val="72C55074"/>
    <w:multiLevelType w:val="multilevel"/>
    <w:tmpl w:val="5B845452"/>
    <w:lvl w:ilvl="0">
      <w:start w:val="5"/>
      <w:numFmt w:val="decimal"/>
      <w:lvlText w:val="%1"/>
      <w:lvlJc w:val="left"/>
      <w:pPr>
        <w:ind w:left="360" w:hanging="360"/>
      </w:pPr>
      <w:rPr>
        <w:rFonts w:hint="default"/>
      </w:rPr>
    </w:lvl>
    <w:lvl w:ilvl="1">
      <w:start w:val="8"/>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72">
    <w:nsid w:val="7381745D"/>
    <w:multiLevelType w:val="multilevel"/>
    <w:tmpl w:val="C9ECD5DE"/>
    <w:lvl w:ilvl="0">
      <w:start w:val="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7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75">
    <w:nsid w:val="75A03A06"/>
    <w:multiLevelType w:val="hybridMultilevel"/>
    <w:tmpl w:val="72021946"/>
    <w:lvl w:ilvl="0" w:tplc="6B7837FE">
      <w:numFmt w:val="bullet"/>
      <w:lvlText w:val="-"/>
      <w:lvlJc w:val="left"/>
      <w:pPr>
        <w:ind w:left="720" w:hanging="360"/>
      </w:pPr>
      <w:rPr>
        <w:rFonts w:ascii="Times New Roman" w:eastAsia="Times New Roman" w:hAnsi="Times New Roman" w:cs="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6">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77">
    <w:nsid w:val="79A45E1F"/>
    <w:multiLevelType w:val="hybridMultilevel"/>
    <w:tmpl w:val="BC64CE88"/>
    <w:lvl w:ilvl="0" w:tplc="28B64C34">
      <w:start w:val="1"/>
      <w:numFmt w:val="bullet"/>
      <w:lvlText w:val=""/>
      <w:lvlJc w:val="left"/>
      <w:pPr>
        <w:ind w:left="1854" w:hanging="360"/>
      </w:pPr>
      <w:rPr>
        <w:rFonts w:ascii="Symbol" w:hAnsi="Symbol" w:cs="Courier New" w:hint="default"/>
        <w:color w:val="auto"/>
        <w:sz w:val="18"/>
        <w:szCs w:val="20"/>
      </w:rPr>
    </w:lvl>
    <w:lvl w:ilvl="1" w:tplc="241A0003" w:tentative="1">
      <w:start w:val="1"/>
      <w:numFmt w:val="bullet"/>
      <w:lvlText w:val="o"/>
      <w:lvlJc w:val="left"/>
      <w:pPr>
        <w:ind w:left="2574" w:hanging="360"/>
      </w:pPr>
      <w:rPr>
        <w:rFonts w:ascii="Courier New" w:hAnsi="Courier New" w:cs="Courier New" w:hint="default"/>
      </w:rPr>
    </w:lvl>
    <w:lvl w:ilvl="2" w:tplc="241A0005" w:tentative="1">
      <w:start w:val="1"/>
      <w:numFmt w:val="bullet"/>
      <w:lvlText w:val=""/>
      <w:lvlJc w:val="left"/>
      <w:pPr>
        <w:ind w:left="3294" w:hanging="360"/>
      </w:pPr>
      <w:rPr>
        <w:rFonts w:ascii="Wingdings" w:hAnsi="Wingdings" w:hint="default"/>
      </w:rPr>
    </w:lvl>
    <w:lvl w:ilvl="3" w:tplc="241A0001" w:tentative="1">
      <w:start w:val="1"/>
      <w:numFmt w:val="bullet"/>
      <w:lvlText w:val=""/>
      <w:lvlJc w:val="left"/>
      <w:pPr>
        <w:ind w:left="4014" w:hanging="360"/>
      </w:pPr>
      <w:rPr>
        <w:rFonts w:ascii="Symbol" w:hAnsi="Symbol" w:hint="default"/>
      </w:rPr>
    </w:lvl>
    <w:lvl w:ilvl="4" w:tplc="241A0003" w:tentative="1">
      <w:start w:val="1"/>
      <w:numFmt w:val="bullet"/>
      <w:lvlText w:val="o"/>
      <w:lvlJc w:val="left"/>
      <w:pPr>
        <w:ind w:left="4734" w:hanging="360"/>
      </w:pPr>
      <w:rPr>
        <w:rFonts w:ascii="Courier New" w:hAnsi="Courier New" w:cs="Courier New" w:hint="default"/>
      </w:rPr>
    </w:lvl>
    <w:lvl w:ilvl="5" w:tplc="241A0005" w:tentative="1">
      <w:start w:val="1"/>
      <w:numFmt w:val="bullet"/>
      <w:lvlText w:val=""/>
      <w:lvlJc w:val="left"/>
      <w:pPr>
        <w:ind w:left="5454" w:hanging="360"/>
      </w:pPr>
      <w:rPr>
        <w:rFonts w:ascii="Wingdings" w:hAnsi="Wingdings" w:hint="default"/>
      </w:rPr>
    </w:lvl>
    <w:lvl w:ilvl="6" w:tplc="241A0001" w:tentative="1">
      <w:start w:val="1"/>
      <w:numFmt w:val="bullet"/>
      <w:lvlText w:val=""/>
      <w:lvlJc w:val="left"/>
      <w:pPr>
        <w:ind w:left="6174" w:hanging="360"/>
      </w:pPr>
      <w:rPr>
        <w:rFonts w:ascii="Symbol" w:hAnsi="Symbol" w:hint="default"/>
      </w:rPr>
    </w:lvl>
    <w:lvl w:ilvl="7" w:tplc="241A0003" w:tentative="1">
      <w:start w:val="1"/>
      <w:numFmt w:val="bullet"/>
      <w:lvlText w:val="o"/>
      <w:lvlJc w:val="left"/>
      <w:pPr>
        <w:ind w:left="6894" w:hanging="360"/>
      </w:pPr>
      <w:rPr>
        <w:rFonts w:ascii="Courier New" w:hAnsi="Courier New" w:cs="Courier New" w:hint="default"/>
      </w:rPr>
    </w:lvl>
    <w:lvl w:ilvl="8" w:tplc="241A0005" w:tentative="1">
      <w:start w:val="1"/>
      <w:numFmt w:val="bullet"/>
      <w:lvlText w:val=""/>
      <w:lvlJc w:val="left"/>
      <w:pPr>
        <w:ind w:left="7614" w:hanging="360"/>
      </w:pPr>
      <w:rPr>
        <w:rFonts w:ascii="Wingdings" w:hAnsi="Wingdings" w:hint="default"/>
      </w:rPr>
    </w:lvl>
  </w:abstractNum>
  <w:abstractNum w:abstractNumId="178">
    <w:nsid w:val="79CE1404"/>
    <w:multiLevelType w:val="hybridMultilevel"/>
    <w:tmpl w:val="37225FF4"/>
    <w:lvl w:ilvl="0" w:tplc="99560142">
      <w:start w:val="1"/>
      <w:numFmt w:val="decimal"/>
      <w:lvlText w:val="%1."/>
      <w:lvlJc w:val="left"/>
      <w:pPr>
        <w:tabs>
          <w:tab w:val="num" w:pos="1140"/>
        </w:tabs>
        <w:ind w:left="1140" w:hanging="360"/>
      </w:pPr>
    </w:lvl>
    <w:lvl w:ilvl="1" w:tplc="A1D4EE16">
      <w:numFmt w:val="none"/>
      <w:lvlText w:val=""/>
      <w:lvlJc w:val="left"/>
      <w:pPr>
        <w:tabs>
          <w:tab w:val="num" w:pos="360"/>
        </w:tabs>
      </w:pPr>
    </w:lvl>
    <w:lvl w:ilvl="2" w:tplc="5CCC59A4">
      <w:numFmt w:val="none"/>
      <w:lvlText w:val=""/>
      <w:lvlJc w:val="left"/>
      <w:pPr>
        <w:tabs>
          <w:tab w:val="num" w:pos="360"/>
        </w:tabs>
      </w:pPr>
    </w:lvl>
    <w:lvl w:ilvl="3" w:tplc="83B2A78C">
      <w:numFmt w:val="none"/>
      <w:lvlText w:val=""/>
      <w:lvlJc w:val="left"/>
      <w:pPr>
        <w:tabs>
          <w:tab w:val="num" w:pos="360"/>
        </w:tabs>
      </w:pPr>
    </w:lvl>
    <w:lvl w:ilvl="4" w:tplc="55D2CBEA">
      <w:numFmt w:val="none"/>
      <w:lvlText w:val=""/>
      <w:lvlJc w:val="left"/>
      <w:pPr>
        <w:tabs>
          <w:tab w:val="num" w:pos="360"/>
        </w:tabs>
      </w:pPr>
    </w:lvl>
    <w:lvl w:ilvl="5" w:tplc="56C4FAA2">
      <w:numFmt w:val="none"/>
      <w:lvlText w:val=""/>
      <w:lvlJc w:val="left"/>
      <w:pPr>
        <w:tabs>
          <w:tab w:val="num" w:pos="360"/>
        </w:tabs>
      </w:pPr>
    </w:lvl>
    <w:lvl w:ilvl="6" w:tplc="A94898B0">
      <w:numFmt w:val="none"/>
      <w:lvlText w:val=""/>
      <w:lvlJc w:val="left"/>
      <w:pPr>
        <w:tabs>
          <w:tab w:val="num" w:pos="360"/>
        </w:tabs>
      </w:pPr>
    </w:lvl>
    <w:lvl w:ilvl="7" w:tplc="110419A2">
      <w:numFmt w:val="none"/>
      <w:lvlText w:val=""/>
      <w:lvlJc w:val="left"/>
      <w:pPr>
        <w:tabs>
          <w:tab w:val="num" w:pos="360"/>
        </w:tabs>
      </w:pPr>
    </w:lvl>
    <w:lvl w:ilvl="8" w:tplc="9B9A0B72">
      <w:numFmt w:val="none"/>
      <w:lvlText w:val=""/>
      <w:lvlJc w:val="left"/>
      <w:pPr>
        <w:tabs>
          <w:tab w:val="num" w:pos="360"/>
        </w:tabs>
      </w:pPr>
    </w:lvl>
  </w:abstractNum>
  <w:abstractNum w:abstractNumId="179">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0">
    <w:nsid w:val="7EDE6BB3"/>
    <w:multiLevelType w:val="hybridMultilevel"/>
    <w:tmpl w:val="2310620C"/>
    <w:lvl w:ilvl="0" w:tplc="D264C3A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1">
    <w:nsid w:val="7FEC67A1"/>
    <w:multiLevelType w:val="hybridMultilevel"/>
    <w:tmpl w:val="C7105CDA"/>
    <w:lvl w:ilvl="0" w:tplc="A67A4120">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70"/>
  </w:num>
  <w:num w:numId="2">
    <w:abstractNumId w:val="80"/>
  </w:num>
  <w:num w:numId="3">
    <w:abstractNumId w:val="152"/>
  </w:num>
  <w:num w:numId="4">
    <w:abstractNumId w:val="70"/>
  </w:num>
  <w:num w:numId="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9"/>
  </w:num>
  <w:num w:numId="7">
    <w:abstractNumId w:val="179"/>
  </w:num>
  <w:num w:numId="8">
    <w:abstractNumId w:val="110"/>
  </w:num>
  <w:num w:numId="9">
    <w:abstractNumId w:val="89"/>
  </w:num>
  <w:num w:numId="10">
    <w:abstractNumId w:val="74"/>
  </w:num>
  <w:num w:numId="11">
    <w:abstractNumId w:val="71"/>
  </w:num>
  <w:num w:numId="12">
    <w:abstractNumId w:val="116"/>
  </w:num>
  <w:num w:numId="13">
    <w:abstractNumId w:val="95"/>
  </w:num>
  <w:num w:numId="14">
    <w:abstractNumId w:val="79"/>
  </w:num>
  <w:num w:numId="15">
    <w:abstractNumId w:val="155"/>
  </w:num>
  <w:num w:numId="16">
    <w:abstractNumId w:val="169"/>
  </w:num>
  <w:num w:numId="17">
    <w:abstractNumId w:val="57"/>
  </w:num>
  <w:num w:numId="18">
    <w:abstractNumId w:val="114"/>
  </w:num>
  <w:num w:numId="19">
    <w:abstractNumId w:val="135"/>
  </w:num>
  <w:num w:numId="20">
    <w:abstractNumId w:val="165"/>
  </w:num>
  <w:num w:numId="21">
    <w:abstractNumId w:val="87"/>
  </w:num>
  <w:num w:numId="22">
    <w:abstractNumId w:val="120"/>
  </w:num>
  <w:num w:numId="23">
    <w:abstractNumId w:val="102"/>
  </w:num>
  <w:num w:numId="24">
    <w:abstractNumId w:val="161"/>
  </w:num>
  <w:num w:numId="25">
    <w:abstractNumId w:val="125"/>
  </w:num>
  <w:num w:numId="26">
    <w:abstractNumId w:val="63"/>
  </w:num>
  <w:num w:numId="27">
    <w:abstractNumId w:val="153"/>
  </w:num>
  <w:num w:numId="28">
    <w:abstractNumId w:val="94"/>
  </w:num>
  <w:num w:numId="29">
    <w:abstractNumId w:val="177"/>
  </w:num>
  <w:num w:numId="30">
    <w:abstractNumId w:val="130"/>
  </w:num>
  <w:num w:numId="31">
    <w:abstractNumId w:val="131"/>
  </w:num>
  <w:num w:numId="32">
    <w:abstractNumId w:val="105"/>
  </w:num>
  <w:num w:numId="33">
    <w:abstractNumId w:val="175"/>
  </w:num>
  <w:num w:numId="34">
    <w:abstractNumId w:val="146"/>
  </w:num>
  <w:num w:numId="35">
    <w:abstractNumId w:val="127"/>
  </w:num>
  <w:num w:numId="36">
    <w:abstractNumId w:val="148"/>
  </w:num>
  <w:num w:numId="37">
    <w:abstractNumId w:val="128"/>
  </w:num>
  <w:num w:numId="38">
    <w:abstractNumId w:val="75"/>
  </w:num>
  <w:num w:numId="39">
    <w:abstractNumId w:val="54"/>
  </w:num>
  <w:num w:numId="40">
    <w:abstractNumId w:val="141"/>
  </w:num>
  <w:num w:numId="41">
    <w:abstractNumId w:val="107"/>
  </w:num>
  <w:num w:numId="42">
    <w:abstractNumId w:val="159"/>
  </w:num>
  <w:num w:numId="43">
    <w:abstractNumId w:val="121"/>
  </w:num>
  <w:num w:numId="44">
    <w:abstractNumId w:val="164"/>
  </w:num>
  <w:num w:numId="45">
    <w:abstractNumId w:val="129"/>
  </w:num>
  <w:num w:numId="46">
    <w:abstractNumId w:val="132"/>
  </w:num>
  <w:num w:numId="47">
    <w:abstractNumId w:val="166"/>
  </w:num>
  <w:num w:numId="48">
    <w:abstractNumId w:val="111"/>
  </w:num>
  <w:num w:numId="49">
    <w:abstractNumId w:val="64"/>
  </w:num>
  <w:num w:numId="50">
    <w:abstractNumId w:val="86"/>
  </w:num>
  <w:num w:numId="51">
    <w:abstractNumId w:val="115"/>
  </w:num>
  <w:num w:numId="52">
    <w:abstractNumId w:val="72"/>
  </w:num>
  <w:num w:numId="53">
    <w:abstractNumId w:val="122"/>
  </w:num>
  <w:num w:numId="54">
    <w:abstractNumId w:val="88"/>
  </w:num>
  <w:num w:numId="55">
    <w:abstractNumId w:val="163"/>
  </w:num>
  <w:num w:numId="56">
    <w:abstractNumId w:val="118"/>
  </w:num>
  <w:num w:numId="57">
    <w:abstractNumId w:val="100"/>
  </w:num>
  <w:num w:numId="58">
    <w:abstractNumId w:val="81"/>
  </w:num>
  <w:num w:numId="59">
    <w:abstractNumId w:val="142"/>
  </w:num>
  <w:num w:numId="60">
    <w:abstractNumId w:val="137"/>
  </w:num>
  <w:num w:numId="61">
    <w:abstractNumId w:val="108"/>
  </w:num>
  <w:num w:numId="62">
    <w:abstractNumId w:val="53"/>
  </w:num>
  <w:num w:numId="63">
    <w:abstractNumId w:val="117"/>
  </w:num>
  <w:num w:numId="64">
    <w:abstractNumId w:val="55"/>
  </w:num>
  <w:num w:numId="65">
    <w:abstractNumId w:val="59"/>
  </w:num>
  <w:num w:numId="66">
    <w:abstractNumId w:val="124"/>
  </w:num>
  <w:num w:numId="67">
    <w:abstractNumId w:val="50"/>
  </w:num>
  <w:num w:numId="68">
    <w:abstractNumId w:val="134"/>
  </w:num>
  <w:num w:numId="69">
    <w:abstractNumId w:val="97"/>
  </w:num>
  <w:num w:numId="7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49"/>
  </w:num>
  <w:num w:numId="72">
    <w:abstractNumId w:val="56"/>
  </w:num>
  <w:num w:numId="73">
    <w:abstractNumId w:val="84"/>
  </w:num>
  <w:num w:numId="74">
    <w:abstractNumId w:val="178"/>
  </w:num>
  <w:num w:numId="75">
    <w:abstractNumId w:val="160"/>
  </w:num>
  <w:num w:numId="76">
    <w:abstractNumId w:val="119"/>
  </w:num>
  <w:num w:numId="77">
    <w:abstractNumId w:val="93"/>
  </w:num>
  <w:num w:numId="78">
    <w:abstractNumId w:val="58"/>
  </w:num>
  <w:num w:numId="79">
    <w:abstractNumId w:val="133"/>
  </w:num>
  <w:num w:numId="80">
    <w:abstractNumId w:val="126"/>
  </w:num>
  <w:num w:numId="81">
    <w:abstractNumId w:val="83"/>
  </w:num>
  <w:num w:numId="82">
    <w:abstractNumId w:val="52"/>
  </w:num>
  <w:num w:numId="83">
    <w:abstractNumId w:val="0"/>
    <w:lvlOverride w:ilvl="0">
      <w:lvl w:ilvl="0">
        <w:start w:val="65535"/>
        <w:numFmt w:val="bullet"/>
        <w:lvlText w:val="-"/>
        <w:legacy w:legacy="1" w:legacySpace="0" w:legacyIndent="144"/>
        <w:lvlJc w:val="left"/>
        <w:rPr>
          <w:rFonts w:ascii="Arial" w:hAnsi="Arial" w:cs="Arial" w:hint="default"/>
        </w:rPr>
      </w:lvl>
    </w:lvlOverride>
  </w:num>
  <w:num w:numId="84">
    <w:abstractNumId w:val="150"/>
  </w:num>
  <w:num w:numId="85">
    <w:abstractNumId w:val="90"/>
  </w:num>
  <w:num w:numId="86">
    <w:abstractNumId w:val="113"/>
  </w:num>
  <w:num w:numId="87">
    <w:abstractNumId w:val="101"/>
  </w:num>
  <w:num w:numId="88">
    <w:abstractNumId w:val="96"/>
  </w:num>
  <w:num w:numId="89">
    <w:abstractNumId w:val="172"/>
  </w:num>
  <w:num w:numId="90">
    <w:abstractNumId w:val="92"/>
  </w:num>
  <w:num w:numId="91">
    <w:abstractNumId w:val="139"/>
  </w:num>
  <w:num w:numId="92">
    <w:abstractNumId w:val="157"/>
  </w:num>
  <w:num w:numId="93">
    <w:abstractNumId w:val="68"/>
  </w:num>
  <w:num w:numId="94">
    <w:abstractNumId w:val="91"/>
  </w:num>
  <w:num w:numId="95">
    <w:abstractNumId w:val="109"/>
  </w:num>
  <w:num w:numId="96">
    <w:abstractNumId w:val="162"/>
  </w:num>
  <w:num w:numId="97">
    <w:abstractNumId w:val="167"/>
  </w:num>
  <w:num w:numId="98">
    <w:abstractNumId w:val="154"/>
  </w:num>
  <w:num w:numId="99">
    <w:abstractNumId w:val="18"/>
  </w:num>
  <w:num w:numId="100">
    <w:abstractNumId w:val="19"/>
  </w:num>
  <w:num w:numId="101">
    <w:abstractNumId w:val="20"/>
  </w:num>
  <w:num w:numId="102">
    <w:abstractNumId w:val="180"/>
  </w:num>
  <w:num w:numId="103">
    <w:abstractNumId w:val="168"/>
  </w:num>
  <w:num w:numId="104">
    <w:abstractNumId w:val="82"/>
  </w:num>
  <w:num w:numId="105">
    <w:abstractNumId w:val="151"/>
  </w:num>
  <w:num w:numId="106">
    <w:abstractNumId w:val="147"/>
  </w:num>
  <w:num w:numId="107">
    <w:abstractNumId w:val="138"/>
  </w:num>
  <w:num w:numId="108">
    <w:abstractNumId w:val="106"/>
  </w:num>
  <w:num w:numId="109">
    <w:abstractNumId w:val="136"/>
  </w:num>
  <w:num w:numId="110">
    <w:abstractNumId w:val="103"/>
  </w:num>
  <w:num w:numId="111">
    <w:abstractNumId w:val="171"/>
  </w:num>
  <w:num w:numId="112">
    <w:abstractNumId w:val="60"/>
  </w:num>
  <w:num w:numId="113">
    <w:abstractNumId w:val="181"/>
  </w:num>
  <w:num w:numId="114">
    <w:abstractNumId w:val="62"/>
  </w:num>
  <w:num w:numId="115">
    <w:abstractNumId w:val="51"/>
  </w:num>
  <w:num w:numId="116">
    <w:abstractNumId w:val="112"/>
  </w:num>
  <w:num w:numId="117">
    <w:abstractNumId w:val="61"/>
  </w:num>
  <w:num w:numId="118">
    <w:abstractNumId w:val="78"/>
  </w:num>
  <w:num w:numId="119">
    <w:abstractNumId w:val="85"/>
  </w:num>
  <w:num w:numId="120">
    <w:abstractNumId w:val="140"/>
  </w:num>
  <w:num w:numId="121">
    <w:abstractNumId w:val="98"/>
  </w:num>
  <w:num w:numId="122">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5"/>
  </w:num>
  <w:num w:numId="124">
    <w:abstractNumId w:val="143"/>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DAF"/>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5E"/>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20E"/>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8D2"/>
    <w:rsid w:val="00055239"/>
    <w:rsid w:val="000554F7"/>
    <w:rsid w:val="000556DA"/>
    <w:rsid w:val="00055834"/>
    <w:rsid w:val="00056C77"/>
    <w:rsid w:val="000577BC"/>
    <w:rsid w:val="00057E3F"/>
    <w:rsid w:val="00057F61"/>
    <w:rsid w:val="0006051E"/>
    <w:rsid w:val="000609A8"/>
    <w:rsid w:val="00060DAC"/>
    <w:rsid w:val="0006127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97"/>
    <w:rsid w:val="000648A2"/>
    <w:rsid w:val="00065071"/>
    <w:rsid w:val="0006514D"/>
    <w:rsid w:val="00065368"/>
    <w:rsid w:val="000657F6"/>
    <w:rsid w:val="00065849"/>
    <w:rsid w:val="00065DE7"/>
    <w:rsid w:val="000663EE"/>
    <w:rsid w:val="00066E57"/>
    <w:rsid w:val="0006783E"/>
    <w:rsid w:val="00067DF5"/>
    <w:rsid w:val="00070234"/>
    <w:rsid w:val="00070240"/>
    <w:rsid w:val="000706CF"/>
    <w:rsid w:val="000706E1"/>
    <w:rsid w:val="00071074"/>
    <w:rsid w:val="000711DD"/>
    <w:rsid w:val="000718B1"/>
    <w:rsid w:val="00072ABE"/>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091"/>
    <w:rsid w:val="0008446C"/>
    <w:rsid w:val="000847B9"/>
    <w:rsid w:val="00084C7E"/>
    <w:rsid w:val="00084D50"/>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C18"/>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C7F5C"/>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4F6F"/>
    <w:rsid w:val="000D570B"/>
    <w:rsid w:val="000D5A30"/>
    <w:rsid w:val="000D5D37"/>
    <w:rsid w:val="000D64E7"/>
    <w:rsid w:val="000D68A4"/>
    <w:rsid w:val="000D68C4"/>
    <w:rsid w:val="000D6A36"/>
    <w:rsid w:val="000D6ACE"/>
    <w:rsid w:val="000D6FD6"/>
    <w:rsid w:val="000D740B"/>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304"/>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A20"/>
    <w:rsid w:val="00110BD5"/>
    <w:rsid w:val="00110E19"/>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F8B"/>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177"/>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4C9"/>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83C"/>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0DB"/>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7C7"/>
    <w:rsid w:val="00190ACE"/>
    <w:rsid w:val="00190D4A"/>
    <w:rsid w:val="00190EED"/>
    <w:rsid w:val="00191706"/>
    <w:rsid w:val="001917F1"/>
    <w:rsid w:val="00191978"/>
    <w:rsid w:val="00191A6C"/>
    <w:rsid w:val="00191AA9"/>
    <w:rsid w:val="00191B87"/>
    <w:rsid w:val="00191DBB"/>
    <w:rsid w:val="00192224"/>
    <w:rsid w:val="00192230"/>
    <w:rsid w:val="00192727"/>
    <w:rsid w:val="0019299D"/>
    <w:rsid w:val="00192B46"/>
    <w:rsid w:val="00192E7A"/>
    <w:rsid w:val="001930F3"/>
    <w:rsid w:val="0019387A"/>
    <w:rsid w:val="00193A45"/>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290"/>
    <w:rsid w:val="001A046B"/>
    <w:rsid w:val="001A0798"/>
    <w:rsid w:val="001A0BD5"/>
    <w:rsid w:val="001A14E3"/>
    <w:rsid w:val="001A1593"/>
    <w:rsid w:val="001A172A"/>
    <w:rsid w:val="001A180B"/>
    <w:rsid w:val="001A23A7"/>
    <w:rsid w:val="001A271D"/>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63"/>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0C4"/>
    <w:rsid w:val="001B727D"/>
    <w:rsid w:val="001B7C0C"/>
    <w:rsid w:val="001B7C30"/>
    <w:rsid w:val="001B7E0D"/>
    <w:rsid w:val="001C03D9"/>
    <w:rsid w:val="001C1BA6"/>
    <w:rsid w:val="001C1C80"/>
    <w:rsid w:val="001C2554"/>
    <w:rsid w:val="001C2959"/>
    <w:rsid w:val="001C2D06"/>
    <w:rsid w:val="001C2DE2"/>
    <w:rsid w:val="001C30C8"/>
    <w:rsid w:val="001C3152"/>
    <w:rsid w:val="001C3413"/>
    <w:rsid w:val="001C3BAF"/>
    <w:rsid w:val="001C3C76"/>
    <w:rsid w:val="001C3DD2"/>
    <w:rsid w:val="001C3F24"/>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C7F1A"/>
    <w:rsid w:val="001D04C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27D"/>
    <w:rsid w:val="001E5384"/>
    <w:rsid w:val="001E577C"/>
    <w:rsid w:val="001E6997"/>
    <w:rsid w:val="001E6C8B"/>
    <w:rsid w:val="001E6DC5"/>
    <w:rsid w:val="001E6E32"/>
    <w:rsid w:val="001E70CB"/>
    <w:rsid w:val="001E77A5"/>
    <w:rsid w:val="001F05D3"/>
    <w:rsid w:val="001F07CF"/>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871"/>
    <w:rsid w:val="002048A2"/>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059"/>
    <w:rsid w:val="002231BA"/>
    <w:rsid w:val="002231ED"/>
    <w:rsid w:val="002232C0"/>
    <w:rsid w:val="002233C3"/>
    <w:rsid w:val="002234C5"/>
    <w:rsid w:val="00223749"/>
    <w:rsid w:val="00223A5B"/>
    <w:rsid w:val="00223B5A"/>
    <w:rsid w:val="00224C2B"/>
    <w:rsid w:val="00224CF4"/>
    <w:rsid w:val="00224D9E"/>
    <w:rsid w:val="002251A4"/>
    <w:rsid w:val="00225879"/>
    <w:rsid w:val="002260F7"/>
    <w:rsid w:val="00226309"/>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7BC"/>
    <w:rsid w:val="00240961"/>
    <w:rsid w:val="00240B93"/>
    <w:rsid w:val="0024114E"/>
    <w:rsid w:val="002412A5"/>
    <w:rsid w:val="00241A19"/>
    <w:rsid w:val="00241AB0"/>
    <w:rsid w:val="002422C3"/>
    <w:rsid w:val="00242A19"/>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0DFB"/>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AD"/>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1C8"/>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CD5"/>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C0"/>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1D7"/>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D0167"/>
    <w:rsid w:val="002D0554"/>
    <w:rsid w:val="002D0583"/>
    <w:rsid w:val="002D05BE"/>
    <w:rsid w:val="002D08E2"/>
    <w:rsid w:val="002D0F00"/>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7444"/>
    <w:rsid w:val="002D75E4"/>
    <w:rsid w:val="002D785B"/>
    <w:rsid w:val="002D7AB2"/>
    <w:rsid w:val="002E08BD"/>
    <w:rsid w:val="002E08EA"/>
    <w:rsid w:val="002E107A"/>
    <w:rsid w:val="002E1296"/>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2F5F0E"/>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BC"/>
    <w:rsid w:val="003035F6"/>
    <w:rsid w:val="00303D7D"/>
    <w:rsid w:val="00303E05"/>
    <w:rsid w:val="00304141"/>
    <w:rsid w:val="0030491D"/>
    <w:rsid w:val="00304DC4"/>
    <w:rsid w:val="00305592"/>
    <w:rsid w:val="0030591F"/>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C80"/>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DE"/>
    <w:rsid w:val="00331795"/>
    <w:rsid w:val="003320BE"/>
    <w:rsid w:val="003323DD"/>
    <w:rsid w:val="00332650"/>
    <w:rsid w:val="00332879"/>
    <w:rsid w:val="00332CFE"/>
    <w:rsid w:val="003330A1"/>
    <w:rsid w:val="00333F16"/>
    <w:rsid w:val="00334592"/>
    <w:rsid w:val="0033467A"/>
    <w:rsid w:val="0033469C"/>
    <w:rsid w:val="003350DA"/>
    <w:rsid w:val="0033526F"/>
    <w:rsid w:val="00335525"/>
    <w:rsid w:val="003358B5"/>
    <w:rsid w:val="0033599E"/>
    <w:rsid w:val="00335A01"/>
    <w:rsid w:val="0033612A"/>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139"/>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3CF"/>
    <w:rsid w:val="00362541"/>
    <w:rsid w:val="00362975"/>
    <w:rsid w:val="003629E5"/>
    <w:rsid w:val="00363152"/>
    <w:rsid w:val="0036336A"/>
    <w:rsid w:val="003633A6"/>
    <w:rsid w:val="00363912"/>
    <w:rsid w:val="00363A50"/>
    <w:rsid w:val="003640AD"/>
    <w:rsid w:val="003644F3"/>
    <w:rsid w:val="003645D1"/>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91E"/>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596"/>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5A2"/>
    <w:rsid w:val="003A3EA5"/>
    <w:rsid w:val="003A40DD"/>
    <w:rsid w:val="003A43E6"/>
    <w:rsid w:val="003A44C8"/>
    <w:rsid w:val="003A45FC"/>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B5"/>
    <w:rsid w:val="003C45F6"/>
    <w:rsid w:val="003C4CA2"/>
    <w:rsid w:val="003C4CAB"/>
    <w:rsid w:val="003C4E60"/>
    <w:rsid w:val="003C4E63"/>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7F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2F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1FAF"/>
    <w:rsid w:val="004023EA"/>
    <w:rsid w:val="0040245C"/>
    <w:rsid w:val="0040259D"/>
    <w:rsid w:val="004026D2"/>
    <w:rsid w:val="00403B69"/>
    <w:rsid w:val="00403BD9"/>
    <w:rsid w:val="00403C47"/>
    <w:rsid w:val="00404DD4"/>
    <w:rsid w:val="00405684"/>
    <w:rsid w:val="00405E5E"/>
    <w:rsid w:val="004060B8"/>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632"/>
    <w:rsid w:val="0041370C"/>
    <w:rsid w:val="00413AFE"/>
    <w:rsid w:val="00413BCE"/>
    <w:rsid w:val="00414215"/>
    <w:rsid w:val="004143B5"/>
    <w:rsid w:val="004143E5"/>
    <w:rsid w:val="00414A97"/>
    <w:rsid w:val="00414ABC"/>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069"/>
    <w:rsid w:val="0045469A"/>
    <w:rsid w:val="0045575A"/>
    <w:rsid w:val="004559F1"/>
    <w:rsid w:val="00455D19"/>
    <w:rsid w:val="00455E5C"/>
    <w:rsid w:val="00456435"/>
    <w:rsid w:val="0045685C"/>
    <w:rsid w:val="00456A8F"/>
    <w:rsid w:val="00457A99"/>
    <w:rsid w:val="004604C7"/>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482"/>
    <w:rsid w:val="004716B3"/>
    <w:rsid w:val="00471E6B"/>
    <w:rsid w:val="004722B5"/>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2EF6"/>
    <w:rsid w:val="00483BB4"/>
    <w:rsid w:val="00483CD8"/>
    <w:rsid w:val="00483EFF"/>
    <w:rsid w:val="00484ACB"/>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8CB"/>
    <w:rsid w:val="00494CD6"/>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0BC"/>
    <w:rsid w:val="004C11DA"/>
    <w:rsid w:val="004C17AC"/>
    <w:rsid w:val="004C1F97"/>
    <w:rsid w:val="004C29D8"/>
    <w:rsid w:val="004C2BB8"/>
    <w:rsid w:val="004C2C09"/>
    <w:rsid w:val="004C2E90"/>
    <w:rsid w:val="004C3717"/>
    <w:rsid w:val="004C3B38"/>
    <w:rsid w:val="004C40FA"/>
    <w:rsid w:val="004C428A"/>
    <w:rsid w:val="004C45AC"/>
    <w:rsid w:val="004C4877"/>
    <w:rsid w:val="004C4B2E"/>
    <w:rsid w:val="004C4B92"/>
    <w:rsid w:val="004C4E61"/>
    <w:rsid w:val="004C50B7"/>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1FE"/>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07F07"/>
    <w:rsid w:val="005102CB"/>
    <w:rsid w:val="00510545"/>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226"/>
    <w:rsid w:val="0051544C"/>
    <w:rsid w:val="00515618"/>
    <w:rsid w:val="0051561A"/>
    <w:rsid w:val="005159C5"/>
    <w:rsid w:val="00516012"/>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4FE4"/>
    <w:rsid w:val="005355CF"/>
    <w:rsid w:val="0053569A"/>
    <w:rsid w:val="00535D05"/>
    <w:rsid w:val="00535EEA"/>
    <w:rsid w:val="0053641D"/>
    <w:rsid w:val="005365A7"/>
    <w:rsid w:val="0053691F"/>
    <w:rsid w:val="00536D2F"/>
    <w:rsid w:val="005370E0"/>
    <w:rsid w:val="00537227"/>
    <w:rsid w:val="00537552"/>
    <w:rsid w:val="00537609"/>
    <w:rsid w:val="00537747"/>
    <w:rsid w:val="00537B72"/>
    <w:rsid w:val="00537F3F"/>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07"/>
    <w:rsid w:val="00555397"/>
    <w:rsid w:val="005553AF"/>
    <w:rsid w:val="00555452"/>
    <w:rsid w:val="0055550D"/>
    <w:rsid w:val="0055576D"/>
    <w:rsid w:val="00555E19"/>
    <w:rsid w:val="00556100"/>
    <w:rsid w:val="0055619B"/>
    <w:rsid w:val="00556499"/>
    <w:rsid w:val="005565AE"/>
    <w:rsid w:val="005565EE"/>
    <w:rsid w:val="00556695"/>
    <w:rsid w:val="005568EA"/>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D98"/>
    <w:rsid w:val="00565F4F"/>
    <w:rsid w:val="00566390"/>
    <w:rsid w:val="00566C5B"/>
    <w:rsid w:val="00566D3C"/>
    <w:rsid w:val="00566D60"/>
    <w:rsid w:val="0056708A"/>
    <w:rsid w:val="005672E8"/>
    <w:rsid w:val="00567343"/>
    <w:rsid w:val="00567B57"/>
    <w:rsid w:val="00567C96"/>
    <w:rsid w:val="00567D3E"/>
    <w:rsid w:val="0057065D"/>
    <w:rsid w:val="005707D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2CC0"/>
    <w:rsid w:val="0058323D"/>
    <w:rsid w:val="005832AA"/>
    <w:rsid w:val="00583667"/>
    <w:rsid w:val="00583A40"/>
    <w:rsid w:val="00584509"/>
    <w:rsid w:val="005847B0"/>
    <w:rsid w:val="005851BE"/>
    <w:rsid w:val="005852D5"/>
    <w:rsid w:val="00585A47"/>
    <w:rsid w:val="005863F4"/>
    <w:rsid w:val="0058657D"/>
    <w:rsid w:val="00586789"/>
    <w:rsid w:val="00586F76"/>
    <w:rsid w:val="00587266"/>
    <w:rsid w:val="0058734C"/>
    <w:rsid w:val="0058756C"/>
    <w:rsid w:val="00587B94"/>
    <w:rsid w:val="00587C8E"/>
    <w:rsid w:val="00590BFB"/>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40"/>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A74EB"/>
    <w:rsid w:val="005A7A55"/>
    <w:rsid w:val="005B08A3"/>
    <w:rsid w:val="005B0B4C"/>
    <w:rsid w:val="005B108A"/>
    <w:rsid w:val="005B1305"/>
    <w:rsid w:val="005B14C3"/>
    <w:rsid w:val="005B14F4"/>
    <w:rsid w:val="005B1CE6"/>
    <w:rsid w:val="005B24DF"/>
    <w:rsid w:val="005B2A19"/>
    <w:rsid w:val="005B3D1F"/>
    <w:rsid w:val="005B4B5C"/>
    <w:rsid w:val="005B4BF7"/>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6C6"/>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51A"/>
    <w:rsid w:val="005E7B7C"/>
    <w:rsid w:val="005F0021"/>
    <w:rsid w:val="005F0143"/>
    <w:rsid w:val="005F0422"/>
    <w:rsid w:val="005F0501"/>
    <w:rsid w:val="005F075E"/>
    <w:rsid w:val="005F078E"/>
    <w:rsid w:val="005F0C7B"/>
    <w:rsid w:val="005F0F14"/>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95B"/>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18"/>
    <w:rsid w:val="00617242"/>
    <w:rsid w:val="00617EDE"/>
    <w:rsid w:val="0062027A"/>
    <w:rsid w:val="006204E2"/>
    <w:rsid w:val="00620511"/>
    <w:rsid w:val="00620723"/>
    <w:rsid w:val="00620E07"/>
    <w:rsid w:val="00620F85"/>
    <w:rsid w:val="006213F4"/>
    <w:rsid w:val="00621752"/>
    <w:rsid w:val="00621765"/>
    <w:rsid w:val="006220D5"/>
    <w:rsid w:val="006222FF"/>
    <w:rsid w:val="0062245B"/>
    <w:rsid w:val="006225D2"/>
    <w:rsid w:val="00622B66"/>
    <w:rsid w:val="00622C94"/>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885"/>
    <w:rsid w:val="00630278"/>
    <w:rsid w:val="0063038F"/>
    <w:rsid w:val="00630421"/>
    <w:rsid w:val="00631036"/>
    <w:rsid w:val="00631454"/>
    <w:rsid w:val="006318B6"/>
    <w:rsid w:val="00631E7E"/>
    <w:rsid w:val="006321FB"/>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AC"/>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CC"/>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455"/>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6F8"/>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5AA"/>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63A"/>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4CA"/>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2E84"/>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57F2"/>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942"/>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897"/>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6D4"/>
    <w:rsid w:val="007321EA"/>
    <w:rsid w:val="00732299"/>
    <w:rsid w:val="00732643"/>
    <w:rsid w:val="00732A90"/>
    <w:rsid w:val="00732E32"/>
    <w:rsid w:val="0073318B"/>
    <w:rsid w:val="0073319A"/>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6C00"/>
    <w:rsid w:val="00737550"/>
    <w:rsid w:val="00737598"/>
    <w:rsid w:val="007377C4"/>
    <w:rsid w:val="00737BF7"/>
    <w:rsid w:val="007400B8"/>
    <w:rsid w:val="00740167"/>
    <w:rsid w:val="007407F7"/>
    <w:rsid w:val="00740954"/>
    <w:rsid w:val="00740FD5"/>
    <w:rsid w:val="00741046"/>
    <w:rsid w:val="00741BD5"/>
    <w:rsid w:val="00741F26"/>
    <w:rsid w:val="0074253B"/>
    <w:rsid w:val="007428E7"/>
    <w:rsid w:val="00742BAE"/>
    <w:rsid w:val="00742CF1"/>
    <w:rsid w:val="00742D71"/>
    <w:rsid w:val="00742E7C"/>
    <w:rsid w:val="0074342B"/>
    <w:rsid w:val="00743433"/>
    <w:rsid w:val="00743CB1"/>
    <w:rsid w:val="00744024"/>
    <w:rsid w:val="0074417D"/>
    <w:rsid w:val="00744575"/>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3F06"/>
    <w:rsid w:val="007649C8"/>
    <w:rsid w:val="00765629"/>
    <w:rsid w:val="0076599B"/>
    <w:rsid w:val="00765AFA"/>
    <w:rsid w:val="007669FF"/>
    <w:rsid w:val="00766E41"/>
    <w:rsid w:val="00767011"/>
    <w:rsid w:val="0076752D"/>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599"/>
    <w:rsid w:val="0077474F"/>
    <w:rsid w:val="00774D99"/>
    <w:rsid w:val="007754C0"/>
    <w:rsid w:val="00775572"/>
    <w:rsid w:val="00775597"/>
    <w:rsid w:val="007755F9"/>
    <w:rsid w:val="00775627"/>
    <w:rsid w:val="00776191"/>
    <w:rsid w:val="00776559"/>
    <w:rsid w:val="00776867"/>
    <w:rsid w:val="00776D17"/>
    <w:rsid w:val="00776F7F"/>
    <w:rsid w:val="007772EE"/>
    <w:rsid w:val="007774B4"/>
    <w:rsid w:val="0077751C"/>
    <w:rsid w:val="0077752B"/>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873"/>
    <w:rsid w:val="00794ED5"/>
    <w:rsid w:val="007950F9"/>
    <w:rsid w:val="00795238"/>
    <w:rsid w:val="00795810"/>
    <w:rsid w:val="00795A97"/>
    <w:rsid w:val="00795B64"/>
    <w:rsid w:val="007960B5"/>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5E19"/>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06F"/>
    <w:rsid w:val="007E1181"/>
    <w:rsid w:val="007E1360"/>
    <w:rsid w:val="007E1C3A"/>
    <w:rsid w:val="007E1D4E"/>
    <w:rsid w:val="007E2195"/>
    <w:rsid w:val="007E255D"/>
    <w:rsid w:val="007E2D86"/>
    <w:rsid w:val="007E3266"/>
    <w:rsid w:val="007E361F"/>
    <w:rsid w:val="007E374E"/>
    <w:rsid w:val="007E3761"/>
    <w:rsid w:val="007E3AF6"/>
    <w:rsid w:val="007E3FEC"/>
    <w:rsid w:val="007E44E5"/>
    <w:rsid w:val="007E4744"/>
    <w:rsid w:val="007E4BCD"/>
    <w:rsid w:val="007E4C12"/>
    <w:rsid w:val="007E4CDF"/>
    <w:rsid w:val="007E4E41"/>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74"/>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6B41"/>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5893"/>
    <w:rsid w:val="008064AA"/>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2AE2"/>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88"/>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7D7"/>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A3C"/>
    <w:rsid w:val="00835FA9"/>
    <w:rsid w:val="0083639D"/>
    <w:rsid w:val="00836E6D"/>
    <w:rsid w:val="00837753"/>
    <w:rsid w:val="00837B79"/>
    <w:rsid w:val="00837D4A"/>
    <w:rsid w:val="00837D75"/>
    <w:rsid w:val="00840030"/>
    <w:rsid w:val="00840364"/>
    <w:rsid w:val="00840E10"/>
    <w:rsid w:val="0084157B"/>
    <w:rsid w:val="00841742"/>
    <w:rsid w:val="00841BC4"/>
    <w:rsid w:val="00841BE7"/>
    <w:rsid w:val="00841F94"/>
    <w:rsid w:val="008423A9"/>
    <w:rsid w:val="00842A1C"/>
    <w:rsid w:val="00842B3D"/>
    <w:rsid w:val="00842CAD"/>
    <w:rsid w:val="00842E4F"/>
    <w:rsid w:val="00842F08"/>
    <w:rsid w:val="00842F4C"/>
    <w:rsid w:val="00843AEC"/>
    <w:rsid w:val="008440C5"/>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06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20D"/>
    <w:rsid w:val="00863491"/>
    <w:rsid w:val="00863941"/>
    <w:rsid w:val="00863B7C"/>
    <w:rsid w:val="00863D13"/>
    <w:rsid w:val="00863D4C"/>
    <w:rsid w:val="00863E7C"/>
    <w:rsid w:val="00864009"/>
    <w:rsid w:val="0086416E"/>
    <w:rsid w:val="00864634"/>
    <w:rsid w:val="008650CF"/>
    <w:rsid w:val="00865ADC"/>
    <w:rsid w:val="00865EFB"/>
    <w:rsid w:val="00866119"/>
    <w:rsid w:val="008667BE"/>
    <w:rsid w:val="00866B4E"/>
    <w:rsid w:val="00866BD3"/>
    <w:rsid w:val="0086708E"/>
    <w:rsid w:val="008670B5"/>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DC1"/>
    <w:rsid w:val="00880E64"/>
    <w:rsid w:val="00881072"/>
    <w:rsid w:val="008812F4"/>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982"/>
    <w:rsid w:val="00896A1D"/>
    <w:rsid w:val="00896DC8"/>
    <w:rsid w:val="00897218"/>
    <w:rsid w:val="00897674"/>
    <w:rsid w:val="00897711"/>
    <w:rsid w:val="00897A36"/>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17A"/>
    <w:rsid w:val="008A4DE1"/>
    <w:rsid w:val="008A4F28"/>
    <w:rsid w:val="008A5791"/>
    <w:rsid w:val="008A57A2"/>
    <w:rsid w:val="008A5EF9"/>
    <w:rsid w:val="008A60D2"/>
    <w:rsid w:val="008A6413"/>
    <w:rsid w:val="008A6558"/>
    <w:rsid w:val="008A6C2B"/>
    <w:rsid w:val="008A71C9"/>
    <w:rsid w:val="008A7E4C"/>
    <w:rsid w:val="008A7FB7"/>
    <w:rsid w:val="008B0035"/>
    <w:rsid w:val="008B0730"/>
    <w:rsid w:val="008B0ACF"/>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A9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15"/>
    <w:rsid w:val="008C4FB0"/>
    <w:rsid w:val="008C5580"/>
    <w:rsid w:val="008C58E1"/>
    <w:rsid w:val="008C6211"/>
    <w:rsid w:val="008C6466"/>
    <w:rsid w:val="008C67CC"/>
    <w:rsid w:val="008C6922"/>
    <w:rsid w:val="008C739A"/>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2BC"/>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BB7"/>
    <w:rsid w:val="00925C46"/>
    <w:rsid w:val="00925CD9"/>
    <w:rsid w:val="00925E05"/>
    <w:rsid w:val="009266E2"/>
    <w:rsid w:val="00926734"/>
    <w:rsid w:val="0092680D"/>
    <w:rsid w:val="00926852"/>
    <w:rsid w:val="00926AE7"/>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499"/>
    <w:rsid w:val="009355E8"/>
    <w:rsid w:val="00935B7F"/>
    <w:rsid w:val="00936709"/>
    <w:rsid w:val="0093759C"/>
    <w:rsid w:val="00937913"/>
    <w:rsid w:val="00937BA5"/>
    <w:rsid w:val="00940069"/>
    <w:rsid w:val="0094044D"/>
    <w:rsid w:val="0094057D"/>
    <w:rsid w:val="00940764"/>
    <w:rsid w:val="00940C74"/>
    <w:rsid w:val="00941558"/>
    <w:rsid w:val="00941CD4"/>
    <w:rsid w:val="00941ED7"/>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921"/>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696"/>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456"/>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A0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20"/>
    <w:rsid w:val="009E215B"/>
    <w:rsid w:val="009E2308"/>
    <w:rsid w:val="009E23DB"/>
    <w:rsid w:val="009E285D"/>
    <w:rsid w:val="009E29C5"/>
    <w:rsid w:val="009E2CBB"/>
    <w:rsid w:val="009E2DD3"/>
    <w:rsid w:val="009E2F25"/>
    <w:rsid w:val="009E2FA8"/>
    <w:rsid w:val="009E32BA"/>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CEC"/>
    <w:rsid w:val="009E6FF5"/>
    <w:rsid w:val="009E7811"/>
    <w:rsid w:val="009E7DAE"/>
    <w:rsid w:val="009E7DBF"/>
    <w:rsid w:val="009E7E10"/>
    <w:rsid w:val="009E7E4E"/>
    <w:rsid w:val="009F0316"/>
    <w:rsid w:val="009F03E6"/>
    <w:rsid w:val="009F08A5"/>
    <w:rsid w:val="009F0914"/>
    <w:rsid w:val="009F0D52"/>
    <w:rsid w:val="009F0E4B"/>
    <w:rsid w:val="009F1112"/>
    <w:rsid w:val="009F1326"/>
    <w:rsid w:val="009F1749"/>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1D62"/>
    <w:rsid w:val="00A0242E"/>
    <w:rsid w:val="00A025A0"/>
    <w:rsid w:val="00A02C57"/>
    <w:rsid w:val="00A0342C"/>
    <w:rsid w:val="00A035DF"/>
    <w:rsid w:val="00A04B1D"/>
    <w:rsid w:val="00A04BDE"/>
    <w:rsid w:val="00A05273"/>
    <w:rsid w:val="00A05499"/>
    <w:rsid w:val="00A058CB"/>
    <w:rsid w:val="00A05D7D"/>
    <w:rsid w:val="00A05E5C"/>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1FDA"/>
    <w:rsid w:val="00A120B9"/>
    <w:rsid w:val="00A128FE"/>
    <w:rsid w:val="00A12C31"/>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2D"/>
    <w:rsid w:val="00A17D16"/>
    <w:rsid w:val="00A17EB1"/>
    <w:rsid w:val="00A17FE4"/>
    <w:rsid w:val="00A2002D"/>
    <w:rsid w:val="00A201F2"/>
    <w:rsid w:val="00A20688"/>
    <w:rsid w:val="00A207AE"/>
    <w:rsid w:val="00A207DD"/>
    <w:rsid w:val="00A20D58"/>
    <w:rsid w:val="00A21119"/>
    <w:rsid w:val="00A215D1"/>
    <w:rsid w:val="00A2190F"/>
    <w:rsid w:val="00A21A88"/>
    <w:rsid w:val="00A221EE"/>
    <w:rsid w:val="00A227E1"/>
    <w:rsid w:val="00A22F1B"/>
    <w:rsid w:val="00A2376D"/>
    <w:rsid w:val="00A238D1"/>
    <w:rsid w:val="00A23976"/>
    <w:rsid w:val="00A239AC"/>
    <w:rsid w:val="00A23A68"/>
    <w:rsid w:val="00A23B33"/>
    <w:rsid w:val="00A23FE0"/>
    <w:rsid w:val="00A240F7"/>
    <w:rsid w:val="00A2422D"/>
    <w:rsid w:val="00A247F5"/>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AC3"/>
    <w:rsid w:val="00A45D15"/>
    <w:rsid w:val="00A45FBF"/>
    <w:rsid w:val="00A462FB"/>
    <w:rsid w:val="00A4634C"/>
    <w:rsid w:val="00A474CA"/>
    <w:rsid w:val="00A476AE"/>
    <w:rsid w:val="00A476E9"/>
    <w:rsid w:val="00A477F6"/>
    <w:rsid w:val="00A47C5B"/>
    <w:rsid w:val="00A5095D"/>
    <w:rsid w:val="00A50A82"/>
    <w:rsid w:val="00A50A94"/>
    <w:rsid w:val="00A50E45"/>
    <w:rsid w:val="00A5121F"/>
    <w:rsid w:val="00A513C2"/>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6924"/>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1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692A"/>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3C9D"/>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577"/>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3CE"/>
    <w:rsid w:val="00AC043E"/>
    <w:rsid w:val="00AC0714"/>
    <w:rsid w:val="00AC0842"/>
    <w:rsid w:val="00AC0958"/>
    <w:rsid w:val="00AC1A40"/>
    <w:rsid w:val="00AC1BFB"/>
    <w:rsid w:val="00AC1CAC"/>
    <w:rsid w:val="00AC1EFD"/>
    <w:rsid w:val="00AC254B"/>
    <w:rsid w:val="00AC2764"/>
    <w:rsid w:val="00AC2AB7"/>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91B"/>
    <w:rsid w:val="00AC6F59"/>
    <w:rsid w:val="00AC712B"/>
    <w:rsid w:val="00AC73A1"/>
    <w:rsid w:val="00AC73BD"/>
    <w:rsid w:val="00AD04F1"/>
    <w:rsid w:val="00AD0802"/>
    <w:rsid w:val="00AD0BDD"/>
    <w:rsid w:val="00AD0C24"/>
    <w:rsid w:val="00AD0CF5"/>
    <w:rsid w:val="00AD0E3E"/>
    <w:rsid w:val="00AD1279"/>
    <w:rsid w:val="00AD1340"/>
    <w:rsid w:val="00AD1363"/>
    <w:rsid w:val="00AD1370"/>
    <w:rsid w:val="00AD16F4"/>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9EF"/>
    <w:rsid w:val="00AE2BBE"/>
    <w:rsid w:val="00AE3042"/>
    <w:rsid w:val="00AE3287"/>
    <w:rsid w:val="00AE3724"/>
    <w:rsid w:val="00AE3C52"/>
    <w:rsid w:val="00AE4A05"/>
    <w:rsid w:val="00AE5CF6"/>
    <w:rsid w:val="00AE605F"/>
    <w:rsid w:val="00AE6441"/>
    <w:rsid w:val="00AE6D51"/>
    <w:rsid w:val="00AE6D86"/>
    <w:rsid w:val="00AE749E"/>
    <w:rsid w:val="00AE76BF"/>
    <w:rsid w:val="00AE7D57"/>
    <w:rsid w:val="00AE7E3B"/>
    <w:rsid w:val="00AF0011"/>
    <w:rsid w:val="00AF0DAF"/>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6F6E"/>
    <w:rsid w:val="00AF71CE"/>
    <w:rsid w:val="00AF7BAE"/>
    <w:rsid w:val="00B00049"/>
    <w:rsid w:val="00B000D9"/>
    <w:rsid w:val="00B00168"/>
    <w:rsid w:val="00B00642"/>
    <w:rsid w:val="00B00978"/>
    <w:rsid w:val="00B00B81"/>
    <w:rsid w:val="00B00BBC"/>
    <w:rsid w:val="00B00D80"/>
    <w:rsid w:val="00B0106E"/>
    <w:rsid w:val="00B0145D"/>
    <w:rsid w:val="00B01607"/>
    <w:rsid w:val="00B0162D"/>
    <w:rsid w:val="00B0190C"/>
    <w:rsid w:val="00B02666"/>
    <w:rsid w:val="00B02A05"/>
    <w:rsid w:val="00B02ADD"/>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918"/>
    <w:rsid w:val="00B61AD9"/>
    <w:rsid w:val="00B61BE9"/>
    <w:rsid w:val="00B61C90"/>
    <w:rsid w:val="00B61DFC"/>
    <w:rsid w:val="00B61F80"/>
    <w:rsid w:val="00B623FE"/>
    <w:rsid w:val="00B629F8"/>
    <w:rsid w:val="00B62B5B"/>
    <w:rsid w:val="00B62C45"/>
    <w:rsid w:val="00B63174"/>
    <w:rsid w:val="00B63C0C"/>
    <w:rsid w:val="00B63DF1"/>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2CD"/>
    <w:rsid w:val="00B677C8"/>
    <w:rsid w:val="00B67A37"/>
    <w:rsid w:val="00B67C02"/>
    <w:rsid w:val="00B67C31"/>
    <w:rsid w:val="00B700D3"/>
    <w:rsid w:val="00B7166F"/>
    <w:rsid w:val="00B71B46"/>
    <w:rsid w:val="00B71C0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6E4A"/>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9C"/>
    <w:rsid w:val="00BA14D0"/>
    <w:rsid w:val="00BA15DD"/>
    <w:rsid w:val="00BA15FF"/>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BE9"/>
    <w:rsid w:val="00BB0F68"/>
    <w:rsid w:val="00BB11CF"/>
    <w:rsid w:val="00BB1468"/>
    <w:rsid w:val="00BB1A4A"/>
    <w:rsid w:val="00BB1F50"/>
    <w:rsid w:val="00BB203D"/>
    <w:rsid w:val="00BB270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92C"/>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C1C"/>
    <w:rsid w:val="00BD1D78"/>
    <w:rsid w:val="00BD1EF7"/>
    <w:rsid w:val="00BD25A3"/>
    <w:rsid w:val="00BD273D"/>
    <w:rsid w:val="00BD290C"/>
    <w:rsid w:val="00BD2CA8"/>
    <w:rsid w:val="00BD2EE8"/>
    <w:rsid w:val="00BD3196"/>
    <w:rsid w:val="00BD331D"/>
    <w:rsid w:val="00BD3536"/>
    <w:rsid w:val="00BD3799"/>
    <w:rsid w:val="00BD3DC6"/>
    <w:rsid w:val="00BD3F6F"/>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CF5"/>
    <w:rsid w:val="00C10FF4"/>
    <w:rsid w:val="00C1115D"/>
    <w:rsid w:val="00C1177C"/>
    <w:rsid w:val="00C11D34"/>
    <w:rsid w:val="00C1261F"/>
    <w:rsid w:val="00C12C75"/>
    <w:rsid w:val="00C12EF4"/>
    <w:rsid w:val="00C12FD2"/>
    <w:rsid w:val="00C13193"/>
    <w:rsid w:val="00C13363"/>
    <w:rsid w:val="00C13396"/>
    <w:rsid w:val="00C1371F"/>
    <w:rsid w:val="00C138DE"/>
    <w:rsid w:val="00C13B1F"/>
    <w:rsid w:val="00C13BEF"/>
    <w:rsid w:val="00C14152"/>
    <w:rsid w:val="00C14157"/>
    <w:rsid w:val="00C1425C"/>
    <w:rsid w:val="00C1530A"/>
    <w:rsid w:val="00C158C6"/>
    <w:rsid w:val="00C15EEA"/>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6EC"/>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A4F"/>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49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255"/>
    <w:rsid w:val="00C8639F"/>
    <w:rsid w:val="00C86927"/>
    <w:rsid w:val="00C86EFD"/>
    <w:rsid w:val="00C87184"/>
    <w:rsid w:val="00C872C3"/>
    <w:rsid w:val="00C87876"/>
    <w:rsid w:val="00C87948"/>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611E"/>
    <w:rsid w:val="00C96432"/>
    <w:rsid w:val="00C97891"/>
    <w:rsid w:val="00C978BE"/>
    <w:rsid w:val="00CA028F"/>
    <w:rsid w:val="00CA0951"/>
    <w:rsid w:val="00CA0CE9"/>
    <w:rsid w:val="00CA107E"/>
    <w:rsid w:val="00CA15A2"/>
    <w:rsid w:val="00CA1883"/>
    <w:rsid w:val="00CA1AEE"/>
    <w:rsid w:val="00CA1E95"/>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143B"/>
    <w:rsid w:val="00CB1731"/>
    <w:rsid w:val="00CB29BE"/>
    <w:rsid w:val="00CB3041"/>
    <w:rsid w:val="00CB326E"/>
    <w:rsid w:val="00CB33A3"/>
    <w:rsid w:val="00CB3558"/>
    <w:rsid w:val="00CB35EE"/>
    <w:rsid w:val="00CB379A"/>
    <w:rsid w:val="00CB39A3"/>
    <w:rsid w:val="00CB3CE3"/>
    <w:rsid w:val="00CB3F62"/>
    <w:rsid w:val="00CB42AF"/>
    <w:rsid w:val="00CB4556"/>
    <w:rsid w:val="00CB46B3"/>
    <w:rsid w:val="00CB46FE"/>
    <w:rsid w:val="00CB4BBF"/>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4EC9"/>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C7F0A"/>
    <w:rsid w:val="00CD0132"/>
    <w:rsid w:val="00CD048B"/>
    <w:rsid w:val="00CD04A2"/>
    <w:rsid w:val="00CD05C7"/>
    <w:rsid w:val="00CD0B0F"/>
    <w:rsid w:val="00CD0F0C"/>
    <w:rsid w:val="00CD0FE3"/>
    <w:rsid w:val="00CD10A1"/>
    <w:rsid w:val="00CD120D"/>
    <w:rsid w:val="00CD17EB"/>
    <w:rsid w:val="00CD19AE"/>
    <w:rsid w:val="00CD2742"/>
    <w:rsid w:val="00CD2AFA"/>
    <w:rsid w:val="00CD2D36"/>
    <w:rsid w:val="00CD2F29"/>
    <w:rsid w:val="00CD3030"/>
    <w:rsid w:val="00CD31E2"/>
    <w:rsid w:val="00CD3911"/>
    <w:rsid w:val="00CD3DCE"/>
    <w:rsid w:val="00CD3DD2"/>
    <w:rsid w:val="00CD4106"/>
    <w:rsid w:val="00CD4140"/>
    <w:rsid w:val="00CD4B57"/>
    <w:rsid w:val="00CD4E93"/>
    <w:rsid w:val="00CD62EF"/>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943"/>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49C0"/>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711"/>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5F2"/>
    <w:rsid w:val="00D22615"/>
    <w:rsid w:val="00D227C7"/>
    <w:rsid w:val="00D23169"/>
    <w:rsid w:val="00D231F7"/>
    <w:rsid w:val="00D23882"/>
    <w:rsid w:val="00D238F7"/>
    <w:rsid w:val="00D23942"/>
    <w:rsid w:val="00D23C9B"/>
    <w:rsid w:val="00D2476F"/>
    <w:rsid w:val="00D24969"/>
    <w:rsid w:val="00D24C3F"/>
    <w:rsid w:val="00D24D47"/>
    <w:rsid w:val="00D24D65"/>
    <w:rsid w:val="00D253F8"/>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2A91"/>
    <w:rsid w:val="00D333FA"/>
    <w:rsid w:val="00D34503"/>
    <w:rsid w:val="00D345A7"/>
    <w:rsid w:val="00D34C13"/>
    <w:rsid w:val="00D35C02"/>
    <w:rsid w:val="00D36996"/>
    <w:rsid w:val="00D3701C"/>
    <w:rsid w:val="00D370AF"/>
    <w:rsid w:val="00D370DA"/>
    <w:rsid w:val="00D372C8"/>
    <w:rsid w:val="00D37560"/>
    <w:rsid w:val="00D379CA"/>
    <w:rsid w:val="00D37D31"/>
    <w:rsid w:val="00D40190"/>
    <w:rsid w:val="00D407B8"/>
    <w:rsid w:val="00D40B31"/>
    <w:rsid w:val="00D40B94"/>
    <w:rsid w:val="00D41C4E"/>
    <w:rsid w:val="00D41FA8"/>
    <w:rsid w:val="00D4241C"/>
    <w:rsid w:val="00D42846"/>
    <w:rsid w:val="00D428AE"/>
    <w:rsid w:val="00D42B7D"/>
    <w:rsid w:val="00D42BF5"/>
    <w:rsid w:val="00D42D72"/>
    <w:rsid w:val="00D42E7E"/>
    <w:rsid w:val="00D43083"/>
    <w:rsid w:val="00D430C3"/>
    <w:rsid w:val="00D43E07"/>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5756F"/>
    <w:rsid w:val="00D603C5"/>
    <w:rsid w:val="00D604D9"/>
    <w:rsid w:val="00D607AB"/>
    <w:rsid w:val="00D60E10"/>
    <w:rsid w:val="00D60F7A"/>
    <w:rsid w:val="00D61040"/>
    <w:rsid w:val="00D615C1"/>
    <w:rsid w:val="00D61D7B"/>
    <w:rsid w:val="00D61EF9"/>
    <w:rsid w:val="00D61F13"/>
    <w:rsid w:val="00D61F77"/>
    <w:rsid w:val="00D61F8D"/>
    <w:rsid w:val="00D626AE"/>
    <w:rsid w:val="00D626E4"/>
    <w:rsid w:val="00D62771"/>
    <w:rsid w:val="00D62CE6"/>
    <w:rsid w:val="00D634A7"/>
    <w:rsid w:val="00D63B35"/>
    <w:rsid w:val="00D63B84"/>
    <w:rsid w:val="00D63DEC"/>
    <w:rsid w:val="00D642AE"/>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C2B"/>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4D4B"/>
    <w:rsid w:val="00D8511B"/>
    <w:rsid w:val="00D85BDE"/>
    <w:rsid w:val="00D86811"/>
    <w:rsid w:val="00D8686F"/>
    <w:rsid w:val="00D86CCA"/>
    <w:rsid w:val="00D87473"/>
    <w:rsid w:val="00D8753C"/>
    <w:rsid w:val="00D8789C"/>
    <w:rsid w:val="00D87A49"/>
    <w:rsid w:val="00D87CBD"/>
    <w:rsid w:val="00D9012C"/>
    <w:rsid w:val="00D902C0"/>
    <w:rsid w:val="00D905A0"/>
    <w:rsid w:val="00D90EFE"/>
    <w:rsid w:val="00D914AE"/>
    <w:rsid w:val="00D91765"/>
    <w:rsid w:val="00D91A7F"/>
    <w:rsid w:val="00D91C9F"/>
    <w:rsid w:val="00D93012"/>
    <w:rsid w:val="00D93164"/>
    <w:rsid w:val="00D93759"/>
    <w:rsid w:val="00D93879"/>
    <w:rsid w:val="00D93B6C"/>
    <w:rsid w:val="00D93EB8"/>
    <w:rsid w:val="00D9410D"/>
    <w:rsid w:val="00D946E4"/>
    <w:rsid w:val="00D94ACF"/>
    <w:rsid w:val="00D94B1C"/>
    <w:rsid w:val="00D94EA0"/>
    <w:rsid w:val="00D9560E"/>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803"/>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6C6"/>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A9"/>
    <w:rsid w:val="00DE7FA2"/>
    <w:rsid w:val="00DE7FBE"/>
    <w:rsid w:val="00DF06C2"/>
    <w:rsid w:val="00DF0E23"/>
    <w:rsid w:val="00DF169D"/>
    <w:rsid w:val="00DF188B"/>
    <w:rsid w:val="00DF2577"/>
    <w:rsid w:val="00DF260A"/>
    <w:rsid w:val="00DF2854"/>
    <w:rsid w:val="00DF2A9A"/>
    <w:rsid w:val="00DF3090"/>
    <w:rsid w:val="00DF32AD"/>
    <w:rsid w:val="00DF3598"/>
    <w:rsid w:val="00DF37F4"/>
    <w:rsid w:val="00DF3BD5"/>
    <w:rsid w:val="00DF3E72"/>
    <w:rsid w:val="00DF40BF"/>
    <w:rsid w:val="00DF44D9"/>
    <w:rsid w:val="00DF4505"/>
    <w:rsid w:val="00DF47FA"/>
    <w:rsid w:val="00DF4920"/>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1775"/>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BCF"/>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AB6"/>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263"/>
    <w:rsid w:val="00E35470"/>
    <w:rsid w:val="00E354A4"/>
    <w:rsid w:val="00E359A5"/>
    <w:rsid w:val="00E35C75"/>
    <w:rsid w:val="00E35EFD"/>
    <w:rsid w:val="00E3624A"/>
    <w:rsid w:val="00E364D4"/>
    <w:rsid w:val="00E36E58"/>
    <w:rsid w:val="00E36F01"/>
    <w:rsid w:val="00E37122"/>
    <w:rsid w:val="00E37D73"/>
    <w:rsid w:val="00E4028C"/>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8A6"/>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FF0"/>
    <w:rsid w:val="00E52BEC"/>
    <w:rsid w:val="00E52C59"/>
    <w:rsid w:val="00E52D85"/>
    <w:rsid w:val="00E5377F"/>
    <w:rsid w:val="00E53998"/>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2E1B"/>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48E"/>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244"/>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A1F"/>
    <w:rsid w:val="00ED0D86"/>
    <w:rsid w:val="00ED11CE"/>
    <w:rsid w:val="00ED13B2"/>
    <w:rsid w:val="00ED1C41"/>
    <w:rsid w:val="00ED248E"/>
    <w:rsid w:val="00ED2894"/>
    <w:rsid w:val="00ED2B45"/>
    <w:rsid w:val="00ED2E35"/>
    <w:rsid w:val="00ED3182"/>
    <w:rsid w:val="00ED3E9D"/>
    <w:rsid w:val="00ED3EE8"/>
    <w:rsid w:val="00ED4500"/>
    <w:rsid w:val="00ED476D"/>
    <w:rsid w:val="00ED50A6"/>
    <w:rsid w:val="00ED5109"/>
    <w:rsid w:val="00ED52C0"/>
    <w:rsid w:val="00ED52D0"/>
    <w:rsid w:val="00ED57B6"/>
    <w:rsid w:val="00ED58B4"/>
    <w:rsid w:val="00ED5ADD"/>
    <w:rsid w:val="00ED5CEC"/>
    <w:rsid w:val="00ED60F6"/>
    <w:rsid w:val="00ED6137"/>
    <w:rsid w:val="00ED61E7"/>
    <w:rsid w:val="00ED62CF"/>
    <w:rsid w:val="00ED6D63"/>
    <w:rsid w:val="00ED6D8B"/>
    <w:rsid w:val="00ED6DE3"/>
    <w:rsid w:val="00ED700E"/>
    <w:rsid w:val="00ED704C"/>
    <w:rsid w:val="00ED70B2"/>
    <w:rsid w:val="00ED754D"/>
    <w:rsid w:val="00ED795D"/>
    <w:rsid w:val="00ED7DCB"/>
    <w:rsid w:val="00EE0029"/>
    <w:rsid w:val="00EE03E1"/>
    <w:rsid w:val="00EE070C"/>
    <w:rsid w:val="00EE09AC"/>
    <w:rsid w:val="00EE0AF4"/>
    <w:rsid w:val="00EE0E23"/>
    <w:rsid w:val="00EE0E8A"/>
    <w:rsid w:val="00EE20D0"/>
    <w:rsid w:val="00EE260E"/>
    <w:rsid w:val="00EE2949"/>
    <w:rsid w:val="00EE2D04"/>
    <w:rsid w:val="00EE3505"/>
    <w:rsid w:val="00EE365B"/>
    <w:rsid w:val="00EE3678"/>
    <w:rsid w:val="00EE38AD"/>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6B1"/>
    <w:rsid w:val="00EF6815"/>
    <w:rsid w:val="00EF686A"/>
    <w:rsid w:val="00EF6DAD"/>
    <w:rsid w:val="00EF6F76"/>
    <w:rsid w:val="00F00160"/>
    <w:rsid w:val="00F00381"/>
    <w:rsid w:val="00F0077D"/>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5FD3"/>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3FD0"/>
    <w:rsid w:val="00F140C8"/>
    <w:rsid w:val="00F14109"/>
    <w:rsid w:val="00F14482"/>
    <w:rsid w:val="00F14515"/>
    <w:rsid w:val="00F145CF"/>
    <w:rsid w:val="00F14765"/>
    <w:rsid w:val="00F148C6"/>
    <w:rsid w:val="00F14D09"/>
    <w:rsid w:val="00F15529"/>
    <w:rsid w:val="00F156B5"/>
    <w:rsid w:val="00F15BA3"/>
    <w:rsid w:val="00F15E8B"/>
    <w:rsid w:val="00F15EA2"/>
    <w:rsid w:val="00F15EF3"/>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BDD"/>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32"/>
    <w:rsid w:val="00F26D84"/>
    <w:rsid w:val="00F26FF0"/>
    <w:rsid w:val="00F271D4"/>
    <w:rsid w:val="00F275AD"/>
    <w:rsid w:val="00F2760A"/>
    <w:rsid w:val="00F27AC7"/>
    <w:rsid w:val="00F30179"/>
    <w:rsid w:val="00F30606"/>
    <w:rsid w:val="00F30651"/>
    <w:rsid w:val="00F31D03"/>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2E13"/>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5F9"/>
    <w:rsid w:val="00F54AEB"/>
    <w:rsid w:val="00F54D35"/>
    <w:rsid w:val="00F54D3A"/>
    <w:rsid w:val="00F55101"/>
    <w:rsid w:val="00F552BD"/>
    <w:rsid w:val="00F556C5"/>
    <w:rsid w:val="00F55B22"/>
    <w:rsid w:val="00F560C3"/>
    <w:rsid w:val="00F56293"/>
    <w:rsid w:val="00F564AC"/>
    <w:rsid w:val="00F569FC"/>
    <w:rsid w:val="00F56A50"/>
    <w:rsid w:val="00F56E80"/>
    <w:rsid w:val="00F56F65"/>
    <w:rsid w:val="00F57151"/>
    <w:rsid w:val="00F5725A"/>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3CAC"/>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2E7"/>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E48"/>
    <w:rsid w:val="00F94F42"/>
    <w:rsid w:val="00F95255"/>
    <w:rsid w:val="00F959E2"/>
    <w:rsid w:val="00F95AEE"/>
    <w:rsid w:val="00F95DDD"/>
    <w:rsid w:val="00F96080"/>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5D0E"/>
    <w:rsid w:val="00FA5D6D"/>
    <w:rsid w:val="00FA5F73"/>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06B"/>
    <w:rsid w:val="00FB51D5"/>
    <w:rsid w:val="00FB57B9"/>
    <w:rsid w:val="00FB57CA"/>
    <w:rsid w:val="00FB5E83"/>
    <w:rsid w:val="00FB669B"/>
    <w:rsid w:val="00FB6818"/>
    <w:rsid w:val="00FB695B"/>
    <w:rsid w:val="00FB6BF6"/>
    <w:rsid w:val="00FB71EA"/>
    <w:rsid w:val="00FB7979"/>
    <w:rsid w:val="00FB7BE8"/>
    <w:rsid w:val="00FB7C69"/>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693"/>
    <w:rsid w:val="00FD2771"/>
    <w:rsid w:val="00FD2AA4"/>
    <w:rsid w:val="00FD2E00"/>
    <w:rsid w:val="00FD3641"/>
    <w:rsid w:val="00FD3973"/>
    <w:rsid w:val="00FD40AE"/>
    <w:rsid w:val="00FD44E8"/>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829"/>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8EC"/>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F7E697"/>
  <w15:docId w15:val="{6B1024FD-D8F5-404A-917E-8665F4BDD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1749"/>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rsid w:val="008E42BF"/>
    <w:rPr>
      <w:rFonts w:ascii="Symbol" w:hAnsi="Symbol"/>
    </w:rPr>
  </w:style>
  <w:style w:type="character" w:customStyle="1" w:styleId="WW8Num15z0">
    <w:name w:val="WW8Num15z0"/>
    <w:rsid w:val="008E42BF"/>
    <w:rPr>
      <w:rFonts w:ascii="Symbol" w:hAnsi="Symbol"/>
    </w:rPr>
  </w:style>
  <w:style w:type="character" w:customStyle="1" w:styleId="WW8Num16z0">
    <w:name w:val="WW8Num16z0"/>
    <w:rsid w:val="008E42BF"/>
    <w:rPr>
      <w:rFonts w:ascii="Symbol" w:hAnsi="Symbol" w:cs="Times New Roman"/>
    </w:rPr>
  </w:style>
  <w:style w:type="character" w:customStyle="1" w:styleId="WW8Num17z0">
    <w:name w:val="WW8Num17z0"/>
    <w:rsid w:val="008E42BF"/>
    <w:rPr>
      <w:rFonts w:ascii="Symbol" w:hAnsi="Symbol"/>
    </w:rPr>
  </w:style>
  <w:style w:type="character" w:customStyle="1" w:styleId="WW8Num19z1">
    <w:name w:val="WW8Num19z1"/>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rsid w:val="008E42BF"/>
    <w:rPr>
      <w:rFonts w:ascii="Symbol" w:hAnsi="Symbol"/>
    </w:rPr>
  </w:style>
  <w:style w:type="character" w:customStyle="1" w:styleId="WW8Num26z0">
    <w:name w:val="WW8Num26z0"/>
    <w:rsid w:val="008E42BF"/>
    <w:rPr>
      <w:i w:val="0"/>
    </w:rPr>
  </w:style>
  <w:style w:type="character" w:customStyle="1" w:styleId="WW8Num27z0">
    <w:name w:val="WW8Num27z0"/>
    <w:rsid w:val="008E42BF"/>
    <w:rPr>
      <w:rFonts w:ascii="Symbol" w:hAnsi="Symbol"/>
    </w:rPr>
  </w:style>
  <w:style w:type="character" w:customStyle="1" w:styleId="WW8Num28z0">
    <w:name w:val="WW8Num28z0"/>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rsid w:val="008E42BF"/>
    <w:rPr>
      <w:rFonts w:ascii="Symbol" w:hAnsi="Symbol"/>
    </w:rPr>
  </w:style>
  <w:style w:type="character" w:customStyle="1" w:styleId="WW8Num41z0">
    <w:name w:val="WW8Num41z0"/>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rsid w:val="008E42BF"/>
    <w:rPr>
      <w:rFonts w:ascii="Symbol" w:hAnsi="Symbol"/>
    </w:rPr>
  </w:style>
  <w:style w:type="character" w:customStyle="1" w:styleId="WW8Num27z1">
    <w:name w:val="WW8Num27z1"/>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rsid w:val="008E42BF"/>
    <w:rPr>
      <w:rFonts w:ascii="Courier New" w:hAnsi="Courier New"/>
    </w:rPr>
  </w:style>
  <w:style w:type="character" w:customStyle="1" w:styleId="WW8Num3z2">
    <w:name w:val="WW8Num3z2"/>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rsid w:val="008E42BF"/>
    <w:rPr>
      <w:rFonts w:ascii="Courier New" w:hAnsi="Courier New" w:cs="Courier New"/>
    </w:rPr>
  </w:style>
  <w:style w:type="character" w:customStyle="1" w:styleId="WW8Num4z2">
    <w:name w:val="WW8Num4z2"/>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uiPriority w:val="99"/>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33"/>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99"/>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uiPriority w:val="99"/>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uiPriority w:val="99"/>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uiPriority w:val="99"/>
    <w:qFormat/>
    <w:rsid w:val="00686711"/>
    <w:pPr>
      <w:spacing w:before="360" w:after="240"/>
      <w:ind w:left="0" w:firstLine="0"/>
      <w:jc w:val="center"/>
    </w:pPr>
    <w:rPr>
      <w:sz w:val="24"/>
    </w:rPr>
  </w:style>
  <w:style w:type="character" w:customStyle="1" w:styleId="NazivobrascaChar">
    <w:name w:val="Naziv obrasca Char"/>
    <w:link w:val="Nazivobrasca"/>
    <w:uiPriority w:val="99"/>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9F0914"/>
  </w:style>
  <w:style w:type="table" w:customStyle="1" w:styleId="SBSSimple1">
    <w:name w:val="SBS Simple1"/>
    <w:basedOn w:val="TableNormal"/>
    <w:next w:val="TableGrid"/>
    <w:rsid w:val="009F0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9F091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1">
    <w:name w:val="No List11"/>
    <w:next w:val="NoList"/>
    <w:uiPriority w:val="99"/>
    <w:semiHidden/>
    <w:rsid w:val="009F0914"/>
  </w:style>
  <w:style w:type="table" w:customStyle="1" w:styleId="TableGrid11">
    <w:name w:val="Table Grid11"/>
    <w:basedOn w:val="TableNormal"/>
    <w:next w:val="TableGrid"/>
    <w:rsid w:val="009F091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9F0914"/>
  </w:style>
  <w:style w:type="table" w:customStyle="1" w:styleId="TableGrid21">
    <w:name w:val="Table Grid21"/>
    <w:basedOn w:val="TableNormal"/>
    <w:next w:val="TableGrid"/>
    <w:rsid w:val="009F091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rsid w:val="009F091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semiHidden/>
    <w:unhideWhenUsed/>
    <w:rsid w:val="009F0914"/>
  </w:style>
  <w:style w:type="character" w:customStyle="1" w:styleId="WW8Num1z0">
    <w:name w:val="WW8Num1z0"/>
    <w:rsid w:val="009F0914"/>
    <w:rPr>
      <w:rFonts w:ascii="Times New Roman" w:hAnsi="Times New Roman"/>
    </w:rPr>
  </w:style>
  <w:style w:type="character" w:customStyle="1" w:styleId="WW8Num1z1">
    <w:name w:val="WW8Num1z1"/>
    <w:rsid w:val="009F0914"/>
    <w:rPr>
      <w:rFonts w:ascii="Courier New" w:hAnsi="Courier New"/>
    </w:rPr>
  </w:style>
  <w:style w:type="character" w:customStyle="1" w:styleId="WW8Num1z3">
    <w:name w:val="WW8Num1z3"/>
    <w:rsid w:val="009F0914"/>
    <w:rPr>
      <w:rFonts w:ascii="Symbol" w:hAnsi="Symbol"/>
    </w:rPr>
  </w:style>
  <w:style w:type="character" w:customStyle="1" w:styleId="WW8Num3z3">
    <w:name w:val="WW8Num3z3"/>
    <w:rsid w:val="009F0914"/>
    <w:rPr>
      <w:rFonts w:ascii="Symbol" w:hAnsi="Symbol"/>
    </w:rPr>
  </w:style>
  <w:style w:type="character" w:customStyle="1" w:styleId="WW8Num8z0">
    <w:name w:val="WW8Num8z0"/>
    <w:rsid w:val="009F0914"/>
    <w:rPr>
      <w:rFonts w:ascii="Times New Roman" w:hAnsi="Times New Roman"/>
    </w:rPr>
  </w:style>
  <w:style w:type="character" w:customStyle="1" w:styleId="WW8Num9z0">
    <w:name w:val="WW8Num9z0"/>
    <w:rsid w:val="009F0914"/>
    <w:rPr>
      <w:rFonts w:cs="Times New Roman"/>
    </w:rPr>
  </w:style>
  <w:style w:type="character" w:customStyle="1" w:styleId="WW8Num9z1">
    <w:name w:val="WW8Num9z1"/>
    <w:rsid w:val="009F0914"/>
    <w:rPr>
      <w:rFonts w:cs="Times New Roman"/>
      <w:b/>
    </w:rPr>
  </w:style>
  <w:style w:type="character" w:customStyle="1" w:styleId="WW8Num11z2">
    <w:name w:val="WW8Num11z2"/>
    <w:rsid w:val="009F0914"/>
    <w:rPr>
      <w:rFonts w:ascii="Wingdings" w:hAnsi="Wingdings"/>
    </w:rPr>
  </w:style>
  <w:style w:type="character" w:customStyle="1" w:styleId="WW8Num11z3">
    <w:name w:val="WW8Num11z3"/>
    <w:rsid w:val="009F0914"/>
    <w:rPr>
      <w:rFonts w:ascii="Symbol" w:hAnsi="Symbol"/>
    </w:rPr>
  </w:style>
  <w:style w:type="character" w:customStyle="1" w:styleId="WW8Num12z3">
    <w:name w:val="WW8Num12z3"/>
    <w:rsid w:val="009F0914"/>
    <w:rPr>
      <w:rFonts w:ascii="Symbol" w:hAnsi="Symbol"/>
    </w:rPr>
  </w:style>
  <w:style w:type="character" w:customStyle="1" w:styleId="WW8Num14z0">
    <w:name w:val="WW8Num14z0"/>
    <w:rsid w:val="009F0914"/>
    <w:rPr>
      <w:rFonts w:cs="Times New Roman"/>
    </w:rPr>
  </w:style>
  <w:style w:type="character" w:customStyle="1" w:styleId="WW8Num16z2">
    <w:name w:val="WW8Num16z2"/>
    <w:rsid w:val="009F0914"/>
    <w:rPr>
      <w:rFonts w:ascii="Wingdings" w:hAnsi="Wingdings"/>
    </w:rPr>
  </w:style>
  <w:style w:type="character" w:customStyle="1" w:styleId="WW8Num16z3">
    <w:name w:val="WW8Num16z3"/>
    <w:rsid w:val="009F0914"/>
    <w:rPr>
      <w:rFonts w:ascii="Symbol" w:hAnsi="Symbol"/>
    </w:rPr>
  </w:style>
  <w:style w:type="character" w:customStyle="1" w:styleId="WW8Num19z3">
    <w:name w:val="WW8Num19z3"/>
    <w:rsid w:val="009F0914"/>
    <w:rPr>
      <w:rFonts w:ascii="Symbol" w:hAnsi="Symbol"/>
    </w:rPr>
  </w:style>
  <w:style w:type="character" w:customStyle="1" w:styleId="WW8Num24z3">
    <w:name w:val="WW8Num24z3"/>
    <w:rsid w:val="009F0914"/>
    <w:rPr>
      <w:rFonts w:ascii="Symbol" w:hAnsi="Symbol"/>
    </w:rPr>
  </w:style>
  <w:style w:type="character" w:customStyle="1" w:styleId="WW8Num25z3">
    <w:name w:val="WW8Num25z3"/>
    <w:rsid w:val="009F0914"/>
    <w:rPr>
      <w:rFonts w:ascii="Symbol" w:hAnsi="Symbol"/>
    </w:rPr>
  </w:style>
  <w:style w:type="character" w:customStyle="1" w:styleId="WW8Num27z3">
    <w:name w:val="WW8Num27z3"/>
    <w:rsid w:val="009F0914"/>
    <w:rPr>
      <w:rFonts w:ascii="Symbol" w:hAnsi="Symbol"/>
    </w:rPr>
  </w:style>
  <w:style w:type="character" w:customStyle="1" w:styleId="WW8Num30z1">
    <w:name w:val="WW8Num30z1"/>
    <w:rsid w:val="009F0914"/>
    <w:rPr>
      <w:rFonts w:ascii="Courier New" w:hAnsi="Courier New"/>
    </w:rPr>
  </w:style>
  <w:style w:type="character" w:customStyle="1" w:styleId="WW8Num33z0">
    <w:name w:val="WW8Num33z0"/>
    <w:rsid w:val="009F0914"/>
    <w:rPr>
      <w:rFonts w:cs="Times New Roman"/>
    </w:rPr>
  </w:style>
  <w:style w:type="paragraph" w:customStyle="1" w:styleId="ListParagraphCharChar">
    <w:name w:val="List Paragraph Char Char"/>
    <w:basedOn w:val="Normal"/>
    <w:link w:val="ListParagraphCharCharChar"/>
    <w:uiPriority w:val="34"/>
    <w:qFormat/>
    <w:rsid w:val="009F0914"/>
    <w:pPr>
      <w:spacing w:before="0"/>
      <w:ind w:left="720"/>
      <w:contextualSpacing/>
      <w:jc w:val="left"/>
    </w:pPr>
    <w:rPr>
      <w:rFonts w:ascii="Times New Roman" w:hAnsi="Times New Roman"/>
      <w:sz w:val="24"/>
      <w:szCs w:val="24"/>
      <w:lang w:val="x-none" w:eastAsia="x-none"/>
    </w:rPr>
  </w:style>
  <w:style w:type="character" w:customStyle="1" w:styleId="ListParagraphCharCharChar">
    <w:name w:val="List Paragraph Char Char Char"/>
    <w:link w:val="ListParagraphCharChar"/>
    <w:uiPriority w:val="34"/>
    <w:rsid w:val="009F0914"/>
    <w:rPr>
      <w:rFonts w:ascii="Times New Roman" w:hAnsi="Times New Roman"/>
      <w:sz w:val="24"/>
      <w:szCs w:val="24"/>
      <w:lang w:val="x-none" w:eastAsia="x-none"/>
    </w:rPr>
  </w:style>
  <w:style w:type="table" w:customStyle="1" w:styleId="TableGrid111">
    <w:name w:val="Table Grid111"/>
    <w:basedOn w:val="TableNormal"/>
    <w:next w:val="TableGrid"/>
    <w:locked/>
    <w:rsid w:val="009F0914"/>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TableNormal"/>
    <w:next w:val="TableGrid"/>
    <w:rsid w:val="009F091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9F0914"/>
  </w:style>
  <w:style w:type="paragraph" w:styleId="HTMLPreformatted">
    <w:name w:val="HTML Preformatted"/>
    <w:basedOn w:val="Normal"/>
    <w:link w:val="HTMLPreformattedChar"/>
    <w:uiPriority w:val="99"/>
    <w:unhideWhenUsed/>
    <w:rsid w:val="009F0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eastAsia="Calibri" w:hAnsi="Courier New"/>
      <w:color w:val="000000"/>
      <w:sz w:val="20"/>
      <w:szCs w:val="20"/>
      <w:lang w:val="x-none" w:eastAsia="x-none"/>
    </w:rPr>
  </w:style>
  <w:style w:type="character" w:customStyle="1" w:styleId="HTMLPreformattedChar">
    <w:name w:val="HTML Preformatted Char"/>
    <w:basedOn w:val="DefaultParagraphFont"/>
    <w:link w:val="HTMLPreformatted"/>
    <w:uiPriority w:val="99"/>
    <w:rsid w:val="009F0914"/>
    <w:rPr>
      <w:rFonts w:ascii="Courier New" w:eastAsia="Calibri" w:hAnsi="Courier New"/>
      <w:color w:val="000000"/>
      <w:lang w:val="x-none" w:eastAsia="x-none"/>
    </w:rPr>
  </w:style>
  <w:style w:type="table" w:customStyle="1" w:styleId="TableGrid211">
    <w:name w:val="Table Grid211"/>
    <w:basedOn w:val="TableNormal"/>
    <w:next w:val="TableGrid"/>
    <w:uiPriority w:val="3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il6-nabrajanjesarednimbrojevima">
    <w:name w:val="Stil 6 -nabrajanje sa rednim brojevima"/>
    <w:basedOn w:val="Normal"/>
    <w:rsid w:val="009F0914"/>
    <w:pPr>
      <w:numPr>
        <w:numId w:val="70"/>
      </w:numPr>
      <w:tabs>
        <w:tab w:val="num" w:pos="432"/>
        <w:tab w:val="right" w:pos="567"/>
      </w:tabs>
      <w:spacing w:before="60" w:after="120"/>
      <w:ind w:left="573" w:hanging="216"/>
    </w:pPr>
    <w:rPr>
      <w:rFonts w:cs="Arial"/>
      <w:bCs/>
      <w:color w:val="000000"/>
      <w:lang w:val="sr-Latn-CS" w:eastAsia="de-CH"/>
    </w:rPr>
  </w:style>
  <w:style w:type="paragraph" w:customStyle="1" w:styleId="msonormalcxspmiddle">
    <w:name w:val="msonormalcxspmiddle"/>
    <w:basedOn w:val="Normal"/>
    <w:rsid w:val="009F0914"/>
    <w:pPr>
      <w:spacing w:before="100" w:beforeAutospacing="1" w:after="100" w:afterAutospacing="1"/>
      <w:jc w:val="left"/>
    </w:pPr>
    <w:rPr>
      <w:rFonts w:ascii="Times New Roman" w:hAnsi="Times New Roman"/>
      <w:sz w:val="24"/>
      <w:szCs w:val="24"/>
      <w:lang w:val="sr-Latn-CS" w:eastAsia="sr-Latn-CS"/>
    </w:rPr>
  </w:style>
  <w:style w:type="character" w:customStyle="1" w:styleId="WW8Num9z2">
    <w:name w:val="WW8Num9z2"/>
    <w:rsid w:val="009F0914"/>
    <w:rPr>
      <w:rFonts w:ascii="Wingdings" w:hAnsi="Wingdings"/>
    </w:rPr>
  </w:style>
  <w:style w:type="character" w:customStyle="1" w:styleId="WW8Num9z3">
    <w:name w:val="WW8Num9z3"/>
    <w:rsid w:val="009F0914"/>
    <w:rPr>
      <w:rFonts w:ascii="Symbol" w:hAnsi="Symbol"/>
    </w:rPr>
  </w:style>
  <w:style w:type="paragraph" w:customStyle="1" w:styleId="tekst0">
    <w:name w:val="tekst"/>
    <w:basedOn w:val="Normal"/>
    <w:rsid w:val="009F0914"/>
    <w:pPr>
      <w:widowControl w:val="0"/>
      <w:suppressAutoHyphens/>
      <w:spacing w:before="0"/>
      <w:ind w:firstLine="709"/>
      <w:jc w:val="left"/>
    </w:pPr>
    <w:rPr>
      <w:rFonts w:ascii="Arial Narrow" w:hAnsi="Arial Narrow"/>
      <w:sz w:val="24"/>
      <w:szCs w:val="16"/>
      <w:lang w:val="sr-Latn-CS" w:eastAsia="ar-SA"/>
    </w:rPr>
  </w:style>
  <w:style w:type="paragraph" w:customStyle="1" w:styleId="uvuceno">
    <w:name w:val="uvuceno"/>
    <w:basedOn w:val="Normal"/>
    <w:rsid w:val="009F0914"/>
    <w:pPr>
      <w:tabs>
        <w:tab w:val="left" w:pos="3369"/>
        <w:tab w:val="left" w:pos="9468"/>
      </w:tabs>
      <w:suppressAutoHyphens/>
      <w:spacing w:before="0"/>
      <w:ind w:left="2552"/>
    </w:pPr>
    <w:rPr>
      <w:szCs w:val="16"/>
      <w:lang w:eastAsia="ar-SA"/>
    </w:rPr>
  </w:style>
  <w:style w:type="paragraph" w:customStyle="1" w:styleId="smanjenirazmaci">
    <w:name w:val="smanjeni razmaci"/>
    <w:basedOn w:val="Normal"/>
    <w:rsid w:val="009F0914"/>
    <w:pPr>
      <w:spacing w:before="0" w:line="160" w:lineRule="exact"/>
      <w:ind w:left="1100" w:right="660" w:hanging="1120"/>
      <w:jc w:val="left"/>
    </w:pPr>
    <w:rPr>
      <w:rFonts w:ascii="New York" w:hAnsi="New York"/>
      <w:sz w:val="24"/>
      <w:szCs w:val="20"/>
    </w:rPr>
  </w:style>
  <w:style w:type="numbering" w:customStyle="1" w:styleId="Stil1">
    <w:name w:val="Stil1"/>
    <w:rsid w:val="009F0914"/>
    <w:pPr>
      <w:numPr>
        <w:numId w:val="71"/>
      </w:numPr>
    </w:pPr>
  </w:style>
  <w:style w:type="paragraph" w:customStyle="1" w:styleId="Paragraf">
    <w:name w:val="Paragraf"/>
    <w:basedOn w:val="Normal"/>
    <w:rsid w:val="009F0914"/>
    <w:pPr>
      <w:suppressAutoHyphens/>
      <w:autoSpaceDE w:val="0"/>
      <w:spacing w:after="120"/>
      <w:ind w:firstLine="720"/>
    </w:pPr>
    <w:rPr>
      <w:rFonts w:cs="Arial"/>
      <w:sz w:val="24"/>
      <w:szCs w:val="24"/>
      <w:lang w:val="sr-Cyrl-CS" w:eastAsia="ar-SA"/>
    </w:rPr>
  </w:style>
  <w:style w:type="paragraph" w:customStyle="1" w:styleId="Vietas2">
    <w:name w:val="Viñetas 2"/>
    <w:basedOn w:val="Normal"/>
    <w:link w:val="Vietas2Car"/>
    <w:uiPriority w:val="99"/>
    <w:rsid w:val="009F0914"/>
    <w:pPr>
      <w:numPr>
        <w:numId w:val="73"/>
      </w:numPr>
      <w:tabs>
        <w:tab w:val="num" w:pos="360"/>
      </w:tabs>
      <w:suppressAutoHyphens/>
      <w:spacing w:before="0" w:after="240"/>
      <w:ind w:left="0" w:firstLine="0"/>
    </w:pPr>
    <w:rPr>
      <w:rFonts w:eastAsia="MS Mincho"/>
      <w:szCs w:val="24"/>
      <w:lang w:val="x-none" w:eastAsia="x-none"/>
    </w:rPr>
  </w:style>
  <w:style w:type="character" w:customStyle="1" w:styleId="Vietas2Car">
    <w:name w:val="Viñetas 2 Car"/>
    <w:link w:val="Vietas2"/>
    <w:uiPriority w:val="99"/>
    <w:locked/>
    <w:rsid w:val="009F0914"/>
    <w:rPr>
      <w:rFonts w:eastAsia="MS Mincho"/>
      <w:sz w:val="22"/>
      <w:szCs w:val="24"/>
      <w:lang w:val="x-none" w:eastAsia="x-none"/>
    </w:rPr>
  </w:style>
  <w:style w:type="numbering" w:customStyle="1" w:styleId="NoList211">
    <w:name w:val="No List211"/>
    <w:next w:val="NoList"/>
    <w:semiHidden/>
    <w:rsid w:val="009F0914"/>
  </w:style>
  <w:style w:type="numbering" w:customStyle="1" w:styleId="NoList311">
    <w:name w:val="No List311"/>
    <w:next w:val="NoList"/>
    <w:semiHidden/>
    <w:rsid w:val="009F0914"/>
  </w:style>
  <w:style w:type="numbering" w:customStyle="1" w:styleId="Style11">
    <w:name w:val="Style11"/>
    <w:rsid w:val="009F0914"/>
    <w:pPr>
      <w:numPr>
        <w:numId w:val="72"/>
      </w:numPr>
    </w:pPr>
  </w:style>
  <w:style w:type="numbering" w:customStyle="1" w:styleId="NoList4">
    <w:name w:val="No List4"/>
    <w:next w:val="NoList"/>
    <w:semiHidden/>
    <w:rsid w:val="009F0914"/>
  </w:style>
  <w:style w:type="numbering" w:customStyle="1" w:styleId="NoList5">
    <w:name w:val="No List5"/>
    <w:next w:val="NoList"/>
    <w:uiPriority w:val="99"/>
    <w:semiHidden/>
    <w:unhideWhenUsed/>
    <w:rsid w:val="009F0914"/>
  </w:style>
  <w:style w:type="table" w:customStyle="1" w:styleId="SBSSimple2">
    <w:name w:val="SBS Simple2"/>
    <w:basedOn w:val="TableNormal"/>
    <w:next w:val="TableGrid"/>
    <w:rsid w:val="009F09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2">
    <w:name w:val="Light Shading12"/>
    <w:basedOn w:val="TableNormal"/>
    <w:uiPriority w:val="60"/>
    <w:rsid w:val="009F091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semiHidden/>
    <w:rsid w:val="009F0914"/>
  </w:style>
  <w:style w:type="table" w:customStyle="1" w:styleId="TableGrid12">
    <w:name w:val="Table Grid12"/>
    <w:basedOn w:val="TableNormal"/>
    <w:next w:val="TableGrid"/>
    <w:rsid w:val="009F091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9F0914"/>
  </w:style>
  <w:style w:type="table" w:customStyle="1" w:styleId="TableGrid22">
    <w:name w:val="Table Grid22"/>
    <w:basedOn w:val="TableNormal"/>
    <w:next w:val="TableGrid"/>
    <w:rsid w:val="009F091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rsid w:val="009F091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9F0914"/>
  </w:style>
  <w:style w:type="table" w:customStyle="1" w:styleId="TableGrid112">
    <w:name w:val="Table Grid112"/>
    <w:basedOn w:val="TableNormal"/>
    <w:next w:val="TableGrid"/>
    <w:locked/>
    <w:rsid w:val="009F0914"/>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1">
    <w:name w:val="Table Grid101"/>
    <w:basedOn w:val="TableNormal"/>
    <w:next w:val="TableGrid"/>
    <w:rsid w:val="009F0914"/>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9F0914"/>
  </w:style>
  <w:style w:type="table" w:customStyle="1" w:styleId="TableGrid212">
    <w:name w:val="Table Grid212"/>
    <w:basedOn w:val="TableNormal"/>
    <w:next w:val="TableGrid"/>
    <w:uiPriority w:val="3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39"/>
    <w:rsid w:val="009F0914"/>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1">
    <w:name w:val="Stil11"/>
    <w:rsid w:val="009F0914"/>
    <w:pPr>
      <w:numPr>
        <w:numId w:val="19"/>
      </w:numPr>
    </w:pPr>
  </w:style>
  <w:style w:type="numbering" w:customStyle="1" w:styleId="NoList212">
    <w:name w:val="No List212"/>
    <w:next w:val="NoList"/>
    <w:semiHidden/>
    <w:rsid w:val="009F0914"/>
  </w:style>
  <w:style w:type="numbering" w:customStyle="1" w:styleId="NoList312">
    <w:name w:val="No List312"/>
    <w:next w:val="NoList"/>
    <w:semiHidden/>
    <w:rsid w:val="009F0914"/>
  </w:style>
  <w:style w:type="numbering" w:customStyle="1" w:styleId="Style111">
    <w:name w:val="Style111"/>
    <w:rsid w:val="009F0914"/>
    <w:pPr>
      <w:numPr>
        <w:numId w:val="21"/>
      </w:numPr>
    </w:pPr>
  </w:style>
  <w:style w:type="numbering" w:customStyle="1" w:styleId="NoList41">
    <w:name w:val="No List41"/>
    <w:next w:val="NoList"/>
    <w:semiHidden/>
    <w:rsid w:val="009F0914"/>
  </w:style>
  <w:style w:type="table" w:customStyle="1" w:styleId="TableGrid113">
    <w:name w:val="Table Grid113"/>
    <w:basedOn w:val="TableNormal"/>
    <w:next w:val="TableGrid"/>
    <w:locked/>
    <w:rsid w:val="00E11775"/>
    <w:rPr>
      <w:rFonts w:ascii="Times New Roman" w:hAnsi="Times New Roman"/>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3">
    <w:name w:val="Table Grid213"/>
    <w:basedOn w:val="TableNormal"/>
    <w:next w:val="TableGrid"/>
    <w:uiPriority w:val="39"/>
    <w:rsid w:val="00E11775"/>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2">
    <w:name w:val="Stil12"/>
    <w:rsid w:val="00E11775"/>
  </w:style>
  <w:style w:type="numbering" w:customStyle="1" w:styleId="Style112">
    <w:name w:val="Style112"/>
    <w:rsid w:val="00E117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image" Target="media/image6.emf"/><Relationship Id="rId191" Type="http://schemas.openxmlformats.org/officeDocument/2006/relationships/customXml" Target="../customXml/item160.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1082;jn.gov.rs"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7.emf"/><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header" Target="header1.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8.emf"/><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image" Target="media/image3.emf"/><Relationship Id="rId188" Type="http://schemas.openxmlformats.org/officeDocument/2006/relationships/theme" Target="theme/theme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bg.vi.sud.rs/lt/articles/o-visem-sudu/obavestenje-ke-za-pravna-lica.html"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9.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image" Target="media/image4.emf"/><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2.xml"/><Relationship Id="rId189"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10.emf"/><Relationship Id="rId179" Type="http://schemas.openxmlformats.org/officeDocument/2006/relationships/hyperlink" Target="http://www.apr.gov.rs" TargetMode="External"/><Relationship Id="rId190" Type="http://schemas.openxmlformats.org/officeDocument/2006/relationships/customXml" Target="../customXml/item159.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image" Target="media/image5.emf"/><Relationship Id="rId18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http://www.apr.gov.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11.emf"/><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footer" Target="footer3.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12.emf"/><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image" Target="media/image2.emf"/><Relationship Id="rId187" Type="http://schemas.openxmlformats.org/officeDocument/2006/relationships/fontTable" Target="fontTable.xm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mso-contentType ?>
<FormTemplates xmlns="http://schemas.microsoft.com/sharepoint/v3/contenttype/forms">
  <Display>DocumentLibraryForm</Display>
  <Edit>DocumentLibraryForm</Edit>
  <New>DocumentLibraryForm</New>
</FormTemplates>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Документ" ma:contentTypeID="0x010100EB514B92218C434381AAB4C8BC47732C" ma:contentTypeVersion="1" ma:contentTypeDescription="Креирајте нови документ." ma:contentTypeScope="" ma:versionID="f662bee23b85a237d76f6a52087e11d7">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05F825-D52A-43CA-90CA-766F29CE9512}"/>
</file>

<file path=customXml/itemProps10.xml><?xml version="1.0" encoding="utf-8"?>
<ds:datastoreItem xmlns:ds="http://schemas.openxmlformats.org/officeDocument/2006/customXml" ds:itemID="{63321BB8-520C-4D29-866D-92079FF299B6}"/>
</file>

<file path=customXml/itemProps100.xml><?xml version="1.0" encoding="utf-8"?>
<ds:datastoreItem xmlns:ds="http://schemas.openxmlformats.org/officeDocument/2006/customXml" ds:itemID="{A29AF106-B4A7-493C-88A1-1AD95A99E9C4}"/>
</file>

<file path=customXml/itemProps101.xml><?xml version="1.0" encoding="utf-8"?>
<ds:datastoreItem xmlns:ds="http://schemas.openxmlformats.org/officeDocument/2006/customXml" ds:itemID="{78A7A11F-D122-4A80-863C-76E4C6EF936E}"/>
</file>

<file path=customXml/itemProps102.xml><?xml version="1.0" encoding="utf-8"?>
<ds:datastoreItem xmlns:ds="http://schemas.openxmlformats.org/officeDocument/2006/customXml" ds:itemID="{35E63A9B-DE90-4E82-8358-43ED5CEA86F2}"/>
</file>

<file path=customXml/itemProps103.xml><?xml version="1.0" encoding="utf-8"?>
<ds:datastoreItem xmlns:ds="http://schemas.openxmlformats.org/officeDocument/2006/customXml" ds:itemID="{199BE034-8EBE-4611-BB0F-9E21657F205F}"/>
</file>

<file path=customXml/itemProps104.xml><?xml version="1.0" encoding="utf-8"?>
<ds:datastoreItem xmlns:ds="http://schemas.openxmlformats.org/officeDocument/2006/customXml" ds:itemID="{4F56648F-5CCC-4D21-8B4C-55848B7430FB}"/>
</file>

<file path=customXml/itemProps105.xml><?xml version="1.0" encoding="utf-8"?>
<ds:datastoreItem xmlns:ds="http://schemas.openxmlformats.org/officeDocument/2006/customXml" ds:itemID="{583D9E99-2064-401D-9D4D-CE0CBFA65FB1}"/>
</file>

<file path=customXml/itemProps106.xml><?xml version="1.0" encoding="utf-8"?>
<ds:datastoreItem xmlns:ds="http://schemas.openxmlformats.org/officeDocument/2006/customXml" ds:itemID="{B010FAFF-F77B-4C7B-850F-6FBE9999D267}"/>
</file>

<file path=customXml/itemProps107.xml><?xml version="1.0" encoding="utf-8"?>
<ds:datastoreItem xmlns:ds="http://schemas.openxmlformats.org/officeDocument/2006/customXml" ds:itemID="{1071B969-B1B5-4F99-B653-6C78BBD3D9F5}"/>
</file>

<file path=customXml/itemProps108.xml><?xml version="1.0" encoding="utf-8"?>
<ds:datastoreItem xmlns:ds="http://schemas.openxmlformats.org/officeDocument/2006/customXml" ds:itemID="{D1BD458C-96A0-4742-98CA-8AC7FFA49E56}"/>
</file>

<file path=customXml/itemProps109.xml><?xml version="1.0" encoding="utf-8"?>
<ds:datastoreItem xmlns:ds="http://schemas.openxmlformats.org/officeDocument/2006/customXml" ds:itemID="{EFAA0239-32DC-4416-AB7D-7154A7D1DAFB}"/>
</file>

<file path=customXml/itemProps11.xml><?xml version="1.0" encoding="utf-8"?>
<ds:datastoreItem xmlns:ds="http://schemas.openxmlformats.org/officeDocument/2006/customXml" ds:itemID="{DC36A775-53DE-4E16-8D96-1467B5B3C654}"/>
</file>

<file path=customXml/itemProps110.xml><?xml version="1.0" encoding="utf-8"?>
<ds:datastoreItem xmlns:ds="http://schemas.openxmlformats.org/officeDocument/2006/customXml" ds:itemID="{3151EE76-A42E-4CD0-B4B3-A9DB068BF051}"/>
</file>

<file path=customXml/itemProps111.xml><?xml version="1.0" encoding="utf-8"?>
<ds:datastoreItem xmlns:ds="http://schemas.openxmlformats.org/officeDocument/2006/customXml" ds:itemID="{6FAD6DD4-921C-4534-B516-6FF5F08E70C2}"/>
</file>

<file path=customXml/itemProps112.xml><?xml version="1.0" encoding="utf-8"?>
<ds:datastoreItem xmlns:ds="http://schemas.openxmlformats.org/officeDocument/2006/customXml" ds:itemID="{A7B77B13-DEF2-406F-8FC4-CF7915016076}"/>
</file>

<file path=customXml/itemProps113.xml><?xml version="1.0" encoding="utf-8"?>
<ds:datastoreItem xmlns:ds="http://schemas.openxmlformats.org/officeDocument/2006/customXml" ds:itemID="{CB820DBF-F839-489A-998A-714E035A359D}"/>
</file>

<file path=customXml/itemProps114.xml><?xml version="1.0" encoding="utf-8"?>
<ds:datastoreItem xmlns:ds="http://schemas.openxmlformats.org/officeDocument/2006/customXml" ds:itemID="{699F0309-84C2-48CB-AEED-5AFCB8F5D7BB}"/>
</file>

<file path=customXml/itemProps115.xml><?xml version="1.0" encoding="utf-8"?>
<ds:datastoreItem xmlns:ds="http://schemas.openxmlformats.org/officeDocument/2006/customXml" ds:itemID="{8294CB91-4D8B-4E10-85B6-0C255FA876A3}"/>
</file>

<file path=customXml/itemProps116.xml><?xml version="1.0" encoding="utf-8"?>
<ds:datastoreItem xmlns:ds="http://schemas.openxmlformats.org/officeDocument/2006/customXml" ds:itemID="{1D39773A-F74D-4E6C-B7B8-BCBE8813AFB4}"/>
</file>

<file path=customXml/itemProps117.xml><?xml version="1.0" encoding="utf-8"?>
<ds:datastoreItem xmlns:ds="http://schemas.openxmlformats.org/officeDocument/2006/customXml" ds:itemID="{D8766A73-16B5-442C-BBCF-21C51760900E}"/>
</file>

<file path=customXml/itemProps118.xml><?xml version="1.0" encoding="utf-8"?>
<ds:datastoreItem xmlns:ds="http://schemas.openxmlformats.org/officeDocument/2006/customXml" ds:itemID="{547FC678-4CBE-40F7-A796-B5B935E8D1D6}"/>
</file>

<file path=customXml/itemProps119.xml><?xml version="1.0" encoding="utf-8"?>
<ds:datastoreItem xmlns:ds="http://schemas.openxmlformats.org/officeDocument/2006/customXml" ds:itemID="{CDE2D9FD-8FCC-4456-A66F-74B0080859A2}"/>
</file>

<file path=customXml/itemProps12.xml><?xml version="1.0" encoding="utf-8"?>
<ds:datastoreItem xmlns:ds="http://schemas.openxmlformats.org/officeDocument/2006/customXml" ds:itemID="{F7B68C86-4E23-41E7-803C-8CEC5EF5504D}"/>
</file>

<file path=customXml/itemProps120.xml><?xml version="1.0" encoding="utf-8"?>
<ds:datastoreItem xmlns:ds="http://schemas.openxmlformats.org/officeDocument/2006/customXml" ds:itemID="{21C429D5-08B6-4E3E-9F5E-D290DB20CE90}"/>
</file>

<file path=customXml/itemProps121.xml><?xml version="1.0" encoding="utf-8"?>
<ds:datastoreItem xmlns:ds="http://schemas.openxmlformats.org/officeDocument/2006/customXml" ds:itemID="{3B1DA44B-4F32-4B1D-9468-6E9E682B5EB1}"/>
</file>

<file path=customXml/itemProps122.xml><?xml version="1.0" encoding="utf-8"?>
<ds:datastoreItem xmlns:ds="http://schemas.openxmlformats.org/officeDocument/2006/customXml" ds:itemID="{3449D248-3E34-43F6-A7D8-E62818F862BC}"/>
</file>

<file path=customXml/itemProps123.xml><?xml version="1.0" encoding="utf-8"?>
<ds:datastoreItem xmlns:ds="http://schemas.openxmlformats.org/officeDocument/2006/customXml" ds:itemID="{63B0334B-2827-42D8-AEC7-16B1D2C3860F}"/>
</file>

<file path=customXml/itemProps124.xml><?xml version="1.0" encoding="utf-8"?>
<ds:datastoreItem xmlns:ds="http://schemas.openxmlformats.org/officeDocument/2006/customXml" ds:itemID="{0615906C-8179-458F-A44D-491AEC43D076}"/>
</file>

<file path=customXml/itemProps125.xml><?xml version="1.0" encoding="utf-8"?>
<ds:datastoreItem xmlns:ds="http://schemas.openxmlformats.org/officeDocument/2006/customXml" ds:itemID="{6ED7BC4C-7513-4897-A71C-97982FA27C2D}"/>
</file>

<file path=customXml/itemProps126.xml><?xml version="1.0" encoding="utf-8"?>
<ds:datastoreItem xmlns:ds="http://schemas.openxmlformats.org/officeDocument/2006/customXml" ds:itemID="{8E5957E8-B883-45AF-A5FA-85A4968190B9}"/>
</file>

<file path=customXml/itemProps127.xml><?xml version="1.0" encoding="utf-8"?>
<ds:datastoreItem xmlns:ds="http://schemas.openxmlformats.org/officeDocument/2006/customXml" ds:itemID="{40EC1912-23B3-4309-81C3-7FAFA11DD5B2}"/>
</file>

<file path=customXml/itemProps128.xml><?xml version="1.0" encoding="utf-8"?>
<ds:datastoreItem xmlns:ds="http://schemas.openxmlformats.org/officeDocument/2006/customXml" ds:itemID="{FA428B72-A969-41AC-9E54-F7805887E3C2}"/>
</file>

<file path=customXml/itemProps129.xml><?xml version="1.0" encoding="utf-8"?>
<ds:datastoreItem xmlns:ds="http://schemas.openxmlformats.org/officeDocument/2006/customXml" ds:itemID="{17F80D07-40C0-431E-9C04-C996857F630C}"/>
</file>

<file path=customXml/itemProps13.xml><?xml version="1.0" encoding="utf-8"?>
<ds:datastoreItem xmlns:ds="http://schemas.openxmlformats.org/officeDocument/2006/customXml" ds:itemID="{E0BD20CA-6AE2-4BEB-9039-C0D5B9DFC724}"/>
</file>

<file path=customXml/itemProps130.xml><?xml version="1.0" encoding="utf-8"?>
<ds:datastoreItem xmlns:ds="http://schemas.openxmlformats.org/officeDocument/2006/customXml" ds:itemID="{9641F425-3A0C-4067-9C73-E6A0A11DE2F5}"/>
</file>

<file path=customXml/itemProps131.xml><?xml version="1.0" encoding="utf-8"?>
<ds:datastoreItem xmlns:ds="http://schemas.openxmlformats.org/officeDocument/2006/customXml" ds:itemID="{72C9C878-11AE-4516-83FD-223A9586F821}"/>
</file>

<file path=customXml/itemProps132.xml><?xml version="1.0" encoding="utf-8"?>
<ds:datastoreItem xmlns:ds="http://schemas.openxmlformats.org/officeDocument/2006/customXml" ds:itemID="{E3B774A1-F471-421B-8E1A-4C5AC7611F9B}"/>
</file>

<file path=customXml/itemProps133.xml><?xml version="1.0" encoding="utf-8"?>
<ds:datastoreItem xmlns:ds="http://schemas.openxmlformats.org/officeDocument/2006/customXml" ds:itemID="{238424D2-7E30-4D95-9CF8-241E7698522E}"/>
</file>

<file path=customXml/itemProps134.xml><?xml version="1.0" encoding="utf-8"?>
<ds:datastoreItem xmlns:ds="http://schemas.openxmlformats.org/officeDocument/2006/customXml" ds:itemID="{EDCB5890-D7ED-4360-B811-7967D120DCBB}"/>
</file>

<file path=customXml/itemProps135.xml><?xml version="1.0" encoding="utf-8"?>
<ds:datastoreItem xmlns:ds="http://schemas.openxmlformats.org/officeDocument/2006/customXml" ds:itemID="{6AEACACD-E84E-4651-B938-0EFA0D09CC9E}"/>
</file>

<file path=customXml/itemProps136.xml><?xml version="1.0" encoding="utf-8"?>
<ds:datastoreItem xmlns:ds="http://schemas.openxmlformats.org/officeDocument/2006/customXml" ds:itemID="{B7261988-611E-4A7A-A1C9-427C0E6F769D}"/>
</file>

<file path=customXml/itemProps137.xml><?xml version="1.0" encoding="utf-8"?>
<ds:datastoreItem xmlns:ds="http://schemas.openxmlformats.org/officeDocument/2006/customXml" ds:itemID="{A75F6B2B-BC44-4949-878E-8971D4F15154}"/>
</file>

<file path=customXml/itemProps138.xml><?xml version="1.0" encoding="utf-8"?>
<ds:datastoreItem xmlns:ds="http://schemas.openxmlformats.org/officeDocument/2006/customXml" ds:itemID="{84A174BB-639D-4F49-A100-A177D655ADF2}"/>
</file>

<file path=customXml/itemProps139.xml><?xml version="1.0" encoding="utf-8"?>
<ds:datastoreItem xmlns:ds="http://schemas.openxmlformats.org/officeDocument/2006/customXml" ds:itemID="{249AD93D-4813-4615-9229-83959E27A714}"/>
</file>

<file path=customXml/itemProps14.xml><?xml version="1.0" encoding="utf-8"?>
<ds:datastoreItem xmlns:ds="http://schemas.openxmlformats.org/officeDocument/2006/customXml" ds:itemID="{3F8780A1-2A36-44AB-A00B-3F10B4B3FAFC}"/>
</file>

<file path=customXml/itemProps140.xml><?xml version="1.0" encoding="utf-8"?>
<ds:datastoreItem xmlns:ds="http://schemas.openxmlformats.org/officeDocument/2006/customXml" ds:itemID="{AB0C4425-D666-4B94-8422-F35D47F42965}"/>
</file>

<file path=customXml/itemProps141.xml><?xml version="1.0" encoding="utf-8"?>
<ds:datastoreItem xmlns:ds="http://schemas.openxmlformats.org/officeDocument/2006/customXml" ds:itemID="{7EAC37D9-97BD-4B65-BDA2-81BD0963E2E7}"/>
</file>

<file path=customXml/itemProps142.xml><?xml version="1.0" encoding="utf-8"?>
<ds:datastoreItem xmlns:ds="http://schemas.openxmlformats.org/officeDocument/2006/customXml" ds:itemID="{668AE157-77E9-44C1-8763-7FA15F551720}"/>
</file>

<file path=customXml/itemProps143.xml><?xml version="1.0" encoding="utf-8"?>
<ds:datastoreItem xmlns:ds="http://schemas.openxmlformats.org/officeDocument/2006/customXml" ds:itemID="{CE9348C8-F948-4AE0-95BE-6393ABA6012E}"/>
</file>

<file path=customXml/itemProps144.xml><?xml version="1.0" encoding="utf-8"?>
<ds:datastoreItem xmlns:ds="http://schemas.openxmlformats.org/officeDocument/2006/customXml" ds:itemID="{07F1E831-D2F6-46C9-9264-D309CBEBE190}"/>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936504B5-160B-48E3-8732-4E064099AB85}"/>
</file>

<file path=customXml/itemProps147.xml><?xml version="1.0" encoding="utf-8"?>
<ds:datastoreItem xmlns:ds="http://schemas.openxmlformats.org/officeDocument/2006/customXml" ds:itemID="{CF94794C-B776-4D7D-A7F7-26AAB5797E79}"/>
</file>

<file path=customXml/itemProps148.xml><?xml version="1.0" encoding="utf-8"?>
<ds:datastoreItem xmlns:ds="http://schemas.openxmlformats.org/officeDocument/2006/customXml" ds:itemID="{6323B16B-E568-4668-A5DE-D552D0DD80A4}"/>
</file>

<file path=customXml/itemProps149.xml><?xml version="1.0" encoding="utf-8"?>
<ds:datastoreItem xmlns:ds="http://schemas.openxmlformats.org/officeDocument/2006/customXml" ds:itemID="{13F63C1B-BC69-4155-AAF1-A7146EE218EE}"/>
</file>

<file path=customXml/itemProps15.xml><?xml version="1.0" encoding="utf-8"?>
<ds:datastoreItem xmlns:ds="http://schemas.openxmlformats.org/officeDocument/2006/customXml" ds:itemID="{945FE6C2-40C8-40BB-B5C3-7A128F434F37}"/>
</file>

<file path=customXml/itemProps150.xml><?xml version="1.0" encoding="utf-8"?>
<ds:datastoreItem xmlns:ds="http://schemas.openxmlformats.org/officeDocument/2006/customXml" ds:itemID="{A5BE2A56-AF25-43E6-8168-6C11C8508680}"/>
</file>

<file path=customXml/itemProps151.xml><?xml version="1.0" encoding="utf-8"?>
<ds:datastoreItem xmlns:ds="http://schemas.openxmlformats.org/officeDocument/2006/customXml" ds:itemID="{B59CA5B0-55AA-4C17-ABE1-9EF446A37E10}"/>
</file>

<file path=customXml/itemProps152.xml><?xml version="1.0" encoding="utf-8"?>
<ds:datastoreItem xmlns:ds="http://schemas.openxmlformats.org/officeDocument/2006/customXml" ds:itemID="{2C4C6F59-1BB2-4F58-B512-D4BAE1705D8E}"/>
</file>

<file path=customXml/itemProps153.xml><?xml version="1.0" encoding="utf-8"?>
<ds:datastoreItem xmlns:ds="http://schemas.openxmlformats.org/officeDocument/2006/customXml" ds:itemID="{8CDE8E3E-8C0A-4C75-9315-FAB596EFA13B}"/>
</file>

<file path=customXml/itemProps154.xml><?xml version="1.0" encoding="utf-8"?>
<ds:datastoreItem xmlns:ds="http://schemas.openxmlformats.org/officeDocument/2006/customXml" ds:itemID="{66416D7F-F343-4BC9-996B-5C3B332CD84A}"/>
</file>

<file path=customXml/itemProps155.xml><?xml version="1.0" encoding="utf-8"?>
<ds:datastoreItem xmlns:ds="http://schemas.openxmlformats.org/officeDocument/2006/customXml" ds:itemID="{F1F79893-CB72-4C78-802F-A168948B2312}"/>
</file>

<file path=customXml/itemProps156.xml><?xml version="1.0" encoding="utf-8"?>
<ds:datastoreItem xmlns:ds="http://schemas.openxmlformats.org/officeDocument/2006/customXml" ds:itemID="{C138F659-29FC-4E48-8281-E52E3A83C6C6}"/>
</file>

<file path=customXml/itemProps157.xml><?xml version="1.0" encoding="utf-8"?>
<ds:datastoreItem xmlns:ds="http://schemas.openxmlformats.org/officeDocument/2006/customXml" ds:itemID="{66D874A8-1859-4A1A-ABE5-5AD56FF42576}"/>
</file>

<file path=customXml/itemProps158.xml><?xml version="1.0" encoding="utf-8"?>
<ds:datastoreItem xmlns:ds="http://schemas.openxmlformats.org/officeDocument/2006/customXml" ds:itemID="{B5050B7D-81A6-4F94-8294-936E19448D90}"/>
</file>

<file path=customXml/itemProps159.xml><?xml version="1.0" encoding="utf-8"?>
<ds:datastoreItem xmlns:ds="http://schemas.openxmlformats.org/officeDocument/2006/customXml" ds:itemID="{A0C9010E-FB1C-4B37-8A21-9020A527AF52}"/>
</file>

<file path=customXml/itemProps16.xml><?xml version="1.0" encoding="utf-8"?>
<ds:datastoreItem xmlns:ds="http://schemas.openxmlformats.org/officeDocument/2006/customXml" ds:itemID="{6114A2D3-86A6-430D-884C-7B27AEF0267A}"/>
</file>

<file path=customXml/itemProps160.xml><?xml version="1.0" encoding="utf-8"?>
<ds:datastoreItem xmlns:ds="http://schemas.openxmlformats.org/officeDocument/2006/customXml" ds:itemID="{8D985F4A-23DC-4E78-BC7F-BF9637442463}"/>
</file>

<file path=customXml/itemProps17.xml><?xml version="1.0" encoding="utf-8"?>
<ds:datastoreItem xmlns:ds="http://schemas.openxmlformats.org/officeDocument/2006/customXml" ds:itemID="{F13A23CE-6E00-475B-986A-341CD419288E}"/>
</file>

<file path=customXml/itemProps18.xml><?xml version="1.0" encoding="utf-8"?>
<ds:datastoreItem xmlns:ds="http://schemas.openxmlformats.org/officeDocument/2006/customXml" ds:itemID="{97936194-5D73-4317-95C5-68E3F114A4A5}"/>
</file>

<file path=customXml/itemProps19.xml><?xml version="1.0" encoding="utf-8"?>
<ds:datastoreItem xmlns:ds="http://schemas.openxmlformats.org/officeDocument/2006/customXml" ds:itemID="{6B98D160-B9F8-4BF7-BCFF-55048B4A2943}"/>
</file>

<file path=customXml/itemProps2.xml><?xml version="1.0" encoding="utf-8"?>
<ds:datastoreItem xmlns:ds="http://schemas.openxmlformats.org/officeDocument/2006/customXml" ds:itemID="{47AF04C3-C2E0-4EBE-A3DA-A44F1F69748D}"/>
</file>

<file path=customXml/itemProps20.xml><?xml version="1.0" encoding="utf-8"?>
<ds:datastoreItem xmlns:ds="http://schemas.openxmlformats.org/officeDocument/2006/customXml" ds:itemID="{26FC5E18-44F6-4C6B-A80D-D2F7BC0E8B8B}"/>
</file>

<file path=customXml/itemProps21.xml><?xml version="1.0" encoding="utf-8"?>
<ds:datastoreItem xmlns:ds="http://schemas.openxmlformats.org/officeDocument/2006/customXml" ds:itemID="{65D35E97-09A2-4A8D-8E55-2114AADC49AB}"/>
</file>

<file path=customXml/itemProps22.xml><?xml version="1.0" encoding="utf-8"?>
<ds:datastoreItem xmlns:ds="http://schemas.openxmlformats.org/officeDocument/2006/customXml" ds:itemID="{0C93FEA0-4377-4A23-9F6F-41F04E1DB5F7}"/>
</file>

<file path=customXml/itemProps23.xml><?xml version="1.0" encoding="utf-8"?>
<ds:datastoreItem xmlns:ds="http://schemas.openxmlformats.org/officeDocument/2006/customXml" ds:itemID="{5285A4A2-5B5A-4E5A-9523-18161BAAF0BF}"/>
</file>

<file path=customXml/itemProps24.xml><?xml version="1.0" encoding="utf-8"?>
<ds:datastoreItem xmlns:ds="http://schemas.openxmlformats.org/officeDocument/2006/customXml" ds:itemID="{0283BE03-463B-4D39-87EE-200C24F1B9F3}"/>
</file>

<file path=customXml/itemProps25.xml><?xml version="1.0" encoding="utf-8"?>
<ds:datastoreItem xmlns:ds="http://schemas.openxmlformats.org/officeDocument/2006/customXml" ds:itemID="{3DBAA506-205A-4058-91FC-1B7DA65C2BF1}"/>
</file>

<file path=customXml/itemProps26.xml><?xml version="1.0" encoding="utf-8"?>
<ds:datastoreItem xmlns:ds="http://schemas.openxmlformats.org/officeDocument/2006/customXml" ds:itemID="{A5A50AB0-9D48-46C3-A63D-280CB9F0B31F}"/>
</file>

<file path=customXml/itemProps27.xml><?xml version="1.0" encoding="utf-8"?>
<ds:datastoreItem xmlns:ds="http://schemas.openxmlformats.org/officeDocument/2006/customXml" ds:itemID="{8CA28038-4718-416B-9659-9BECC9970FF5}"/>
</file>

<file path=customXml/itemProps28.xml><?xml version="1.0" encoding="utf-8"?>
<ds:datastoreItem xmlns:ds="http://schemas.openxmlformats.org/officeDocument/2006/customXml" ds:itemID="{8CA5EAD2-DB43-4DB1-8925-4F59A8AC7B4D}"/>
</file>

<file path=customXml/itemProps29.xml><?xml version="1.0" encoding="utf-8"?>
<ds:datastoreItem xmlns:ds="http://schemas.openxmlformats.org/officeDocument/2006/customXml" ds:itemID="{65FBE1BD-D8F9-4DD0-8A11-4487ED44170D}"/>
</file>

<file path=customXml/itemProps3.xml><?xml version="1.0" encoding="utf-8"?>
<ds:datastoreItem xmlns:ds="http://schemas.openxmlformats.org/officeDocument/2006/customXml" ds:itemID="{E7BBD9FF-3E54-429E-BE56-1864E0C0411E}"/>
</file>

<file path=customXml/itemProps30.xml><?xml version="1.0" encoding="utf-8"?>
<ds:datastoreItem xmlns:ds="http://schemas.openxmlformats.org/officeDocument/2006/customXml" ds:itemID="{1166A023-BF3C-442F-AB1D-C805B3488A64}"/>
</file>

<file path=customXml/itemProps31.xml><?xml version="1.0" encoding="utf-8"?>
<ds:datastoreItem xmlns:ds="http://schemas.openxmlformats.org/officeDocument/2006/customXml" ds:itemID="{8FDB77F6-CF67-4CE0-8172-FC7C44B07547}"/>
</file>

<file path=customXml/itemProps32.xml><?xml version="1.0" encoding="utf-8"?>
<ds:datastoreItem xmlns:ds="http://schemas.openxmlformats.org/officeDocument/2006/customXml" ds:itemID="{53E6D4CF-5006-442B-A5C1-A672542091F8}"/>
</file>

<file path=customXml/itemProps33.xml><?xml version="1.0" encoding="utf-8"?>
<ds:datastoreItem xmlns:ds="http://schemas.openxmlformats.org/officeDocument/2006/customXml" ds:itemID="{E3F9BDF5-D193-4C25-8A30-23D9F5158F71}"/>
</file>

<file path=customXml/itemProps34.xml><?xml version="1.0" encoding="utf-8"?>
<ds:datastoreItem xmlns:ds="http://schemas.openxmlformats.org/officeDocument/2006/customXml" ds:itemID="{6114C17C-9180-47E0-A930-0483CEA73CAE}"/>
</file>

<file path=customXml/itemProps35.xml><?xml version="1.0" encoding="utf-8"?>
<ds:datastoreItem xmlns:ds="http://schemas.openxmlformats.org/officeDocument/2006/customXml" ds:itemID="{0FABA74C-0D24-460E-A39D-F240F1F64427}"/>
</file>

<file path=customXml/itemProps36.xml><?xml version="1.0" encoding="utf-8"?>
<ds:datastoreItem xmlns:ds="http://schemas.openxmlformats.org/officeDocument/2006/customXml" ds:itemID="{71C09E7F-076F-4086-B2AA-24B9B9AD1A54}"/>
</file>

<file path=customXml/itemProps37.xml><?xml version="1.0" encoding="utf-8"?>
<ds:datastoreItem xmlns:ds="http://schemas.openxmlformats.org/officeDocument/2006/customXml" ds:itemID="{555D4AC8-7203-47AB-9E1E-2752090512C3}"/>
</file>

<file path=customXml/itemProps38.xml><?xml version="1.0" encoding="utf-8"?>
<ds:datastoreItem xmlns:ds="http://schemas.openxmlformats.org/officeDocument/2006/customXml" ds:itemID="{73FDB721-3BB3-4B21-87AC-6D90B21A3AD3}"/>
</file>

<file path=customXml/itemProps39.xml><?xml version="1.0" encoding="utf-8"?>
<ds:datastoreItem xmlns:ds="http://schemas.openxmlformats.org/officeDocument/2006/customXml" ds:itemID="{F1BCD998-57BA-4A67-999A-05F2DD220026}"/>
</file>

<file path=customXml/itemProps4.xml><?xml version="1.0" encoding="utf-8"?>
<ds:datastoreItem xmlns:ds="http://schemas.openxmlformats.org/officeDocument/2006/customXml" ds:itemID="{1E32667C-66DD-448E-8527-470E043FF1F6}"/>
</file>

<file path=customXml/itemProps40.xml><?xml version="1.0" encoding="utf-8"?>
<ds:datastoreItem xmlns:ds="http://schemas.openxmlformats.org/officeDocument/2006/customXml" ds:itemID="{6102FBE6-10F9-474F-881E-EA92FF3D788A}"/>
</file>

<file path=customXml/itemProps41.xml><?xml version="1.0" encoding="utf-8"?>
<ds:datastoreItem xmlns:ds="http://schemas.openxmlformats.org/officeDocument/2006/customXml" ds:itemID="{23EAE19D-B58A-4F77-98D8-FC3F0DB5569A}"/>
</file>

<file path=customXml/itemProps42.xml><?xml version="1.0" encoding="utf-8"?>
<ds:datastoreItem xmlns:ds="http://schemas.openxmlformats.org/officeDocument/2006/customXml" ds:itemID="{96762B69-3559-42C4-A1F7-154FC0C7ED3E}"/>
</file>

<file path=customXml/itemProps43.xml><?xml version="1.0" encoding="utf-8"?>
<ds:datastoreItem xmlns:ds="http://schemas.openxmlformats.org/officeDocument/2006/customXml" ds:itemID="{A598BB7E-B57F-4469-8BBE-AFC25B0D3ECB}"/>
</file>

<file path=customXml/itemProps44.xml><?xml version="1.0" encoding="utf-8"?>
<ds:datastoreItem xmlns:ds="http://schemas.openxmlformats.org/officeDocument/2006/customXml" ds:itemID="{0DB7829E-7156-474D-B28F-5C36FE0F542C}"/>
</file>

<file path=customXml/itemProps45.xml><?xml version="1.0" encoding="utf-8"?>
<ds:datastoreItem xmlns:ds="http://schemas.openxmlformats.org/officeDocument/2006/customXml" ds:itemID="{2E8CFA33-AB2D-449F-B0BF-AEFEF8AD044A}"/>
</file>

<file path=customXml/itemProps46.xml><?xml version="1.0" encoding="utf-8"?>
<ds:datastoreItem xmlns:ds="http://schemas.openxmlformats.org/officeDocument/2006/customXml" ds:itemID="{01250829-7E98-43A8-A009-CC0BCF50558F}"/>
</file>

<file path=customXml/itemProps47.xml><?xml version="1.0" encoding="utf-8"?>
<ds:datastoreItem xmlns:ds="http://schemas.openxmlformats.org/officeDocument/2006/customXml" ds:itemID="{B6EB88E7-7E94-4391-BBDE-2531A8C6DECF}"/>
</file>

<file path=customXml/itemProps48.xml><?xml version="1.0" encoding="utf-8"?>
<ds:datastoreItem xmlns:ds="http://schemas.openxmlformats.org/officeDocument/2006/customXml" ds:itemID="{7A1A137B-5A8D-4F9B-B6C5-7FBB86C388AA}"/>
</file>

<file path=customXml/itemProps49.xml><?xml version="1.0" encoding="utf-8"?>
<ds:datastoreItem xmlns:ds="http://schemas.openxmlformats.org/officeDocument/2006/customXml" ds:itemID="{B83E4A52-566B-4616-B4CE-CC0BC11E94C8}"/>
</file>

<file path=customXml/itemProps5.xml><?xml version="1.0" encoding="utf-8"?>
<ds:datastoreItem xmlns:ds="http://schemas.openxmlformats.org/officeDocument/2006/customXml" ds:itemID="{88319C84-EBF3-4460-83A0-4109770AECCF}"/>
</file>

<file path=customXml/itemProps50.xml><?xml version="1.0" encoding="utf-8"?>
<ds:datastoreItem xmlns:ds="http://schemas.openxmlformats.org/officeDocument/2006/customXml" ds:itemID="{DE8589B9-F6EF-4FD4-83F1-3F0411F3D787}"/>
</file>

<file path=customXml/itemProps51.xml><?xml version="1.0" encoding="utf-8"?>
<ds:datastoreItem xmlns:ds="http://schemas.openxmlformats.org/officeDocument/2006/customXml" ds:itemID="{9CA77AB3-76D7-42E9-9B3D-84029D67D0C1}"/>
</file>

<file path=customXml/itemProps52.xml><?xml version="1.0" encoding="utf-8"?>
<ds:datastoreItem xmlns:ds="http://schemas.openxmlformats.org/officeDocument/2006/customXml" ds:itemID="{BEBD7BB4-5ED2-4856-8EF6-870C73ED17B9}"/>
</file>

<file path=customXml/itemProps53.xml><?xml version="1.0" encoding="utf-8"?>
<ds:datastoreItem xmlns:ds="http://schemas.openxmlformats.org/officeDocument/2006/customXml" ds:itemID="{E0748B76-7911-4FBA-919E-4D581AF49018}"/>
</file>

<file path=customXml/itemProps54.xml><?xml version="1.0" encoding="utf-8"?>
<ds:datastoreItem xmlns:ds="http://schemas.openxmlformats.org/officeDocument/2006/customXml" ds:itemID="{B0F4BF25-4672-4B7B-A39E-C1331128B457}"/>
</file>

<file path=customXml/itemProps55.xml><?xml version="1.0" encoding="utf-8"?>
<ds:datastoreItem xmlns:ds="http://schemas.openxmlformats.org/officeDocument/2006/customXml" ds:itemID="{D9360066-B39B-4FC5-BB11-59458239FF66}"/>
</file>

<file path=customXml/itemProps56.xml><?xml version="1.0" encoding="utf-8"?>
<ds:datastoreItem xmlns:ds="http://schemas.openxmlformats.org/officeDocument/2006/customXml" ds:itemID="{D5D9C520-7F0A-4101-BFA0-ABA63FAF1FB0}"/>
</file>

<file path=customXml/itemProps57.xml><?xml version="1.0" encoding="utf-8"?>
<ds:datastoreItem xmlns:ds="http://schemas.openxmlformats.org/officeDocument/2006/customXml" ds:itemID="{D1682D8E-3079-4D28-A7FC-965BF1C416E8}"/>
</file>

<file path=customXml/itemProps58.xml><?xml version="1.0" encoding="utf-8"?>
<ds:datastoreItem xmlns:ds="http://schemas.openxmlformats.org/officeDocument/2006/customXml" ds:itemID="{67448021-A9C0-430D-A353-2C6AA864A032}"/>
</file>

<file path=customXml/itemProps59.xml><?xml version="1.0" encoding="utf-8"?>
<ds:datastoreItem xmlns:ds="http://schemas.openxmlformats.org/officeDocument/2006/customXml" ds:itemID="{1B7AC633-D24F-44C9-AAD8-45DFA52C0551}"/>
</file>

<file path=customXml/itemProps6.xml><?xml version="1.0" encoding="utf-8"?>
<ds:datastoreItem xmlns:ds="http://schemas.openxmlformats.org/officeDocument/2006/customXml" ds:itemID="{695C8769-07D6-4A30-86E4-422688EBA185}"/>
</file>

<file path=customXml/itemProps60.xml><?xml version="1.0" encoding="utf-8"?>
<ds:datastoreItem xmlns:ds="http://schemas.openxmlformats.org/officeDocument/2006/customXml" ds:itemID="{C77263B1-2F59-41BB-B49C-4F8759E62968}"/>
</file>

<file path=customXml/itemProps61.xml><?xml version="1.0" encoding="utf-8"?>
<ds:datastoreItem xmlns:ds="http://schemas.openxmlformats.org/officeDocument/2006/customXml" ds:itemID="{7E113F48-BF0B-40DE-913A-8FB01542291E}"/>
</file>

<file path=customXml/itemProps62.xml><?xml version="1.0" encoding="utf-8"?>
<ds:datastoreItem xmlns:ds="http://schemas.openxmlformats.org/officeDocument/2006/customXml" ds:itemID="{4FB1EB45-5A7B-4653-A443-19B752EF0900}"/>
</file>

<file path=customXml/itemProps63.xml><?xml version="1.0" encoding="utf-8"?>
<ds:datastoreItem xmlns:ds="http://schemas.openxmlformats.org/officeDocument/2006/customXml" ds:itemID="{59230638-0AA9-4582-9287-54FC98EB8ED3}"/>
</file>

<file path=customXml/itemProps64.xml><?xml version="1.0" encoding="utf-8"?>
<ds:datastoreItem xmlns:ds="http://schemas.openxmlformats.org/officeDocument/2006/customXml" ds:itemID="{8D10454D-DD43-4E1D-80B6-B85EA21DBEA5}"/>
</file>

<file path=customXml/itemProps65.xml><?xml version="1.0" encoding="utf-8"?>
<ds:datastoreItem xmlns:ds="http://schemas.openxmlformats.org/officeDocument/2006/customXml" ds:itemID="{B0827952-9024-4859-B28C-111BC78D4224}"/>
</file>

<file path=customXml/itemProps66.xml><?xml version="1.0" encoding="utf-8"?>
<ds:datastoreItem xmlns:ds="http://schemas.openxmlformats.org/officeDocument/2006/customXml" ds:itemID="{053C4A95-58CE-40C9-8CBF-2E85FEF40B33}"/>
</file>

<file path=customXml/itemProps67.xml><?xml version="1.0" encoding="utf-8"?>
<ds:datastoreItem xmlns:ds="http://schemas.openxmlformats.org/officeDocument/2006/customXml" ds:itemID="{54641985-EAD4-474D-A9A8-051ADE41E7C4}"/>
</file>

<file path=customXml/itemProps68.xml><?xml version="1.0" encoding="utf-8"?>
<ds:datastoreItem xmlns:ds="http://schemas.openxmlformats.org/officeDocument/2006/customXml" ds:itemID="{3590D396-DA69-4322-A3FD-8381CD666747}"/>
</file>

<file path=customXml/itemProps69.xml><?xml version="1.0" encoding="utf-8"?>
<ds:datastoreItem xmlns:ds="http://schemas.openxmlformats.org/officeDocument/2006/customXml" ds:itemID="{85E99C0C-2DBD-47C6-980D-2EE460B4E87F}"/>
</file>

<file path=customXml/itemProps7.xml><?xml version="1.0" encoding="utf-8"?>
<ds:datastoreItem xmlns:ds="http://schemas.openxmlformats.org/officeDocument/2006/customXml" ds:itemID="{08796656-30A3-4D06-834A-2015E346AB61}"/>
</file>

<file path=customXml/itemProps70.xml><?xml version="1.0" encoding="utf-8"?>
<ds:datastoreItem xmlns:ds="http://schemas.openxmlformats.org/officeDocument/2006/customXml" ds:itemID="{4AEB6E6A-FF96-49B2-ACF8-DECB247944B2}"/>
</file>

<file path=customXml/itemProps71.xml><?xml version="1.0" encoding="utf-8"?>
<ds:datastoreItem xmlns:ds="http://schemas.openxmlformats.org/officeDocument/2006/customXml" ds:itemID="{21513AE7-F447-4401-9EC1-061DB5E1CC4B}"/>
</file>

<file path=customXml/itemProps72.xml><?xml version="1.0" encoding="utf-8"?>
<ds:datastoreItem xmlns:ds="http://schemas.openxmlformats.org/officeDocument/2006/customXml" ds:itemID="{3118E7FD-AADB-455F-8943-68EEC9CB0FC1}"/>
</file>

<file path=customXml/itemProps73.xml><?xml version="1.0" encoding="utf-8"?>
<ds:datastoreItem xmlns:ds="http://schemas.openxmlformats.org/officeDocument/2006/customXml" ds:itemID="{0A2A35BF-EE4C-4855-8140-5FA3EF80E24D}"/>
</file>

<file path=customXml/itemProps74.xml><?xml version="1.0" encoding="utf-8"?>
<ds:datastoreItem xmlns:ds="http://schemas.openxmlformats.org/officeDocument/2006/customXml" ds:itemID="{A3A4AD92-B5F3-49C7-B094-F6D69F3E54D2}"/>
</file>

<file path=customXml/itemProps75.xml><?xml version="1.0" encoding="utf-8"?>
<ds:datastoreItem xmlns:ds="http://schemas.openxmlformats.org/officeDocument/2006/customXml" ds:itemID="{BCCBEFE1-5280-402D-A5A9-947AD926E513}"/>
</file>

<file path=customXml/itemProps76.xml><?xml version="1.0" encoding="utf-8"?>
<ds:datastoreItem xmlns:ds="http://schemas.openxmlformats.org/officeDocument/2006/customXml" ds:itemID="{8DF7862F-4C24-44BA-A476-A4D19669B4CA}"/>
</file>

<file path=customXml/itemProps77.xml><?xml version="1.0" encoding="utf-8"?>
<ds:datastoreItem xmlns:ds="http://schemas.openxmlformats.org/officeDocument/2006/customXml" ds:itemID="{EAAE6172-D753-4BCB-AE47-60C443F2179E}"/>
</file>

<file path=customXml/itemProps78.xml><?xml version="1.0" encoding="utf-8"?>
<ds:datastoreItem xmlns:ds="http://schemas.openxmlformats.org/officeDocument/2006/customXml" ds:itemID="{0CBDB376-9A6A-4D5F-B80D-C503C17030E4}"/>
</file>

<file path=customXml/itemProps79.xml><?xml version="1.0" encoding="utf-8"?>
<ds:datastoreItem xmlns:ds="http://schemas.openxmlformats.org/officeDocument/2006/customXml" ds:itemID="{76F3E031-5452-4C85-AE6C-B36D359853DB}"/>
</file>

<file path=customXml/itemProps8.xml><?xml version="1.0" encoding="utf-8"?>
<ds:datastoreItem xmlns:ds="http://schemas.openxmlformats.org/officeDocument/2006/customXml" ds:itemID="{71C70780-63ED-4476-9486-EE10786B237F}"/>
</file>

<file path=customXml/itemProps80.xml><?xml version="1.0" encoding="utf-8"?>
<ds:datastoreItem xmlns:ds="http://schemas.openxmlformats.org/officeDocument/2006/customXml" ds:itemID="{AA820829-882B-4CDE-8D23-9AFE36B5B0C2}"/>
</file>

<file path=customXml/itemProps81.xml><?xml version="1.0" encoding="utf-8"?>
<ds:datastoreItem xmlns:ds="http://schemas.openxmlformats.org/officeDocument/2006/customXml" ds:itemID="{6BA1C90A-1BD4-4147-B05F-6EFB0A77C653}"/>
</file>

<file path=customXml/itemProps82.xml><?xml version="1.0" encoding="utf-8"?>
<ds:datastoreItem xmlns:ds="http://schemas.openxmlformats.org/officeDocument/2006/customXml" ds:itemID="{8DB3FB46-657D-4D51-AFC4-1A7D2E660A0E}"/>
</file>

<file path=customXml/itemProps83.xml><?xml version="1.0" encoding="utf-8"?>
<ds:datastoreItem xmlns:ds="http://schemas.openxmlformats.org/officeDocument/2006/customXml" ds:itemID="{F8AA3410-40BF-4D35-9D53-D8091E834586}"/>
</file>

<file path=customXml/itemProps84.xml><?xml version="1.0" encoding="utf-8"?>
<ds:datastoreItem xmlns:ds="http://schemas.openxmlformats.org/officeDocument/2006/customXml" ds:itemID="{06426E68-2921-401E-AAA0-3F74FAAE66B1}"/>
</file>

<file path=customXml/itemProps85.xml><?xml version="1.0" encoding="utf-8"?>
<ds:datastoreItem xmlns:ds="http://schemas.openxmlformats.org/officeDocument/2006/customXml" ds:itemID="{AFD096B2-5583-4237-B555-8D87B7F30518}"/>
</file>

<file path=customXml/itemProps86.xml><?xml version="1.0" encoding="utf-8"?>
<ds:datastoreItem xmlns:ds="http://schemas.openxmlformats.org/officeDocument/2006/customXml" ds:itemID="{DA670BB7-E14C-4906-811B-F476E6C82DCD}"/>
</file>

<file path=customXml/itemProps87.xml><?xml version="1.0" encoding="utf-8"?>
<ds:datastoreItem xmlns:ds="http://schemas.openxmlformats.org/officeDocument/2006/customXml" ds:itemID="{BBAF2D27-5820-4992-88F6-BDDBD0754954}"/>
</file>

<file path=customXml/itemProps88.xml><?xml version="1.0" encoding="utf-8"?>
<ds:datastoreItem xmlns:ds="http://schemas.openxmlformats.org/officeDocument/2006/customXml" ds:itemID="{B6622D97-2A5A-4238-B9E6-63BF6AAEC245}"/>
</file>

<file path=customXml/itemProps89.xml><?xml version="1.0" encoding="utf-8"?>
<ds:datastoreItem xmlns:ds="http://schemas.openxmlformats.org/officeDocument/2006/customXml" ds:itemID="{5C62E341-1393-410A-AF5E-845E636DE2E4}"/>
</file>

<file path=customXml/itemProps9.xml><?xml version="1.0" encoding="utf-8"?>
<ds:datastoreItem xmlns:ds="http://schemas.openxmlformats.org/officeDocument/2006/customXml" ds:itemID="{34433FE8-2BAD-448D-ABA3-B36607829AFC}"/>
</file>

<file path=customXml/itemProps90.xml><?xml version="1.0" encoding="utf-8"?>
<ds:datastoreItem xmlns:ds="http://schemas.openxmlformats.org/officeDocument/2006/customXml" ds:itemID="{5B343AA7-E7CA-461C-9166-8FFFFA306DC1}"/>
</file>

<file path=customXml/itemProps91.xml><?xml version="1.0" encoding="utf-8"?>
<ds:datastoreItem xmlns:ds="http://schemas.openxmlformats.org/officeDocument/2006/customXml" ds:itemID="{6D9BFE42-358A-470B-96DD-A3567D867878}"/>
</file>

<file path=customXml/itemProps92.xml><?xml version="1.0" encoding="utf-8"?>
<ds:datastoreItem xmlns:ds="http://schemas.openxmlformats.org/officeDocument/2006/customXml" ds:itemID="{93EE7D5B-2257-4BFB-A027-059AF45B8C75}"/>
</file>

<file path=customXml/itemProps93.xml><?xml version="1.0" encoding="utf-8"?>
<ds:datastoreItem xmlns:ds="http://schemas.openxmlformats.org/officeDocument/2006/customXml" ds:itemID="{10ADA6CB-45CC-423D-9466-F579378940DB}"/>
</file>

<file path=customXml/itemProps94.xml><?xml version="1.0" encoding="utf-8"?>
<ds:datastoreItem xmlns:ds="http://schemas.openxmlformats.org/officeDocument/2006/customXml" ds:itemID="{7206F627-D832-4F33-848B-94AE92E1A468}"/>
</file>

<file path=customXml/itemProps95.xml><?xml version="1.0" encoding="utf-8"?>
<ds:datastoreItem xmlns:ds="http://schemas.openxmlformats.org/officeDocument/2006/customXml" ds:itemID="{3EC88FF3-4BF5-4C3C-B2AA-3EF026EB57F3}"/>
</file>

<file path=customXml/itemProps96.xml><?xml version="1.0" encoding="utf-8"?>
<ds:datastoreItem xmlns:ds="http://schemas.openxmlformats.org/officeDocument/2006/customXml" ds:itemID="{74942625-DC78-4F8C-A32D-FE6FD7746244}"/>
</file>

<file path=customXml/itemProps97.xml><?xml version="1.0" encoding="utf-8"?>
<ds:datastoreItem xmlns:ds="http://schemas.openxmlformats.org/officeDocument/2006/customXml" ds:itemID="{B6EB887B-C700-49A5-B7CD-3F91CAD72C86}"/>
</file>

<file path=customXml/itemProps98.xml><?xml version="1.0" encoding="utf-8"?>
<ds:datastoreItem xmlns:ds="http://schemas.openxmlformats.org/officeDocument/2006/customXml" ds:itemID="{1477A2B2-C9B1-46A1-9584-EA938CCB9797}"/>
</file>

<file path=customXml/itemProps99.xml><?xml version="1.0" encoding="utf-8"?>
<ds:datastoreItem xmlns:ds="http://schemas.openxmlformats.org/officeDocument/2006/customXml" ds:itemID="{B9325353-0625-4896-8216-D3D3846915E4}"/>
</file>

<file path=docProps/app.xml><?xml version="1.0" encoding="utf-8"?>
<Properties xmlns="http://schemas.openxmlformats.org/officeDocument/2006/extended-properties" xmlns:vt="http://schemas.openxmlformats.org/officeDocument/2006/docPropsVTypes">
  <Template>Normal</Template>
  <TotalTime>170</TotalTime>
  <Pages>190</Pages>
  <Words>51116</Words>
  <Characters>291366</Characters>
  <Application>Microsoft Office Word</Application>
  <DocSecurity>0</DocSecurity>
  <Lines>2428</Lines>
  <Paragraphs>683</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341799</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Branislava Nikolić</dc:creator>
  <cp:keywords/>
  <cp:lastModifiedBy>Branislava Nikolić</cp:lastModifiedBy>
  <cp:revision>36</cp:revision>
  <cp:lastPrinted>2015-09-14T12:29:00Z</cp:lastPrinted>
  <dcterms:created xsi:type="dcterms:W3CDTF">2017-01-20T09:39:00Z</dcterms:created>
  <dcterms:modified xsi:type="dcterms:W3CDTF">2017-01-24T13:12:00Z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0x010100EB514B92218C434381AAB4C8BC47732C</vt:lpwstr>
  </property>
</Properties>
</file>